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5FC40" w14:textId="2ED4FA02" w:rsidR="00981F60" w:rsidRPr="00905790" w:rsidRDefault="00B749EF" w:rsidP="00DB6611">
      <w:pPr>
        <w:spacing w:line="360" w:lineRule="auto"/>
        <w:rPr>
          <w:rFonts w:ascii="Arial" w:hAnsi="Arial" w:cs="Arial"/>
        </w:rPr>
      </w:pPr>
      <w:r w:rsidRPr="00905790">
        <w:rPr>
          <w:rFonts w:ascii="Arial" w:hAnsi="Arial" w:cs="Arial"/>
          <w:noProof/>
        </w:rPr>
        <w:drawing>
          <wp:inline distT="0" distB="0" distL="0" distR="0" wp14:anchorId="522C153C" wp14:editId="5F79A79C">
            <wp:extent cx="723900" cy="803046"/>
            <wp:effectExtent l="0" t="0" r="0" b="0"/>
            <wp:docPr id="1554744286"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731618" cy="811607"/>
                    </a:xfrm>
                    <a:prstGeom prst="rect">
                      <a:avLst/>
                    </a:prstGeom>
                    <a:noFill/>
                    <a:ln>
                      <a:noFill/>
                    </a:ln>
                  </pic:spPr>
                </pic:pic>
              </a:graphicData>
            </a:graphic>
          </wp:inline>
        </w:drawing>
      </w:r>
      <w:r w:rsidR="00E517B9" w:rsidRPr="00905790">
        <w:rPr>
          <w:rFonts w:ascii="Arial" w:hAnsi="Arial" w:cs="Arial"/>
        </w:rPr>
        <w:t xml:space="preserve"> </w:t>
      </w:r>
    </w:p>
    <w:p w14:paraId="408024D1" w14:textId="77777777" w:rsidR="00981F60" w:rsidRPr="00905790" w:rsidRDefault="00981F60" w:rsidP="00DB6611">
      <w:pPr>
        <w:spacing w:line="360" w:lineRule="auto"/>
        <w:rPr>
          <w:rFonts w:ascii="Arial" w:hAnsi="Arial" w:cs="Arial"/>
        </w:rPr>
      </w:pPr>
    </w:p>
    <w:p w14:paraId="18697360" w14:textId="77777777" w:rsidR="007262C1" w:rsidRPr="00905790" w:rsidRDefault="00E517B9" w:rsidP="0059463E">
      <w:pPr>
        <w:spacing w:line="360" w:lineRule="auto"/>
        <w:jc w:val="center"/>
        <w:rPr>
          <w:rFonts w:ascii="Arial" w:hAnsi="Arial" w:cs="Arial"/>
        </w:rPr>
      </w:pPr>
      <w:r w:rsidRPr="00905790">
        <w:rPr>
          <w:rFonts w:ascii="Arial" w:hAnsi="Arial" w:cs="Arial"/>
        </w:rPr>
        <w:t>BAMB-</w:t>
      </w:r>
      <w:r w:rsidR="007B34FD" w:rsidRPr="00905790">
        <w:rPr>
          <w:rFonts w:ascii="Arial" w:hAnsi="Arial" w:cs="Arial"/>
        </w:rPr>
        <w:t>LCBB500</w:t>
      </w:r>
      <w:r w:rsidR="006E2A8D" w:rsidRPr="00905790">
        <w:rPr>
          <w:rFonts w:ascii="Arial" w:hAnsi="Arial" w:cs="Arial"/>
        </w:rPr>
        <w:t xml:space="preserve">1- </w:t>
      </w:r>
      <w:r w:rsidR="002168F2" w:rsidRPr="00905790">
        <w:rPr>
          <w:rFonts w:ascii="Arial" w:hAnsi="Arial" w:cs="Arial"/>
        </w:rPr>
        <w:t>Entrepreneurship</w:t>
      </w:r>
    </w:p>
    <w:p w14:paraId="00D19CEE" w14:textId="5BBA62B4" w:rsidR="0059463E" w:rsidRPr="00905790" w:rsidRDefault="002168F2" w:rsidP="0059463E">
      <w:pPr>
        <w:spacing w:line="360" w:lineRule="auto"/>
        <w:jc w:val="center"/>
        <w:rPr>
          <w:rFonts w:ascii="Arial" w:hAnsi="Arial" w:cs="Arial"/>
        </w:rPr>
      </w:pPr>
      <w:r w:rsidRPr="00905790">
        <w:rPr>
          <w:rFonts w:ascii="Arial" w:hAnsi="Arial" w:cs="Arial"/>
        </w:rPr>
        <w:t xml:space="preserve"> </w:t>
      </w:r>
    </w:p>
    <w:p w14:paraId="69A55BDF" w14:textId="2837A770" w:rsidR="005F57DA" w:rsidRPr="00905790" w:rsidRDefault="0059463E" w:rsidP="002168F2">
      <w:pPr>
        <w:spacing w:line="360" w:lineRule="auto"/>
        <w:rPr>
          <w:rFonts w:ascii="Arial" w:hAnsi="Arial" w:cs="Arial"/>
        </w:rPr>
      </w:pPr>
      <w:r w:rsidRPr="00905790">
        <w:rPr>
          <w:rFonts w:ascii="Arial" w:hAnsi="Arial" w:cs="Arial"/>
        </w:rPr>
        <w:t xml:space="preserve">                                     </w:t>
      </w:r>
      <w:r w:rsidR="002168F2" w:rsidRPr="00905790">
        <w:rPr>
          <w:rFonts w:ascii="Arial" w:hAnsi="Arial" w:cs="Arial"/>
        </w:rPr>
        <w:t xml:space="preserve">  Business plan</w:t>
      </w:r>
      <w:r w:rsidR="003001BB" w:rsidRPr="00905790">
        <w:rPr>
          <w:rFonts w:ascii="Arial" w:hAnsi="Arial" w:cs="Arial"/>
        </w:rPr>
        <w:t xml:space="preserve"> </w:t>
      </w:r>
      <w:r w:rsidR="00AA258A" w:rsidRPr="00905790">
        <w:rPr>
          <w:rFonts w:ascii="Arial" w:hAnsi="Arial" w:cs="Arial"/>
        </w:rPr>
        <w:t>–</w:t>
      </w:r>
      <w:r w:rsidR="002168F2" w:rsidRPr="00905790">
        <w:rPr>
          <w:rFonts w:ascii="Arial" w:hAnsi="Arial" w:cs="Arial"/>
        </w:rPr>
        <w:t xml:space="preserve"> </w:t>
      </w:r>
      <w:r w:rsidR="006D3FF4" w:rsidRPr="00905790">
        <w:rPr>
          <w:rFonts w:ascii="Arial" w:hAnsi="Arial" w:cs="Arial"/>
        </w:rPr>
        <w:t>COT</w:t>
      </w:r>
      <w:r w:rsidR="008470BC" w:rsidRPr="00905790">
        <w:rPr>
          <w:rFonts w:ascii="Arial" w:hAnsi="Arial" w:cs="Arial"/>
        </w:rPr>
        <w:t>URNIX</w:t>
      </w:r>
      <w:r w:rsidR="00AA258A" w:rsidRPr="00905790">
        <w:rPr>
          <w:rFonts w:ascii="Arial" w:hAnsi="Arial" w:cs="Arial"/>
        </w:rPr>
        <w:t xml:space="preserve"> LAND</w:t>
      </w:r>
      <w:r w:rsidR="00873CD0" w:rsidRPr="00905790">
        <w:rPr>
          <w:rFonts w:ascii="Arial" w:hAnsi="Arial" w:cs="Arial"/>
        </w:rPr>
        <w:t xml:space="preserve"> LTD</w:t>
      </w:r>
    </w:p>
    <w:p w14:paraId="05516BBF" w14:textId="03650AEF" w:rsidR="009A4055" w:rsidRDefault="009A4055" w:rsidP="00294FFB">
      <w:pPr>
        <w:spacing w:line="360" w:lineRule="auto"/>
        <w:rPr>
          <w:rFonts w:ascii="Arial" w:hAnsi="Arial" w:cs="Arial"/>
          <w:noProof/>
        </w:rPr>
      </w:pPr>
      <w:r w:rsidRPr="00905790">
        <w:rPr>
          <w:rFonts w:ascii="Arial" w:hAnsi="Arial" w:cs="Arial"/>
          <w:noProof/>
        </w:rPr>
        <w:t xml:space="preserve">                                                             </w:t>
      </w:r>
      <w:r w:rsidR="00151478" w:rsidRPr="00905790">
        <w:rPr>
          <w:rFonts w:ascii="Arial" w:hAnsi="Arial" w:cs="Arial"/>
          <w:noProof/>
        </w:rPr>
        <w:drawing>
          <wp:inline distT="0" distB="0" distL="0" distR="0" wp14:anchorId="566134C3" wp14:editId="7EFFB720">
            <wp:extent cx="5529943" cy="2099813"/>
            <wp:effectExtent l="0" t="0" r="0" b="0"/>
            <wp:docPr id="901853250" name="Picture 2" descr="Coturnix Quail Farming: Tips For Smooth Qua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turnix Quail Farming: Tips For Smooth Quail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809" cy="2196210"/>
                    </a:xfrm>
                    <a:prstGeom prst="rect">
                      <a:avLst/>
                    </a:prstGeom>
                    <a:noFill/>
                    <a:ln>
                      <a:noFill/>
                    </a:ln>
                  </pic:spPr>
                </pic:pic>
              </a:graphicData>
            </a:graphic>
          </wp:inline>
        </w:drawing>
      </w:r>
    </w:p>
    <w:p w14:paraId="3C37C942" w14:textId="1583AB35" w:rsidR="00051E44" w:rsidRPr="009D1357" w:rsidRDefault="00051E44" w:rsidP="00051E44">
      <w:pPr>
        <w:spacing w:line="360" w:lineRule="auto"/>
        <w:rPr>
          <w:rFonts w:ascii="Arial" w:hAnsi="Arial" w:cs="Arial"/>
          <w:i/>
          <w:iCs/>
          <w:sz w:val="18"/>
          <w:szCs w:val="18"/>
        </w:rPr>
      </w:pPr>
      <w:r>
        <w:rPr>
          <w:rFonts w:ascii="Arial" w:hAnsi="Arial" w:cs="Arial"/>
          <w:i/>
          <w:iCs/>
          <w:sz w:val="18"/>
          <w:szCs w:val="18"/>
        </w:rPr>
        <w:t xml:space="preserve">                                                                                                                     </w:t>
      </w:r>
      <w:r w:rsidRPr="009D1357">
        <w:rPr>
          <w:rFonts w:ascii="Arial" w:hAnsi="Arial" w:cs="Arial"/>
          <w:i/>
          <w:iCs/>
          <w:sz w:val="18"/>
          <w:szCs w:val="18"/>
        </w:rPr>
        <w:t>Source: Wikipedia</w:t>
      </w:r>
    </w:p>
    <w:p w14:paraId="3FE964FE" w14:textId="77777777" w:rsidR="00151478" w:rsidRPr="00905790" w:rsidRDefault="00151478" w:rsidP="00294FFB">
      <w:pPr>
        <w:spacing w:line="360" w:lineRule="auto"/>
        <w:rPr>
          <w:rFonts w:ascii="Arial" w:hAnsi="Arial" w:cs="Arial"/>
          <w:noProof/>
        </w:rPr>
      </w:pPr>
    </w:p>
    <w:p w14:paraId="2868A351" w14:textId="056654C7" w:rsidR="00100DD9" w:rsidRPr="00051E44" w:rsidRDefault="00100DD9" w:rsidP="00051E44">
      <w:pPr>
        <w:spacing w:line="360" w:lineRule="auto"/>
        <w:jc w:val="center"/>
        <w:rPr>
          <w:rFonts w:ascii="Arial" w:hAnsi="Arial" w:cs="Arial"/>
          <w:i/>
          <w:iCs/>
          <w:sz w:val="18"/>
          <w:szCs w:val="18"/>
        </w:rPr>
      </w:pPr>
      <w:r w:rsidRPr="00905790">
        <w:rPr>
          <w:rFonts w:ascii="Arial" w:hAnsi="Arial" w:cs="Arial"/>
        </w:rPr>
        <w:t>Word count:</w:t>
      </w:r>
      <w:r w:rsidR="002E561E">
        <w:rPr>
          <w:rFonts w:ascii="Arial" w:hAnsi="Arial" w:cs="Arial"/>
        </w:rPr>
        <w:t xml:space="preserve"> 1818</w:t>
      </w:r>
    </w:p>
    <w:p w14:paraId="3D6F0A24" w14:textId="77777777" w:rsidR="005F57DA" w:rsidRPr="00905790" w:rsidRDefault="005F57DA" w:rsidP="00DB6611">
      <w:pPr>
        <w:spacing w:line="360" w:lineRule="auto"/>
        <w:rPr>
          <w:rFonts w:ascii="Arial" w:hAnsi="Arial" w:cs="Arial"/>
        </w:rPr>
      </w:pPr>
    </w:p>
    <w:p w14:paraId="54A37160" w14:textId="77777777" w:rsidR="005F57DA" w:rsidRPr="00905790" w:rsidRDefault="005F57DA" w:rsidP="00DB6611">
      <w:pPr>
        <w:spacing w:line="360" w:lineRule="auto"/>
        <w:rPr>
          <w:rFonts w:ascii="Arial" w:hAnsi="Arial" w:cs="Arial"/>
        </w:rPr>
      </w:pPr>
    </w:p>
    <w:p w14:paraId="09AE7AD4" w14:textId="207BF781" w:rsidR="007B34FD" w:rsidRPr="00905790" w:rsidRDefault="007B34FD" w:rsidP="00DB6611">
      <w:pPr>
        <w:spacing w:line="360" w:lineRule="auto"/>
        <w:rPr>
          <w:rFonts w:ascii="Arial" w:hAnsi="Arial" w:cs="Arial"/>
        </w:rPr>
      </w:pPr>
    </w:p>
    <w:p w14:paraId="65C8A76E" w14:textId="766D4F69" w:rsidR="007B34FD" w:rsidRPr="00905790" w:rsidRDefault="005F57DA" w:rsidP="00DB6611">
      <w:pPr>
        <w:spacing w:line="360" w:lineRule="auto"/>
        <w:rPr>
          <w:rFonts w:ascii="Arial" w:hAnsi="Arial" w:cs="Arial"/>
        </w:rPr>
      </w:pPr>
      <w:r w:rsidRPr="00905790">
        <w:rPr>
          <w:rFonts w:ascii="Arial" w:hAnsi="Arial" w:cs="Arial"/>
        </w:rPr>
        <w:t xml:space="preserve">                                                   </w:t>
      </w:r>
      <w:r w:rsidR="007B34FD" w:rsidRPr="00905790">
        <w:rPr>
          <w:rFonts w:ascii="Arial" w:hAnsi="Arial" w:cs="Arial"/>
        </w:rPr>
        <w:t>Student name: Vali-Daniela Pantazi</w:t>
      </w:r>
    </w:p>
    <w:p w14:paraId="5CC65F36" w14:textId="7ED425B1" w:rsidR="007B34FD" w:rsidRPr="00905790" w:rsidRDefault="005F57DA" w:rsidP="00DB6611">
      <w:pPr>
        <w:spacing w:line="360" w:lineRule="auto"/>
        <w:rPr>
          <w:rFonts w:ascii="Arial" w:hAnsi="Arial" w:cs="Arial"/>
        </w:rPr>
      </w:pPr>
      <w:r w:rsidRPr="00905790">
        <w:rPr>
          <w:rFonts w:ascii="Arial" w:hAnsi="Arial" w:cs="Arial"/>
        </w:rPr>
        <w:t xml:space="preserve">                                                   </w:t>
      </w:r>
      <w:r w:rsidR="007B34FD" w:rsidRPr="00905790">
        <w:rPr>
          <w:rFonts w:ascii="Arial" w:hAnsi="Arial" w:cs="Arial"/>
        </w:rPr>
        <w:t>Student num</w:t>
      </w:r>
      <w:r w:rsidR="00C06DE9" w:rsidRPr="00905790">
        <w:rPr>
          <w:rFonts w:ascii="Arial" w:hAnsi="Arial" w:cs="Arial"/>
        </w:rPr>
        <w:t>ber: 2212835</w:t>
      </w:r>
    </w:p>
    <w:p w14:paraId="2B5C7404" w14:textId="77777777" w:rsidR="00C06DE9" w:rsidRPr="00905790" w:rsidRDefault="00C06DE9" w:rsidP="00DB6611">
      <w:pPr>
        <w:spacing w:line="360" w:lineRule="auto"/>
        <w:rPr>
          <w:rFonts w:ascii="Arial" w:hAnsi="Arial" w:cs="Arial"/>
        </w:rPr>
      </w:pPr>
    </w:p>
    <w:p w14:paraId="6823CD6F" w14:textId="77777777" w:rsidR="007C0DB5" w:rsidRPr="00905790" w:rsidRDefault="007C0DB5" w:rsidP="00DB6611">
      <w:pPr>
        <w:spacing w:line="360" w:lineRule="auto"/>
        <w:rPr>
          <w:rFonts w:ascii="Arial" w:hAnsi="Arial" w:cs="Arial"/>
        </w:rPr>
      </w:pPr>
    </w:p>
    <w:p w14:paraId="622C409B" w14:textId="038B32C2" w:rsidR="00F452DA" w:rsidRPr="00905790" w:rsidRDefault="00C06DE9" w:rsidP="00486293">
      <w:pPr>
        <w:spacing w:line="360" w:lineRule="auto"/>
        <w:rPr>
          <w:rFonts w:ascii="Arial" w:hAnsi="Arial" w:cs="Arial"/>
        </w:rPr>
      </w:pPr>
      <w:r w:rsidRPr="00905790">
        <w:rPr>
          <w:rFonts w:ascii="Arial" w:hAnsi="Arial" w:cs="Arial"/>
        </w:rPr>
        <w:t xml:space="preserve">Lecturer: </w:t>
      </w:r>
      <w:r w:rsidR="00716873" w:rsidRPr="00905790">
        <w:rPr>
          <w:rFonts w:ascii="Arial" w:hAnsi="Arial" w:cs="Arial"/>
        </w:rPr>
        <w:t xml:space="preserve">Vasilios </w:t>
      </w:r>
      <w:r w:rsidR="00A44D34" w:rsidRPr="00905790">
        <w:rPr>
          <w:rFonts w:ascii="Arial" w:hAnsi="Arial" w:cs="Arial"/>
        </w:rPr>
        <w:t>Tavlari</w:t>
      </w:r>
      <w:r w:rsidR="006A2E2C" w:rsidRPr="00905790">
        <w:rPr>
          <w:rFonts w:ascii="Arial" w:hAnsi="Arial" w:cs="Arial"/>
        </w:rPr>
        <w:t>dis</w:t>
      </w:r>
    </w:p>
    <w:p w14:paraId="6FA4318A" w14:textId="77777777" w:rsidR="007262C1" w:rsidRPr="00905790" w:rsidRDefault="007262C1" w:rsidP="00615405">
      <w:pPr>
        <w:rPr>
          <w:rFonts w:ascii="Arial" w:hAnsi="Arial" w:cs="Arial"/>
        </w:rPr>
      </w:pPr>
    </w:p>
    <w:sdt>
      <w:sdtPr>
        <w:rPr>
          <w:rFonts w:ascii="Arial" w:eastAsiaTheme="minorHAnsi" w:hAnsi="Arial" w:cs="Arial"/>
          <w:color w:val="auto"/>
          <w:kern w:val="2"/>
          <w:sz w:val="22"/>
          <w:szCs w:val="22"/>
          <w:lang w:eastAsia="en-US"/>
          <w14:ligatures w14:val="standardContextual"/>
        </w:rPr>
        <w:id w:val="1130747391"/>
        <w:docPartObj>
          <w:docPartGallery w:val="Table of Contents"/>
          <w:docPartUnique/>
        </w:docPartObj>
      </w:sdtPr>
      <w:sdtEndPr>
        <w:rPr>
          <w:b/>
          <w:bCs/>
        </w:rPr>
      </w:sdtEndPr>
      <w:sdtContent>
        <w:p w14:paraId="661F1C6B" w14:textId="1B27E8A2" w:rsidR="007145AD" w:rsidRPr="00905790" w:rsidRDefault="007145AD">
          <w:pPr>
            <w:pStyle w:val="TOCHeading"/>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58B99A39" w14:textId="77777777" w:rsidR="007145AD" w:rsidRPr="00905790" w:rsidRDefault="007145AD" w:rsidP="007145AD">
          <w:pPr>
            <w:rPr>
              <w:rFonts w:ascii="Arial" w:hAnsi="Arial" w:cs="Arial"/>
              <w:lang w:eastAsia="en-GB"/>
            </w:rPr>
          </w:pPr>
        </w:p>
        <w:p w14:paraId="6B2F90CD" w14:textId="350A2A0F" w:rsidR="001A4C50" w:rsidRDefault="007145AD">
          <w:pPr>
            <w:pStyle w:val="TOC1"/>
            <w:tabs>
              <w:tab w:val="left" w:pos="440"/>
              <w:tab w:val="right" w:leader="dot" w:pos="9016"/>
            </w:tabs>
            <w:rPr>
              <w:rFonts w:eastAsiaTheme="minorEastAsia"/>
              <w:noProof/>
              <w:sz w:val="24"/>
              <w:szCs w:val="24"/>
              <w:lang w:eastAsia="en-GB"/>
            </w:rPr>
          </w:pPr>
          <w:r w:rsidRPr="00905790">
            <w:rPr>
              <w:rFonts w:ascii="Arial" w:hAnsi="Arial" w:cs="Arial"/>
            </w:rPr>
            <w:fldChar w:fldCharType="begin"/>
          </w:r>
          <w:r w:rsidRPr="00905790">
            <w:rPr>
              <w:rFonts w:ascii="Arial" w:hAnsi="Arial" w:cs="Arial"/>
            </w:rPr>
            <w:instrText xml:space="preserve"> TOC \o "1-3" \h \z \u </w:instrText>
          </w:r>
          <w:r w:rsidRPr="00905790">
            <w:rPr>
              <w:rFonts w:ascii="Arial" w:hAnsi="Arial" w:cs="Arial"/>
            </w:rPr>
            <w:fldChar w:fldCharType="separate"/>
          </w:r>
          <w:hyperlink w:anchor="_Toc160038335" w:history="1">
            <w:r w:rsidR="001A4C50"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1A4C50">
              <w:rPr>
                <w:rFonts w:eastAsiaTheme="minorEastAsia"/>
                <w:noProof/>
                <w:sz w:val="24"/>
                <w:szCs w:val="24"/>
                <w:lang w:eastAsia="en-GB"/>
              </w:rPr>
              <w:tab/>
            </w:r>
            <w:r w:rsidR="001A4C50"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 of the business</w:t>
            </w:r>
            <w:r w:rsidR="001A4C50">
              <w:rPr>
                <w:noProof/>
                <w:webHidden/>
              </w:rPr>
              <w:tab/>
            </w:r>
            <w:r w:rsidR="001A4C50">
              <w:rPr>
                <w:noProof/>
                <w:webHidden/>
              </w:rPr>
              <w:fldChar w:fldCharType="begin"/>
            </w:r>
            <w:r w:rsidR="001A4C50">
              <w:rPr>
                <w:noProof/>
                <w:webHidden/>
              </w:rPr>
              <w:instrText xml:space="preserve"> PAGEREF _Toc160038335 \h </w:instrText>
            </w:r>
            <w:r w:rsidR="001A4C50">
              <w:rPr>
                <w:noProof/>
                <w:webHidden/>
              </w:rPr>
            </w:r>
            <w:r w:rsidR="001A4C50">
              <w:rPr>
                <w:noProof/>
                <w:webHidden/>
              </w:rPr>
              <w:fldChar w:fldCharType="separate"/>
            </w:r>
            <w:r w:rsidR="001A4C50">
              <w:rPr>
                <w:noProof/>
                <w:webHidden/>
              </w:rPr>
              <w:t>3</w:t>
            </w:r>
            <w:r w:rsidR="001A4C50">
              <w:rPr>
                <w:noProof/>
                <w:webHidden/>
              </w:rPr>
              <w:fldChar w:fldCharType="end"/>
            </w:r>
          </w:hyperlink>
        </w:p>
        <w:p w14:paraId="1AD30156" w14:textId="4E5D4717" w:rsidR="001A4C50" w:rsidRDefault="001A4C50">
          <w:pPr>
            <w:pStyle w:val="TOC1"/>
            <w:tabs>
              <w:tab w:val="left" w:pos="440"/>
              <w:tab w:val="right" w:leader="dot" w:pos="9016"/>
            </w:tabs>
            <w:rPr>
              <w:rFonts w:eastAsiaTheme="minorEastAsia"/>
              <w:noProof/>
              <w:sz w:val="24"/>
              <w:szCs w:val="24"/>
              <w:lang w:eastAsia="en-GB"/>
            </w:rPr>
          </w:pPr>
          <w:hyperlink w:anchor="_Toc160038336"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rFonts w:eastAsiaTheme="minorEastAsia"/>
                <w:noProof/>
                <w:sz w:val="24"/>
                <w:szCs w:val="24"/>
                <w:lang w:eastAsia="en-GB"/>
              </w:rPr>
              <w:tab/>
            </w:r>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 format of the startup company</w:t>
            </w:r>
            <w:r>
              <w:rPr>
                <w:noProof/>
                <w:webHidden/>
              </w:rPr>
              <w:tab/>
            </w:r>
            <w:r>
              <w:rPr>
                <w:noProof/>
                <w:webHidden/>
              </w:rPr>
              <w:fldChar w:fldCharType="begin"/>
            </w:r>
            <w:r>
              <w:rPr>
                <w:noProof/>
                <w:webHidden/>
              </w:rPr>
              <w:instrText xml:space="preserve"> PAGEREF _Toc160038336 \h </w:instrText>
            </w:r>
            <w:r>
              <w:rPr>
                <w:noProof/>
                <w:webHidden/>
              </w:rPr>
            </w:r>
            <w:r>
              <w:rPr>
                <w:noProof/>
                <w:webHidden/>
              </w:rPr>
              <w:fldChar w:fldCharType="separate"/>
            </w:r>
            <w:r>
              <w:rPr>
                <w:noProof/>
                <w:webHidden/>
              </w:rPr>
              <w:t>5</w:t>
            </w:r>
            <w:r>
              <w:rPr>
                <w:noProof/>
                <w:webHidden/>
              </w:rPr>
              <w:fldChar w:fldCharType="end"/>
            </w:r>
          </w:hyperlink>
        </w:p>
        <w:p w14:paraId="2BE6F345" w14:textId="1A41FFCB" w:rsidR="001A4C50" w:rsidRDefault="001A4C50">
          <w:pPr>
            <w:pStyle w:val="TOC1"/>
            <w:tabs>
              <w:tab w:val="left" w:pos="440"/>
              <w:tab w:val="right" w:leader="dot" w:pos="9016"/>
            </w:tabs>
            <w:rPr>
              <w:rFonts w:eastAsiaTheme="minorEastAsia"/>
              <w:noProof/>
              <w:sz w:val="24"/>
              <w:szCs w:val="24"/>
              <w:lang w:eastAsia="en-GB"/>
            </w:rPr>
          </w:pPr>
          <w:hyperlink w:anchor="_Toc160038337"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eastAsiaTheme="minorEastAsia"/>
                <w:noProof/>
                <w:sz w:val="24"/>
                <w:szCs w:val="24"/>
                <w:lang w:eastAsia="en-GB"/>
              </w:rPr>
              <w:tab/>
            </w:r>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and PESTLE analysis of the business</w:t>
            </w:r>
            <w:r>
              <w:rPr>
                <w:noProof/>
                <w:webHidden/>
              </w:rPr>
              <w:tab/>
            </w:r>
            <w:r>
              <w:rPr>
                <w:noProof/>
                <w:webHidden/>
              </w:rPr>
              <w:fldChar w:fldCharType="begin"/>
            </w:r>
            <w:r>
              <w:rPr>
                <w:noProof/>
                <w:webHidden/>
              </w:rPr>
              <w:instrText xml:space="preserve"> PAGEREF _Toc160038337 \h </w:instrText>
            </w:r>
            <w:r>
              <w:rPr>
                <w:noProof/>
                <w:webHidden/>
              </w:rPr>
            </w:r>
            <w:r>
              <w:rPr>
                <w:noProof/>
                <w:webHidden/>
              </w:rPr>
              <w:fldChar w:fldCharType="separate"/>
            </w:r>
            <w:r>
              <w:rPr>
                <w:noProof/>
                <w:webHidden/>
              </w:rPr>
              <w:t>5</w:t>
            </w:r>
            <w:r>
              <w:rPr>
                <w:noProof/>
                <w:webHidden/>
              </w:rPr>
              <w:fldChar w:fldCharType="end"/>
            </w:r>
          </w:hyperlink>
        </w:p>
        <w:p w14:paraId="560F6C4A" w14:textId="16CE5062" w:rsidR="001A4C50" w:rsidRDefault="001A4C50">
          <w:pPr>
            <w:pStyle w:val="TOC2"/>
            <w:tabs>
              <w:tab w:val="right" w:leader="dot" w:pos="9016"/>
            </w:tabs>
            <w:rPr>
              <w:rFonts w:eastAsiaTheme="minorEastAsia"/>
              <w:noProof/>
              <w:sz w:val="24"/>
              <w:szCs w:val="24"/>
              <w:lang w:eastAsia="en-GB"/>
            </w:rPr>
          </w:pPr>
          <w:hyperlink w:anchor="_Toc160038338"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Pr>
                <w:noProof/>
                <w:webHidden/>
              </w:rPr>
              <w:tab/>
            </w:r>
            <w:r>
              <w:rPr>
                <w:noProof/>
                <w:webHidden/>
              </w:rPr>
              <w:fldChar w:fldCharType="begin"/>
            </w:r>
            <w:r>
              <w:rPr>
                <w:noProof/>
                <w:webHidden/>
              </w:rPr>
              <w:instrText xml:space="preserve"> PAGEREF _Toc160038338 \h </w:instrText>
            </w:r>
            <w:r>
              <w:rPr>
                <w:noProof/>
                <w:webHidden/>
              </w:rPr>
            </w:r>
            <w:r>
              <w:rPr>
                <w:noProof/>
                <w:webHidden/>
              </w:rPr>
              <w:fldChar w:fldCharType="separate"/>
            </w:r>
            <w:r>
              <w:rPr>
                <w:noProof/>
                <w:webHidden/>
              </w:rPr>
              <w:t>5</w:t>
            </w:r>
            <w:r>
              <w:rPr>
                <w:noProof/>
                <w:webHidden/>
              </w:rPr>
              <w:fldChar w:fldCharType="end"/>
            </w:r>
          </w:hyperlink>
        </w:p>
        <w:p w14:paraId="28BA4500" w14:textId="097C969D" w:rsidR="001A4C50" w:rsidRDefault="001A4C50">
          <w:pPr>
            <w:pStyle w:val="TOC2"/>
            <w:tabs>
              <w:tab w:val="right" w:leader="dot" w:pos="9016"/>
            </w:tabs>
            <w:rPr>
              <w:rFonts w:eastAsiaTheme="minorEastAsia"/>
              <w:noProof/>
              <w:sz w:val="24"/>
              <w:szCs w:val="24"/>
              <w:lang w:eastAsia="en-GB"/>
            </w:rPr>
          </w:pPr>
          <w:hyperlink w:anchor="_Toc160038339"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Pr>
                <w:noProof/>
                <w:webHidden/>
              </w:rPr>
              <w:tab/>
            </w:r>
            <w:r>
              <w:rPr>
                <w:noProof/>
                <w:webHidden/>
              </w:rPr>
              <w:fldChar w:fldCharType="begin"/>
            </w:r>
            <w:r>
              <w:rPr>
                <w:noProof/>
                <w:webHidden/>
              </w:rPr>
              <w:instrText xml:space="preserve"> PAGEREF _Toc160038339 \h </w:instrText>
            </w:r>
            <w:r>
              <w:rPr>
                <w:noProof/>
                <w:webHidden/>
              </w:rPr>
            </w:r>
            <w:r>
              <w:rPr>
                <w:noProof/>
                <w:webHidden/>
              </w:rPr>
              <w:fldChar w:fldCharType="separate"/>
            </w:r>
            <w:r>
              <w:rPr>
                <w:noProof/>
                <w:webHidden/>
              </w:rPr>
              <w:t>5</w:t>
            </w:r>
            <w:r>
              <w:rPr>
                <w:noProof/>
                <w:webHidden/>
              </w:rPr>
              <w:fldChar w:fldCharType="end"/>
            </w:r>
          </w:hyperlink>
        </w:p>
        <w:p w14:paraId="0CF5DCFB" w14:textId="083F06BE" w:rsidR="001A4C50" w:rsidRDefault="001A4C50">
          <w:pPr>
            <w:pStyle w:val="TOC2"/>
            <w:tabs>
              <w:tab w:val="right" w:leader="dot" w:pos="9016"/>
            </w:tabs>
            <w:rPr>
              <w:rFonts w:eastAsiaTheme="minorEastAsia"/>
              <w:noProof/>
              <w:sz w:val="24"/>
              <w:szCs w:val="24"/>
              <w:lang w:eastAsia="en-GB"/>
            </w:rPr>
          </w:pPr>
          <w:hyperlink w:anchor="_Toc160038340"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r>
              <w:rPr>
                <w:noProof/>
                <w:webHidden/>
              </w:rPr>
              <w:tab/>
            </w:r>
            <w:r>
              <w:rPr>
                <w:noProof/>
                <w:webHidden/>
              </w:rPr>
              <w:fldChar w:fldCharType="begin"/>
            </w:r>
            <w:r>
              <w:rPr>
                <w:noProof/>
                <w:webHidden/>
              </w:rPr>
              <w:instrText xml:space="preserve"> PAGEREF _Toc160038340 \h </w:instrText>
            </w:r>
            <w:r>
              <w:rPr>
                <w:noProof/>
                <w:webHidden/>
              </w:rPr>
            </w:r>
            <w:r>
              <w:rPr>
                <w:noProof/>
                <w:webHidden/>
              </w:rPr>
              <w:fldChar w:fldCharType="separate"/>
            </w:r>
            <w:r>
              <w:rPr>
                <w:noProof/>
                <w:webHidden/>
              </w:rPr>
              <w:t>6</w:t>
            </w:r>
            <w:r>
              <w:rPr>
                <w:noProof/>
                <w:webHidden/>
              </w:rPr>
              <w:fldChar w:fldCharType="end"/>
            </w:r>
          </w:hyperlink>
        </w:p>
        <w:p w14:paraId="4F2B43B4" w14:textId="1C35E269" w:rsidR="001A4C50" w:rsidRDefault="001A4C50">
          <w:pPr>
            <w:pStyle w:val="TOC2"/>
            <w:tabs>
              <w:tab w:val="right" w:leader="dot" w:pos="9016"/>
            </w:tabs>
            <w:rPr>
              <w:rFonts w:eastAsiaTheme="minorEastAsia"/>
              <w:noProof/>
              <w:sz w:val="24"/>
              <w:szCs w:val="24"/>
              <w:lang w:eastAsia="en-GB"/>
            </w:rPr>
          </w:pPr>
          <w:hyperlink w:anchor="_Toc160038341"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r>
              <w:rPr>
                <w:noProof/>
                <w:webHidden/>
              </w:rPr>
              <w:tab/>
            </w:r>
            <w:r>
              <w:rPr>
                <w:noProof/>
                <w:webHidden/>
              </w:rPr>
              <w:fldChar w:fldCharType="begin"/>
            </w:r>
            <w:r>
              <w:rPr>
                <w:noProof/>
                <w:webHidden/>
              </w:rPr>
              <w:instrText xml:space="preserve"> PAGEREF _Toc160038341 \h </w:instrText>
            </w:r>
            <w:r>
              <w:rPr>
                <w:noProof/>
                <w:webHidden/>
              </w:rPr>
            </w:r>
            <w:r>
              <w:rPr>
                <w:noProof/>
                <w:webHidden/>
              </w:rPr>
              <w:fldChar w:fldCharType="separate"/>
            </w:r>
            <w:r>
              <w:rPr>
                <w:noProof/>
                <w:webHidden/>
              </w:rPr>
              <w:t>6</w:t>
            </w:r>
            <w:r>
              <w:rPr>
                <w:noProof/>
                <w:webHidden/>
              </w:rPr>
              <w:fldChar w:fldCharType="end"/>
            </w:r>
          </w:hyperlink>
        </w:p>
        <w:p w14:paraId="49D124E9" w14:textId="32D47342" w:rsidR="001A4C50" w:rsidRDefault="001A4C50">
          <w:pPr>
            <w:pStyle w:val="TOC2"/>
            <w:tabs>
              <w:tab w:val="right" w:leader="dot" w:pos="9016"/>
            </w:tabs>
            <w:rPr>
              <w:rFonts w:eastAsiaTheme="minorEastAsia"/>
              <w:noProof/>
              <w:sz w:val="24"/>
              <w:szCs w:val="24"/>
              <w:lang w:eastAsia="en-GB"/>
            </w:rPr>
          </w:pPr>
          <w:hyperlink w:anchor="_Toc160038342"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w:t>
            </w:r>
            <w:r>
              <w:rPr>
                <w:noProof/>
                <w:webHidden/>
              </w:rPr>
              <w:tab/>
            </w:r>
            <w:r>
              <w:rPr>
                <w:noProof/>
                <w:webHidden/>
              </w:rPr>
              <w:fldChar w:fldCharType="begin"/>
            </w:r>
            <w:r>
              <w:rPr>
                <w:noProof/>
                <w:webHidden/>
              </w:rPr>
              <w:instrText xml:space="preserve"> PAGEREF _Toc160038342 \h </w:instrText>
            </w:r>
            <w:r>
              <w:rPr>
                <w:noProof/>
                <w:webHidden/>
              </w:rPr>
            </w:r>
            <w:r>
              <w:rPr>
                <w:noProof/>
                <w:webHidden/>
              </w:rPr>
              <w:fldChar w:fldCharType="separate"/>
            </w:r>
            <w:r>
              <w:rPr>
                <w:noProof/>
                <w:webHidden/>
              </w:rPr>
              <w:t>6</w:t>
            </w:r>
            <w:r>
              <w:rPr>
                <w:noProof/>
                <w:webHidden/>
              </w:rPr>
              <w:fldChar w:fldCharType="end"/>
            </w:r>
          </w:hyperlink>
        </w:p>
        <w:p w14:paraId="7781D449" w14:textId="050D18AA" w:rsidR="001A4C50" w:rsidRDefault="001A4C50">
          <w:pPr>
            <w:pStyle w:val="TOC1"/>
            <w:tabs>
              <w:tab w:val="left" w:pos="440"/>
              <w:tab w:val="right" w:leader="dot" w:pos="9016"/>
            </w:tabs>
            <w:rPr>
              <w:rFonts w:eastAsiaTheme="minorEastAsia"/>
              <w:noProof/>
              <w:sz w:val="24"/>
              <w:szCs w:val="24"/>
              <w:lang w:eastAsia="en-GB"/>
            </w:rPr>
          </w:pPr>
          <w:hyperlink w:anchor="_Toc160038343"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eastAsiaTheme="minorEastAsia"/>
                <w:noProof/>
                <w:sz w:val="24"/>
                <w:szCs w:val="24"/>
                <w:lang w:eastAsia="en-GB"/>
              </w:rPr>
              <w:tab/>
            </w:r>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4Ps of the marketing mix</w:t>
            </w:r>
            <w:r>
              <w:rPr>
                <w:noProof/>
                <w:webHidden/>
              </w:rPr>
              <w:tab/>
            </w:r>
            <w:r>
              <w:rPr>
                <w:noProof/>
                <w:webHidden/>
              </w:rPr>
              <w:fldChar w:fldCharType="begin"/>
            </w:r>
            <w:r>
              <w:rPr>
                <w:noProof/>
                <w:webHidden/>
              </w:rPr>
              <w:instrText xml:space="preserve"> PAGEREF _Toc160038343 \h </w:instrText>
            </w:r>
            <w:r>
              <w:rPr>
                <w:noProof/>
                <w:webHidden/>
              </w:rPr>
            </w:r>
            <w:r>
              <w:rPr>
                <w:noProof/>
                <w:webHidden/>
              </w:rPr>
              <w:fldChar w:fldCharType="separate"/>
            </w:r>
            <w:r>
              <w:rPr>
                <w:noProof/>
                <w:webHidden/>
              </w:rPr>
              <w:t>7</w:t>
            </w:r>
            <w:r>
              <w:rPr>
                <w:noProof/>
                <w:webHidden/>
              </w:rPr>
              <w:fldChar w:fldCharType="end"/>
            </w:r>
          </w:hyperlink>
        </w:p>
        <w:p w14:paraId="4AB9E5F6" w14:textId="71D7895E" w:rsidR="001A4C50" w:rsidRDefault="001A4C50">
          <w:pPr>
            <w:pStyle w:val="TOC2"/>
            <w:tabs>
              <w:tab w:val="right" w:leader="dot" w:pos="9016"/>
            </w:tabs>
            <w:rPr>
              <w:rFonts w:eastAsiaTheme="minorEastAsia"/>
              <w:noProof/>
              <w:sz w:val="24"/>
              <w:szCs w:val="24"/>
              <w:lang w:eastAsia="en-GB"/>
            </w:rPr>
          </w:pPr>
          <w:hyperlink w:anchor="_Toc160038344"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segmentation</w:t>
            </w:r>
            <w:r>
              <w:rPr>
                <w:noProof/>
                <w:webHidden/>
              </w:rPr>
              <w:tab/>
            </w:r>
            <w:r>
              <w:rPr>
                <w:noProof/>
                <w:webHidden/>
              </w:rPr>
              <w:fldChar w:fldCharType="begin"/>
            </w:r>
            <w:r>
              <w:rPr>
                <w:noProof/>
                <w:webHidden/>
              </w:rPr>
              <w:instrText xml:space="preserve"> PAGEREF _Toc160038344 \h </w:instrText>
            </w:r>
            <w:r>
              <w:rPr>
                <w:noProof/>
                <w:webHidden/>
              </w:rPr>
            </w:r>
            <w:r>
              <w:rPr>
                <w:noProof/>
                <w:webHidden/>
              </w:rPr>
              <w:fldChar w:fldCharType="separate"/>
            </w:r>
            <w:r>
              <w:rPr>
                <w:noProof/>
                <w:webHidden/>
              </w:rPr>
              <w:t>7</w:t>
            </w:r>
            <w:r>
              <w:rPr>
                <w:noProof/>
                <w:webHidden/>
              </w:rPr>
              <w:fldChar w:fldCharType="end"/>
            </w:r>
          </w:hyperlink>
        </w:p>
        <w:p w14:paraId="58B7E881" w14:textId="3F8B4963" w:rsidR="001A4C50" w:rsidRDefault="001A4C50">
          <w:pPr>
            <w:pStyle w:val="TOC2"/>
            <w:tabs>
              <w:tab w:val="right" w:leader="dot" w:pos="9016"/>
            </w:tabs>
            <w:rPr>
              <w:rFonts w:eastAsiaTheme="minorEastAsia"/>
              <w:noProof/>
              <w:sz w:val="24"/>
              <w:szCs w:val="24"/>
              <w:lang w:eastAsia="en-GB"/>
            </w:rPr>
          </w:pPr>
          <w:hyperlink w:anchor="_Toc160038345"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mix</w:t>
            </w:r>
            <w:r>
              <w:rPr>
                <w:noProof/>
                <w:webHidden/>
              </w:rPr>
              <w:tab/>
            </w:r>
            <w:r>
              <w:rPr>
                <w:noProof/>
                <w:webHidden/>
              </w:rPr>
              <w:fldChar w:fldCharType="begin"/>
            </w:r>
            <w:r>
              <w:rPr>
                <w:noProof/>
                <w:webHidden/>
              </w:rPr>
              <w:instrText xml:space="preserve"> PAGEREF _Toc160038345 \h </w:instrText>
            </w:r>
            <w:r>
              <w:rPr>
                <w:noProof/>
                <w:webHidden/>
              </w:rPr>
            </w:r>
            <w:r>
              <w:rPr>
                <w:noProof/>
                <w:webHidden/>
              </w:rPr>
              <w:fldChar w:fldCharType="separate"/>
            </w:r>
            <w:r>
              <w:rPr>
                <w:noProof/>
                <w:webHidden/>
              </w:rPr>
              <w:t>7</w:t>
            </w:r>
            <w:r>
              <w:rPr>
                <w:noProof/>
                <w:webHidden/>
              </w:rPr>
              <w:fldChar w:fldCharType="end"/>
            </w:r>
          </w:hyperlink>
        </w:p>
        <w:p w14:paraId="225F8A69" w14:textId="7A2C6FEF" w:rsidR="001A4C50" w:rsidRDefault="001A4C50">
          <w:pPr>
            <w:pStyle w:val="TOC1"/>
            <w:tabs>
              <w:tab w:val="left" w:pos="440"/>
              <w:tab w:val="right" w:leader="dot" w:pos="9016"/>
            </w:tabs>
            <w:rPr>
              <w:rFonts w:eastAsiaTheme="minorEastAsia"/>
              <w:noProof/>
              <w:sz w:val="24"/>
              <w:szCs w:val="24"/>
              <w:lang w:eastAsia="en-GB"/>
            </w:rPr>
          </w:pPr>
          <w:hyperlink w:anchor="_Toc160038346"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rFonts w:eastAsiaTheme="minorEastAsia"/>
                <w:noProof/>
                <w:sz w:val="24"/>
                <w:szCs w:val="24"/>
                <w:lang w:eastAsia="en-GB"/>
              </w:rPr>
              <w:tab/>
            </w:r>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Funding and cash flow forecast for the first 12 months.</w:t>
            </w:r>
            <w:r>
              <w:rPr>
                <w:noProof/>
                <w:webHidden/>
              </w:rPr>
              <w:tab/>
            </w:r>
            <w:r>
              <w:rPr>
                <w:noProof/>
                <w:webHidden/>
              </w:rPr>
              <w:fldChar w:fldCharType="begin"/>
            </w:r>
            <w:r>
              <w:rPr>
                <w:noProof/>
                <w:webHidden/>
              </w:rPr>
              <w:instrText xml:space="preserve"> PAGEREF _Toc160038346 \h </w:instrText>
            </w:r>
            <w:r>
              <w:rPr>
                <w:noProof/>
                <w:webHidden/>
              </w:rPr>
            </w:r>
            <w:r>
              <w:rPr>
                <w:noProof/>
                <w:webHidden/>
              </w:rPr>
              <w:fldChar w:fldCharType="separate"/>
            </w:r>
            <w:r>
              <w:rPr>
                <w:noProof/>
                <w:webHidden/>
              </w:rPr>
              <w:t>8</w:t>
            </w:r>
            <w:r>
              <w:rPr>
                <w:noProof/>
                <w:webHidden/>
              </w:rPr>
              <w:fldChar w:fldCharType="end"/>
            </w:r>
          </w:hyperlink>
        </w:p>
        <w:p w14:paraId="464DA70D" w14:textId="3E2508D5" w:rsidR="001A4C50" w:rsidRDefault="001A4C50">
          <w:pPr>
            <w:pStyle w:val="TOC2"/>
            <w:tabs>
              <w:tab w:val="right" w:leader="dot" w:pos="9016"/>
            </w:tabs>
            <w:rPr>
              <w:rFonts w:eastAsiaTheme="minorEastAsia"/>
              <w:noProof/>
              <w:sz w:val="24"/>
              <w:szCs w:val="24"/>
              <w:lang w:eastAsia="en-GB"/>
            </w:rPr>
          </w:pPr>
          <w:hyperlink w:anchor="_Toc160038347"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Funding</w:t>
            </w:r>
            <w:r>
              <w:rPr>
                <w:noProof/>
                <w:webHidden/>
              </w:rPr>
              <w:tab/>
            </w:r>
            <w:r>
              <w:rPr>
                <w:noProof/>
                <w:webHidden/>
              </w:rPr>
              <w:fldChar w:fldCharType="begin"/>
            </w:r>
            <w:r>
              <w:rPr>
                <w:noProof/>
                <w:webHidden/>
              </w:rPr>
              <w:instrText xml:space="preserve"> PAGEREF _Toc160038347 \h </w:instrText>
            </w:r>
            <w:r>
              <w:rPr>
                <w:noProof/>
                <w:webHidden/>
              </w:rPr>
            </w:r>
            <w:r>
              <w:rPr>
                <w:noProof/>
                <w:webHidden/>
              </w:rPr>
              <w:fldChar w:fldCharType="separate"/>
            </w:r>
            <w:r>
              <w:rPr>
                <w:noProof/>
                <w:webHidden/>
              </w:rPr>
              <w:t>8</w:t>
            </w:r>
            <w:r>
              <w:rPr>
                <w:noProof/>
                <w:webHidden/>
              </w:rPr>
              <w:fldChar w:fldCharType="end"/>
            </w:r>
          </w:hyperlink>
        </w:p>
        <w:p w14:paraId="2C0E6D73" w14:textId="7CA096C5" w:rsidR="001A4C50" w:rsidRDefault="001A4C50">
          <w:pPr>
            <w:pStyle w:val="TOC1"/>
            <w:tabs>
              <w:tab w:val="left" w:pos="440"/>
              <w:tab w:val="right" w:leader="dot" w:pos="9016"/>
            </w:tabs>
            <w:rPr>
              <w:rFonts w:eastAsiaTheme="minorEastAsia"/>
              <w:noProof/>
              <w:sz w:val="24"/>
              <w:szCs w:val="24"/>
              <w:lang w:eastAsia="en-GB"/>
            </w:rPr>
          </w:pPr>
          <w:hyperlink w:anchor="_Toc160038348" w:history="1">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Pr>
                <w:rFonts w:eastAsiaTheme="minorEastAsia"/>
                <w:noProof/>
                <w:sz w:val="24"/>
                <w:szCs w:val="24"/>
                <w:lang w:eastAsia="en-GB"/>
              </w:rPr>
              <w:tab/>
            </w:r>
            <w:r w:rsidRPr="008B7AF8">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_Toc160038348 \h </w:instrText>
            </w:r>
            <w:r>
              <w:rPr>
                <w:noProof/>
                <w:webHidden/>
              </w:rPr>
            </w:r>
            <w:r>
              <w:rPr>
                <w:noProof/>
                <w:webHidden/>
              </w:rPr>
              <w:fldChar w:fldCharType="separate"/>
            </w:r>
            <w:r>
              <w:rPr>
                <w:noProof/>
                <w:webHidden/>
              </w:rPr>
              <w:t>10</w:t>
            </w:r>
            <w:r>
              <w:rPr>
                <w:noProof/>
                <w:webHidden/>
              </w:rPr>
              <w:fldChar w:fldCharType="end"/>
            </w:r>
          </w:hyperlink>
        </w:p>
        <w:p w14:paraId="52921ED2" w14:textId="40899272" w:rsidR="007145AD" w:rsidRPr="00905790" w:rsidRDefault="007145AD">
          <w:pPr>
            <w:rPr>
              <w:rFonts w:ascii="Arial" w:hAnsi="Arial" w:cs="Arial"/>
            </w:rPr>
          </w:pPr>
          <w:r w:rsidRPr="00905790">
            <w:rPr>
              <w:rFonts w:ascii="Arial" w:hAnsi="Arial" w:cs="Arial"/>
              <w:b/>
              <w:bCs/>
            </w:rPr>
            <w:fldChar w:fldCharType="end"/>
          </w:r>
        </w:p>
      </w:sdtContent>
    </w:sdt>
    <w:p w14:paraId="1D82DCEC" w14:textId="77777777" w:rsidR="00615405" w:rsidRPr="00905790" w:rsidRDefault="00615405" w:rsidP="00615405">
      <w:pPr>
        <w:rPr>
          <w:rFonts w:ascii="Arial" w:hAnsi="Arial" w:cs="Arial"/>
        </w:rPr>
      </w:pPr>
    </w:p>
    <w:p w14:paraId="4353A826" w14:textId="77777777" w:rsidR="00615405" w:rsidRDefault="00615405" w:rsidP="00615405">
      <w:pPr>
        <w:rPr>
          <w:rFonts w:ascii="Arial" w:hAnsi="Arial" w:cs="Arial"/>
        </w:rPr>
      </w:pPr>
    </w:p>
    <w:p w14:paraId="2064F93F" w14:textId="77777777" w:rsidR="00051E44" w:rsidRPr="00905790" w:rsidRDefault="00051E44" w:rsidP="00615405">
      <w:pPr>
        <w:rPr>
          <w:rFonts w:ascii="Arial" w:hAnsi="Arial" w:cs="Arial"/>
        </w:rPr>
      </w:pPr>
    </w:p>
    <w:p w14:paraId="76A31F29" w14:textId="77777777" w:rsidR="00590F1A" w:rsidRDefault="00590F1A" w:rsidP="008B3E94">
      <w:pPr>
        <w:rPr>
          <w:rFonts w:ascii="Arial" w:hAnsi="Arial" w:cs="Arial"/>
        </w:rPr>
      </w:pPr>
    </w:p>
    <w:p w14:paraId="3FF34914" w14:textId="77777777" w:rsidR="003A6433" w:rsidRDefault="003A6433" w:rsidP="008B3E94">
      <w:pPr>
        <w:rPr>
          <w:rFonts w:ascii="Arial" w:hAnsi="Arial" w:cs="Arial"/>
        </w:rPr>
      </w:pPr>
    </w:p>
    <w:p w14:paraId="14A9FB35" w14:textId="77777777" w:rsidR="003A6433" w:rsidRDefault="003A6433" w:rsidP="008B3E94">
      <w:pPr>
        <w:rPr>
          <w:rFonts w:ascii="Arial" w:hAnsi="Arial" w:cs="Arial"/>
        </w:rPr>
      </w:pPr>
    </w:p>
    <w:p w14:paraId="7F71F6D8" w14:textId="77777777" w:rsidR="003A6433" w:rsidRDefault="003A6433" w:rsidP="008B3E94">
      <w:pPr>
        <w:rPr>
          <w:rFonts w:ascii="Arial" w:hAnsi="Arial" w:cs="Arial"/>
        </w:rPr>
      </w:pPr>
    </w:p>
    <w:p w14:paraId="710D427E" w14:textId="77777777" w:rsidR="003A6433" w:rsidRDefault="003A6433" w:rsidP="008B3E94">
      <w:pPr>
        <w:rPr>
          <w:rFonts w:ascii="Arial" w:hAnsi="Arial" w:cs="Arial"/>
        </w:rPr>
      </w:pPr>
    </w:p>
    <w:p w14:paraId="78536566" w14:textId="77777777" w:rsidR="003A6433" w:rsidRDefault="003A6433" w:rsidP="008B3E94">
      <w:pPr>
        <w:rPr>
          <w:rFonts w:ascii="Arial" w:hAnsi="Arial" w:cs="Arial"/>
        </w:rPr>
      </w:pPr>
    </w:p>
    <w:p w14:paraId="0DF39FA7" w14:textId="77777777" w:rsidR="003A6433" w:rsidRDefault="003A6433" w:rsidP="008B3E94">
      <w:pPr>
        <w:rPr>
          <w:rFonts w:ascii="Arial" w:hAnsi="Arial" w:cs="Arial"/>
        </w:rPr>
      </w:pPr>
    </w:p>
    <w:p w14:paraId="06693F73" w14:textId="77777777" w:rsidR="003A6433" w:rsidRDefault="003A6433" w:rsidP="008B3E94">
      <w:pPr>
        <w:rPr>
          <w:rFonts w:ascii="Arial" w:hAnsi="Arial" w:cs="Arial"/>
        </w:rPr>
      </w:pPr>
    </w:p>
    <w:p w14:paraId="22D541F4" w14:textId="77777777" w:rsidR="003A6433" w:rsidRDefault="003A6433" w:rsidP="008B3E94">
      <w:pPr>
        <w:rPr>
          <w:rFonts w:ascii="Arial" w:hAnsi="Arial" w:cs="Arial"/>
        </w:rPr>
      </w:pPr>
    </w:p>
    <w:p w14:paraId="168D214A" w14:textId="77777777" w:rsidR="003A6433" w:rsidRDefault="003A6433" w:rsidP="008B3E94">
      <w:pPr>
        <w:rPr>
          <w:rFonts w:ascii="Arial" w:hAnsi="Arial" w:cs="Arial"/>
        </w:rPr>
      </w:pPr>
    </w:p>
    <w:p w14:paraId="037B57F6" w14:textId="77777777" w:rsidR="00B57DF4" w:rsidRPr="00905790" w:rsidRDefault="00B57DF4" w:rsidP="008B3E94">
      <w:pPr>
        <w:rPr>
          <w:rFonts w:ascii="Arial" w:hAnsi="Arial" w:cs="Arial"/>
        </w:rPr>
      </w:pPr>
    </w:p>
    <w:p w14:paraId="147382FF" w14:textId="77777777" w:rsidR="008B3E94" w:rsidRPr="00905790" w:rsidRDefault="008B3E94" w:rsidP="008B3E94">
      <w:pPr>
        <w:rPr>
          <w:rFonts w:ascii="Arial" w:hAnsi="Arial" w:cs="Arial"/>
        </w:rPr>
      </w:pPr>
    </w:p>
    <w:p w14:paraId="3FAAA218" w14:textId="709AA499" w:rsidR="00A44D34" w:rsidRPr="00905790" w:rsidRDefault="00486293" w:rsidP="00486293">
      <w:pPr>
        <w:pStyle w:val="Heading1"/>
        <w:numPr>
          <w:ilvl w:val="0"/>
          <w:numId w:val="10"/>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0038335"/>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Overview of the business</w:t>
      </w:r>
      <w:bookmarkEnd w:id="0"/>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2BB3E3" w14:textId="77777777" w:rsidR="000B6BC5" w:rsidRDefault="000B6BC5" w:rsidP="000B6BC5">
      <w:pPr>
        <w:jc w:val="both"/>
        <w:rPr>
          <w:rFonts w:ascii="Arial" w:hAnsi="Arial" w:cs="Arial"/>
        </w:rPr>
      </w:pPr>
    </w:p>
    <w:p w14:paraId="1D567148" w14:textId="009CDC8B" w:rsidR="007262C1" w:rsidRPr="00905790" w:rsidRDefault="00B429DF" w:rsidP="000B6BC5">
      <w:pPr>
        <w:jc w:val="both"/>
        <w:rPr>
          <w:rFonts w:ascii="Arial" w:hAnsi="Arial" w:cs="Arial"/>
        </w:rPr>
      </w:pPr>
      <w:r w:rsidRPr="00905790">
        <w:rPr>
          <w:rFonts w:ascii="Arial" w:hAnsi="Arial" w:cs="Arial"/>
        </w:rPr>
        <w:t xml:space="preserve"> </w:t>
      </w:r>
      <w:r w:rsidR="00C725D3" w:rsidRPr="00905790">
        <w:rPr>
          <w:rFonts w:ascii="Arial" w:hAnsi="Arial" w:cs="Arial"/>
        </w:rPr>
        <w:t xml:space="preserve">This business plan </w:t>
      </w:r>
      <w:r w:rsidR="00B17A64" w:rsidRPr="00905790">
        <w:rPr>
          <w:rFonts w:ascii="Arial" w:hAnsi="Arial" w:cs="Arial"/>
        </w:rPr>
        <w:t>refers to opening a</w:t>
      </w:r>
      <w:r w:rsidR="00B457C2" w:rsidRPr="00905790">
        <w:rPr>
          <w:rFonts w:ascii="Arial" w:hAnsi="Arial" w:cs="Arial"/>
        </w:rPr>
        <w:t xml:space="preserve"> </w:t>
      </w:r>
      <w:r w:rsidR="006D3FF4" w:rsidRPr="00905790">
        <w:rPr>
          <w:rFonts w:ascii="Arial" w:hAnsi="Arial" w:cs="Arial"/>
        </w:rPr>
        <w:t>Coturnix</w:t>
      </w:r>
      <w:r w:rsidR="00B17A64" w:rsidRPr="00905790">
        <w:rPr>
          <w:rFonts w:ascii="Arial" w:hAnsi="Arial" w:cs="Arial"/>
        </w:rPr>
        <w:t xml:space="preserve"> quail</w:t>
      </w:r>
      <w:r w:rsidR="00B457C2" w:rsidRPr="00905790">
        <w:rPr>
          <w:rFonts w:ascii="Arial" w:hAnsi="Arial" w:cs="Arial"/>
        </w:rPr>
        <w:t>s</w:t>
      </w:r>
      <w:r w:rsidR="00B17A64" w:rsidRPr="00905790">
        <w:rPr>
          <w:rFonts w:ascii="Arial" w:hAnsi="Arial" w:cs="Arial"/>
        </w:rPr>
        <w:t xml:space="preserve"> </w:t>
      </w:r>
      <w:r w:rsidR="00B457C2" w:rsidRPr="00905790">
        <w:rPr>
          <w:rFonts w:ascii="Arial" w:hAnsi="Arial" w:cs="Arial"/>
        </w:rPr>
        <w:t xml:space="preserve">mini farm in </w:t>
      </w:r>
      <w:r w:rsidR="00A95018">
        <w:rPr>
          <w:rFonts w:ascii="Arial" w:hAnsi="Arial" w:cs="Arial"/>
        </w:rPr>
        <w:t xml:space="preserve">the </w:t>
      </w:r>
      <w:r w:rsidR="008F1D4B">
        <w:rPr>
          <w:rFonts w:ascii="Arial" w:hAnsi="Arial" w:cs="Arial"/>
        </w:rPr>
        <w:t>West Midlands area.</w:t>
      </w:r>
    </w:p>
    <w:p w14:paraId="11699A75" w14:textId="3812E713" w:rsidR="003C5570" w:rsidRPr="00905790" w:rsidRDefault="00D043AA" w:rsidP="000B6BC5">
      <w:pPr>
        <w:pStyle w:val="NormalWeb"/>
        <w:spacing w:before="0" w:beforeAutospacing="0" w:after="240" w:afterAutospacing="0" w:line="360" w:lineRule="auto"/>
        <w:jc w:val="both"/>
        <w:rPr>
          <w:rFonts w:ascii="Arial" w:hAnsi="Arial" w:cs="Arial"/>
          <w:sz w:val="22"/>
          <w:szCs w:val="22"/>
        </w:rPr>
      </w:pPr>
      <w:r w:rsidRPr="00905790">
        <w:rPr>
          <w:rFonts w:ascii="Arial" w:hAnsi="Arial" w:cs="Arial"/>
          <w:sz w:val="22"/>
          <w:szCs w:val="22"/>
        </w:rPr>
        <w:t>Coturnix quail</w:t>
      </w:r>
      <w:r w:rsidR="00BD3DC0" w:rsidRPr="00905790">
        <w:rPr>
          <w:rFonts w:ascii="Arial" w:hAnsi="Arial" w:cs="Arial"/>
          <w:sz w:val="22"/>
          <w:szCs w:val="22"/>
        </w:rPr>
        <w:t>s</w:t>
      </w:r>
      <w:r w:rsidRPr="00905790">
        <w:rPr>
          <w:rFonts w:ascii="Arial" w:hAnsi="Arial" w:cs="Arial"/>
          <w:sz w:val="22"/>
          <w:szCs w:val="22"/>
        </w:rPr>
        <w:t xml:space="preserve">, known for their gentle nature and diverse breeds, </w:t>
      </w:r>
      <w:r w:rsidR="00331AFE" w:rsidRPr="00905790">
        <w:rPr>
          <w:rFonts w:ascii="Arial" w:hAnsi="Arial" w:cs="Arial"/>
          <w:sz w:val="22"/>
          <w:szCs w:val="22"/>
        </w:rPr>
        <w:t>are</w:t>
      </w:r>
      <w:r w:rsidRPr="00905790">
        <w:rPr>
          <w:rFonts w:ascii="Arial" w:hAnsi="Arial" w:cs="Arial"/>
          <w:sz w:val="22"/>
          <w:szCs w:val="22"/>
        </w:rPr>
        <w:t xml:space="preserve"> an excellent choice for small-scale farming. They are highly valued for their meat and egg production, and reach maturity by six weeks of age, with egg-laying beginning at eight weeks</w:t>
      </w:r>
      <w:r w:rsidR="00C1469B" w:rsidRPr="00905790">
        <w:rPr>
          <w:rFonts w:ascii="Arial" w:hAnsi="Arial" w:cs="Arial"/>
          <w:sz w:val="22"/>
          <w:szCs w:val="22"/>
        </w:rPr>
        <w:t xml:space="preserve"> </w:t>
      </w:r>
      <w:r w:rsidR="00CE692F" w:rsidRPr="00905790">
        <w:rPr>
          <w:rFonts w:ascii="Arial" w:hAnsi="Arial" w:cs="Arial"/>
          <w:sz w:val="22"/>
          <w:szCs w:val="22"/>
        </w:rPr>
        <w:t>(Backyard Poultry,</w:t>
      </w:r>
      <w:r w:rsidR="00E92B29" w:rsidRPr="00905790">
        <w:rPr>
          <w:rFonts w:ascii="Arial" w:hAnsi="Arial" w:cs="Arial"/>
          <w:sz w:val="22"/>
          <w:szCs w:val="22"/>
        </w:rPr>
        <w:t xml:space="preserve"> 2022).</w:t>
      </w:r>
    </w:p>
    <w:p w14:paraId="1ED7B819" w14:textId="77777777" w:rsidR="00E92B29" w:rsidRPr="00905790" w:rsidRDefault="00E92B29" w:rsidP="00853269">
      <w:pPr>
        <w:pStyle w:val="NormalWeb"/>
        <w:spacing w:before="0" w:beforeAutospacing="0" w:after="240" w:afterAutospacing="0" w:line="360" w:lineRule="auto"/>
        <w:rPr>
          <w:rFonts w:ascii="Arial" w:hAnsi="Arial" w:cs="Arial"/>
          <w:sz w:val="22"/>
          <w:szCs w:val="22"/>
        </w:rPr>
      </w:pPr>
    </w:p>
    <w:p w14:paraId="22C946ED" w14:textId="525C1750" w:rsidR="00E92B29" w:rsidRPr="00905790" w:rsidRDefault="00E92B29" w:rsidP="00853269">
      <w:pPr>
        <w:pStyle w:val="NormalWeb"/>
        <w:spacing w:before="0" w:beforeAutospacing="0" w:after="240" w:afterAutospacing="0" w:line="360" w:lineRule="auto"/>
        <w:rPr>
          <w:rFonts w:ascii="Arial" w:hAnsi="Arial" w:cs="Arial"/>
          <w:sz w:val="22"/>
          <w:szCs w:val="22"/>
        </w:rPr>
      </w:pPr>
      <w:r w:rsidRPr="00905790">
        <w:rPr>
          <w:rFonts w:ascii="Arial" w:hAnsi="Arial" w:cs="Arial"/>
          <w:noProof/>
          <w:sz w:val="22"/>
          <w:szCs w:val="22"/>
        </w:rPr>
        <w:drawing>
          <wp:inline distT="0" distB="0" distL="0" distR="0" wp14:anchorId="437EE502" wp14:editId="682152ED">
            <wp:extent cx="6232879" cy="4533265"/>
            <wp:effectExtent l="0" t="0" r="0" b="635"/>
            <wp:docPr id="2123880711" name="Picture 3" descr="Nu este disponibilă nicio descriere pentru fotogra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 este disponibilă nicio descriere pentru fotografi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9084" cy="4566870"/>
                    </a:xfrm>
                    <a:prstGeom prst="rect">
                      <a:avLst/>
                    </a:prstGeom>
                    <a:noFill/>
                    <a:ln>
                      <a:noFill/>
                    </a:ln>
                  </pic:spPr>
                </pic:pic>
              </a:graphicData>
            </a:graphic>
          </wp:inline>
        </w:drawing>
      </w:r>
    </w:p>
    <w:p w14:paraId="45DC83B7" w14:textId="77777777" w:rsidR="00DD58E8" w:rsidRDefault="006F5FB9" w:rsidP="000B6BC5">
      <w:pPr>
        <w:pStyle w:val="NormalWeb"/>
        <w:spacing w:before="0" w:beforeAutospacing="0" w:after="240" w:afterAutospacing="0" w:line="360" w:lineRule="auto"/>
        <w:jc w:val="both"/>
        <w:rPr>
          <w:rFonts w:ascii="Arial" w:hAnsi="Arial" w:cs="Arial"/>
          <w:sz w:val="22"/>
          <w:szCs w:val="22"/>
        </w:rPr>
      </w:pPr>
      <w:r w:rsidRPr="00DD58E8">
        <w:rPr>
          <w:rFonts w:ascii="Arial" w:hAnsi="Arial" w:cs="Arial"/>
          <w:sz w:val="18"/>
          <w:szCs w:val="18"/>
        </w:rPr>
        <w:t xml:space="preserve">                                                                                                              </w:t>
      </w:r>
      <w:r w:rsidRPr="00DD58E8">
        <w:rPr>
          <w:rFonts w:ascii="Arial" w:hAnsi="Arial" w:cs="Arial"/>
          <w:i/>
          <w:iCs/>
          <w:sz w:val="18"/>
          <w:szCs w:val="18"/>
        </w:rPr>
        <w:t>Source:MavernFarm</w:t>
      </w:r>
      <w:r w:rsidR="00DE04FE" w:rsidRPr="00905790">
        <w:rPr>
          <w:rFonts w:ascii="Arial" w:hAnsi="Arial" w:cs="Arial"/>
          <w:sz w:val="22"/>
          <w:szCs w:val="22"/>
        </w:rPr>
        <w:t xml:space="preserve">  </w:t>
      </w:r>
    </w:p>
    <w:p w14:paraId="1C18A2B2" w14:textId="71575CE9" w:rsidR="00873CD0" w:rsidRPr="000B6BC5" w:rsidRDefault="00DE04FE" w:rsidP="000B6BC5">
      <w:pPr>
        <w:pStyle w:val="NormalWeb"/>
        <w:spacing w:before="0" w:beforeAutospacing="0" w:after="240" w:afterAutospacing="0" w:line="360" w:lineRule="auto"/>
        <w:jc w:val="both"/>
        <w:rPr>
          <w:rFonts w:ascii="Arial" w:hAnsi="Arial" w:cs="Arial"/>
          <w:i/>
          <w:iCs/>
          <w:sz w:val="22"/>
          <w:szCs w:val="22"/>
        </w:rPr>
      </w:pPr>
      <w:r w:rsidRPr="00905790">
        <w:rPr>
          <w:rFonts w:ascii="Arial" w:hAnsi="Arial" w:cs="Arial"/>
          <w:sz w:val="22"/>
          <w:szCs w:val="22"/>
        </w:rPr>
        <w:t xml:space="preserve">The farm will have </w:t>
      </w:r>
      <w:r w:rsidR="000339F9" w:rsidRPr="00905790">
        <w:rPr>
          <w:rFonts w:ascii="Arial" w:hAnsi="Arial" w:cs="Arial"/>
          <w:sz w:val="22"/>
          <w:szCs w:val="22"/>
        </w:rPr>
        <w:t xml:space="preserve">its </w:t>
      </w:r>
      <w:r w:rsidRPr="00905790">
        <w:rPr>
          <w:rFonts w:ascii="Arial" w:hAnsi="Arial" w:cs="Arial"/>
          <w:sz w:val="22"/>
          <w:szCs w:val="22"/>
        </w:rPr>
        <w:t xml:space="preserve">main activity selling quail eggs and </w:t>
      </w:r>
      <w:r w:rsidR="000339F9" w:rsidRPr="00905790">
        <w:rPr>
          <w:rFonts w:ascii="Arial" w:hAnsi="Arial" w:cs="Arial"/>
          <w:sz w:val="22"/>
          <w:szCs w:val="22"/>
        </w:rPr>
        <w:t>living birds as pets</w:t>
      </w:r>
      <w:r w:rsidR="004C1A5C" w:rsidRPr="00905790">
        <w:rPr>
          <w:rFonts w:ascii="Arial" w:hAnsi="Arial" w:cs="Arial"/>
          <w:sz w:val="22"/>
          <w:szCs w:val="22"/>
        </w:rPr>
        <w:t>.</w:t>
      </w:r>
      <w:r w:rsidR="000339F9" w:rsidRPr="00905790">
        <w:rPr>
          <w:rFonts w:ascii="Arial" w:hAnsi="Arial" w:cs="Arial"/>
          <w:sz w:val="22"/>
          <w:szCs w:val="22"/>
        </w:rPr>
        <w:t xml:space="preserve"> </w:t>
      </w:r>
      <w:r w:rsidR="004C1A5C" w:rsidRPr="00905790">
        <w:rPr>
          <w:rFonts w:ascii="Arial" w:hAnsi="Arial" w:cs="Arial"/>
          <w:sz w:val="22"/>
          <w:szCs w:val="22"/>
        </w:rPr>
        <w:t xml:space="preserve">In the </w:t>
      </w:r>
      <w:r w:rsidR="000339F9" w:rsidRPr="00905790">
        <w:rPr>
          <w:rFonts w:ascii="Arial" w:hAnsi="Arial" w:cs="Arial"/>
          <w:sz w:val="22"/>
          <w:szCs w:val="22"/>
        </w:rPr>
        <w:t>future</w:t>
      </w:r>
      <w:r w:rsidR="00384C84" w:rsidRPr="00905790">
        <w:rPr>
          <w:rFonts w:ascii="Arial" w:hAnsi="Arial" w:cs="Arial"/>
          <w:sz w:val="22"/>
          <w:szCs w:val="22"/>
        </w:rPr>
        <w:t>,</w:t>
      </w:r>
      <w:r w:rsidR="000339F9" w:rsidRPr="00905790">
        <w:rPr>
          <w:rFonts w:ascii="Arial" w:hAnsi="Arial" w:cs="Arial"/>
          <w:sz w:val="22"/>
          <w:szCs w:val="22"/>
        </w:rPr>
        <w:t xml:space="preserve"> </w:t>
      </w:r>
      <w:r w:rsidR="004C1A5C" w:rsidRPr="00905790">
        <w:rPr>
          <w:rFonts w:ascii="Arial" w:hAnsi="Arial" w:cs="Arial"/>
          <w:sz w:val="22"/>
          <w:szCs w:val="22"/>
        </w:rPr>
        <w:t xml:space="preserve">the farm will expand to </w:t>
      </w:r>
      <w:r w:rsidR="00384C84" w:rsidRPr="00905790">
        <w:rPr>
          <w:rFonts w:ascii="Arial" w:hAnsi="Arial" w:cs="Arial"/>
          <w:sz w:val="22"/>
          <w:szCs w:val="22"/>
        </w:rPr>
        <w:t>sell quail meat.</w:t>
      </w:r>
      <w:r w:rsidR="00AD378A">
        <w:rPr>
          <w:rFonts w:ascii="Arial" w:hAnsi="Arial" w:cs="Arial"/>
          <w:sz w:val="22"/>
          <w:szCs w:val="22"/>
        </w:rPr>
        <w:t xml:space="preserve"> </w:t>
      </w:r>
      <w:r w:rsidR="00DD58E8">
        <w:rPr>
          <w:rFonts w:ascii="Arial" w:hAnsi="Arial" w:cs="Arial"/>
          <w:sz w:val="22"/>
          <w:szCs w:val="22"/>
        </w:rPr>
        <w:t xml:space="preserve">The statistics below </w:t>
      </w:r>
      <w:r w:rsidR="00A95018">
        <w:rPr>
          <w:rFonts w:ascii="Arial" w:hAnsi="Arial" w:cs="Arial"/>
          <w:sz w:val="22"/>
          <w:szCs w:val="22"/>
        </w:rPr>
        <w:t>show</w:t>
      </w:r>
      <w:r w:rsidR="00DD58E8">
        <w:rPr>
          <w:rFonts w:ascii="Arial" w:hAnsi="Arial" w:cs="Arial"/>
          <w:sz w:val="22"/>
          <w:szCs w:val="22"/>
        </w:rPr>
        <w:t xml:space="preserve"> that in </w:t>
      </w:r>
      <w:r w:rsidR="002E7F4B">
        <w:rPr>
          <w:rFonts w:ascii="Arial" w:hAnsi="Arial" w:cs="Arial"/>
          <w:sz w:val="22"/>
          <w:szCs w:val="22"/>
        </w:rPr>
        <w:t xml:space="preserve">the </w:t>
      </w:r>
      <w:r w:rsidR="00DD58E8">
        <w:rPr>
          <w:rFonts w:ascii="Arial" w:hAnsi="Arial" w:cs="Arial"/>
          <w:sz w:val="22"/>
          <w:szCs w:val="22"/>
        </w:rPr>
        <w:t>West Midlands</w:t>
      </w:r>
      <w:r w:rsidR="005E1A7B">
        <w:rPr>
          <w:rFonts w:ascii="Arial" w:hAnsi="Arial" w:cs="Arial"/>
          <w:sz w:val="22"/>
          <w:szCs w:val="22"/>
        </w:rPr>
        <w:t xml:space="preserve"> poultry farms</w:t>
      </w:r>
      <w:r w:rsidR="00046E06">
        <w:rPr>
          <w:rFonts w:ascii="Arial" w:hAnsi="Arial" w:cs="Arial"/>
          <w:sz w:val="22"/>
          <w:szCs w:val="22"/>
        </w:rPr>
        <w:t xml:space="preserve"> occupy only 20</w:t>
      </w:r>
      <w:r w:rsidR="004943BC">
        <w:rPr>
          <w:rFonts w:ascii="Arial" w:hAnsi="Arial" w:cs="Arial"/>
          <w:sz w:val="22"/>
          <w:szCs w:val="22"/>
        </w:rPr>
        <w:t>% of the farmed area, which</w:t>
      </w:r>
      <w:r w:rsidR="002779F3">
        <w:rPr>
          <w:rFonts w:ascii="Arial" w:hAnsi="Arial" w:cs="Arial"/>
          <w:sz w:val="22"/>
          <w:szCs w:val="22"/>
        </w:rPr>
        <w:t xml:space="preserve"> can</w:t>
      </w:r>
      <w:r w:rsidR="004943BC">
        <w:rPr>
          <w:rFonts w:ascii="Arial" w:hAnsi="Arial" w:cs="Arial"/>
          <w:sz w:val="22"/>
          <w:szCs w:val="22"/>
        </w:rPr>
        <w:t xml:space="preserve"> make the Quail Farm </w:t>
      </w:r>
      <w:r w:rsidR="002779F3">
        <w:rPr>
          <w:rFonts w:ascii="Arial" w:hAnsi="Arial" w:cs="Arial"/>
          <w:sz w:val="22"/>
          <w:szCs w:val="22"/>
        </w:rPr>
        <w:t>a viable business idea</w:t>
      </w:r>
      <w:r w:rsidR="00B9378C">
        <w:rPr>
          <w:rFonts w:ascii="Arial" w:hAnsi="Arial" w:cs="Arial"/>
          <w:sz w:val="22"/>
          <w:szCs w:val="22"/>
        </w:rPr>
        <w:t xml:space="preserve"> (UKparliamentresearch, 2022).</w:t>
      </w:r>
    </w:p>
    <w:p w14:paraId="010F9190" w14:textId="098F60F3" w:rsidR="00E64F5E" w:rsidRPr="00905790" w:rsidRDefault="00E80D65" w:rsidP="005F3F72">
      <w:pPr>
        <w:pStyle w:val="NormalWeb"/>
        <w:spacing w:before="0" w:beforeAutospacing="0" w:after="240" w:afterAutospacing="0" w:line="360" w:lineRule="auto"/>
        <w:rPr>
          <w:rFonts w:ascii="Arial" w:hAnsi="Arial" w:cs="Arial"/>
          <w:sz w:val="22"/>
          <w:szCs w:val="22"/>
        </w:rPr>
      </w:pPr>
      <w:r w:rsidRPr="00905790">
        <w:rPr>
          <w:rFonts w:ascii="Arial" w:hAnsi="Arial" w:cs="Arial"/>
          <w:noProof/>
          <w:sz w:val="22"/>
          <w:szCs w:val="22"/>
        </w:rPr>
        <w:lastRenderedPageBreak/>
        <w:drawing>
          <wp:inline distT="0" distB="0" distL="0" distR="0" wp14:anchorId="5C86F702" wp14:editId="5A0DF047">
            <wp:extent cx="4368800" cy="3211015"/>
            <wp:effectExtent l="0" t="0" r="0" b="8890"/>
            <wp:docPr id="1732035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35688" name=""/>
                    <pic:cNvPicPr/>
                  </pic:nvPicPr>
                  <pic:blipFill>
                    <a:blip r:embed="rId14"/>
                    <a:stretch>
                      <a:fillRect/>
                    </a:stretch>
                  </pic:blipFill>
                  <pic:spPr>
                    <a:xfrm>
                      <a:off x="0" y="0"/>
                      <a:ext cx="4379853" cy="3219139"/>
                    </a:xfrm>
                    <a:prstGeom prst="rect">
                      <a:avLst/>
                    </a:prstGeom>
                  </pic:spPr>
                </pic:pic>
              </a:graphicData>
            </a:graphic>
          </wp:inline>
        </w:drawing>
      </w:r>
    </w:p>
    <w:p w14:paraId="086242A9" w14:textId="150FCF26" w:rsidR="00DC3F76" w:rsidRDefault="00516AAF" w:rsidP="005F3F72">
      <w:pPr>
        <w:pStyle w:val="NormalWeb"/>
        <w:spacing w:before="0" w:beforeAutospacing="0" w:after="240" w:afterAutospacing="0" w:line="360" w:lineRule="auto"/>
        <w:rPr>
          <w:rFonts w:ascii="Arial" w:hAnsi="Arial" w:cs="Arial"/>
          <w:i/>
          <w:iCs/>
          <w:sz w:val="18"/>
          <w:szCs w:val="18"/>
        </w:rPr>
      </w:pPr>
      <w:r w:rsidRPr="00905790">
        <w:rPr>
          <w:rFonts w:ascii="Arial" w:hAnsi="Arial" w:cs="Arial"/>
          <w:sz w:val="22"/>
          <w:szCs w:val="22"/>
        </w:rPr>
        <w:t xml:space="preserve">                               </w:t>
      </w:r>
      <w:r w:rsidR="00482669" w:rsidRPr="00905790">
        <w:rPr>
          <w:rFonts w:ascii="Arial" w:hAnsi="Arial" w:cs="Arial"/>
          <w:sz w:val="22"/>
          <w:szCs w:val="22"/>
        </w:rPr>
        <w:t xml:space="preserve">                                   </w:t>
      </w:r>
      <w:r w:rsidRPr="00905790">
        <w:rPr>
          <w:rFonts w:ascii="Arial" w:hAnsi="Arial" w:cs="Arial"/>
          <w:sz w:val="22"/>
          <w:szCs w:val="22"/>
        </w:rPr>
        <w:t xml:space="preserve"> </w:t>
      </w:r>
      <w:r w:rsidR="00482669" w:rsidRPr="00B57DF4">
        <w:rPr>
          <w:rFonts w:ascii="Arial" w:hAnsi="Arial" w:cs="Arial"/>
          <w:i/>
          <w:iCs/>
          <w:sz w:val="18"/>
          <w:szCs w:val="18"/>
        </w:rPr>
        <w:t>Source: Ukparliamentresearch</w:t>
      </w:r>
    </w:p>
    <w:p w14:paraId="4F853767" w14:textId="77777777" w:rsidR="00DC3F76" w:rsidRDefault="00DC3F76" w:rsidP="00DC3F76">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In large farms, quails are kept in cages as they do not require more than 1 square of space per adult bird, to maximize the space. At Coturnix Land, the birds will have access to an outdoor space and a shed for the day, where they can hide in grass and bathe in sandboxes when the weather is warm, and for the winter they will be kept in a heated barn, as they require heat and humidity conditions to remain healthy and lay eggs.</w:t>
      </w:r>
    </w:p>
    <w:p w14:paraId="1EEA91E2" w14:textId="0B9A91AE" w:rsidR="00EA6B7B" w:rsidRDefault="00EA6B7B" w:rsidP="00DC3F76">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To hatch the eggs incubators will be required and these can be purchased or leased from a local producer. Some incubator </w:t>
      </w:r>
      <w:r w:rsidR="002E7F4B">
        <w:rPr>
          <w:rFonts w:ascii="Arial" w:hAnsi="Arial" w:cs="Arial"/>
          <w:sz w:val="22"/>
          <w:szCs w:val="22"/>
        </w:rPr>
        <w:t>manufacturers</w:t>
      </w:r>
      <w:r>
        <w:rPr>
          <w:rFonts w:ascii="Arial" w:hAnsi="Arial" w:cs="Arial"/>
          <w:sz w:val="22"/>
          <w:szCs w:val="22"/>
        </w:rPr>
        <w:t xml:space="preserve"> will provide new incubators to the farms </w:t>
      </w:r>
      <w:r w:rsidR="00BA3E3D">
        <w:rPr>
          <w:rFonts w:ascii="Arial" w:hAnsi="Arial" w:cs="Arial"/>
          <w:sz w:val="22"/>
          <w:szCs w:val="22"/>
        </w:rPr>
        <w:t>to</w:t>
      </w:r>
      <w:r w:rsidR="00677CA7">
        <w:rPr>
          <w:rFonts w:ascii="Arial" w:hAnsi="Arial" w:cs="Arial"/>
          <w:sz w:val="22"/>
          <w:szCs w:val="22"/>
        </w:rPr>
        <w:t xml:space="preserve"> be</w:t>
      </w:r>
      <w:r>
        <w:rPr>
          <w:rFonts w:ascii="Arial" w:hAnsi="Arial" w:cs="Arial"/>
          <w:sz w:val="22"/>
          <w:szCs w:val="22"/>
        </w:rPr>
        <w:t xml:space="preserve"> used and tested,</w:t>
      </w:r>
      <w:r w:rsidR="00BA3E3D">
        <w:rPr>
          <w:rFonts w:ascii="Arial" w:hAnsi="Arial" w:cs="Arial"/>
          <w:sz w:val="22"/>
          <w:szCs w:val="22"/>
        </w:rPr>
        <w:t xml:space="preserve"> and that can help </w:t>
      </w:r>
      <w:r w:rsidR="002E7F4B">
        <w:rPr>
          <w:rFonts w:ascii="Arial" w:hAnsi="Arial" w:cs="Arial"/>
          <w:sz w:val="22"/>
          <w:szCs w:val="22"/>
        </w:rPr>
        <w:t>save</w:t>
      </w:r>
      <w:r w:rsidR="00BA3E3D">
        <w:rPr>
          <w:rFonts w:ascii="Arial" w:hAnsi="Arial" w:cs="Arial"/>
          <w:sz w:val="22"/>
          <w:szCs w:val="22"/>
        </w:rPr>
        <w:t xml:space="preserve"> </w:t>
      </w:r>
      <w:r w:rsidR="00BA3E3D" w:rsidRPr="00BA3E3D">
        <w:rPr>
          <w:rFonts w:ascii="Arial" w:hAnsi="Arial" w:cs="Arial"/>
          <w:sz w:val="22"/>
          <w:szCs w:val="22"/>
        </w:rPr>
        <w:t>money (brinsea.co.uk, 2023)</w:t>
      </w:r>
      <w:r w:rsidR="00BA3E3D">
        <w:rPr>
          <w:rFonts w:ascii="Arial" w:hAnsi="Arial" w:cs="Arial"/>
          <w:sz w:val="22"/>
          <w:szCs w:val="22"/>
        </w:rPr>
        <w:t>.</w:t>
      </w:r>
    </w:p>
    <w:p w14:paraId="05ABA305" w14:textId="0FF43399" w:rsidR="00386EBA" w:rsidRPr="00432FF8" w:rsidRDefault="007B58C0" w:rsidP="00DC3F76">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An </w:t>
      </w:r>
      <w:r w:rsidR="00594AEF">
        <w:rPr>
          <w:rFonts w:ascii="Arial" w:hAnsi="Arial" w:cs="Arial"/>
          <w:sz w:val="22"/>
          <w:szCs w:val="22"/>
        </w:rPr>
        <w:t xml:space="preserve">adult quail requires around 15g of food </w:t>
      </w:r>
      <w:r w:rsidR="0066763F">
        <w:rPr>
          <w:rFonts w:ascii="Arial" w:hAnsi="Arial" w:cs="Arial"/>
          <w:sz w:val="22"/>
          <w:szCs w:val="22"/>
        </w:rPr>
        <w:t xml:space="preserve">in a day and the food should </w:t>
      </w:r>
      <w:r w:rsidR="00240267">
        <w:rPr>
          <w:rFonts w:ascii="Arial" w:hAnsi="Arial" w:cs="Arial"/>
          <w:sz w:val="22"/>
          <w:szCs w:val="22"/>
        </w:rPr>
        <w:t>be always accessible to them</w:t>
      </w:r>
      <w:r w:rsidR="0066763F">
        <w:rPr>
          <w:rFonts w:ascii="Arial" w:hAnsi="Arial" w:cs="Arial"/>
          <w:sz w:val="22"/>
          <w:szCs w:val="22"/>
        </w:rPr>
        <w:t xml:space="preserve">. </w:t>
      </w:r>
      <w:r w:rsidR="00240267">
        <w:rPr>
          <w:rFonts w:ascii="Arial" w:hAnsi="Arial" w:cs="Arial"/>
          <w:sz w:val="22"/>
          <w:szCs w:val="22"/>
        </w:rPr>
        <w:t>Very important in their diet</w:t>
      </w:r>
      <w:r w:rsidR="005C4166">
        <w:rPr>
          <w:rFonts w:ascii="Arial" w:hAnsi="Arial" w:cs="Arial"/>
          <w:sz w:val="22"/>
          <w:szCs w:val="22"/>
        </w:rPr>
        <w:t xml:space="preserve"> are greens such as grass or ve</w:t>
      </w:r>
      <w:r w:rsidR="002D213B">
        <w:rPr>
          <w:rFonts w:ascii="Arial" w:hAnsi="Arial" w:cs="Arial"/>
          <w:sz w:val="22"/>
          <w:szCs w:val="22"/>
        </w:rPr>
        <w:t xml:space="preserve">getable </w:t>
      </w:r>
      <w:r w:rsidR="006B4E5B">
        <w:rPr>
          <w:rFonts w:ascii="Arial" w:hAnsi="Arial" w:cs="Arial"/>
          <w:sz w:val="22"/>
          <w:szCs w:val="22"/>
        </w:rPr>
        <w:t xml:space="preserve">leaves. </w:t>
      </w:r>
      <w:r w:rsidR="003D046B">
        <w:rPr>
          <w:rFonts w:ascii="Arial" w:hAnsi="Arial" w:cs="Arial"/>
          <w:sz w:val="22"/>
          <w:szCs w:val="22"/>
        </w:rPr>
        <w:t xml:space="preserve">The food can be purchased </w:t>
      </w:r>
      <w:r w:rsidR="00DA16D2">
        <w:rPr>
          <w:rFonts w:ascii="Arial" w:hAnsi="Arial" w:cs="Arial"/>
          <w:sz w:val="22"/>
          <w:szCs w:val="22"/>
        </w:rPr>
        <w:t xml:space="preserve">from local </w:t>
      </w:r>
      <w:r w:rsidR="007C23F8">
        <w:rPr>
          <w:rFonts w:ascii="Arial" w:hAnsi="Arial" w:cs="Arial"/>
          <w:sz w:val="22"/>
          <w:szCs w:val="22"/>
        </w:rPr>
        <w:t>producers</w:t>
      </w:r>
      <w:r w:rsidR="00065B22">
        <w:rPr>
          <w:rFonts w:ascii="Arial" w:hAnsi="Arial" w:cs="Arial"/>
          <w:sz w:val="22"/>
          <w:szCs w:val="22"/>
        </w:rPr>
        <w:t xml:space="preserve">, in large quantities as the price is </w:t>
      </w:r>
      <w:r w:rsidR="00065B22" w:rsidRPr="00432FF8">
        <w:rPr>
          <w:rFonts w:ascii="Arial" w:hAnsi="Arial" w:cs="Arial"/>
          <w:sz w:val="22"/>
          <w:szCs w:val="22"/>
        </w:rPr>
        <w:t>discounte</w:t>
      </w:r>
      <w:r w:rsidR="003E161D" w:rsidRPr="00432FF8">
        <w:rPr>
          <w:rFonts w:ascii="Arial" w:hAnsi="Arial" w:cs="Arial"/>
          <w:sz w:val="22"/>
          <w:szCs w:val="22"/>
        </w:rPr>
        <w:t xml:space="preserve">d </w:t>
      </w:r>
      <w:r w:rsidR="00896948" w:rsidRPr="00432FF8">
        <w:rPr>
          <w:rFonts w:ascii="Arial" w:hAnsi="Arial" w:cs="Arial"/>
          <w:sz w:val="22"/>
          <w:szCs w:val="22"/>
        </w:rPr>
        <w:t>(Haith’s Bird Food, 2024).</w:t>
      </w:r>
    </w:p>
    <w:p w14:paraId="7AB6BD33" w14:textId="70213AB8" w:rsidR="00DC3F76" w:rsidRPr="00432FF8" w:rsidRDefault="00DC3F76" w:rsidP="00432FF8">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The land will be rented</w:t>
      </w:r>
      <w:r w:rsidR="001A0101">
        <w:rPr>
          <w:rFonts w:ascii="Arial" w:hAnsi="Arial" w:cs="Arial"/>
          <w:sz w:val="22"/>
          <w:szCs w:val="22"/>
        </w:rPr>
        <w:t>/leased</w:t>
      </w:r>
      <w:r>
        <w:rPr>
          <w:rFonts w:ascii="Arial" w:hAnsi="Arial" w:cs="Arial"/>
          <w:sz w:val="22"/>
          <w:szCs w:val="22"/>
        </w:rPr>
        <w:t xml:space="preserve"> from a </w:t>
      </w:r>
      <w:r w:rsidR="001A0101">
        <w:rPr>
          <w:rFonts w:ascii="Arial" w:hAnsi="Arial" w:cs="Arial"/>
          <w:sz w:val="22"/>
          <w:szCs w:val="22"/>
        </w:rPr>
        <w:t xml:space="preserve">landowner in the area and </w:t>
      </w:r>
      <w:r w:rsidR="00CA447B">
        <w:rPr>
          <w:rFonts w:ascii="Arial" w:hAnsi="Arial" w:cs="Arial"/>
          <w:sz w:val="22"/>
          <w:szCs w:val="22"/>
        </w:rPr>
        <w:t xml:space="preserve">if it is not provided with a barn, this </w:t>
      </w:r>
      <w:r w:rsidR="006B3F3A">
        <w:rPr>
          <w:rFonts w:ascii="Arial" w:hAnsi="Arial" w:cs="Arial"/>
          <w:sz w:val="22"/>
          <w:szCs w:val="22"/>
        </w:rPr>
        <w:t xml:space="preserve">can </w:t>
      </w:r>
      <w:r w:rsidR="005E65A3">
        <w:rPr>
          <w:rFonts w:ascii="Arial" w:hAnsi="Arial" w:cs="Arial"/>
          <w:sz w:val="22"/>
          <w:szCs w:val="22"/>
        </w:rPr>
        <w:t>be</w:t>
      </w:r>
      <w:r w:rsidR="006B3F3A">
        <w:rPr>
          <w:rFonts w:ascii="Arial" w:hAnsi="Arial" w:cs="Arial"/>
          <w:sz w:val="22"/>
          <w:szCs w:val="22"/>
        </w:rPr>
        <w:t xml:space="preserve"> built or bough</w:t>
      </w:r>
      <w:r w:rsidR="00523CA6">
        <w:rPr>
          <w:rFonts w:ascii="Arial" w:hAnsi="Arial" w:cs="Arial"/>
          <w:sz w:val="22"/>
          <w:szCs w:val="22"/>
        </w:rPr>
        <w:t xml:space="preserve">t </w:t>
      </w:r>
      <w:r w:rsidR="00A7643D">
        <w:rPr>
          <w:rFonts w:ascii="Arial" w:hAnsi="Arial" w:cs="Arial"/>
          <w:sz w:val="22"/>
          <w:szCs w:val="22"/>
        </w:rPr>
        <w:t>and adapted to the farm needs.</w:t>
      </w:r>
    </w:p>
    <w:p w14:paraId="6C46CEF6" w14:textId="6DAAB655" w:rsidR="00007FFD" w:rsidRPr="009D7ACE" w:rsidRDefault="00F751C5" w:rsidP="009D7ACE">
      <w:pPr>
        <w:pStyle w:val="NormalWeb"/>
        <w:spacing w:before="0" w:beforeAutospacing="0" w:after="240" w:afterAutospacing="0" w:line="360" w:lineRule="auto"/>
        <w:jc w:val="both"/>
        <w:rPr>
          <w:rFonts w:ascii="Arial" w:hAnsi="Arial" w:cs="Arial"/>
          <w:i/>
          <w:iCs/>
          <w:sz w:val="18"/>
          <w:szCs w:val="18"/>
        </w:rPr>
      </w:pPr>
      <w:r w:rsidRPr="00905790">
        <w:rPr>
          <w:rFonts w:ascii="Arial" w:hAnsi="Arial" w:cs="Arial"/>
          <w:sz w:val="22"/>
          <w:szCs w:val="22"/>
        </w:rPr>
        <w:t xml:space="preserve">According to </w:t>
      </w:r>
      <w:r w:rsidR="00AB510F" w:rsidRPr="00905790">
        <w:rPr>
          <w:rFonts w:ascii="Arial" w:hAnsi="Arial" w:cs="Arial"/>
          <w:sz w:val="22"/>
          <w:szCs w:val="22"/>
        </w:rPr>
        <w:t xml:space="preserve">(GOV.UK, n.d.), to register as </w:t>
      </w:r>
      <w:r w:rsidR="00C2016F" w:rsidRPr="00905790">
        <w:rPr>
          <w:rFonts w:ascii="Arial" w:hAnsi="Arial" w:cs="Arial"/>
          <w:sz w:val="22"/>
          <w:szCs w:val="22"/>
        </w:rPr>
        <w:t xml:space="preserve">a keeper of 50 or more birds in captivity, </w:t>
      </w:r>
      <w:r w:rsidR="007015BA" w:rsidRPr="00905790">
        <w:rPr>
          <w:rFonts w:ascii="Arial" w:hAnsi="Arial" w:cs="Arial"/>
          <w:sz w:val="22"/>
          <w:szCs w:val="22"/>
        </w:rPr>
        <w:t xml:space="preserve">the IRA81 </w:t>
      </w:r>
      <w:r w:rsidR="00ED6118" w:rsidRPr="00905790">
        <w:rPr>
          <w:rFonts w:ascii="Arial" w:hAnsi="Arial" w:cs="Arial"/>
          <w:sz w:val="22"/>
          <w:szCs w:val="22"/>
        </w:rPr>
        <w:t xml:space="preserve">registration </w:t>
      </w:r>
      <w:r w:rsidR="007015BA" w:rsidRPr="00905790">
        <w:rPr>
          <w:rFonts w:ascii="Arial" w:hAnsi="Arial" w:cs="Arial"/>
          <w:sz w:val="22"/>
          <w:szCs w:val="22"/>
        </w:rPr>
        <w:t xml:space="preserve">form is compulsory to </w:t>
      </w:r>
      <w:r w:rsidR="00A047FF" w:rsidRPr="00905790">
        <w:rPr>
          <w:rFonts w:ascii="Arial" w:hAnsi="Arial" w:cs="Arial"/>
          <w:sz w:val="22"/>
          <w:szCs w:val="22"/>
        </w:rPr>
        <w:t>fill</w:t>
      </w:r>
      <w:r w:rsidR="007015BA" w:rsidRPr="00905790">
        <w:rPr>
          <w:rFonts w:ascii="Arial" w:hAnsi="Arial" w:cs="Arial"/>
          <w:sz w:val="22"/>
          <w:szCs w:val="22"/>
        </w:rPr>
        <w:t xml:space="preserve"> in</w:t>
      </w:r>
      <w:r w:rsidR="0024523D" w:rsidRPr="00905790">
        <w:rPr>
          <w:rFonts w:ascii="Arial" w:hAnsi="Arial" w:cs="Arial"/>
          <w:sz w:val="22"/>
          <w:szCs w:val="22"/>
        </w:rPr>
        <w:t xml:space="preserve">; an environmental permit is required if you only have </w:t>
      </w:r>
      <w:r w:rsidR="0087607B" w:rsidRPr="00905790">
        <w:rPr>
          <w:rFonts w:ascii="Arial" w:hAnsi="Arial" w:cs="Arial"/>
          <w:sz w:val="22"/>
          <w:szCs w:val="22"/>
        </w:rPr>
        <w:t>more than</w:t>
      </w:r>
      <w:r w:rsidR="0024523D" w:rsidRPr="00905790">
        <w:rPr>
          <w:rFonts w:ascii="Arial" w:hAnsi="Arial" w:cs="Arial"/>
          <w:sz w:val="22"/>
          <w:szCs w:val="22"/>
        </w:rPr>
        <w:t xml:space="preserve"> 40000 birds</w:t>
      </w:r>
      <w:r w:rsidR="005F2025" w:rsidRPr="00905790">
        <w:rPr>
          <w:rFonts w:ascii="Arial" w:hAnsi="Arial" w:cs="Arial"/>
          <w:sz w:val="22"/>
          <w:szCs w:val="22"/>
        </w:rPr>
        <w:t>,</w:t>
      </w:r>
      <w:r w:rsidR="0024523D" w:rsidRPr="00905790">
        <w:rPr>
          <w:rFonts w:ascii="Arial" w:hAnsi="Arial" w:cs="Arial"/>
          <w:sz w:val="22"/>
          <w:szCs w:val="22"/>
        </w:rPr>
        <w:t xml:space="preserve"> </w:t>
      </w:r>
      <w:r w:rsidR="004C7517" w:rsidRPr="00905790">
        <w:rPr>
          <w:rFonts w:ascii="Arial" w:hAnsi="Arial" w:cs="Arial"/>
          <w:sz w:val="22"/>
          <w:szCs w:val="22"/>
        </w:rPr>
        <w:t xml:space="preserve">and for the waste disposal </w:t>
      </w:r>
      <w:r w:rsidR="005F2025" w:rsidRPr="00905790">
        <w:rPr>
          <w:rFonts w:ascii="Arial" w:hAnsi="Arial" w:cs="Arial"/>
          <w:sz w:val="22"/>
          <w:szCs w:val="22"/>
        </w:rPr>
        <w:t>you may not need a permit if there is a registered waste collector in the area.</w:t>
      </w:r>
    </w:p>
    <w:p w14:paraId="4EA04C39" w14:textId="60545708" w:rsidR="009D7ACE" w:rsidRPr="00B57DF4" w:rsidRDefault="00307D0C" w:rsidP="00277215">
      <w:pPr>
        <w:pStyle w:val="NormalWeb"/>
        <w:spacing w:before="0" w:beforeAutospacing="0" w:after="240" w:afterAutospacing="0" w:line="360" w:lineRule="auto"/>
        <w:rPr>
          <w:rFonts w:ascii="Arial" w:hAnsi="Arial" w:cs="Arial"/>
          <w:sz w:val="22"/>
          <w:szCs w:val="22"/>
        </w:rPr>
      </w:pPr>
      <w:r w:rsidRPr="00905790">
        <w:rPr>
          <w:rFonts w:ascii="Arial" w:hAnsi="Arial" w:cs="Arial"/>
          <w:sz w:val="22"/>
          <w:szCs w:val="22"/>
        </w:rPr>
        <w:lastRenderedPageBreak/>
        <w:t xml:space="preserve">To sell eggs, the business needs to be </w:t>
      </w:r>
      <w:r w:rsidR="006F226A" w:rsidRPr="00905790">
        <w:rPr>
          <w:rFonts w:ascii="Arial" w:hAnsi="Arial" w:cs="Arial"/>
          <w:sz w:val="22"/>
          <w:szCs w:val="22"/>
        </w:rPr>
        <w:t>registered with</w:t>
      </w:r>
      <w:r w:rsidRPr="00905790">
        <w:rPr>
          <w:rFonts w:ascii="Arial" w:hAnsi="Arial" w:cs="Arial"/>
          <w:sz w:val="22"/>
          <w:szCs w:val="22"/>
        </w:rPr>
        <w:t xml:space="preserve"> APHA. This applies to all egg production sites, egg packing </w:t>
      </w:r>
      <w:r w:rsidR="00331AFE" w:rsidRPr="00905790">
        <w:rPr>
          <w:rFonts w:ascii="Arial" w:hAnsi="Arial" w:cs="Arial"/>
          <w:sz w:val="22"/>
          <w:szCs w:val="22"/>
        </w:rPr>
        <w:t>centers</w:t>
      </w:r>
      <w:r w:rsidRPr="00905790">
        <w:rPr>
          <w:rFonts w:ascii="Arial" w:hAnsi="Arial" w:cs="Arial"/>
          <w:sz w:val="22"/>
          <w:szCs w:val="22"/>
        </w:rPr>
        <w:t xml:space="preserve">, </w:t>
      </w:r>
      <w:r w:rsidR="004536FB">
        <w:rPr>
          <w:rFonts w:ascii="Arial" w:hAnsi="Arial" w:cs="Arial"/>
          <w:sz w:val="22"/>
          <w:szCs w:val="22"/>
        </w:rPr>
        <w:t>incubators</w:t>
      </w:r>
      <w:r w:rsidRPr="00905790">
        <w:rPr>
          <w:rFonts w:ascii="Arial" w:hAnsi="Arial" w:cs="Arial"/>
          <w:sz w:val="22"/>
          <w:szCs w:val="22"/>
        </w:rPr>
        <w:t>, and breeding sites. The registration process is free of charge</w:t>
      </w:r>
      <w:r w:rsidR="00483BB8" w:rsidRPr="00905790">
        <w:rPr>
          <w:rFonts w:ascii="Arial" w:hAnsi="Arial" w:cs="Arial"/>
          <w:sz w:val="22"/>
          <w:szCs w:val="22"/>
        </w:rPr>
        <w:t xml:space="preserve"> (GOV.UK, 2023)</w:t>
      </w:r>
      <w:r w:rsidR="00F51221" w:rsidRPr="00905790">
        <w:rPr>
          <w:rFonts w:ascii="Arial" w:hAnsi="Arial" w:cs="Arial"/>
          <w:sz w:val="22"/>
          <w:szCs w:val="22"/>
        </w:rPr>
        <w:t>.</w:t>
      </w:r>
    </w:p>
    <w:p w14:paraId="5EB05324" w14:textId="5BF9D756" w:rsidR="001547C1" w:rsidRDefault="001547C1" w:rsidP="005F2025">
      <w:pPr>
        <w:pStyle w:val="Heading1"/>
        <w:numPr>
          <w:ilvl w:val="0"/>
          <w:numId w:val="10"/>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0038336"/>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 format of the startup company</w:t>
      </w:r>
      <w:bookmarkEnd w:id="1"/>
    </w:p>
    <w:p w14:paraId="1159091E" w14:textId="77777777" w:rsidR="00F10296" w:rsidRPr="00F10296" w:rsidRDefault="00F10296" w:rsidP="00F10296"/>
    <w:p w14:paraId="60D3E460" w14:textId="77777777" w:rsidR="00D2248A" w:rsidRDefault="00F10296" w:rsidP="00277215">
      <w:pPr>
        <w:jc w:val="both"/>
        <w:rPr>
          <w:rFonts w:ascii="Arial" w:hAnsi="Arial" w:cs="Arial"/>
        </w:rPr>
      </w:pPr>
      <w:r>
        <w:rPr>
          <w:rFonts w:ascii="Arial" w:hAnsi="Arial" w:cs="Arial"/>
        </w:rPr>
        <w:t xml:space="preserve">To </w:t>
      </w:r>
      <w:r w:rsidR="000A3B63" w:rsidRPr="00905790">
        <w:rPr>
          <w:rFonts w:ascii="Arial" w:hAnsi="Arial" w:cs="Arial"/>
        </w:rPr>
        <w:t>start this business, the most suitable legal structure would be a Private Limited Company. This format provides several benefits, including reduced liability risk, easier access to funding for growth, company pension, lower taxation, protection for the business name, and a solid business profile. Furthermore, it enables future expansion opportunities (Accounts and Legal, 2023)</w:t>
      </w:r>
      <w:r w:rsidR="00D2248A">
        <w:rPr>
          <w:rFonts w:ascii="Arial" w:hAnsi="Arial" w:cs="Arial"/>
        </w:rPr>
        <w:t>.</w:t>
      </w:r>
    </w:p>
    <w:p w14:paraId="65B65F1A" w14:textId="77777777" w:rsidR="00D56854" w:rsidRDefault="000F6596" w:rsidP="00D2248A">
      <w:pPr>
        <w:jc w:val="both"/>
        <w:rPr>
          <w:rFonts w:ascii="Arial" w:hAnsi="Arial" w:cs="Arial"/>
        </w:rPr>
      </w:pPr>
      <w:r w:rsidRPr="00905790">
        <w:rPr>
          <w:rFonts w:ascii="Arial" w:hAnsi="Arial" w:cs="Arial"/>
        </w:rPr>
        <w:t>According to (Lawrence​, 2022), t</w:t>
      </w:r>
      <w:r w:rsidR="00007FFD" w:rsidRPr="00905790">
        <w:rPr>
          <w:rFonts w:ascii="Arial" w:hAnsi="Arial" w:cs="Arial"/>
        </w:rPr>
        <w:t>here are also disadvantages when opening a Private Limited Company</w:t>
      </w:r>
      <w:r w:rsidRPr="00905790">
        <w:rPr>
          <w:rFonts w:ascii="Arial" w:hAnsi="Arial" w:cs="Arial"/>
        </w:rPr>
        <w:t>:</w:t>
      </w:r>
      <w:r w:rsidR="00BF051E" w:rsidRPr="00905790">
        <w:rPr>
          <w:rFonts w:ascii="Arial" w:hAnsi="Arial" w:cs="Arial"/>
        </w:rPr>
        <w:t xml:space="preserve"> higher cost to </w:t>
      </w:r>
      <w:r w:rsidR="00746A68" w:rsidRPr="00905790">
        <w:rPr>
          <w:rFonts w:ascii="Arial" w:hAnsi="Arial" w:cs="Arial"/>
        </w:rPr>
        <w:t>set it up,</w:t>
      </w:r>
      <w:r w:rsidRPr="00905790">
        <w:rPr>
          <w:rFonts w:ascii="Arial" w:hAnsi="Arial" w:cs="Arial"/>
        </w:rPr>
        <w:t xml:space="preserve"> lack of privacy </w:t>
      </w:r>
      <w:r w:rsidR="00423F70" w:rsidRPr="00905790">
        <w:rPr>
          <w:rFonts w:ascii="Arial" w:hAnsi="Arial" w:cs="Arial"/>
        </w:rPr>
        <w:t>due to the company being registered on Companies House</w:t>
      </w:r>
      <w:r w:rsidR="00746A68" w:rsidRPr="00905790">
        <w:rPr>
          <w:rFonts w:ascii="Arial" w:hAnsi="Arial" w:cs="Arial"/>
        </w:rPr>
        <w:t xml:space="preserve">, accountancy fees can vary, </w:t>
      </w:r>
      <w:r w:rsidR="001E5147" w:rsidRPr="00905790">
        <w:rPr>
          <w:rFonts w:ascii="Arial" w:hAnsi="Arial" w:cs="Arial"/>
          <w:color w:val="444444"/>
          <w:shd w:val="clear" w:color="auto" w:fill="FFFFFF"/>
        </w:rPr>
        <w:t xml:space="preserve">whether </w:t>
      </w:r>
      <w:r w:rsidR="00F04911" w:rsidRPr="00905790">
        <w:rPr>
          <w:rFonts w:ascii="Arial" w:hAnsi="Arial" w:cs="Arial"/>
          <w:color w:val="444444"/>
          <w:shd w:val="clear" w:color="auto" w:fill="FFFFFF"/>
        </w:rPr>
        <w:t>there is</w:t>
      </w:r>
      <w:r w:rsidR="00182821" w:rsidRPr="00905790">
        <w:rPr>
          <w:rFonts w:ascii="Arial" w:hAnsi="Arial" w:cs="Arial"/>
          <w:color w:val="444444"/>
          <w:shd w:val="clear" w:color="auto" w:fill="FFFFFF"/>
        </w:rPr>
        <w:t xml:space="preserve"> </w:t>
      </w:r>
      <w:r w:rsidR="001E5147" w:rsidRPr="00905790">
        <w:rPr>
          <w:rFonts w:ascii="Arial" w:hAnsi="Arial" w:cs="Arial"/>
          <w:color w:val="444444"/>
          <w:shd w:val="clear" w:color="auto" w:fill="FFFFFF"/>
        </w:rPr>
        <w:t xml:space="preserve">a limited company or not, </w:t>
      </w:r>
      <w:r w:rsidR="00182821" w:rsidRPr="00905790">
        <w:rPr>
          <w:rFonts w:ascii="Arial" w:hAnsi="Arial" w:cs="Arial"/>
          <w:color w:val="444444"/>
          <w:shd w:val="clear" w:color="auto" w:fill="FFFFFF"/>
        </w:rPr>
        <w:t xml:space="preserve">time </w:t>
      </w:r>
      <w:r w:rsidR="00F04911" w:rsidRPr="00905790">
        <w:rPr>
          <w:rFonts w:ascii="Arial" w:hAnsi="Arial" w:cs="Arial"/>
          <w:color w:val="444444"/>
          <w:shd w:val="clear" w:color="auto" w:fill="FFFFFF"/>
        </w:rPr>
        <w:t>must</w:t>
      </w:r>
      <w:r w:rsidR="00935CCB" w:rsidRPr="00905790">
        <w:rPr>
          <w:rFonts w:ascii="Arial" w:hAnsi="Arial" w:cs="Arial"/>
          <w:color w:val="444444"/>
          <w:shd w:val="clear" w:color="auto" w:fill="FFFFFF"/>
        </w:rPr>
        <w:t xml:space="preserve"> be </w:t>
      </w:r>
      <w:r w:rsidR="001E5147" w:rsidRPr="00905790">
        <w:rPr>
          <w:rFonts w:ascii="Arial" w:hAnsi="Arial" w:cs="Arial"/>
          <w:color w:val="444444"/>
          <w:shd w:val="clear" w:color="auto" w:fill="FFFFFF"/>
        </w:rPr>
        <w:t>dedicate</w:t>
      </w:r>
      <w:r w:rsidR="00935CCB" w:rsidRPr="00905790">
        <w:rPr>
          <w:rFonts w:ascii="Arial" w:hAnsi="Arial" w:cs="Arial"/>
          <w:color w:val="444444"/>
          <w:shd w:val="clear" w:color="auto" w:fill="FFFFFF"/>
        </w:rPr>
        <w:t>d</w:t>
      </w:r>
      <w:r w:rsidR="00F04911" w:rsidRPr="00905790">
        <w:rPr>
          <w:rFonts w:ascii="Arial" w:hAnsi="Arial" w:cs="Arial"/>
          <w:color w:val="444444"/>
          <w:shd w:val="clear" w:color="auto" w:fill="FFFFFF"/>
        </w:rPr>
        <w:t xml:space="preserve"> </w:t>
      </w:r>
      <w:r w:rsidR="001E5147" w:rsidRPr="00905790">
        <w:rPr>
          <w:rFonts w:ascii="Arial" w:hAnsi="Arial" w:cs="Arial"/>
          <w:color w:val="444444"/>
          <w:shd w:val="clear" w:color="auto" w:fill="FFFFFF"/>
        </w:rPr>
        <w:t xml:space="preserve">to paperwork. Regardless of </w:t>
      </w:r>
      <w:r w:rsidR="00F04911" w:rsidRPr="00905790">
        <w:rPr>
          <w:rFonts w:ascii="Arial" w:hAnsi="Arial" w:cs="Arial"/>
          <w:color w:val="444444"/>
          <w:shd w:val="clear" w:color="auto" w:fill="FFFFFF"/>
        </w:rPr>
        <w:t>the</w:t>
      </w:r>
      <w:r w:rsidR="001E5147" w:rsidRPr="00905790">
        <w:rPr>
          <w:rFonts w:ascii="Arial" w:hAnsi="Arial" w:cs="Arial"/>
          <w:color w:val="444444"/>
          <w:shd w:val="clear" w:color="auto" w:fill="FFFFFF"/>
        </w:rPr>
        <w:t xml:space="preserve"> business type, it is crucial to maintain accurate and up-to-date records</w:t>
      </w:r>
      <w:r w:rsidR="00204889" w:rsidRPr="00905790">
        <w:rPr>
          <w:rFonts w:ascii="Arial" w:hAnsi="Arial" w:cs="Arial"/>
          <w:color w:val="444444"/>
          <w:shd w:val="clear" w:color="auto" w:fill="FFFFFF"/>
        </w:rPr>
        <w:t xml:space="preserve"> </w:t>
      </w:r>
      <w:r w:rsidR="00AE70E4" w:rsidRPr="00905790">
        <w:rPr>
          <w:rFonts w:ascii="Arial" w:hAnsi="Arial" w:cs="Arial"/>
        </w:rPr>
        <w:t>(Lawrence​, 2022)</w:t>
      </w:r>
      <w:r w:rsidR="006115D8" w:rsidRPr="00905790">
        <w:rPr>
          <w:rFonts w:ascii="Arial" w:hAnsi="Arial" w:cs="Arial"/>
        </w:rPr>
        <w:t>.</w:t>
      </w:r>
      <w:r w:rsidR="00601088" w:rsidRPr="00905790">
        <w:rPr>
          <w:rFonts w:ascii="Arial" w:hAnsi="Arial" w:cs="Arial"/>
        </w:rPr>
        <w:t xml:space="preserve"> At the start, the business will only have a </w:t>
      </w:r>
      <w:r w:rsidR="0023765C" w:rsidRPr="00905790">
        <w:rPr>
          <w:rFonts w:ascii="Arial" w:hAnsi="Arial" w:cs="Arial"/>
        </w:rPr>
        <w:t>director</w:t>
      </w:r>
      <w:r w:rsidR="00601088" w:rsidRPr="00905790">
        <w:rPr>
          <w:rFonts w:ascii="Arial" w:hAnsi="Arial" w:cs="Arial"/>
        </w:rPr>
        <w:t xml:space="preserve"> and an accountancy firm to manage the accounts, as quails are easy to take care of and do not require much attention. </w:t>
      </w:r>
    </w:p>
    <w:p w14:paraId="052823B0" w14:textId="206B5BFD" w:rsidR="001445B1" w:rsidRPr="00905790" w:rsidRDefault="001445B1" w:rsidP="00D2248A">
      <w:pPr>
        <w:jc w:val="both"/>
        <w:rPr>
          <w:rFonts w:ascii="Arial" w:hAnsi="Arial" w:cs="Arial"/>
        </w:rPr>
      </w:pPr>
      <w:r w:rsidRPr="00905790">
        <w:rPr>
          <w:rFonts w:ascii="Arial" w:hAnsi="Arial" w:cs="Arial"/>
        </w:rPr>
        <w:t xml:space="preserve"> A local company will collect the birds' waste monthly and dispose of it legally.</w:t>
      </w:r>
    </w:p>
    <w:p w14:paraId="48CB4197" w14:textId="31404DAB" w:rsidR="00CA5D8F" w:rsidRPr="00905790" w:rsidRDefault="001A4C50" w:rsidP="00CA0C42">
      <w:pPr>
        <w:pStyle w:val="Heading1"/>
        <w:numPr>
          <w:ilvl w:val="0"/>
          <w:numId w:val="10"/>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0038337"/>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and</w:t>
      </w:r>
      <w:r w:rsidR="0082592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analysis </w:t>
      </w:r>
      <w:r w:rsidR="00BF7216"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busines</w:t>
      </w:r>
      <w:r w:rsidR="00CA5D8F"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bookmarkEnd w:id="2"/>
    </w:p>
    <w:p w14:paraId="6B2C1043" w14:textId="77777777" w:rsidR="00D2248A" w:rsidRDefault="00D2248A" w:rsidP="002A7CB9">
      <w:pPr>
        <w:jc w:val="both"/>
        <w:rPr>
          <w:rFonts w:ascii="Arial" w:hAnsi="Arial" w:cs="Arial"/>
        </w:rPr>
      </w:pPr>
    </w:p>
    <w:p w14:paraId="4C74A301" w14:textId="28233EC7" w:rsidR="00A45205" w:rsidRPr="00905790" w:rsidRDefault="00F53707" w:rsidP="002A7CB9">
      <w:pPr>
        <w:jc w:val="both"/>
        <w:rPr>
          <w:rFonts w:ascii="Arial" w:hAnsi="Arial" w:cs="Arial"/>
        </w:rPr>
      </w:pPr>
      <w:r w:rsidRPr="00905790">
        <w:rPr>
          <w:rFonts w:ascii="Arial" w:hAnsi="Arial" w:cs="Arial"/>
        </w:rPr>
        <w:t xml:space="preserve"> The SWOT analysis is a powerful tool for strategic planning that can contribute significantly to a company's growth and success by identifying its strengths, weaknesses, opportunities, and threats</w:t>
      </w:r>
      <w:r w:rsidR="002700F5" w:rsidRPr="00905790">
        <w:rPr>
          <w:rFonts w:ascii="Arial" w:hAnsi="Arial" w:cs="Arial"/>
        </w:rPr>
        <w:t>.</w:t>
      </w:r>
      <w:r w:rsidR="00FC7513" w:rsidRPr="00905790">
        <w:rPr>
          <w:rFonts w:ascii="Arial" w:hAnsi="Arial" w:cs="Arial"/>
        </w:rPr>
        <w:t xml:space="preserve"> </w:t>
      </w:r>
      <w:r w:rsidR="00A45205" w:rsidRPr="00905790">
        <w:rPr>
          <w:rFonts w:ascii="Arial" w:hAnsi="Arial" w:cs="Arial"/>
        </w:rPr>
        <w:t> </w:t>
      </w:r>
      <w:r w:rsidR="002700F5" w:rsidRPr="00905790">
        <w:rPr>
          <w:rFonts w:ascii="Arial" w:hAnsi="Arial" w:cs="Arial"/>
        </w:rPr>
        <w:t>Businesses can make informed decisions by understanding their strengths and weaknesses, driving growth, improving performance, and gaining a competitive edge</w:t>
      </w:r>
      <w:r w:rsidR="00A45205" w:rsidRPr="00905790">
        <w:rPr>
          <w:rFonts w:ascii="Arial" w:hAnsi="Arial" w:cs="Arial"/>
        </w:rPr>
        <w:t> </w:t>
      </w:r>
      <w:r w:rsidR="002700F5" w:rsidRPr="00905790">
        <w:rPr>
          <w:rFonts w:ascii="Arial" w:hAnsi="Arial" w:cs="Arial"/>
        </w:rPr>
        <w:t>(Bottrell, 2023).</w:t>
      </w:r>
    </w:p>
    <w:p w14:paraId="3AE19ACB" w14:textId="396CFBAA" w:rsidR="002700F5" w:rsidRPr="00905790" w:rsidRDefault="002700F5" w:rsidP="002700F5">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 w:name="_Toc160038338"/>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bookmarkEnd w:id="3"/>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A2240B" w14:textId="77777777" w:rsidR="001F5F73" w:rsidRPr="00905790" w:rsidRDefault="001F5F73" w:rsidP="001F5F73">
      <w:pPr>
        <w:rPr>
          <w:rFonts w:ascii="Arial" w:hAnsi="Arial" w:cs="Arial"/>
        </w:rPr>
      </w:pPr>
    </w:p>
    <w:p w14:paraId="54838689" w14:textId="61481BA1" w:rsidR="001F5F73" w:rsidRPr="00905790" w:rsidRDefault="003A4ED6" w:rsidP="002A7CB9">
      <w:pPr>
        <w:jc w:val="both"/>
        <w:rPr>
          <w:rFonts w:ascii="Arial" w:hAnsi="Arial" w:cs="Arial"/>
        </w:rPr>
      </w:pPr>
      <w:r w:rsidRPr="00905790">
        <w:rPr>
          <w:rFonts w:ascii="Arial" w:hAnsi="Arial" w:cs="Arial"/>
        </w:rPr>
        <w:t xml:space="preserve">Healthy - </w:t>
      </w:r>
      <w:r w:rsidR="00593D9F" w:rsidRPr="00905790">
        <w:rPr>
          <w:rFonts w:ascii="Arial" w:hAnsi="Arial" w:cs="Arial"/>
        </w:rPr>
        <w:t>Quail eggs are healthier than other poultry eggs, making quail farms stand out to health-conscious consumers.</w:t>
      </w:r>
      <w:r w:rsidR="001F5F73" w:rsidRPr="00905790">
        <w:rPr>
          <w:rFonts w:ascii="Arial" w:hAnsi="Arial" w:cs="Arial"/>
        </w:rPr>
        <w:t xml:space="preserve"> </w:t>
      </w:r>
    </w:p>
    <w:p w14:paraId="26A13C46" w14:textId="3A5CEF66" w:rsidR="009E3975" w:rsidRPr="00905790" w:rsidRDefault="00905790" w:rsidP="002A7CB9">
      <w:pPr>
        <w:jc w:val="both"/>
        <w:rPr>
          <w:rFonts w:ascii="Arial" w:hAnsi="Arial" w:cs="Arial"/>
        </w:rPr>
      </w:pPr>
      <w:r w:rsidRPr="00905790">
        <w:rPr>
          <w:rFonts w:ascii="Arial" w:hAnsi="Arial" w:cs="Arial"/>
        </w:rPr>
        <w:t>Small-size</w:t>
      </w:r>
      <w:r w:rsidR="003A4ED6" w:rsidRPr="00905790">
        <w:rPr>
          <w:rFonts w:ascii="Arial" w:hAnsi="Arial" w:cs="Arial"/>
        </w:rPr>
        <w:t xml:space="preserve"> </w:t>
      </w:r>
      <w:r w:rsidR="000D4707" w:rsidRPr="00905790">
        <w:rPr>
          <w:rFonts w:ascii="Arial" w:hAnsi="Arial" w:cs="Arial"/>
        </w:rPr>
        <w:t>farms</w:t>
      </w:r>
      <w:r w:rsidR="00FA484F" w:rsidRPr="00905790">
        <w:rPr>
          <w:rFonts w:ascii="Arial" w:hAnsi="Arial" w:cs="Arial"/>
        </w:rPr>
        <w:t xml:space="preserve"> – </w:t>
      </w:r>
      <w:r w:rsidR="00043412" w:rsidRPr="00905790">
        <w:rPr>
          <w:rFonts w:ascii="Arial" w:hAnsi="Arial" w:cs="Arial"/>
        </w:rPr>
        <w:t>Quail farms require fewer resources and less space, making them ideal for small-scale farmers</w:t>
      </w:r>
      <w:r w:rsidR="000D4707" w:rsidRPr="00905790">
        <w:rPr>
          <w:rFonts w:ascii="Arial" w:hAnsi="Arial" w:cs="Arial"/>
        </w:rPr>
        <w:t xml:space="preserve"> (finmodelslab.com, 2023).</w:t>
      </w:r>
    </w:p>
    <w:p w14:paraId="1D50AE1E" w14:textId="0E1CC389" w:rsidR="00BF7216" w:rsidRPr="00905790" w:rsidRDefault="00CE0B76" w:rsidP="002A7CB9">
      <w:pPr>
        <w:jc w:val="both"/>
        <w:rPr>
          <w:rFonts w:ascii="Arial" w:hAnsi="Arial" w:cs="Arial"/>
        </w:rPr>
      </w:pPr>
      <w:r w:rsidRPr="00905790">
        <w:rPr>
          <w:rFonts w:ascii="Arial" w:hAnsi="Arial" w:cs="Arial"/>
        </w:rPr>
        <w:t xml:space="preserve">Fast breeding and growth </w:t>
      </w:r>
      <w:r w:rsidR="00582E9D" w:rsidRPr="00905790">
        <w:rPr>
          <w:rFonts w:ascii="Arial" w:hAnsi="Arial" w:cs="Arial"/>
        </w:rPr>
        <w:t xml:space="preserve">– </w:t>
      </w:r>
      <w:r w:rsidR="003206CF" w:rsidRPr="00905790">
        <w:rPr>
          <w:rFonts w:ascii="Arial" w:hAnsi="Arial" w:cs="Arial"/>
        </w:rPr>
        <w:t>Quails start laying eggs at a young age due to their shorter mature period.</w:t>
      </w:r>
      <w:r w:rsidR="00BF7216" w:rsidRPr="00905790">
        <w:rPr>
          <w:rFonts w:ascii="Arial" w:hAnsi="Arial" w:cs="Arial"/>
        </w:rPr>
        <w:t xml:space="preserve">   </w:t>
      </w:r>
    </w:p>
    <w:p w14:paraId="17F8B6C6" w14:textId="194BF3BA" w:rsidR="001A3C6D" w:rsidRPr="00905790" w:rsidRDefault="006A2BEB" w:rsidP="002A7CB9">
      <w:pPr>
        <w:jc w:val="both"/>
        <w:rPr>
          <w:rFonts w:ascii="Arial" w:hAnsi="Arial" w:cs="Arial"/>
        </w:rPr>
      </w:pPr>
      <w:r w:rsidRPr="00905790">
        <w:rPr>
          <w:rFonts w:ascii="Arial" w:hAnsi="Arial" w:cs="Arial"/>
        </w:rPr>
        <w:t>Partnering with local grocery stores and restaurants can generate extra income, providing an opportunity to increase revenue.</w:t>
      </w:r>
    </w:p>
    <w:p w14:paraId="39E91891" w14:textId="55F97CAA" w:rsidR="006A2BEB" w:rsidRPr="00905790" w:rsidRDefault="006A2BEB" w:rsidP="006A2BEB">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60038339"/>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bookmarkEnd w:id="4"/>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623276" w14:textId="77777777" w:rsidR="00B86841" w:rsidRPr="00905790" w:rsidRDefault="00B86841" w:rsidP="00B86841">
      <w:pPr>
        <w:rPr>
          <w:rFonts w:ascii="Arial" w:hAnsi="Arial" w:cs="Arial"/>
        </w:rPr>
      </w:pPr>
    </w:p>
    <w:p w14:paraId="4B0639D0" w14:textId="1C3F954C" w:rsidR="006A2BEB" w:rsidRPr="00905790" w:rsidRDefault="0041723C" w:rsidP="002A7CB9">
      <w:pPr>
        <w:jc w:val="both"/>
        <w:rPr>
          <w:rFonts w:ascii="Arial" w:hAnsi="Arial" w:cs="Arial"/>
        </w:rPr>
      </w:pPr>
      <w:r w:rsidRPr="00905790">
        <w:rPr>
          <w:rFonts w:ascii="Arial" w:hAnsi="Arial" w:cs="Arial"/>
        </w:rPr>
        <w:t xml:space="preserve">Limited market share </w:t>
      </w:r>
      <w:r w:rsidR="00B86841" w:rsidRPr="00905790">
        <w:rPr>
          <w:rFonts w:ascii="Arial" w:hAnsi="Arial" w:cs="Arial"/>
        </w:rPr>
        <w:t>-</w:t>
      </w:r>
      <w:r w:rsidRPr="00905790">
        <w:rPr>
          <w:rFonts w:ascii="Arial" w:hAnsi="Arial" w:cs="Arial"/>
        </w:rPr>
        <w:t xml:space="preserve"> quail eggs are not as popular </w:t>
      </w:r>
      <w:r w:rsidR="00B86841" w:rsidRPr="00905790">
        <w:rPr>
          <w:rFonts w:ascii="Arial" w:hAnsi="Arial" w:cs="Arial"/>
        </w:rPr>
        <w:t>as chicken eggs.</w:t>
      </w:r>
    </w:p>
    <w:p w14:paraId="5A47485D" w14:textId="07902B00" w:rsidR="00B86841" w:rsidRPr="00905790" w:rsidRDefault="00126EE0" w:rsidP="002A7CB9">
      <w:pPr>
        <w:jc w:val="both"/>
        <w:rPr>
          <w:rFonts w:ascii="Arial" w:hAnsi="Arial" w:cs="Arial"/>
        </w:rPr>
      </w:pPr>
      <w:r w:rsidRPr="00905790">
        <w:rPr>
          <w:rFonts w:ascii="Arial" w:hAnsi="Arial" w:cs="Arial"/>
        </w:rPr>
        <w:t>High costs</w:t>
      </w:r>
      <w:r w:rsidR="000119D4" w:rsidRPr="00905790">
        <w:rPr>
          <w:rFonts w:ascii="Arial" w:hAnsi="Arial" w:cs="Arial"/>
        </w:rPr>
        <w:t xml:space="preserve"> to </w:t>
      </w:r>
      <w:r w:rsidR="00144497" w:rsidRPr="00905790">
        <w:rPr>
          <w:rFonts w:ascii="Arial" w:hAnsi="Arial" w:cs="Arial"/>
        </w:rPr>
        <w:t>start</w:t>
      </w:r>
      <w:r w:rsidRPr="00905790">
        <w:rPr>
          <w:rFonts w:ascii="Arial" w:hAnsi="Arial" w:cs="Arial"/>
        </w:rPr>
        <w:t xml:space="preserve"> – </w:t>
      </w:r>
      <w:r w:rsidR="000119D4" w:rsidRPr="00905790">
        <w:rPr>
          <w:rFonts w:ascii="Arial" w:hAnsi="Arial" w:cs="Arial"/>
        </w:rPr>
        <w:t>Quail farming requires a considerable investment in infrastructure, such as cages, feeding systems, and incubators.</w:t>
      </w:r>
    </w:p>
    <w:p w14:paraId="6031A6D6" w14:textId="39BB3735" w:rsidR="006A2BEB" w:rsidRPr="00905790" w:rsidRDefault="00144497" w:rsidP="002A7CB9">
      <w:pPr>
        <w:jc w:val="both"/>
        <w:rPr>
          <w:rFonts w:ascii="Arial" w:hAnsi="Arial" w:cs="Arial"/>
        </w:rPr>
      </w:pPr>
      <w:r w:rsidRPr="00905790">
        <w:rPr>
          <w:rFonts w:ascii="Arial" w:hAnsi="Arial" w:cs="Arial"/>
        </w:rPr>
        <w:lastRenderedPageBreak/>
        <w:t xml:space="preserve">Short breeding – </w:t>
      </w:r>
      <w:r w:rsidR="008F4394" w:rsidRPr="00905790">
        <w:rPr>
          <w:rFonts w:ascii="Arial" w:hAnsi="Arial" w:cs="Arial"/>
        </w:rPr>
        <w:t>The breeding season of quails is known to be relatively short and requires specific environmental conditions such as temperature and lighting. These conditions can pose a significant challenge to farmers and breeders who aim to maximize the productivity of their quail farms.</w:t>
      </w:r>
    </w:p>
    <w:p w14:paraId="7FD51BCB" w14:textId="4A293444" w:rsidR="003355C8" w:rsidRPr="00905790" w:rsidRDefault="0035487D" w:rsidP="002A7CB9">
      <w:pPr>
        <w:jc w:val="both"/>
        <w:rPr>
          <w:rFonts w:ascii="Arial" w:hAnsi="Arial" w:cs="Arial"/>
        </w:rPr>
      </w:pPr>
      <w:r w:rsidRPr="00905790">
        <w:rPr>
          <w:rFonts w:ascii="Arial" w:hAnsi="Arial" w:cs="Arial"/>
        </w:rPr>
        <w:t xml:space="preserve">Laws and regulations </w:t>
      </w:r>
      <w:r w:rsidR="004022D0" w:rsidRPr="00905790">
        <w:rPr>
          <w:rFonts w:ascii="Arial" w:hAnsi="Arial" w:cs="Arial"/>
        </w:rPr>
        <w:t>- The</w:t>
      </w:r>
      <w:r w:rsidR="00990FF3" w:rsidRPr="00905790">
        <w:rPr>
          <w:rFonts w:ascii="Arial" w:hAnsi="Arial" w:cs="Arial"/>
        </w:rPr>
        <w:t xml:space="preserve"> regulation of quail farms is subject to local and state laws, the variation of which can pose significant difficulties for farmers seeking to maintain compliance</w:t>
      </w:r>
      <w:r w:rsidR="00737067" w:rsidRPr="00905790">
        <w:rPr>
          <w:rFonts w:ascii="Arial" w:hAnsi="Arial" w:cs="Arial"/>
        </w:rPr>
        <w:t xml:space="preserve"> (finmodelslab.com, 2023)</w:t>
      </w:r>
    </w:p>
    <w:p w14:paraId="1922C250" w14:textId="09D93DE3" w:rsidR="00990FF3" w:rsidRPr="00905790" w:rsidRDefault="009A46EE" w:rsidP="00990FF3">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60038340"/>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990FF3"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pportunities</w:t>
      </w:r>
      <w:bookmarkEnd w:id="5"/>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DD7C9D" w14:textId="77777777" w:rsidR="004022D0" w:rsidRPr="00905790" w:rsidRDefault="004022D0" w:rsidP="004022D0">
      <w:pPr>
        <w:rPr>
          <w:rFonts w:ascii="Arial" w:hAnsi="Arial" w:cs="Arial"/>
        </w:rPr>
      </w:pPr>
    </w:p>
    <w:p w14:paraId="6429E528" w14:textId="5EA808D9" w:rsidR="009517E5" w:rsidRPr="00905790" w:rsidRDefault="00E1190B" w:rsidP="002A7CB9">
      <w:pPr>
        <w:jc w:val="both"/>
        <w:rPr>
          <w:rFonts w:ascii="Arial" w:hAnsi="Arial" w:cs="Arial"/>
        </w:rPr>
      </w:pPr>
      <w:r w:rsidRPr="00905790">
        <w:rPr>
          <w:rFonts w:ascii="Arial" w:hAnsi="Arial" w:cs="Arial"/>
        </w:rPr>
        <w:t xml:space="preserve">Selling </w:t>
      </w:r>
      <w:r w:rsidR="00905790" w:rsidRPr="00905790">
        <w:rPr>
          <w:rFonts w:ascii="Arial" w:hAnsi="Arial" w:cs="Arial"/>
        </w:rPr>
        <w:t>directly</w:t>
      </w:r>
      <w:r w:rsidRPr="00905790">
        <w:rPr>
          <w:rFonts w:ascii="Arial" w:hAnsi="Arial" w:cs="Arial"/>
        </w:rPr>
        <w:t xml:space="preserve"> to consumers </w:t>
      </w:r>
      <w:r w:rsidR="00364D9A" w:rsidRPr="00905790">
        <w:rPr>
          <w:rFonts w:ascii="Arial" w:hAnsi="Arial" w:cs="Arial"/>
        </w:rPr>
        <w:t>–</w:t>
      </w:r>
      <w:r w:rsidRPr="00905790">
        <w:rPr>
          <w:rFonts w:ascii="Arial" w:hAnsi="Arial" w:cs="Arial"/>
        </w:rPr>
        <w:t xml:space="preserve"> </w:t>
      </w:r>
      <w:r w:rsidR="009C0560" w:rsidRPr="00905790">
        <w:rPr>
          <w:rFonts w:ascii="Arial" w:hAnsi="Arial" w:cs="Arial"/>
        </w:rPr>
        <w:t>Through the utilization of e-commerce platforms, farmers are empowered to retain authority over the pricing, quality, and distribution of their agricultural products, while concurrently establishing a devoted consumer</w:t>
      </w:r>
      <w:r w:rsidR="00F85197" w:rsidRPr="00905790">
        <w:rPr>
          <w:rFonts w:ascii="Arial" w:hAnsi="Arial" w:cs="Arial"/>
        </w:rPr>
        <w:t xml:space="preserve"> base.</w:t>
      </w:r>
    </w:p>
    <w:p w14:paraId="0877CB8C" w14:textId="12825716" w:rsidR="009A46EE" w:rsidRPr="00905790" w:rsidRDefault="00574688" w:rsidP="002A7CB9">
      <w:pPr>
        <w:jc w:val="both"/>
        <w:rPr>
          <w:rFonts w:ascii="Arial" w:hAnsi="Arial" w:cs="Arial"/>
        </w:rPr>
      </w:pPr>
      <w:r w:rsidRPr="00905790">
        <w:rPr>
          <w:rFonts w:ascii="Arial" w:hAnsi="Arial" w:cs="Arial"/>
        </w:rPr>
        <w:t xml:space="preserve">Selling at </w:t>
      </w:r>
      <w:r w:rsidR="00905790" w:rsidRPr="00905790">
        <w:rPr>
          <w:rFonts w:ascii="Arial" w:hAnsi="Arial" w:cs="Arial"/>
        </w:rPr>
        <w:t>Farmer’s</w:t>
      </w:r>
      <w:r w:rsidRPr="00905790">
        <w:rPr>
          <w:rFonts w:ascii="Arial" w:hAnsi="Arial" w:cs="Arial"/>
        </w:rPr>
        <w:t xml:space="preserve"> Markets </w:t>
      </w:r>
      <w:r w:rsidR="00984597" w:rsidRPr="00905790">
        <w:rPr>
          <w:rFonts w:ascii="Arial" w:hAnsi="Arial" w:cs="Arial"/>
        </w:rPr>
        <w:t>–</w:t>
      </w:r>
      <w:r w:rsidRPr="00905790">
        <w:rPr>
          <w:rFonts w:ascii="Arial" w:hAnsi="Arial" w:cs="Arial"/>
        </w:rPr>
        <w:t xml:space="preserve"> </w:t>
      </w:r>
      <w:r w:rsidR="00C571E9" w:rsidRPr="00905790">
        <w:rPr>
          <w:rFonts w:ascii="Arial" w:hAnsi="Arial" w:cs="Arial"/>
        </w:rPr>
        <w:t>Offering customers the opportunity to see products before they make a purchase can boost their confidence in the product and increase their loyalty to the brand</w:t>
      </w:r>
      <w:r w:rsidR="00C82272" w:rsidRPr="00905790">
        <w:rPr>
          <w:rFonts w:ascii="Arial" w:hAnsi="Arial" w:cs="Arial"/>
        </w:rPr>
        <w:t xml:space="preserve"> </w:t>
      </w:r>
      <w:r w:rsidR="000D4707" w:rsidRPr="00905790">
        <w:rPr>
          <w:rFonts w:ascii="Arial" w:hAnsi="Arial" w:cs="Arial"/>
        </w:rPr>
        <w:t>(finmodelslab.com, 2023)</w:t>
      </w:r>
    </w:p>
    <w:p w14:paraId="10ED4323" w14:textId="4FE68EBB" w:rsidR="00990FF3" w:rsidRPr="00905790" w:rsidRDefault="00135C4C" w:rsidP="002A7CB9">
      <w:pPr>
        <w:jc w:val="both"/>
        <w:rPr>
          <w:rFonts w:ascii="Arial" w:hAnsi="Arial" w:cs="Arial"/>
        </w:rPr>
      </w:pPr>
      <w:r w:rsidRPr="00905790">
        <w:rPr>
          <w:rFonts w:ascii="Arial" w:hAnsi="Arial" w:cs="Arial"/>
        </w:rPr>
        <w:t xml:space="preserve">By utilizing local deliveries, farmers </w:t>
      </w:r>
      <w:r w:rsidR="00905790" w:rsidRPr="00905790">
        <w:rPr>
          <w:rFonts w:ascii="Arial" w:hAnsi="Arial" w:cs="Arial"/>
        </w:rPr>
        <w:t>can</w:t>
      </w:r>
      <w:r w:rsidRPr="00905790">
        <w:rPr>
          <w:rFonts w:ascii="Arial" w:hAnsi="Arial" w:cs="Arial"/>
        </w:rPr>
        <w:t xml:space="preserve"> maintain the quality of their</w:t>
      </w:r>
      <w:r w:rsidR="00EF7388" w:rsidRPr="00905790">
        <w:rPr>
          <w:rFonts w:ascii="Arial" w:hAnsi="Arial" w:cs="Arial"/>
        </w:rPr>
        <w:t xml:space="preserve"> products</w:t>
      </w:r>
      <w:r w:rsidRPr="00905790">
        <w:rPr>
          <w:rFonts w:ascii="Arial" w:hAnsi="Arial" w:cs="Arial"/>
        </w:rPr>
        <w:t>. This allows them to ensure that their customers receive fresh, high-quality products that meet their expectations.</w:t>
      </w:r>
    </w:p>
    <w:p w14:paraId="70EB87B3" w14:textId="26FF90F5" w:rsidR="00EF7388" w:rsidRPr="00905790" w:rsidRDefault="00EF7388" w:rsidP="00EF7388">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60038341"/>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bookmarkEnd w:id="6"/>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FED404" w14:textId="77777777" w:rsidR="00EF7388" w:rsidRPr="00905790" w:rsidRDefault="00EF7388" w:rsidP="00EF7388">
      <w:pPr>
        <w:rPr>
          <w:rFonts w:ascii="Arial" w:hAnsi="Arial" w:cs="Arial"/>
        </w:rPr>
      </w:pPr>
    </w:p>
    <w:p w14:paraId="1AEE5F2F" w14:textId="2695ADD2" w:rsidR="00E852C9" w:rsidRDefault="00850606" w:rsidP="002A7CB9">
      <w:pPr>
        <w:jc w:val="both"/>
        <w:rPr>
          <w:rFonts w:ascii="Arial" w:hAnsi="Arial" w:cs="Arial"/>
        </w:rPr>
      </w:pPr>
      <w:r w:rsidRPr="00905790">
        <w:rPr>
          <w:rFonts w:ascii="Arial" w:hAnsi="Arial" w:cs="Arial"/>
        </w:rPr>
        <w:t xml:space="preserve">Competition </w:t>
      </w:r>
      <w:r w:rsidR="00810FAF" w:rsidRPr="00905790">
        <w:rPr>
          <w:rFonts w:ascii="Arial" w:hAnsi="Arial" w:cs="Arial"/>
        </w:rPr>
        <w:t>–</w:t>
      </w:r>
      <w:r w:rsidR="00E852C9" w:rsidRPr="00E852C9">
        <w:rPr>
          <w:rFonts w:ascii="Arial" w:hAnsi="Arial" w:cs="Arial"/>
        </w:rPr>
        <w:t>In the agricultural market, both existing farmers and new entrants are vying for a share, which has resulted in a limited market share for each player.</w:t>
      </w:r>
    </w:p>
    <w:p w14:paraId="37B0C747" w14:textId="3DE2C66D" w:rsidR="00A2342D" w:rsidRPr="000013C0" w:rsidRDefault="00A2342D" w:rsidP="002A7CB9">
      <w:pPr>
        <w:jc w:val="both"/>
        <w:rPr>
          <w:rFonts w:ascii="Arial" w:hAnsi="Arial" w:cs="Arial"/>
        </w:rPr>
      </w:pPr>
      <w:r w:rsidRPr="00905790">
        <w:rPr>
          <w:rFonts w:ascii="Arial" w:hAnsi="Arial" w:cs="Arial"/>
        </w:rPr>
        <w:t>Changes in laws – increasing in tax, limitations in using certain techniques</w:t>
      </w:r>
      <w:r w:rsidR="00B57DF4">
        <w:rPr>
          <w:rFonts w:ascii="Arial" w:hAnsi="Arial" w:cs="Arial"/>
        </w:rPr>
        <w:t xml:space="preserve"> </w:t>
      </w:r>
      <w:r w:rsidR="000013C0" w:rsidRPr="000013C0">
        <w:rPr>
          <w:rFonts w:ascii="Arial" w:hAnsi="Arial" w:cs="Arial"/>
        </w:rPr>
        <w:t>(finmodelslab.com, 2023).</w:t>
      </w:r>
    </w:p>
    <w:p w14:paraId="1A74AB9A" w14:textId="77777777" w:rsidR="00B57DF4" w:rsidRDefault="005D4DD1" w:rsidP="002A7CB9">
      <w:pPr>
        <w:jc w:val="both"/>
        <w:rPr>
          <w:rFonts w:ascii="Arial" w:hAnsi="Arial" w:cs="Arial"/>
        </w:rPr>
      </w:pPr>
      <w:r w:rsidRPr="00905790">
        <w:rPr>
          <w:rFonts w:ascii="Arial" w:hAnsi="Arial" w:cs="Arial"/>
        </w:rPr>
        <w:t xml:space="preserve">Outbreaks – </w:t>
      </w:r>
      <w:r w:rsidR="00A94944" w:rsidRPr="00A94944">
        <w:rPr>
          <w:rFonts w:ascii="Arial" w:hAnsi="Arial" w:cs="Arial"/>
        </w:rPr>
        <w:t>Quail farms are vulnerable to disease outbreaks that can result in the loss of birds and contaminated eggs.</w:t>
      </w:r>
    </w:p>
    <w:p w14:paraId="4BB2FDE6" w14:textId="4303FDCD" w:rsidR="00524CF9" w:rsidRDefault="00524CF9" w:rsidP="002A7CB9">
      <w:pPr>
        <w:jc w:val="both"/>
        <w:rPr>
          <w:rFonts w:ascii="Arial" w:hAnsi="Arial" w:cs="Arial"/>
        </w:rPr>
      </w:pPr>
      <w:r w:rsidRPr="00905790">
        <w:rPr>
          <w:rFonts w:ascii="Arial" w:hAnsi="Arial" w:cs="Arial"/>
        </w:rPr>
        <w:t xml:space="preserve">Environmental factors – </w:t>
      </w:r>
      <w:r w:rsidR="00B57DF4" w:rsidRPr="00B57DF4">
        <w:rPr>
          <w:rFonts w:ascii="Arial" w:hAnsi="Arial" w:cs="Arial"/>
        </w:rPr>
        <w:t xml:space="preserve">Climate change, natural disasters, and extreme temperatures can </w:t>
      </w:r>
      <w:r w:rsidR="004536FB">
        <w:rPr>
          <w:rFonts w:ascii="Arial" w:hAnsi="Arial" w:cs="Arial"/>
        </w:rPr>
        <w:t>adversely affect egg production</w:t>
      </w:r>
      <w:r w:rsidR="00B57DF4">
        <w:rPr>
          <w:rFonts w:ascii="Arial" w:hAnsi="Arial" w:cs="Arial"/>
        </w:rPr>
        <w:t xml:space="preserve"> </w:t>
      </w:r>
      <w:r w:rsidR="00B57DF4">
        <w:t>(</w:t>
      </w:r>
      <w:r w:rsidR="000013C0" w:rsidRPr="000013C0">
        <w:rPr>
          <w:rFonts w:ascii="Arial" w:hAnsi="Arial" w:cs="Arial"/>
        </w:rPr>
        <w:t>finmodelslab.com, 2023).</w:t>
      </w:r>
    </w:p>
    <w:p w14:paraId="3ECF80B2" w14:textId="4AE96F88" w:rsidR="0082592C" w:rsidRDefault="0082592C" w:rsidP="0057784B">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60038342"/>
      <w:r w:rsidRPr="0057784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PESTLE </w:t>
      </w:r>
      <w:r w:rsidR="00CF6A4E" w:rsidRPr="0057784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bookmarkEnd w:id="7"/>
    </w:p>
    <w:p w14:paraId="14F74D70" w14:textId="77777777" w:rsidR="0057784B" w:rsidRPr="0057784B" w:rsidRDefault="0057784B" w:rsidP="0057784B"/>
    <w:p w14:paraId="3227DAB3" w14:textId="66B76A5E" w:rsidR="00CF6A4E" w:rsidRDefault="00CF6A4E" w:rsidP="002A7CB9">
      <w:pPr>
        <w:jc w:val="both"/>
        <w:rPr>
          <w:rFonts w:ascii="Arial" w:hAnsi="Arial" w:cs="Arial"/>
        </w:rPr>
      </w:pPr>
      <w:r>
        <w:rPr>
          <w:rFonts w:ascii="Arial" w:hAnsi="Arial" w:cs="Arial"/>
        </w:rPr>
        <w:t xml:space="preserve">Political factors can influence the farm business </w:t>
      </w:r>
      <w:r w:rsidR="00DE15CF">
        <w:rPr>
          <w:rFonts w:ascii="Arial" w:hAnsi="Arial" w:cs="Arial"/>
        </w:rPr>
        <w:t>through</w:t>
      </w:r>
      <w:r>
        <w:rPr>
          <w:rFonts w:ascii="Arial" w:hAnsi="Arial" w:cs="Arial"/>
        </w:rPr>
        <w:t xml:space="preserve"> changes in laws and regulations, but at present </w:t>
      </w:r>
      <w:r w:rsidR="0057784B">
        <w:rPr>
          <w:rFonts w:ascii="Arial" w:hAnsi="Arial" w:cs="Arial"/>
        </w:rPr>
        <w:t>the poultry</w:t>
      </w:r>
      <w:r w:rsidR="00FD2287">
        <w:rPr>
          <w:rFonts w:ascii="Arial" w:hAnsi="Arial" w:cs="Arial"/>
        </w:rPr>
        <w:t xml:space="preserve"> market is </w:t>
      </w:r>
      <w:r w:rsidR="00DE15CF">
        <w:rPr>
          <w:rFonts w:ascii="Arial" w:hAnsi="Arial" w:cs="Arial"/>
        </w:rPr>
        <w:t>well-regulated</w:t>
      </w:r>
      <w:r w:rsidR="00FD2287">
        <w:rPr>
          <w:rFonts w:ascii="Arial" w:hAnsi="Arial" w:cs="Arial"/>
        </w:rPr>
        <w:t>.</w:t>
      </w:r>
    </w:p>
    <w:p w14:paraId="3314E20C" w14:textId="5C35BA34" w:rsidR="00FD2287" w:rsidRDefault="0013603E" w:rsidP="002A7CB9">
      <w:pPr>
        <w:jc w:val="both"/>
        <w:rPr>
          <w:rFonts w:ascii="Arial" w:hAnsi="Arial" w:cs="Arial"/>
        </w:rPr>
      </w:pPr>
      <w:r>
        <w:rPr>
          <w:rFonts w:ascii="Arial" w:hAnsi="Arial" w:cs="Arial"/>
        </w:rPr>
        <w:t>Economic</w:t>
      </w:r>
      <w:r w:rsidR="00DE15CF">
        <w:rPr>
          <w:rFonts w:ascii="Arial" w:hAnsi="Arial" w:cs="Arial"/>
        </w:rPr>
        <w:t xml:space="preserve"> factors </w:t>
      </w:r>
      <w:r>
        <w:rPr>
          <w:rFonts w:ascii="Arial" w:hAnsi="Arial" w:cs="Arial"/>
        </w:rPr>
        <w:t>may influence the business by</w:t>
      </w:r>
      <w:r w:rsidR="00DE15CF">
        <w:rPr>
          <w:rFonts w:ascii="Arial" w:hAnsi="Arial" w:cs="Arial"/>
        </w:rPr>
        <w:t xml:space="preserve"> </w:t>
      </w:r>
      <w:r w:rsidR="005E6C18">
        <w:rPr>
          <w:rFonts w:ascii="Arial" w:hAnsi="Arial" w:cs="Arial"/>
          <w:color w:val="2F3333"/>
        </w:rPr>
        <w:t>new entrant entrepreneurs discover</w:t>
      </w:r>
      <w:r>
        <w:rPr>
          <w:rFonts w:ascii="Arial" w:hAnsi="Arial" w:cs="Arial"/>
          <w:color w:val="2F3333"/>
        </w:rPr>
        <w:t xml:space="preserve">ing </w:t>
      </w:r>
      <w:r w:rsidR="005E6C18">
        <w:rPr>
          <w:rFonts w:ascii="Arial" w:hAnsi="Arial" w:cs="Arial"/>
          <w:color w:val="2F3333"/>
        </w:rPr>
        <w:t>newly identified profitable business niches, it is only natural for them to dedicate significant attention to these niches</w:t>
      </w:r>
      <w:r w:rsidR="00900F0F">
        <w:rPr>
          <w:rFonts w:ascii="Arial" w:hAnsi="Arial" w:cs="Arial"/>
          <w:color w:val="2F3333"/>
        </w:rPr>
        <w:t xml:space="preserve"> </w:t>
      </w:r>
      <w:r w:rsidR="00900F0F" w:rsidRPr="00900F0F">
        <w:rPr>
          <w:rFonts w:ascii="Arial" w:hAnsi="Arial" w:cs="Arial"/>
        </w:rPr>
        <w:t>(www.thebigbookproject.org, 2019).</w:t>
      </w:r>
    </w:p>
    <w:p w14:paraId="0EBCC049" w14:textId="188C60B7" w:rsidR="00161BCC" w:rsidRDefault="00161BCC" w:rsidP="004A42D3">
      <w:pPr>
        <w:jc w:val="both"/>
        <w:rPr>
          <w:rFonts w:ascii="Arial" w:hAnsi="Arial" w:cs="Arial"/>
        </w:rPr>
      </w:pPr>
      <w:r>
        <w:rPr>
          <w:rFonts w:ascii="Arial" w:hAnsi="Arial" w:cs="Arial"/>
        </w:rPr>
        <w:t xml:space="preserve">Social </w:t>
      </w:r>
      <w:r w:rsidR="000848D1">
        <w:rPr>
          <w:rFonts w:ascii="Arial" w:hAnsi="Arial" w:cs="Arial"/>
        </w:rPr>
        <w:t xml:space="preserve">factors can </w:t>
      </w:r>
      <w:r w:rsidR="00F45C22">
        <w:rPr>
          <w:rFonts w:ascii="Arial" w:hAnsi="Arial" w:cs="Arial"/>
        </w:rPr>
        <w:t xml:space="preserve">influence the business through </w:t>
      </w:r>
      <w:r w:rsidR="002323FE">
        <w:rPr>
          <w:rFonts w:ascii="Arial" w:hAnsi="Arial" w:cs="Arial"/>
        </w:rPr>
        <w:t>g</w:t>
      </w:r>
      <w:r w:rsidR="002323FE" w:rsidRPr="002323FE">
        <w:rPr>
          <w:rFonts w:ascii="Arial" w:hAnsi="Arial" w:cs="Arial"/>
        </w:rPr>
        <w:t>rowing consumer awareness of chemical residue poisoning in food translates into increased demand for organic chicken meat and eggs. Following this newfound enthusiasm, the early organic convert will conduct research to learn about the various natural options and breeds available on the market</w:t>
      </w:r>
      <w:r w:rsidR="000848D1">
        <w:rPr>
          <w:rFonts w:ascii="Arial" w:hAnsi="Arial" w:cs="Arial"/>
        </w:rPr>
        <w:t xml:space="preserve"> </w:t>
      </w:r>
      <w:r w:rsidR="004A42D3">
        <w:rPr>
          <w:rFonts w:ascii="Arial" w:hAnsi="Arial" w:cs="Arial"/>
        </w:rPr>
        <w:t>(</w:t>
      </w:r>
      <w:r w:rsidR="004A42D3" w:rsidRPr="00900F0F">
        <w:rPr>
          <w:rFonts w:ascii="Arial" w:hAnsi="Arial" w:cs="Arial"/>
        </w:rPr>
        <w:t>www.thebigbookproject.org, 2019</w:t>
      </w:r>
      <w:r w:rsidR="004A42D3">
        <w:rPr>
          <w:rFonts w:ascii="Arial" w:hAnsi="Arial" w:cs="Arial"/>
        </w:rPr>
        <w:t>).</w:t>
      </w:r>
    </w:p>
    <w:p w14:paraId="77D34BA0" w14:textId="43D369A5" w:rsidR="00F45C22" w:rsidRDefault="00F45C22" w:rsidP="004A42D3">
      <w:pPr>
        <w:jc w:val="both"/>
        <w:rPr>
          <w:rFonts w:ascii="Arial" w:hAnsi="Arial" w:cs="Arial"/>
        </w:rPr>
      </w:pPr>
      <w:r w:rsidRPr="00A82AF3">
        <w:rPr>
          <w:rFonts w:ascii="Arial" w:hAnsi="Arial" w:cs="Arial"/>
        </w:rPr>
        <w:t>Technological factors</w:t>
      </w:r>
      <w:r w:rsidR="00A82AF3" w:rsidRPr="00A82AF3">
        <w:rPr>
          <w:rFonts w:ascii="Arial" w:hAnsi="Arial" w:cs="Arial"/>
        </w:rPr>
        <w:t xml:space="preserve"> - organic</w:t>
      </w:r>
      <w:r w:rsidR="00B07167" w:rsidRPr="00A82AF3">
        <w:rPr>
          <w:rFonts w:ascii="Arial" w:hAnsi="Arial" w:cs="Arial"/>
        </w:rPr>
        <w:t xml:space="preserve"> food consumption has risen in direct proportion </w:t>
      </w:r>
      <w:r w:rsidR="00A82AF3" w:rsidRPr="00A82AF3">
        <w:rPr>
          <w:rFonts w:ascii="Arial" w:hAnsi="Arial" w:cs="Arial"/>
        </w:rPr>
        <w:t xml:space="preserve">to </w:t>
      </w:r>
      <w:r w:rsidR="00B07167" w:rsidRPr="00A82AF3">
        <w:rPr>
          <w:rFonts w:ascii="Arial" w:hAnsi="Arial" w:cs="Arial"/>
        </w:rPr>
        <w:t xml:space="preserve">internet usage - an increase in individuals using </w:t>
      </w:r>
      <w:r w:rsidR="002E7F4B">
        <w:rPr>
          <w:rFonts w:ascii="Arial" w:hAnsi="Arial" w:cs="Arial"/>
        </w:rPr>
        <w:t xml:space="preserve">the </w:t>
      </w:r>
      <w:r w:rsidR="00301EAF" w:rsidRPr="00A82AF3">
        <w:rPr>
          <w:rFonts w:ascii="Arial" w:hAnsi="Arial" w:cs="Arial"/>
        </w:rPr>
        <w:t>internet for</w:t>
      </w:r>
      <w:r w:rsidR="00B07167" w:rsidRPr="00A82AF3">
        <w:rPr>
          <w:rFonts w:ascii="Arial" w:hAnsi="Arial" w:cs="Arial"/>
        </w:rPr>
        <w:t xml:space="preserve"> informational surfing connected to </w:t>
      </w:r>
      <w:r w:rsidR="00B07167" w:rsidRPr="00A82AF3">
        <w:rPr>
          <w:rFonts w:ascii="Arial" w:hAnsi="Arial" w:cs="Arial"/>
        </w:rPr>
        <w:lastRenderedPageBreak/>
        <w:t>purchasing decisions has aided the organic trend in growing rapidly</w:t>
      </w:r>
      <w:r w:rsidR="00A82AF3" w:rsidRPr="00A82AF3">
        <w:rPr>
          <w:rFonts w:ascii="Arial" w:hAnsi="Arial" w:cs="Arial"/>
        </w:rPr>
        <w:t xml:space="preserve"> (www.thebigbookproject.org, 2019).</w:t>
      </w:r>
    </w:p>
    <w:p w14:paraId="00DBABC6" w14:textId="78A3F661" w:rsidR="00E438D2" w:rsidRDefault="00BD149D" w:rsidP="004A42D3">
      <w:pPr>
        <w:jc w:val="both"/>
        <w:rPr>
          <w:rFonts w:ascii="Arial" w:hAnsi="Arial" w:cs="Arial"/>
        </w:rPr>
      </w:pPr>
      <w:r>
        <w:rPr>
          <w:rFonts w:ascii="Arial" w:hAnsi="Arial" w:cs="Arial"/>
        </w:rPr>
        <w:t>Legal factors</w:t>
      </w:r>
      <w:r w:rsidR="001B3F9A">
        <w:rPr>
          <w:rFonts w:ascii="Arial" w:hAnsi="Arial" w:cs="Arial"/>
        </w:rPr>
        <w:t xml:space="preserve"> - </w:t>
      </w:r>
      <w:r w:rsidR="00717A67">
        <w:rPr>
          <w:rFonts w:ascii="Arial" w:hAnsi="Arial" w:cs="Arial"/>
        </w:rPr>
        <w:t xml:space="preserve">difficulties </w:t>
      </w:r>
      <w:r w:rsidR="001B3F9A">
        <w:rPr>
          <w:rFonts w:ascii="Arial" w:hAnsi="Arial" w:cs="Arial"/>
        </w:rPr>
        <w:t xml:space="preserve">in </w:t>
      </w:r>
      <w:r w:rsidR="00717A67">
        <w:rPr>
          <w:rFonts w:ascii="Arial" w:hAnsi="Arial" w:cs="Arial"/>
        </w:rPr>
        <w:t xml:space="preserve">obtaining the right licenses, </w:t>
      </w:r>
      <w:r w:rsidR="00AA6FC4">
        <w:rPr>
          <w:rFonts w:ascii="Arial" w:hAnsi="Arial" w:cs="Arial"/>
        </w:rPr>
        <w:t xml:space="preserve">and </w:t>
      </w:r>
      <w:r w:rsidR="001B3F9A">
        <w:rPr>
          <w:rFonts w:ascii="Arial" w:hAnsi="Arial" w:cs="Arial"/>
        </w:rPr>
        <w:t xml:space="preserve">changes in laws that </w:t>
      </w:r>
      <w:r w:rsidR="00953DA0">
        <w:rPr>
          <w:rFonts w:ascii="Arial" w:hAnsi="Arial" w:cs="Arial"/>
        </w:rPr>
        <w:t>may affect the functionality of the farm.</w:t>
      </w:r>
    </w:p>
    <w:p w14:paraId="233B262D" w14:textId="5E0277F2" w:rsidR="00953DA0" w:rsidRDefault="00953DA0" w:rsidP="004A42D3">
      <w:pPr>
        <w:jc w:val="both"/>
        <w:rPr>
          <w:rFonts w:ascii="Arial" w:hAnsi="Arial" w:cs="Arial"/>
        </w:rPr>
      </w:pPr>
      <w:r>
        <w:rPr>
          <w:rFonts w:ascii="Arial" w:hAnsi="Arial" w:cs="Arial"/>
        </w:rPr>
        <w:t>Environmental factors</w:t>
      </w:r>
      <w:r w:rsidR="0044459C">
        <w:rPr>
          <w:rFonts w:ascii="Arial" w:hAnsi="Arial" w:cs="Arial"/>
        </w:rPr>
        <w:t xml:space="preserve"> </w:t>
      </w:r>
      <w:r w:rsidR="003D2940">
        <w:rPr>
          <w:rFonts w:ascii="Arial" w:hAnsi="Arial" w:cs="Arial"/>
        </w:rPr>
        <w:t>– outbreaks</w:t>
      </w:r>
      <w:r w:rsidR="00CD6AC3">
        <w:rPr>
          <w:rFonts w:ascii="Arial" w:hAnsi="Arial" w:cs="Arial"/>
        </w:rPr>
        <w:t xml:space="preserve"> of diseases such as </w:t>
      </w:r>
      <w:r w:rsidR="00AA6FC4">
        <w:rPr>
          <w:rFonts w:ascii="Arial" w:hAnsi="Arial" w:cs="Arial"/>
        </w:rPr>
        <w:t>Avian</w:t>
      </w:r>
      <w:r w:rsidR="00CD6AC3">
        <w:rPr>
          <w:rFonts w:ascii="Arial" w:hAnsi="Arial" w:cs="Arial"/>
        </w:rPr>
        <w:t xml:space="preserve"> Flu.</w:t>
      </w:r>
    </w:p>
    <w:p w14:paraId="0FBACAAE" w14:textId="77777777" w:rsidR="00A82AF3" w:rsidRPr="00A82AF3" w:rsidRDefault="00A82AF3" w:rsidP="004A42D3">
      <w:pPr>
        <w:jc w:val="both"/>
        <w:rPr>
          <w:rFonts w:ascii="Arial" w:hAnsi="Arial" w:cs="Arial"/>
        </w:rPr>
      </w:pPr>
    </w:p>
    <w:p w14:paraId="0CB48429" w14:textId="4D7E175B" w:rsidR="001815B0" w:rsidRDefault="000D22F4" w:rsidP="00D051F6">
      <w:pPr>
        <w:pStyle w:val="Heading1"/>
        <w:numPr>
          <w:ilvl w:val="0"/>
          <w:numId w:val="10"/>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60038343"/>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1547C1" w:rsidRPr="00D051F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4Ps of </w:t>
      </w:r>
      <w:r w:rsidR="0082592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1547C1" w:rsidRPr="00D051F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r w:rsidR="00F563D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mix</w:t>
      </w:r>
      <w:bookmarkEnd w:id="8"/>
    </w:p>
    <w:p w14:paraId="2F4F01C0" w14:textId="77777777" w:rsidR="00D051F6" w:rsidRPr="00D051F6" w:rsidRDefault="00D051F6" w:rsidP="00D051F6"/>
    <w:p w14:paraId="76B4DB62" w14:textId="6972D54D" w:rsidR="001815B0" w:rsidRPr="00905790" w:rsidRDefault="00D51865" w:rsidP="00D51865">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9" w:name="_Toc160038344"/>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segmentation</w:t>
      </w:r>
      <w:bookmarkEnd w:id="9"/>
    </w:p>
    <w:p w14:paraId="7DFE4E92" w14:textId="77777777" w:rsidR="00D2248A" w:rsidRDefault="00D2248A" w:rsidP="002A7CB9">
      <w:pPr>
        <w:jc w:val="both"/>
        <w:rPr>
          <w:rFonts w:ascii="Arial" w:hAnsi="Arial" w:cs="Arial"/>
        </w:rPr>
      </w:pPr>
    </w:p>
    <w:p w14:paraId="6098854F" w14:textId="0E76C8B4" w:rsidR="00AD7909" w:rsidRPr="00905790" w:rsidRDefault="00C36DB3" w:rsidP="002A7CB9">
      <w:pPr>
        <w:jc w:val="both"/>
        <w:rPr>
          <w:rFonts w:ascii="Arial" w:hAnsi="Arial" w:cs="Arial"/>
        </w:rPr>
      </w:pPr>
      <w:r w:rsidRPr="00905790">
        <w:rPr>
          <w:rFonts w:ascii="Arial" w:hAnsi="Arial" w:cs="Arial"/>
          <w:shd w:val="clear" w:color="auto" w:fill="FFFFFF"/>
        </w:rPr>
        <w:t xml:space="preserve"> </w:t>
      </w:r>
      <w:r w:rsidR="00BE669E" w:rsidRPr="00905790">
        <w:rPr>
          <w:rFonts w:ascii="Arial" w:hAnsi="Arial" w:cs="Arial"/>
          <w:shd w:val="clear" w:color="auto" w:fill="FFFFFF"/>
        </w:rPr>
        <w:t xml:space="preserve">According to </w:t>
      </w:r>
      <w:r w:rsidR="000361E9" w:rsidRPr="00905790">
        <w:rPr>
          <w:rFonts w:ascii="Arial" w:hAnsi="Arial" w:cs="Arial"/>
          <w:shd w:val="clear" w:color="auto" w:fill="FFFFFF"/>
        </w:rPr>
        <w:t>Martin (2011)</w:t>
      </w:r>
      <w:r w:rsidR="00D51865" w:rsidRPr="00905790">
        <w:rPr>
          <w:rFonts w:ascii="Arial" w:hAnsi="Arial" w:cs="Arial"/>
          <w:shd w:val="clear" w:color="auto" w:fill="FFFFFF"/>
        </w:rPr>
        <w:t>,</w:t>
      </w:r>
      <w:r w:rsidR="000361E9" w:rsidRPr="00905790">
        <w:rPr>
          <w:rFonts w:ascii="Arial" w:hAnsi="Arial" w:cs="Arial"/>
          <w:shd w:val="clear" w:color="auto" w:fill="FFFFFF"/>
        </w:rPr>
        <w:t xml:space="preserve"> m</w:t>
      </w:r>
      <w:r w:rsidRPr="00905790">
        <w:rPr>
          <w:rFonts w:ascii="Arial" w:hAnsi="Arial" w:cs="Arial"/>
          <w:shd w:val="clear" w:color="auto" w:fill="FFFFFF"/>
        </w:rPr>
        <w:t xml:space="preserve">arketing segmentation is a strategy employed by businesses to concentrate on the </w:t>
      </w:r>
      <w:r w:rsidR="000361E9" w:rsidRPr="00905790">
        <w:rPr>
          <w:rFonts w:ascii="Arial" w:hAnsi="Arial" w:cs="Arial"/>
          <w:shd w:val="clear" w:color="auto" w:fill="FFFFFF"/>
        </w:rPr>
        <w:t>behaviors</w:t>
      </w:r>
      <w:r w:rsidRPr="00905790">
        <w:rPr>
          <w:rFonts w:ascii="Arial" w:hAnsi="Arial" w:cs="Arial"/>
          <w:shd w:val="clear" w:color="auto" w:fill="FFFFFF"/>
        </w:rPr>
        <w:t xml:space="preserve"> and purchasing patterns of their customers. When implemented efficiently, it helps organizations maximize their return on investment (ROI) for marketing and sales expenses. </w:t>
      </w:r>
      <w:r w:rsidR="00580B60" w:rsidRPr="00905790">
        <w:rPr>
          <w:rFonts w:ascii="Arial" w:hAnsi="Arial" w:cs="Arial"/>
          <w:shd w:val="clear" w:color="auto" w:fill="FFFFFF"/>
        </w:rPr>
        <w:t xml:space="preserve">The rationale behind marketing segmentation is to allow businesses to focus on their consumers’ </w:t>
      </w:r>
      <w:r w:rsidR="000361E9" w:rsidRPr="00905790">
        <w:rPr>
          <w:rFonts w:ascii="Arial" w:hAnsi="Arial" w:cs="Arial"/>
          <w:shd w:val="clear" w:color="auto" w:fill="FFFFFF"/>
        </w:rPr>
        <w:t>behaviors</w:t>
      </w:r>
      <w:r w:rsidR="00580B60" w:rsidRPr="00905790">
        <w:rPr>
          <w:rFonts w:ascii="Arial" w:hAnsi="Arial" w:cs="Arial"/>
          <w:shd w:val="clear" w:color="auto" w:fill="FFFFFF"/>
        </w:rPr>
        <w:t xml:space="preserve"> and purchasing patterns.  If done effectively, marketing segmentation allows an organization to achieve its highest return on investment (ROI) for its marketing and sales expenses</w:t>
      </w:r>
      <w:r w:rsidR="00D70D30" w:rsidRPr="00905790">
        <w:rPr>
          <w:rFonts w:ascii="Arial" w:hAnsi="Arial" w:cs="Arial"/>
          <w:shd w:val="clear" w:color="auto" w:fill="FFFFFF"/>
        </w:rPr>
        <w:t xml:space="preserve"> </w:t>
      </w:r>
      <w:r w:rsidR="00BE669E" w:rsidRPr="00905790">
        <w:rPr>
          <w:rFonts w:ascii="Arial" w:hAnsi="Arial" w:cs="Arial"/>
        </w:rPr>
        <w:t>(Martin, 2011).</w:t>
      </w:r>
    </w:p>
    <w:tbl>
      <w:tblPr>
        <w:tblW w:w="11826" w:type="dxa"/>
        <w:tblLook w:val="04A0" w:firstRow="1" w:lastRow="0" w:firstColumn="1" w:lastColumn="0" w:noHBand="0" w:noVBand="1"/>
      </w:tblPr>
      <w:tblGrid>
        <w:gridCol w:w="1266"/>
        <w:gridCol w:w="960"/>
        <w:gridCol w:w="960"/>
        <w:gridCol w:w="960"/>
        <w:gridCol w:w="960"/>
        <w:gridCol w:w="960"/>
        <w:gridCol w:w="960"/>
        <w:gridCol w:w="960"/>
        <w:gridCol w:w="960"/>
        <w:gridCol w:w="960"/>
        <w:gridCol w:w="960"/>
        <w:gridCol w:w="960"/>
      </w:tblGrid>
      <w:tr w:rsidR="00DB2210" w:rsidRPr="00905790" w14:paraId="1FC669BD" w14:textId="77777777" w:rsidTr="00FA32F6">
        <w:trPr>
          <w:trHeight w:val="288"/>
        </w:trPr>
        <w:tc>
          <w:tcPr>
            <w:tcW w:w="1266" w:type="dxa"/>
            <w:tcBorders>
              <w:top w:val="nil"/>
              <w:left w:val="nil"/>
              <w:bottom w:val="nil"/>
              <w:right w:val="nil"/>
            </w:tcBorders>
            <w:shd w:val="clear" w:color="auto" w:fill="auto"/>
            <w:noWrap/>
            <w:vAlign w:val="bottom"/>
            <w:hideMark/>
          </w:tcPr>
          <w:p w14:paraId="4F936043"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3E0BC16"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F9C785A"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0C1DECC"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88D2A99"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AA81E67"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EA321B2"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350800F"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24D837C"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2BA0330"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5192BCC"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1B1DF0B" w14:textId="77777777" w:rsidR="00DB2210" w:rsidRPr="00905790" w:rsidRDefault="00DB2210" w:rsidP="002A7CB9">
            <w:pPr>
              <w:spacing w:after="0" w:line="240" w:lineRule="auto"/>
              <w:jc w:val="both"/>
              <w:rPr>
                <w:rFonts w:ascii="Arial" w:eastAsia="Times New Roman" w:hAnsi="Arial" w:cs="Arial"/>
                <w:kern w:val="0"/>
                <w:lang w:eastAsia="en-GB"/>
                <w14:ligatures w14:val="none"/>
              </w:rPr>
            </w:pPr>
          </w:p>
        </w:tc>
      </w:tr>
      <w:tr w:rsidR="00DB2210" w:rsidRPr="00905790" w14:paraId="79084D55" w14:textId="77777777" w:rsidTr="00FA32F6">
        <w:trPr>
          <w:trHeight w:val="288"/>
        </w:trPr>
        <w:tc>
          <w:tcPr>
            <w:tcW w:w="1266" w:type="dxa"/>
            <w:tcBorders>
              <w:top w:val="nil"/>
              <w:left w:val="nil"/>
              <w:bottom w:val="nil"/>
              <w:right w:val="nil"/>
            </w:tcBorders>
            <w:shd w:val="clear" w:color="auto" w:fill="auto"/>
            <w:noWrap/>
            <w:vAlign w:val="bottom"/>
            <w:hideMark/>
          </w:tcPr>
          <w:p w14:paraId="19D328B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4CECA8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C3C7E2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7C0613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A5EDDB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46C81A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1B7E601" w14:textId="08D28421"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6FF562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C99134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786487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597674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C613A5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2E52BB1D" w14:textId="77777777" w:rsidTr="00FA32F6">
        <w:trPr>
          <w:trHeight w:val="288"/>
        </w:trPr>
        <w:tc>
          <w:tcPr>
            <w:tcW w:w="1266" w:type="dxa"/>
            <w:tcBorders>
              <w:top w:val="nil"/>
              <w:left w:val="nil"/>
              <w:bottom w:val="nil"/>
              <w:right w:val="nil"/>
            </w:tcBorders>
            <w:shd w:val="clear" w:color="auto" w:fill="auto"/>
            <w:noWrap/>
            <w:vAlign w:val="bottom"/>
            <w:hideMark/>
          </w:tcPr>
          <w:p w14:paraId="4E8BB063" w14:textId="0F561455" w:rsidR="00DB2210" w:rsidRPr="00905790" w:rsidRDefault="00DB2210" w:rsidP="00DB2210">
            <w:pPr>
              <w:spacing w:after="0" w:line="240" w:lineRule="auto"/>
              <w:rPr>
                <w:rFonts w:ascii="Arial" w:eastAsia="Times New Roman" w:hAnsi="Arial" w:cs="Arial"/>
                <w:color w:val="000000"/>
                <w:kern w:val="0"/>
                <w:lang w:eastAsia="en-GB"/>
                <w14:ligatures w14:val="none"/>
              </w:rPr>
            </w:pPr>
          </w:p>
          <w:tbl>
            <w:tblPr>
              <w:tblW w:w="0" w:type="auto"/>
              <w:tblCellSpacing w:w="0" w:type="dxa"/>
              <w:tblCellMar>
                <w:left w:w="0" w:type="dxa"/>
                <w:right w:w="0" w:type="dxa"/>
              </w:tblCellMar>
              <w:tblLook w:val="04A0" w:firstRow="1" w:lastRow="0" w:firstColumn="1" w:lastColumn="0" w:noHBand="0" w:noVBand="1"/>
            </w:tblPr>
            <w:tblGrid>
              <w:gridCol w:w="960"/>
            </w:tblGrid>
            <w:tr w:rsidR="00DB2210" w:rsidRPr="00905790" w14:paraId="2CBA748B" w14:textId="77777777">
              <w:trPr>
                <w:trHeight w:val="288"/>
                <w:tblCellSpacing w:w="0" w:type="dxa"/>
              </w:trPr>
              <w:tc>
                <w:tcPr>
                  <w:tcW w:w="960" w:type="dxa"/>
                  <w:tcBorders>
                    <w:top w:val="nil"/>
                    <w:left w:val="nil"/>
                    <w:bottom w:val="nil"/>
                    <w:right w:val="nil"/>
                  </w:tcBorders>
                  <w:shd w:val="clear" w:color="auto" w:fill="auto"/>
                  <w:noWrap/>
                  <w:vAlign w:val="bottom"/>
                  <w:hideMark/>
                </w:tcPr>
                <w:p w14:paraId="5FFA9F34" w14:textId="77777777" w:rsidR="00DB2210" w:rsidRPr="00905790" w:rsidRDefault="00DB2210" w:rsidP="00DB2210">
                  <w:pPr>
                    <w:spacing w:after="0" w:line="240" w:lineRule="auto"/>
                    <w:rPr>
                      <w:rFonts w:ascii="Arial" w:eastAsia="Times New Roman" w:hAnsi="Arial" w:cs="Arial"/>
                      <w:color w:val="000000"/>
                      <w:kern w:val="0"/>
                      <w:lang w:eastAsia="en-GB"/>
                      <w14:ligatures w14:val="none"/>
                    </w:rPr>
                  </w:pPr>
                </w:p>
              </w:tc>
            </w:tr>
          </w:tbl>
          <w:p w14:paraId="0815CC7F" w14:textId="77777777" w:rsidR="00DB2210" w:rsidRPr="00905790" w:rsidRDefault="00DB2210" w:rsidP="00DB2210">
            <w:pPr>
              <w:spacing w:after="0" w:line="240" w:lineRule="auto"/>
              <w:rPr>
                <w:rFonts w:ascii="Arial" w:eastAsia="Times New Roman" w:hAnsi="Arial" w:cs="Arial"/>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4752C90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DF5ECE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E8F177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284022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D5273F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F38C677" w14:textId="064CDB2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022C95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19360EF" w14:textId="0F238BD5" w:rsidR="00DB2210" w:rsidRPr="00905790" w:rsidRDefault="00117A5C" w:rsidP="00DB2210">
            <w:pPr>
              <w:spacing w:after="0" w:line="240" w:lineRule="auto"/>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55168" behindDoc="0" locked="0" layoutInCell="1" allowOverlap="1" wp14:anchorId="5D662680" wp14:editId="3812BE34">
                      <wp:simplePos x="0" y="0"/>
                      <wp:positionH relativeFrom="column">
                        <wp:posOffset>-1501140</wp:posOffset>
                      </wp:positionH>
                      <wp:positionV relativeFrom="paragraph">
                        <wp:posOffset>2540</wp:posOffset>
                      </wp:positionV>
                      <wp:extent cx="2697480" cy="1165860"/>
                      <wp:effectExtent l="0" t="0" r="26670" b="15240"/>
                      <wp:wrapNone/>
                      <wp:docPr id="5" name="Rectangle: Rounded Corners 5">
                        <a:extLst xmlns:a="http://schemas.openxmlformats.org/drawingml/2006/main">
                          <a:ext uri="{FF2B5EF4-FFF2-40B4-BE49-F238E27FC236}">
                            <a16:creationId xmlns:a16="http://schemas.microsoft.com/office/drawing/2014/main" id="{7F2DA6B8-802E-FFDD-3ED0-E1111728091F}"/>
                          </a:ext>
                        </a:extLst>
                      </wp:docPr>
                      <wp:cNvGraphicFramePr/>
                      <a:graphic xmlns:a="http://schemas.openxmlformats.org/drawingml/2006/main">
                        <a:graphicData uri="http://schemas.microsoft.com/office/word/2010/wordprocessingShape">
                          <wps:wsp>
                            <wps:cNvSpPr/>
                            <wps:spPr>
                              <a:xfrm>
                                <a:off x="0" y="0"/>
                                <a:ext cx="2697480" cy="11658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B87EE58" w14:textId="095AA152" w:rsidR="00DB2210" w:rsidRPr="00117A5C" w:rsidRDefault="00A30291" w:rsidP="00DB2210">
                                  <w:pPr>
                                    <w:jc w:val="center"/>
                                    <w:rPr>
                                      <w:rFonts w:ascii="Arial" w:hAnsi="Arial" w:cs="Arial"/>
                                      <w:b/>
                                      <w:bCs/>
                                    </w:rPr>
                                  </w:pPr>
                                  <w:r w:rsidRPr="00117A5C">
                                    <w:rPr>
                                      <w:rFonts w:ascii="Arial" w:hAnsi="Arial" w:cs="Arial"/>
                                      <w:b/>
                                      <w:bCs/>
                                    </w:rPr>
                                    <w:t>Ge</w:t>
                                  </w:r>
                                  <w:r w:rsidR="00524E1C" w:rsidRPr="00117A5C">
                                    <w:rPr>
                                      <w:rFonts w:ascii="Arial" w:hAnsi="Arial" w:cs="Arial"/>
                                      <w:b/>
                                      <w:bCs/>
                                    </w:rPr>
                                    <w:t>ographic:</w:t>
                                  </w:r>
                                </w:p>
                                <w:p w14:paraId="348F1952" w14:textId="233941C2" w:rsidR="00232144" w:rsidRPr="00117A5C" w:rsidRDefault="008B402A" w:rsidP="00DB2210">
                                  <w:pPr>
                                    <w:jc w:val="center"/>
                                    <w:rPr>
                                      <w:rFonts w:ascii="Arial" w:hAnsi="Arial" w:cs="Arial"/>
                                    </w:rPr>
                                  </w:pPr>
                                  <w:r>
                                    <w:rPr>
                                      <w:rFonts w:ascii="Arial" w:hAnsi="Arial" w:cs="Arial"/>
                                    </w:rPr>
                                    <w:t xml:space="preserve">Local </w:t>
                                  </w:r>
                                </w:p>
                                <w:p w14:paraId="5E5EBF47" w14:textId="51549B07" w:rsidR="00B0208E" w:rsidRPr="00117A5C" w:rsidRDefault="00B0208E" w:rsidP="00DB2210">
                                  <w:pPr>
                                    <w:jc w:val="center"/>
                                    <w:rPr>
                                      <w:rFonts w:ascii="Arial" w:hAnsi="Arial" w:cs="Arial"/>
                                    </w:rPr>
                                  </w:pPr>
                                  <w:r w:rsidRPr="00117A5C">
                                    <w:rPr>
                                      <w:rFonts w:ascii="Arial" w:hAnsi="Arial" w:cs="Arial"/>
                                    </w:rPr>
                                    <w:t xml:space="preserve">All </w:t>
                                  </w:r>
                                  <w:r w:rsidR="00421A3E">
                                    <w:rPr>
                                      <w:rFonts w:ascii="Arial" w:hAnsi="Arial" w:cs="Arial"/>
                                    </w:rPr>
                                    <w:t xml:space="preserve">other </w:t>
                                  </w:r>
                                  <w:r w:rsidRPr="00117A5C">
                                    <w:rPr>
                                      <w:rFonts w:ascii="Arial" w:hAnsi="Arial" w:cs="Arial"/>
                                    </w:rPr>
                                    <w:t>regions</w:t>
                                  </w:r>
                                </w:p>
                                <w:p w14:paraId="610F2FD9" w14:textId="77777777" w:rsidR="00B0208E" w:rsidRDefault="00B0208E" w:rsidP="00DB2210">
                                  <w:pPr>
                                    <w:jc w:val="center"/>
                                  </w:pPr>
                                </w:p>
                                <w:p w14:paraId="73E9712C" w14:textId="77777777" w:rsidR="00B0208E" w:rsidRDefault="00B0208E" w:rsidP="00DB2210">
                                  <w:pPr>
                                    <w:jc w:val="cente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D662680" id="Rectangle: Rounded Corners 5" o:spid="_x0000_s1026" style="position:absolute;margin-left:-118.2pt;margin-top:.2pt;width:212.4pt;height:9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V5VgIAAPMEAAAOAAAAZHJzL2Uyb0RvYy54bWysVN9P2zAQfp+0/8Hy+0hTlQIVKapATJMQ&#10;IGDi2XVsas3xefa1SffX7+ykgTGepr04Z9/v777L+UXXWLZTIRpwFS+PJpwpJ6E27qXi35+uv5xy&#10;FlG4WlhwquJ7FfnF8vOn89Yv1BQ2YGsVGAVxcdH6im8Q/aIootyoRsQj8MqRUkNoBNI1vBR1EC1F&#10;b2wxnUzmRQuh9gGkipFer3olX+b4WiuJd1pHhcxWnGrDfIZ8rtNZLM/F4iUIvzFyKEP8QxWNMI6S&#10;jqGuBAq2DeavUI2RASJoPJLQFKC1kSr3QN2Uk3fdPG6EV7kXAif6Eab4/8LK292jvw8EQ+vjIpKY&#10;uuh0aNKX6mNdBms/gqU6ZJIep/Ozk9kpYSpJV5bz49N5hrN4dfch4lcFDUtCxQNsXf1AI8lIid1N&#10;RMpL9gc7urxWkSXcW5UKse5BaWbqlDd7Z4KoSxvYTtBohZTK4TyNk+Jl6+SmjbWjY/mRo8VycBps&#10;k5vKxBkdJx85/plx9MhZweHo3BgH4aMA9Y8xc29/6L7vObWP3bobJrOGen8fWICewdHLa0Og3oiI&#10;9yIQZWkQtIZ4R4e20FZcWuM520D49f4t2RGDSMNZS9SvePy5FUFxZr854tZZOZulXcmX2fHJlC7h&#10;rWb9VuO2zSXQCEpadC+zmOzRHkQdoHmmLV2lrKQSTlLuiuNBvMR+IWnLpVqtshFthxd44x69TKET&#10;rIklT92zCH7gExIVb+GwJGLxjlG9bfJ0sNoiaJPploDt0RwAp83KrBn+Aml1396z1eu/avkbAAD/&#10;/wMAUEsDBBQABgAIAAAAIQAXhKCj3QAAAAkBAAAPAAAAZHJzL2Rvd25yZXYueG1sTE/LTsMwELwj&#10;8Q/WInFrHUJVRSFOhXgJJDjQcig3N17iQLwOsZOGv2dzgstqVjOaR7GZXCtG7EPjScHFMgGBVHnT&#10;UK3gbXe/yECEqMno1hMq+MEAm/L0pNC58Ud6xXEba8EmFHKtwMbY5VKGyqLTYek7JOY+fO905Lev&#10;pen1kc1dK9MkWUunG+IEqzu8sVh9bQfHIftnM7x34/fdY/op98PD7unF3ip1fjZdX4GIOMU/Mcz1&#10;uTqU3OngBzJBtAoW6eV6xVoFfGc+yxgcZrBKQJaF/L+g/AUAAP//AwBQSwECLQAUAAYACAAAACEA&#10;toM4kv4AAADhAQAAEwAAAAAAAAAAAAAAAAAAAAAAW0NvbnRlbnRfVHlwZXNdLnhtbFBLAQItABQA&#10;BgAIAAAAIQA4/SH/1gAAAJQBAAALAAAAAAAAAAAAAAAAAC8BAABfcmVscy8ucmVsc1BLAQItABQA&#10;BgAIAAAAIQABS+V5VgIAAPMEAAAOAAAAAAAAAAAAAAAAAC4CAABkcnMvZTJvRG9jLnhtbFBLAQIt&#10;ABQABgAIAAAAIQAXhKCj3QAAAAkBAAAPAAAAAAAAAAAAAAAAALAEAABkcnMvZG93bnJldi54bWxQ&#10;SwUGAAAAAAQABADzAAAAugUAAAAA&#10;" fillcolor="white [3201]" strokecolor="#70ad47 [3209]" strokeweight="1pt">
                      <v:stroke joinstyle="miter"/>
                      <v:textbox>
                        <w:txbxContent>
                          <w:p w14:paraId="0B87EE58" w14:textId="095AA152" w:rsidR="00DB2210" w:rsidRPr="00117A5C" w:rsidRDefault="00A30291" w:rsidP="00DB2210">
                            <w:pPr>
                              <w:jc w:val="center"/>
                              <w:rPr>
                                <w:rFonts w:ascii="Arial" w:hAnsi="Arial" w:cs="Arial"/>
                                <w:b/>
                                <w:bCs/>
                              </w:rPr>
                            </w:pPr>
                            <w:r w:rsidRPr="00117A5C">
                              <w:rPr>
                                <w:rFonts w:ascii="Arial" w:hAnsi="Arial" w:cs="Arial"/>
                                <w:b/>
                                <w:bCs/>
                              </w:rPr>
                              <w:t>Ge</w:t>
                            </w:r>
                            <w:r w:rsidR="00524E1C" w:rsidRPr="00117A5C">
                              <w:rPr>
                                <w:rFonts w:ascii="Arial" w:hAnsi="Arial" w:cs="Arial"/>
                                <w:b/>
                                <w:bCs/>
                              </w:rPr>
                              <w:t>ographic:</w:t>
                            </w:r>
                          </w:p>
                          <w:p w14:paraId="348F1952" w14:textId="233941C2" w:rsidR="00232144" w:rsidRPr="00117A5C" w:rsidRDefault="008B402A" w:rsidP="00DB2210">
                            <w:pPr>
                              <w:jc w:val="center"/>
                              <w:rPr>
                                <w:rFonts w:ascii="Arial" w:hAnsi="Arial" w:cs="Arial"/>
                              </w:rPr>
                            </w:pPr>
                            <w:r>
                              <w:rPr>
                                <w:rFonts w:ascii="Arial" w:hAnsi="Arial" w:cs="Arial"/>
                              </w:rPr>
                              <w:t xml:space="preserve">Local </w:t>
                            </w:r>
                          </w:p>
                          <w:p w14:paraId="5E5EBF47" w14:textId="51549B07" w:rsidR="00B0208E" w:rsidRPr="00117A5C" w:rsidRDefault="00B0208E" w:rsidP="00DB2210">
                            <w:pPr>
                              <w:jc w:val="center"/>
                              <w:rPr>
                                <w:rFonts w:ascii="Arial" w:hAnsi="Arial" w:cs="Arial"/>
                              </w:rPr>
                            </w:pPr>
                            <w:r w:rsidRPr="00117A5C">
                              <w:rPr>
                                <w:rFonts w:ascii="Arial" w:hAnsi="Arial" w:cs="Arial"/>
                              </w:rPr>
                              <w:t xml:space="preserve">All </w:t>
                            </w:r>
                            <w:r w:rsidR="00421A3E">
                              <w:rPr>
                                <w:rFonts w:ascii="Arial" w:hAnsi="Arial" w:cs="Arial"/>
                              </w:rPr>
                              <w:t xml:space="preserve">other </w:t>
                            </w:r>
                            <w:r w:rsidRPr="00117A5C">
                              <w:rPr>
                                <w:rFonts w:ascii="Arial" w:hAnsi="Arial" w:cs="Arial"/>
                              </w:rPr>
                              <w:t>regions</w:t>
                            </w:r>
                          </w:p>
                          <w:p w14:paraId="610F2FD9" w14:textId="77777777" w:rsidR="00B0208E" w:rsidRDefault="00B0208E" w:rsidP="00DB2210">
                            <w:pPr>
                              <w:jc w:val="center"/>
                            </w:pPr>
                          </w:p>
                          <w:p w14:paraId="73E9712C" w14:textId="77777777" w:rsidR="00B0208E" w:rsidRDefault="00B0208E" w:rsidP="00DB2210">
                            <w:pPr>
                              <w:jc w:val="center"/>
                            </w:pPr>
                          </w:p>
                        </w:txbxContent>
                      </v:textbox>
                    </v:roundrect>
                  </w:pict>
                </mc:Fallback>
              </mc:AlternateContent>
            </w:r>
          </w:p>
        </w:tc>
        <w:tc>
          <w:tcPr>
            <w:tcW w:w="960" w:type="dxa"/>
            <w:tcBorders>
              <w:top w:val="nil"/>
              <w:left w:val="nil"/>
              <w:bottom w:val="nil"/>
              <w:right w:val="nil"/>
            </w:tcBorders>
            <w:shd w:val="clear" w:color="auto" w:fill="auto"/>
            <w:noWrap/>
            <w:vAlign w:val="bottom"/>
            <w:hideMark/>
          </w:tcPr>
          <w:p w14:paraId="5DFA5F21" w14:textId="7061D621"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9205891"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8F29BE1"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1BDD9D21" w14:textId="77777777" w:rsidTr="00FA32F6">
        <w:trPr>
          <w:trHeight w:val="288"/>
        </w:trPr>
        <w:tc>
          <w:tcPr>
            <w:tcW w:w="1266" w:type="dxa"/>
            <w:tcBorders>
              <w:top w:val="nil"/>
              <w:left w:val="nil"/>
              <w:bottom w:val="nil"/>
              <w:right w:val="nil"/>
            </w:tcBorders>
            <w:shd w:val="clear" w:color="auto" w:fill="auto"/>
            <w:noWrap/>
            <w:vAlign w:val="bottom"/>
            <w:hideMark/>
          </w:tcPr>
          <w:p w14:paraId="36E1201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59953BE" w14:textId="39E633DF"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62E991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4B48F0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DDFE0C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0BFE97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D6C8812" w14:textId="18923A92"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7ACEE7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044E92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EB05CA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EE009A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3DE227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1BCC2995" w14:textId="77777777" w:rsidTr="00FA32F6">
        <w:trPr>
          <w:trHeight w:val="288"/>
        </w:trPr>
        <w:tc>
          <w:tcPr>
            <w:tcW w:w="1266" w:type="dxa"/>
            <w:tcBorders>
              <w:top w:val="nil"/>
              <w:left w:val="nil"/>
              <w:bottom w:val="nil"/>
              <w:right w:val="nil"/>
            </w:tcBorders>
            <w:shd w:val="clear" w:color="auto" w:fill="auto"/>
            <w:noWrap/>
            <w:vAlign w:val="bottom"/>
            <w:hideMark/>
          </w:tcPr>
          <w:p w14:paraId="1FE1C9A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4024DF5" w14:textId="67E79D1B"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775899E" w14:textId="3B83123D" w:rsidR="00DB2210" w:rsidRPr="00905790" w:rsidRDefault="004D4526" w:rsidP="00DB2210">
            <w:pPr>
              <w:spacing w:after="0" w:line="240" w:lineRule="auto"/>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53120" behindDoc="0" locked="0" layoutInCell="1" allowOverlap="1" wp14:anchorId="50300615" wp14:editId="1FB93552">
                      <wp:simplePos x="0" y="0"/>
                      <wp:positionH relativeFrom="column">
                        <wp:posOffset>-2146935</wp:posOffset>
                      </wp:positionH>
                      <wp:positionV relativeFrom="paragraph">
                        <wp:posOffset>-560070</wp:posOffset>
                      </wp:positionV>
                      <wp:extent cx="2453640" cy="1202690"/>
                      <wp:effectExtent l="0" t="0" r="22860" b="16510"/>
                      <wp:wrapNone/>
                      <wp:docPr id="4" name="Rectangle: Rounded Corners 5">
                        <a:extLst xmlns:a="http://schemas.openxmlformats.org/drawingml/2006/main">
                          <a:ext uri="{FF2B5EF4-FFF2-40B4-BE49-F238E27FC236}">
                            <a16:creationId xmlns:a16="http://schemas.microsoft.com/office/drawing/2014/main" id="{A012F114-C8B3-DA16-1880-DD69C8289E48}"/>
                          </a:ext>
                        </a:extLst>
                      </wp:docPr>
                      <wp:cNvGraphicFramePr/>
                      <a:graphic xmlns:a="http://schemas.openxmlformats.org/drawingml/2006/main">
                        <a:graphicData uri="http://schemas.microsoft.com/office/word/2010/wordprocessingShape">
                          <wps:wsp>
                            <wps:cNvSpPr/>
                            <wps:spPr>
                              <a:xfrm>
                                <a:off x="0" y="0"/>
                                <a:ext cx="2453640" cy="12026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54F3E14" w14:textId="48A1CC1D" w:rsidR="00CA4FD7" w:rsidRPr="0013146E" w:rsidRDefault="00CA4FD7" w:rsidP="00CA4FD7">
                                  <w:pPr>
                                    <w:jc w:val="center"/>
                                    <w:rPr>
                                      <w:rFonts w:ascii="Arial" w:hAnsi="Arial" w:cs="Arial"/>
                                      <w:b/>
                                      <w:bCs/>
                                    </w:rPr>
                                  </w:pPr>
                                  <w:r w:rsidRPr="0013146E">
                                    <w:rPr>
                                      <w:rFonts w:ascii="Arial" w:hAnsi="Arial" w:cs="Arial"/>
                                      <w:b/>
                                      <w:bCs/>
                                    </w:rPr>
                                    <w:t>Demographic:</w:t>
                                  </w:r>
                                </w:p>
                                <w:p w14:paraId="13D21DEC" w14:textId="2BFD6335" w:rsidR="00F1178F" w:rsidRPr="0013146E" w:rsidRDefault="00F1178F" w:rsidP="001746FA">
                                  <w:pPr>
                                    <w:jc w:val="center"/>
                                    <w:rPr>
                                      <w:rFonts w:ascii="Arial" w:hAnsi="Arial" w:cs="Arial"/>
                                    </w:rPr>
                                  </w:pPr>
                                  <w:r w:rsidRPr="0013146E">
                                    <w:rPr>
                                      <w:rFonts w:ascii="Arial" w:hAnsi="Arial" w:cs="Arial"/>
                                    </w:rPr>
                                    <w:t>Children</w:t>
                                  </w:r>
                                </w:p>
                                <w:p w14:paraId="2C7F0FC1" w14:textId="7D5D2BD5" w:rsidR="00232144" w:rsidRDefault="00F1178F" w:rsidP="001746FA">
                                  <w:pPr>
                                    <w:jc w:val="center"/>
                                    <w:rPr>
                                      <w:rFonts w:ascii="Arial" w:hAnsi="Arial" w:cs="Arial"/>
                                    </w:rPr>
                                  </w:pPr>
                                  <w:r w:rsidRPr="0013146E">
                                    <w:rPr>
                                      <w:rFonts w:ascii="Arial" w:hAnsi="Arial" w:cs="Arial"/>
                                    </w:rPr>
                                    <w:t>Elderly</w:t>
                                  </w:r>
                                </w:p>
                                <w:p w14:paraId="496BB0FE" w14:textId="0444EFA5" w:rsidR="002A3D72" w:rsidRPr="0013146E" w:rsidRDefault="002A23B2" w:rsidP="002A3D72">
                                  <w:pPr>
                                    <w:rPr>
                                      <w:rFonts w:ascii="Arial" w:hAnsi="Arial" w:cs="Arial"/>
                                    </w:rPr>
                                  </w:pPr>
                                  <w:r>
                                    <w:rPr>
                                      <w:rFonts w:ascii="Arial" w:hAnsi="Arial" w:cs="Arial"/>
                                    </w:rPr>
                                    <w:t xml:space="preserve">                    All ages </w:t>
                                  </w:r>
                                </w:p>
                                <w:p w14:paraId="3D48178B" w14:textId="77777777" w:rsidR="001746FA" w:rsidRDefault="001746FA" w:rsidP="00F1178F"/>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0300615" id="_x0000_s1027" style="position:absolute;margin-left:-169.05pt;margin-top:-44.1pt;width:193.2pt;height:94.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EubWwIAAPoEAAAOAAAAZHJzL2Uyb0RvYy54bWysVE1v2zAMvQ/YfxB0Xx1nadYGcYqgRYcB&#10;RRu0HXpWZKkRJouaxMTOfv0oJXG6LqdhF5kS+fjxSHp61TWWbVSIBlzFy7MBZ8pJqI17rfj359tP&#10;F5xFFK4WFpyq+FZFfjX7+GHa+okawgpsrQIjJy5OWl/xFaKfFEWUK9WIeAZeOVJqCI1AuobXog6i&#10;Je+NLYaDwbhoIdQ+gFQx0uvNTsln2b/WSuKD1lEhsxWn3DCfIZ/LdBazqZi8BuFXRu7TEP+QRSOM&#10;o6C9qxuBgq2D+ctVY2SACBrPJDQFaG2kyjVQNeXgXTVPK+FVroXIib6nKf4/t/J+8+QXgWhofZxE&#10;ElMVnQ5N+lJ+rMtkbXuyVIdM0uNwdP55PCJOJenK4WA4vsx0Fke4DxG/KmhYEioeYO3qR2pJZkps&#10;7iJSXLI/2NHlmEWWcGtVSsS6R6WZqVPcjM4Doq5tYBtBrRVSKofj1E7yl60TTBtre2B5Cmix3IP2&#10;tgmm8uD0wMEp4J8Re0SOCg57cGMchFMO6h995J39ofpdzal87JYdFU30phzTyxLq7SKwALtBjl7e&#10;GuL2TkRciECTS/2gbcQHOrSFtuLSGs/ZCsKv92/JjgaJNJy1tAEVjz/XIijO7DdHI3ZZjlJ7MV9G&#10;51+GdAlvNcu3GrduroE6UdK+e5nFZI/2IOoAzQst6zxFJZVwkmJXHA/iNe72kpZdqvk8G9GSeIF3&#10;7snL5Dqxm4bluXsRwe/HCmki7+GwK2LybrB2tgnpYL5G0CZP3ZHNPe+0YHl49j+DtMFv79nq+Mua&#10;/QYAAP//AwBQSwMEFAAGAAgAAAAhAEoEFKHhAAAACwEAAA8AAABkcnMvZG93bnJldi54bWxMj8tO&#10;wzAQRfdI/IM1SOxa54GQlcapEC+BRBe0LNqdGw9xILZD7KTh7xlWsJvRHN17plzPtmMTDqH1TkK6&#10;TIChq71uXSPhbfewEMBCVE6rzjuU8I0B1tX5WakK7U/uFadtbBiFuFAoCSbGvuA81AatCkvfo6Pb&#10;ux+sirQODdeDOlG47XiWJNfcqtZRg1E93hqsP7ejpZL9ix4P/fR1/5R98P34uHvemDspLy/mmxWw&#10;iHP8g+FXn9ShIqejH50OrJOwyHOREkuTEBkwQq5EDuxIaJJmwKuS//+h+gEAAP//AwBQSwECLQAU&#10;AAYACAAAACEAtoM4kv4AAADhAQAAEwAAAAAAAAAAAAAAAAAAAAAAW0NvbnRlbnRfVHlwZXNdLnht&#10;bFBLAQItABQABgAIAAAAIQA4/SH/1gAAAJQBAAALAAAAAAAAAAAAAAAAAC8BAABfcmVscy8ucmVs&#10;c1BLAQItABQABgAIAAAAIQDJnEubWwIAAPoEAAAOAAAAAAAAAAAAAAAAAC4CAABkcnMvZTJvRG9j&#10;LnhtbFBLAQItABQABgAIAAAAIQBKBBSh4QAAAAsBAAAPAAAAAAAAAAAAAAAAALUEAABkcnMvZG93&#10;bnJldi54bWxQSwUGAAAAAAQABADzAAAAwwUAAAAA&#10;" fillcolor="white [3201]" strokecolor="#70ad47 [3209]" strokeweight="1pt">
                      <v:stroke joinstyle="miter"/>
                      <v:textbox>
                        <w:txbxContent>
                          <w:p w14:paraId="754F3E14" w14:textId="48A1CC1D" w:rsidR="00CA4FD7" w:rsidRPr="0013146E" w:rsidRDefault="00CA4FD7" w:rsidP="00CA4FD7">
                            <w:pPr>
                              <w:jc w:val="center"/>
                              <w:rPr>
                                <w:rFonts w:ascii="Arial" w:hAnsi="Arial" w:cs="Arial"/>
                                <w:b/>
                                <w:bCs/>
                              </w:rPr>
                            </w:pPr>
                            <w:r w:rsidRPr="0013146E">
                              <w:rPr>
                                <w:rFonts w:ascii="Arial" w:hAnsi="Arial" w:cs="Arial"/>
                                <w:b/>
                                <w:bCs/>
                              </w:rPr>
                              <w:t>Demographic:</w:t>
                            </w:r>
                          </w:p>
                          <w:p w14:paraId="13D21DEC" w14:textId="2BFD6335" w:rsidR="00F1178F" w:rsidRPr="0013146E" w:rsidRDefault="00F1178F" w:rsidP="001746FA">
                            <w:pPr>
                              <w:jc w:val="center"/>
                              <w:rPr>
                                <w:rFonts w:ascii="Arial" w:hAnsi="Arial" w:cs="Arial"/>
                              </w:rPr>
                            </w:pPr>
                            <w:r w:rsidRPr="0013146E">
                              <w:rPr>
                                <w:rFonts w:ascii="Arial" w:hAnsi="Arial" w:cs="Arial"/>
                              </w:rPr>
                              <w:t>Children</w:t>
                            </w:r>
                          </w:p>
                          <w:p w14:paraId="2C7F0FC1" w14:textId="7D5D2BD5" w:rsidR="00232144" w:rsidRDefault="00F1178F" w:rsidP="001746FA">
                            <w:pPr>
                              <w:jc w:val="center"/>
                              <w:rPr>
                                <w:rFonts w:ascii="Arial" w:hAnsi="Arial" w:cs="Arial"/>
                              </w:rPr>
                            </w:pPr>
                            <w:r w:rsidRPr="0013146E">
                              <w:rPr>
                                <w:rFonts w:ascii="Arial" w:hAnsi="Arial" w:cs="Arial"/>
                              </w:rPr>
                              <w:t>Elderly</w:t>
                            </w:r>
                          </w:p>
                          <w:p w14:paraId="496BB0FE" w14:textId="0444EFA5" w:rsidR="002A3D72" w:rsidRPr="0013146E" w:rsidRDefault="002A23B2" w:rsidP="002A3D72">
                            <w:pPr>
                              <w:rPr>
                                <w:rFonts w:ascii="Arial" w:hAnsi="Arial" w:cs="Arial"/>
                              </w:rPr>
                            </w:pPr>
                            <w:r>
                              <w:rPr>
                                <w:rFonts w:ascii="Arial" w:hAnsi="Arial" w:cs="Arial"/>
                              </w:rPr>
                              <w:t xml:space="preserve">                    All ages </w:t>
                            </w:r>
                          </w:p>
                          <w:p w14:paraId="3D48178B" w14:textId="77777777" w:rsidR="001746FA" w:rsidRDefault="001746FA" w:rsidP="00F1178F"/>
                        </w:txbxContent>
                      </v:textbox>
                    </v:roundrect>
                  </w:pict>
                </mc:Fallback>
              </mc:AlternateContent>
            </w:r>
          </w:p>
        </w:tc>
        <w:tc>
          <w:tcPr>
            <w:tcW w:w="960" w:type="dxa"/>
            <w:tcBorders>
              <w:top w:val="nil"/>
              <w:left w:val="nil"/>
              <w:bottom w:val="nil"/>
              <w:right w:val="nil"/>
            </w:tcBorders>
            <w:shd w:val="clear" w:color="auto" w:fill="auto"/>
            <w:noWrap/>
            <w:vAlign w:val="bottom"/>
            <w:hideMark/>
          </w:tcPr>
          <w:p w14:paraId="532D5587" w14:textId="7109150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D3701CD" w14:textId="09450BE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24CBC3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4DD39F0" w14:textId="4471E1E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6046941" w14:textId="5BAA6548"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246BDE1"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EEF1D5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64603E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70F94C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6111801B" w14:textId="77777777" w:rsidTr="00FA32F6">
        <w:trPr>
          <w:trHeight w:val="288"/>
        </w:trPr>
        <w:tc>
          <w:tcPr>
            <w:tcW w:w="1266" w:type="dxa"/>
            <w:tcBorders>
              <w:top w:val="nil"/>
              <w:left w:val="nil"/>
              <w:bottom w:val="nil"/>
              <w:right w:val="nil"/>
            </w:tcBorders>
            <w:shd w:val="clear" w:color="auto" w:fill="auto"/>
            <w:noWrap/>
            <w:vAlign w:val="bottom"/>
            <w:hideMark/>
          </w:tcPr>
          <w:p w14:paraId="0263F9F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07870F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792621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5CACDBA" w14:textId="38E5C1A8" w:rsidR="00DB2210" w:rsidRPr="00905790" w:rsidRDefault="00BF0FCE" w:rsidP="00DB2210">
            <w:pPr>
              <w:spacing w:after="0" w:line="240" w:lineRule="auto"/>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57216" behindDoc="0" locked="0" layoutInCell="1" allowOverlap="1" wp14:anchorId="32DFD24B" wp14:editId="0B5CCA4F">
                      <wp:simplePos x="0" y="0"/>
                      <wp:positionH relativeFrom="column">
                        <wp:posOffset>-281940</wp:posOffset>
                      </wp:positionH>
                      <wp:positionV relativeFrom="paragraph">
                        <wp:posOffset>-5080</wp:posOffset>
                      </wp:positionV>
                      <wp:extent cx="1828800" cy="990600"/>
                      <wp:effectExtent l="0" t="0" r="19050" b="19050"/>
                      <wp:wrapNone/>
                      <wp:docPr id="6" name="Rectangle 4">
                        <a:extLst xmlns:a="http://schemas.openxmlformats.org/drawingml/2006/main">
                          <a:ext uri="{FF2B5EF4-FFF2-40B4-BE49-F238E27FC236}">
                            <a16:creationId xmlns:a16="http://schemas.microsoft.com/office/drawing/2014/main" id="{3F5A7011-8E3B-5E99-6FDE-558B4C60719E}"/>
                          </a:ext>
                        </a:extLst>
                      </wp:docPr>
                      <wp:cNvGraphicFramePr/>
                      <a:graphic xmlns:a="http://schemas.openxmlformats.org/drawingml/2006/main">
                        <a:graphicData uri="http://schemas.microsoft.com/office/word/2010/wordprocessingShape">
                          <wps:wsp>
                            <wps:cNvSpPr/>
                            <wps:spPr>
                              <a:xfrm>
                                <a:off x="0" y="0"/>
                                <a:ext cx="1828800" cy="99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6760E1" w14:textId="77777777" w:rsidR="00DB2210" w:rsidRDefault="00DB2210" w:rsidP="00DB2210">
                                  <w:pPr>
                                    <w:rPr>
                                      <w:rFonts w:hAnsi="Calibri"/>
                                      <w:color w:val="000000" w:themeColor="dark1"/>
                                      <w:kern w:val="0"/>
                                      <w14:ligatures w14:val="none"/>
                                    </w:rPr>
                                  </w:pPr>
                                  <w:r>
                                    <w:rPr>
                                      <w:rFonts w:hAnsi="Calibri"/>
                                      <w:color w:val="000000" w:themeColor="dark1"/>
                                    </w:rPr>
                                    <w:t xml:space="preserve">                </w:t>
                                  </w:r>
                                </w:p>
                                <w:p w14:paraId="32FC7B3F" w14:textId="77777777" w:rsidR="00DB2210" w:rsidRPr="002D53F2" w:rsidRDefault="00DB2210" w:rsidP="00DB2210">
                                  <w:pPr>
                                    <w:rPr>
                                      <w:rFonts w:hAnsi="Calibri"/>
                                      <w:b/>
                                      <w:bCs/>
                                      <w:color w:val="000000" w:themeColor="dark1"/>
                                    </w:rPr>
                                  </w:pPr>
                                  <w:r w:rsidRPr="002D53F2">
                                    <w:rPr>
                                      <w:rFonts w:hAnsi="Calibri"/>
                                      <w:b/>
                                      <w:bCs/>
                                      <w:color w:val="000000" w:themeColor="dark1"/>
                                    </w:rPr>
                                    <w:t xml:space="preserve">                  </w:t>
                                  </w:r>
                                  <w:r w:rsidRPr="002D53F2">
                                    <w:rPr>
                                      <w:rFonts w:ascii="Arial" w:hAnsi="Arial" w:cs="Arial"/>
                                      <w:b/>
                                      <w:bCs/>
                                      <w:color w:val="000000" w:themeColor="dark1"/>
                                    </w:rPr>
                                    <w:t>Market</w:t>
                                  </w:r>
                                </w:p>
                                <w:p w14:paraId="1B10DBC2" w14:textId="2A0132CA" w:rsidR="00DB2210" w:rsidRPr="002D53F2" w:rsidRDefault="00DB2210" w:rsidP="00DB2210">
                                  <w:pPr>
                                    <w:textAlignment w:val="baseline"/>
                                    <w:rPr>
                                      <w:rFonts w:ascii="Arial" w:hAnsi="Arial" w:cs="Arial"/>
                                      <w:b/>
                                      <w:bCs/>
                                      <w:color w:val="000000" w:themeColor="dark1"/>
                                    </w:rPr>
                                  </w:pPr>
                                  <w:r w:rsidRPr="002D53F2">
                                    <w:rPr>
                                      <w:rFonts w:ascii="Arial" w:hAnsi="Arial" w:cs="Arial"/>
                                      <w:b/>
                                      <w:bCs/>
                                      <w:color w:val="000000" w:themeColor="dark1"/>
                                    </w:rPr>
                                    <w:t xml:space="preserve">            Segmentation</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DFD24B" id="Rectangle 4" o:spid="_x0000_s1028" style="position:absolute;margin-left:-22.2pt;margin-top:-.4pt;width:2in;height: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5OdVAIAAPQEAAAOAAAAZHJzL2Uyb0RvYy54bWysVFFP2zAQfp+0/2D5fSSpGCsVKapATJMQ&#10;IGDi2XVsas2xvfO1Sffrd3bSwBhP016cs+++O9/n73J23reW7RRE413Nq6OSM+Wkb4x7rvn3x6tP&#10;c84iCtcI652q+V5Ffr78+OGsCws18xtvGwWMkri46ELNN4hhURRRblQr4pEPypFTe2gF0haeiwZE&#10;R9lbW8zK8qToPDQBvFQx0unl4OTLnF9rJfFW66iQ2ZrT3TCvkNd1WovlmVg8gwgbI8driH+4RSuM&#10;o6JTqkuBgm3B/JWqNRJ89BqPpG8Lr7WRKvdA3VTlm24eNiKo3AuRE8NEU/x/aeXN7iHcAdHQhbiI&#10;ZKYueg1t+tL9WJ/J2k9kqR6ZpMNqPpvPS+JUku/0tDwhm9IUL+gAEb8q37Jk1BzoMTJHYncdcQg9&#10;hBDupX62cG9VuoJ190oz01DFWUZnaagLC2wn6FGFlMrhyVg6RyeYNtZOwOo9oMVqBI2xCaayZCZg&#10;+R7wz4oTIlf1Didwa5yH9xI0P6bKQ/yh+6Hn1D72656aTj2PT7P2zf4OGPhBwjHIK0O0XouIdwJI&#10;s/QSNId4S4u2vqu5tCZwtvHw6+1ZiiMJkYezjrRf8/hzK0BxZr85EtdpdXychiVvjj9/mdEGXnvW&#10;rz1u2154eomKJj3IbKZ4tAdTg2+faExXqSq5hJNUu+Z4MC9wmEgac6lWqxxE4xEEXruHIFPqxG4S&#10;y2P/JCCMikLS4o0/TIlYvBHWEJuQzq+26LXJqkv8DmyOvNNoZd2Ov4E0u6/3OerlZ7X8DQAA//8D&#10;AFBLAwQUAAYACAAAACEAcGba/d8AAAAJAQAADwAAAGRycy9kb3ducmV2LnhtbEyPwU7DMBBE70j8&#10;g7VI3FqnSVpBiFMhpFYc4NCED9g42yRqbIfYbcPfs5zobUfzNDuTb2cziAtNvndWwWoZgSCrXdPb&#10;VsFXtVs8gfABbYODs6Tghzxsi/u7HLPGXe2BLmVoBYdYn6GCLoQxk9Lrjgz6pRvJsnd0k8HAcmpl&#10;M+GVw80g4yjaSIO95Q8djvTWkT6VZ6PAHPeHcldVH3qffOOY6E9Xvz8r9fgwv76ACDSHfxj+6nN1&#10;KLhT7c628WJQsEjTlFE+eAH7cZpsQNQMrtcxyCKXtwuKXwAAAP//AwBQSwECLQAUAAYACAAAACEA&#10;toM4kv4AAADhAQAAEwAAAAAAAAAAAAAAAAAAAAAAW0NvbnRlbnRfVHlwZXNdLnhtbFBLAQItABQA&#10;BgAIAAAAIQA4/SH/1gAAAJQBAAALAAAAAAAAAAAAAAAAAC8BAABfcmVscy8ucmVsc1BLAQItABQA&#10;BgAIAAAAIQBFu5OdVAIAAPQEAAAOAAAAAAAAAAAAAAAAAC4CAABkcnMvZTJvRG9jLnhtbFBLAQIt&#10;ABQABgAIAAAAIQBwZtr93wAAAAkBAAAPAAAAAAAAAAAAAAAAAK4EAABkcnMvZG93bnJldi54bWxQ&#10;SwUGAAAAAAQABADzAAAAugUAAAAA&#10;" fillcolor="white [3201]" strokecolor="#70ad47 [3209]" strokeweight="1pt">
                      <v:textbox>
                        <w:txbxContent>
                          <w:p w14:paraId="626760E1" w14:textId="77777777" w:rsidR="00DB2210" w:rsidRDefault="00DB2210" w:rsidP="00DB2210">
                            <w:pPr>
                              <w:rPr>
                                <w:rFonts w:hAnsi="Calibri"/>
                                <w:color w:val="000000" w:themeColor="dark1"/>
                                <w:kern w:val="0"/>
                                <w14:ligatures w14:val="none"/>
                              </w:rPr>
                            </w:pPr>
                            <w:r>
                              <w:rPr>
                                <w:rFonts w:hAnsi="Calibri"/>
                                <w:color w:val="000000" w:themeColor="dark1"/>
                              </w:rPr>
                              <w:t xml:space="preserve">                </w:t>
                            </w:r>
                          </w:p>
                          <w:p w14:paraId="32FC7B3F" w14:textId="77777777" w:rsidR="00DB2210" w:rsidRPr="002D53F2" w:rsidRDefault="00DB2210" w:rsidP="00DB2210">
                            <w:pPr>
                              <w:rPr>
                                <w:rFonts w:hAnsi="Calibri"/>
                                <w:b/>
                                <w:bCs/>
                                <w:color w:val="000000" w:themeColor="dark1"/>
                              </w:rPr>
                            </w:pPr>
                            <w:r w:rsidRPr="002D53F2">
                              <w:rPr>
                                <w:rFonts w:hAnsi="Calibri"/>
                                <w:b/>
                                <w:bCs/>
                                <w:color w:val="000000" w:themeColor="dark1"/>
                              </w:rPr>
                              <w:t xml:space="preserve">                  </w:t>
                            </w:r>
                            <w:r w:rsidRPr="002D53F2">
                              <w:rPr>
                                <w:rFonts w:ascii="Arial" w:hAnsi="Arial" w:cs="Arial"/>
                                <w:b/>
                                <w:bCs/>
                                <w:color w:val="000000" w:themeColor="dark1"/>
                              </w:rPr>
                              <w:t>Market</w:t>
                            </w:r>
                          </w:p>
                          <w:p w14:paraId="1B10DBC2" w14:textId="2A0132CA" w:rsidR="00DB2210" w:rsidRPr="002D53F2" w:rsidRDefault="00DB2210" w:rsidP="00DB2210">
                            <w:pPr>
                              <w:textAlignment w:val="baseline"/>
                              <w:rPr>
                                <w:rFonts w:ascii="Arial" w:hAnsi="Arial" w:cs="Arial"/>
                                <w:b/>
                                <w:bCs/>
                                <w:color w:val="000000" w:themeColor="dark1"/>
                              </w:rPr>
                            </w:pPr>
                            <w:r w:rsidRPr="002D53F2">
                              <w:rPr>
                                <w:rFonts w:ascii="Arial" w:hAnsi="Arial" w:cs="Arial"/>
                                <w:b/>
                                <w:bCs/>
                                <w:color w:val="000000" w:themeColor="dark1"/>
                              </w:rPr>
                              <w:t xml:space="preserve">            Segmentation</w:t>
                            </w:r>
                          </w:p>
                        </w:txbxContent>
                      </v:textbox>
                    </v:rect>
                  </w:pict>
                </mc:Fallback>
              </mc:AlternateContent>
            </w:r>
          </w:p>
        </w:tc>
        <w:tc>
          <w:tcPr>
            <w:tcW w:w="960" w:type="dxa"/>
            <w:tcBorders>
              <w:top w:val="nil"/>
              <w:left w:val="nil"/>
              <w:bottom w:val="nil"/>
              <w:right w:val="nil"/>
            </w:tcBorders>
            <w:shd w:val="clear" w:color="auto" w:fill="auto"/>
            <w:noWrap/>
            <w:vAlign w:val="bottom"/>
            <w:hideMark/>
          </w:tcPr>
          <w:p w14:paraId="50430E38" w14:textId="1A80ED1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7855648" w14:textId="08E81EE5"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14BDD21" w14:textId="280FB0EC"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66EEDB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8A25E3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804806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FBEB9E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2EE752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31B2A709" w14:textId="77777777" w:rsidTr="00FA32F6">
        <w:trPr>
          <w:trHeight w:val="288"/>
        </w:trPr>
        <w:tc>
          <w:tcPr>
            <w:tcW w:w="1266" w:type="dxa"/>
            <w:tcBorders>
              <w:top w:val="nil"/>
              <w:left w:val="nil"/>
              <w:bottom w:val="nil"/>
              <w:right w:val="nil"/>
            </w:tcBorders>
            <w:shd w:val="clear" w:color="auto" w:fill="auto"/>
            <w:noWrap/>
            <w:vAlign w:val="bottom"/>
            <w:hideMark/>
          </w:tcPr>
          <w:p w14:paraId="776C805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883B4F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FC12B7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0AC2FC6" w14:textId="16B6F5FF"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8B1685D" w14:textId="5B8A8B84"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8FDA2C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55AC6A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68388A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F1F1B6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76C28F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B6D96E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642F4B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41971FEC" w14:textId="77777777" w:rsidTr="00FA32F6">
        <w:trPr>
          <w:trHeight w:val="288"/>
        </w:trPr>
        <w:tc>
          <w:tcPr>
            <w:tcW w:w="1266" w:type="dxa"/>
            <w:tcBorders>
              <w:top w:val="nil"/>
              <w:left w:val="nil"/>
              <w:bottom w:val="nil"/>
              <w:right w:val="nil"/>
            </w:tcBorders>
            <w:shd w:val="clear" w:color="auto" w:fill="auto"/>
            <w:noWrap/>
            <w:vAlign w:val="bottom"/>
            <w:hideMark/>
          </w:tcPr>
          <w:p w14:paraId="2DBED19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C7B9F7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DA0891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2B9204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318690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A815F6C" w14:textId="07A6ECFB"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0368914"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7358BC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C3F032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86947D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9F6A874"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6A9225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7C67E308" w14:textId="77777777" w:rsidTr="00FA32F6">
        <w:trPr>
          <w:trHeight w:val="288"/>
        </w:trPr>
        <w:tc>
          <w:tcPr>
            <w:tcW w:w="1266" w:type="dxa"/>
            <w:tcBorders>
              <w:top w:val="nil"/>
              <w:left w:val="nil"/>
              <w:bottom w:val="nil"/>
              <w:right w:val="nil"/>
            </w:tcBorders>
            <w:shd w:val="clear" w:color="auto" w:fill="auto"/>
            <w:noWrap/>
            <w:vAlign w:val="bottom"/>
            <w:hideMark/>
          </w:tcPr>
          <w:p w14:paraId="5DB0830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79FFC7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FA50EF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A3ADF6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F98966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BCEEB86" w14:textId="5880175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C2E4221" w14:textId="395D586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5ABCCA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AD6BBE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AF4087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EF51B0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C1C153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4FFEF232" w14:textId="77777777" w:rsidTr="00FA32F6">
        <w:trPr>
          <w:trHeight w:val="288"/>
        </w:trPr>
        <w:tc>
          <w:tcPr>
            <w:tcW w:w="1266" w:type="dxa"/>
            <w:tcBorders>
              <w:top w:val="nil"/>
              <w:left w:val="nil"/>
              <w:bottom w:val="nil"/>
              <w:right w:val="nil"/>
            </w:tcBorders>
            <w:shd w:val="clear" w:color="auto" w:fill="auto"/>
            <w:noWrap/>
            <w:vAlign w:val="bottom"/>
            <w:hideMark/>
          </w:tcPr>
          <w:p w14:paraId="387D9F3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652F8B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81D8E7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0EED48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55C178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8FFAA1A" w14:textId="4D14A794" w:rsidR="00DB2210" w:rsidRPr="00905790" w:rsidRDefault="00D06646" w:rsidP="00DB2210">
            <w:pPr>
              <w:spacing w:after="0" w:line="240" w:lineRule="auto"/>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51072" behindDoc="0" locked="0" layoutInCell="1" allowOverlap="1" wp14:anchorId="66F7EC45" wp14:editId="5841683F">
                      <wp:simplePos x="0" y="0"/>
                      <wp:positionH relativeFrom="column">
                        <wp:posOffset>327660</wp:posOffset>
                      </wp:positionH>
                      <wp:positionV relativeFrom="paragraph">
                        <wp:posOffset>19050</wp:posOffset>
                      </wp:positionV>
                      <wp:extent cx="2720340" cy="1196340"/>
                      <wp:effectExtent l="0" t="0" r="22860" b="22860"/>
                      <wp:wrapNone/>
                      <wp:docPr id="3" name="Rectangle: Rounded Corners 6">
                        <a:extLst xmlns:a="http://schemas.openxmlformats.org/drawingml/2006/main">
                          <a:ext uri="{FF2B5EF4-FFF2-40B4-BE49-F238E27FC236}">
                            <a16:creationId xmlns:a16="http://schemas.microsoft.com/office/drawing/2014/main" id="{5C11D0C5-DEC4-9CA0-F936-B4108848F931}"/>
                          </a:ext>
                        </a:extLst>
                      </wp:docPr>
                      <wp:cNvGraphicFramePr/>
                      <a:graphic xmlns:a="http://schemas.openxmlformats.org/drawingml/2006/main">
                        <a:graphicData uri="http://schemas.microsoft.com/office/word/2010/wordprocessingShape">
                          <wps:wsp>
                            <wps:cNvSpPr/>
                            <wps:spPr>
                              <a:xfrm>
                                <a:off x="0" y="0"/>
                                <a:ext cx="2720340" cy="11963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EB1FF65" w14:textId="7C912800" w:rsidR="00644FCC" w:rsidRDefault="00644FCC" w:rsidP="00644FCC">
                                  <w:pPr>
                                    <w:jc w:val="center"/>
                                    <w:rPr>
                                      <w:rFonts w:ascii="Arial" w:hAnsi="Arial" w:cs="Arial"/>
                                      <w:b/>
                                      <w:bCs/>
                                    </w:rPr>
                                  </w:pPr>
                                  <w:r w:rsidRPr="00862AEA">
                                    <w:rPr>
                                      <w:rFonts w:ascii="Arial" w:hAnsi="Arial" w:cs="Arial"/>
                                      <w:b/>
                                      <w:bCs/>
                                    </w:rPr>
                                    <w:t xml:space="preserve">Behavioural: </w:t>
                                  </w:r>
                                </w:p>
                                <w:p w14:paraId="23DFB608" w14:textId="7CD1F201" w:rsidR="0001228E" w:rsidRDefault="00471142" w:rsidP="00644FCC">
                                  <w:pPr>
                                    <w:jc w:val="center"/>
                                    <w:rPr>
                                      <w:rFonts w:ascii="Arial" w:hAnsi="Arial" w:cs="Arial"/>
                                    </w:rPr>
                                  </w:pPr>
                                  <w:r>
                                    <w:rPr>
                                      <w:rFonts w:ascii="Arial" w:hAnsi="Arial" w:cs="Arial"/>
                                    </w:rPr>
                                    <w:t xml:space="preserve">Groups </w:t>
                                  </w:r>
                                  <w:r w:rsidRPr="00471142">
                                    <w:rPr>
                                      <w:rFonts w:ascii="Arial" w:hAnsi="Arial" w:cs="Arial"/>
                                    </w:rPr>
                                    <w:t>shopping in supermarkets</w:t>
                                  </w:r>
                                </w:p>
                                <w:p w14:paraId="704DC503" w14:textId="1A1C0807" w:rsidR="00471142" w:rsidRDefault="00471142" w:rsidP="00644FCC">
                                  <w:pPr>
                                    <w:jc w:val="center"/>
                                    <w:rPr>
                                      <w:rFonts w:ascii="Arial" w:hAnsi="Arial" w:cs="Arial"/>
                                    </w:rPr>
                                  </w:pPr>
                                  <w:r>
                                    <w:rPr>
                                      <w:rFonts w:ascii="Arial" w:hAnsi="Arial" w:cs="Arial"/>
                                    </w:rPr>
                                    <w:t>Online shoppers</w:t>
                                  </w:r>
                                </w:p>
                                <w:p w14:paraId="250BE741" w14:textId="0E047F84" w:rsidR="0076783D" w:rsidRDefault="0076783D" w:rsidP="00644FCC">
                                  <w:pPr>
                                    <w:jc w:val="center"/>
                                    <w:rPr>
                                      <w:rFonts w:ascii="Arial" w:hAnsi="Arial" w:cs="Arial"/>
                                    </w:rPr>
                                  </w:pPr>
                                  <w:r>
                                    <w:rPr>
                                      <w:rFonts w:ascii="Arial" w:hAnsi="Arial" w:cs="Arial"/>
                                    </w:rPr>
                                    <w:t>Birds lovers</w:t>
                                  </w:r>
                                </w:p>
                                <w:p w14:paraId="5E7B1574" w14:textId="77777777" w:rsidR="00471142" w:rsidRPr="00471142" w:rsidRDefault="00471142" w:rsidP="00644FCC">
                                  <w:pPr>
                                    <w:jc w:val="center"/>
                                    <w:rPr>
                                      <w:rFonts w:ascii="Arial" w:hAnsi="Arial" w:cs="Arial"/>
                                    </w:rPr>
                                  </w:pPr>
                                </w:p>
                                <w:p w14:paraId="05835894" w14:textId="77777777" w:rsidR="00E90185" w:rsidRDefault="00E90185"/>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6F7EC45" id="Rectangle: Rounded Corners 6" o:spid="_x0000_s1029" style="position:absolute;margin-left:25.8pt;margin-top:1.5pt;width:214.2pt;height:94.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sKVwIAAPoEAAAOAAAAZHJzL2Uyb0RvYy54bWysVN9P2zAQfp+0/8Hy+0hTGIOKFFUgpkkI&#10;KmDi2XVsas3xefa1SffX7+ykKWM8TXtxzr777ud3ubjsGsu2KkQDruLl0YQz5STUxr1U/PvTzacz&#10;ziIKVwsLTlV8pyK/nH/8cNH6mZrCGmytAiMnLs5aX/E1op8VRZRr1Yh4BF45UmoIjUC6hpeiDqIl&#10;740tppPJadFCqH0AqWKk1+teyefZv9ZK4r3WUSGzFafcMJ8hn6t0FvMLMXsJwq+NHNIQ/5BFI4yj&#10;oKOra4GCbYL5y1VjZIAIGo8kNAVobaTKNVA15eRNNY9r4VWuhZoT/dim+P/cyrvto18GakPr4yyS&#10;mKrodGjSl/JjXW7WbmyW6pBJepx+mU6OT6inknRleX6aLuSnOMB9iPhVQcOSUPEAG1c/0Ehyp8T2&#10;NmJvv7cj8CGLLOHOqpSIdQ9KM1OnuBmdCaKubGBbQaMVUiqHp0P8bJ1g2lg7Asv3gBbLATTYJpjK&#10;xBmBk/eAf0YcETkqOBzBjXEQ3nNQ/xgj9/b76vuaU/nYrToquuLHKcf0soJ6twwsQE/k6OWNod7e&#10;iohLEYi5NA/aRrynQ1toKy6t8ZytIfx6+5bsiEik4aylDah4/LkRQXFmvzmi2Hl5ksaL+XLymcbN&#10;WXitWb3WuE1zBTSJkvbdyywme7R7UQdonmlZFykqqYSTFLviuBevsN9LWnapFotsREviBd66Ry+T&#10;69TdRJan7lkEP9AKiZF3sN8VMXtDrN42IR0sNgjaZNYdujn0nRYsk3f4GaQNfn3PVodf1vw3AAAA&#10;//8DAFBLAwQUAAYACAAAACEAFnfbyt8AAAAIAQAADwAAAGRycy9kb3ducmV2LnhtbEyPzU7DMBCE&#10;70i8g7VI3KiTUqo2xKkQf6ISHNpyKDc3XuJAvA6xk4a3ZznBbVczmvkmX42uEQN2ofakIJ0kIJBK&#10;b2qqFLzuHi4WIELUZHTjCRV8Y4BVcXqS68z4I21w2MZKcAiFTCuwMbaZlKG06HSY+BaJtXffOR35&#10;7SppOn3kcNfIaZLMpdM1cYPVLd5aLD+3veOS/bPp39rh6/5p+iH3/eNu/WLvlDo/G2+uQUQc458Z&#10;fvEZHQpmOvieTBCNgqt0zk4Fl7yI5dki4ePAvmU6A1nk8v+A4gcAAP//AwBQSwECLQAUAAYACAAA&#10;ACEAtoM4kv4AAADhAQAAEwAAAAAAAAAAAAAAAAAAAAAAW0NvbnRlbnRfVHlwZXNdLnhtbFBLAQIt&#10;ABQABgAIAAAAIQA4/SH/1gAAAJQBAAALAAAAAAAAAAAAAAAAAC8BAABfcmVscy8ucmVsc1BLAQIt&#10;ABQABgAIAAAAIQBNnjsKVwIAAPoEAAAOAAAAAAAAAAAAAAAAAC4CAABkcnMvZTJvRG9jLnhtbFBL&#10;AQItABQABgAIAAAAIQAWd9vK3wAAAAgBAAAPAAAAAAAAAAAAAAAAALEEAABkcnMvZG93bnJldi54&#10;bWxQSwUGAAAAAAQABADzAAAAvQUAAAAA&#10;" fillcolor="white [3201]" strokecolor="#70ad47 [3209]" strokeweight="1pt">
                      <v:stroke joinstyle="miter"/>
                      <v:textbox>
                        <w:txbxContent>
                          <w:p w14:paraId="6EB1FF65" w14:textId="7C912800" w:rsidR="00644FCC" w:rsidRDefault="00644FCC" w:rsidP="00644FCC">
                            <w:pPr>
                              <w:jc w:val="center"/>
                              <w:rPr>
                                <w:rFonts w:ascii="Arial" w:hAnsi="Arial" w:cs="Arial"/>
                                <w:b/>
                                <w:bCs/>
                              </w:rPr>
                            </w:pPr>
                            <w:r w:rsidRPr="00862AEA">
                              <w:rPr>
                                <w:rFonts w:ascii="Arial" w:hAnsi="Arial" w:cs="Arial"/>
                                <w:b/>
                                <w:bCs/>
                              </w:rPr>
                              <w:t xml:space="preserve">Behavioural: </w:t>
                            </w:r>
                          </w:p>
                          <w:p w14:paraId="23DFB608" w14:textId="7CD1F201" w:rsidR="0001228E" w:rsidRDefault="00471142" w:rsidP="00644FCC">
                            <w:pPr>
                              <w:jc w:val="center"/>
                              <w:rPr>
                                <w:rFonts w:ascii="Arial" w:hAnsi="Arial" w:cs="Arial"/>
                              </w:rPr>
                            </w:pPr>
                            <w:r>
                              <w:rPr>
                                <w:rFonts w:ascii="Arial" w:hAnsi="Arial" w:cs="Arial"/>
                              </w:rPr>
                              <w:t xml:space="preserve">Groups </w:t>
                            </w:r>
                            <w:r w:rsidRPr="00471142">
                              <w:rPr>
                                <w:rFonts w:ascii="Arial" w:hAnsi="Arial" w:cs="Arial"/>
                              </w:rPr>
                              <w:t>shopping in supermarkets</w:t>
                            </w:r>
                          </w:p>
                          <w:p w14:paraId="704DC503" w14:textId="1A1C0807" w:rsidR="00471142" w:rsidRDefault="00471142" w:rsidP="00644FCC">
                            <w:pPr>
                              <w:jc w:val="center"/>
                              <w:rPr>
                                <w:rFonts w:ascii="Arial" w:hAnsi="Arial" w:cs="Arial"/>
                              </w:rPr>
                            </w:pPr>
                            <w:r>
                              <w:rPr>
                                <w:rFonts w:ascii="Arial" w:hAnsi="Arial" w:cs="Arial"/>
                              </w:rPr>
                              <w:t>Online shoppers</w:t>
                            </w:r>
                          </w:p>
                          <w:p w14:paraId="250BE741" w14:textId="0E047F84" w:rsidR="0076783D" w:rsidRDefault="0076783D" w:rsidP="00644FCC">
                            <w:pPr>
                              <w:jc w:val="center"/>
                              <w:rPr>
                                <w:rFonts w:ascii="Arial" w:hAnsi="Arial" w:cs="Arial"/>
                              </w:rPr>
                            </w:pPr>
                            <w:r>
                              <w:rPr>
                                <w:rFonts w:ascii="Arial" w:hAnsi="Arial" w:cs="Arial"/>
                              </w:rPr>
                              <w:t>Birds lovers</w:t>
                            </w:r>
                          </w:p>
                          <w:p w14:paraId="5E7B1574" w14:textId="77777777" w:rsidR="00471142" w:rsidRPr="00471142" w:rsidRDefault="00471142" w:rsidP="00644FCC">
                            <w:pPr>
                              <w:jc w:val="center"/>
                              <w:rPr>
                                <w:rFonts w:ascii="Arial" w:hAnsi="Arial" w:cs="Arial"/>
                              </w:rPr>
                            </w:pPr>
                          </w:p>
                          <w:p w14:paraId="05835894" w14:textId="77777777" w:rsidR="00E90185" w:rsidRDefault="00E90185"/>
                        </w:txbxContent>
                      </v:textbox>
                    </v:roundrect>
                  </w:pict>
                </mc:Fallback>
              </mc:AlternateContent>
            </w:r>
          </w:p>
        </w:tc>
        <w:tc>
          <w:tcPr>
            <w:tcW w:w="960" w:type="dxa"/>
            <w:tcBorders>
              <w:top w:val="nil"/>
              <w:left w:val="nil"/>
              <w:bottom w:val="nil"/>
              <w:right w:val="nil"/>
            </w:tcBorders>
            <w:shd w:val="clear" w:color="auto" w:fill="auto"/>
            <w:noWrap/>
            <w:vAlign w:val="bottom"/>
            <w:hideMark/>
          </w:tcPr>
          <w:p w14:paraId="432D7E4A" w14:textId="5DBB95C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352A45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478689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A5041E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3FD938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211CD5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657718C5" w14:textId="77777777" w:rsidTr="00FA32F6">
        <w:trPr>
          <w:trHeight w:val="288"/>
        </w:trPr>
        <w:tc>
          <w:tcPr>
            <w:tcW w:w="1266" w:type="dxa"/>
            <w:tcBorders>
              <w:top w:val="nil"/>
              <w:left w:val="nil"/>
              <w:bottom w:val="nil"/>
              <w:right w:val="nil"/>
            </w:tcBorders>
            <w:shd w:val="clear" w:color="auto" w:fill="auto"/>
            <w:noWrap/>
            <w:vAlign w:val="bottom"/>
            <w:hideMark/>
          </w:tcPr>
          <w:p w14:paraId="029E4A7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D9BC36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BA4DA4F" w14:textId="177D952F" w:rsidR="00DB2210" w:rsidRPr="00905790" w:rsidRDefault="004D4526" w:rsidP="00DB2210">
            <w:pPr>
              <w:spacing w:after="0" w:line="240" w:lineRule="auto"/>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49024" behindDoc="0" locked="0" layoutInCell="1" allowOverlap="1" wp14:anchorId="137768B0" wp14:editId="37213492">
                      <wp:simplePos x="0" y="0"/>
                      <wp:positionH relativeFrom="column">
                        <wp:posOffset>-2072640</wp:posOffset>
                      </wp:positionH>
                      <wp:positionV relativeFrom="paragraph">
                        <wp:posOffset>-195580</wp:posOffset>
                      </wp:positionV>
                      <wp:extent cx="2400300" cy="1264920"/>
                      <wp:effectExtent l="0" t="0" r="19050" b="11430"/>
                      <wp:wrapNone/>
                      <wp:docPr id="2" name="Rectangle: Rounded Corners 7">
                        <a:extLst xmlns:a="http://schemas.openxmlformats.org/drawingml/2006/main">
                          <a:ext uri="{FF2B5EF4-FFF2-40B4-BE49-F238E27FC236}">
                            <a16:creationId xmlns:a16="http://schemas.microsoft.com/office/drawing/2014/main" id="{BFD3D91B-C09E-2D5E-4C28-B0EE960B2160}"/>
                          </a:ext>
                        </a:extLst>
                      </wp:docPr>
                      <wp:cNvGraphicFramePr/>
                      <a:graphic xmlns:a="http://schemas.openxmlformats.org/drawingml/2006/main">
                        <a:graphicData uri="http://schemas.microsoft.com/office/word/2010/wordprocessingShape">
                          <wps:wsp>
                            <wps:cNvSpPr/>
                            <wps:spPr>
                              <a:xfrm>
                                <a:off x="0" y="0"/>
                                <a:ext cx="2400300" cy="12649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D2A11C1" w14:textId="1D1EB9DF" w:rsidR="00FD248C" w:rsidRPr="00862AEA" w:rsidRDefault="00644FCC" w:rsidP="00FD248C">
                                  <w:pPr>
                                    <w:jc w:val="center"/>
                                    <w:rPr>
                                      <w:b/>
                                      <w:bCs/>
                                    </w:rPr>
                                  </w:pPr>
                                  <w:r w:rsidRPr="00862AEA">
                                    <w:rPr>
                                      <w:b/>
                                      <w:bCs/>
                                    </w:rPr>
                                    <w:t>Psychographic</w:t>
                                  </w:r>
                                  <w:r w:rsidR="00FD248C" w:rsidRPr="00862AEA">
                                    <w:rPr>
                                      <w:b/>
                                      <w:bCs/>
                                    </w:rPr>
                                    <w:t>:</w:t>
                                  </w:r>
                                </w:p>
                                <w:p w14:paraId="3C1E2870" w14:textId="20C61339" w:rsidR="00B34160" w:rsidRPr="00117A5C" w:rsidRDefault="00B34160" w:rsidP="00FD248C">
                                  <w:pPr>
                                    <w:jc w:val="center"/>
                                    <w:rPr>
                                      <w:rFonts w:ascii="Arial" w:hAnsi="Arial" w:cs="Arial"/>
                                    </w:rPr>
                                  </w:pPr>
                                  <w:r w:rsidRPr="00117A5C">
                                    <w:rPr>
                                      <w:rFonts w:ascii="Arial" w:hAnsi="Arial" w:cs="Arial"/>
                                    </w:rPr>
                                    <w:t>Vegetarians</w:t>
                                  </w:r>
                                </w:p>
                                <w:p w14:paraId="7CB8D341" w14:textId="6441C6AD" w:rsidR="00B34160" w:rsidRPr="00117A5C" w:rsidRDefault="00B34160" w:rsidP="00FD248C">
                                  <w:pPr>
                                    <w:jc w:val="center"/>
                                    <w:rPr>
                                      <w:rFonts w:ascii="Arial" w:hAnsi="Arial" w:cs="Arial"/>
                                    </w:rPr>
                                  </w:pPr>
                                  <w:r w:rsidRPr="00117A5C">
                                    <w:rPr>
                                      <w:rFonts w:ascii="Arial" w:hAnsi="Arial" w:cs="Arial"/>
                                    </w:rPr>
                                    <w:t xml:space="preserve">People </w:t>
                                  </w:r>
                                  <w:r w:rsidR="00862AEA" w:rsidRPr="00117A5C">
                                    <w:rPr>
                                      <w:rFonts w:ascii="Arial" w:hAnsi="Arial" w:cs="Arial"/>
                                    </w:rPr>
                                    <w:t>with healthy eating habits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37768B0" id="Rectangle: Rounded Corners 7" o:spid="_x0000_s1030" style="position:absolute;margin-left:-163.2pt;margin-top:-15.4pt;width:189pt;height:99.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i6wWwIAAPoEAAAOAAAAZHJzL2Uyb0RvYy54bWysVE1v2zAMvQ/YfxB0X21nWbcGcYqgRYcB&#10;RRu0HXpWZKkRJouaxMTOfv0oJXG6LqdhF5kS+fj56Oll31q2USEacDWvzkrOlJPQGPdS8+9PNx++&#10;cBZRuEZYcKrmWxX55ez9u2nnJ2oEK7CNCoycuDjpfM1XiH5SFFGuVCviGXjlSKkhtALpGl6KJoiO&#10;vLe2GJXledFBaHwAqWKk1+udks+yf62VxHuto0Jma065YT5DPpfpLGZTMXkJwq+M3Kch/iGLVhhH&#10;QQdX1wIFWwfzl6vWyAARNJ5JaAvQ2kiVa6BqqvJNNY8r4VWuhZoT/dCm+P/cyrvNo18EakPn4ySS&#10;mKrodWjTl/JjfW7WdmiW6pFJehyNy/JjST2VpKtG5+OLUW5ncYT7EPGrgpYloeYB1q55oJHkTonN&#10;bUSKS/YHO7ocs8gSbq1KiVj3oDQzTYqb0Zkg6soGthE0WiGlcniexkn+snWCaWPtAKxOAS1We9De&#10;NsFUJs4ALE8B/4w4IHJUcDiAW+MgnHLQ/Bgi7+wP1e9qTuVjv+yp6JqPU47pZQnNdhFYgB2Ro5c3&#10;hnp7KyIuRCDm0jxoG/GeDm2hq7m0xnO2gvDr7VuyIyKRhrOONqDm8edaBMWZ/eaIYhfVeJxWJl/G&#10;nz7TeFl4rVm+1rh1ewU0iYr23cssJnu0B1EHaJ9pWecpKqmEkxS75ngQr3C3l7TsUs3n2YiWxAu8&#10;dY9eJtepu4ksT/2zCH5PKyRG3sFhV8TkDbF2tgnpYL5G0Caz7tjNfd9pwTJ59j+DtMGv79nq+Mua&#10;/QYAAP//AwBQSwMEFAAGAAgAAAAhAK1fwdngAAAACwEAAA8AAABkcnMvZG93bnJldi54bWxMj8tO&#10;wzAQRfdI/IM1SOxap6FEVYhTIV4CCRa0LMrOjYc4EI9D7KTh75muYDdXc3QfxXpyrRixD40nBYt5&#10;AgKp8qahWsHb9n62AhGiJqNbT6jgBwOsy9OTQufGH+gVx02sBZtQyLUCG2OXSxkqi06Hue+Q+Pfh&#10;e6cjy76WptcHNnetTJMkk043xAlWd3hjsfraDI5Dds9meO/G77vH9FPuhoft04u9Ver8bLq+AhFx&#10;in8wHOtzdSi5094PZIJoFcwu0mzJ7PFKeAQjl4sMxJ7RbLUEWRby/4byFwAA//8DAFBLAQItABQA&#10;BgAIAAAAIQC2gziS/gAAAOEBAAATAAAAAAAAAAAAAAAAAAAAAABbQ29udGVudF9UeXBlc10ueG1s&#10;UEsBAi0AFAAGAAgAAAAhADj9If/WAAAAlAEAAAsAAAAAAAAAAAAAAAAALwEAAF9yZWxzLy5yZWxz&#10;UEsBAi0AFAAGAAgAAAAhAE8uLrBbAgAA+gQAAA4AAAAAAAAAAAAAAAAALgIAAGRycy9lMm9Eb2Mu&#10;eG1sUEsBAi0AFAAGAAgAAAAhAK1fwdngAAAACwEAAA8AAAAAAAAAAAAAAAAAtQQAAGRycy9kb3du&#10;cmV2LnhtbFBLBQYAAAAABAAEAPMAAADCBQAAAAA=&#10;" fillcolor="white [3201]" strokecolor="#70ad47 [3209]" strokeweight="1pt">
                      <v:stroke joinstyle="miter"/>
                      <v:textbox>
                        <w:txbxContent>
                          <w:p w14:paraId="0D2A11C1" w14:textId="1D1EB9DF" w:rsidR="00FD248C" w:rsidRPr="00862AEA" w:rsidRDefault="00644FCC" w:rsidP="00FD248C">
                            <w:pPr>
                              <w:jc w:val="center"/>
                              <w:rPr>
                                <w:b/>
                                <w:bCs/>
                              </w:rPr>
                            </w:pPr>
                            <w:r w:rsidRPr="00862AEA">
                              <w:rPr>
                                <w:b/>
                                <w:bCs/>
                              </w:rPr>
                              <w:t>Psychographic</w:t>
                            </w:r>
                            <w:r w:rsidR="00FD248C" w:rsidRPr="00862AEA">
                              <w:rPr>
                                <w:b/>
                                <w:bCs/>
                              </w:rPr>
                              <w:t>:</w:t>
                            </w:r>
                          </w:p>
                          <w:p w14:paraId="3C1E2870" w14:textId="20C61339" w:rsidR="00B34160" w:rsidRPr="00117A5C" w:rsidRDefault="00B34160" w:rsidP="00FD248C">
                            <w:pPr>
                              <w:jc w:val="center"/>
                              <w:rPr>
                                <w:rFonts w:ascii="Arial" w:hAnsi="Arial" w:cs="Arial"/>
                              </w:rPr>
                            </w:pPr>
                            <w:r w:rsidRPr="00117A5C">
                              <w:rPr>
                                <w:rFonts w:ascii="Arial" w:hAnsi="Arial" w:cs="Arial"/>
                              </w:rPr>
                              <w:t>Vegetarians</w:t>
                            </w:r>
                          </w:p>
                          <w:p w14:paraId="7CB8D341" w14:textId="6441C6AD" w:rsidR="00B34160" w:rsidRPr="00117A5C" w:rsidRDefault="00B34160" w:rsidP="00FD248C">
                            <w:pPr>
                              <w:jc w:val="center"/>
                              <w:rPr>
                                <w:rFonts w:ascii="Arial" w:hAnsi="Arial" w:cs="Arial"/>
                              </w:rPr>
                            </w:pPr>
                            <w:r w:rsidRPr="00117A5C">
                              <w:rPr>
                                <w:rFonts w:ascii="Arial" w:hAnsi="Arial" w:cs="Arial"/>
                              </w:rPr>
                              <w:t xml:space="preserve">People </w:t>
                            </w:r>
                            <w:r w:rsidR="00862AEA" w:rsidRPr="00117A5C">
                              <w:rPr>
                                <w:rFonts w:ascii="Arial" w:hAnsi="Arial" w:cs="Arial"/>
                              </w:rPr>
                              <w:t>with healthy eating habits</w:t>
                            </w:r>
                          </w:p>
                        </w:txbxContent>
                      </v:textbox>
                    </v:roundrect>
                  </w:pict>
                </mc:Fallback>
              </mc:AlternateContent>
            </w:r>
          </w:p>
        </w:tc>
        <w:tc>
          <w:tcPr>
            <w:tcW w:w="960" w:type="dxa"/>
            <w:tcBorders>
              <w:top w:val="nil"/>
              <w:left w:val="nil"/>
              <w:bottom w:val="nil"/>
              <w:right w:val="nil"/>
            </w:tcBorders>
            <w:shd w:val="clear" w:color="auto" w:fill="auto"/>
            <w:noWrap/>
            <w:vAlign w:val="bottom"/>
            <w:hideMark/>
          </w:tcPr>
          <w:p w14:paraId="6E57CB8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928218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39A50D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21D29EA" w14:textId="485800EC"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3DDEAF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38C1AB0"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0E8AFA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9A83C3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61BD99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73651D68" w14:textId="77777777" w:rsidTr="00FA32F6">
        <w:trPr>
          <w:trHeight w:val="288"/>
        </w:trPr>
        <w:tc>
          <w:tcPr>
            <w:tcW w:w="1266" w:type="dxa"/>
            <w:tcBorders>
              <w:top w:val="nil"/>
              <w:left w:val="nil"/>
              <w:bottom w:val="nil"/>
              <w:right w:val="nil"/>
            </w:tcBorders>
            <w:shd w:val="clear" w:color="auto" w:fill="auto"/>
            <w:noWrap/>
            <w:vAlign w:val="bottom"/>
            <w:hideMark/>
          </w:tcPr>
          <w:p w14:paraId="24FE302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68957C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DF93574" w14:textId="3580E37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C84538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B85E25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A4A3F7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D726451"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87F635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A12303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6D03EE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E0A72C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1E2C32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31EAAC38" w14:textId="77777777" w:rsidTr="00FA32F6">
        <w:trPr>
          <w:trHeight w:val="288"/>
        </w:trPr>
        <w:tc>
          <w:tcPr>
            <w:tcW w:w="1266" w:type="dxa"/>
            <w:tcBorders>
              <w:top w:val="nil"/>
              <w:left w:val="nil"/>
              <w:bottom w:val="nil"/>
              <w:right w:val="nil"/>
            </w:tcBorders>
            <w:shd w:val="clear" w:color="auto" w:fill="auto"/>
            <w:noWrap/>
            <w:vAlign w:val="bottom"/>
            <w:hideMark/>
          </w:tcPr>
          <w:p w14:paraId="09261D1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637B58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23BEDA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01847C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E8674B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739292A"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6ED01B4"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D67413C" w14:textId="0147FCA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D3E9BE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5EF9F31"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4BB168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85B4EC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7795ECC6" w14:textId="77777777" w:rsidTr="00FA32F6">
        <w:trPr>
          <w:trHeight w:val="288"/>
        </w:trPr>
        <w:tc>
          <w:tcPr>
            <w:tcW w:w="1266" w:type="dxa"/>
            <w:tcBorders>
              <w:top w:val="nil"/>
              <w:left w:val="nil"/>
              <w:bottom w:val="nil"/>
              <w:right w:val="nil"/>
            </w:tcBorders>
            <w:shd w:val="clear" w:color="auto" w:fill="auto"/>
            <w:noWrap/>
            <w:vAlign w:val="bottom"/>
            <w:hideMark/>
          </w:tcPr>
          <w:p w14:paraId="12DDBE75" w14:textId="4CC40841"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FE0475F" w14:textId="49F18D4C"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A1F028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2B1721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C722C1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312BC2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0CA2FB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79554C0" w14:textId="3623DAAA"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6E1185A" w14:textId="771BF2E1"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46FFCEE"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746EDD4"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71EE72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581BEF4F" w14:textId="77777777" w:rsidTr="00FA32F6">
        <w:trPr>
          <w:trHeight w:val="288"/>
        </w:trPr>
        <w:tc>
          <w:tcPr>
            <w:tcW w:w="1266" w:type="dxa"/>
            <w:tcBorders>
              <w:top w:val="nil"/>
              <w:left w:val="nil"/>
              <w:bottom w:val="nil"/>
              <w:right w:val="nil"/>
            </w:tcBorders>
            <w:shd w:val="clear" w:color="auto" w:fill="auto"/>
            <w:noWrap/>
            <w:vAlign w:val="bottom"/>
            <w:hideMark/>
          </w:tcPr>
          <w:p w14:paraId="4DA957A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4944E8C" w14:textId="03DBFDC4"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896497E" w14:textId="36BCCD02"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88E51B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6E0FB4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015601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F13FECB" w14:textId="470A4553"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D225A3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9EB8063" w14:textId="2C0B9D8D"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AA94DB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C16B00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D6CF5BB"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63EC3541" w14:textId="77777777" w:rsidTr="00FA32F6">
        <w:trPr>
          <w:trHeight w:val="288"/>
        </w:trPr>
        <w:tc>
          <w:tcPr>
            <w:tcW w:w="1266" w:type="dxa"/>
            <w:tcBorders>
              <w:top w:val="nil"/>
              <w:left w:val="nil"/>
              <w:bottom w:val="nil"/>
              <w:right w:val="nil"/>
            </w:tcBorders>
            <w:shd w:val="clear" w:color="auto" w:fill="auto"/>
            <w:noWrap/>
            <w:vAlign w:val="bottom"/>
            <w:hideMark/>
          </w:tcPr>
          <w:p w14:paraId="42B8849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BC354F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FA080B2" w14:textId="63D3E29D"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B76002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8EFFF8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A2ABC75"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48C82E3"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D8602A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9207F6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EC3ADB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3EC1A86"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3C266BD"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DB2210" w:rsidRPr="00905790" w14:paraId="0904E76A" w14:textId="77777777" w:rsidTr="00FA32F6">
        <w:trPr>
          <w:trHeight w:val="288"/>
        </w:trPr>
        <w:tc>
          <w:tcPr>
            <w:tcW w:w="1266" w:type="dxa"/>
            <w:tcBorders>
              <w:top w:val="nil"/>
              <w:left w:val="nil"/>
              <w:bottom w:val="nil"/>
              <w:right w:val="nil"/>
            </w:tcBorders>
            <w:shd w:val="clear" w:color="auto" w:fill="auto"/>
            <w:noWrap/>
            <w:vAlign w:val="bottom"/>
            <w:hideMark/>
          </w:tcPr>
          <w:p w14:paraId="77C3DB3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C6A7FAC" w14:textId="77777777" w:rsidR="00DB2210" w:rsidRDefault="00DB2210" w:rsidP="00DB2210">
            <w:pPr>
              <w:spacing w:after="0" w:line="240" w:lineRule="auto"/>
              <w:rPr>
                <w:rFonts w:ascii="Arial" w:eastAsia="Times New Roman" w:hAnsi="Arial" w:cs="Arial"/>
                <w:kern w:val="0"/>
                <w:lang w:eastAsia="en-GB"/>
                <w14:ligatures w14:val="none"/>
              </w:rPr>
            </w:pPr>
          </w:p>
          <w:p w14:paraId="38AEA5F2" w14:textId="77777777" w:rsidR="00AA6FC4" w:rsidRDefault="00AA6FC4" w:rsidP="00DB2210">
            <w:pPr>
              <w:spacing w:after="0" w:line="240" w:lineRule="auto"/>
              <w:rPr>
                <w:rFonts w:ascii="Arial" w:eastAsia="Times New Roman" w:hAnsi="Arial" w:cs="Arial"/>
                <w:kern w:val="0"/>
                <w:lang w:eastAsia="en-GB"/>
                <w14:ligatures w14:val="none"/>
              </w:rPr>
            </w:pPr>
          </w:p>
          <w:p w14:paraId="515CBE00" w14:textId="77777777" w:rsidR="00AA6FC4" w:rsidRDefault="00AA6FC4" w:rsidP="00DB2210">
            <w:pPr>
              <w:spacing w:after="0" w:line="240" w:lineRule="auto"/>
              <w:rPr>
                <w:rFonts w:ascii="Arial" w:eastAsia="Times New Roman" w:hAnsi="Arial" w:cs="Arial"/>
                <w:kern w:val="0"/>
                <w:lang w:eastAsia="en-GB"/>
                <w14:ligatures w14:val="none"/>
              </w:rPr>
            </w:pPr>
          </w:p>
          <w:p w14:paraId="75DF8D59" w14:textId="77777777" w:rsidR="00AA6FC4" w:rsidRDefault="00AA6FC4" w:rsidP="00DB2210">
            <w:pPr>
              <w:spacing w:after="0" w:line="240" w:lineRule="auto"/>
              <w:rPr>
                <w:rFonts w:ascii="Arial" w:eastAsia="Times New Roman" w:hAnsi="Arial" w:cs="Arial"/>
                <w:kern w:val="0"/>
                <w:lang w:eastAsia="en-GB"/>
                <w14:ligatures w14:val="none"/>
              </w:rPr>
            </w:pPr>
          </w:p>
          <w:p w14:paraId="266E9405" w14:textId="77777777" w:rsidR="00AA6FC4" w:rsidRDefault="00AA6FC4" w:rsidP="00DB2210">
            <w:pPr>
              <w:spacing w:after="0" w:line="240" w:lineRule="auto"/>
              <w:rPr>
                <w:rFonts w:ascii="Arial" w:eastAsia="Times New Roman" w:hAnsi="Arial" w:cs="Arial"/>
                <w:kern w:val="0"/>
                <w:lang w:eastAsia="en-GB"/>
                <w14:ligatures w14:val="none"/>
              </w:rPr>
            </w:pPr>
          </w:p>
          <w:p w14:paraId="2C704F68" w14:textId="77777777" w:rsidR="00AA6FC4" w:rsidRDefault="00AA6FC4" w:rsidP="00DB2210">
            <w:pPr>
              <w:spacing w:after="0" w:line="240" w:lineRule="auto"/>
              <w:rPr>
                <w:rFonts w:ascii="Arial" w:eastAsia="Times New Roman" w:hAnsi="Arial" w:cs="Arial"/>
                <w:kern w:val="0"/>
                <w:lang w:eastAsia="en-GB"/>
                <w14:ligatures w14:val="none"/>
              </w:rPr>
            </w:pPr>
          </w:p>
          <w:p w14:paraId="6C460180" w14:textId="77777777" w:rsidR="00AA6FC4" w:rsidRDefault="00AA6FC4" w:rsidP="00DB2210">
            <w:pPr>
              <w:spacing w:after="0" w:line="240" w:lineRule="auto"/>
              <w:rPr>
                <w:rFonts w:ascii="Arial" w:eastAsia="Times New Roman" w:hAnsi="Arial" w:cs="Arial"/>
                <w:kern w:val="0"/>
                <w:lang w:eastAsia="en-GB"/>
                <w14:ligatures w14:val="none"/>
              </w:rPr>
            </w:pPr>
          </w:p>
          <w:p w14:paraId="2BB6DD47" w14:textId="77777777" w:rsidR="00AA6FC4" w:rsidRDefault="00AA6FC4" w:rsidP="00DB2210">
            <w:pPr>
              <w:spacing w:after="0" w:line="240" w:lineRule="auto"/>
              <w:rPr>
                <w:rFonts w:ascii="Arial" w:eastAsia="Times New Roman" w:hAnsi="Arial" w:cs="Arial"/>
                <w:kern w:val="0"/>
                <w:lang w:eastAsia="en-GB"/>
                <w14:ligatures w14:val="none"/>
              </w:rPr>
            </w:pPr>
          </w:p>
          <w:p w14:paraId="265CA200" w14:textId="77777777" w:rsidR="00AA6FC4" w:rsidRDefault="00AA6FC4" w:rsidP="00DB2210">
            <w:pPr>
              <w:spacing w:after="0" w:line="240" w:lineRule="auto"/>
              <w:rPr>
                <w:rFonts w:ascii="Arial" w:eastAsia="Times New Roman" w:hAnsi="Arial" w:cs="Arial"/>
                <w:kern w:val="0"/>
                <w:lang w:eastAsia="en-GB"/>
                <w14:ligatures w14:val="none"/>
              </w:rPr>
            </w:pPr>
          </w:p>
          <w:p w14:paraId="32F3A3DD" w14:textId="77777777" w:rsidR="00AA6FC4" w:rsidRDefault="00AA6FC4" w:rsidP="00DB2210">
            <w:pPr>
              <w:spacing w:after="0" w:line="240" w:lineRule="auto"/>
              <w:rPr>
                <w:rFonts w:ascii="Arial" w:eastAsia="Times New Roman" w:hAnsi="Arial" w:cs="Arial"/>
                <w:kern w:val="0"/>
                <w:lang w:eastAsia="en-GB"/>
                <w14:ligatures w14:val="none"/>
              </w:rPr>
            </w:pPr>
          </w:p>
          <w:p w14:paraId="2FBE0707" w14:textId="77777777" w:rsidR="00AA6FC4" w:rsidRPr="00905790" w:rsidRDefault="00AA6FC4"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82071F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FC18D3C"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F543BF2"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D8C8437"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2B8E888"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ABD65DF"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EFA0C41"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9B4F759" w14:textId="77777777" w:rsidR="00DB2210" w:rsidRPr="00905790" w:rsidRDefault="00DB2210"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03237AA" w14:textId="1F7E25D5" w:rsidR="00FB5579" w:rsidRPr="00905790" w:rsidRDefault="00FB5579" w:rsidP="00DB2210">
            <w:pPr>
              <w:spacing w:after="0" w:line="240" w:lineRule="auto"/>
              <w:rPr>
                <w:rFonts w:ascii="Arial" w:eastAsia="Times New Roman" w:hAnsi="Arial" w:cs="Arial"/>
                <w:kern w:val="0"/>
                <w:lang w:eastAsia="en-GB"/>
                <w14:ligatures w14:val="none"/>
              </w:rPr>
            </w:pPr>
          </w:p>
          <w:p w14:paraId="0D16291C" w14:textId="77777777" w:rsidR="00FA465A" w:rsidRPr="00905790" w:rsidRDefault="00FA465A" w:rsidP="00DB2210">
            <w:pPr>
              <w:spacing w:after="0" w:line="240" w:lineRule="auto"/>
              <w:rPr>
                <w:rFonts w:ascii="Arial" w:eastAsia="Times New Roman" w:hAnsi="Arial" w:cs="Arial"/>
                <w:kern w:val="0"/>
                <w:lang w:eastAsia="en-GB"/>
                <w14:ligatures w14:val="none"/>
              </w:rPr>
            </w:pPr>
          </w:p>
          <w:p w14:paraId="2F534D0D" w14:textId="77777777" w:rsidR="00FA465A" w:rsidRPr="00905790" w:rsidRDefault="00FA465A" w:rsidP="00DB2210">
            <w:pPr>
              <w:spacing w:after="0" w:line="240" w:lineRule="auto"/>
              <w:rPr>
                <w:rFonts w:ascii="Arial" w:eastAsia="Times New Roman" w:hAnsi="Arial" w:cs="Arial"/>
                <w:kern w:val="0"/>
                <w:lang w:eastAsia="en-GB"/>
                <w14:ligatures w14:val="none"/>
              </w:rPr>
            </w:pPr>
          </w:p>
          <w:p w14:paraId="5E81F416" w14:textId="77777777" w:rsidR="00FB5579" w:rsidRPr="00905790" w:rsidRDefault="00FB5579" w:rsidP="00DB221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3A7DD944" w14:textId="77777777" w:rsidR="00DB2210" w:rsidRPr="00905790" w:rsidRDefault="00DB2210" w:rsidP="00DB2210">
            <w:pPr>
              <w:spacing w:after="0" w:line="240" w:lineRule="auto"/>
              <w:rPr>
                <w:rFonts w:ascii="Arial" w:eastAsia="Times New Roman" w:hAnsi="Arial" w:cs="Arial"/>
                <w:kern w:val="0"/>
                <w:lang w:eastAsia="en-GB"/>
                <w14:ligatures w14:val="none"/>
              </w:rPr>
            </w:pPr>
          </w:p>
        </w:tc>
      </w:tr>
      <w:tr w:rsidR="00CD2020" w:rsidRPr="00905790" w14:paraId="223783EF" w14:textId="77777777" w:rsidTr="00FA32F6">
        <w:trPr>
          <w:trHeight w:val="288"/>
        </w:trPr>
        <w:tc>
          <w:tcPr>
            <w:tcW w:w="1266" w:type="dxa"/>
            <w:tcBorders>
              <w:top w:val="nil"/>
              <w:left w:val="nil"/>
              <w:bottom w:val="nil"/>
              <w:right w:val="nil"/>
            </w:tcBorders>
            <w:shd w:val="clear" w:color="auto" w:fill="auto"/>
            <w:noWrap/>
            <w:vAlign w:val="bottom"/>
            <w:hideMark/>
          </w:tcPr>
          <w:p w14:paraId="3B9FC953" w14:textId="5A6694AB"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BFB5043"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734315BE"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6FA62084"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533A69F4"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2FF952E"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20AA987"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E167325"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0E4C076B"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15C55776"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4EB8F733" w14:textId="77777777" w:rsidR="00CD2020" w:rsidRPr="00905790" w:rsidRDefault="00CD2020" w:rsidP="00CD2020">
            <w:pPr>
              <w:spacing w:after="0" w:line="240" w:lineRule="auto"/>
              <w:rPr>
                <w:rFonts w:ascii="Arial" w:eastAsia="Times New Roman" w:hAnsi="Arial" w:cs="Arial"/>
                <w:kern w:val="0"/>
                <w:lang w:eastAsia="en-GB"/>
                <w14:ligatures w14:val="none"/>
              </w:rPr>
            </w:pPr>
          </w:p>
        </w:tc>
        <w:tc>
          <w:tcPr>
            <w:tcW w:w="960" w:type="dxa"/>
            <w:tcBorders>
              <w:top w:val="nil"/>
              <w:left w:val="nil"/>
              <w:bottom w:val="nil"/>
              <w:right w:val="nil"/>
            </w:tcBorders>
            <w:shd w:val="clear" w:color="auto" w:fill="auto"/>
            <w:noWrap/>
            <w:vAlign w:val="bottom"/>
            <w:hideMark/>
          </w:tcPr>
          <w:p w14:paraId="28F0353F" w14:textId="77777777" w:rsidR="00CD2020" w:rsidRPr="00905790" w:rsidRDefault="00CD2020" w:rsidP="00CD2020">
            <w:pPr>
              <w:spacing w:after="0" w:line="240" w:lineRule="auto"/>
              <w:rPr>
                <w:rFonts w:ascii="Arial" w:eastAsia="Times New Roman" w:hAnsi="Arial" w:cs="Arial"/>
                <w:kern w:val="0"/>
                <w:lang w:eastAsia="en-GB"/>
                <w14:ligatures w14:val="none"/>
              </w:rPr>
            </w:pPr>
          </w:p>
        </w:tc>
      </w:tr>
    </w:tbl>
    <w:p w14:paraId="12FDA375" w14:textId="620EEA43" w:rsidR="00535110" w:rsidRPr="00004737" w:rsidRDefault="00817A53" w:rsidP="00004737">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60038345"/>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Marketing mix</w:t>
      </w:r>
      <w:bookmarkEnd w:id="10"/>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5856" w:type="dxa"/>
        <w:tblLook w:val="04A0" w:firstRow="1" w:lastRow="0" w:firstColumn="1" w:lastColumn="0" w:noHBand="0" w:noVBand="1"/>
      </w:tblPr>
      <w:tblGrid>
        <w:gridCol w:w="996"/>
        <w:gridCol w:w="4702"/>
        <w:gridCol w:w="832"/>
        <w:gridCol w:w="832"/>
        <w:gridCol w:w="832"/>
        <w:gridCol w:w="832"/>
      </w:tblGrid>
      <w:tr w:rsidR="006B5C38" w:rsidRPr="00905790" w14:paraId="14204D9B" w14:textId="77777777" w:rsidTr="006B5C38">
        <w:trPr>
          <w:trHeight w:val="288"/>
        </w:trPr>
        <w:tc>
          <w:tcPr>
            <w:tcW w:w="976" w:type="dxa"/>
            <w:tcBorders>
              <w:top w:val="nil"/>
              <w:left w:val="nil"/>
              <w:bottom w:val="nil"/>
              <w:right w:val="nil"/>
            </w:tcBorders>
            <w:shd w:val="clear" w:color="auto" w:fill="auto"/>
            <w:noWrap/>
            <w:vAlign w:val="bottom"/>
            <w:hideMark/>
          </w:tcPr>
          <w:p w14:paraId="7F8A21A7"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139FE53"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58DEB441"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2B6166C"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E873441"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3EC87BE" w14:textId="77777777" w:rsidR="006B5C38" w:rsidRPr="00905790" w:rsidRDefault="006B5C38" w:rsidP="006B5C38">
            <w:pPr>
              <w:spacing w:after="0" w:line="240" w:lineRule="auto"/>
              <w:rPr>
                <w:rFonts w:ascii="Arial" w:eastAsia="Times New Roman" w:hAnsi="Arial" w:cs="Arial"/>
                <w:kern w:val="0"/>
                <w:lang w:eastAsia="en-GB"/>
                <w14:ligatures w14:val="none"/>
              </w:rPr>
            </w:pPr>
          </w:p>
        </w:tc>
      </w:tr>
      <w:tr w:rsidR="006B5C38" w:rsidRPr="00905790" w14:paraId="04DA9D09" w14:textId="77777777" w:rsidTr="006B5C38">
        <w:trPr>
          <w:trHeight w:val="288"/>
        </w:trPr>
        <w:tc>
          <w:tcPr>
            <w:tcW w:w="976" w:type="dxa"/>
            <w:tcBorders>
              <w:top w:val="nil"/>
              <w:left w:val="nil"/>
              <w:bottom w:val="nil"/>
              <w:right w:val="nil"/>
            </w:tcBorders>
            <w:shd w:val="clear" w:color="auto" w:fill="auto"/>
            <w:noWrap/>
            <w:vAlign w:val="bottom"/>
            <w:hideMark/>
          </w:tcPr>
          <w:p w14:paraId="364DF506" w14:textId="1A060D91" w:rsidR="006B5C38" w:rsidRPr="00905790" w:rsidRDefault="006B5C38" w:rsidP="00BF1F28">
            <w:pPr>
              <w:spacing w:after="0" w:line="240" w:lineRule="auto"/>
              <w:jc w:val="center"/>
              <w:rPr>
                <w:rFonts w:ascii="Arial" w:eastAsia="Times New Roman" w:hAnsi="Arial" w:cs="Arial"/>
                <w:color w:val="000000"/>
                <w:kern w:val="0"/>
                <w:lang w:eastAsia="en-GB"/>
                <w14:ligatures w14:val="none"/>
              </w:rPr>
            </w:pPr>
          </w:p>
          <w:tbl>
            <w:tblPr>
              <w:tblW w:w="0" w:type="auto"/>
              <w:tblCellSpacing w:w="0" w:type="dxa"/>
              <w:tblCellMar>
                <w:left w:w="0" w:type="dxa"/>
                <w:right w:w="0" w:type="dxa"/>
              </w:tblCellMar>
              <w:tblLook w:val="04A0" w:firstRow="1" w:lastRow="0" w:firstColumn="1" w:lastColumn="0" w:noHBand="0" w:noVBand="1"/>
            </w:tblPr>
            <w:tblGrid>
              <w:gridCol w:w="780"/>
            </w:tblGrid>
            <w:tr w:rsidR="006B5C38" w:rsidRPr="00905790" w14:paraId="719ABCEA" w14:textId="77777777">
              <w:trPr>
                <w:trHeight w:val="288"/>
                <w:tblCellSpacing w:w="0" w:type="dxa"/>
              </w:trPr>
              <w:tc>
                <w:tcPr>
                  <w:tcW w:w="960" w:type="dxa"/>
                  <w:tcBorders>
                    <w:top w:val="nil"/>
                    <w:left w:val="nil"/>
                    <w:bottom w:val="nil"/>
                    <w:right w:val="nil"/>
                  </w:tcBorders>
                  <w:shd w:val="clear" w:color="auto" w:fill="auto"/>
                  <w:noWrap/>
                  <w:vAlign w:val="bottom"/>
                  <w:hideMark/>
                </w:tcPr>
                <w:p w14:paraId="67BDA61E" w14:textId="190B7F87" w:rsidR="006B5C38" w:rsidRPr="00905790" w:rsidRDefault="006B5C38" w:rsidP="00BF1F28">
                  <w:pPr>
                    <w:spacing w:after="0" w:line="240" w:lineRule="auto"/>
                    <w:jc w:val="center"/>
                    <w:rPr>
                      <w:rFonts w:ascii="Arial" w:eastAsia="Times New Roman" w:hAnsi="Arial" w:cs="Arial"/>
                      <w:color w:val="000000"/>
                      <w:kern w:val="0"/>
                      <w:lang w:eastAsia="en-GB"/>
                      <w14:ligatures w14:val="none"/>
                    </w:rPr>
                  </w:pPr>
                </w:p>
              </w:tc>
            </w:tr>
          </w:tbl>
          <w:p w14:paraId="584E4C0D" w14:textId="75433742" w:rsidR="006B5C38" w:rsidRPr="00905790" w:rsidRDefault="00D22A67" w:rsidP="00BF1F28">
            <w:pPr>
              <w:spacing w:after="0" w:line="240" w:lineRule="auto"/>
              <w:jc w:val="center"/>
              <w:rPr>
                <w:rFonts w:ascii="Arial" w:eastAsia="Times New Roman" w:hAnsi="Arial" w:cs="Arial"/>
                <w:color w:val="000000"/>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61312" behindDoc="0" locked="0" layoutInCell="1" allowOverlap="1" wp14:anchorId="54AF7B7C" wp14:editId="7206ECCF">
                      <wp:simplePos x="0" y="0"/>
                      <wp:positionH relativeFrom="column">
                        <wp:posOffset>-653415</wp:posOffset>
                      </wp:positionH>
                      <wp:positionV relativeFrom="paragraph">
                        <wp:posOffset>2413000</wp:posOffset>
                      </wp:positionV>
                      <wp:extent cx="2506345" cy="2375535"/>
                      <wp:effectExtent l="0" t="0" r="27305" b="24765"/>
                      <wp:wrapNone/>
                      <wp:docPr id="7" name="Rectangle 13">
                        <a:extLst xmlns:a="http://schemas.openxmlformats.org/drawingml/2006/main">
                          <a:ext uri="{FF2B5EF4-FFF2-40B4-BE49-F238E27FC236}">
                            <a16:creationId xmlns:a16="http://schemas.microsoft.com/office/drawing/2014/main" id="{B4AA8492-BF68-D0C8-62F0-52D199F189C7}"/>
                          </a:ext>
                        </a:extLst>
                      </wp:docPr>
                      <wp:cNvGraphicFramePr/>
                      <a:graphic xmlns:a="http://schemas.openxmlformats.org/drawingml/2006/main">
                        <a:graphicData uri="http://schemas.microsoft.com/office/word/2010/wordprocessingShape">
                          <wps:wsp>
                            <wps:cNvSpPr/>
                            <wps:spPr>
                              <a:xfrm>
                                <a:off x="0" y="0"/>
                                <a:ext cx="2506345" cy="2375535"/>
                              </a:xfrm>
                              <a:prstGeom prst="rect">
                                <a:avLst/>
                              </a:prstGeom>
                              <a:solidFill>
                                <a:schemeClr val="accent4">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7E1796FD" w14:textId="5041D919" w:rsidR="00374F95" w:rsidRPr="00386EB6" w:rsidRDefault="008E71DB" w:rsidP="008E71DB">
                                  <w:pPr>
                                    <w:rPr>
                                      <w:rFonts w:ascii="Arial" w:hAnsi="Arial" w:cs="Arial"/>
                                      <w:b/>
                                      <w:bCs/>
                                      <w:color w:val="000000" w:themeColor="dark1"/>
                                    </w:rPr>
                                  </w:pPr>
                                  <w:r w:rsidRPr="00386EB6">
                                    <w:rPr>
                                      <w:rFonts w:ascii="Arial" w:hAnsi="Arial" w:cs="Arial"/>
                                      <w:b/>
                                      <w:bCs/>
                                      <w:color w:val="000000" w:themeColor="dark1"/>
                                    </w:rPr>
                                    <w:t>P</w:t>
                                  </w:r>
                                  <w:r w:rsidR="00AC0110" w:rsidRPr="00386EB6">
                                    <w:rPr>
                                      <w:rFonts w:ascii="Arial" w:hAnsi="Arial" w:cs="Arial"/>
                                      <w:b/>
                                      <w:bCs/>
                                      <w:color w:val="000000" w:themeColor="dark1"/>
                                    </w:rPr>
                                    <w:t>rice</w:t>
                                  </w:r>
                                </w:p>
                                <w:p w14:paraId="6B07DF73" w14:textId="114E8A0D" w:rsidR="00E73F0B" w:rsidRDefault="00A6003A" w:rsidP="008E71DB">
                                  <w:pPr>
                                    <w:rPr>
                                      <w:rFonts w:ascii="Arial" w:hAnsi="Arial" w:cs="Arial"/>
                                      <w:color w:val="000000" w:themeColor="dark1"/>
                                    </w:rPr>
                                  </w:pPr>
                                  <w:r w:rsidRPr="00386EB6">
                                    <w:rPr>
                                      <w:rFonts w:ascii="Arial" w:hAnsi="Arial" w:cs="Arial"/>
                                      <w:color w:val="000000" w:themeColor="dark1"/>
                                    </w:rPr>
                                    <w:t xml:space="preserve">Quail eggs </w:t>
                                  </w:r>
                                  <w:r w:rsidR="00944CDC" w:rsidRPr="00386EB6">
                                    <w:rPr>
                                      <w:rFonts w:ascii="Arial" w:hAnsi="Arial" w:cs="Arial"/>
                                      <w:color w:val="000000" w:themeColor="dark1"/>
                                    </w:rPr>
                                    <w:t>will</w:t>
                                  </w:r>
                                  <w:r w:rsidRPr="00386EB6">
                                    <w:rPr>
                                      <w:rFonts w:ascii="Arial" w:hAnsi="Arial" w:cs="Arial"/>
                                      <w:color w:val="000000" w:themeColor="dark1"/>
                                    </w:rPr>
                                    <w:t xml:space="preserve"> come in </w:t>
                                  </w:r>
                                  <w:r w:rsidR="00C01EE2" w:rsidRPr="00386EB6">
                                    <w:rPr>
                                      <w:rFonts w:ascii="Arial" w:hAnsi="Arial" w:cs="Arial"/>
                                      <w:color w:val="000000" w:themeColor="dark1"/>
                                    </w:rPr>
                                    <w:t>packs</w:t>
                                  </w:r>
                                  <w:r w:rsidRPr="00386EB6">
                                    <w:rPr>
                                      <w:rFonts w:ascii="Arial" w:hAnsi="Arial" w:cs="Arial"/>
                                      <w:color w:val="000000" w:themeColor="dark1"/>
                                    </w:rPr>
                                    <w:t xml:space="preserve"> of 12</w:t>
                                  </w:r>
                                  <w:r w:rsidR="00C76F43" w:rsidRPr="00386EB6">
                                    <w:rPr>
                                      <w:rFonts w:ascii="Arial" w:hAnsi="Arial" w:cs="Arial"/>
                                      <w:color w:val="000000" w:themeColor="dark1"/>
                                    </w:rPr>
                                    <w:t xml:space="preserve"> </w:t>
                                  </w:r>
                                  <w:r w:rsidR="00C01EE2" w:rsidRPr="00386EB6">
                                    <w:rPr>
                                      <w:rFonts w:ascii="Arial" w:hAnsi="Arial" w:cs="Arial"/>
                                      <w:color w:val="000000" w:themeColor="dark1"/>
                                    </w:rPr>
                                    <w:t xml:space="preserve">and the price will vary </w:t>
                                  </w:r>
                                  <w:r w:rsidR="00091775" w:rsidRPr="00386EB6">
                                    <w:rPr>
                                      <w:rFonts w:ascii="Arial" w:hAnsi="Arial" w:cs="Arial"/>
                                      <w:color w:val="000000" w:themeColor="dark1"/>
                                    </w:rPr>
                                    <w:t xml:space="preserve">dependiging on the type of client and the </w:t>
                                  </w:r>
                                  <w:r w:rsidR="00F7479A" w:rsidRPr="00386EB6">
                                    <w:rPr>
                                      <w:rFonts w:ascii="Arial" w:hAnsi="Arial" w:cs="Arial"/>
                                      <w:color w:val="000000" w:themeColor="dark1"/>
                                    </w:rPr>
                                    <w:t>quantity bought (between £2.50 and £3.50</w:t>
                                  </w:r>
                                  <w:r w:rsidR="00386EB6" w:rsidRPr="00386EB6">
                                    <w:rPr>
                                      <w:rFonts w:ascii="Arial" w:hAnsi="Arial" w:cs="Arial"/>
                                      <w:color w:val="000000" w:themeColor="dark1"/>
                                    </w:rPr>
                                    <w:t>/ pack)</w:t>
                                  </w:r>
                                  <w:r w:rsidR="00386EB6">
                                    <w:rPr>
                                      <w:rFonts w:ascii="Arial" w:hAnsi="Arial" w:cs="Arial"/>
                                      <w:color w:val="000000" w:themeColor="dark1"/>
                                    </w:rPr>
                                    <w:t>.</w:t>
                                  </w:r>
                                </w:p>
                                <w:p w14:paraId="58F19E49" w14:textId="4493632F" w:rsidR="005D2EEE" w:rsidRDefault="005D2EEE" w:rsidP="008E71DB">
                                  <w:pPr>
                                    <w:rPr>
                                      <w:rFonts w:ascii="Arial" w:hAnsi="Arial" w:cs="Arial"/>
                                      <w:color w:val="000000" w:themeColor="dark1"/>
                                    </w:rPr>
                                  </w:pPr>
                                  <w:r>
                                    <w:rPr>
                                      <w:rFonts w:ascii="Arial" w:hAnsi="Arial" w:cs="Arial"/>
                                      <w:color w:val="000000" w:themeColor="dark1"/>
                                    </w:rPr>
                                    <w:t xml:space="preserve">Price for a pair of </w:t>
                                  </w:r>
                                  <w:r w:rsidR="00260A6C">
                                    <w:rPr>
                                      <w:rFonts w:ascii="Arial" w:hAnsi="Arial" w:cs="Arial"/>
                                      <w:color w:val="000000" w:themeColor="dark1"/>
                                    </w:rPr>
                                    <w:t xml:space="preserve">adult </w:t>
                                  </w:r>
                                  <w:r>
                                    <w:rPr>
                                      <w:rFonts w:ascii="Arial" w:hAnsi="Arial" w:cs="Arial"/>
                                      <w:color w:val="000000" w:themeColor="dark1"/>
                                    </w:rPr>
                                    <w:t>birds</w:t>
                                  </w:r>
                                  <w:r w:rsidR="004A5C82">
                                    <w:rPr>
                                      <w:rFonts w:ascii="Arial" w:hAnsi="Arial" w:cs="Arial"/>
                                      <w:color w:val="000000" w:themeColor="dark1"/>
                                    </w:rPr>
                                    <w:t xml:space="preserve"> (male and female) </w:t>
                                  </w:r>
                                  <w:r w:rsidR="00767802">
                                    <w:rPr>
                                      <w:rFonts w:ascii="Arial" w:hAnsi="Arial" w:cs="Arial"/>
                                      <w:color w:val="000000" w:themeColor="dark1"/>
                                    </w:rPr>
                                    <w:t xml:space="preserve">around </w:t>
                                  </w:r>
                                  <w:r w:rsidR="00767802" w:rsidRPr="00386EB6">
                                    <w:rPr>
                                      <w:rFonts w:ascii="Arial" w:hAnsi="Arial" w:cs="Arial"/>
                                      <w:color w:val="000000" w:themeColor="dark1"/>
                                    </w:rPr>
                                    <w:t>£</w:t>
                                  </w:r>
                                  <w:r w:rsidR="00767802">
                                    <w:rPr>
                                      <w:rFonts w:ascii="Arial" w:hAnsi="Arial" w:cs="Arial"/>
                                      <w:color w:val="000000" w:themeColor="dark1"/>
                                    </w:rPr>
                                    <w:t>28</w:t>
                                  </w:r>
                                </w:p>
                                <w:p w14:paraId="6AACAAB2" w14:textId="5AF36668" w:rsidR="00767802" w:rsidRPr="00386EB6" w:rsidRDefault="00767802" w:rsidP="008E71DB">
                                  <w:pPr>
                                    <w:rPr>
                                      <w:rFonts w:ascii="Arial" w:hAnsi="Arial" w:cs="Arial"/>
                                      <w:color w:val="000000" w:themeColor="dark1"/>
                                    </w:rPr>
                                  </w:pPr>
                                  <w:r>
                                    <w:rPr>
                                      <w:rFonts w:ascii="Arial" w:hAnsi="Arial" w:cs="Arial"/>
                                      <w:color w:val="000000" w:themeColor="dark1"/>
                                    </w:rPr>
                                    <w:t xml:space="preserve">Price for quail chicks </w:t>
                                  </w:r>
                                  <w:r w:rsidRPr="00386EB6">
                                    <w:rPr>
                                      <w:rFonts w:ascii="Arial" w:hAnsi="Arial" w:cs="Arial"/>
                                      <w:color w:val="000000" w:themeColor="dark1"/>
                                    </w:rPr>
                                    <w:t>£</w:t>
                                  </w:r>
                                  <w:r>
                                    <w:rPr>
                                      <w:rFonts w:ascii="Arial" w:hAnsi="Arial" w:cs="Arial"/>
                                      <w:color w:val="000000" w:themeColor="dark1"/>
                                    </w:rPr>
                                    <w:t>4</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AF7B7C" id="Rectangle 13" o:spid="_x0000_s1031" style="position:absolute;left:0;text-align:left;margin-left:-51.45pt;margin-top:190pt;width:197.35pt;height:18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53+gQIAAF8FAAAOAAAAZHJzL2Uyb0RvYy54bWysVF9v2jAQf5+072D5fSRQoBtqqBAV06Su&#10;rdZOfTaOXazZPs82JOzT7+xAQF21h2l5cM5397t/vrur69ZoshM+KLAVHQ5KSoTlUCv7UtHvT6sP&#10;HykJkdmaabCionsR6PX8/burxs3ECDaga+EJGrFh1riKbmJ0s6IIfCMMCwNwwqJQgjcs4tW/FLVn&#10;DVo3uhiV5bRowNfOAxchIPemE9J5ti+l4PFeyiAi0RXF2GI+fT7X6SzmV2z24pnbKH4Ig/1DFIYp&#10;i057UzcsMrL16g9TRnEPAWQccDAFSKm4yDlgNsPyVTaPG+ZEzgWLE1xfpvD/zPK73aN78FiGxoVZ&#10;QDJl0Upv0h/jI20u1r4vlmgj4cgcTcrpxXhCCUfZ6OJyMrmYpHIWJ7jzIX4WYEgiKurxNXKR2O42&#10;xE71qJK8BdCqXimt8yV1gFhqT3YM345xLmwcZ7jemq9Qd/xxiV/3isjGt+7Y0yMbo8m9lCzl2M6c&#10;FKeUMxX3WiTX2n4Tkqg6JZkd9hY64/WP4SHRrJkgEqPuQcO3QDoeQQfdBBO5Q3tg+Rbw5K3Xzh7B&#10;xh5olAX/d7Ds9LEGZ7kmMrbrFpOtaH69xFlDvX/wxEM3LcHxlcIHvGUhPjCP44GDhCMf7/GQGpqK&#10;cq0cJRvwv17zkh52K0ooaXDMKhp+bpkXlOgvFvv403A8TnOZL+PJ5Qgv/lyyPpfYrVkCdsMQl4rj&#10;mUz6UR9J6cE840ZYJK8oYpaj74rGI7mM3fDjRuFischKOImOxVv76Hgynaqb2vKpfWbeHXo3Ytvf&#10;wXEg2exVC3e6CWlhsY0gVe7vUzUPdccpzl142DhpTZzfs9ZpL85/AwAA//8DAFBLAwQUAAYACAAA&#10;ACEA1wyP5+AAAAAMAQAADwAAAGRycy9kb3ducmV2LnhtbEyPy07DMBBF90j8gzVI7Fo74dWmmVSo&#10;CBawANJ8gBu7SUQ8jmI3DX/PsILlaK7uPSffzq4Xkx1D5wkhWSoQlmpvOmoQqv3zYgUiRE1G954s&#10;wrcNsC0uL3KdGX+mTzuVsRFcQiHTCG2MQyZlqFvrdFj6wRL/jn50OvI5NtKM+szlrpepUvfS6Y54&#10;odWD3bW2/ipPDuEjndzb685UDR1r5cNL9f5UKsTrq/lxAyLaOf6F4Ref0aFgpoM/kQmiR1gkKl1z&#10;FuFmpdiKI+k6YZsDwsPdbQKyyOV/ieIHAAD//wMAUEsBAi0AFAAGAAgAAAAhALaDOJL+AAAA4QEA&#10;ABMAAAAAAAAAAAAAAAAAAAAAAFtDb250ZW50X1R5cGVzXS54bWxQSwECLQAUAAYACAAAACEAOP0h&#10;/9YAAACUAQAACwAAAAAAAAAAAAAAAAAvAQAAX3JlbHMvLnJlbHNQSwECLQAUAAYACAAAACEAwTud&#10;/oECAABfBQAADgAAAAAAAAAAAAAAAAAuAgAAZHJzL2Uyb0RvYy54bWxQSwECLQAUAAYACAAAACEA&#10;1wyP5+AAAAAMAQAADwAAAAAAAAAAAAAAAADbBAAAZHJzL2Rvd25yZXYueG1sUEsFBgAAAAAEAAQA&#10;8wAAAOgFAAAAAA==&#10;" fillcolor="#ffe599 [1303]" strokecolor="black [3200]" strokeweight="1pt">
                      <v:textbox>
                        <w:txbxContent>
                          <w:p w14:paraId="7E1796FD" w14:textId="5041D919" w:rsidR="00374F95" w:rsidRPr="00386EB6" w:rsidRDefault="008E71DB" w:rsidP="008E71DB">
                            <w:pPr>
                              <w:rPr>
                                <w:rFonts w:ascii="Arial" w:hAnsi="Arial" w:cs="Arial"/>
                                <w:b/>
                                <w:bCs/>
                                <w:color w:val="000000" w:themeColor="dark1"/>
                              </w:rPr>
                            </w:pPr>
                            <w:r w:rsidRPr="00386EB6">
                              <w:rPr>
                                <w:rFonts w:ascii="Arial" w:hAnsi="Arial" w:cs="Arial"/>
                                <w:b/>
                                <w:bCs/>
                                <w:color w:val="000000" w:themeColor="dark1"/>
                              </w:rPr>
                              <w:t>P</w:t>
                            </w:r>
                            <w:r w:rsidR="00AC0110" w:rsidRPr="00386EB6">
                              <w:rPr>
                                <w:rFonts w:ascii="Arial" w:hAnsi="Arial" w:cs="Arial"/>
                                <w:b/>
                                <w:bCs/>
                                <w:color w:val="000000" w:themeColor="dark1"/>
                              </w:rPr>
                              <w:t>rice</w:t>
                            </w:r>
                          </w:p>
                          <w:p w14:paraId="6B07DF73" w14:textId="114E8A0D" w:rsidR="00E73F0B" w:rsidRDefault="00A6003A" w:rsidP="008E71DB">
                            <w:pPr>
                              <w:rPr>
                                <w:rFonts w:ascii="Arial" w:hAnsi="Arial" w:cs="Arial"/>
                                <w:color w:val="000000" w:themeColor="dark1"/>
                              </w:rPr>
                            </w:pPr>
                            <w:r w:rsidRPr="00386EB6">
                              <w:rPr>
                                <w:rFonts w:ascii="Arial" w:hAnsi="Arial" w:cs="Arial"/>
                                <w:color w:val="000000" w:themeColor="dark1"/>
                              </w:rPr>
                              <w:t xml:space="preserve">Quail eggs </w:t>
                            </w:r>
                            <w:r w:rsidR="00944CDC" w:rsidRPr="00386EB6">
                              <w:rPr>
                                <w:rFonts w:ascii="Arial" w:hAnsi="Arial" w:cs="Arial"/>
                                <w:color w:val="000000" w:themeColor="dark1"/>
                              </w:rPr>
                              <w:t>will</w:t>
                            </w:r>
                            <w:r w:rsidRPr="00386EB6">
                              <w:rPr>
                                <w:rFonts w:ascii="Arial" w:hAnsi="Arial" w:cs="Arial"/>
                                <w:color w:val="000000" w:themeColor="dark1"/>
                              </w:rPr>
                              <w:t xml:space="preserve"> come in </w:t>
                            </w:r>
                            <w:r w:rsidR="00C01EE2" w:rsidRPr="00386EB6">
                              <w:rPr>
                                <w:rFonts w:ascii="Arial" w:hAnsi="Arial" w:cs="Arial"/>
                                <w:color w:val="000000" w:themeColor="dark1"/>
                              </w:rPr>
                              <w:t>packs</w:t>
                            </w:r>
                            <w:r w:rsidRPr="00386EB6">
                              <w:rPr>
                                <w:rFonts w:ascii="Arial" w:hAnsi="Arial" w:cs="Arial"/>
                                <w:color w:val="000000" w:themeColor="dark1"/>
                              </w:rPr>
                              <w:t xml:space="preserve"> of 12</w:t>
                            </w:r>
                            <w:r w:rsidR="00C76F43" w:rsidRPr="00386EB6">
                              <w:rPr>
                                <w:rFonts w:ascii="Arial" w:hAnsi="Arial" w:cs="Arial"/>
                                <w:color w:val="000000" w:themeColor="dark1"/>
                              </w:rPr>
                              <w:t xml:space="preserve"> </w:t>
                            </w:r>
                            <w:r w:rsidR="00C01EE2" w:rsidRPr="00386EB6">
                              <w:rPr>
                                <w:rFonts w:ascii="Arial" w:hAnsi="Arial" w:cs="Arial"/>
                                <w:color w:val="000000" w:themeColor="dark1"/>
                              </w:rPr>
                              <w:t xml:space="preserve">and the price will vary </w:t>
                            </w:r>
                            <w:r w:rsidR="00091775" w:rsidRPr="00386EB6">
                              <w:rPr>
                                <w:rFonts w:ascii="Arial" w:hAnsi="Arial" w:cs="Arial"/>
                                <w:color w:val="000000" w:themeColor="dark1"/>
                              </w:rPr>
                              <w:t xml:space="preserve">dependiging on the type of client and the </w:t>
                            </w:r>
                            <w:r w:rsidR="00F7479A" w:rsidRPr="00386EB6">
                              <w:rPr>
                                <w:rFonts w:ascii="Arial" w:hAnsi="Arial" w:cs="Arial"/>
                                <w:color w:val="000000" w:themeColor="dark1"/>
                              </w:rPr>
                              <w:t>quantity bought (between £2.50 and £3.50</w:t>
                            </w:r>
                            <w:r w:rsidR="00386EB6" w:rsidRPr="00386EB6">
                              <w:rPr>
                                <w:rFonts w:ascii="Arial" w:hAnsi="Arial" w:cs="Arial"/>
                                <w:color w:val="000000" w:themeColor="dark1"/>
                              </w:rPr>
                              <w:t>/ pack)</w:t>
                            </w:r>
                            <w:r w:rsidR="00386EB6">
                              <w:rPr>
                                <w:rFonts w:ascii="Arial" w:hAnsi="Arial" w:cs="Arial"/>
                                <w:color w:val="000000" w:themeColor="dark1"/>
                              </w:rPr>
                              <w:t>.</w:t>
                            </w:r>
                          </w:p>
                          <w:p w14:paraId="58F19E49" w14:textId="4493632F" w:rsidR="005D2EEE" w:rsidRDefault="005D2EEE" w:rsidP="008E71DB">
                            <w:pPr>
                              <w:rPr>
                                <w:rFonts w:ascii="Arial" w:hAnsi="Arial" w:cs="Arial"/>
                                <w:color w:val="000000" w:themeColor="dark1"/>
                              </w:rPr>
                            </w:pPr>
                            <w:r>
                              <w:rPr>
                                <w:rFonts w:ascii="Arial" w:hAnsi="Arial" w:cs="Arial"/>
                                <w:color w:val="000000" w:themeColor="dark1"/>
                              </w:rPr>
                              <w:t xml:space="preserve">Price for a pair of </w:t>
                            </w:r>
                            <w:r w:rsidR="00260A6C">
                              <w:rPr>
                                <w:rFonts w:ascii="Arial" w:hAnsi="Arial" w:cs="Arial"/>
                                <w:color w:val="000000" w:themeColor="dark1"/>
                              </w:rPr>
                              <w:t xml:space="preserve">adult </w:t>
                            </w:r>
                            <w:r>
                              <w:rPr>
                                <w:rFonts w:ascii="Arial" w:hAnsi="Arial" w:cs="Arial"/>
                                <w:color w:val="000000" w:themeColor="dark1"/>
                              </w:rPr>
                              <w:t>birds</w:t>
                            </w:r>
                            <w:r w:rsidR="004A5C82">
                              <w:rPr>
                                <w:rFonts w:ascii="Arial" w:hAnsi="Arial" w:cs="Arial"/>
                                <w:color w:val="000000" w:themeColor="dark1"/>
                              </w:rPr>
                              <w:t xml:space="preserve"> (male and female) </w:t>
                            </w:r>
                            <w:r w:rsidR="00767802">
                              <w:rPr>
                                <w:rFonts w:ascii="Arial" w:hAnsi="Arial" w:cs="Arial"/>
                                <w:color w:val="000000" w:themeColor="dark1"/>
                              </w:rPr>
                              <w:t xml:space="preserve">around </w:t>
                            </w:r>
                            <w:r w:rsidR="00767802" w:rsidRPr="00386EB6">
                              <w:rPr>
                                <w:rFonts w:ascii="Arial" w:hAnsi="Arial" w:cs="Arial"/>
                                <w:color w:val="000000" w:themeColor="dark1"/>
                              </w:rPr>
                              <w:t>£</w:t>
                            </w:r>
                            <w:r w:rsidR="00767802">
                              <w:rPr>
                                <w:rFonts w:ascii="Arial" w:hAnsi="Arial" w:cs="Arial"/>
                                <w:color w:val="000000" w:themeColor="dark1"/>
                              </w:rPr>
                              <w:t>28</w:t>
                            </w:r>
                          </w:p>
                          <w:p w14:paraId="6AACAAB2" w14:textId="5AF36668" w:rsidR="00767802" w:rsidRPr="00386EB6" w:rsidRDefault="00767802" w:rsidP="008E71DB">
                            <w:pPr>
                              <w:rPr>
                                <w:rFonts w:ascii="Arial" w:hAnsi="Arial" w:cs="Arial"/>
                                <w:color w:val="000000" w:themeColor="dark1"/>
                              </w:rPr>
                            </w:pPr>
                            <w:r>
                              <w:rPr>
                                <w:rFonts w:ascii="Arial" w:hAnsi="Arial" w:cs="Arial"/>
                                <w:color w:val="000000" w:themeColor="dark1"/>
                              </w:rPr>
                              <w:t xml:space="preserve">Price for quail chicks </w:t>
                            </w:r>
                            <w:r w:rsidRPr="00386EB6">
                              <w:rPr>
                                <w:rFonts w:ascii="Arial" w:hAnsi="Arial" w:cs="Arial"/>
                                <w:color w:val="000000" w:themeColor="dark1"/>
                              </w:rPr>
                              <w:t>£</w:t>
                            </w:r>
                            <w:r>
                              <w:rPr>
                                <w:rFonts w:ascii="Arial" w:hAnsi="Arial" w:cs="Arial"/>
                                <w:color w:val="000000" w:themeColor="dark1"/>
                              </w:rPr>
                              <w:t>4</w:t>
                            </w:r>
                          </w:p>
                        </w:txbxContent>
                      </v:textbox>
                    </v:rect>
                  </w:pict>
                </mc:Fallback>
              </mc:AlternateContent>
            </w:r>
          </w:p>
        </w:tc>
        <w:tc>
          <w:tcPr>
            <w:tcW w:w="976" w:type="dxa"/>
            <w:tcBorders>
              <w:top w:val="nil"/>
              <w:left w:val="nil"/>
              <w:bottom w:val="nil"/>
              <w:right w:val="nil"/>
            </w:tcBorders>
            <w:shd w:val="clear" w:color="auto" w:fill="auto"/>
            <w:noWrap/>
            <w:vAlign w:val="bottom"/>
            <w:hideMark/>
          </w:tcPr>
          <w:tbl>
            <w:tblPr>
              <w:tblW w:w="4880" w:type="dxa"/>
              <w:tblLook w:val="04A0" w:firstRow="1" w:lastRow="0" w:firstColumn="1" w:lastColumn="0" w:noHBand="0" w:noVBand="1"/>
            </w:tblPr>
            <w:tblGrid>
              <w:gridCol w:w="995"/>
              <w:gridCol w:w="832"/>
              <w:gridCol w:w="995"/>
              <w:gridCol w:w="832"/>
              <w:gridCol w:w="832"/>
            </w:tblGrid>
            <w:tr w:rsidR="008E71DB" w:rsidRPr="00905790" w14:paraId="6598524E" w14:textId="77777777" w:rsidTr="008E71DB">
              <w:trPr>
                <w:trHeight w:val="288"/>
              </w:trPr>
              <w:tc>
                <w:tcPr>
                  <w:tcW w:w="976" w:type="dxa"/>
                  <w:tcBorders>
                    <w:top w:val="nil"/>
                    <w:left w:val="nil"/>
                    <w:bottom w:val="nil"/>
                    <w:right w:val="nil"/>
                  </w:tcBorders>
                  <w:shd w:val="clear" w:color="auto" w:fill="auto"/>
                  <w:noWrap/>
                  <w:vAlign w:val="bottom"/>
                  <w:hideMark/>
                </w:tcPr>
                <w:p w14:paraId="72D7645D" w14:textId="088355FA"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63360" behindDoc="0" locked="0" layoutInCell="1" allowOverlap="1" wp14:anchorId="4610A0ED" wp14:editId="25C5A222">
                            <wp:simplePos x="0" y="0"/>
                            <wp:positionH relativeFrom="column">
                              <wp:posOffset>-1362710</wp:posOffset>
                            </wp:positionH>
                            <wp:positionV relativeFrom="paragraph">
                              <wp:posOffset>50165</wp:posOffset>
                            </wp:positionV>
                            <wp:extent cx="2593340" cy="2475230"/>
                            <wp:effectExtent l="0" t="0" r="16510" b="20320"/>
                            <wp:wrapNone/>
                            <wp:docPr id="8" name="Rectangle 15">
                              <a:extLst xmlns:a="http://schemas.openxmlformats.org/drawingml/2006/main">
                                <a:ext uri="{FF2B5EF4-FFF2-40B4-BE49-F238E27FC236}">
                                  <a16:creationId xmlns:a16="http://schemas.microsoft.com/office/drawing/2014/main" id="{7AA2AD22-C924-1CB0-88F9-083D9A657A75}"/>
                                </a:ext>
                              </a:extLst>
                            </wp:docPr>
                            <wp:cNvGraphicFramePr/>
                            <a:graphic xmlns:a="http://schemas.openxmlformats.org/drawingml/2006/main">
                              <a:graphicData uri="http://schemas.microsoft.com/office/word/2010/wordprocessingShape">
                                <wps:wsp>
                                  <wps:cNvSpPr/>
                                  <wps:spPr>
                                    <a:xfrm>
                                      <a:off x="0" y="0"/>
                                      <a:ext cx="2593340" cy="247523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5EC6248" w14:textId="70B1879C" w:rsidR="008E71DB" w:rsidRPr="005B18AE" w:rsidRDefault="008E71DB" w:rsidP="008E71DB">
                                        <w:pPr>
                                          <w:rPr>
                                            <w:rFonts w:ascii="Arial" w:hAnsi="Arial" w:cs="Arial"/>
                                            <w:b/>
                                            <w:bCs/>
                                            <w:color w:val="000000" w:themeColor="text1"/>
                                          </w:rPr>
                                        </w:pPr>
                                        <w:r w:rsidRPr="005B18AE">
                                          <w:rPr>
                                            <w:rFonts w:ascii="Arial" w:hAnsi="Arial" w:cs="Arial"/>
                                            <w:b/>
                                            <w:bCs/>
                                            <w:color w:val="000000" w:themeColor="text1"/>
                                          </w:rPr>
                                          <w:t>P</w:t>
                                        </w:r>
                                        <w:r w:rsidR="000E18E0" w:rsidRPr="005B18AE">
                                          <w:rPr>
                                            <w:rFonts w:ascii="Arial" w:hAnsi="Arial" w:cs="Arial"/>
                                            <w:b/>
                                            <w:bCs/>
                                            <w:color w:val="000000" w:themeColor="text1"/>
                                          </w:rPr>
                                          <w:t>roduct</w:t>
                                        </w:r>
                                      </w:p>
                                      <w:p w14:paraId="501B9CD7" w14:textId="2BE4EABB" w:rsidR="008E71DB" w:rsidRDefault="00961B70" w:rsidP="008E71DB">
                                        <w:pPr>
                                          <w:rPr>
                                            <w:rFonts w:ascii="Arial" w:hAnsi="Arial" w:cs="Arial"/>
                                          </w:rPr>
                                        </w:pPr>
                                        <w:r>
                                          <w:rPr>
                                            <w:rFonts w:ascii="Arial" w:eastAsia="Times New Roman" w:hAnsi="Arial" w:cs="Arial"/>
                                            <w:color w:val="000000"/>
                                            <w:kern w:val="0"/>
                                            <w:lang w:eastAsia="en-GB"/>
                                            <w14:ligatures w14:val="none"/>
                                          </w:rPr>
                                          <w:t xml:space="preserve">   </w:t>
                                        </w:r>
                                        <w:r w:rsidRPr="00961B70">
                                          <w:rPr>
                                            <w:rFonts w:ascii="Arial" w:eastAsia="Times New Roman" w:hAnsi="Arial" w:cs="Arial"/>
                                            <w:color w:val="000000"/>
                                            <w:kern w:val="0"/>
                                            <w:lang w:eastAsia="en-GB"/>
                                            <w14:ligatures w14:val="none"/>
                                          </w:rPr>
                                          <w:t xml:space="preserve">Consumers can easily identify quail eggs through their appearance, such as the presence of cracks and the white base </w:t>
                                        </w:r>
                                        <w:r w:rsidR="00F92247" w:rsidRPr="00961B70">
                                          <w:rPr>
                                            <w:rFonts w:ascii="Arial" w:eastAsia="Times New Roman" w:hAnsi="Arial" w:cs="Arial"/>
                                            <w:color w:val="000000"/>
                                            <w:kern w:val="0"/>
                                            <w:lang w:eastAsia="en-GB"/>
                                            <w14:ligatures w14:val="none"/>
                                          </w:rPr>
                                          <w:t>colour</w:t>
                                        </w:r>
                                        <w:r w:rsidRPr="00961B70">
                                          <w:rPr>
                                            <w:rFonts w:ascii="Arial" w:eastAsia="Times New Roman" w:hAnsi="Arial" w:cs="Arial"/>
                                            <w:color w:val="000000"/>
                                            <w:kern w:val="0"/>
                                            <w:lang w:eastAsia="en-GB"/>
                                            <w14:ligatures w14:val="none"/>
                                          </w:rPr>
                                          <w:t xml:space="preserve"> with black spots. </w:t>
                                        </w:r>
                                        <w:r w:rsidR="002D1C16">
                                          <w:t>(</w:t>
                                        </w:r>
                                        <w:r w:rsidR="002D1C16" w:rsidRPr="00135D1B">
                                          <w:rPr>
                                            <w:rFonts w:ascii="Arial" w:hAnsi="Arial" w:cs="Arial"/>
                                          </w:rPr>
                                          <w:t>Putri and Daulay, 2023)</w:t>
                                        </w:r>
                                        <w:r w:rsidR="000C64C6" w:rsidRPr="00135D1B">
                                          <w:rPr>
                                            <w:rFonts w:ascii="Arial" w:hAnsi="Arial" w:cs="Arial"/>
                                          </w:rPr>
                                          <w:t>.</w:t>
                                        </w:r>
                                      </w:p>
                                      <w:p w14:paraId="3B025A5A" w14:textId="4AE18062" w:rsidR="00F92247" w:rsidRPr="005423EB" w:rsidRDefault="00BC27DF" w:rsidP="00BC27DF">
                                        <w:pPr>
                                          <w:rPr>
                                            <w:rFonts w:ascii="Arial" w:hAnsi="Arial" w:cs="Arial"/>
                                          </w:rPr>
                                        </w:pPr>
                                        <w:r w:rsidRPr="006875A7">
                                          <w:rPr>
                                            <w:rFonts w:ascii="Arial" w:hAnsi="Arial" w:cs="Arial"/>
                                          </w:rPr>
                                          <w:t>The Quail Eggs Market was valued at USD 54.16 million in 2020 and is projected to reach USD 81.97 million by the end of 2028, growing at a CAGR of 6.1% from 2021 to 2028</w:t>
                                        </w:r>
                                        <w:r w:rsidR="006875A7">
                                          <w:rPr>
                                            <w:rFonts w:ascii="Arial" w:hAnsi="Arial" w:cs="Arial"/>
                                          </w:rPr>
                                          <w:t xml:space="preserve"> </w:t>
                                        </w:r>
                                        <w:r w:rsidR="006875A7" w:rsidRPr="005423EB">
                                          <w:rPr>
                                            <w:rFonts w:ascii="Arial" w:hAnsi="Arial" w:cs="Arial"/>
                                          </w:rPr>
                                          <w:t>(</w:t>
                                        </w:r>
                                        <w:r w:rsidR="005423EB" w:rsidRPr="005423EB">
                                          <w:rPr>
                                            <w:rFonts w:ascii="Arial" w:hAnsi="Arial" w:cs="Arial"/>
                                          </w:rPr>
                                          <w:t>(Verified Market Research, 2021).</w:t>
                                        </w:r>
                                      </w:p>
                                      <w:p w14:paraId="290D7D71" w14:textId="77777777" w:rsidR="008E71DB" w:rsidRPr="005B18AE" w:rsidRDefault="008E71DB" w:rsidP="008E71DB">
                                        <w:pPr>
                                          <w:rPr>
                                            <w:rFonts w:ascii="Arial" w:hAnsi="Arial" w:cs="Arial"/>
                                            <w:color w:val="000000" w:themeColor="text1"/>
                                            <w:kern w:val="0"/>
                                            <w14:ligatures w14:val="none"/>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10A0ED" id="Rectangle 15" o:spid="_x0000_s1032" style="position:absolute;left:0;text-align:left;margin-left:-107.3pt;margin-top:3.95pt;width:204.2pt;height:19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ySSVgIAAAAFAAAOAAAAZHJzL2Uyb0RvYy54bWysVN9P2zAQfp+0/8Hy+0ibFhgVKapATJMQ&#10;VIOJZ9exqTXH553dJt1fv7PTpohN2jTtxTn7fn/3XS6vusayrcJgwFV8fDLiTDkJtXEvFf/6dPvh&#10;I2chClcLC05VfKcCv5q/f3fZ+pkqYQ22VsgoiAuz1ld8HaOfFUWQa9WIcAJeOVJqwEZEuuJLUaNo&#10;KXpji3I0OitawNojSBUCvd70Sj7P8bVWMj5oHVRktuJUW8wn5nOVzmJ+KWYvKPzayH0Z4h+qaIRx&#10;lHQIdSOiYBs0v4RqjEQIoOOJhKYArY1UuQfqZjx6083jWniVeyFwgh9gCv8vrLzfPvolEgytD7NA&#10;Yuqi09ikL9XHugzWbgBLdZFJeixPLyaTKWEqSVdOz0/LSYazOLp7DPGTgoYloeJI08ggie1diJSS&#10;TA8mKZt16e1YR5bizqpe+UVpZmrKPM5BMkXUtUW2FTRcIaVycZIGSmGtI+vkpo21g2P5Z8e9fXJV&#10;mT6D819kHTxyZnBxcG6MA/xd9vrbeF+y7u0PCPR9Jwhit+qo8YqfJcv0soJ6t0SG0NM5eHlrCOE7&#10;EeJSIPGXpkI7GR/o0BbaiktrPGdrwB9v35Id0Yk0nLW0BxUP3zcCFWf2syOiXYynacgxX6an5yVd&#10;8LVm9VrjNs010DTGtPVeZjHZR3sQNULzTCu7SFlJJZyk3BWPB/E69ttJKy/VYpGNaFW8iHfu0cvD&#10;9BNvnrpngX5Prki8vIfDxojZG471tmkuDhabCNpkAh7R3ONOa5YJtP8lpD1+fc9Wxx/X/CcAAAD/&#10;/wMAUEsDBBQABgAIAAAAIQBP0+ol4QAAAAoBAAAPAAAAZHJzL2Rvd25yZXYueG1sTI9BT4NAEIXv&#10;Jv6HzZh4a5e2BgQZGmPiQT2o2KQ9LuwUUHYW2W2L/97tSY+T+fLe9/L1ZHpxpNF1lhEW8wgEcW11&#10;xw3C5uNxdgvCecVa9ZYJ4YccrIvLi1xl2p74nY6lb0QIYZcphNb7IZPS1S0Z5eZ2IA6/vR2N8uEc&#10;G6lHdQrhppfLKIqlUR2HhlYN9NBS/VUeDELV71+fSqPZNZvty+db/b17nmLE66vp/g6Ep8n/wXDW&#10;D+pQBKfKHlg70SPMloubOLAISQriDKSrsKVCWKVJArLI5f8JxS8AAAD//wMAUEsBAi0AFAAGAAgA&#10;AAAhALaDOJL+AAAA4QEAABMAAAAAAAAAAAAAAAAAAAAAAFtDb250ZW50X1R5cGVzXS54bWxQSwEC&#10;LQAUAAYACAAAACEAOP0h/9YAAACUAQAACwAAAAAAAAAAAAAAAAAvAQAAX3JlbHMvLnJlbHNQSwEC&#10;LQAUAAYACAAAACEAOsMkklYCAAAABQAADgAAAAAAAAAAAAAAAAAuAgAAZHJzL2Uyb0RvYy54bWxQ&#10;SwECLQAUAAYACAAAACEAT9PqJ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75EC6248" w14:textId="70B1879C" w:rsidR="008E71DB" w:rsidRPr="005B18AE" w:rsidRDefault="008E71DB" w:rsidP="008E71DB">
                                  <w:pPr>
                                    <w:rPr>
                                      <w:rFonts w:ascii="Arial" w:hAnsi="Arial" w:cs="Arial"/>
                                      <w:b/>
                                      <w:bCs/>
                                      <w:color w:val="000000" w:themeColor="text1"/>
                                    </w:rPr>
                                  </w:pPr>
                                  <w:r w:rsidRPr="005B18AE">
                                    <w:rPr>
                                      <w:rFonts w:ascii="Arial" w:hAnsi="Arial" w:cs="Arial"/>
                                      <w:b/>
                                      <w:bCs/>
                                      <w:color w:val="000000" w:themeColor="text1"/>
                                    </w:rPr>
                                    <w:t>P</w:t>
                                  </w:r>
                                  <w:r w:rsidR="000E18E0" w:rsidRPr="005B18AE">
                                    <w:rPr>
                                      <w:rFonts w:ascii="Arial" w:hAnsi="Arial" w:cs="Arial"/>
                                      <w:b/>
                                      <w:bCs/>
                                      <w:color w:val="000000" w:themeColor="text1"/>
                                    </w:rPr>
                                    <w:t>roduct</w:t>
                                  </w:r>
                                </w:p>
                                <w:p w14:paraId="501B9CD7" w14:textId="2BE4EABB" w:rsidR="008E71DB" w:rsidRDefault="00961B70" w:rsidP="008E71DB">
                                  <w:pPr>
                                    <w:rPr>
                                      <w:rFonts w:ascii="Arial" w:hAnsi="Arial" w:cs="Arial"/>
                                    </w:rPr>
                                  </w:pPr>
                                  <w:r>
                                    <w:rPr>
                                      <w:rFonts w:ascii="Arial" w:eastAsia="Times New Roman" w:hAnsi="Arial" w:cs="Arial"/>
                                      <w:color w:val="000000"/>
                                      <w:kern w:val="0"/>
                                      <w:lang w:eastAsia="en-GB"/>
                                      <w14:ligatures w14:val="none"/>
                                    </w:rPr>
                                    <w:t xml:space="preserve">   </w:t>
                                  </w:r>
                                  <w:r w:rsidRPr="00961B70">
                                    <w:rPr>
                                      <w:rFonts w:ascii="Arial" w:eastAsia="Times New Roman" w:hAnsi="Arial" w:cs="Arial"/>
                                      <w:color w:val="000000"/>
                                      <w:kern w:val="0"/>
                                      <w:lang w:eastAsia="en-GB"/>
                                      <w14:ligatures w14:val="none"/>
                                    </w:rPr>
                                    <w:t xml:space="preserve">Consumers can easily identify quail eggs through their appearance, such as the presence of cracks and the white base </w:t>
                                  </w:r>
                                  <w:r w:rsidR="00F92247" w:rsidRPr="00961B70">
                                    <w:rPr>
                                      <w:rFonts w:ascii="Arial" w:eastAsia="Times New Roman" w:hAnsi="Arial" w:cs="Arial"/>
                                      <w:color w:val="000000"/>
                                      <w:kern w:val="0"/>
                                      <w:lang w:eastAsia="en-GB"/>
                                      <w14:ligatures w14:val="none"/>
                                    </w:rPr>
                                    <w:t>colour</w:t>
                                  </w:r>
                                  <w:r w:rsidRPr="00961B70">
                                    <w:rPr>
                                      <w:rFonts w:ascii="Arial" w:eastAsia="Times New Roman" w:hAnsi="Arial" w:cs="Arial"/>
                                      <w:color w:val="000000"/>
                                      <w:kern w:val="0"/>
                                      <w:lang w:eastAsia="en-GB"/>
                                      <w14:ligatures w14:val="none"/>
                                    </w:rPr>
                                    <w:t xml:space="preserve"> with black spots. </w:t>
                                  </w:r>
                                  <w:r w:rsidR="002D1C16">
                                    <w:t>(</w:t>
                                  </w:r>
                                  <w:r w:rsidR="002D1C16" w:rsidRPr="00135D1B">
                                    <w:rPr>
                                      <w:rFonts w:ascii="Arial" w:hAnsi="Arial" w:cs="Arial"/>
                                    </w:rPr>
                                    <w:t>Putri and Daulay, 2023)</w:t>
                                  </w:r>
                                  <w:r w:rsidR="000C64C6" w:rsidRPr="00135D1B">
                                    <w:rPr>
                                      <w:rFonts w:ascii="Arial" w:hAnsi="Arial" w:cs="Arial"/>
                                    </w:rPr>
                                    <w:t>.</w:t>
                                  </w:r>
                                </w:p>
                                <w:p w14:paraId="3B025A5A" w14:textId="4AE18062" w:rsidR="00F92247" w:rsidRPr="005423EB" w:rsidRDefault="00BC27DF" w:rsidP="00BC27DF">
                                  <w:pPr>
                                    <w:rPr>
                                      <w:rFonts w:ascii="Arial" w:hAnsi="Arial" w:cs="Arial"/>
                                    </w:rPr>
                                  </w:pPr>
                                  <w:r w:rsidRPr="006875A7">
                                    <w:rPr>
                                      <w:rFonts w:ascii="Arial" w:hAnsi="Arial" w:cs="Arial"/>
                                    </w:rPr>
                                    <w:t>The Quail Eggs Market was valued at USD 54.16 million in 2020 and is projected to reach USD 81.97 million by the end of 2028, growing at a CAGR of 6.1% from 2021 to 2028</w:t>
                                  </w:r>
                                  <w:r w:rsidR="006875A7">
                                    <w:rPr>
                                      <w:rFonts w:ascii="Arial" w:hAnsi="Arial" w:cs="Arial"/>
                                    </w:rPr>
                                    <w:t xml:space="preserve"> </w:t>
                                  </w:r>
                                  <w:r w:rsidR="006875A7" w:rsidRPr="005423EB">
                                    <w:rPr>
                                      <w:rFonts w:ascii="Arial" w:hAnsi="Arial" w:cs="Arial"/>
                                    </w:rPr>
                                    <w:t>(</w:t>
                                  </w:r>
                                  <w:r w:rsidR="005423EB" w:rsidRPr="005423EB">
                                    <w:rPr>
                                      <w:rFonts w:ascii="Arial" w:hAnsi="Arial" w:cs="Arial"/>
                                    </w:rPr>
                                    <w:t>(Verified Market Research, 2021).</w:t>
                                  </w:r>
                                </w:p>
                                <w:p w14:paraId="290D7D71" w14:textId="77777777" w:rsidR="008E71DB" w:rsidRPr="005B18AE" w:rsidRDefault="008E71DB" w:rsidP="008E71DB">
                                  <w:pPr>
                                    <w:rPr>
                                      <w:rFonts w:ascii="Arial" w:hAnsi="Arial" w:cs="Arial"/>
                                      <w:color w:val="000000" w:themeColor="text1"/>
                                      <w:kern w:val="0"/>
                                      <w14:ligatures w14:val="none"/>
                                    </w:rPr>
                                  </w:pPr>
                                </w:p>
                              </w:txbxContent>
                            </v:textbox>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79"/>
                  </w:tblGrid>
                  <w:tr w:rsidR="008E71DB" w:rsidRPr="00905790" w14:paraId="3DFCE2F4" w14:textId="77777777">
                    <w:trPr>
                      <w:trHeight w:val="288"/>
                      <w:tblCellSpacing w:w="0" w:type="dxa"/>
                    </w:trPr>
                    <w:tc>
                      <w:tcPr>
                        <w:tcW w:w="960" w:type="dxa"/>
                        <w:tcBorders>
                          <w:top w:val="nil"/>
                          <w:left w:val="nil"/>
                          <w:bottom w:val="nil"/>
                          <w:right w:val="nil"/>
                        </w:tcBorders>
                        <w:shd w:val="clear" w:color="auto" w:fill="auto"/>
                        <w:noWrap/>
                        <w:vAlign w:val="bottom"/>
                        <w:hideMark/>
                      </w:tcPr>
                      <w:p w14:paraId="4C323A8C"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bl>
                <w:p w14:paraId="299B792B"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4C8427E2"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4FAEAF6" w14:textId="24F32779"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bl>
                  <w:tblPr>
                    <w:tblW w:w="0" w:type="auto"/>
                    <w:tblCellSpacing w:w="0" w:type="dxa"/>
                    <w:tblCellMar>
                      <w:left w:w="0" w:type="dxa"/>
                      <w:right w:w="0" w:type="dxa"/>
                    </w:tblCellMar>
                    <w:tblLook w:val="04A0" w:firstRow="1" w:lastRow="0" w:firstColumn="1" w:lastColumn="0" w:noHBand="0" w:noVBand="1"/>
                  </w:tblPr>
                  <w:tblGrid>
                    <w:gridCol w:w="779"/>
                  </w:tblGrid>
                  <w:tr w:rsidR="008E71DB" w:rsidRPr="00905790" w14:paraId="1699EB66" w14:textId="77777777">
                    <w:trPr>
                      <w:trHeight w:val="288"/>
                      <w:tblCellSpacing w:w="0" w:type="dxa"/>
                    </w:trPr>
                    <w:tc>
                      <w:tcPr>
                        <w:tcW w:w="960" w:type="dxa"/>
                        <w:tcBorders>
                          <w:top w:val="nil"/>
                          <w:left w:val="nil"/>
                          <w:bottom w:val="nil"/>
                          <w:right w:val="nil"/>
                        </w:tcBorders>
                        <w:shd w:val="clear" w:color="auto" w:fill="auto"/>
                        <w:noWrap/>
                        <w:vAlign w:val="bottom"/>
                        <w:hideMark/>
                      </w:tcPr>
                      <w:p w14:paraId="29149B63"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bl>
                <w:p w14:paraId="29E87801"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565090EF" w14:textId="4D73CBEE" w:rsidR="008E71DB" w:rsidRPr="00905790" w:rsidRDefault="00D2248A" w:rsidP="00BF1F28">
                  <w:pPr>
                    <w:spacing w:after="0" w:line="240" w:lineRule="auto"/>
                    <w:jc w:val="center"/>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59264" behindDoc="0" locked="0" layoutInCell="1" allowOverlap="1" wp14:anchorId="06FA8AE7" wp14:editId="69B0A8E7">
                            <wp:simplePos x="0" y="0"/>
                            <wp:positionH relativeFrom="column">
                              <wp:posOffset>-50165</wp:posOffset>
                            </wp:positionH>
                            <wp:positionV relativeFrom="page">
                              <wp:posOffset>67945</wp:posOffset>
                            </wp:positionV>
                            <wp:extent cx="2848610" cy="2412365"/>
                            <wp:effectExtent l="0" t="0" r="27940" b="26035"/>
                            <wp:wrapNone/>
                            <wp:docPr id="2062491107" name="Rectangle 14">
                              <a:extLst xmlns:a="http://schemas.openxmlformats.org/drawingml/2006/main">
                                <a:ext uri="{FF2B5EF4-FFF2-40B4-BE49-F238E27FC236}">
                                  <a16:creationId xmlns:a16="http://schemas.microsoft.com/office/drawing/2014/main" id="{624A792E-EB80-E03E-55BA-2A9657E82F73}"/>
                                </a:ext>
                              </a:extLst>
                            </wp:docPr>
                            <wp:cNvGraphicFramePr/>
                            <a:graphic xmlns:a="http://schemas.openxmlformats.org/drawingml/2006/main">
                              <a:graphicData uri="http://schemas.microsoft.com/office/word/2010/wordprocessingShape">
                                <wps:wsp>
                                  <wps:cNvSpPr/>
                                  <wps:spPr>
                                    <a:xfrm>
                                      <a:off x="0" y="0"/>
                                      <a:ext cx="2848610" cy="2412365"/>
                                    </a:xfrm>
                                    <a:prstGeom prst="rect">
                                      <a:avLst/>
                                    </a:prstGeom>
                                    <a:solidFill>
                                      <a:schemeClr val="accent2">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605AD9DB" w14:textId="64067CFF" w:rsidR="008E71DB" w:rsidRPr="00374F95" w:rsidRDefault="00170070" w:rsidP="008E71DB">
                                        <w:pPr>
                                          <w:rPr>
                                            <w:rFonts w:ascii="Arial" w:hAnsi="Arial" w:cs="Arial"/>
                                            <w:b/>
                                            <w:bCs/>
                                            <w:color w:val="000000" w:themeColor="dark1"/>
                                            <w:kern w:val="0"/>
                                            <w14:ligatures w14:val="none"/>
                                          </w:rPr>
                                        </w:pPr>
                                        <w:r w:rsidRPr="00374F95">
                                          <w:rPr>
                                            <w:rFonts w:ascii="Arial" w:hAnsi="Arial" w:cs="Arial"/>
                                            <w:b/>
                                            <w:bCs/>
                                            <w:color w:val="000000" w:themeColor="dark1"/>
                                            <w:kern w:val="0"/>
                                            <w14:ligatures w14:val="none"/>
                                          </w:rPr>
                                          <w:t>P</w:t>
                                        </w:r>
                                        <w:r w:rsidR="00E73F0B">
                                          <w:rPr>
                                            <w:rFonts w:ascii="Arial" w:hAnsi="Arial" w:cs="Arial"/>
                                            <w:b/>
                                            <w:bCs/>
                                            <w:color w:val="000000" w:themeColor="dark1"/>
                                            <w:kern w:val="0"/>
                                            <w14:ligatures w14:val="none"/>
                                          </w:rPr>
                                          <w:t>lace</w:t>
                                        </w:r>
                                      </w:p>
                                      <w:p w14:paraId="6EC52755" w14:textId="68BA857C" w:rsidR="00926F6A" w:rsidRPr="00374F95" w:rsidRDefault="00151E0F"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 xml:space="preserve">Restaurants </w:t>
                                        </w:r>
                                        <w:r w:rsidR="00DB45A3" w:rsidRPr="00374F95">
                                          <w:rPr>
                                            <w:rFonts w:ascii="Arial" w:hAnsi="Arial" w:cs="Arial"/>
                                            <w:color w:val="000000" w:themeColor="dark1"/>
                                            <w:kern w:val="0"/>
                                            <w14:ligatures w14:val="none"/>
                                          </w:rPr>
                                          <w:t>and</w:t>
                                        </w:r>
                                        <w:r w:rsidRPr="00374F95">
                                          <w:rPr>
                                            <w:rFonts w:ascii="Arial" w:hAnsi="Arial" w:cs="Arial"/>
                                            <w:color w:val="000000" w:themeColor="dark1"/>
                                            <w:kern w:val="0"/>
                                            <w14:ligatures w14:val="none"/>
                                          </w:rPr>
                                          <w:t xml:space="preserve"> Hotels</w:t>
                                        </w:r>
                                      </w:p>
                                      <w:p w14:paraId="6ABBA279" w14:textId="798F57EF" w:rsidR="00151E0F" w:rsidRPr="00374F95" w:rsidRDefault="00DB45A3"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Health-conscious consumers</w:t>
                                        </w:r>
                                      </w:p>
                                      <w:p w14:paraId="6828DF34" w14:textId="243CFF44" w:rsidR="00DB45A3" w:rsidRPr="00374F95" w:rsidRDefault="00DB45A3"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Pet owners</w:t>
                                        </w:r>
                                      </w:p>
                                      <w:p w14:paraId="1AC1F6DD" w14:textId="5B1D29F6" w:rsidR="00E47EE5" w:rsidRDefault="00E47EE5"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 xml:space="preserve">Ethnic and cultural communities </w:t>
                                        </w:r>
                                        <w:r w:rsidR="00B47A4F" w:rsidRPr="00374F95">
                                          <w:rPr>
                                            <w:rFonts w:ascii="Arial" w:hAnsi="Arial" w:cs="Arial"/>
                                            <w:color w:val="000000" w:themeColor="dark1"/>
                                            <w:kern w:val="0"/>
                                            <w14:ligatures w14:val="none"/>
                                          </w:rPr>
                                          <w:t>(quail</w:t>
                                        </w:r>
                                        <w:r w:rsidRPr="00374F95">
                                          <w:rPr>
                                            <w:rFonts w:ascii="Arial" w:hAnsi="Arial" w:cs="Arial"/>
                                            <w:color w:val="000000" w:themeColor="dark1"/>
                                            <w:kern w:val="0"/>
                                            <w14:ligatures w14:val="none"/>
                                          </w:rPr>
                                          <w:t xml:space="preserve"> eggs are very popular in cultures such as</w:t>
                                        </w:r>
                                        <w:r w:rsidR="00F04A88" w:rsidRPr="00374F95">
                                          <w:rPr>
                                            <w:rFonts w:ascii="Arial" w:hAnsi="Arial" w:cs="Arial"/>
                                            <w:color w:val="000000" w:themeColor="dark1"/>
                                            <w:kern w:val="0"/>
                                            <w14:ligatures w14:val="none"/>
                                          </w:rPr>
                                          <w:t xml:space="preserve"> Asian and African cuisine)</w:t>
                                        </w:r>
                                      </w:p>
                                      <w:p w14:paraId="04A0D8A1" w14:textId="5BB1C44F" w:rsidR="00B47A4F" w:rsidRPr="00374F95" w:rsidRDefault="00B47A4F" w:rsidP="008E71DB">
                                        <w:pPr>
                                          <w:rPr>
                                            <w:rFonts w:ascii="Arial" w:hAnsi="Arial" w:cs="Arial"/>
                                            <w:color w:val="000000" w:themeColor="dark1"/>
                                            <w:kern w:val="0"/>
                                            <w14:ligatures w14:val="none"/>
                                          </w:rPr>
                                        </w:pPr>
                                        <w:r>
                                          <w:rPr>
                                            <w:rFonts w:ascii="Arial" w:hAnsi="Arial" w:cs="Arial"/>
                                            <w:color w:val="000000" w:themeColor="dark1"/>
                                            <w:kern w:val="0"/>
                                            <w14:ligatures w14:val="none"/>
                                          </w:rPr>
                                          <w:t>Specific food shops</w:t>
                                        </w:r>
                                      </w:p>
                                      <w:p w14:paraId="0442B933" w14:textId="77777777" w:rsidR="00DB45A3" w:rsidRPr="008E71DB" w:rsidRDefault="00DB45A3" w:rsidP="008E71DB">
                                        <w:pPr>
                                          <w:rPr>
                                            <w:rFonts w:hAnsi="Calibri"/>
                                            <w:b/>
                                            <w:bCs/>
                                            <w:color w:val="000000" w:themeColor="dark1"/>
                                            <w:kern w:val="0"/>
                                            <w14:ligatures w14:val="none"/>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FA8AE7" id="Rectangle 14" o:spid="_x0000_s1033" style="position:absolute;left:0;text-align:left;margin-left:-3.95pt;margin-top:5.35pt;width:224.3pt;height:18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cefgQIAAF8FAAAOAAAAZHJzL2Uyb0RvYy54bWysVM1u2zAMvg/YOwi6r469NO2COEXQosOA&#10;ri3WDj0rspQIk0RNUmJnTz9KTpygK3YY5oNMkfz4J5Kzq85oshU+KLA1Lc9GlAjLoVF2VdPvz7cf&#10;LikJkdmGabCipjsR6NX8/btZ66aigjXoRniCRmyYtq6m6xjdtCgCXwvDwhk4YVEowRsW8epXReNZ&#10;i9aNLqrRaFK04BvngYsQkHvTC+k825dS8PggZRCR6JpibDGfPp/LdBbzGZuuPHNrxfdhsH+IwjBl&#10;0elg6oZFRjZe/WHKKO4hgIxnHEwBUioucg6YTTl6lc3TmjmRc8HiBDeUKfw/s/x+++QePZahdWEa&#10;kExZdNKb9Mf4SJeLtRuKJbpIODKry/HlpMSacpRV47L6ODlP5SyOcOdD/CzAkETU1ONr5CKx7V2I&#10;vepBJXkLoFVzq7TOl9QB4lp7smX4doxzYWOV4XpjvkLT8ycj/PpXRDa+dc8eH9gYTe6lZCnHduKk&#10;OKacqbjTIrnW9puQRDUpyexwsNAbb36U+0SzZoJIjHoAlW+BdDyA9roJJnKHDsDRW8Cjt0E7ewQb&#10;B6BRFvzfwbLXxxqc5JrI2C07TLamFympxFlCs3v0xEM/LcHxW4UPeMdCfGQexwMfHUc+PuAhNbQ1&#10;5Vo5Stbgf73mJT3sVpRQ0uKY1TT83DAvKNFfLPbxp3I8TnOZL+Pziwov/lSyPJXYjbkG7IYSl4rj&#10;mUz6UR9I6cG84EZYJK8oYpaj75rGA3kd++HHjcLFYpGVcBIdi3f2yfFkOlU3teVz98K82/duxLa/&#10;h8NAsumrFu51E9LCYhNBqtzfx2ru645TnLtwv3HSmji9Z63jXpz/BgAA//8DAFBLAwQUAAYACAAA&#10;ACEAVfZOOt8AAAAJAQAADwAAAGRycy9kb3ducmV2LnhtbEyPwU7DMBBE70j8g7VI3FobUloa4lQV&#10;KiDRA6XwAW68xBH2OrLdNPw97gluuzuj2TfVanSWDRhi50nCzVQAQ2q87qiV8PnxNLkHFpMirawn&#10;lPCDEVb15UWlSu1P9I7DPrUsh1AslQSTUl9yHhuDTsWp75Gy9uWDUymvoeU6qFMOd5bfCjHnTnWU&#10;PxjV46PB5nt/dBLs9mXnhFlv74rnTTG8hddut1FSXl+N6wdgCcf0Z4YzfkaHOjMd/JF0ZFbCZLHM&#10;znwXC2BZn83Ow0FCsRRz4HXF/zeofwEAAP//AwBQSwECLQAUAAYACAAAACEAtoM4kv4AAADhAQAA&#10;EwAAAAAAAAAAAAAAAAAAAAAAW0NvbnRlbnRfVHlwZXNdLnhtbFBLAQItABQABgAIAAAAIQA4/SH/&#10;1gAAAJQBAAALAAAAAAAAAAAAAAAAAC8BAABfcmVscy8ucmVsc1BLAQItABQABgAIAAAAIQDFxcef&#10;gQIAAF8FAAAOAAAAAAAAAAAAAAAAAC4CAABkcnMvZTJvRG9jLnhtbFBLAQItABQABgAIAAAAIQBV&#10;9k463wAAAAkBAAAPAAAAAAAAAAAAAAAAANsEAABkcnMvZG93bnJldi54bWxQSwUGAAAAAAQABADz&#10;AAAA5wUAAAAA&#10;" fillcolor="#f4b083 [1941]" strokecolor="black [3200]" strokeweight="1pt">
                            <v:textbox>
                              <w:txbxContent>
                                <w:p w14:paraId="605AD9DB" w14:textId="64067CFF" w:rsidR="008E71DB" w:rsidRPr="00374F95" w:rsidRDefault="00170070" w:rsidP="008E71DB">
                                  <w:pPr>
                                    <w:rPr>
                                      <w:rFonts w:ascii="Arial" w:hAnsi="Arial" w:cs="Arial"/>
                                      <w:b/>
                                      <w:bCs/>
                                      <w:color w:val="000000" w:themeColor="dark1"/>
                                      <w:kern w:val="0"/>
                                      <w14:ligatures w14:val="none"/>
                                    </w:rPr>
                                  </w:pPr>
                                  <w:r w:rsidRPr="00374F95">
                                    <w:rPr>
                                      <w:rFonts w:ascii="Arial" w:hAnsi="Arial" w:cs="Arial"/>
                                      <w:b/>
                                      <w:bCs/>
                                      <w:color w:val="000000" w:themeColor="dark1"/>
                                      <w:kern w:val="0"/>
                                      <w14:ligatures w14:val="none"/>
                                    </w:rPr>
                                    <w:t>P</w:t>
                                  </w:r>
                                  <w:r w:rsidR="00E73F0B">
                                    <w:rPr>
                                      <w:rFonts w:ascii="Arial" w:hAnsi="Arial" w:cs="Arial"/>
                                      <w:b/>
                                      <w:bCs/>
                                      <w:color w:val="000000" w:themeColor="dark1"/>
                                      <w:kern w:val="0"/>
                                      <w14:ligatures w14:val="none"/>
                                    </w:rPr>
                                    <w:t>lace</w:t>
                                  </w:r>
                                </w:p>
                                <w:p w14:paraId="6EC52755" w14:textId="68BA857C" w:rsidR="00926F6A" w:rsidRPr="00374F95" w:rsidRDefault="00151E0F"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 xml:space="preserve">Restaurants </w:t>
                                  </w:r>
                                  <w:r w:rsidR="00DB45A3" w:rsidRPr="00374F95">
                                    <w:rPr>
                                      <w:rFonts w:ascii="Arial" w:hAnsi="Arial" w:cs="Arial"/>
                                      <w:color w:val="000000" w:themeColor="dark1"/>
                                      <w:kern w:val="0"/>
                                      <w14:ligatures w14:val="none"/>
                                    </w:rPr>
                                    <w:t>and</w:t>
                                  </w:r>
                                  <w:r w:rsidRPr="00374F95">
                                    <w:rPr>
                                      <w:rFonts w:ascii="Arial" w:hAnsi="Arial" w:cs="Arial"/>
                                      <w:color w:val="000000" w:themeColor="dark1"/>
                                      <w:kern w:val="0"/>
                                      <w14:ligatures w14:val="none"/>
                                    </w:rPr>
                                    <w:t xml:space="preserve"> Hotels</w:t>
                                  </w:r>
                                </w:p>
                                <w:p w14:paraId="6ABBA279" w14:textId="798F57EF" w:rsidR="00151E0F" w:rsidRPr="00374F95" w:rsidRDefault="00DB45A3"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Health-conscious consumers</w:t>
                                  </w:r>
                                </w:p>
                                <w:p w14:paraId="6828DF34" w14:textId="243CFF44" w:rsidR="00DB45A3" w:rsidRPr="00374F95" w:rsidRDefault="00DB45A3"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Pet owners</w:t>
                                  </w:r>
                                </w:p>
                                <w:p w14:paraId="1AC1F6DD" w14:textId="5B1D29F6" w:rsidR="00E47EE5" w:rsidRDefault="00E47EE5" w:rsidP="008E71DB">
                                  <w:pPr>
                                    <w:rPr>
                                      <w:rFonts w:ascii="Arial" w:hAnsi="Arial" w:cs="Arial"/>
                                      <w:color w:val="000000" w:themeColor="dark1"/>
                                      <w:kern w:val="0"/>
                                      <w14:ligatures w14:val="none"/>
                                    </w:rPr>
                                  </w:pPr>
                                  <w:r w:rsidRPr="00374F95">
                                    <w:rPr>
                                      <w:rFonts w:ascii="Arial" w:hAnsi="Arial" w:cs="Arial"/>
                                      <w:color w:val="000000" w:themeColor="dark1"/>
                                      <w:kern w:val="0"/>
                                      <w14:ligatures w14:val="none"/>
                                    </w:rPr>
                                    <w:t xml:space="preserve">Ethnic and cultural communities </w:t>
                                  </w:r>
                                  <w:r w:rsidR="00B47A4F" w:rsidRPr="00374F95">
                                    <w:rPr>
                                      <w:rFonts w:ascii="Arial" w:hAnsi="Arial" w:cs="Arial"/>
                                      <w:color w:val="000000" w:themeColor="dark1"/>
                                      <w:kern w:val="0"/>
                                      <w14:ligatures w14:val="none"/>
                                    </w:rPr>
                                    <w:t>(quail</w:t>
                                  </w:r>
                                  <w:r w:rsidRPr="00374F95">
                                    <w:rPr>
                                      <w:rFonts w:ascii="Arial" w:hAnsi="Arial" w:cs="Arial"/>
                                      <w:color w:val="000000" w:themeColor="dark1"/>
                                      <w:kern w:val="0"/>
                                      <w14:ligatures w14:val="none"/>
                                    </w:rPr>
                                    <w:t xml:space="preserve"> eggs are very popular in cultures such as</w:t>
                                  </w:r>
                                  <w:r w:rsidR="00F04A88" w:rsidRPr="00374F95">
                                    <w:rPr>
                                      <w:rFonts w:ascii="Arial" w:hAnsi="Arial" w:cs="Arial"/>
                                      <w:color w:val="000000" w:themeColor="dark1"/>
                                      <w:kern w:val="0"/>
                                      <w14:ligatures w14:val="none"/>
                                    </w:rPr>
                                    <w:t xml:space="preserve"> Asian and African cuisine)</w:t>
                                  </w:r>
                                </w:p>
                                <w:p w14:paraId="04A0D8A1" w14:textId="5BB1C44F" w:rsidR="00B47A4F" w:rsidRPr="00374F95" w:rsidRDefault="00B47A4F" w:rsidP="008E71DB">
                                  <w:pPr>
                                    <w:rPr>
                                      <w:rFonts w:ascii="Arial" w:hAnsi="Arial" w:cs="Arial"/>
                                      <w:color w:val="000000" w:themeColor="dark1"/>
                                      <w:kern w:val="0"/>
                                      <w14:ligatures w14:val="none"/>
                                    </w:rPr>
                                  </w:pPr>
                                  <w:r>
                                    <w:rPr>
                                      <w:rFonts w:ascii="Arial" w:hAnsi="Arial" w:cs="Arial"/>
                                      <w:color w:val="000000" w:themeColor="dark1"/>
                                      <w:kern w:val="0"/>
                                      <w14:ligatures w14:val="none"/>
                                    </w:rPr>
                                    <w:t>Specific food shops</w:t>
                                  </w:r>
                                </w:p>
                                <w:p w14:paraId="0442B933" w14:textId="77777777" w:rsidR="00DB45A3" w:rsidRPr="008E71DB" w:rsidRDefault="00DB45A3" w:rsidP="008E71DB">
                                  <w:pPr>
                                    <w:rPr>
                                      <w:rFonts w:hAnsi="Calibri"/>
                                      <w:b/>
                                      <w:bCs/>
                                      <w:color w:val="000000" w:themeColor="dark1"/>
                                      <w:kern w:val="0"/>
                                      <w14:ligatures w14:val="none"/>
                                    </w:rPr>
                                  </w:pPr>
                                </w:p>
                              </w:txbxContent>
                            </v:textbox>
                            <w10:wrap anchory="page"/>
                          </v:rect>
                        </w:pict>
                      </mc:Fallback>
                    </mc:AlternateContent>
                  </w:r>
                </w:p>
              </w:tc>
              <w:tc>
                <w:tcPr>
                  <w:tcW w:w="976" w:type="dxa"/>
                  <w:tcBorders>
                    <w:top w:val="nil"/>
                    <w:left w:val="nil"/>
                    <w:bottom w:val="nil"/>
                    <w:right w:val="nil"/>
                  </w:tcBorders>
                  <w:shd w:val="clear" w:color="auto" w:fill="auto"/>
                  <w:noWrap/>
                  <w:vAlign w:val="bottom"/>
                  <w:hideMark/>
                </w:tcPr>
                <w:p w14:paraId="6BD5011B"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3579C330" w14:textId="77777777" w:rsidTr="008E71DB">
              <w:trPr>
                <w:trHeight w:val="288"/>
              </w:trPr>
              <w:tc>
                <w:tcPr>
                  <w:tcW w:w="976" w:type="dxa"/>
                  <w:tcBorders>
                    <w:top w:val="nil"/>
                    <w:left w:val="nil"/>
                    <w:bottom w:val="nil"/>
                    <w:right w:val="nil"/>
                  </w:tcBorders>
                  <w:shd w:val="clear" w:color="auto" w:fill="auto"/>
                  <w:noWrap/>
                  <w:vAlign w:val="bottom"/>
                  <w:hideMark/>
                </w:tcPr>
                <w:p w14:paraId="1F9A70F3"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2EBE25D"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E57B339"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5835657"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A944722"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1B5F5E64" w14:textId="77777777" w:rsidTr="008E71DB">
              <w:trPr>
                <w:trHeight w:val="288"/>
              </w:trPr>
              <w:tc>
                <w:tcPr>
                  <w:tcW w:w="976" w:type="dxa"/>
                  <w:tcBorders>
                    <w:top w:val="nil"/>
                    <w:left w:val="nil"/>
                    <w:bottom w:val="nil"/>
                    <w:right w:val="nil"/>
                  </w:tcBorders>
                  <w:shd w:val="clear" w:color="auto" w:fill="auto"/>
                  <w:noWrap/>
                  <w:vAlign w:val="bottom"/>
                  <w:hideMark/>
                </w:tcPr>
                <w:p w14:paraId="1B41C821"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5A75C99"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09845C7"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CB9C839"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E42FFE1"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035C83DF" w14:textId="77777777" w:rsidTr="008E71DB">
              <w:trPr>
                <w:trHeight w:val="288"/>
              </w:trPr>
              <w:tc>
                <w:tcPr>
                  <w:tcW w:w="976" w:type="dxa"/>
                  <w:tcBorders>
                    <w:top w:val="nil"/>
                    <w:left w:val="nil"/>
                    <w:bottom w:val="nil"/>
                    <w:right w:val="nil"/>
                  </w:tcBorders>
                  <w:shd w:val="clear" w:color="auto" w:fill="auto"/>
                  <w:noWrap/>
                  <w:vAlign w:val="bottom"/>
                  <w:hideMark/>
                </w:tcPr>
                <w:p w14:paraId="34B4DB59"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94FC7F1"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4B61D87"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99787A0"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53AFF2F"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4E3971B6" w14:textId="77777777" w:rsidTr="008E71DB">
              <w:trPr>
                <w:trHeight w:val="288"/>
              </w:trPr>
              <w:tc>
                <w:tcPr>
                  <w:tcW w:w="976" w:type="dxa"/>
                  <w:tcBorders>
                    <w:top w:val="nil"/>
                    <w:left w:val="nil"/>
                    <w:bottom w:val="nil"/>
                    <w:right w:val="nil"/>
                  </w:tcBorders>
                  <w:shd w:val="clear" w:color="auto" w:fill="auto"/>
                  <w:noWrap/>
                  <w:vAlign w:val="bottom"/>
                  <w:hideMark/>
                </w:tcPr>
                <w:p w14:paraId="0F3BB4AB"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08EAF82"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CEFC83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5E0FCD1"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34F8F4D"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6AEB7FD2" w14:textId="77777777" w:rsidTr="008E71DB">
              <w:trPr>
                <w:trHeight w:val="288"/>
              </w:trPr>
              <w:tc>
                <w:tcPr>
                  <w:tcW w:w="976" w:type="dxa"/>
                  <w:tcBorders>
                    <w:top w:val="nil"/>
                    <w:left w:val="nil"/>
                    <w:bottom w:val="nil"/>
                    <w:right w:val="nil"/>
                  </w:tcBorders>
                  <w:shd w:val="clear" w:color="auto" w:fill="auto"/>
                  <w:noWrap/>
                  <w:vAlign w:val="bottom"/>
                  <w:hideMark/>
                </w:tcPr>
                <w:p w14:paraId="0CCC2CF6"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FE584AE"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31FBA3C"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3388463"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A3B95B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247F0922" w14:textId="77777777" w:rsidTr="008E71DB">
              <w:trPr>
                <w:trHeight w:val="288"/>
              </w:trPr>
              <w:tc>
                <w:tcPr>
                  <w:tcW w:w="976" w:type="dxa"/>
                  <w:tcBorders>
                    <w:top w:val="nil"/>
                    <w:left w:val="nil"/>
                    <w:bottom w:val="nil"/>
                    <w:right w:val="nil"/>
                  </w:tcBorders>
                  <w:shd w:val="clear" w:color="auto" w:fill="auto"/>
                  <w:noWrap/>
                  <w:vAlign w:val="bottom"/>
                  <w:hideMark/>
                </w:tcPr>
                <w:p w14:paraId="67937C2B"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00F7895"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C91A261"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A0F2A32"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2D29A87"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09ADB8D3" w14:textId="77777777" w:rsidTr="008E71DB">
              <w:trPr>
                <w:trHeight w:val="396"/>
              </w:trPr>
              <w:tc>
                <w:tcPr>
                  <w:tcW w:w="976" w:type="dxa"/>
                  <w:tcBorders>
                    <w:top w:val="nil"/>
                    <w:left w:val="nil"/>
                    <w:bottom w:val="nil"/>
                    <w:right w:val="nil"/>
                  </w:tcBorders>
                  <w:shd w:val="clear" w:color="auto" w:fill="auto"/>
                  <w:noWrap/>
                  <w:vAlign w:val="bottom"/>
                  <w:hideMark/>
                </w:tcPr>
                <w:p w14:paraId="388E19E5"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E84370A"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1405418" w14:textId="77777777" w:rsidR="008E71DB" w:rsidRPr="00905790" w:rsidRDefault="008E71DB" w:rsidP="00BF1F28">
                  <w:pPr>
                    <w:spacing w:after="0" w:line="240" w:lineRule="auto"/>
                    <w:jc w:val="center"/>
                    <w:rPr>
                      <w:rFonts w:ascii="Arial" w:eastAsia="Times New Roman" w:hAnsi="Arial" w:cs="Arial"/>
                      <w:b/>
                      <w:bCs/>
                      <w:color w:val="000000"/>
                      <w:kern w:val="0"/>
                      <w:lang w:eastAsia="en-GB"/>
                      <w14:ligatures w14:val="none"/>
                    </w:rPr>
                  </w:pPr>
                  <w:r w:rsidRPr="00905790">
                    <w:rPr>
                      <w:rFonts w:ascii="Arial" w:eastAsia="Times New Roman" w:hAnsi="Arial" w:cs="Arial"/>
                      <w:b/>
                      <w:bCs/>
                      <w:color w:val="000000"/>
                      <w:kern w:val="0"/>
                      <w:lang w:eastAsia="en-GB"/>
                      <w14:ligatures w14:val="none"/>
                    </w:rPr>
                    <w:t>4Ps</w:t>
                  </w:r>
                </w:p>
              </w:tc>
              <w:tc>
                <w:tcPr>
                  <w:tcW w:w="976" w:type="dxa"/>
                  <w:tcBorders>
                    <w:top w:val="nil"/>
                    <w:left w:val="nil"/>
                    <w:bottom w:val="nil"/>
                    <w:right w:val="nil"/>
                  </w:tcBorders>
                  <w:shd w:val="clear" w:color="auto" w:fill="auto"/>
                  <w:noWrap/>
                  <w:vAlign w:val="bottom"/>
                  <w:hideMark/>
                </w:tcPr>
                <w:p w14:paraId="4BE71846" w14:textId="77777777" w:rsidR="008E71DB" w:rsidRPr="00905790" w:rsidRDefault="008E71DB" w:rsidP="00BF1F28">
                  <w:pPr>
                    <w:spacing w:after="0" w:line="240" w:lineRule="auto"/>
                    <w:jc w:val="center"/>
                    <w:rPr>
                      <w:rFonts w:ascii="Arial" w:eastAsia="Times New Roman" w:hAnsi="Arial" w:cs="Arial"/>
                      <w:b/>
                      <w:bCs/>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7B9B237F"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31671A61" w14:textId="77777777" w:rsidTr="008E71DB">
              <w:trPr>
                <w:trHeight w:val="288"/>
              </w:trPr>
              <w:tc>
                <w:tcPr>
                  <w:tcW w:w="976" w:type="dxa"/>
                  <w:tcBorders>
                    <w:top w:val="nil"/>
                    <w:left w:val="nil"/>
                    <w:bottom w:val="nil"/>
                    <w:right w:val="nil"/>
                  </w:tcBorders>
                  <w:shd w:val="clear" w:color="auto" w:fill="auto"/>
                  <w:noWrap/>
                  <w:vAlign w:val="bottom"/>
                  <w:hideMark/>
                </w:tcPr>
                <w:p w14:paraId="68982987"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07E06B2"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DD3AEA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CE0549F"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51B3FAF" w14:textId="133DE38E"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443DE06E" w14:textId="77777777" w:rsidTr="008E71DB">
              <w:trPr>
                <w:trHeight w:val="288"/>
              </w:trPr>
              <w:tc>
                <w:tcPr>
                  <w:tcW w:w="976" w:type="dxa"/>
                  <w:tcBorders>
                    <w:top w:val="nil"/>
                    <w:left w:val="nil"/>
                    <w:bottom w:val="nil"/>
                    <w:right w:val="nil"/>
                  </w:tcBorders>
                  <w:shd w:val="clear" w:color="auto" w:fill="auto"/>
                  <w:noWrap/>
                  <w:vAlign w:val="bottom"/>
                  <w:hideMark/>
                </w:tcPr>
                <w:p w14:paraId="5B6BD42D" w14:textId="55AE319E"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bl>
                  <w:tblPr>
                    <w:tblW w:w="0" w:type="auto"/>
                    <w:tblCellSpacing w:w="0" w:type="dxa"/>
                    <w:tblCellMar>
                      <w:left w:w="0" w:type="dxa"/>
                      <w:right w:w="0" w:type="dxa"/>
                    </w:tblCellMar>
                    <w:tblLook w:val="04A0" w:firstRow="1" w:lastRow="0" w:firstColumn="1" w:lastColumn="0" w:noHBand="0" w:noVBand="1"/>
                  </w:tblPr>
                  <w:tblGrid>
                    <w:gridCol w:w="779"/>
                  </w:tblGrid>
                  <w:tr w:rsidR="008E71DB" w:rsidRPr="00905790" w14:paraId="6C6DA6E3" w14:textId="77777777">
                    <w:trPr>
                      <w:trHeight w:val="288"/>
                      <w:tblCellSpacing w:w="0" w:type="dxa"/>
                    </w:trPr>
                    <w:tc>
                      <w:tcPr>
                        <w:tcW w:w="960" w:type="dxa"/>
                        <w:tcBorders>
                          <w:top w:val="nil"/>
                          <w:left w:val="nil"/>
                          <w:bottom w:val="nil"/>
                          <w:right w:val="nil"/>
                        </w:tcBorders>
                        <w:shd w:val="clear" w:color="auto" w:fill="auto"/>
                        <w:noWrap/>
                        <w:vAlign w:val="bottom"/>
                        <w:hideMark/>
                      </w:tcPr>
                      <w:p w14:paraId="52B7B37D"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bl>
                <w:p w14:paraId="45A8428F" w14:textId="20256DA6"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630E3799"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377C5A5"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4E61559" w14:textId="4DEAE426"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59CDB8F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r>
            <w:tr w:rsidR="008E71DB" w:rsidRPr="00905790" w14:paraId="1B8DC3A8" w14:textId="77777777" w:rsidTr="008E71DB">
              <w:trPr>
                <w:trHeight w:val="288"/>
              </w:trPr>
              <w:tc>
                <w:tcPr>
                  <w:tcW w:w="976" w:type="dxa"/>
                  <w:tcBorders>
                    <w:top w:val="nil"/>
                    <w:left w:val="nil"/>
                    <w:bottom w:val="nil"/>
                    <w:right w:val="nil"/>
                  </w:tcBorders>
                  <w:shd w:val="clear" w:color="auto" w:fill="auto"/>
                  <w:noWrap/>
                  <w:vAlign w:val="bottom"/>
                  <w:hideMark/>
                </w:tcPr>
                <w:p w14:paraId="14D7A9BD"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0977FF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F150B6F"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1952" w:type="dxa"/>
                  <w:gridSpan w:val="2"/>
                  <w:vMerge w:val="restart"/>
                  <w:tcBorders>
                    <w:top w:val="nil"/>
                    <w:left w:val="nil"/>
                    <w:bottom w:val="nil"/>
                    <w:right w:val="nil"/>
                  </w:tcBorders>
                  <w:shd w:val="clear" w:color="auto" w:fill="auto"/>
                  <w:noWrap/>
                  <w:vAlign w:val="bottom"/>
                  <w:hideMark/>
                </w:tcPr>
                <w:p w14:paraId="25647FF6" w14:textId="22AA6B16"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r w:rsidR="008E71DB" w:rsidRPr="00905790" w14:paraId="30B7393C" w14:textId="77777777" w:rsidTr="008E71DB">
              <w:trPr>
                <w:trHeight w:val="288"/>
              </w:trPr>
              <w:tc>
                <w:tcPr>
                  <w:tcW w:w="976" w:type="dxa"/>
                  <w:tcBorders>
                    <w:top w:val="nil"/>
                    <w:left w:val="nil"/>
                    <w:bottom w:val="nil"/>
                    <w:right w:val="nil"/>
                  </w:tcBorders>
                  <w:shd w:val="clear" w:color="auto" w:fill="auto"/>
                  <w:noWrap/>
                  <w:vAlign w:val="bottom"/>
                  <w:hideMark/>
                </w:tcPr>
                <w:p w14:paraId="2897BBDB"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600E8065"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760999B"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3FF18CE6"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r w:rsidR="008E71DB" w:rsidRPr="00905790" w14:paraId="2D3259E6" w14:textId="77777777" w:rsidTr="008E71DB">
              <w:trPr>
                <w:trHeight w:val="288"/>
              </w:trPr>
              <w:tc>
                <w:tcPr>
                  <w:tcW w:w="976" w:type="dxa"/>
                  <w:tcBorders>
                    <w:top w:val="nil"/>
                    <w:left w:val="nil"/>
                    <w:bottom w:val="nil"/>
                    <w:right w:val="nil"/>
                  </w:tcBorders>
                  <w:shd w:val="clear" w:color="auto" w:fill="auto"/>
                  <w:noWrap/>
                  <w:vAlign w:val="bottom"/>
                  <w:hideMark/>
                </w:tcPr>
                <w:p w14:paraId="001B78EF"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8FB1CE6"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490869D"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0788FBD9"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r w:rsidR="008E71DB" w:rsidRPr="00905790" w14:paraId="3CA1A8AC" w14:textId="77777777" w:rsidTr="008E71DB">
              <w:trPr>
                <w:trHeight w:val="288"/>
              </w:trPr>
              <w:tc>
                <w:tcPr>
                  <w:tcW w:w="976" w:type="dxa"/>
                  <w:tcBorders>
                    <w:top w:val="nil"/>
                    <w:left w:val="nil"/>
                    <w:bottom w:val="nil"/>
                    <w:right w:val="nil"/>
                  </w:tcBorders>
                  <w:shd w:val="clear" w:color="auto" w:fill="auto"/>
                  <w:noWrap/>
                  <w:vAlign w:val="bottom"/>
                  <w:hideMark/>
                </w:tcPr>
                <w:p w14:paraId="7FAF8A84"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C61F27A"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49FE400"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24FA97E3"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r w:rsidR="008E71DB" w:rsidRPr="00905790" w14:paraId="3B8584BA" w14:textId="77777777" w:rsidTr="008E71DB">
              <w:trPr>
                <w:trHeight w:val="288"/>
              </w:trPr>
              <w:tc>
                <w:tcPr>
                  <w:tcW w:w="976" w:type="dxa"/>
                  <w:tcBorders>
                    <w:top w:val="nil"/>
                    <w:left w:val="nil"/>
                    <w:bottom w:val="nil"/>
                    <w:right w:val="nil"/>
                  </w:tcBorders>
                  <w:shd w:val="clear" w:color="auto" w:fill="auto"/>
                  <w:noWrap/>
                  <w:vAlign w:val="bottom"/>
                  <w:hideMark/>
                </w:tcPr>
                <w:p w14:paraId="20D093B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CBFCD63"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5373D1C"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1330359D"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r w:rsidR="008E71DB" w:rsidRPr="00905790" w14:paraId="7DCFA6C5" w14:textId="77777777" w:rsidTr="008E71DB">
              <w:trPr>
                <w:trHeight w:val="288"/>
              </w:trPr>
              <w:tc>
                <w:tcPr>
                  <w:tcW w:w="976" w:type="dxa"/>
                  <w:tcBorders>
                    <w:top w:val="nil"/>
                    <w:left w:val="nil"/>
                    <w:bottom w:val="nil"/>
                    <w:right w:val="nil"/>
                  </w:tcBorders>
                  <w:shd w:val="clear" w:color="auto" w:fill="auto"/>
                  <w:noWrap/>
                  <w:vAlign w:val="bottom"/>
                  <w:hideMark/>
                </w:tcPr>
                <w:p w14:paraId="0C41B25C"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F641E48"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EEA8619" w14:textId="77777777" w:rsidR="008E71DB" w:rsidRPr="00905790" w:rsidRDefault="008E71DB"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16275409" w14:textId="77777777" w:rsidR="008E71DB" w:rsidRPr="00905790" w:rsidRDefault="008E71DB" w:rsidP="00BF1F28">
                  <w:pPr>
                    <w:spacing w:after="0" w:line="240" w:lineRule="auto"/>
                    <w:jc w:val="center"/>
                    <w:rPr>
                      <w:rFonts w:ascii="Arial" w:eastAsia="Times New Roman" w:hAnsi="Arial" w:cs="Arial"/>
                      <w:color w:val="000000"/>
                      <w:kern w:val="0"/>
                      <w:lang w:eastAsia="en-GB"/>
                      <w14:ligatures w14:val="none"/>
                    </w:rPr>
                  </w:pPr>
                </w:p>
              </w:tc>
            </w:tr>
          </w:tbl>
          <w:p w14:paraId="4EC8700E" w14:textId="0F498C54"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A7FA10C" w14:textId="211F6BB5" w:rsidR="006B5C38" w:rsidRPr="00905790" w:rsidRDefault="00374F95" w:rsidP="00BF1F28">
            <w:pPr>
              <w:spacing w:after="0" w:line="240" w:lineRule="auto"/>
              <w:jc w:val="center"/>
              <w:rPr>
                <w:rFonts w:ascii="Arial" w:eastAsia="Times New Roman" w:hAnsi="Arial" w:cs="Arial"/>
                <w:kern w:val="0"/>
                <w:lang w:eastAsia="en-GB"/>
                <w14:ligatures w14:val="none"/>
              </w:rPr>
            </w:pPr>
            <w:r w:rsidRPr="00905790">
              <w:rPr>
                <w:rFonts w:ascii="Arial" w:eastAsia="Times New Roman" w:hAnsi="Arial" w:cs="Arial"/>
                <w:noProof/>
                <w:color w:val="000000"/>
                <w:kern w:val="0"/>
                <w:lang w:eastAsia="en-GB"/>
                <w14:ligatures w14:val="none"/>
              </w:rPr>
              <mc:AlternateContent>
                <mc:Choice Requires="wps">
                  <w:drawing>
                    <wp:anchor distT="0" distB="0" distL="114300" distR="114300" simplePos="0" relativeHeight="251665408" behindDoc="0" locked="0" layoutInCell="1" allowOverlap="1" wp14:anchorId="6B212D65" wp14:editId="3D22FC40">
                      <wp:simplePos x="0" y="0"/>
                      <wp:positionH relativeFrom="column">
                        <wp:posOffset>-1132205</wp:posOffset>
                      </wp:positionH>
                      <wp:positionV relativeFrom="paragraph">
                        <wp:posOffset>2737485</wp:posOffset>
                      </wp:positionV>
                      <wp:extent cx="2773680" cy="2393950"/>
                      <wp:effectExtent l="0" t="0" r="26670" b="25400"/>
                      <wp:wrapNone/>
                      <wp:docPr id="9" name="Rectangle 12">
                        <a:extLst xmlns:a="http://schemas.openxmlformats.org/drawingml/2006/main">
                          <a:ext uri="{FF2B5EF4-FFF2-40B4-BE49-F238E27FC236}">
                            <a16:creationId xmlns:a16="http://schemas.microsoft.com/office/drawing/2014/main" id="{F5F3B0E3-8543-407D-C8C7-72BB572E41B3}"/>
                          </a:ext>
                        </a:extLst>
                      </wp:docPr>
                      <wp:cNvGraphicFramePr/>
                      <a:graphic xmlns:a="http://schemas.openxmlformats.org/drawingml/2006/main">
                        <a:graphicData uri="http://schemas.microsoft.com/office/word/2010/wordprocessingShape">
                          <wps:wsp>
                            <wps:cNvSpPr/>
                            <wps:spPr>
                              <a:xfrm>
                                <a:off x="0" y="0"/>
                                <a:ext cx="2773680" cy="2393950"/>
                              </a:xfrm>
                              <a:prstGeom prst="rect">
                                <a:avLst/>
                              </a:prstGeom>
                              <a:solidFill>
                                <a:schemeClr val="accent1">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2E351E80" w14:textId="56A7271A" w:rsidR="008E71DB" w:rsidRPr="008071DC" w:rsidRDefault="008E71DB" w:rsidP="008E71DB">
                                  <w:pPr>
                                    <w:rPr>
                                      <w:rFonts w:ascii="Arial" w:hAnsi="Arial" w:cs="Arial"/>
                                      <w:b/>
                                      <w:bCs/>
                                      <w:color w:val="000000" w:themeColor="dark1"/>
                                    </w:rPr>
                                  </w:pPr>
                                  <w:r w:rsidRPr="008071DC">
                                    <w:rPr>
                                      <w:rFonts w:ascii="Arial" w:hAnsi="Arial" w:cs="Arial"/>
                                      <w:b/>
                                      <w:bCs/>
                                      <w:color w:val="000000" w:themeColor="dark1"/>
                                    </w:rPr>
                                    <w:t>Promotion</w:t>
                                  </w:r>
                                </w:p>
                                <w:p w14:paraId="39D0D714" w14:textId="1996164D" w:rsidR="00EF5152" w:rsidRPr="008071DC" w:rsidRDefault="00EF5152" w:rsidP="008E71DB">
                                  <w:pPr>
                                    <w:rPr>
                                      <w:rFonts w:ascii="Arial" w:hAnsi="Arial" w:cs="Arial"/>
                                      <w:color w:val="000000" w:themeColor="dark1"/>
                                    </w:rPr>
                                  </w:pPr>
                                  <w:r w:rsidRPr="008071DC">
                                    <w:rPr>
                                      <w:rFonts w:ascii="Arial" w:hAnsi="Arial" w:cs="Arial"/>
                                      <w:color w:val="000000" w:themeColor="dark1"/>
                                    </w:rPr>
                                    <w:t xml:space="preserve">Online by creating a website that </w:t>
                                  </w:r>
                                  <w:r w:rsidR="008979AA" w:rsidRPr="008071DC">
                                    <w:rPr>
                                      <w:rFonts w:ascii="Arial" w:hAnsi="Arial" w:cs="Arial"/>
                                      <w:color w:val="000000" w:themeColor="dark1"/>
                                    </w:rPr>
                                    <w:t xml:space="preserve">details the </w:t>
                                  </w:r>
                                  <w:r w:rsidR="00BD2C89" w:rsidRPr="008071DC">
                                    <w:rPr>
                                      <w:rFonts w:ascii="Arial" w:hAnsi="Arial" w:cs="Arial"/>
                                      <w:color w:val="000000" w:themeColor="dark1"/>
                                    </w:rPr>
                                    <w:t>products.</w:t>
                                  </w:r>
                                </w:p>
                                <w:p w14:paraId="111E84E9" w14:textId="33A4A4EB" w:rsidR="00BD2C89" w:rsidRPr="008071DC" w:rsidRDefault="00BD2C89"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Farmer’s markets</w:t>
                                  </w:r>
                                </w:p>
                                <w:p w14:paraId="130DDE6E" w14:textId="1A163477" w:rsidR="00BD2C89" w:rsidRPr="008071DC" w:rsidRDefault="00632C8C"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Social media</w:t>
                                  </w:r>
                                  <w:r w:rsidR="007B01F0" w:rsidRPr="008071DC">
                                    <w:rPr>
                                      <w:rFonts w:ascii="Arial" w:hAnsi="Arial" w:cs="Arial"/>
                                      <w:color w:val="000000" w:themeColor="dark1"/>
                                      <w:kern w:val="0"/>
                                      <w14:ligatures w14:val="none"/>
                                    </w:rPr>
                                    <w:t xml:space="preserve"> and online marketplaces (e.g. </w:t>
                                  </w:r>
                                  <w:r w:rsidR="00BD62A4" w:rsidRPr="008071DC">
                                    <w:rPr>
                                      <w:rFonts w:ascii="Arial" w:hAnsi="Arial" w:cs="Arial"/>
                                      <w:color w:val="000000" w:themeColor="dark1"/>
                                      <w:kern w:val="0"/>
                                      <w14:ligatures w14:val="none"/>
                                    </w:rPr>
                                    <w:t>Amazon, Etsy</w:t>
                                  </w:r>
                                  <w:r w:rsidR="007B01F0" w:rsidRPr="008071DC">
                                    <w:rPr>
                                      <w:rFonts w:ascii="Arial" w:hAnsi="Arial" w:cs="Arial"/>
                                      <w:color w:val="000000" w:themeColor="dark1"/>
                                      <w:kern w:val="0"/>
                                      <w14:ligatures w14:val="none"/>
                                    </w:rPr>
                                    <w:t>)</w:t>
                                  </w:r>
                                </w:p>
                                <w:p w14:paraId="47607FDF" w14:textId="312CAE00" w:rsidR="00632C8C" w:rsidRPr="008071DC" w:rsidRDefault="00632C8C"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Local supermarkets</w:t>
                                  </w:r>
                                </w:p>
                                <w:p w14:paraId="07398FEB" w14:textId="0843EBEF" w:rsidR="008071DC" w:rsidRPr="008071DC" w:rsidRDefault="000874E0"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 xml:space="preserve">Educational workshops </w:t>
                                  </w:r>
                                </w:p>
                                <w:p w14:paraId="4E3DA859" w14:textId="24796A75" w:rsidR="00834FC9" w:rsidRPr="008071DC" w:rsidRDefault="008071DC"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P</w:t>
                                  </w:r>
                                  <w:r w:rsidR="00834FC9" w:rsidRPr="008071DC">
                                    <w:rPr>
                                      <w:rFonts w:ascii="Arial" w:hAnsi="Arial" w:cs="Arial"/>
                                      <w:color w:val="000000" w:themeColor="dark1"/>
                                      <w:kern w:val="0"/>
                                      <w14:ligatures w14:val="none"/>
                                    </w:rPr>
                                    <w:t>artnerships</w:t>
                                  </w:r>
                                  <w:r w:rsidRPr="008071DC">
                                    <w:rPr>
                                      <w:rFonts w:ascii="Arial" w:hAnsi="Arial" w:cs="Arial"/>
                                      <w:color w:val="000000" w:themeColor="dark1"/>
                                      <w:kern w:val="0"/>
                                      <w14:ligatures w14:val="none"/>
                                    </w:rPr>
                                    <w:t xml:space="preserve"> </w:t>
                                  </w:r>
                                  <w:r w:rsidR="00744E31" w:rsidRPr="00744E31">
                                    <w:rPr>
                                      <w:rFonts w:ascii="Arial" w:hAnsi="Arial" w:cs="Arial"/>
                                    </w:rPr>
                                    <w:t>(AVVALE, 2020)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212D65" id="Rectangle 12" o:spid="_x0000_s1034" style="position:absolute;left:0;text-align:left;margin-left:-89.15pt;margin-top:215.55pt;width:218.4pt;height:1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by9gwIAAF8FAAAOAAAAZHJzL2Uyb0RvYy54bWysVF9vGjEMf5+07xDlfT2gtAXUo0JUTJO6&#10;Fq2d+hxySYmWxFkSuGOfvk4ODsSkPky7h5zjfz/bsX171xhNtsIHBbak/YseJcJyqJR9K+nPl8WX&#10;ESUhMlsxDVaUdCcCvZt+/nRbu4kYwBp0JTxBJzZMalfSdYxuUhSBr4Vh4QKcsCiU4A2LePVvReVZ&#10;jd6NLga93nVRg6+cBy5CQO59K6TT7F9KweOTlEFEokuKscV8+nyu0llMb9nkzTO3VnwfBvuHKAxT&#10;FkE7V/csMrLx6i9XRnEPAWS84GAKkFJxkXPAbPq9s2ye18yJnAsWJ7iuTOH/ueWP22e39FiG2oVJ&#10;QDJl0Uhv0h/jI00u1q4rlmgi4cgc3NxcXo+wphxlg8vx5fgql7M4mjsf4lcBhiSipB5fIxeJbR9C&#10;REhUPagktABaVQuldb6kDhBz7cmW4dsxzoWN/WyuN+Y7VC3/uodf+4rIxrdu2cMDGyFyLyVPGfAE&#10;pDimnKm40yJBa/tDSKKqlGQG7Dy0zqtf/YSIrrNmMpEYdWfURnlmpDH41mivm8xE7tDOsPcxWqed&#10;EcHGztAoC/5jY9nqY9gnuSYyNqsGky3pKMWXOCuodktPPLTTEhxfKHzABxbiknkcD3x0HPn4hIfU&#10;UJeUa+UoWYP/c85LetitKKGkxjErafi9YV5Qor9Z7ONxfzhMc5kvw6ubAV78qWR1KrEbMwfshj4u&#10;FcczmfSjPpDSg3nFjTBLqChiliN2SeOBnMd2+HGjcDGbZSWcRMfig312PLlO1U1t+dK8Mu/2vRux&#10;7R/hMJBsctbCrW6ytDDbRJAq9/exmvu64xTnxtlvnLQmTu9Z67gXp+8AAAD//wMAUEsDBBQABgAI&#10;AAAAIQDu4bM94QAAAAwBAAAPAAAAZHJzL2Rvd25yZXYueG1sTI/BTsMwEETvSPyDtUjcWicNBStk&#10;U6FKvXCCYhBHN17iiNiOYjdJ/x5zguNqnmbeVrvF9myiMXTeIeTrDBi5xuvOtQjy7bASwEJUTqve&#10;O0K4UIBdfX1VqVL72b3SdIwtSyUulArBxDiUnIfGkFVh7QdyKfvyo1UxnWPL9ajmVG57vsmye25V&#10;59KCUQPtDTXfx7NFeJfP7ae6mMM0T3v9IV+CLGSDeHuzPD0Ci7TEPxh+9ZM61Mnp5M9OB9YjrPIH&#10;USQW4a7Ic2AJ2WzFFtgJQWQiB15X/P8T9Q8AAAD//wMAUEsBAi0AFAAGAAgAAAAhALaDOJL+AAAA&#10;4QEAABMAAAAAAAAAAAAAAAAAAAAAAFtDb250ZW50X1R5cGVzXS54bWxQSwECLQAUAAYACAAAACEA&#10;OP0h/9YAAACUAQAACwAAAAAAAAAAAAAAAAAvAQAAX3JlbHMvLnJlbHNQSwECLQAUAAYACAAAACEA&#10;qt28vYMCAABfBQAADgAAAAAAAAAAAAAAAAAuAgAAZHJzL2Uyb0RvYy54bWxQSwECLQAUAAYACAAA&#10;ACEA7uGzPeEAAAAMAQAADwAAAAAAAAAAAAAAAADdBAAAZHJzL2Rvd25yZXYueG1sUEsFBgAAAAAE&#10;AAQA8wAAAOsFAAAAAA==&#10;" fillcolor="#8eaadb [1940]" strokecolor="black [3200]" strokeweight="1pt">
                      <v:textbox>
                        <w:txbxContent>
                          <w:p w14:paraId="2E351E80" w14:textId="56A7271A" w:rsidR="008E71DB" w:rsidRPr="008071DC" w:rsidRDefault="008E71DB" w:rsidP="008E71DB">
                            <w:pPr>
                              <w:rPr>
                                <w:rFonts w:ascii="Arial" w:hAnsi="Arial" w:cs="Arial"/>
                                <w:b/>
                                <w:bCs/>
                                <w:color w:val="000000" w:themeColor="dark1"/>
                              </w:rPr>
                            </w:pPr>
                            <w:r w:rsidRPr="008071DC">
                              <w:rPr>
                                <w:rFonts w:ascii="Arial" w:hAnsi="Arial" w:cs="Arial"/>
                                <w:b/>
                                <w:bCs/>
                                <w:color w:val="000000" w:themeColor="dark1"/>
                              </w:rPr>
                              <w:t>Promotion</w:t>
                            </w:r>
                          </w:p>
                          <w:p w14:paraId="39D0D714" w14:textId="1996164D" w:rsidR="00EF5152" w:rsidRPr="008071DC" w:rsidRDefault="00EF5152" w:rsidP="008E71DB">
                            <w:pPr>
                              <w:rPr>
                                <w:rFonts w:ascii="Arial" w:hAnsi="Arial" w:cs="Arial"/>
                                <w:color w:val="000000" w:themeColor="dark1"/>
                              </w:rPr>
                            </w:pPr>
                            <w:r w:rsidRPr="008071DC">
                              <w:rPr>
                                <w:rFonts w:ascii="Arial" w:hAnsi="Arial" w:cs="Arial"/>
                                <w:color w:val="000000" w:themeColor="dark1"/>
                              </w:rPr>
                              <w:t xml:space="preserve">Online by creating a website that </w:t>
                            </w:r>
                            <w:r w:rsidR="008979AA" w:rsidRPr="008071DC">
                              <w:rPr>
                                <w:rFonts w:ascii="Arial" w:hAnsi="Arial" w:cs="Arial"/>
                                <w:color w:val="000000" w:themeColor="dark1"/>
                              </w:rPr>
                              <w:t xml:space="preserve">details the </w:t>
                            </w:r>
                            <w:r w:rsidR="00BD2C89" w:rsidRPr="008071DC">
                              <w:rPr>
                                <w:rFonts w:ascii="Arial" w:hAnsi="Arial" w:cs="Arial"/>
                                <w:color w:val="000000" w:themeColor="dark1"/>
                              </w:rPr>
                              <w:t>products.</w:t>
                            </w:r>
                          </w:p>
                          <w:p w14:paraId="111E84E9" w14:textId="33A4A4EB" w:rsidR="00BD2C89" w:rsidRPr="008071DC" w:rsidRDefault="00BD2C89"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Farmer’s markets</w:t>
                            </w:r>
                          </w:p>
                          <w:p w14:paraId="130DDE6E" w14:textId="1A163477" w:rsidR="00BD2C89" w:rsidRPr="008071DC" w:rsidRDefault="00632C8C"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Social media</w:t>
                            </w:r>
                            <w:r w:rsidR="007B01F0" w:rsidRPr="008071DC">
                              <w:rPr>
                                <w:rFonts w:ascii="Arial" w:hAnsi="Arial" w:cs="Arial"/>
                                <w:color w:val="000000" w:themeColor="dark1"/>
                                <w:kern w:val="0"/>
                                <w14:ligatures w14:val="none"/>
                              </w:rPr>
                              <w:t xml:space="preserve"> and online marketplaces (e.g. </w:t>
                            </w:r>
                            <w:r w:rsidR="00BD62A4" w:rsidRPr="008071DC">
                              <w:rPr>
                                <w:rFonts w:ascii="Arial" w:hAnsi="Arial" w:cs="Arial"/>
                                <w:color w:val="000000" w:themeColor="dark1"/>
                                <w:kern w:val="0"/>
                                <w14:ligatures w14:val="none"/>
                              </w:rPr>
                              <w:t>Amazon, Etsy</w:t>
                            </w:r>
                            <w:r w:rsidR="007B01F0" w:rsidRPr="008071DC">
                              <w:rPr>
                                <w:rFonts w:ascii="Arial" w:hAnsi="Arial" w:cs="Arial"/>
                                <w:color w:val="000000" w:themeColor="dark1"/>
                                <w:kern w:val="0"/>
                                <w14:ligatures w14:val="none"/>
                              </w:rPr>
                              <w:t>)</w:t>
                            </w:r>
                          </w:p>
                          <w:p w14:paraId="47607FDF" w14:textId="312CAE00" w:rsidR="00632C8C" w:rsidRPr="008071DC" w:rsidRDefault="00632C8C"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Local supermarkets</w:t>
                            </w:r>
                          </w:p>
                          <w:p w14:paraId="07398FEB" w14:textId="0843EBEF" w:rsidR="008071DC" w:rsidRPr="008071DC" w:rsidRDefault="000874E0"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 xml:space="preserve">Educational workshops </w:t>
                            </w:r>
                          </w:p>
                          <w:p w14:paraId="4E3DA859" w14:textId="24796A75" w:rsidR="00834FC9" w:rsidRPr="008071DC" w:rsidRDefault="008071DC" w:rsidP="008E71DB">
                            <w:pPr>
                              <w:rPr>
                                <w:rFonts w:ascii="Arial" w:hAnsi="Arial" w:cs="Arial"/>
                                <w:color w:val="000000" w:themeColor="dark1"/>
                                <w:kern w:val="0"/>
                                <w14:ligatures w14:val="none"/>
                              </w:rPr>
                            </w:pPr>
                            <w:r w:rsidRPr="008071DC">
                              <w:rPr>
                                <w:rFonts w:ascii="Arial" w:hAnsi="Arial" w:cs="Arial"/>
                                <w:color w:val="000000" w:themeColor="dark1"/>
                                <w:kern w:val="0"/>
                                <w14:ligatures w14:val="none"/>
                              </w:rPr>
                              <w:t>P</w:t>
                            </w:r>
                            <w:r w:rsidR="00834FC9" w:rsidRPr="008071DC">
                              <w:rPr>
                                <w:rFonts w:ascii="Arial" w:hAnsi="Arial" w:cs="Arial"/>
                                <w:color w:val="000000" w:themeColor="dark1"/>
                                <w:kern w:val="0"/>
                                <w14:ligatures w14:val="none"/>
                              </w:rPr>
                              <w:t>artnerships</w:t>
                            </w:r>
                            <w:r w:rsidRPr="008071DC">
                              <w:rPr>
                                <w:rFonts w:ascii="Arial" w:hAnsi="Arial" w:cs="Arial"/>
                                <w:color w:val="000000" w:themeColor="dark1"/>
                                <w:kern w:val="0"/>
                                <w14:ligatures w14:val="none"/>
                              </w:rPr>
                              <w:t xml:space="preserve"> </w:t>
                            </w:r>
                            <w:r w:rsidR="00744E31" w:rsidRPr="00744E31">
                              <w:rPr>
                                <w:rFonts w:ascii="Arial" w:hAnsi="Arial" w:cs="Arial"/>
                              </w:rPr>
                              <w:t>(AVVALE, 2020)</w:t>
                            </w:r>
                          </w:p>
                        </w:txbxContent>
                      </v:textbox>
                    </v:rect>
                  </w:pict>
                </mc:Fallback>
              </mc:AlternateContent>
            </w:r>
          </w:p>
        </w:tc>
        <w:tc>
          <w:tcPr>
            <w:tcW w:w="976" w:type="dxa"/>
            <w:tcBorders>
              <w:top w:val="nil"/>
              <w:left w:val="nil"/>
              <w:bottom w:val="nil"/>
              <w:right w:val="nil"/>
            </w:tcBorders>
            <w:shd w:val="clear" w:color="auto" w:fill="auto"/>
            <w:noWrap/>
            <w:vAlign w:val="bottom"/>
            <w:hideMark/>
          </w:tcPr>
          <w:p w14:paraId="0D525302" w14:textId="7CC77FF8"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1952" w:type="dxa"/>
            <w:gridSpan w:val="2"/>
            <w:vMerge w:val="restart"/>
            <w:tcBorders>
              <w:top w:val="nil"/>
              <w:left w:val="nil"/>
              <w:bottom w:val="nil"/>
              <w:right w:val="nil"/>
            </w:tcBorders>
            <w:shd w:val="clear" w:color="auto" w:fill="auto"/>
            <w:noWrap/>
            <w:vAlign w:val="bottom"/>
            <w:hideMark/>
          </w:tcPr>
          <w:p w14:paraId="2A471AC4" w14:textId="79CDF053" w:rsidR="006B5C38" w:rsidRPr="00905790" w:rsidRDefault="006B5C38" w:rsidP="00BF1F28">
            <w:pPr>
              <w:spacing w:after="0" w:line="240" w:lineRule="auto"/>
              <w:jc w:val="center"/>
              <w:rPr>
                <w:rFonts w:ascii="Arial" w:eastAsia="Times New Roman" w:hAnsi="Arial" w:cs="Arial"/>
                <w:color w:val="000000"/>
                <w:kern w:val="0"/>
                <w:lang w:eastAsia="en-GB"/>
                <w14:ligatures w14:val="none"/>
              </w:rPr>
            </w:pPr>
          </w:p>
        </w:tc>
      </w:tr>
      <w:tr w:rsidR="006B5C38" w:rsidRPr="00905790" w14:paraId="08B54F71" w14:textId="77777777" w:rsidTr="006B5C38">
        <w:trPr>
          <w:trHeight w:val="288"/>
        </w:trPr>
        <w:tc>
          <w:tcPr>
            <w:tcW w:w="976" w:type="dxa"/>
            <w:tcBorders>
              <w:top w:val="nil"/>
              <w:left w:val="nil"/>
              <w:bottom w:val="nil"/>
              <w:right w:val="nil"/>
            </w:tcBorders>
            <w:shd w:val="clear" w:color="auto" w:fill="auto"/>
            <w:noWrap/>
            <w:vAlign w:val="bottom"/>
            <w:hideMark/>
          </w:tcPr>
          <w:p w14:paraId="51C70EDA" w14:textId="77777777" w:rsidR="006B5C38" w:rsidRPr="00905790" w:rsidRDefault="006B5C38" w:rsidP="00BF1F28">
            <w:pPr>
              <w:spacing w:after="0" w:line="240" w:lineRule="auto"/>
              <w:jc w:val="center"/>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5C919DF5" w14:textId="77777777"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596594E5" w14:textId="71F3A8D6"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90E0DAE" w14:textId="77777777"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1B2F82B0" w14:textId="77777777" w:rsidR="006B5C38" w:rsidRPr="00905790" w:rsidRDefault="006B5C38" w:rsidP="00BF1F28">
            <w:pPr>
              <w:spacing w:after="0" w:line="240" w:lineRule="auto"/>
              <w:jc w:val="center"/>
              <w:rPr>
                <w:rFonts w:ascii="Arial" w:eastAsia="Times New Roman" w:hAnsi="Arial" w:cs="Arial"/>
                <w:color w:val="000000"/>
                <w:kern w:val="0"/>
                <w:lang w:eastAsia="en-GB"/>
                <w14:ligatures w14:val="none"/>
              </w:rPr>
            </w:pPr>
          </w:p>
        </w:tc>
      </w:tr>
      <w:tr w:rsidR="006B5C38" w:rsidRPr="00905790" w14:paraId="6DF665A8" w14:textId="77777777" w:rsidTr="006B5C38">
        <w:trPr>
          <w:trHeight w:val="288"/>
        </w:trPr>
        <w:tc>
          <w:tcPr>
            <w:tcW w:w="976" w:type="dxa"/>
            <w:tcBorders>
              <w:top w:val="nil"/>
              <w:left w:val="nil"/>
              <w:bottom w:val="nil"/>
              <w:right w:val="nil"/>
            </w:tcBorders>
            <w:shd w:val="clear" w:color="auto" w:fill="auto"/>
            <w:noWrap/>
            <w:vAlign w:val="bottom"/>
            <w:hideMark/>
          </w:tcPr>
          <w:p w14:paraId="2EB549B0" w14:textId="66B85DA4"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BD8C225" w14:textId="77777777"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59D0425" w14:textId="0C6638A3"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3B4DF47" w14:textId="77777777" w:rsidR="006B5C38" w:rsidRPr="00905790" w:rsidRDefault="006B5C38"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3CE6667C" w14:textId="77777777" w:rsidR="006B5C38" w:rsidRPr="00905790" w:rsidRDefault="006B5C38" w:rsidP="00BF1F28">
            <w:pPr>
              <w:spacing w:after="0" w:line="240" w:lineRule="auto"/>
              <w:jc w:val="center"/>
              <w:rPr>
                <w:rFonts w:ascii="Arial" w:eastAsia="Times New Roman" w:hAnsi="Arial" w:cs="Arial"/>
                <w:color w:val="000000"/>
                <w:kern w:val="0"/>
                <w:lang w:eastAsia="en-GB"/>
                <w14:ligatures w14:val="none"/>
              </w:rPr>
            </w:pPr>
          </w:p>
        </w:tc>
      </w:tr>
      <w:tr w:rsidR="00386EB6" w:rsidRPr="00905790" w14:paraId="31A490AA" w14:textId="77777777" w:rsidTr="006B5C38">
        <w:trPr>
          <w:trHeight w:val="288"/>
        </w:trPr>
        <w:tc>
          <w:tcPr>
            <w:tcW w:w="976" w:type="dxa"/>
            <w:tcBorders>
              <w:top w:val="nil"/>
              <w:left w:val="nil"/>
              <w:bottom w:val="nil"/>
              <w:right w:val="nil"/>
            </w:tcBorders>
            <w:shd w:val="clear" w:color="auto" w:fill="auto"/>
            <w:noWrap/>
            <w:vAlign w:val="bottom"/>
          </w:tcPr>
          <w:p w14:paraId="154A05EB" w14:textId="77777777" w:rsidR="00386EB6" w:rsidRPr="00905790" w:rsidRDefault="00386EB6"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tcPr>
          <w:p w14:paraId="53D1C48A" w14:textId="77777777" w:rsidR="00386EB6" w:rsidRPr="00905790" w:rsidRDefault="00386EB6"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tcPr>
          <w:p w14:paraId="316DB681" w14:textId="77777777" w:rsidR="00386EB6" w:rsidRPr="00905790" w:rsidRDefault="00386EB6" w:rsidP="00BF1F28">
            <w:pPr>
              <w:spacing w:after="0" w:line="240" w:lineRule="auto"/>
              <w:jc w:val="center"/>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tcPr>
          <w:p w14:paraId="58FF3A92" w14:textId="77777777" w:rsidR="00386EB6" w:rsidRPr="00905790" w:rsidRDefault="00386EB6" w:rsidP="00BF1F28">
            <w:pPr>
              <w:spacing w:after="0" w:line="240" w:lineRule="auto"/>
              <w:jc w:val="center"/>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tcPr>
          <w:p w14:paraId="5276C65C" w14:textId="77777777" w:rsidR="00386EB6" w:rsidRPr="00905790" w:rsidRDefault="00386EB6" w:rsidP="00BF1F28">
            <w:pPr>
              <w:spacing w:after="0" w:line="240" w:lineRule="auto"/>
              <w:jc w:val="center"/>
              <w:rPr>
                <w:rFonts w:ascii="Arial" w:eastAsia="Times New Roman" w:hAnsi="Arial" w:cs="Arial"/>
                <w:color w:val="000000"/>
                <w:kern w:val="0"/>
                <w:lang w:eastAsia="en-GB"/>
                <w14:ligatures w14:val="none"/>
              </w:rPr>
            </w:pPr>
          </w:p>
        </w:tc>
      </w:tr>
      <w:tr w:rsidR="00386EB6" w:rsidRPr="00905790" w14:paraId="527A1F6B" w14:textId="77777777" w:rsidTr="006B5C38">
        <w:trPr>
          <w:trHeight w:val="288"/>
        </w:trPr>
        <w:tc>
          <w:tcPr>
            <w:tcW w:w="976" w:type="dxa"/>
            <w:tcBorders>
              <w:top w:val="nil"/>
              <w:left w:val="nil"/>
              <w:bottom w:val="nil"/>
              <w:right w:val="nil"/>
            </w:tcBorders>
            <w:shd w:val="clear" w:color="auto" w:fill="auto"/>
            <w:noWrap/>
            <w:vAlign w:val="bottom"/>
          </w:tcPr>
          <w:p w14:paraId="6EDAFA2C" w14:textId="77777777" w:rsidR="00386EB6" w:rsidRPr="00905790" w:rsidRDefault="00386EB6"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tcPr>
          <w:p w14:paraId="61BC4AF1" w14:textId="77777777" w:rsidR="00386EB6" w:rsidRPr="00905790" w:rsidRDefault="00386EB6"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tcPr>
          <w:p w14:paraId="0F93DB31" w14:textId="77777777" w:rsidR="00386EB6" w:rsidRPr="00905790" w:rsidRDefault="00386EB6"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tcPr>
          <w:p w14:paraId="364C9FE6" w14:textId="77777777" w:rsidR="00386EB6" w:rsidRPr="00905790" w:rsidRDefault="00386EB6"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tcPr>
          <w:p w14:paraId="349EFDC4" w14:textId="77777777" w:rsidR="00386EB6" w:rsidRPr="00905790" w:rsidRDefault="00386EB6" w:rsidP="006B5C38">
            <w:pPr>
              <w:spacing w:after="0" w:line="240" w:lineRule="auto"/>
              <w:rPr>
                <w:rFonts w:ascii="Arial" w:eastAsia="Times New Roman" w:hAnsi="Arial" w:cs="Arial"/>
                <w:color w:val="000000"/>
                <w:kern w:val="0"/>
                <w:lang w:eastAsia="en-GB"/>
                <w14:ligatures w14:val="none"/>
              </w:rPr>
            </w:pPr>
          </w:p>
        </w:tc>
      </w:tr>
      <w:tr w:rsidR="006B5C38" w:rsidRPr="00905790" w14:paraId="692BFA88" w14:textId="77777777" w:rsidTr="006B5C38">
        <w:trPr>
          <w:trHeight w:val="288"/>
        </w:trPr>
        <w:tc>
          <w:tcPr>
            <w:tcW w:w="976" w:type="dxa"/>
            <w:tcBorders>
              <w:top w:val="nil"/>
              <w:left w:val="nil"/>
              <w:bottom w:val="nil"/>
              <w:right w:val="nil"/>
            </w:tcBorders>
            <w:shd w:val="clear" w:color="auto" w:fill="auto"/>
            <w:noWrap/>
            <w:vAlign w:val="bottom"/>
            <w:hideMark/>
          </w:tcPr>
          <w:p w14:paraId="20A6CA3B" w14:textId="0524FA99"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9A8F800"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23EE52E"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1EACCA2"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07B9422A"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3ED51650" w14:textId="77777777" w:rsidTr="006B5C38">
        <w:trPr>
          <w:trHeight w:val="288"/>
        </w:trPr>
        <w:tc>
          <w:tcPr>
            <w:tcW w:w="976" w:type="dxa"/>
            <w:tcBorders>
              <w:top w:val="nil"/>
              <w:left w:val="nil"/>
              <w:bottom w:val="nil"/>
              <w:right w:val="nil"/>
            </w:tcBorders>
            <w:shd w:val="clear" w:color="auto" w:fill="auto"/>
            <w:noWrap/>
            <w:vAlign w:val="bottom"/>
            <w:hideMark/>
          </w:tcPr>
          <w:p w14:paraId="573712DD" w14:textId="2F0AFC1A"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6DB91DB"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0777C23"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2E23509"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1B1990CF"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444F0D40" w14:textId="77777777" w:rsidTr="006B5C38">
        <w:trPr>
          <w:trHeight w:val="288"/>
        </w:trPr>
        <w:tc>
          <w:tcPr>
            <w:tcW w:w="976" w:type="dxa"/>
            <w:tcBorders>
              <w:top w:val="nil"/>
              <w:left w:val="nil"/>
              <w:bottom w:val="nil"/>
              <w:right w:val="nil"/>
            </w:tcBorders>
            <w:shd w:val="clear" w:color="auto" w:fill="auto"/>
            <w:noWrap/>
            <w:vAlign w:val="bottom"/>
            <w:hideMark/>
          </w:tcPr>
          <w:p w14:paraId="0FC5CEFC" w14:textId="1FE0ACB5"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2A25DCF" w14:textId="3F563039"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9F593E3"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D371C17"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463D9A23"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6BE22E49" w14:textId="77777777" w:rsidTr="006B5C38">
        <w:trPr>
          <w:trHeight w:val="288"/>
        </w:trPr>
        <w:tc>
          <w:tcPr>
            <w:tcW w:w="976" w:type="dxa"/>
            <w:tcBorders>
              <w:top w:val="nil"/>
              <w:left w:val="nil"/>
              <w:bottom w:val="nil"/>
              <w:right w:val="nil"/>
            </w:tcBorders>
            <w:shd w:val="clear" w:color="auto" w:fill="auto"/>
            <w:noWrap/>
            <w:vAlign w:val="bottom"/>
            <w:hideMark/>
          </w:tcPr>
          <w:p w14:paraId="27BC369B" w14:textId="0097C4C2"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A87906D"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DBCA7AC"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97957EA"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F2E6B1A"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2CF75AD" w14:textId="77777777" w:rsidR="006B5C38" w:rsidRPr="00905790" w:rsidRDefault="006B5C38" w:rsidP="006B5C38">
            <w:pPr>
              <w:spacing w:after="0" w:line="240" w:lineRule="auto"/>
              <w:rPr>
                <w:rFonts w:ascii="Arial" w:eastAsia="Times New Roman" w:hAnsi="Arial" w:cs="Arial"/>
                <w:kern w:val="0"/>
                <w:lang w:eastAsia="en-GB"/>
                <w14:ligatures w14:val="none"/>
              </w:rPr>
            </w:pPr>
          </w:p>
        </w:tc>
      </w:tr>
      <w:tr w:rsidR="006B5C38" w:rsidRPr="00905790" w14:paraId="7C7F9E2F" w14:textId="77777777" w:rsidTr="006B5C38">
        <w:trPr>
          <w:trHeight w:val="288"/>
        </w:trPr>
        <w:tc>
          <w:tcPr>
            <w:tcW w:w="976" w:type="dxa"/>
            <w:tcBorders>
              <w:top w:val="nil"/>
              <w:left w:val="nil"/>
              <w:bottom w:val="nil"/>
              <w:right w:val="nil"/>
            </w:tcBorders>
            <w:shd w:val="clear" w:color="auto" w:fill="auto"/>
            <w:noWrap/>
            <w:vAlign w:val="bottom"/>
            <w:hideMark/>
          </w:tcPr>
          <w:p w14:paraId="5F168874" w14:textId="5F3E08A3"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7E7DA420" w14:textId="3DBDBFB4"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350E6599"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45C6FBC"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93727E8"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402DA5C" w14:textId="77777777" w:rsidR="006B5C38" w:rsidRPr="00905790" w:rsidRDefault="006B5C38" w:rsidP="006B5C38">
            <w:pPr>
              <w:spacing w:after="0" w:line="240" w:lineRule="auto"/>
              <w:rPr>
                <w:rFonts w:ascii="Arial" w:eastAsia="Times New Roman" w:hAnsi="Arial" w:cs="Arial"/>
                <w:kern w:val="0"/>
                <w:lang w:eastAsia="en-GB"/>
                <w14:ligatures w14:val="none"/>
              </w:rPr>
            </w:pPr>
          </w:p>
        </w:tc>
      </w:tr>
      <w:tr w:rsidR="006B5C38" w:rsidRPr="00905790" w14:paraId="3D49D9E3" w14:textId="77777777" w:rsidTr="006B5C38">
        <w:trPr>
          <w:trHeight w:val="288"/>
        </w:trPr>
        <w:tc>
          <w:tcPr>
            <w:tcW w:w="976" w:type="dxa"/>
            <w:tcBorders>
              <w:top w:val="nil"/>
              <w:left w:val="nil"/>
              <w:bottom w:val="nil"/>
              <w:right w:val="nil"/>
            </w:tcBorders>
            <w:shd w:val="clear" w:color="auto" w:fill="auto"/>
            <w:noWrap/>
            <w:vAlign w:val="bottom"/>
            <w:hideMark/>
          </w:tcPr>
          <w:p w14:paraId="46E47C11" w14:textId="5302FAF6" w:rsidR="006B5C38" w:rsidRPr="00905790" w:rsidRDefault="006B5C38" w:rsidP="006B5C38">
            <w:pPr>
              <w:spacing w:after="0" w:line="240" w:lineRule="auto"/>
              <w:rPr>
                <w:rFonts w:ascii="Arial" w:eastAsia="Times New Roman" w:hAnsi="Arial" w:cs="Arial"/>
                <w:color w:val="000000"/>
                <w:kern w:val="0"/>
                <w:lang w:eastAsia="en-GB"/>
                <w14:ligatures w14:val="none"/>
              </w:rPr>
            </w:pPr>
          </w:p>
          <w:tbl>
            <w:tblPr>
              <w:tblW w:w="0" w:type="auto"/>
              <w:tblCellSpacing w:w="0" w:type="dxa"/>
              <w:tblCellMar>
                <w:left w:w="0" w:type="dxa"/>
                <w:right w:w="0" w:type="dxa"/>
              </w:tblCellMar>
              <w:tblLook w:val="04A0" w:firstRow="1" w:lastRow="0" w:firstColumn="1" w:lastColumn="0" w:noHBand="0" w:noVBand="1"/>
            </w:tblPr>
            <w:tblGrid>
              <w:gridCol w:w="780"/>
            </w:tblGrid>
            <w:tr w:rsidR="006B5C38" w:rsidRPr="00905790" w14:paraId="156A58C0" w14:textId="77777777">
              <w:trPr>
                <w:trHeight w:val="288"/>
                <w:tblCellSpacing w:w="0" w:type="dxa"/>
              </w:trPr>
              <w:tc>
                <w:tcPr>
                  <w:tcW w:w="960" w:type="dxa"/>
                  <w:tcBorders>
                    <w:top w:val="nil"/>
                    <w:left w:val="nil"/>
                    <w:bottom w:val="nil"/>
                    <w:right w:val="nil"/>
                  </w:tcBorders>
                  <w:shd w:val="clear" w:color="auto" w:fill="auto"/>
                  <w:noWrap/>
                  <w:vAlign w:val="bottom"/>
                  <w:hideMark/>
                </w:tcPr>
                <w:p w14:paraId="46786FEB" w14:textId="0E32A87C"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bl>
          <w:p w14:paraId="2BDB7114"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1C8DD001" w14:textId="2E576F3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77171A3"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6212154"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val="restart"/>
            <w:tcBorders>
              <w:top w:val="nil"/>
              <w:left w:val="nil"/>
              <w:bottom w:val="nil"/>
              <w:right w:val="nil"/>
            </w:tcBorders>
            <w:shd w:val="clear" w:color="auto" w:fill="auto"/>
            <w:noWrap/>
            <w:vAlign w:val="bottom"/>
            <w:hideMark/>
          </w:tcPr>
          <w:p w14:paraId="6008664F" w14:textId="29749FB5"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736525FD" w14:textId="77777777" w:rsidTr="006B5C38">
        <w:trPr>
          <w:trHeight w:val="288"/>
        </w:trPr>
        <w:tc>
          <w:tcPr>
            <w:tcW w:w="976" w:type="dxa"/>
            <w:tcBorders>
              <w:top w:val="nil"/>
              <w:left w:val="nil"/>
              <w:bottom w:val="nil"/>
              <w:right w:val="nil"/>
            </w:tcBorders>
            <w:shd w:val="clear" w:color="auto" w:fill="auto"/>
            <w:noWrap/>
            <w:vAlign w:val="bottom"/>
            <w:hideMark/>
          </w:tcPr>
          <w:p w14:paraId="5538B69A" w14:textId="4495CB30" w:rsidR="006B5C38" w:rsidRPr="00905790" w:rsidRDefault="006B5C38" w:rsidP="006B5C38">
            <w:pPr>
              <w:spacing w:after="0" w:line="240" w:lineRule="auto"/>
              <w:rPr>
                <w:rFonts w:ascii="Arial" w:eastAsia="Times New Roman" w:hAnsi="Arial" w:cs="Arial"/>
                <w:color w:val="000000"/>
                <w:kern w:val="0"/>
                <w:lang w:eastAsia="en-GB"/>
                <w14:ligatures w14:val="none"/>
              </w:rPr>
            </w:pPr>
          </w:p>
        </w:tc>
        <w:tc>
          <w:tcPr>
            <w:tcW w:w="976" w:type="dxa"/>
            <w:tcBorders>
              <w:top w:val="nil"/>
              <w:left w:val="nil"/>
              <w:bottom w:val="nil"/>
              <w:right w:val="nil"/>
            </w:tcBorders>
            <w:shd w:val="clear" w:color="auto" w:fill="auto"/>
            <w:noWrap/>
            <w:vAlign w:val="bottom"/>
            <w:hideMark/>
          </w:tcPr>
          <w:p w14:paraId="7BC20350"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5D061E4E"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4EC5751F"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082AF77D"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56B6361E" w14:textId="77777777" w:rsidTr="006B5C38">
        <w:trPr>
          <w:trHeight w:val="288"/>
        </w:trPr>
        <w:tc>
          <w:tcPr>
            <w:tcW w:w="976" w:type="dxa"/>
            <w:tcBorders>
              <w:top w:val="nil"/>
              <w:left w:val="nil"/>
              <w:bottom w:val="nil"/>
              <w:right w:val="nil"/>
            </w:tcBorders>
            <w:shd w:val="clear" w:color="auto" w:fill="auto"/>
            <w:noWrap/>
            <w:vAlign w:val="bottom"/>
            <w:hideMark/>
          </w:tcPr>
          <w:p w14:paraId="0A6F41DE"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93E84F0"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E7EDA3C"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386EA9F"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69E3796D"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4688BBA3" w14:textId="77777777" w:rsidTr="006B5C38">
        <w:trPr>
          <w:trHeight w:val="288"/>
        </w:trPr>
        <w:tc>
          <w:tcPr>
            <w:tcW w:w="976" w:type="dxa"/>
            <w:tcBorders>
              <w:top w:val="nil"/>
              <w:left w:val="nil"/>
              <w:bottom w:val="nil"/>
              <w:right w:val="nil"/>
            </w:tcBorders>
            <w:shd w:val="clear" w:color="auto" w:fill="auto"/>
            <w:noWrap/>
            <w:vAlign w:val="bottom"/>
            <w:hideMark/>
          </w:tcPr>
          <w:p w14:paraId="27470FD7"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C377701"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6DD61A4"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15F7A939"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59239E9C"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64FBDCF3" w14:textId="77777777" w:rsidTr="006B5C38">
        <w:trPr>
          <w:trHeight w:val="288"/>
        </w:trPr>
        <w:tc>
          <w:tcPr>
            <w:tcW w:w="976" w:type="dxa"/>
            <w:tcBorders>
              <w:top w:val="nil"/>
              <w:left w:val="nil"/>
              <w:bottom w:val="nil"/>
              <w:right w:val="nil"/>
            </w:tcBorders>
            <w:shd w:val="clear" w:color="auto" w:fill="auto"/>
            <w:noWrap/>
            <w:vAlign w:val="bottom"/>
            <w:hideMark/>
          </w:tcPr>
          <w:p w14:paraId="06932473"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55EA0726"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0E211F90"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7C49A3A"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3C5D5E6A"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r w:rsidR="006B5C38" w:rsidRPr="00905790" w14:paraId="16BB67D2" w14:textId="77777777" w:rsidTr="006B5C38">
        <w:trPr>
          <w:trHeight w:val="288"/>
        </w:trPr>
        <w:tc>
          <w:tcPr>
            <w:tcW w:w="976" w:type="dxa"/>
            <w:tcBorders>
              <w:top w:val="nil"/>
              <w:left w:val="nil"/>
              <w:bottom w:val="nil"/>
              <w:right w:val="nil"/>
            </w:tcBorders>
            <w:shd w:val="clear" w:color="auto" w:fill="auto"/>
            <w:noWrap/>
            <w:vAlign w:val="bottom"/>
            <w:hideMark/>
          </w:tcPr>
          <w:p w14:paraId="2D584B51"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2F4E31A0" w14:textId="5F59431C"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65D2A0BD"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976" w:type="dxa"/>
            <w:tcBorders>
              <w:top w:val="nil"/>
              <w:left w:val="nil"/>
              <w:bottom w:val="nil"/>
              <w:right w:val="nil"/>
            </w:tcBorders>
            <w:shd w:val="clear" w:color="auto" w:fill="auto"/>
            <w:noWrap/>
            <w:vAlign w:val="bottom"/>
            <w:hideMark/>
          </w:tcPr>
          <w:p w14:paraId="5C6D55CA" w14:textId="77777777" w:rsidR="006B5C38" w:rsidRPr="00905790" w:rsidRDefault="006B5C38" w:rsidP="006B5C38">
            <w:pPr>
              <w:spacing w:after="0" w:line="240" w:lineRule="auto"/>
              <w:rPr>
                <w:rFonts w:ascii="Arial" w:eastAsia="Times New Roman" w:hAnsi="Arial" w:cs="Arial"/>
                <w:kern w:val="0"/>
                <w:lang w:eastAsia="en-GB"/>
                <w14:ligatures w14:val="none"/>
              </w:rPr>
            </w:pPr>
          </w:p>
        </w:tc>
        <w:tc>
          <w:tcPr>
            <w:tcW w:w="1952" w:type="dxa"/>
            <w:gridSpan w:val="2"/>
            <w:vMerge/>
            <w:tcBorders>
              <w:top w:val="nil"/>
              <w:left w:val="nil"/>
              <w:bottom w:val="nil"/>
              <w:right w:val="nil"/>
            </w:tcBorders>
            <w:vAlign w:val="center"/>
            <w:hideMark/>
          </w:tcPr>
          <w:p w14:paraId="69810C22" w14:textId="77777777" w:rsidR="006B5C38" w:rsidRPr="00905790" w:rsidRDefault="006B5C38" w:rsidP="006B5C38">
            <w:pPr>
              <w:spacing w:after="0" w:line="240" w:lineRule="auto"/>
              <w:rPr>
                <w:rFonts w:ascii="Arial" w:eastAsia="Times New Roman" w:hAnsi="Arial" w:cs="Arial"/>
                <w:color w:val="000000"/>
                <w:kern w:val="0"/>
                <w:lang w:eastAsia="en-GB"/>
                <w14:ligatures w14:val="none"/>
              </w:rPr>
            </w:pPr>
          </w:p>
        </w:tc>
      </w:tr>
    </w:tbl>
    <w:p w14:paraId="1F49FC8F" w14:textId="77777777" w:rsidR="006B5C38" w:rsidRPr="00905790" w:rsidRDefault="006B5C38" w:rsidP="006B5C38">
      <w:pPr>
        <w:rPr>
          <w:rFonts w:ascii="Arial" w:hAnsi="Arial" w:cs="Arial"/>
        </w:rPr>
      </w:pPr>
    </w:p>
    <w:p w14:paraId="6D818DF6" w14:textId="4FD57829" w:rsidR="001547C1" w:rsidRDefault="00D844B4" w:rsidP="00D844B4">
      <w:pPr>
        <w:pStyle w:val="Heading1"/>
        <w:numPr>
          <w:ilvl w:val="0"/>
          <w:numId w:val="10"/>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60038346"/>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Funding and </w:t>
      </w:r>
      <w:r w:rsidR="001547C1"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cash flow forecast for the first 12 </w:t>
      </w:r>
      <w:r w:rsidRPr="009057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months.</w:t>
      </w:r>
      <w:bookmarkEnd w:id="11"/>
    </w:p>
    <w:p w14:paraId="42096848" w14:textId="77777777" w:rsidR="00A678B2" w:rsidRDefault="00A678B2" w:rsidP="00A678B2"/>
    <w:p w14:paraId="599E765E" w14:textId="6553953E" w:rsidR="00A678B2" w:rsidRPr="00A678B2" w:rsidRDefault="00A678B2" w:rsidP="00A678B2">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60038347"/>
      <w:r w:rsidRPr="00A678B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Funding</w:t>
      </w:r>
      <w:bookmarkEnd w:id="12"/>
      <w:r w:rsidRPr="00A678B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38562F1" w14:textId="1054CCAA" w:rsidR="00D844B4" w:rsidRDefault="00D844B4" w:rsidP="00D844B4"/>
    <w:p w14:paraId="70F3748B" w14:textId="03A054BF" w:rsidR="00A678B2" w:rsidRDefault="00C74A99" w:rsidP="00F74DE0">
      <w:pPr>
        <w:jc w:val="both"/>
        <w:rPr>
          <w:rFonts w:ascii="Arial" w:hAnsi="Arial" w:cs="Arial"/>
        </w:rPr>
      </w:pPr>
      <w:r w:rsidRPr="00C74A99">
        <w:rPr>
          <w:rFonts w:ascii="Arial" w:hAnsi="Arial" w:cs="Arial"/>
        </w:rPr>
        <w:t xml:space="preserve">Starting a quail farm requires a significant amount of funding, and finding the right type of financing can often be a daunting task. It's important to carefully consider all available options before deciding, as the right funding can make all the difference in the success </w:t>
      </w:r>
      <w:r w:rsidR="00874367">
        <w:rPr>
          <w:rFonts w:ascii="Arial" w:hAnsi="Arial" w:cs="Arial"/>
        </w:rPr>
        <w:t>of the business.</w:t>
      </w:r>
    </w:p>
    <w:p w14:paraId="3A99D03E" w14:textId="567841CA" w:rsidR="006F428F" w:rsidRDefault="006F428F" w:rsidP="00F74DE0">
      <w:pPr>
        <w:jc w:val="both"/>
      </w:pPr>
      <w:r>
        <w:rPr>
          <w:rFonts w:ascii="Arial" w:hAnsi="Arial" w:cs="Arial"/>
        </w:rPr>
        <w:lastRenderedPageBreak/>
        <w:t>Government funding can be an option and there are grants available for</w:t>
      </w:r>
      <w:r w:rsidR="00F74027">
        <w:rPr>
          <w:rFonts w:ascii="Arial" w:hAnsi="Arial" w:cs="Arial"/>
        </w:rPr>
        <w:t xml:space="preserve"> starting up a small business</w:t>
      </w:r>
      <w:r w:rsidR="00896BBB">
        <w:rPr>
          <w:rFonts w:ascii="Arial" w:hAnsi="Arial" w:cs="Arial"/>
        </w:rPr>
        <w:t xml:space="preserve"> each </w:t>
      </w:r>
      <w:r w:rsidR="00A02C6C">
        <w:rPr>
          <w:rFonts w:ascii="Arial" w:hAnsi="Arial" w:cs="Arial"/>
        </w:rPr>
        <w:t xml:space="preserve">year. </w:t>
      </w:r>
      <w:r w:rsidR="005A4B87">
        <w:rPr>
          <w:rFonts w:ascii="Arial" w:hAnsi="Arial" w:cs="Arial"/>
        </w:rPr>
        <w:t>Accessing those grants implies a series of conditions that need to be met</w:t>
      </w:r>
      <w:r w:rsidR="00D802E4">
        <w:rPr>
          <w:rFonts w:ascii="Arial" w:hAnsi="Arial" w:cs="Arial"/>
        </w:rPr>
        <w:t xml:space="preserve"> and </w:t>
      </w:r>
      <w:r w:rsidR="008A14AB">
        <w:rPr>
          <w:rFonts w:ascii="Arial" w:hAnsi="Arial" w:cs="Arial"/>
        </w:rPr>
        <w:t>the application to be correctly filled in and in time</w:t>
      </w:r>
      <w:r w:rsidR="00F74DE0">
        <w:rPr>
          <w:rFonts w:ascii="Arial" w:hAnsi="Arial" w:cs="Arial"/>
        </w:rPr>
        <w:t xml:space="preserve"> </w:t>
      </w:r>
      <w:r w:rsidR="00F74DE0">
        <w:t>(www.ukstartups.org, 2021).</w:t>
      </w:r>
    </w:p>
    <w:p w14:paraId="0E32DC4B" w14:textId="2747A756" w:rsidR="00A02C6C" w:rsidRPr="00CC14C5" w:rsidRDefault="00A02C6C" w:rsidP="00F74DE0">
      <w:pPr>
        <w:jc w:val="both"/>
        <w:rPr>
          <w:rFonts w:ascii="Arial" w:hAnsi="Arial" w:cs="Arial"/>
        </w:rPr>
      </w:pPr>
      <w:r w:rsidRPr="00CC14C5">
        <w:rPr>
          <w:rFonts w:ascii="Arial" w:hAnsi="Arial" w:cs="Arial"/>
        </w:rPr>
        <w:t xml:space="preserve">Another funding option can </w:t>
      </w:r>
      <w:r w:rsidR="00E04479" w:rsidRPr="00CC14C5">
        <w:rPr>
          <w:rFonts w:ascii="Arial" w:hAnsi="Arial" w:cs="Arial"/>
        </w:rPr>
        <w:t xml:space="preserve">be a government </w:t>
      </w:r>
      <w:r w:rsidR="00BC1A4E" w:rsidRPr="00CC14C5">
        <w:rPr>
          <w:rFonts w:ascii="Arial" w:hAnsi="Arial" w:cs="Arial"/>
        </w:rPr>
        <w:t>start-up</w:t>
      </w:r>
      <w:r w:rsidR="00167EE2" w:rsidRPr="00CC14C5">
        <w:rPr>
          <w:rFonts w:ascii="Arial" w:hAnsi="Arial" w:cs="Arial"/>
        </w:rPr>
        <w:t xml:space="preserve"> loan </w:t>
      </w:r>
      <w:r w:rsidR="00BC1A4E" w:rsidRPr="00CC14C5">
        <w:rPr>
          <w:rFonts w:ascii="Arial" w:hAnsi="Arial" w:cs="Arial"/>
        </w:rPr>
        <w:t>which</w:t>
      </w:r>
      <w:r w:rsidR="00167EE2" w:rsidRPr="00CC14C5">
        <w:rPr>
          <w:rFonts w:ascii="Arial" w:hAnsi="Arial" w:cs="Arial"/>
        </w:rPr>
        <w:t xml:space="preserve"> is a government-backed </w:t>
      </w:r>
      <w:r w:rsidR="00BC1A4E" w:rsidRPr="00CC14C5">
        <w:rPr>
          <w:rFonts w:ascii="Arial" w:hAnsi="Arial" w:cs="Arial"/>
        </w:rPr>
        <w:t>loan</w:t>
      </w:r>
      <w:r w:rsidR="0064239E" w:rsidRPr="00CC14C5">
        <w:rPr>
          <w:rFonts w:ascii="Arial" w:hAnsi="Arial" w:cs="Arial"/>
        </w:rPr>
        <w:t xml:space="preserve"> with a 6% interest rate per year. This type of </w:t>
      </w:r>
      <w:r w:rsidR="0064239E" w:rsidRPr="000B6BC5">
        <w:rPr>
          <w:rFonts w:ascii="Arial" w:hAnsi="Arial" w:cs="Arial"/>
        </w:rPr>
        <w:t xml:space="preserve">loan can be repaid </w:t>
      </w:r>
      <w:r w:rsidR="00CC14C5" w:rsidRPr="000B6BC5">
        <w:rPr>
          <w:rFonts w:ascii="Arial" w:hAnsi="Arial" w:cs="Arial"/>
        </w:rPr>
        <w:t>in between</w:t>
      </w:r>
      <w:r w:rsidR="00BC1A4E" w:rsidRPr="000B6BC5">
        <w:rPr>
          <w:rFonts w:ascii="Arial" w:hAnsi="Arial" w:cs="Arial"/>
        </w:rPr>
        <w:t xml:space="preserve"> 1 to 5 years</w:t>
      </w:r>
      <w:r w:rsidR="00CC14C5" w:rsidRPr="000B6BC5">
        <w:rPr>
          <w:rFonts w:ascii="Arial" w:hAnsi="Arial" w:cs="Arial"/>
        </w:rPr>
        <w:t xml:space="preserve">, and there are no application or early repayment fees </w:t>
      </w:r>
      <w:r w:rsidR="000B6BC5" w:rsidRPr="000B6BC5">
        <w:rPr>
          <w:rFonts w:ascii="Arial" w:hAnsi="Arial" w:cs="Arial"/>
        </w:rPr>
        <w:t>(GOV.UK, 2024).</w:t>
      </w:r>
    </w:p>
    <w:p w14:paraId="03389DC4" w14:textId="2C11316E" w:rsidR="00B57DF4" w:rsidRDefault="00553900" w:rsidP="005D2EEE">
      <w:pPr>
        <w:rPr>
          <w:rFonts w:ascii="Arial" w:hAnsi="Arial" w:cs="Arial"/>
        </w:rPr>
      </w:pPr>
      <w:r w:rsidRPr="00383CC0">
        <w:rPr>
          <w:rFonts w:ascii="Arial" w:hAnsi="Arial" w:cs="Arial"/>
          <w:noProof/>
        </w:rPr>
        <w:drawing>
          <wp:anchor distT="0" distB="0" distL="114300" distR="114300" simplePos="0" relativeHeight="251667456" behindDoc="0" locked="0" layoutInCell="1" allowOverlap="1" wp14:anchorId="6BA59E1C" wp14:editId="25C6E3E7">
            <wp:simplePos x="0" y="0"/>
            <wp:positionH relativeFrom="margin">
              <wp:posOffset>-647065</wp:posOffset>
            </wp:positionH>
            <wp:positionV relativeFrom="paragraph">
              <wp:posOffset>271780</wp:posOffset>
            </wp:positionV>
            <wp:extent cx="6965950" cy="3246120"/>
            <wp:effectExtent l="0" t="0" r="6350" b="0"/>
            <wp:wrapSquare wrapText="bothSides"/>
            <wp:docPr id="286913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913378"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65950" cy="3246120"/>
                    </a:xfrm>
                    <a:prstGeom prst="rect">
                      <a:avLst/>
                    </a:prstGeom>
                  </pic:spPr>
                </pic:pic>
              </a:graphicData>
            </a:graphic>
            <wp14:sizeRelH relativeFrom="margin">
              <wp14:pctWidth>0</wp14:pctWidth>
            </wp14:sizeRelH>
            <wp14:sizeRelV relativeFrom="margin">
              <wp14:pctHeight>0</wp14:pctHeight>
            </wp14:sizeRelV>
          </wp:anchor>
        </w:drawing>
      </w:r>
      <w:r w:rsidR="00237123">
        <w:rPr>
          <w:rFonts w:ascii="Arial" w:hAnsi="Arial" w:cs="Arial"/>
        </w:rPr>
        <w:t xml:space="preserve"> </w:t>
      </w:r>
    </w:p>
    <w:p w14:paraId="42306D0D" w14:textId="77777777" w:rsidR="005D2EEE" w:rsidRDefault="005D2EEE" w:rsidP="005D2EEE">
      <w:pPr>
        <w:rPr>
          <w:rFonts w:ascii="Arial" w:hAnsi="Arial" w:cs="Arial"/>
        </w:rPr>
      </w:pPr>
    </w:p>
    <w:p w14:paraId="079D0483" w14:textId="77777777" w:rsidR="00695418" w:rsidRDefault="00695418" w:rsidP="005D2EEE">
      <w:pPr>
        <w:rPr>
          <w:rFonts w:ascii="Arial" w:hAnsi="Arial" w:cs="Arial"/>
        </w:rPr>
      </w:pPr>
    </w:p>
    <w:p w14:paraId="25BC566F" w14:textId="77777777" w:rsidR="00695418" w:rsidRDefault="00695418" w:rsidP="005D2EEE">
      <w:pPr>
        <w:rPr>
          <w:rFonts w:ascii="Arial" w:hAnsi="Arial" w:cs="Arial"/>
        </w:rPr>
      </w:pPr>
    </w:p>
    <w:p w14:paraId="29B18466" w14:textId="77777777" w:rsidR="00695418" w:rsidRDefault="00695418" w:rsidP="005D2EEE">
      <w:pPr>
        <w:rPr>
          <w:rFonts w:ascii="Arial" w:hAnsi="Arial" w:cs="Arial"/>
        </w:rPr>
      </w:pPr>
    </w:p>
    <w:p w14:paraId="673FACC2" w14:textId="77777777" w:rsidR="00695418" w:rsidRDefault="00695418" w:rsidP="005D2EEE">
      <w:pPr>
        <w:rPr>
          <w:rFonts w:ascii="Arial" w:hAnsi="Arial" w:cs="Arial"/>
        </w:rPr>
      </w:pPr>
    </w:p>
    <w:p w14:paraId="1E57C36C" w14:textId="77777777" w:rsidR="00695418" w:rsidRDefault="00695418" w:rsidP="005D2EEE">
      <w:pPr>
        <w:rPr>
          <w:rFonts w:ascii="Arial" w:hAnsi="Arial" w:cs="Arial"/>
        </w:rPr>
      </w:pPr>
    </w:p>
    <w:p w14:paraId="5984479D" w14:textId="77777777" w:rsidR="00695418" w:rsidRDefault="00695418" w:rsidP="005D2EEE">
      <w:pPr>
        <w:rPr>
          <w:rFonts w:ascii="Arial" w:hAnsi="Arial" w:cs="Arial"/>
        </w:rPr>
      </w:pPr>
    </w:p>
    <w:p w14:paraId="4BE59444" w14:textId="77777777" w:rsidR="00695418" w:rsidRDefault="00695418" w:rsidP="005D2EEE">
      <w:pPr>
        <w:rPr>
          <w:rFonts w:ascii="Arial" w:hAnsi="Arial" w:cs="Arial"/>
        </w:rPr>
      </w:pPr>
    </w:p>
    <w:p w14:paraId="5F47FEC1" w14:textId="77777777" w:rsidR="00695418" w:rsidRDefault="00695418" w:rsidP="005D2EEE">
      <w:pPr>
        <w:rPr>
          <w:rFonts w:ascii="Arial" w:hAnsi="Arial" w:cs="Arial"/>
        </w:rPr>
      </w:pPr>
    </w:p>
    <w:p w14:paraId="25719843" w14:textId="77777777" w:rsidR="00695418" w:rsidRDefault="00695418" w:rsidP="005D2EEE">
      <w:pPr>
        <w:rPr>
          <w:rFonts w:ascii="Arial" w:hAnsi="Arial" w:cs="Arial"/>
        </w:rPr>
      </w:pPr>
    </w:p>
    <w:p w14:paraId="00970590" w14:textId="77777777" w:rsidR="00695418" w:rsidRDefault="00695418" w:rsidP="005D2EEE">
      <w:pPr>
        <w:rPr>
          <w:rFonts w:ascii="Arial" w:hAnsi="Arial" w:cs="Arial"/>
        </w:rPr>
      </w:pPr>
    </w:p>
    <w:p w14:paraId="3E9D8159" w14:textId="77777777" w:rsidR="00695418" w:rsidRDefault="00695418" w:rsidP="005D2EEE">
      <w:pPr>
        <w:rPr>
          <w:rFonts w:ascii="Arial" w:hAnsi="Arial" w:cs="Arial"/>
        </w:rPr>
      </w:pPr>
    </w:p>
    <w:p w14:paraId="0CDFE31F" w14:textId="77777777" w:rsidR="00695418" w:rsidRDefault="00695418" w:rsidP="005D2EEE">
      <w:pPr>
        <w:rPr>
          <w:rFonts w:ascii="Arial" w:hAnsi="Arial" w:cs="Arial"/>
        </w:rPr>
      </w:pPr>
    </w:p>
    <w:p w14:paraId="070B8941" w14:textId="77777777" w:rsidR="00695418" w:rsidRDefault="00695418" w:rsidP="005D2EEE">
      <w:pPr>
        <w:rPr>
          <w:rFonts w:ascii="Arial" w:hAnsi="Arial" w:cs="Arial"/>
        </w:rPr>
      </w:pPr>
    </w:p>
    <w:p w14:paraId="03DD73D0" w14:textId="77777777" w:rsidR="00AA6FC4" w:rsidRDefault="00AA6FC4" w:rsidP="005D2EEE">
      <w:pPr>
        <w:rPr>
          <w:rFonts w:ascii="Arial" w:hAnsi="Arial" w:cs="Arial"/>
        </w:rPr>
      </w:pPr>
    </w:p>
    <w:sectPr w:rsidR="00AA6FC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2460F" w14:textId="77777777" w:rsidR="00CB20AC" w:rsidRDefault="00CB20AC" w:rsidP="000F12C5">
      <w:pPr>
        <w:spacing w:after="0" w:line="240" w:lineRule="auto"/>
      </w:pPr>
      <w:r>
        <w:separator/>
      </w:r>
    </w:p>
  </w:endnote>
  <w:endnote w:type="continuationSeparator" w:id="0">
    <w:p w14:paraId="59859981" w14:textId="77777777" w:rsidR="00CB20AC" w:rsidRDefault="00CB20AC" w:rsidP="000F1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6624"/>
      <w:docPartObj>
        <w:docPartGallery w:val="Page Numbers (Bottom of Page)"/>
        <w:docPartUnique/>
      </w:docPartObj>
    </w:sdtPr>
    <w:sdtContent>
      <w:p w14:paraId="4668B587" w14:textId="77777777" w:rsidR="000F12C5" w:rsidRDefault="000F12C5">
        <w:pPr>
          <w:pStyle w:val="Footer"/>
          <w:jc w:val="center"/>
        </w:pPr>
        <w:r>
          <w:fldChar w:fldCharType="begin"/>
        </w:r>
        <w:r>
          <w:instrText>PAGE   \* MERGEFORMAT</w:instrText>
        </w:r>
        <w:r>
          <w:fldChar w:fldCharType="separate"/>
        </w:r>
        <w:r>
          <w:t>2</w:t>
        </w:r>
        <w:r>
          <w:fldChar w:fldCharType="end"/>
        </w:r>
      </w:p>
    </w:sdtContent>
  </w:sdt>
  <w:p w14:paraId="0EB648DC" w14:textId="77777777" w:rsidR="000F12C5" w:rsidRDefault="000F1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7F4D3" w14:textId="77777777" w:rsidR="00CB20AC" w:rsidRDefault="00CB20AC" w:rsidP="000F12C5">
      <w:pPr>
        <w:spacing w:after="0" w:line="240" w:lineRule="auto"/>
      </w:pPr>
      <w:r>
        <w:separator/>
      </w:r>
    </w:p>
  </w:footnote>
  <w:footnote w:type="continuationSeparator" w:id="0">
    <w:p w14:paraId="310A93A3" w14:textId="77777777" w:rsidR="00CB20AC" w:rsidRDefault="00CB20AC" w:rsidP="000F1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B31D4"/>
    <w:multiLevelType w:val="multilevel"/>
    <w:tmpl w:val="84B21D4C"/>
    <w:lvl w:ilvl="0">
      <w:start w:val="1"/>
      <w:numFmt w:val="bullet"/>
      <w:lvlText w:val=""/>
      <w:lvlJc w:val="left"/>
      <w:pPr>
        <w:tabs>
          <w:tab w:val="num" w:pos="648"/>
        </w:tabs>
        <w:ind w:left="648" w:hanging="360"/>
      </w:pPr>
      <w:rPr>
        <w:rFonts w:ascii="Symbol" w:hAnsi="Symbol" w:hint="default"/>
        <w:sz w:val="20"/>
      </w:rPr>
    </w:lvl>
    <w:lvl w:ilvl="1" w:tentative="1">
      <w:start w:val="1"/>
      <w:numFmt w:val="bullet"/>
      <w:lvlText w:val="o"/>
      <w:lvlJc w:val="left"/>
      <w:pPr>
        <w:tabs>
          <w:tab w:val="num" w:pos="1368"/>
        </w:tabs>
        <w:ind w:left="1368" w:hanging="360"/>
      </w:pPr>
      <w:rPr>
        <w:rFonts w:ascii="Courier New" w:hAnsi="Courier New" w:hint="default"/>
        <w:sz w:val="20"/>
      </w:rPr>
    </w:lvl>
    <w:lvl w:ilvl="2" w:tentative="1">
      <w:start w:val="1"/>
      <w:numFmt w:val="bullet"/>
      <w:lvlText w:val=""/>
      <w:lvlJc w:val="left"/>
      <w:pPr>
        <w:tabs>
          <w:tab w:val="num" w:pos="2088"/>
        </w:tabs>
        <w:ind w:left="2088" w:hanging="360"/>
      </w:pPr>
      <w:rPr>
        <w:rFonts w:ascii="Wingdings" w:hAnsi="Wingdings" w:hint="default"/>
        <w:sz w:val="20"/>
      </w:rPr>
    </w:lvl>
    <w:lvl w:ilvl="3" w:tentative="1">
      <w:start w:val="1"/>
      <w:numFmt w:val="bullet"/>
      <w:lvlText w:val=""/>
      <w:lvlJc w:val="left"/>
      <w:pPr>
        <w:tabs>
          <w:tab w:val="num" w:pos="2808"/>
        </w:tabs>
        <w:ind w:left="2808" w:hanging="360"/>
      </w:pPr>
      <w:rPr>
        <w:rFonts w:ascii="Wingdings" w:hAnsi="Wingdings" w:hint="default"/>
        <w:sz w:val="20"/>
      </w:rPr>
    </w:lvl>
    <w:lvl w:ilvl="4" w:tentative="1">
      <w:start w:val="1"/>
      <w:numFmt w:val="bullet"/>
      <w:lvlText w:val=""/>
      <w:lvlJc w:val="left"/>
      <w:pPr>
        <w:tabs>
          <w:tab w:val="num" w:pos="3528"/>
        </w:tabs>
        <w:ind w:left="3528" w:hanging="360"/>
      </w:pPr>
      <w:rPr>
        <w:rFonts w:ascii="Wingdings" w:hAnsi="Wingdings" w:hint="default"/>
        <w:sz w:val="20"/>
      </w:rPr>
    </w:lvl>
    <w:lvl w:ilvl="5" w:tentative="1">
      <w:start w:val="1"/>
      <w:numFmt w:val="bullet"/>
      <w:lvlText w:val=""/>
      <w:lvlJc w:val="left"/>
      <w:pPr>
        <w:tabs>
          <w:tab w:val="num" w:pos="4248"/>
        </w:tabs>
        <w:ind w:left="4248" w:hanging="360"/>
      </w:pPr>
      <w:rPr>
        <w:rFonts w:ascii="Wingdings" w:hAnsi="Wingdings" w:hint="default"/>
        <w:sz w:val="20"/>
      </w:rPr>
    </w:lvl>
    <w:lvl w:ilvl="6" w:tentative="1">
      <w:start w:val="1"/>
      <w:numFmt w:val="bullet"/>
      <w:lvlText w:val=""/>
      <w:lvlJc w:val="left"/>
      <w:pPr>
        <w:tabs>
          <w:tab w:val="num" w:pos="4968"/>
        </w:tabs>
        <w:ind w:left="4968" w:hanging="360"/>
      </w:pPr>
      <w:rPr>
        <w:rFonts w:ascii="Wingdings" w:hAnsi="Wingdings" w:hint="default"/>
        <w:sz w:val="20"/>
      </w:rPr>
    </w:lvl>
    <w:lvl w:ilvl="7" w:tentative="1">
      <w:start w:val="1"/>
      <w:numFmt w:val="bullet"/>
      <w:lvlText w:val=""/>
      <w:lvlJc w:val="left"/>
      <w:pPr>
        <w:tabs>
          <w:tab w:val="num" w:pos="5688"/>
        </w:tabs>
        <w:ind w:left="5688" w:hanging="360"/>
      </w:pPr>
      <w:rPr>
        <w:rFonts w:ascii="Wingdings" w:hAnsi="Wingdings" w:hint="default"/>
        <w:sz w:val="20"/>
      </w:rPr>
    </w:lvl>
    <w:lvl w:ilvl="8" w:tentative="1">
      <w:start w:val="1"/>
      <w:numFmt w:val="bullet"/>
      <w:lvlText w:val=""/>
      <w:lvlJc w:val="left"/>
      <w:pPr>
        <w:tabs>
          <w:tab w:val="num" w:pos="6408"/>
        </w:tabs>
        <w:ind w:left="6408" w:hanging="360"/>
      </w:pPr>
      <w:rPr>
        <w:rFonts w:ascii="Wingdings" w:hAnsi="Wingdings" w:hint="default"/>
        <w:sz w:val="20"/>
      </w:rPr>
    </w:lvl>
  </w:abstractNum>
  <w:abstractNum w:abstractNumId="1" w15:restartNumberingAfterBreak="0">
    <w:nsid w:val="201468A2"/>
    <w:multiLevelType w:val="hybridMultilevel"/>
    <w:tmpl w:val="AA564562"/>
    <w:lvl w:ilvl="0" w:tplc="94B2084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54CAC"/>
    <w:multiLevelType w:val="hybridMultilevel"/>
    <w:tmpl w:val="8B5A6510"/>
    <w:lvl w:ilvl="0" w:tplc="E03C0D16">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3" w15:restartNumberingAfterBreak="0">
    <w:nsid w:val="36F04322"/>
    <w:multiLevelType w:val="hybridMultilevel"/>
    <w:tmpl w:val="42CC15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30814"/>
    <w:multiLevelType w:val="multilevel"/>
    <w:tmpl w:val="0CC6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022C17"/>
    <w:multiLevelType w:val="multilevel"/>
    <w:tmpl w:val="525E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AB00C8"/>
    <w:multiLevelType w:val="hybridMultilevel"/>
    <w:tmpl w:val="9118E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940160"/>
    <w:multiLevelType w:val="hybridMultilevel"/>
    <w:tmpl w:val="71647F20"/>
    <w:lvl w:ilvl="0" w:tplc="B144326A">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8" w15:restartNumberingAfterBreak="0">
    <w:nsid w:val="5AA836E8"/>
    <w:multiLevelType w:val="hybridMultilevel"/>
    <w:tmpl w:val="39EC8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D139CB"/>
    <w:multiLevelType w:val="hybridMultilevel"/>
    <w:tmpl w:val="CD361EA2"/>
    <w:lvl w:ilvl="0" w:tplc="17940DE0">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CCC358F"/>
    <w:multiLevelType w:val="hybridMultilevel"/>
    <w:tmpl w:val="13F4CC74"/>
    <w:lvl w:ilvl="0" w:tplc="E5322A74">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2" w15:restartNumberingAfterBreak="0">
    <w:nsid w:val="6A993E2F"/>
    <w:multiLevelType w:val="hybridMultilevel"/>
    <w:tmpl w:val="A6F21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627894"/>
    <w:multiLevelType w:val="hybridMultilevel"/>
    <w:tmpl w:val="A584582A"/>
    <w:lvl w:ilvl="0" w:tplc="B9465C4C">
      <w:start w:val="1"/>
      <w:numFmt w:val="decimal"/>
      <w:lvlText w:val="%1."/>
      <w:lvlJc w:val="left"/>
      <w:pPr>
        <w:ind w:left="72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931C6C"/>
    <w:multiLevelType w:val="multilevel"/>
    <w:tmpl w:val="23AA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923802">
    <w:abstractNumId w:val="0"/>
  </w:num>
  <w:num w:numId="2" w16cid:durableId="641353003">
    <w:abstractNumId w:val="12"/>
  </w:num>
  <w:num w:numId="3" w16cid:durableId="1401488977">
    <w:abstractNumId w:val="14"/>
  </w:num>
  <w:num w:numId="4" w16cid:durableId="959725688">
    <w:abstractNumId w:val="2"/>
  </w:num>
  <w:num w:numId="5" w16cid:durableId="1477452743">
    <w:abstractNumId w:val="6"/>
  </w:num>
  <w:num w:numId="6" w16cid:durableId="214969492">
    <w:abstractNumId w:val="4"/>
  </w:num>
  <w:num w:numId="7" w16cid:durableId="86969495">
    <w:abstractNumId w:val="3"/>
  </w:num>
  <w:num w:numId="8" w16cid:durableId="511602760">
    <w:abstractNumId w:val="7"/>
  </w:num>
  <w:num w:numId="9" w16cid:durableId="764375011">
    <w:abstractNumId w:val="8"/>
  </w:num>
  <w:num w:numId="10" w16cid:durableId="1041596093">
    <w:abstractNumId w:val="13"/>
  </w:num>
  <w:num w:numId="11" w16cid:durableId="1889142595">
    <w:abstractNumId w:val="5"/>
  </w:num>
  <w:num w:numId="12" w16cid:durableId="1730764444">
    <w:abstractNumId w:val="1"/>
  </w:num>
  <w:num w:numId="13" w16cid:durableId="1509173421">
    <w:abstractNumId w:val="11"/>
    <w:lvlOverride w:ilvl="0">
      <w:startOverride w:val="1"/>
    </w:lvlOverride>
    <w:lvlOverride w:ilvl="1"/>
    <w:lvlOverride w:ilvl="2"/>
    <w:lvlOverride w:ilvl="3"/>
    <w:lvlOverride w:ilvl="4"/>
    <w:lvlOverride w:ilvl="5"/>
    <w:lvlOverride w:ilvl="6"/>
    <w:lvlOverride w:ilvl="7"/>
    <w:lvlOverride w:ilvl="8"/>
  </w:num>
  <w:num w:numId="14" w16cid:durableId="176506697">
    <w:abstractNumId w:val="9"/>
  </w:num>
  <w:num w:numId="15" w16cid:durableId="13781186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43"/>
    <w:rsid w:val="000013C0"/>
    <w:rsid w:val="00004737"/>
    <w:rsid w:val="0000783C"/>
    <w:rsid w:val="00007FFD"/>
    <w:rsid w:val="000119D4"/>
    <w:rsid w:val="0001228E"/>
    <w:rsid w:val="00012626"/>
    <w:rsid w:val="00015FED"/>
    <w:rsid w:val="00022C20"/>
    <w:rsid w:val="000275AC"/>
    <w:rsid w:val="00033254"/>
    <w:rsid w:val="000339F9"/>
    <w:rsid w:val="000361E9"/>
    <w:rsid w:val="0004093C"/>
    <w:rsid w:val="00040BC0"/>
    <w:rsid w:val="0004193E"/>
    <w:rsid w:val="00043412"/>
    <w:rsid w:val="00046E06"/>
    <w:rsid w:val="00051E44"/>
    <w:rsid w:val="00055D6F"/>
    <w:rsid w:val="0005795D"/>
    <w:rsid w:val="000620A0"/>
    <w:rsid w:val="00065B22"/>
    <w:rsid w:val="0007078C"/>
    <w:rsid w:val="00072263"/>
    <w:rsid w:val="000741B9"/>
    <w:rsid w:val="00081549"/>
    <w:rsid w:val="000848D1"/>
    <w:rsid w:val="00085CE1"/>
    <w:rsid w:val="000874E0"/>
    <w:rsid w:val="00091775"/>
    <w:rsid w:val="00093FB2"/>
    <w:rsid w:val="000A3540"/>
    <w:rsid w:val="000A3B63"/>
    <w:rsid w:val="000A4635"/>
    <w:rsid w:val="000A4B5F"/>
    <w:rsid w:val="000B4E91"/>
    <w:rsid w:val="000B68E1"/>
    <w:rsid w:val="000B6BC5"/>
    <w:rsid w:val="000C02E6"/>
    <w:rsid w:val="000C1FAA"/>
    <w:rsid w:val="000C64C6"/>
    <w:rsid w:val="000D22F4"/>
    <w:rsid w:val="000D4707"/>
    <w:rsid w:val="000E18E0"/>
    <w:rsid w:val="000E35A0"/>
    <w:rsid w:val="000E4C33"/>
    <w:rsid w:val="000F12C5"/>
    <w:rsid w:val="000F3623"/>
    <w:rsid w:val="000F4F10"/>
    <w:rsid w:val="000F532E"/>
    <w:rsid w:val="000F6596"/>
    <w:rsid w:val="00100DD9"/>
    <w:rsid w:val="00111D6B"/>
    <w:rsid w:val="00113370"/>
    <w:rsid w:val="00117A5C"/>
    <w:rsid w:val="001230DF"/>
    <w:rsid w:val="00126EE0"/>
    <w:rsid w:val="0013146E"/>
    <w:rsid w:val="00133745"/>
    <w:rsid w:val="00135C4C"/>
    <w:rsid w:val="00135D1B"/>
    <w:rsid w:val="00135F13"/>
    <w:rsid w:val="0013603E"/>
    <w:rsid w:val="00136A0C"/>
    <w:rsid w:val="00140A76"/>
    <w:rsid w:val="00140F53"/>
    <w:rsid w:val="0014436F"/>
    <w:rsid w:val="00144497"/>
    <w:rsid w:val="001445B1"/>
    <w:rsid w:val="001472B8"/>
    <w:rsid w:val="00151478"/>
    <w:rsid w:val="00151E0F"/>
    <w:rsid w:val="001526C1"/>
    <w:rsid w:val="001547C1"/>
    <w:rsid w:val="00157681"/>
    <w:rsid w:val="00161BCC"/>
    <w:rsid w:val="001643E5"/>
    <w:rsid w:val="00164EA6"/>
    <w:rsid w:val="0016529F"/>
    <w:rsid w:val="00167EE2"/>
    <w:rsid w:val="00170070"/>
    <w:rsid w:val="00173A0C"/>
    <w:rsid w:val="001746FA"/>
    <w:rsid w:val="001764CB"/>
    <w:rsid w:val="001773DC"/>
    <w:rsid w:val="001815B0"/>
    <w:rsid w:val="00182821"/>
    <w:rsid w:val="001828D5"/>
    <w:rsid w:val="0018737B"/>
    <w:rsid w:val="001943CD"/>
    <w:rsid w:val="001A0101"/>
    <w:rsid w:val="001A3C6D"/>
    <w:rsid w:val="001A44CB"/>
    <w:rsid w:val="001A4C50"/>
    <w:rsid w:val="001A7E6D"/>
    <w:rsid w:val="001B0776"/>
    <w:rsid w:val="001B0F00"/>
    <w:rsid w:val="001B33AA"/>
    <w:rsid w:val="001B3F9A"/>
    <w:rsid w:val="001B7D51"/>
    <w:rsid w:val="001B7FD7"/>
    <w:rsid w:val="001C2E5C"/>
    <w:rsid w:val="001C53C8"/>
    <w:rsid w:val="001D176A"/>
    <w:rsid w:val="001D1A59"/>
    <w:rsid w:val="001D2644"/>
    <w:rsid w:val="001D69B1"/>
    <w:rsid w:val="001E5147"/>
    <w:rsid w:val="001E74C2"/>
    <w:rsid w:val="001F5F73"/>
    <w:rsid w:val="001F67AF"/>
    <w:rsid w:val="001F7086"/>
    <w:rsid w:val="00201E01"/>
    <w:rsid w:val="00204889"/>
    <w:rsid w:val="00205654"/>
    <w:rsid w:val="002168F2"/>
    <w:rsid w:val="002172C8"/>
    <w:rsid w:val="00232144"/>
    <w:rsid w:val="002323FE"/>
    <w:rsid w:val="00237123"/>
    <w:rsid w:val="0023765C"/>
    <w:rsid w:val="00240267"/>
    <w:rsid w:val="00242A2C"/>
    <w:rsid w:val="0024523D"/>
    <w:rsid w:val="00245967"/>
    <w:rsid w:val="00254507"/>
    <w:rsid w:val="00260A6C"/>
    <w:rsid w:val="00262732"/>
    <w:rsid w:val="00263667"/>
    <w:rsid w:val="00265268"/>
    <w:rsid w:val="0026654E"/>
    <w:rsid w:val="002700F5"/>
    <w:rsid w:val="002745B3"/>
    <w:rsid w:val="00277215"/>
    <w:rsid w:val="002779F3"/>
    <w:rsid w:val="00283992"/>
    <w:rsid w:val="00284455"/>
    <w:rsid w:val="00290AF8"/>
    <w:rsid w:val="00290DD7"/>
    <w:rsid w:val="00294CC1"/>
    <w:rsid w:val="00294FFB"/>
    <w:rsid w:val="002972EA"/>
    <w:rsid w:val="002A23B2"/>
    <w:rsid w:val="002A36CA"/>
    <w:rsid w:val="002A3D72"/>
    <w:rsid w:val="002A7CB9"/>
    <w:rsid w:val="002B5DC3"/>
    <w:rsid w:val="002C2916"/>
    <w:rsid w:val="002C505E"/>
    <w:rsid w:val="002C5AF4"/>
    <w:rsid w:val="002D1C16"/>
    <w:rsid w:val="002D213B"/>
    <w:rsid w:val="002D29C8"/>
    <w:rsid w:val="002D3974"/>
    <w:rsid w:val="002D53F2"/>
    <w:rsid w:val="002E561E"/>
    <w:rsid w:val="002E6034"/>
    <w:rsid w:val="002E7F4B"/>
    <w:rsid w:val="002F183C"/>
    <w:rsid w:val="002F2E37"/>
    <w:rsid w:val="002F4190"/>
    <w:rsid w:val="003001BB"/>
    <w:rsid w:val="00301EAF"/>
    <w:rsid w:val="00302D7B"/>
    <w:rsid w:val="003036B8"/>
    <w:rsid w:val="00305198"/>
    <w:rsid w:val="00306AF2"/>
    <w:rsid w:val="00307D0C"/>
    <w:rsid w:val="00312408"/>
    <w:rsid w:val="00315224"/>
    <w:rsid w:val="003175B8"/>
    <w:rsid w:val="003206CF"/>
    <w:rsid w:val="00331AFE"/>
    <w:rsid w:val="00333298"/>
    <w:rsid w:val="003355C8"/>
    <w:rsid w:val="00341E1F"/>
    <w:rsid w:val="00344331"/>
    <w:rsid w:val="00345B5D"/>
    <w:rsid w:val="00352809"/>
    <w:rsid w:val="0035487D"/>
    <w:rsid w:val="00356B54"/>
    <w:rsid w:val="003642E3"/>
    <w:rsid w:val="00364D9A"/>
    <w:rsid w:val="00374F95"/>
    <w:rsid w:val="00383CC0"/>
    <w:rsid w:val="00384C84"/>
    <w:rsid w:val="00386EB6"/>
    <w:rsid w:val="00386EBA"/>
    <w:rsid w:val="00390FCC"/>
    <w:rsid w:val="003A2B08"/>
    <w:rsid w:val="003A4ED6"/>
    <w:rsid w:val="003A6433"/>
    <w:rsid w:val="003B440D"/>
    <w:rsid w:val="003B5252"/>
    <w:rsid w:val="003B599E"/>
    <w:rsid w:val="003B6272"/>
    <w:rsid w:val="003C056E"/>
    <w:rsid w:val="003C5570"/>
    <w:rsid w:val="003C590B"/>
    <w:rsid w:val="003D046B"/>
    <w:rsid w:val="003D2940"/>
    <w:rsid w:val="003E161D"/>
    <w:rsid w:val="003F0894"/>
    <w:rsid w:val="003F3C35"/>
    <w:rsid w:val="00400EA4"/>
    <w:rsid w:val="004022D0"/>
    <w:rsid w:val="00412633"/>
    <w:rsid w:val="0041723C"/>
    <w:rsid w:val="0042053A"/>
    <w:rsid w:val="00421A3E"/>
    <w:rsid w:val="00423F70"/>
    <w:rsid w:val="00425FB0"/>
    <w:rsid w:val="00426781"/>
    <w:rsid w:val="00430C33"/>
    <w:rsid w:val="00432FF8"/>
    <w:rsid w:val="00433707"/>
    <w:rsid w:val="0043610B"/>
    <w:rsid w:val="00436222"/>
    <w:rsid w:val="0043769E"/>
    <w:rsid w:val="0044459C"/>
    <w:rsid w:val="004476AF"/>
    <w:rsid w:val="004536FB"/>
    <w:rsid w:val="00455CAB"/>
    <w:rsid w:val="00460CE7"/>
    <w:rsid w:val="00466C4F"/>
    <w:rsid w:val="00471142"/>
    <w:rsid w:val="004719FD"/>
    <w:rsid w:val="004743A4"/>
    <w:rsid w:val="0047682D"/>
    <w:rsid w:val="00477ED4"/>
    <w:rsid w:val="00480B20"/>
    <w:rsid w:val="00482669"/>
    <w:rsid w:val="0048270F"/>
    <w:rsid w:val="00482891"/>
    <w:rsid w:val="00483BB8"/>
    <w:rsid w:val="00485D86"/>
    <w:rsid w:val="00486293"/>
    <w:rsid w:val="004943BC"/>
    <w:rsid w:val="00496832"/>
    <w:rsid w:val="004A1239"/>
    <w:rsid w:val="004A2CF7"/>
    <w:rsid w:val="004A34D5"/>
    <w:rsid w:val="004A42D3"/>
    <w:rsid w:val="004A5C82"/>
    <w:rsid w:val="004A742C"/>
    <w:rsid w:val="004A78A0"/>
    <w:rsid w:val="004B2684"/>
    <w:rsid w:val="004B28E4"/>
    <w:rsid w:val="004C0312"/>
    <w:rsid w:val="004C1A5C"/>
    <w:rsid w:val="004C3CBA"/>
    <w:rsid w:val="004C3F3C"/>
    <w:rsid w:val="004C439D"/>
    <w:rsid w:val="004C7517"/>
    <w:rsid w:val="004D3765"/>
    <w:rsid w:val="004D4526"/>
    <w:rsid w:val="004D7071"/>
    <w:rsid w:val="004D7190"/>
    <w:rsid w:val="004E3A40"/>
    <w:rsid w:val="004E4A48"/>
    <w:rsid w:val="004F0B93"/>
    <w:rsid w:val="004F6538"/>
    <w:rsid w:val="004F6C69"/>
    <w:rsid w:val="00505513"/>
    <w:rsid w:val="00510C15"/>
    <w:rsid w:val="00515EC2"/>
    <w:rsid w:val="00516AAF"/>
    <w:rsid w:val="00523CA6"/>
    <w:rsid w:val="00523D85"/>
    <w:rsid w:val="00524CF9"/>
    <w:rsid w:val="00524E1C"/>
    <w:rsid w:val="005350CB"/>
    <w:rsid w:val="00535110"/>
    <w:rsid w:val="005423EB"/>
    <w:rsid w:val="005430BE"/>
    <w:rsid w:val="0055075B"/>
    <w:rsid w:val="00553900"/>
    <w:rsid w:val="005577F3"/>
    <w:rsid w:val="00570D61"/>
    <w:rsid w:val="0057170E"/>
    <w:rsid w:val="00574688"/>
    <w:rsid w:val="00575AB7"/>
    <w:rsid w:val="00576DBC"/>
    <w:rsid w:val="00576E56"/>
    <w:rsid w:val="0057784B"/>
    <w:rsid w:val="00580B60"/>
    <w:rsid w:val="00582E9D"/>
    <w:rsid w:val="00584813"/>
    <w:rsid w:val="0058514C"/>
    <w:rsid w:val="00586D28"/>
    <w:rsid w:val="00586D63"/>
    <w:rsid w:val="00590F1A"/>
    <w:rsid w:val="00592B99"/>
    <w:rsid w:val="00593D9F"/>
    <w:rsid w:val="0059463E"/>
    <w:rsid w:val="00594AEF"/>
    <w:rsid w:val="00595635"/>
    <w:rsid w:val="00595915"/>
    <w:rsid w:val="005A397F"/>
    <w:rsid w:val="005A3B5F"/>
    <w:rsid w:val="005A4B87"/>
    <w:rsid w:val="005A5DF3"/>
    <w:rsid w:val="005A71CA"/>
    <w:rsid w:val="005B18AE"/>
    <w:rsid w:val="005B2999"/>
    <w:rsid w:val="005B7006"/>
    <w:rsid w:val="005B7F66"/>
    <w:rsid w:val="005C4166"/>
    <w:rsid w:val="005C49E6"/>
    <w:rsid w:val="005D2EEE"/>
    <w:rsid w:val="005D4DD1"/>
    <w:rsid w:val="005D6B42"/>
    <w:rsid w:val="005E034B"/>
    <w:rsid w:val="005E1A7B"/>
    <w:rsid w:val="005E65A3"/>
    <w:rsid w:val="005E6C18"/>
    <w:rsid w:val="005E71EE"/>
    <w:rsid w:val="005E7CA9"/>
    <w:rsid w:val="005F2025"/>
    <w:rsid w:val="005F3F72"/>
    <w:rsid w:val="005F5581"/>
    <w:rsid w:val="005F57DA"/>
    <w:rsid w:val="005F6855"/>
    <w:rsid w:val="00601088"/>
    <w:rsid w:val="00604A37"/>
    <w:rsid w:val="00605BE1"/>
    <w:rsid w:val="00611064"/>
    <w:rsid w:val="006115D8"/>
    <w:rsid w:val="00615405"/>
    <w:rsid w:val="00620770"/>
    <w:rsid w:val="00621310"/>
    <w:rsid w:val="006221FE"/>
    <w:rsid w:val="00624A9B"/>
    <w:rsid w:val="006263B9"/>
    <w:rsid w:val="006306D8"/>
    <w:rsid w:val="00632C8C"/>
    <w:rsid w:val="0064239E"/>
    <w:rsid w:val="00643DD5"/>
    <w:rsid w:val="00644FCC"/>
    <w:rsid w:val="00645078"/>
    <w:rsid w:val="00654D36"/>
    <w:rsid w:val="0066763F"/>
    <w:rsid w:val="0067065C"/>
    <w:rsid w:val="00671781"/>
    <w:rsid w:val="00671E08"/>
    <w:rsid w:val="00673CB1"/>
    <w:rsid w:val="0067518A"/>
    <w:rsid w:val="00675E38"/>
    <w:rsid w:val="00677278"/>
    <w:rsid w:val="00677CA7"/>
    <w:rsid w:val="00682197"/>
    <w:rsid w:val="00685329"/>
    <w:rsid w:val="00685524"/>
    <w:rsid w:val="006875A7"/>
    <w:rsid w:val="00692B79"/>
    <w:rsid w:val="00692EA7"/>
    <w:rsid w:val="00694424"/>
    <w:rsid w:val="00695418"/>
    <w:rsid w:val="00696587"/>
    <w:rsid w:val="006A2BEB"/>
    <w:rsid w:val="006A2E2C"/>
    <w:rsid w:val="006A6817"/>
    <w:rsid w:val="006B3F3A"/>
    <w:rsid w:val="006B4E5B"/>
    <w:rsid w:val="006B5C38"/>
    <w:rsid w:val="006C56CB"/>
    <w:rsid w:val="006D3FF4"/>
    <w:rsid w:val="006D6BE7"/>
    <w:rsid w:val="006E2A8D"/>
    <w:rsid w:val="006F226A"/>
    <w:rsid w:val="006F428F"/>
    <w:rsid w:val="006F5FB9"/>
    <w:rsid w:val="007015BA"/>
    <w:rsid w:val="00704501"/>
    <w:rsid w:val="0070593F"/>
    <w:rsid w:val="00706093"/>
    <w:rsid w:val="00707037"/>
    <w:rsid w:val="00710DC9"/>
    <w:rsid w:val="00712541"/>
    <w:rsid w:val="00712832"/>
    <w:rsid w:val="0071395D"/>
    <w:rsid w:val="007145AD"/>
    <w:rsid w:val="00716873"/>
    <w:rsid w:val="00717A67"/>
    <w:rsid w:val="00717F47"/>
    <w:rsid w:val="0072247B"/>
    <w:rsid w:val="007262C1"/>
    <w:rsid w:val="00732B01"/>
    <w:rsid w:val="00734078"/>
    <w:rsid w:val="00737067"/>
    <w:rsid w:val="0074249F"/>
    <w:rsid w:val="00744E31"/>
    <w:rsid w:val="00745B25"/>
    <w:rsid w:val="00745EB4"/>
    <w:rsid w:val="00746A68"/>
    <w:rsid w:val="007501B2"/>
    <w:rsid w:val="00750DDD"/>
    <w:rsid w:val="00756908"/>
    <w:rsid w:val="007615C0"/>
    <w:rsid w:val="00764E1F"/>
    <w:rsid w:val="00767298"/>
    <w:rsid w:val="00767802"/>
    <w:rsid w:val="0076783D"/>
    <w:rsid w:val="007744CE"/>
    <w:rsid w:val="007753F4"/>
    <w:rsid w:val="00775531"/>
    <w:rsid w:val="00784AC8"/>
    <w:rsid w:val="00794E51"/>
    <w:rsid w:val="00795795"/>
    <w:rsid w:val="007958F9"/>
    <w:rsid w:val="00796008"/>
    <w:rsid w:val="007A1676"/>
    <w:rsid w:val="007A313F"/>
    <w:rsid w:val="007A5C15"/>
    <w:rsid w:val="007B01F0"/>
    <w:rsid w:val="007B3479"/>
    <w:rsid w:val="007B34FD"/>
    <w:rsid w:val="007B475A"/>
    <w:rsid w:val="007B58C0"/>
    <w:rsid w:val="007B78F1"/>
    <w:rsid w:val="007C0DB5"/>
    <w:rsid w:val="007C23F8"/>
    <w:rsid w:val="007C3839"/>
    <w:rsid w:val="007C3875"/>
    <w:rsid w:val="007C61A6"/>
    <w:rsid w:val="007C6FA9"/>
    <w:rsid w:val="007C7FFC"/>
    <w:rsid w:val="007D31FE"/>
    <w:rsid w:val="007E702E"/>
    <w:rsid w:val="007F3546"/>
    <w:rsid w:val="007F4147"/>
    <w:rsid w:val="007F54C0"/>
    <w:rsid w:val="007F7190"/>
    <w:rsid w:val="00805BE2"/>
    <w:rsid w:val="008071DC"/>
    <w:rsid w:val="00810FAF"/>
    <w:rsid w:val="00811F2E"/>
    <w:rsid w:val="00817A53"/>
    <w:rsid w:val="0082592C"/>
    <w:rsid w:val="00834E86"/>
    <w:rsid w:val="00834FC9"/>
    <w:rsid w:val="00835F85"/>
    <w:rsid w:val="00836354"/>
    <w:rsid w:val="00836431"/>
    <w:rsid w:val="00840B2D"/>
    <w:rsid w:val="00845FB6"/>
    <w:rsid w:val="008470BC"/>
    <w:rsid w:val="00850606"/>
    <w:rsid w:val="008506CC"/>
    <w:rsid w:val="00853043"/>
    <w:rsid w:val="00853269"/>
    <w:rsid w:val="008536C8"/>
    <w:rsid w:val="00857EC2"/>
    <w:rsid w:val="00862AEA"/>
    <w:rsid w:val="008720D2"/>
    <w:rsid w:val="00872221"/>
    <w:rsid w:val="00873CD0"/>
    <w:rsid w:val="00874367"/>
    <w:rsid w:val="0087607B"/>
    <w:rsid w:val="00876D3E"/>
    <w:rsid w:val="00880B56"/>
    <w:rsid w:val="0088348C"/>
    <w:rsid w:val="0088613F"/>
    <w:rsid w:val="00886F26"/>
    <w:rsid w:val="008873CA"/>
    <w:rsid w:val="008946D6"/>
    <w:rsid w:val="00894B20"/>
    <w:rsid w:val="00896948"/>
    <w:rsid w:val="00896BBB"/>
    <w:rsid w:val="008979AA"/>
    <w:rsid w:val="008A14AB"/>
    <w:rsid w:val="008B38A9"/>
    <w:rsid w:val="008B3E94"/>
    <w:rsid w:val="008B402A"/>
    <w:rsid w:val="008B73A5"/>
    <w:rsid w:val="008C61FB"/>
    <w:rsid w:val="008C78B1"/>
    <w:rsid w:val="008D7714"/>
    <w:rsid w:val="008E71DB"/>
    <w:rsid w:val="008E724F"/>
    <w:rsid w:val="008F1D4B"/>
    <w:rsid w:val="008F425F"/>
    <w:rsid w:val="008F4394"/>
    <w:rsid w:val="00900F0F"/>
    <w:rsid w:val="00904701"/>
    <w:rsid w:val="00905790"/>
    <w:rsid w:val="00907ED5"/>
    <w:rsid w:val="009159F1"/>
    <w:rsid w:val="00920C0D"/>
    <w:rsid w:val="00922BB9"/>
    <w:rsid w:val="00926F6A"/>
    <w:rsid w:val="009316FB"/>
    <w:rsid w:val="00935446"/>
    <w:rsid w:val="00935CCB"/>
    <w:rsid w:val="00937D8C"/>
    <w:rsid w:val="00942AE7"/>
    <w:rsid w:val="00944CDC"/>
    <w:rsid w:val="009517E5"/>
    <w:rsid w:val="00952F8E"/>
    <w:rsid w:val="0095341B"/>
    <w:rsid w:val="00953DA0"/>
    <w:rsid w:val="00956C01"/>
    <w:rsid w:val="009605E2"/>
    <w:rsid w:val="00961B70"/>
    <w:rsid w:val="00963846"/>
    <w:rsid w:val="0096450D"/>
    <w:rsid w:val="009710A8"/>
    <w:rsid w:val="009720DF"/>
    <w:rsid w:val="00973A0D"/>
    <w:rsid w:val="009740A6"/>
    <w:rsid w:val="009760A5"/>
    <w:rsid w:val="00981F60"/>
    <w:rsid w:val="00983397"/>
    <w:rsid w:val="00984597"/>
    <w:rsid w:val="00990FF3"/>
    <w:rsid w:val="009929C3"/>
    <w:rsid w:val="00993C47"/>
    <w:rsid w:val="009A4055"/>
    <w:rsid w:val="009A46EE"/>
    <w:rsid w:val="009B150E"/>
    <w:rsid w:val="009B1603"/>
    <w:rsid w:val="009B415C"/>
    <w:rsid w:val="009B4189"/>
    <w:rsid w:val="009C0560"/>
    <w:rsid w:val="009C0A0C"/>
    <w:rsid w:val="009C79C4"/>
    <w:rsid w:val="009D1357"/>
    <w:rsid w:val="009D152E"/>
    <w:rsid w:val="009D7ACE"/>
    <w:rsid w:val="009E3975"/>
    <w:rsid w:val="009E4E51"/>
    <w:rsid w:val="009E5DD3"/>
    <w:rsid w:val="009F00F6"/>
    <w:rsid w:val="00A02C6C"/>
    <w:rsid w:val="00A047FF"/>
    <w:rsid w:val="00A12098"/>
    <w:rsid w:val="00A173A2"/>
    <w:rsid w:val="00A2342D"/>
    <w:rsid w:val="00A30291"/>
    <w:rsid w:val="00A30900"/>
    <w:rsid w:val="00A36E2B"/>
    <w:rsid w:val="00A44D34"/>
    <w:rsid w:val="00A45205"/>
    <w:rsid w:val="00A504F1"/>
    <w:rsid w:val="00A5214D"/>
    <w:rsid w:val="00A57056"/>
    <w:rsid w:val="00A6003A"/>
    <w:rsid w:val="00A65168"/>
    <w:rsid w:val="00A65AAB"/>
    <w:rsid w:val="00A678B2"/>
    <w:rsid w:val="00A74075"/>
    <w:rsid w:val="00A7643D"/>
    <w:rsid w:val="00A82AF3"/>
    <w:rsid w:val="00A843FA"/>
    <w:rsid w:val="00A84DC8"/>
    <w:rsid w:val="00A86FB6"/>
    <w:rsid w:val="00A94944"/>
    <w:rsid w:val="00A95018"/>
    <w:rsid w:val="00A964E5"/>
    <w:rsid w:val="00AA258A"/>
    <w:rsid w:val="00AA4723"/>
    <w:rsid w:val="00AA4C11"/>
    <w:rsid w:val="00AA6A21"/>
    <w:rsid w:val="00AA6FC4"/>
    <w:rsid w:val="00AB274E"/>
    <w:rsid w:val="00AB2B7E"/>
    <w:rsid w:val="00AB4419"/>
    <w:rsid w:val="00AB510F"/>
    <w:rsid w:val="00AC0110"/>
    <w:rsid w:val="00AC1A6E"/>
    <w:rsid w:val="00AD1801"/>
    <w:rsid w:val="00AD1E87"/>
    <w:rsid w:val="00AD378A"/>
    <w:rsid w:val="00AD7909"/>
    <w:rsid w:val="00AE01BF"/>
    <w:rsid w:val="00AE14BE"/>
    <w:rsid w:val="00AE2D81"/>
    <w:rsid w:val="00AE70E4"/>
    <w:rsid w:val="00AF1D43"/>
    <w:rsid w:val="00AF1F4D"/>
    <w:rsid w:val="00AF213A"/>
    <w:rsid w:val="00AF60CD"/>
    <w:rsid w:val="00B0208E"/>
    <w:rsid w:val="00B03B3E"/>
    <w:rsid w:val="00B04438"/>
    <w:rsid w:val="00B07167"/>
    <w:rsid w:val="00B07E7A"/>
    <w:rsid w:val="00B128EE"/>
    <w:rsid w:val="00B153FA"/>
    <w:rsid w:val="00B16F1B"/>
    <w:rsid w:val="00B17A64"/>
    <w:rsid w:val="00B20F7F"/>
    <w:rsid w:val="00B24749"/>
    <w:rsid w:val="00B32F21"/>
    <w:rsid w:val="00B34160"/>
    <w:rsid w:val="00B344CD"/>
    <w:rsid w:val="00B35342"/>
    <w:rsid w:val="00B41C46"/>
    <w:rsid w:val="00B429DF"/>
    <w:rsid w:val="00B437F8"/>
    <w:rsid w:val="00B457C2"/>
    <w:rsid w:val="00B47A4F"/>
    <w:rsid w:val="00B5177E"/>
    <w:rsid w:val="00B55346"/>
    <w:rsid w:val="00B57D56"/>
    <w:rsid w:val="00B57DF4"/>
    <w:rsid w:val="00B62474"/>
    <w:rsid w:val="00B70D4F"/>
    <w:rsid w:val="00B749EF"/>
    <w:rsid w:val="00B7654B"/>
    <w:rsid w:val="00B852F9"/>
    <w:rsid w:val="00B85B44"/>
    <w:rsid w:val="00B86841"/>
    <w:rsid w:val="00B9378C"/>
    <w:rsid w:val="00B94B09"/>
    <w:rsid w:val="00B95974"/>
    <w:rsid w:val="00BA2D37"/>
    <w:rsid w:val="00BA3E3D"/>
    <w:rsid w:val="00BA782A"/>
    <w:rsid w:val="00BB6840"/>
    <w:rsid w:val="00BC1A4E"/>
    <w:rsid w:val="00BC27DF"/>
    <w:rsid w:val="00BD149D"/>
    <w:rsid w:val="00BD2C89"/>
    <w:rsid w:val="00BD3DC0"/>
    <w:rsid w:val="00BD5C09"/>
    <w:rsid w:val="00BD5DFE"/>
    <w:rsid w:val="00BD62A4"/>
    <w:rsid w:val="00BD7CF4"/>
    <w:rsid w:val="00BE027D"/>
    <w:rsid w:val="00BE288F"/>
    <w:rsid w:val="00BE4AC3"/>
    <w:rsid w:val="00BE669E"/>
    <w:rsid w:val="00BF051E"/>
    <w:rsid w:val="00BF0FCE"/>
    <w:rsid w:val="00BF12EE"/>
    <w:rsid w:val="00BF1F28"/>
    <w:rsid w:val="00BF628F"/>
    <w:rsid w:val="00BF7216"/>
    <w:rsid w:val="00C002B8"/>
    <w:rsid w:val="00C01E69"/>
    <w:rsid w:val="00C01EE2"/>
    <w:rsid w:val="00C03CE3"/>
    <w:rsid w:val="00C06C11"/>
    <w:rsid w:val="00C06DE9"/>
    <w:rsid w:val="00C0701B"/>
    <w:rsid w:val="00C1469B"/>
    <w:rsid w:val="00C16EB7"/>
    <w:rsid w:val="00C2016F"/>
    <w:rsid w:val="00C2488A"/>
    <w:rsid w:val="00C267C9"/>
    <w:rsid w:val="00C27F2B"/>
    <w:rsid w:val="00C330E0"/>
    <w:rsid w:val="00C36A0E"/>
    <w:rsid w:val="00C36DB3"/>
    <w:rsid w:val="00C37D8F"/>
    <w:rsid w:val="00C441EF"/>
    <w:rsid w:val="00C46A50"/>
    <w:rsid w:val="00C46C0B"/>
    <w:rsid w:val="00C522D5"/>
    <w:rsid w:val="00C571E9"/>
    <w:rsid w:val="00C57C32"/>
    <w:rsid w:val="00C613F7"/>
    <w:rsid w:val="00C62DE0"/>
    <w:rsid w:val="00C63773"/>
    <w:rsid w:val="00C725D3"/>
    <w:rsid w:val="00C74A99"/>
    <w:rsid w:val="00C76F43"/>
    <w:rsid w:val="00C82272"/>
    <w:rsid w:val="00C841C1"/>
    <w:rsid w:val="00C8506C"/>
    <w:rsid w:val="00C85BDF"/>
    <w:rsid w:val="00CA0C42"/>
    <w:rsid w:val="00CA447B"/>
    <w:rsid w:val="00CA4FD7"/>
    <w:rsid w:val="00CA5D8F"/>
    <w:rsid w:val="00CB20AC"/>
    <w:rsid w:val="00CB3C0F"/>
    <w:rsid w:val="00CB5E80"/>
    <w:rsid w:val="00CC0BA1"/>
    <w:rsid w:val="00CC14C5"/>
    <w:rsid w:val="00CC5A73"/>
    <w:rsid w:val="00CC6AA1"/>
    <w:rsid w:val="00CD19B3"/>
    <w:rsid w:val="00CD2020"/>
    <w:rsid w:val="00CD3472"/>
    <w:rsid w:val="00CD4823"/>
    <w:rsid w:val="00CD6AC3"/>
    <w:rsid w:val="00CD6DBE"/>
    <w:rsid w:val="00CE0B76"/>
    <w:rsid w:val="00CE692F"/>
    <w:rsid w:val="00CF074D"/>
    <w:rsid w:val="00CF2B6E"/>
    <w:rsid w:val="00CF6A0C"/>
    <w:rsid w:val="00CF6A4E"/>
    <w:rsid w:val="00D043AA"/>
    <w:rsid w:val="00D051F6"/>
    <w:rsid w:val="00D06646"/>
    <w:rsid w:val="00D12EFB"/>
    <w:rsid w:val="00D17D36"/>
    <w:rsid w:val="00D2248A"/>
    <w:rsid w:val="00D22A67"/>
    <w:rsid w:val="00D42FA4"/>
    <w:rsid w:val="00D46965"/>
    <w:rsid w:val="00D50956"/>
    <w:rsid w:val="00D51865"/>
    <w:rsid w:val="00D56854"/>
    <w:rsid w:val="00D61ED5"/>
    <w:rsid w:val="00D630EA"/>
    <w:rsid w:val="00D70D30"/>
    <w:rsid w:val="00D742EC"/>
    <w:rsid w:val="00D74391"/>
    <w:rsid w:val="00D802E4"/>
    <w:rsid w:val="00D844B4"/>
    <w:rsid w:val="00D846B8"/>
    <w:rsid w:val="00D84FE9"/>
    <w:rsid w:val="00DA0E4F"/>
    <w:rsid w:val="00DA16D2"/>
    <w:rsid w:val="00DB1A13"/>
    <w:rsid w:val="00DB2210"/>
    <w:rsid w:val="00DB45A3"/>
    <w:rsid w:val="00DB6611"/>
    <w:rsid w:val="00DC1260"/>
    <w:rsid w:val="00DC3F76"/>
    <w:rsid w:val="00DC4E5C"/>
    <w:rsid w:val="00DD1809"/>
    <w:rsid w:val="00DD58E8"/>
    <w:rsid w:val="00DE04FE"/>
    <w:rsid w:val="00DE15CF"/>
    <w:rsid w:val="00DE581B"/>
    <w:rsid w:val="00DE7B15"/>
    <w:rsid w:val="00DF2E40"/>
    <w:rsid w:val="00DF5171"/>
    <w:rsid w:val="00E04479"/>
    <w:rsid w:val="00E06301"/>
    <w:rsid w:val="00E075DA"/>
    <w:rsid w:val="00E1190B"/>
    <w:rsid w:val="00E13EA5"/>
    <w:rsid w:val="00E20838"/>
    <w:rsid w:val="00E23F5C"/>
    <w:rsid w:val="00E43582"/>
    <w:rsid w:val="00E438D2"/>
    <w:rsid w:val="00E47EE5"/>
    <w:rsid w:val="00E517B9"/>
    <w:rsid w:val="00E57AEB"/>
    <w:rsid w:val="00E624CF"/>
    <w:rsid w:val="00E64F5E"/>
    <w:rsid w:val="00E72981"/>
    <w:rsid w:val="00E73F0B"/>
    <w:rsid w:val="00E80D65"/>
    <w:rsid w:val="00E83218"/>
    <w:rsid w:val="00E83A0C"/>
    <w:rsid w:val="00E852C9"/>
    <w:rsid w:val="00E90185"/>
    <w:rsid w:val="00E91261"/>
    <w:rsid w:val="00E92337"/>
    <w:rsid w:val="00E92B29"/>
    <w:rsid w:val="00E92B8B"/>
    <w:rsid w:val="00E95EF4"/>
    <w:rsid w:val="00EA1D55"/>
    <w:rsid w:val="00EA24F0"/>
    <w:rsid w:val="00EA3F88"/>
    <w:rsid w:val="00EA6B7B"/>
    <w:rsid w:val="00EA71FD"/>
    <w:rsid w:val="00EA7ED2"/>
    <w:rsid w:val="00EB0BE5"/>
    <w:rsid w:val="00EC4D62"/>
    <w:rsid w:val="00ED6118"/>
    <w:rsid w:val="00EE17B6"/>
    <w:rsid w:val="00EE36D8"/>
    <w:rsid w:val="00EF5152"/>
    <w:rsid w:val="00EF7388"/>
    <w:rsid w:val="00F0013F"/>
    <w:rsid w:val="00F009E6"/>
    <w:rsid w:val="00F04911"/>
    <w:rsid w:val="00F04A88"/>
    <w:rsid w:val="00F054D3"/>
    <w:rsid w:val="00F06B9C"/>
    <w:rsid w:val="00F10296"/>
    <w:rsid w:val="00F1178F"/>
    <w:rsid w:val="00F12325"/>
    <w:rsid w:val="00F17325"/>
    <w:rsid w:val="00F22497"/>
    <w:rsid w:val="00F26888"/>
    <w:rsid w:val="00F26AE5"/>
    <w:rsid w:val="00F33F00"/>
    <w:rsid w:val="00F3604A"/>
    <w:rsid w:val="00F37693"/>
    <w:rsid w:val="00F452DA"/>
    <w:rsid w:val="00F45C22"/>
    <w:rsid w:val="00F46629"/>
    <w:rsid w:val="00F51101"/>
    <w:rsid w:val="00F51221"/>
    <w:rsid w:val="00F53707"/>
    <w:rsid w:val="00F563D5"/>
    <w:rsid w:val="00F5662B"/>
    <w:rsid w:val="00F56A27"/>
    <w:rsid w:val="00F56D1E"/>
    <w:rsid w:val="00F57D8E"/>
    <w:rsid w:val="00F606B1"/>
    <w:rsid w:val="00F62B3E"/>
    <w:rsid w:val="00F63B68"/>
    <w:rsid w:val="00F6635F"/>
    <w:rsid w:val="00F72D34"/>
    <w:rsid w:val="00F74027"/>
    <w:rsid w:val="00F7479A"/>
    <w:rsid w:val="00F74DE0"/>
    <w:rsid w:val="00F75055"/>
    <w:rsid w:val="00F751C5"/>
    <w:rsid w:val="00F83EB7"/>
    <w:rsid w:val="00F85197"/>
    <w:rsid w:val="00F86B41"/>
    <w:rsid w:val="00F91AF7"/>
    <w:rsid w:val="00F92247"/>
    <w:rsid w:val="00FA115A"/>
    <w:rsid w:val="00FA2D6B"/>
    <w:rsid w:val="00FA32F6"/>
    <w:rsid w:val="00FA388B"/>
    <w:rsid w:val="00FA465A"/>
    <w:rsid w:val="00FA4833"/>
    <w:rsid w:val="00FA484A"/>
    <w:rsid w:val="00FA484F"/>
    <w:rsid w:val="00FA665A"/>
    <w:rsid w:val="00FB1BA7"/>
    <w:rsid w:val="00FB5579"/>
    <w:rsid w:val="00FC13E7"/>
    <w:rsid w:val="00FC43D0"/>
    <w:rsid w:val="00FC7513"/>
    <w:rsid w:val="00FD2287"/>
    <w:rsid w:val="00FD248C"/>
    <w:rsid w:val="00FD6FA6"/>
    <w:rsid w:val="00FE7CF8"/>
    <w:rsid w:val="00FF3408"/>
    <w:rsid w:val="00FF5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F63ADD"/>
  <w15:chartTrackingRefBased/>
  <w15:docId w15:val="{50394731-62BD-4D94-B1A0-6047E39B9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F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5D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B3C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1F60"/>
    <w:pPr>
      <w:spacing w:after="0" w:line="240" w:lineRule="auto"/>
    </w:pPr>
  </w:style>
  <w:style w:type="character" w:customStyle="1" w:styleId="Heading1Char">
    <w:name w:val="Heading 1 Char"/>
    <w:basedOn w:val="DefaultParagraphFont"/>
    <w:link w:val="Heading1"/>
    <w:uiPriority w:val="9"/>
    <w:rsid w:val="00981F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F1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2C5"/>
  </w:style>
  <w:style w:type="paragraph" w:styleId="Footer">
    <w:name w:val="footer"/>
    <w:basedOn w:val="Normal"/>
    <w:link w:val="FooterChar"/>
    <w:uiPriority w:val="99"/>
    <w:unhideWhenUsed/>
    <w:rsid w:val="000F1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2C5"/>
  </w:style>
  <w:style w:type="paragraph" w:styleId="TOCHeading">
    <w:name w:val="TOC Heading"/>
    <w:basedOn w:val="Heading1"/>
    <w:next w:val="Normal"/>
    <w:uiPriority w:val="39"/>
    <w:unhideWhenUsed/>
    <w:qFormat/>
    <w:rsid w:val="000F12C5"/>
    <w:pPr>
      <w:outlineLvl w:val="9"/>
    </w:pPr>
    <w:rPr>
      <w:kern w:val="0"/>
      <w:lang w:eastAsia="en-GB"/>
      <w14:ligatures w14:val="none"/>
    </w:rPr>
  </w:style>
  <w:style w:type="paragraph" w:styleId="TOC1">
    <w:name w:val="toc 1"/>
    <w:basedOn w:val="Normal"/>
    <w:next w:val="Normal"/>
    <w:autoRedefine/>
    <w:uiPriority w:val="39"/>
    <w:unhideWhenUsed/>
    <w:rsid w:val="004A1239"/>
    <w:pPr>
      <w:spacing w:after="100"/>
    </w:pPr>
  </w:style>
  <w:style w:type="character" w:styleId="Hyperlink">
    <w:name w:val="Hyperlink"/>
    <w:basedOn w:val="DefaultParagraphFont"/>
    <w:uiPriority w:val="99"/>
    <w:unhideWhenUsed/>
    <w:rsid w:val="004A1239"/>
    <w:rPr>
      <w:color w:val="0563C1" w:themeColor="hyperlink"/>
      <w:u w:val="single"/>
    </w:rPr>
  </w:style>
  <w:style w:type="paragraph" w:styleId="NormalWeb">
    <w:name w:val="Normal (Web)"/>
    <w:basedOn w:val="Normal"/>
    <w:uiPriority w:val="99"/>
    <w:unhideWhenUsed/>
    <w:rsid w:val="00F054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h4">
    <w:name w:val="h4"/>
    <w:basedOn w:val="Normal"/>
    <w:rsid w:val="000126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536C8"/>
    <w:rPr>
      <w:color w:val="605E5C"/>
      <w:shd w:val="clear" w:color="auto" w:fill="E1DFDD"/>
    </w:rPr>
  </w:style>
  <w:style w:type="paragraph" w:styleId="ListParagraph">
    <w:name w:val="List Paragraph"/>
    <w:basedOn w:val="Normal"/>
    <w:uiPriority w:val="34"/>
    <w:qFormat/>
    <w:rsid w:val="00F56D1E"/>
    <w:pPr>
      <w:ind w:left="720"/>
      <w:contextualSpacing/>
    </w:pPr>
  </w:style>
  <w:style w:type="character" w:customStyle="1" w:styleId="Heading2Char">
    <w:name w:val="Heading 2 Char"/>
    <w:basedOn w:val="DefaultParagraphFont"/>
    <w:link w:val="Heading2"/>
    <w:uiPriority w:val="9"/>
    <w:rsid w:val="00BD5DF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D5DFE"/>
    <w:pPr>
      <w:spacing w:after="100"/>
      <w:ind w:left="220"/>
    </w:pPr>
  </w:style>
  <w:style w:type="character" w:customStyle="1" w:styleId="Heading3Char">
    <w:name w:val="Heading 3 Char"/>
    <w:basedOn w:val="DefaultParagraphFont"/>
    <w:link w:val="Heading3"/>
    <w:uiPriority w:val="9"/>
    <w:semiHidden/>
    <w:rsid w:val="00CB3C0F"/>
    <w:rPr>
      <w:rFonts w:asciiTheme="majorHAnsi" w:eastAsiaTheme="majorEastAsia" w:hAnsiTheme="majorHAnsi" w:cstheme="majorBidi"/>
      <w:color w:val="1F3763" w:themeColor="accent1" w:themeShade="7F"/>
      <w:sz w:val="24"/>
      <w:szCs w:val="24"/>
    </w:rPr>
  </w:style>
  <w:style w:type="paragraph" w:customStyle="1" w:styleId="text-xs">
    <w:name w:val="!text-xs"/>
    <w:basedOn w:val="Normal"/>
    <w:rsid w:val="00811F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xs1">
    <w:name w:val="!text-xs1"/>
    <w:basedOn w:val="DefaultParagraphFont"/>
    <w:rsid w:val="00811F2E"/>
  </w:style>
  <w:style w:type="paragraph" w:customStyle="1" w:styleId="attributed-text-segment-listcontent">
    <w:name w:val="attributed-text-segment-list__content"/>
    <w:basedOn w:val="Normal"/>
    <w:rsid w:val="00811F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9E4E51"/>
    <w:pPr>
      <w:spacing w:after="100"/>
      <w:ind w:left="440"/>
    </w:pPr>
  </w:style>
  <w:style w:type="character" w:customStyle="1" w:styleId="hs-cta-node">
    <w:name w:val="hs-cta-node"/>
    <w:basedOn w:val="DefaultParagraphFont"/>
    <w:rsid w:val="00E92B8B"/>
  </w:style>
  <w:style w:type="character" w:styleId="Strong">
    <w:name w:val="Strong"/>
    <w:basedOn w:val="DefaultParagraphFont"/>
    <w:uiPriority w:val="22"/>
    <w:qFormat/>
    <w:rsid w:val="009047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3605">
      <w:bodyDiv w:val="1"/>
      <w:marLeft w:val="0"/>
      <w:marRight w:val="0"/>
      <w:marTop w:val="0"/>
      <w:marBottom w:val="0"/>
      <w:divBdr>
        <w:top w:val="none" w:sz="0" w:space="0" w:color="auto"/>
        <w:left w:val="none" w:sz="0" w:space="0" w:color="auto"/>
        <w:bottom w:val="none" w:sz="0" w:space="0" w:color="auto"/>
        <w:right w:val="none" w:sz="0" w:space="0" w:color="auto"/>
      </w:divBdr>
    </w:div>
    <w:div w:id="25101999">
      <w:bodyDiv w:val="1"/>
      <w:marLeft w:val="0"/>
      <w:marRight w:val="0"/>
      <w:marTop w:val="0"/>
      <w:marBottom w:val="0"/>
      <w:divBdr>
        <w:top w:val="none" w:sz="0" w:space="0" w:color="auto"/>
        <w:left w:val="none" w:sz="0" w:space="0" w:color="auto"/>
        <w:bottom w:val="none" w:sz="0" w:space="0" w:color="auto"/>
        <w:right w:val="none" w:sz="0" w:space="0" w:color="auto"/>
      </w:divBdr>
      <w:divsChild>
        <w:div w:id="205341681">
          <w:marLeft w:val="0"/>
          <w:marRight w:val="0"/>
          <w:marTop w:val="0"/>
          <w:marBottom w:val="0"/>
          <w:divBdr>
            <w:top w:val="none" w:sz="0" w:space="0" w:color="auto"/>
            <w:left w:val="none" w:sz="0" w:space="0" w:color="auto"/>
            <w:bottom w:val="none" w:sz="0" w:space="0" w:color="auto"/>
            <w:right w:val="none" w:sz="0" w:space="0" w:color="auto"/>
          </w:divBdr>
        </w:div>
      </w:divsChild>
    </w:div>
    <w:div w:id="46808564">
      <w:bodyDiv w:val="1"/>
      <w:marLeft w:val="0"/>
      <w:marRight w:val="0"/>
      <w:marTop w:val="0"/>
      <w:marBottom w:val="0"/>
      <w:divBdr>
        <w:top w:val="none" w:sz="0" w:space="0" w:color="auto"/>
        <w:left w:val="none" w:sz="0" w:space="0" w:color="auto"/>
        <w:bottom w:val="none" w:sz="0" w:space="0" w:color="auto"/>
        <w:right w:val="none" w:sz="0" w:space="0" w:color="auto"/>
      </w:divBdr>
      <w:divsChild>
        <w:div w:id="199319899">
          <w:marLeft w:val="0"/>
          <w:marRight w:val="0"/>
          <w:marTop w:val="0"/>
          <w:marBottom w:val="0"/>
          <w:divBdr>
            <w:top w:val="none" w:sz="0" w:space="0" w:color="auto"/>
            <w:left w:val="none" w:sz="0" w:space="0" w:color="auto"/>
            <w:bottom w:val="none" w:sz="0" w:space="0" w:color="auto"/>
            <w:right w:val="none" w:sz="0" w:space="0" w:color="auto"/>
          </w:divBdr>
        </w:div>
      </w:divsChild>
    </w:div>
    <w:div w:id="53046368">
      <w:bodyDiv w:val="1"/>
      <w:marLeft w:val="0"/>
      <w:marRight w:val="0"/>
      <w:marTop w:val="0"/>
      <w:marBottom w:val="0"/>
      <w:divBdr>
        <w:top w:val="none" w:sz="0" w:space="0" w:color="auto"/>
        <w:left w:val="none" w:sz="0" w:space="0" w:color="auto"/>
        <w:bottom w:val="none" w:sz="0" w:space="0" w:color="auto"/>
        <w:right w:val="none" w:sz="0" w:space="0" w:color="auto"/>
      </w:divBdr>
      <w:divsChild>
        <w:div w:id="763764381">
          <w:marLeft w:val="0"/>
          <w:marRight w:val="0"/>
          <w:marTop w:val="0"/>
          <w:marBottom w:val="0"/>
          <w:divBdr>
            <w:top w:val="none" w:sz="0" w:space="0" w:color="auto"/>
            <w:left w:val="none" w:sz="0" w:space="0" w:color="auto"/>
            <w:bottom w:val="none" w:sz="0" w:space="0" w:color="auto"/>
            <w:right w:val="none" w:sz="0" w:space="0" w:color="auto"/>
          </w:divBdr>
        </w:div>
      </w:divsChild>
    </w:div>
    <w:div w:id="75172452">
      <w:bodyDiv w:val="1"/>
      <w:marLeft w:val="0"/>
      <w:marRight w:val="0"/>
      <w:marTop w:val="0"/>
      <w:marBottom w:val="0"/>
      <w:divBdr>
        <w:top w:val="none" w:sz="0" w:space="0" w:color="auto"/>
        <w:left w:val="none" w:sz="0" w:space="0" w:color="auto"/>
        <w:bottom w:val="none" w:sz="0" w:space="0" w:color="auto"/>
        <w:right w:val="none" w:sz="0" w:space="0" w:color="auto"/>
      </w:divBdr>
    </w:div>
    <w:div w:id="172574471">
      <w:bodyDiv w:val="1"/>
      <w:marLeft w:val="0"/>
      <w:marRight w:val="0"/>
      <w:marTop w:val="0"/>
      <w:marBottom w:val="0"/>
      <w:divBdr>
        <w:top w:val="none" w:sz="0" w:space="0" w:color="auto"/>
        <w:left w:val="none" w:sz="0" w:space="0" w:color="auto"/>
        <w:bottom w:val="none" w:sz="0" w:space="0" w:color="auto"/>
        <w:right w:val="none" w:sz="0" w:space="0" w:color="auto"/>
      </w:divBdr>
    </w:div>
    <w:div w:id="213470938">
      <w:bodyDiv w:val="1"/>
      <w:marLeft w:val="0"/>
      <w:marRight w:val="0"/>
      <w:marTop w:val="0"/>
      <w:marBottom w:val="0"/>
      <w:divBdr>
        <w:top w:val="none" w:sz="0" w:space="0" w:color="auto"/>
        <w:left w:val="none" w:sz="0" w:space="0" w:color="auto"/>
        <w:bottom w:val="none" w:sz="0" w:space="0" w:color="auto"/>
        <w:right w:val="none" w:sz="0" w:space="0" w:color="auto"/>
      </w:divBdr>
    </w:div>
    <w:div w:id="248856614">
      <w:bodyDiv w:val="1"/>
      <w:marLeft w:val="0"/>
      <w:marRight w:val="0"/>
      <w:marTop w:val="0"/>
      <w:marBottom w:val="0"/>
      <w:divBdr>
        <w:top w:val="none" w:sz="0" w:space="0" w:color="auto"/>
        <w:left w:val="none" w:sz="0" w:space="0" w:color="auto"/>
        <w:bottom w:val="none" w:sz="0" w:space="0" w:color="auto"/>
        <w:right w:val="none" w:sz="0" w:space="0" w:color="auto"/>
      </w:divBdr>
      <w:divsChild>
        <w:div w:id="855534837">
          <w:marLeft w:val="0"/>
          <w:marRight w:val="0"/>
          <w:marTop w:val="0"/>
          <w:marBottom w:val="0"/>
          <w:divBdr>
            <w:top w:val="none" w:sz="0" w:space="0" w:color="auto"/>
            <w:left w:val="none" w:sz="0" w:space="0" w:color="auto"/>
            <w:bottom w:val="none" w:sz="0" w:space="0" w:color="auto"/>
            <w:right w:val="none" w:sz="0" w:space="0" w:color="auto"/>
          </w:divBdr>
        </w:div>
      </w:divsChild>
    </w:div>
    <w:div w:id="270555495">
      <w:bodyDiv w:val="1"/>
      <w:marLeft w:val="0"/>
      <w:marRight w:val="0"/>
      <w:marTop w:val="0"/>
      <w:marBottom w:val="0"/>
      <w:divBdr>
        <w:top w:val="none" w:sz="0" w:space="0" w:color="auto"/>
        <w:left w:val="none" w:sz="0" w:space="0" w:color="auto"/>
        <w:bottom w:val="none" w:sz="0" w:space="0" w:color="auto"/>
        <w:right w:val="none" w:sz="0" w:space="0" w:color="auto"/>
      </w:divBdr>
      <w:divsChild>
        <w:div w:id="1256357560">
          <w:marLeft w:val="0"/>
          <w:marRight w:val="0"/>
          <w:marTop w:val="0"/>
          <w:marBottom w:val="0"/>
          <w:divBdr>
            <w:top w:val="none" w:sz="0" w:space="0" w:color="auto"/>
            <w:left w:val="none" w:sz="0" w:space="0" w:color="auto"/>
            <w:bottom w:val="none" w:sz="0" w:space="0" w:color="auto"/>
            <w:right w:val="none" w:sz="0" w:space="0" w:color="auto"/>
          </w:divBdr>
        </w:div>
      </w:divsChild>
    </w:div>
    <w:div w:id="304891329">
      <w:bodyDiv w:val="1"/>
      <w:marLeft w:val="0"/>
      <w:marRight w:val="0"/>
      <w:marTop w:val="0"/>
      <w:marBottom w:val="0"/>
      <w:divBdr>
        <w:top w:val="none" w:sz="0" w:space="0" w:color="auto"/>
        <w:left w:val="none" w:sz="0" w:space="0" w:color="auto"/>
        <w:bottom w:val="none" w:sz="0" w:space="0" w:color="auto"/>
        <w:right w:val="none" w:sz="0" w:space="0" w:color="auto"/>
      </w:divBdr>
    </w:div>
    <w:div w:id="344213293">
      <w:bodyDiv w:val="1"/>
      <w:marLeft w:val="0"/>
      <w:marRight w:val="0"/>
      <w:marTop w:val="0"/>
      <w:marBottom w:val="0"/>
      <w:divBdr>
        <w:top w:val="none" w:sz="0" w:space="0" w:color="auto"/>
        <w:left w:val="none" w:sz="0" w:space="0" w:color="auto"/>
        <w:bottom w:val="none" w:sz="0" w:space="0" w:color="auto"/>
        <w:right w:val="none" w:sz="0" w:space="0" w:color="auto"/>
      </w:divBdr>
    </w:div>
    <w:div w:id="374736805">
      <w:bodyDiv w:val="1"/>
      <w:marLeft w:val="0"/>
      <w:marRight w:val="0"/>
      <w:marTop w:val="0"/>
      <w:marBottom w:val="0"/>
      <w:divBdr>
        <w:top w:val="none" w:sz="0" w:space="0" w:color="auto"/>
        <w:left w:val="none" w:sz="0" w:space="0" w:color="auto"/>
        <w:bottom w:val="none" w:sz="0" w:space="0" w:color="auto"/>
        <w:right w:val="none" w:sz="0" w:space="0" w:color="auto"/>
      </w:divBdr>
      <w:divsChild>
        <w:div w:id="1800609247">
          <w:marLeft w:val="0"/>
          <w:marRight w:val="0"/>
          <w:marTop w:val="0"/>
          <w:marBottom w:val="0"/>
          <w:divBdr>
            <w:top w:val="none" w:sz="0" w:space="0" w:color="auto"/>
            <w:left w:val="none" w:sz="0" w:space="0" w:color="auto"/>
            <w:bottom w:val="none" w:sz="0" w:space="0" w:color="auto"/>
            <w:right w:val="none" w:sz="0" w:space="0" w:color="auto"/>
          </w:divBdr>
        </w:div>
      </w:divsChild>
    </w:div>
    <w:div w:id="411782099">
      <w:bodyDiv w:val="1"/>
      <w:marLeft w:val="0"/>
      <w:marRight w:val="0"/>
      <w:marTop w:val="0"/>
      <w:marBottom w:val="0"/>
      <w:divBdr>
        <w:top w:val="none" w:sz="0" w:space="0" w:color="auto"/>
        <w:left w:val="none" w:sz="0" w:space="0" w:color="auto"/>
        <w:bottom w:val="none" w:sz="0" w:space="0" w:color="auto"/>
        <w:right w:val="none" w:sz="0" w:space="0" w:color="auto"/>
      </w:divBdr>
      <w:divsChild>
        <w:div w:id="1814911430">
          <w:marLeft w:val="0"/>
          <w:marRight w:val="0"/>
          <w:marTop w:val="0"/>
          <w:marBottom w:val="0"/>
          <w:divBdr>
            <w:top w:val="none" w:sz="0" w:space="0" w:color="auto"/>
            <w:left w:val="none" w:sz="0" w:space="0" w:color="auto"/>
            <w:bottom w:val="none" w:sz="0" w:space="0" w:color="auto"/>
            <w:right w:val="none" w:sz="0" w:space="0" w:color="auto"/>
          </w:divBdr>
        </w:div>
      </w:divsChild>
    </w:div>
    <w:div w:id="412360065">
      <w:bodyDiv w:val="1"/>
      <w:marLeft w:val="0"/>
      <w:marRight w:val="0"/>
      <w:marTop w:val="0"/>
      <w:marBottom w:val="0"/>
      <w:divBdr>
        <w:top w:val="none" w:sz="0" w:space="0" w:color="auto"/>
        <w:left w:val="none" w:sz="0" w:space="0" w:color="auto"/>
        <w:bottom w:val="none" w:sz="0" w:space="0" w:color="auto"/>
        <w:right w:val="none" w:sz="0" w:space="0" w:color="auto"/>
      </w:divBdr>
      <w:divsChild>
        <w:div w:id="1763791722">
          <w:marLeft w:val="0"/>
          <w:marRight w:val="0"/>
          <w:marTop w:val="0"/>
          <w:marBottom w:val="0"/>
          <w:divBdr>
            <w:top w:val="none" w:sz="0" w:space="0" w:color="auto"/>
            <w:left w:val="none" w:sz="0" w:space="0" w:color="auto"/>
            <w:bottom w:val="none" w:sz="0" w:space="0" w:color="auto"/>
            <w:right w:val="none" w:sz="0" w:space="0" w:color="auto"/>
          </w:divBdr>
        </w:div>
      </w:divsChild>
    </w:div>
    <w:div w:id="413279375">
      <w:bodyDiv w:val="1"/>
      <w:marLeft w:val="0"/>
      <w:marRight w:val="0"/>
      <w:marTop w:val="0"/>
      <w:marBottom w:val="0"/>
      <w:divBdr>
        <w:top w:val="none" w:sz="0" w:space="0" w:color="auto"/>
        <w:left w:val="none" w:sz="0" w:space="0" w:color="auto"/>
        <w:bottom w:val="none" w:sz="0" w:space="0" w:color="auto"/>
        <w:right w:val="none" w:sz="0" w:space="0" w:color="auto"/>
      </w:divBdr>
    </w:div>
    <w:div w:id="425342227">
      <w:bodyDiv w:val="1"/>
      <w:marLeft w:val="0"/>
      <w:marRight w:val="0"/>
      <w:marTop w:val="0"/>
      <w:marBottom w:val="0"/>
      <w:divBdr>
        <w:top w:val="none" w:sz="0" w:space="0" w:color="auto"/>
        <w:left w:val="none" w:sz="0" w:space="0" w:color="auto"/>
        <w:bottom w:val="none" w:sz="0" w:space="0" w:color="auto"/>
        <w:right w:val="none" w:sz="0" w:space="0" w:color="auto"/>
      </w:divBdr>
      <w:divsChild>
        <w:div w:id="590239669">
          <w:marLeft w:val="0"/>
          <w:marRight w:val="0"/>
          <w:marTop w:val="0"/>
          <w:marBottom w:val="0"/>
          <w:divBdr>
            <w:top w:val="none" w:sz="0" w:space="0" w:color="auto"/>
            <w:left w:val="none" w:sz="0" w:space="0" w:color="auto"/>
            <w:bottom w:val="none" w:sz="0" w:space="0" w:color="auto"/>
            <w:right w:val="none" w:sz="0" w:space="0" w:color="auto"/>
          </w:divBdr>
          <w:divsChild>
            <w:div w:id="937181209">
              <w:marLeft w:val="0"/>
              <w:marRight w:val="0"/>
              <w:marTop w:val="0"/>
              <w:marBottom w:val="0"/>
              <w:divBdr>
                <w:top w:val="none" w:sz="0" w:space="0" w:color="auto"/>
                <w:left w:val="none" w:sz="0" w:space="0" w:color="auto"/>
                <w:bottom w:val="none" w:sz="0" w:space="0" w:color="auto"/>
                <w:right w:val="none" w:sz="0" w:space="0" w:color="auto"/>
              </w:divBdr>
              <w:divsChild>
                <w:div w:id="251665251">
                  <w:marLeft w:val="-150"/>
                  <w:marRight w:val="-150"/>
                  <w:marTop w:val="0"/>
                  <w:marBottom w:val="0"/>
                  <w:divBdr>
                    <w:top w:val="none" w:sz="0" w:space="0" w:color="auto"/>
                    <w:left w:val="none" w:sz="0" w:space="0" w:color="auto"/>
                    <w:bottom w:val="none" w:sz="0" w:space="0" w:color="auto"/>
                    <w:right w:val="none" w:sz="0" w:space="0" w:color="auto"/>
                  </w:divBdr>
                  <w:divsChild>
                    <w:div w:id="558438760">
                      <w:marLeft w:val="0"/>
                      <w:marRight w:val="0"/>
                      <w:marTop w:val="0"/>
                      <w:marBottom w:val="0"/>
                      <w:divBdr>
                        <w:top w:val="none" w:sz="0" w:space="0" w:color="auto"/>
                        <w:left w:val="none" w:sz="0" w:space="0" w:color="auto"/>
                        <w:bottom w:val="none" w:sz="0" w:space="0" w:color="auto"/>
                        <w:right w:val="none" w:sz="0" w:space="0" w:color="auto"/>
                      </w:divBdr>
                      <w:divsChild>
                        <w:div w:id="45952311">
                          <w:marLeft w:val="0"/>
                          <w:marRight w:val="0"/>
                          <w:marTop w:val="0"/>
                          <w:marBottom w:val="0"/>
                          <w:divBdr>
                            <w:top w:val="none" w:sz="0" w:space="0" w:color="auto"/>
                            <w:left w:val="none" w:sz="0" w:space="0" w:color="auto"/>
                            <w:bottom w:val="none" w:sz="0" w:space="0" w:color="auto"/>
                            <w:right w:val="none" w:sz="0" w:space="0" w:color="auto"/>
                          </w:divBdr>
                        </w:div>
                      </w:divsChild>
                    </w:div>
                    <w:div w:id="1826431325">
                      <w:marLeft w:val="0"/>
                      <w:marRight w:val="0"/>
                      <w:marTop w:val="0"/>
                      <w:marBottom w:val="0"/>
                      <w:divBdr>
                        <w:top w:val="none" w:sz="0" w:space="0" w:color="auto"/>
                        <w:left w:val="none" w:sz="0" w:space="0" w:color="auto"/>
                        <w:bottom w:val="none" w:sz="0" w:space="0" w:color="auto"/>
                        <w:right w:val="none" w:sz="0" w:space="0" w:color="auto"/>
                      </w:divBdr>
                      <w:divsChild>
                        <w:div w:id="111505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16490">
          <w:marLeft w:val="0"/>
          <w:marRight w:val="0"/>
          <w:marTop w:val="0"/>
          <w:marBottom w:val="0"/>
          <w:divBdr>
            <w:top w:val="none" w:sz="0" w:space="0" w:color="auto"/>
            <w:left w:val="none" w:sz="0" w:space="0" w:color="auto"/>
            <w:bottom w:val="none" w:sz="0" w:space="0" w:color="auto"/>
            <w:right w:val="none" w:sz="0" w:space="0" w:color="auto"/>
          </w:divBdr>
          <w:divsChild>
            <w:div w:id="312419295">
              <w:marLeft w:val="0"/>
              <w:marRight w:val="0"/>
              <w:marTop w:val="0"/>
              <w:marBottom w:val="0"/>
              <w:divBdr>
                <w:top w:val="none" w:sz="0" w:space="0" w:color="auto"/>
                <w:left w:val="none" w:sz="0" w:space="0" w:color="auto"/>
                <w:bottom w:val="none" w:sz="0" w:space="0" w:color="auto"/>
                <w:right w:val="none" w:sz="0" w:space="0" w:color="auto"/>
              </w:divBdr>
              <w:divsChild>
                <w:div w:id="2108381044">
                  <w:marLeft w:val="-150"/>
                  <w:marRight w:val="-150"/>
                  <w:marTop w:val="0"/>
                  <w:marBottom w:val="0"/>
                  <w:divBdr>
                    <w:top w:val="none" w:sz="0" w:space="0" w:color="auto"/>
                    <w:left w:val="none" w:sz="0" w:space="0" w:color="auto"/>
                    <w:bottom w:val="none" w:sz="0" w:space="0" w:color="auto"/>
                    <w:right w:val="none" w:sz="0" w:space="0" w:color="auto"/>
                  </w:divBdr>
                  <w:divsChild>
                    <w:div w:id="1867257455">
                      <w:marLeft w:val="0"/>
                      <w:marRight w:val="0"/>
                      <w:marTop w:val="0"/>
                      <w:marBottom w:val="0"/>
                      <w:divBdr>
                        <w:top w:val="none" w:sz="0" w:space="0" w:color="auto"/>
                        <w:left w:val="none" w:sz="0" w:space="0" w:color="auto"/>
                        <w:bottom w:val="none" w:sz="0" w:space="0" w:color="auto"/>
                        <w:right w:val="none" w:sz="0" w:space="0" w:color="auto"/>
                      </w:divBdr>
                      <w:divsChild>
                        <w:div w:id="1745489347">
                          <w:marLeft w:val="0"/>
                          <w:marRight w:val="0"/>
                          <w:marTop w:val="0"/>
                          <w:marBottom w:val="0"/>
                          <w:divBdr>
                            <w:top w:val="none" w:sz="0" w:space="0" w:color="auto"/>
                            <w:left w:val="none" w:sz="0" w:space="0" w:color="auto"/>
                            <w:bottom w:val="none" w:sz="0" w:space="0" w:color="auto"/>
                            <w:right w:val="none" w:sz="0" w:space="0" w:color="auto"/>
                          </w:divBdr>
                        </w:div>
                      </w:divsChild>
                    </w:div>
                    <w:div w:id="1150292579">
                      <w:marLeft w:val="0"/>
                      <w:marRight w:val="0"/>
                      <w:marTop w:val="0"/>
                      <w:marBottom w:val="0"/>
                      <w:divBdr>
                        <w:top w:val="none" w:sz="0" w:space="0" w:color="auto"/>
                        <w:left w:val="none" w:sz="0" w:space="0" w:color="auto"/>
                        <w:bottom w:val="none" w:sz="0" w:space="0" w:color="auto"/>
                        <w:right w:val="none" w:sz="0" w:space="0" w:color="auto"/>
                      </w:divBdr>
                      <w:divsChild>
                        <w:div w:id="93771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62206">
          <w:marLeft w:val="0"/>
          <w:marRight w:val="0"/>
          <w:marTop w:val="0"/>
          <w:marBottom w:val="0"/>
          <w:divBdr>
            <w:top w:val="none" w:sz="0" w:space="0" w:color="auto"/>
            <w:left w:val="none" w:sz="0" w:space="0" w:color="auto"/>
            <w:bottom w:val="none" w:sz="0" w:space="0" w:color="auto"/>
            <w:right w:val="none" w:sz="0" w:space="0" w:color="auto"/>
          </w:divBdr>
          <w:divsChild>
            <w:div w:id="1584291517">
              <w:marLeft w:val="0"/>
              <w:marRight w:val="0"/>
              <w:marTop w:val="0"/>
              <w:marBottom w:val="0"/>
              <w:divBdr>
                <w:top w:val="none" w:sz="0" w:space="0" w:color="auto"/>
                <w:left w:val="none" w:sz="0" w:space="0" w:color="auto"/>
                <w:bottom w:val="none" w:sz="0" w:space="0" w:color="auto"/>
                <w:right w:val="none" w:sz="0" w:space="0" w:color="auto"/>
              </w:divBdr>
              <w:divsChild>
                <w:div w:id="422460179">
                  <w:marLeft w:val="-150"/>
                  <w:marRight w:val="-150"/>
                  <w:marTop w:val="0"/>
                  <w:marBottom w:val="0"/>
                  <w:divBdr>
                    <w:top w:val="none" w:sz="0" w:space="0" w:color="auto"/>
                    <w:left w:val="none" w:sz="0" w:space="0" w:color="auto"/>
                    <w:bottom w:val="none" w:sz="0" w:space="0" w:color="auto"/>
                    <w:right w:val="none" w:sz="0" w:space="0" w:color="auto"/>
                  </w:divBdr>
                  <w:divsChild>
                    <w:div w:id="1185170754">
                      <w:marLeft w:val="0"/>
                      <w:marRight w:val="0"/>
                      <w:marTop w:val="0"/>
                      <w:marBottom w:val="0"/>
                      <w:divBdr>
                        <w:top w:val="none" w:sz="0" w:space="0" w:color="auto"/>
                        <w:left w:val="none" w:sz="0" w:space="0" w:color="auto"/>
                        <w:bottom w:val="none" w:sz="0" w:space="0" w:color="auto"/>
                        <w:right w:val="none" w:sz="0" w:space="0" w:color="auto"/>
                      </w:divBdr>
                      <w:divsChild>
                        <w:div w:id="16032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475079">
      <w:bodyDiv w:val="1"/>
      <w:marLeft w:val="0"/>
      <w:marRight w:val="0"/>
      <w:marTop w:val="0"/>
      <w:marBottom w:val="0"/>
      <w:divBdr>
        <w:top w:val="none" w:sz="0" w:space="0" w:color="auto"/>
        <w:left w:val="none" w:sz="0" w:space="0" w:color="auto"/>
        <w:bottom w:val="none" w:sz="0" w:space="0" w:color="auto"/>
        <w:right w:val="none" w:sz="0" w:space="0" w:color="auto"/>
      </w:divBdr>
    </w:div>
    <w:div w:id="511455132">
      <w:bodyDiv w:val="1"/>
      <w:marLeft w:val="0"/>
      <w:marRight w:val="0"/>
      <w:marTop w:val="0"/>
      <w:marBottom w:val="0"/>
      <w:divBdr>
        <w:top w:val="none" w:sz="0" w:space="0" w:color="auto"/>
        <w:left w:val="none" w:sz="0" w:space="0" w:color="auto"/>
        <w:bottom w:val="none" w:sz="0" w:space="0" w:color="auto"/>
        <w:right w:val="none" w:sz="0" w:space="0" w:color="auto"/>
      </w:divBdr>
      <w:divsChild>
        <w:div w:id="474184203">
          <w:marLeft w:val="0"/>
          <w:marRight w:val="0"/>
          <w:marTop w:val="0"/>
          <w:marBottom w:val="0"/>
          <w:divBdr>
            <w:top w:val="none" w:sz="0" w:space="0" w:color="auto"/>
            <w:left w:val="none" w:sz="0" w:space="0" w:color="auto"/>
            <w:bottom w:val="none" w:sz="0" w:space="0" w:color="auto"/>
            <w:right w:val="none" w:sz="0" w:space="0" w:color="auto"/>
          </w:divBdr>
        </w:div>
      </w:divsChild>
    </w:div>
    <w:div w:id="519125504">
      <w:bodyDiv w:val="1"/>
      <w:marLeft w:val="0"/>
      <w:marRight w:val="0"/>
      <w:marTop w:val="0"/>
      <w:marBottom w:val="0"/>
      <w:divBdr>
        <w:top w:val="none" w:sz="0" w:space="0" w:color="auto"/>
        <w:left w:val="none" w:sz="0" w:space="0" w:color="auto"/>
        <w:bottom w:val="none" w:sz="0" w:space="0" w:color="auto"/>
        <w:right w:val="none" w:sz="0" w:space="0" w:color="auto"/>
      </w:divBdr>
    </w:div>
    <w:div w:id="564293519">
      <w:bodyDiv w:val="1"/>
      <w:marLeft w:val="0"/>
      <w:marRight w:val="0"/>
      <w:marTop w:val="0"/>
      <w:marBottom w:val="0"/>
      <w:divBdr>
        <w:top w:val="none" w:sz="0" w:space="0" w:color="auto"/>
        <w:left w:val="none" w:sz="0" w:space="0" w:color="auto"/>
        <w:bottom w:val="none" w:sz="0" w:space="0" w:color="auto"/>
        <w:right w:val="none" w:sz="0" w:space="0" w:color="auto"/>
      </w:divBdr>
      <w:divsChild>
        <w:div w:id="1538467653">
          <w:marLeft w:val="0"/>
          <w:marRight w:val="0"/>
          <w:marTop w:val="0"/>
          <w:marBottom w:val="0"/>
          <w:divBdr>
            <w:top w:val="none" w:sz="0" w:space="0" w:color="auto"/>
            <w:left w:val="none" w:sz="0" w:space="0" w:color="auto"/>
            <w:bottom w:val="none" w:sz="0" w:space="0" w:color="auto"/>
            <w:right w:val="none" w:sz="0" w:space="0" w:color="auto"/>
          </w:divBdr>
        </w:div>
      </w:divsChild>
    </w:div>
    <w:div w:id="598224366">
      <w:bodyDiv w:val="1"/>
      <w:marLeft w:val="0"/>
      <w:marRight w:val="0"/>
      <w:marTop w:val="0"/>
      <w:marBottom w:val="0"/>
      <w:divBdr>
        <w:top w:val="none" w:sz="0" w:space="0" w:color="auto"/>
        <w:left w:val="none" w:sz="0" w:space="0" w:color="auto"/>
        <w:bottom w:val="none" w:sz="0" w:space="0" w:color="auto"/>
        <w:right w:val="none" w:sz="0" w:space="0" w:color="auto"/>
      </w:divBdr>
      <w:divsChild>
        <w:div w:id="1369796376">
          <w:marLeft w:val="0"/>
          <w:marRight w:val="0"/>
          <w:marTop w:val="0"/>
          <w:marBottom w:val="0"/>
          <w:divBdr>
            <w:top w:val="none" w:sz="0" w:space="0" w:color="auto"/>
            <w:left w:val="none" w:sz="0" w:space="0" w:color="auto"/>
            <w:bottom w:val="none" w:sz="0" w:space="0" w:color="auto"/>
            <w:right w:val="none" w:sz="0" w:space="0" w:color="auto"/>
          </w:divBdr>
        </w:div>
      </w:divsChild>
    </w:div>
    <w:div w:id="608900725">
      <w:bodyDiv w:val="1"/>
      <w:marLeft w:val="0"/>
      <w:marRight w:val="0"/>
      <w:marTop w:val="0"/>
      <w:marBottom w:val="0"/>
      <w:divBdr>
        <w:top w:val="none" w:sz="0" w:space="0" w:color="auto"/>
        <w:left w:val="none" w:sz="0" w:space="0" w:color="auto"/>
        <w:bottom w:val="none" w:sz="0" w:space="0" w:color="auto"/>
        <w:right w:val="none" w:sz="0" w:space="0" w:color="auto"/>
      </w:divBdr>
      <w:divsChild>
        <w:div w:id="736978762">
          <w:marLeft w:val="0"/>
          <w:marRight w:val="0"/>
          <w:marTop w:val="0"/>
          <w:marBottom w:val="0"/>
          <w:divBdr>
            <w:top w:val="none" w:sz="0" w:space="0" w:color="auto"/>
            <w:left w:val="none" w:sz="0" w:space="0" w:color="auto"/>
            <w:bottom w:val="none" w:sz="0" w:space="0" w:color="auto"/>
            <w:right w:val="none" w:sz="0" w:space="0" w:color="auto"/>
          </w:divBdr>
        </w:div>
      </w:divsChild>
    </w:div>
    <w:div w:id="620693527">
      <w:bodyDiv w:val="1"/>
      <w:marLeft w:val="0"/>
      <w:marRight w:val="0"/>
      <w:marTop w:val="0"/>
      <w:marBottom w:val="0"/>
      <w:divBdr>
        <w:top w:val="none" w:sz="0" w:space="0" w:color="auto"/>
        <w:left w:val="none" w:sz="0" w:space="0" w:color="auto"/>
        <w:bottom w:val="none" w:sz="0" w:space="0" w:color="auto"/>
        <w:right w:val="none" w:sz="0" w:space="0" w:color="auto"/>
      </w:divBdr>
      <w:divsChild>
        <w:div w:id="506481683">
          <w:marLeft w:val="0"/>
          <w:marRight w:val="0"/>
          <w:marTop w:val="0"/>
          <w:marBottom w:val="0"/>
          <w:divBdr>
            <w:top w:val="none" w:sz="0" w:space="0" w:color="auto"/>
            <w:left w:val="none" w:sz="0" w:space="0" w:color="auto"/>
            <w:bottom w:val="none" w:sz="0" w:space="0" w:color="auto"/>
            <w:right w:val="none" w:sz="0" w:space="0" w:color="auto"/>
          </w:divBdr>
        </w:div>
      </w:divsChild>
    </w:div>
    <w:div w:id="711348566">
      <w:bodyDiv w:val="1"/>
      <w:marLeft w:val="0"/>
      <w:marRight w:val="0"/>
      <w:marTop w:val="0"/>
      <w:marBottom w:val="0"/>
      <w:divBdr>
        <w:top w:val="none" w:sz="0" w:space="0" w:color="auto"/>
        <w:left w:val="none" w:sz="0" w:space="0" w:color="auto"/>
        <w:bottom w:val="none" w:sz="0" w:space="0" w:color="auto"/>
        <w:right w:val="none" w:sz="0" w:space="0" w:color="auto"/>
      </w:divBdr>
      <w:divsChild>
        <w:div w:id="146240181">
          <w:marLeft w:val="0"/>
          <w:marRight w:val="0"/>
          <w:marTop w:val="0"/>
          <w:marBottom w:val="0"/>
          <w:divBdr>
            <w:top w:val="none" w:sz="0" w:space="0" w:color="auto"/>
            <w:left w:val="none" w:sz="0" w:space="0" w:color="auto"/>
            <w:bottom w:val="none" w:sz="0" w:space="0" w:color="auto"/>
            <w:right w:val="none" w:sz="0" w:space="0" w:color="auto"/>
          </w:divBdr>
        </w:div>
      </w:divsChild>
    </w:div>
    <w:div w:id="727463074">
      <w:bodyDiv w:val="1"/>
      <w:marLeft w:val="0"/>
      <w:marRight w:val="0"/>
      <w:marTop w:val="0"/>
      <w:marBottom w:val="0"/>
      <w:divBdr>
        <w:top w:val="none" w:sz="0" w:space="0" w:color="auto"/>
        <w:left w:val="none" w:sz="0" w:space="0" w:color="auto"/>
        <w:bottom w:val="none" w:sz="0" w:space="0" w:color="auto"/>
        <w:right w:val="none" w:sz="0" w:space="0" w:color="auto"/>
      </w:divBdr>
      <w:divsChild>
        <w:div w:id="2058699822">
          <w:marLeft w:val="0"/>
          <w:marRight w:val="0"/>
          <w:marTop w:val="0"/>
          <w:marBottom w:val="0"/>
          <w:divBdr>
            <w:top w:val="none" w:sz="0" w:space="0" w:color="auto"/>
            <w:left w:val="none" w:sz="0" w:space="0" w:color="auto"/>
            <w:bottom w:val="none" w:sz="0" w:space="0" w:color="auto"/>
            <w:right w:val="none" w:sz="0" w:space="0" w:color="auto"/>
          </w:divBdr>
        </w:div>
      </w:divsChild>
    </w:div>
    <w:div w:id="783695862">
      <w:bodyDiv w:val="1"/>
      <w:marLeft w:val="0"/>
      <w:marRight w:val="0"/>
      <w:marTop w:val="0"/>
      <w:marBottom w:val="0"/>
      <w:divBdr>
        <w:top w:val="none" w:sz="0" w:space="0" w:color="auto"/>
        <w:left w:val="none" w:sz="0" w:space="0" w:color="auto"/>
        <w:bottom w:val="none" w:sz="0" w:space="0" w:color="auto"/>
        <w:right w:val="none" w:sz="0" w:space="0" w:color="auto"/>
      </w:divBdr>
    </w:div>
    <w:div w:id="792359049">
      <w:bodyDiv w:val="1"/>
      <w:marLeft w:val="0"/>
      <w:marRight w:val="0"/>
      <w:marTop w:val="0"/>
      <w:marBottom w:val="0"/>
      <w:divBdr>
        <w:top w:val="none" w:sz="0" w:space="0" w:color="auto"/>
        <w:left w:val="none" w:sz="0" w:space="0" w:color="auto"/>
        <w:bottom w:val="none" w:sz="0" w:space="0" w:color="auto"/>
        <w:right w:val="none" w:sz="0" w:space="0" w:color="auto"/>
      </w:divBdr>
      <w:divsChild>
        <w:div w:id="181209974">
          <w:marLeft w:val="0"/>
          <w:marRight w:val="0"/>
          <w:marTop w:val="0"/>
          <w:marBottom w:val="0"/>
          <w:divBdr>
            <w:top w:val="none" w:sz="0" w:space="0" w:color="auto"/>
            <w:left w:val="none" w:sz="0" w:space="0" w:color="auto"/>
            <w:bottom w:val="none" w:sz="0" w:space="0" w:color="auto"/>
            <w:right w:val="none" w:sz="0" w:space="0" w:color="auto"/>
          </w:divBdr>
        </w:div>
      </w:divsChild>
    </w:div>
    <w:div w:id="840317249">
      <w:bodyDiv w:val="1"/>
      <w:marLeft w:val="0"/>
      <w:marRight w:val="0"/>
      <w:marTop w:val="0"/>
      <w:marBottom w:val="0"/>
      <w:divBdr>
        <w:top w:val="none" w:sz="0" w:space="0" w:color="auto"/>
        <w:left w:val="none" w:sz="0" w:space="0" w:color="auto"/>
        <w:bottom w:val="none" w:sz="0" w:space="0" w:color="auto"/>
        <w:right w:val="none" w:sz="0" w:space="0" w:color="auto"/>
      </w:divBdr>
      <w:divsChild>
        <w:div w:id="1406997436">
          <w:marLeft w:val="0"/>
          <w:marRight w:val="0"/>
          <w:marTop w:val="0"/>
          <w:marBottom w:val="0"/>
          <w:divBdr>
            <w:top w:val="none" w:sz="0" w:space="0" w:color="auto"/>
            <w:left w:val="none" w:sz="0" w:space="0" w:color="auto"/>
            <w:bottom w:val="none" w:sz="0" w:space="0" w:color="auto"/>
            <w:right w:val="none" w:sz="0" w:space="0" w:color="auto"/>
          </w:divBdr>
        </w:div>
      </w:divsChild>
    </w:div>
    <w:div w:id="882715945">
      <w:bodyDiv w:val="1"/>
      <w:marLeft w:val="0"/>
      <w:marRight w:val="0"/>
      <w:marTop w:val="0"/>
      <w:marBottom w:val="0"/>
      <w:divBdr>
        <w:top w:val="none" w:sz="0" w:space="0" w:color="auto"/>
        <w:left w:val="none" w:sz="0" w:space="0" w:color="auto"/>
        <w:bottom w:val="none" w:sz="0" w:space="0" w:color="auto"/>
        <w:right w:val="none" w:sz="0" w:space="0" w:color="auto"/>
      </w:divBdr>
      <w:divsChild>
        <w:div w:id="1554585686">
          <w:marLeft w:val="0"/>
          <w:marRight w:val="0"/>
          <w:marTop w:val="0"/>
          <w:marBottom w:val="0"/>
          <w:divBdr>
            <w:top w:val="none" w:sz="0" w:space="0" w:color="auto"/>
            <w:left w:val="none" w:sz="0" w:space="0" w:color="auto"/>
            <w:bottom w:val="none" w:sz="0" w:space="0" w:color="auto"/>
            <w:right w:val="none" w:sz="0" w:space="0" w:color="auto"/>
          </w:divBdr>
        </w:div>
      </w:divsChild>
    </w:div>
    <w:div w:id="907573908">
      <w:bodyDiv w:val="1"/>
      <w:marLeft w:val="0"/>
      <w:marRight w:val="0"/>
      <w:marTop w:val="0"/>
      <w:marBottom w:val="0"/>
      <w:divBdr>
        <w:top w:val="none" w:sz="0" w:space="0" w:color="auto"/>
        <w:left w:val="none" w:sz="0" w:space="0" w:color="auto"/>
        <w:bottom w:val="none" w:sz="0" w:space="0" w:color="auto"/>
        <w:right w:val="none" w:sz="0" w:space="0" w:color="auto"/>
      </w:divBdr>
      <w:divsChild>
        <w:div w:id="1699232009">
          <w:marLeft w:val="0"/>
          <w:marRight w:val="0"/>
          <w:marTop w:val="0"/>
          <w:marBottom w:val="0"/>
          <w:divBdr>
            <w:top w:val="none" w:sz="0" w:space="0" w:color="auto"/>
            <w:left w:val="none" w:sz="0" w:space="0" w:color="auto"/>
            <w:bottom w:val="none" w:sz="0" w:space="0" w:color="auto"/>
            <w:right w:val="none" w:sz="0" w:space="0" w:color="auto"/>
          </w:divBdr>
        </w:div>
      </w:divsChild>
    </w:div>
    <w:div w:id="1023436050">
      <w:bodyDiv w:val="1"/>
      <w:marLeft w:val="0"/>
      <w:marRight w:val="0"/>
      <w:marTop w:val="0"/>
      <w:marBottom w:val="0"/>
      <w:divBdr>
        <w:top w:val="none" w:sz="0" w:space="0" w:color="auto"/>
        <w:left w:val="none" w:sz="0" w:space="0" w:color="auto"/>
        <w:bottom w:val="none" w:sz="0" w:space="0" w:color="auto"/>
        <w:right w:val="none" w:sz="0" w:space="0" w:color="auto"/>
      </w:divBdr>
    </w:div>
    <w:div w:id="1066759973">
      <w:bodyDiv w:val="1"/>
      <w:marLeft w:val="0"/>
      <w:marRight w:val="0"/>
      <w:marTop w:val="0"/>
      <w:marBottom w:val="0"/>
      <w:divBdr>
        <w:top w:val="none" w:sz="0" w:space="0" w:color="auto"/>
        <w:left w:val="none" w:sz="0" w:space="0" w:color="auto"/>
        <w:bottom w:val="none" w:sz="0" w:space="0" w:color="auto"/>
        <w:right w:val="none" w:sz="0" w:space="0" w:color="auto"/>
      </w:divBdr>
      <w:divsChild>
        <w:div w:id="345601428">
          <w:marLeft w:val="0"/>
          <w:marRight w:val="0"/>
          <w:marTop w:val="0"/>
          <w:marBottom w:val="0"/>
          <w:divBdr>
            <w:top w:val="none" w:sz="0" w:space="0" w:color="auto"/>
            <w:left w:val="none" w:sz="0" w:space="0" w:color="auto"/>
            <w:bottom w:val="none" w:sz="0" w:space="0" w:color="auto"/>
            <w:right w:val="none" w:sz="0" w:space="0" w:color="auto"/>
          </w:divBdr>
        </w:div>
        <w:div w:id="1484194554">
          <w:marLeft w:val="0"/>
          <w:marRight w:val="0"/>
          <w:marTop w:val="0"/>
          <w:marBottom w:val="0"/>
          <w:divBdr>
            <w:top w:val="none" w:sz="0" w:space="0" w:color="auto"/>
            <w:left w:val="none" w:sz="0" w:space="0" w:color="auto"/>
            <w:bottom w:val="none" w:sz="0" w:space="0" w:color="auto"/>
            <w:right w:val="none" w:sz="0" w:space="0" w:color="auto"/>
          </w:divBdr>
        </w:div>
      </w:divsChild>
    </w:div>
    <w:div w:id="1116827355">
      <w:bodyDiv w:val="1"/>
      <w:marLeft w:val="0"/>
      <w:marRight w:val="0"/>
      <w:marTop w:val="0"/>
      <w:marBottom w:val="0"/>
      <w:divBdr>
        <w:top w:val="none" w:sz="0" w:space="0" w:color="auto"/>
        <w:left w:val="none" w:sz="0" w:space="0" w:color="auto"/>
        <w:bottom w:val="none" w:sz="0" w:space="0" w:color="auto"/>
        <w:right w:val="none" w:sz="0" w:space="0" w:color="auto"/>
      </w:divBdr>
      <w:divsChild>
        <w:div w:id="65036593">
          <w:marLeft w:val="0"/>
          <w:marRight w:val="0"/>
          <w:marTop w:val="0"/>
          <w:marBottom w:val="0"/>
          <w:divBdr>
            <w:top w:val="none" w:sz="0" w:space="0" w:color="auto"/>
            <w:left w:val="none" w:sz="0" w:space="0" w:color="auto"/>
            <w:bottom w:val="none" w:sz="0" w:space="0" w:color="auto"/>
            <w:right w:val="none" w:sz="0" w:space="0" w:color="auto"/>
          </w:divBdr>
        </w:div>
      </w:divsChild>
    </w:div>
    <w:div w:id="1133593795">
      <w:bodyDiv w:val="1"/>
      <w:marLeft w:val="0"/>
      <w:marRight w:val="0"/>
      <w:marTop w:val="0"/>
      <w:marBottom w:val="0"/>
      <w:divBdr>
        <w:top w:val="none" w:sz="0" w:space="0" w:color="auto"/>
        <w:left w:val="none" w:sz="0" w:space="0" w:color="auto"/>
        <w:bottom w:val="none" w:sz="0" w:space="0" w:color="auto"/>
        <w:right w:val="none" w:sz="0" w:space="0" w:color="auto"/>
      </w:divBdr>
      <w:divsChild>
        <w:div w:id="2029678683">
          <w:marLeft w:val="0"/>
          <w:marRight w:val="0"/>
          <w:marTop w:val="0"/>
          <w:marBottom w:val="120"/>
          <w:divBdr>
            <w:top w:val="none" w:sz="0" w:space="0" w:color="auto"/>
            <w:left w:val="none" w:sz="0" w:space="0" w:color="auto"/>
            <w:bottom w:val="none" w:sz="0" w:space="0" w:color="auto"/>
            <w:right w:val="none" w:sz="0" w:space="0" w:color="auto"/>
          </w:divBdr>
          <w:divsChild>
            <w:div w:id="799807823">
              <w:marLeft w:val="120"/>
              <w:marRight w:val="0"/>
              <w:marTop w:val="0"/>
              <w:marBottom w:val="0"/>
              <w:divBdr>
                <w:top w:val="none" w:sz="0" w:space="0" w:color="auto"/>
                <w:left w:val="none" w:sz="0" w:space="0" w:color="auto"/>
                <w:bottom w:val="none" w:sz="0" w:space="0" w:color="auto"/>
                <w:right w:val="none" w:sz="0" w:space="0" w:color="auto"/>
              </w:divBdr>
              <w:divsChild>
                <w:div w:id="1666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1367">
          <w:marLeft w:val="0"/>
          <w:marRight w:val="0"/>
          <w:marTop w:val="120"/>
          <w:marBottom w:val="180"/>
          <w:divBdr>
            <w:top w:val="none" w:sz="0" w:space="0" w:color="auto"/>
            <w:left w:val="none" w:sz="0" w:space="0" w:color="auto"/>
            <w:bottom w:val="none" w:sz="0" w:space="0" w:color="auto"/>
            <w:right w:val="none" w:sz="0" w:space="0" w:color="auto"/>
          </w:divBdr>
        </w:div>
      </w:divsChild>
    </w:div>
    <w:div w:id="1155608259">
      <w:bodyDiv w:val="1"/>
      <w:marLeft w:val="0"/>
      <w:marRight w:val="0"/>
      <w:marTop w:val="0"/>
      <w:marBottom w:val="0"/>
      <w:divBdr>
        <w:top w:val="none" w:sz="0" w:space="0" w:color="auto"/>
        <w:left w:val="none" w:sz="0" w:space="0" w:color="auto"/>
        <w:bottom w:val="none" w:sz="0" w:space="0" w:color="auto"/>
        <w:right w:val="none" w:sz="0" w:space="0" w:color="auto"/>
      </w:divBdr>
      <w:divsChild>
        <w:div w:id="1129012839">
          <w:marLeft w:val="0"/>
          <w:marRight w:val="0"/>
          <w:marTop w:val="0"/>
          <w:marBottom w:val="0"/>
          <w:divBdr>
            <w:top w:val="none" w:sz="0" w:space="0" w:color="auto"/>
            <w:left w:val="none" w:sz="0" w:space="0" w:color="auto"/>
            <w:bottom w:val="none" w:sz="0" w:space="0" w:color="auto"/>
            <w:right w:val="none" w:sz="0" w:space="0" w:color="auto"/>
          </w:divBdr>
        </w:div>
      </w:divsChild>
    </w:div>
    <w:div w:id="1171530554">
      <w:bodyDiv w:val="1"/>
      <w:marLeft w:val="0"/>
      <w:marRight w:val="0"/>
      <w:marTop w:val="0"/>
      <w:marBottom w:val="0"/>
      <w:divBdr>
        <w:top w:val="none" w:sz="0" w:space="0" w:color="auto"/>
        <w:left w:val="none" w:sz="0" w:space="0" w:color="auto"/>
        <w:bottom w:val="none" w:sz="0" w:space="0" w:color="auto"/>
        <w:right w:val="none" w:sz="0" w:space="0" w:color="auto"/>
      </w:divBdr>
      <w:divsChild>
        <w:div w:id="1767265281">
          <w:marLeft w:val="0"/>
          <w:marRight w:val="0"/>
          <w:marTop w:val="0"/>
          <w:marBottom w:val="0"/>
          <w:divBdr>
            <w:top w:val="none" w:sz="0" w:space="0" w:color="auto"/>
            <w:left w:val="none" w:sz="0" w:space="0" w:color="auto"/>
            <w:bottom w:val="none" w:sz="0" w:space="0" w:color="auto"/>
            <w:right w:val="none" w:sz="0" w:space="0" w:color="auto"/>
          </w:divBdr>
        </w:div>
      </w:divsChild>
    </w:div>
    <w:div w:id="1207059620">
      <w:bodyDiv w:val="1"/>
      <w:marLeft w:val="0"/>
      <w:marRight w:val="0"/>
      <w:marTop w:val="0"/>
      <w:marBottom w:val="0"/>
      <w:divBdr>
        <w:top w:val="none" w:sz="0" w:space="0" w:color="auto"/>
        <w:left w:val="none" w:sz="0" w:space="0" w:color="auto"/>
        <w:bottom w:val="none" w:sz="0" w:space="0" w:color="auto"/>
        <w:right w:val="none" w:sz="0" w:space="0" w:color="auto"/>
      </w:divBdr>
    </w:div>
    <w:div w:id="1212035453">
      <w:bodyDiv w:val="1"/>
      <w:marLeft w:val="0"/>
      <w:marRight w:val="0"/>
      <w:marTop w:val="0"/>
      <w:marBottom w:val="0"/>
      <w:divBdr>
        <w:top w:val="none" w:sz="0" w:space="0" w:color="auto"/>
        <w:left w:val="none" w:sz="0" w:space="0" w:color="auto"/>
        <w:bottom w:val="none" w:sz="0" w:space="0" w:color="auto"/>
        <w:right w:val="none" w:sz="0" w:space="0" w:color="auto"/>
      </w:divBdr>
      <w:divsChild>
        <w:div w:id="1056048724">
          <w:marLeft w:val="0"/>
          <w:marRight w:val="0"/>
          <w:marTop w:val="0"/>
          <w:marBottom w:val="0"/>
          <w:divBdr>
            <w:top w:val="none" w:sz="0" w:space="0" w:color="auto"/>
            <w:left w:val="none" w:sz="0" w:space="0" w:color="auto"/>
            <w:bottom w:val="none" w:sz="0" w:space="0" w:color="auto"/>
            <w:right w:val="none" w:sz="0" w:space="0" w:color="auto"/>
          </w:divBdr>
        </w:div>
      </w:divsChild>
    </w:div>
    <w:div w:id="1234243587">
      <w:bodyDiv w:val="1"/>
      <w:marLeft w:val="0"/>
      <w:marRight w:val="0"/>
      <w:marTop w:val="0"/>
      <w:marBottom w:val="0"/>
      <w:divBdr>
        <w:top w:val="none" w:sz="0" w:space="0" w:color="auto"/>
        <w:left w:val="none" w:sz="0" w:space="0" w:color="auto"/>
        <w:bottom w:val="none" w:sz="0" w:space="0" w:color="auto"/>
        <w:right w:val="none" w:sz="0" w:space="0" w:color="auto"/>
      </w:divBdr>
    </w:div>
    <w:div w:id="1255898814">
      <w:bodyDiv w:val="1"/>
      <w:marLeft w:val="0"/>
      <w:marRight w:val="0"/>
      <w:marTop w:val="0"/>
      <w:marBottom w:val="0"/>
      <w:divBdr>
        <w:top w:val="none" w:sz="0" w:space="0" w:color="auto"/>
        <w:left w:val="none" w:sz="0" w:space="0" w:color="auto"/>
        <w:bottom w:val="none" w:sz="0" w:space="0" w:color="auto"/>
        <w:right w:val="none" w:sz="0" w:space="0" w:color="auto"/>
      </w:divBdr>
    </w:div>
    <w:div w:id="1276517022">
      <w:bodyDiv w:val="1"/>
      <w:marLeft w:val="0"/>
      <w:marRight w:val="0"/>
      <w:marTop w:val="0"/>
      <w:marBottom w:val="0"/>
      <w:divBdr>
        <w:top w:val="none" w:sz="0" w:space="0" w:color="auto"/>
        <w:left w:val="none" w:sz="0" w:space="0" w:color="auto"/>
        <w:bottom w:val="none" w:sz="0" w:space="0" w:color="auto"/>
        <w:right w:val="none" w:sz="0" w:space="0" w:color="auto"/>
      </w:divBdr>
    </w:div>
    <w:div w:id="1343432774">
      <w:bodyDiv w:val="1"/>
      <w:marLeft w:val="0"/>
      <w:marRight w:val="0"/>
      <w:marTop w:val="0"/>
      <w:marBottom w:val="0"/>
      <w:divBdr>
        <w:top w:val="none" w:sz="0" w:space="0" w:color="auto"/>
        <w:left w:val="none" w:sz="0" w:space="0" w:color="auto"/>
        <w:bottom w:val="none" w:sz="0" w:space="0" w:color="auto"/>
        <w:right w:val="none" w:sz="0" w:space="0" w:color="auto"/>
      </w:divBdr>
    </w:div>
    <w:div w:id="1401559549">
      <w:bodyDiv w:val="1"/>
      <w:marLeft w:val="0"/>
      <w:marRight w:val="0"/>
      <w:marTop w:val="0"/>
      <w:marBottom w:val="0"/>
      <w:divBdr>
        <w:top w:val="none" w:sz="0" w:space="0" w:color="auto"/>
        <w:left w:val="none" w:sz="0" w:space="0" w:color="auto"/>
        <w:bottom w:val="none" w:sz="0" w:space="0" w:color="auto"/>
        <w:right w:val="none" w:sz="0" w:space="0" w:color="auto"/>
      </w:divBdr>
    </w:div>
    <w:div w:id="1406683660">
      <w:bodyDiv w:val="1"/>
      <w:marLeft w:val="0"/>
      <w:marRight w:val="0"/>
      <w:marTop w:val="0"/>
      <w:marBottom w:val="0"/>
      <w:divBdr>
        <w:top w:val="none" w:sz="0" w:space="0" w:color="auto"/>
        <w:left w:val="none" w:sz="0" w:space="0" w:color="auto"/>
        <w:bottom w:val="none" w:sz="0" w:space="0" w:color="auto"/>
        <w:right w:val="none" w:sz="0" w:space="0" w:color="auto"/>
      </w:divBdr>
    </w:div>
    <w:div w:id="1419330107">
      <w:bodyDiv w:val="1"/>
      <w:marLeft w:val="0"/>
      <w:marRight w:val="0"/>
      <w:marTop w:val="0"/>
      <w:marBottom w:val="0"/>
      <w:divBdr>
        <w:top w:val="none" w:sz="0" w:space="0" w:color="auto"/>
        <w:left w:val="none" w:sz="0" w:space="0" w:color="auto"/>
        <w:bottom w:val="none" w:sz="0" w:space="0" w:color="auto"/>
        <w:right w:val="none" w:sz="0" w:space="0" w:color="auto"/>
      </w:divBdr>
    </w:div>
    <w:div w:id="1553038638">
      <w:bodyDiv w:val="1"/>
      <w:marLeft w:val="0"/>
      <w:marRight w:val="0"/>
      <w:marTop w:val="0"/>
      <w:marBottom w:val="0"/>
      <w:divBdr>
        <w:top w:val="none" w:sz="0" w:space="0" w:color="auto"/>
        <w:left w:val="none" w:sz="0" w:space="0" w:color="auto"/>
        <w:bottom w:val="none" w:sz="0" w:space="0" w:color="auto"/>
        <w:right w:val="none" w:sz="0" w:space="0" w:color="auto"/>
      </w:divBdr>
      <w:divsChild>
        <w:div w:id="998341309">
          <w:marLeft w:val="547"/>
          <w:marRight w:val="0"/>
          <w:marTop w:val="0"/>
          <w:marBottom w:val="0"/>
          <w:divBdr>
            <w:top w:val="none" w:sz="0" w:space="0" w:color="auto"/>
            <w:left w:val="none" w:sz="0" w:space="0" w:color="auto"/>
            <w:bottom w:val="none" w:sz="0" w:space="0" w:color="auto"/>
            <w:right w:val="none" w:sz="0" w:space="0" w:color="auto"/>
          </w:divBdr>
        </w:div>
      </w:divsChild>
    </w:div>
    <w:div w:id="1555701896">
      <w:bodyDiv w:val="1"/>
      <w:marLeft w:val="0"/>
      <w:marRight w:val="0"/>
      <w:marTop w:val="0"/>
      <w:marBottom w:val="0"/>
      <w:divBdr>
        <w:top w:val="none" w:sz="0" w:space="0" w:color="auto"/>
        <w:left w:val="none" w:sz="0" w:space="0" w:color="auto"/>
        <w:bottom w:val="none" w:sz="0" w:space="0" w:color="auto"/>
        <w:right w:val="none" w:sz="0" w:space="0" w:color="auto"/>
      </w:divBdr>
      <w:divsChild>
        <w:div w:id="1554535225">
          <w:marLeft w:val="0"/>
          <w:marRight w:val="0"/>
          <w:marTop w:val="0"/>
          <w:marBottom w:val="0"/>
          <w:divBdr>
            <w:top w:val="none" w:sz="0" w:space="0" w:color="auto"/>
            <w:left w:val="none" w:sz="0" w:space="0" w:color="auto"/>
            <w:bottom w:val="none" w:sz="0" w:space="0" w:color="auto"/>
            <w:right w:val="none" w:sz="0" w:space="0" w:color="auto"/>
          </w:divBdr>
        </w:div>
      </w:divsChild>
    </w:div>
    <w:div w:id="1558784049">
      <w:bodyDiv w:val="1"/>
      <w:marLeft w:val="0"/>
      <w:marRight w:val="0"/>
      <w:marTop w:val="0"/>
      <w:marBottom w:val="0"/>
      <w:divBdr>
        <w:top w:val="none" w:sz="0" w:space="0" w:color="auto"/>
        <w:left w:val="none" w:sz="0" w:space="0" w:color="auto"/>
        <w:bottom w:val="none" w:sz="0" w:space="0" w:color="auto"/>
        <w:right w:val="none" w:sz="0" w:space="0" w:color="auto"/>
      </w:divBdr>
      <w:divsChild>
        <w:div w:id="741411836">
          <w:marLeft w:val="0"/>
          <w:marRight w:val="0"/>
          <w:marTop w:val="0"/>
          <w:marBottom w:val="0"/>
          <w:divBdr>
            <w:top w:val="none" w:sz="0" w:space="0" w:color="auto"/>
            <w:left w:val="none" w:sz="0" w:space="0" w:color="auto"/>
            <w:bottom w:val="none" w:sz="0" w:space="0" w:color="auto"/>
            <w:right w:val="none" w:sz="0" w:space="0" w:color="auto"/>
          </w:divBdr>
        </w:div>
      </w:divsChild>
    </w:div>
    <w:div w:id="1659382754">
      <w:bodyDiv w:val="1"/>
      <w:marLeft w:val="0"/>
      <w:marRight w:val="0"/>
      <w:marTop w:val="0"/>
      <w:marBottom w:val="0"/>
      <w:divBdr>
        <w:top w:val="none" w:sz="0" w:space="0" w:color="auto"/>
        <w:left w:val="none" w:sz="0" w:space="0" w:color="auto"/>
        <w:bottom w:val="none" w:sz="0" w:space="0" w:color="auto"/>
        <w:right w:val="none" w:sz="0" w:space="0" w:color="auto"/>
      </w:divBdr>
    </w:div>
    <w:div w:id="1671374769">
      <w:bodyDiv w:val="1"/>
      <w:marLeft w:val="0"/>
      <w:marRight w:val="0"/>
      <w:marTop w:val="0"/>
      <w:marBottom w:val="0"/>
      <w:divBdr>
        <w:top w:val="none" w:sz="0" w:space="0" w:color="auto"/>
        <w:left w:val="none" w:sz="0" w:space="0" w:color="auto"/>
        <w:bottom w:val="none" w:sz="0" w:space="0" w:color="auto"/>
        <w:right w:val="none" w:sz="0" w:space="0" w:color="auto"/>
      </w:divBdr>
    </w:div>
    <w:div w:id="1820074684">
      <w:bodyDiv w:val="1"/>
      <w:marLeft w:val="0"/>
      <w:marRight w:val="0"/>
      <w:marTop w:val="0"/>
      <w:marBottom w:val="0"/>
      <w:divBdr>
        <w:top w:val="none" w:sz="0" w:space="0" w:color="auto"/>
        <w:left w:val="none" w:sz="0" w:space="0" w:color="auto"/>
        <w:bottom w:val="none" w:sz="0" w:space="0" w:color="auto"/>
        <w:right w:val="none" w:sz="0" w:space="0" w:color="auto"/>
      </w:divBdr>
      <w:divsChild>
        <w:div w:id="451290624">
          <w:marLeft w:val="0"/>
          <w:marRight w:val="0"/>
          <w:marTop w:val="0"/>
          <w:marBottom w:val="0"/>
          <w:divBdr>
            <w:top w:val="none" w:sz="0" w:space="0" w:color="auto"/>
            <w:left w:val="none" w:sz="0" w:space="0" w:color="auto"/>
            <w:bottom w:val="none" w:sz="0" w:space="0" w:color="auto"/>
            <w:right w:val="none" w:sz="0" w:space="0" w:color="auto"/>
          </w:divBdr>
        </w:div>
      </w:divsChild>
    </w:div>
    <w:div w:id="1845708736">
      <w:bodyDiv w:val="1"/>
      <w:marLeft w:val="0"/>
      <w:marRight w:val="0"/>
      <w:marTop w:val="0"/>
      <w:marBottom w:val="0"/>
      <w:divBdr>
        <w:top w:val="none" w:sz="0" w:space="0" w:color="auto"/>
        <w:left w:val="none" w:sz="0" w:space="0" w:color="auto"/>
        <w:bottom w:val="none" w:sz="0" w:space="0" w:color="auto"/>
        <w:right w:val="none" w:sz="0" w:space="0" w:color="auto"/>
      </w:divBdr>
      <w:divsChild>
        <w:div w:id="145364940">
          <w:marLeft w:val="0"/>
          <w:marRight w:val="0"/>
          <w:marTop w:val="0"/>
          <w:marBottom w:val="0"/>
          <w:divBdr>
            <w:top w:val="none" w:sz="0" w:space="0" w:color="auto"/>
            <w:left w:val="none" w:sz="0" w:space="0" w:color="auto"/>
            <w:bottom w:val="none" w:sz="0" w:space="0" w:color="auto"/>
            <w:right w:val="none" w:sz="0" w:space="0" w:color="auto"/>
          </w:divBdr>
        </w:div>
      </w:divsChild>
    </w:div>
    <w:div w:id="1880897474">
      <w:bodyDiv w:val="1"/>
      <w:marLeft w:val="0"/>
      <w:marRight w:val="0"/>
      <w:marTop w:val="0"/>
      <w:marBottom w:val="0"/>
      <w:divBdr>
        <w:top w:val="none" w:sz="0" w:space="0" w:color="auto"/>
        <w:left w:val="none" w:sz="0" w:space="0" w:color="auto"/>
        <w:bottom w:val="none" w:sz="0" w:space="0" w:color="auto"/>
        <w:right w:val="none" w:sz="0" w:space="0" w:color="auto"/>
      </w:divBdr>
    </w:div>
    <w:div w:id="1940945783">
      <w:bodyDiv w:val="1"/>
      <w:marLeft w:val="0"/>
      <w:marRight w:val="0"/>
      <w:marTop w:val="0"/>
      <w:marBottom w:val="0"/>
      <w:divBdr>
        <w:top w:val="none" w:sz="0" w:space="0" w:color="auto"/>
        <w:left w:val="none" w:sz="0" w:space="0" w:color="auto"/>
        <w:bottom w:val="none" w:sz="0" w:space="0" w:color="auto"/>
        <w:right w:val="none" w:sz="0" w:space="0" w:color="auto"/>
      </w:divBdr>
      <w:divsChild>
        <w:div w:id="950210524">
          <w:marLeft w:val="0"/>
          <w:marRight w:val="0"/>
          <w:marTop w:val="0"/>
          <w:marBottom w:val="0"/>
          <w:divBdr>
            <w:top w:val="none" w:sz="0" w:space="0" w:color="auto"/>
            <w:left w:val="none" w:sz="0" w:space="0" w:color="auto"/>
            <w:bottom w:val="none" w:sz="0" w:space="0" w:color="auto"/>
            <w:right w:val="none" w:sz="0" w:space="0" w:color="auto"/>
          </w:divBdr>
        </w:div>
      </w:divsChild>
    </w:div>
    <w:div w:id="1965915855">
      <w:bodyDiv w:val="1"/>
      <w:marLeft w:val="0"/>
      <w:marRight w:val="0"/>
      <w:marTop w:val="0"/>
      <w:marBottom w:val="0"/>
      <w:divBdr>
        <w:top w:val="none" w:sz="0" w:space="0" w:color="auto"/>
        <w:left w:val="none" w:sz="0" w:space="0" w:color="auto"/>
        <w:bottom w:val="none" w:sz="0" w:space="0" w:color="auto"/>
        <w:right w:val="none" w:sz="0" w:space="0" w:color="auto"/>
      </w:divBdr>
    </w:div>
    <w:div w:id="2001156877">
      <w:bodyDiv w:val="1"/>
      <w:marLeft w:val="0"/>
      <w:marRight w:val="0"/>
      <w:marTop w:val="0"/>
      <w:marBottom w:val="0"/>
      <w:divBdr>
        <w:top w:val="none" w:sz="0" w:space="0" w:color="auto"/>
        <w:left w:val="none" w:sz="0" w:space="0" w:color="auto"/>
        <w:bottom w:val="none" w:sz="0" w:space="0" w:color="auto"/>
        <w:right w:val="none" w:sz="0" w:space="0" w:color="auto"/>
      </w:divBdr>
    </w:div>
    <w:div w:id="2101095068">
      <w:bodyDiv w:val="1"/>
      <w:marLeft w:val="0"/>
      <w:marRight w:val="0"/>
      <w:marTop w:val="0"/>
      <w:marBottom w:val="0"/>
      <w:divBdr>
        <w:top w:val="none" w:sz="0" w:space="0" w:color="auto"/>
        <w:left w:val="none" w:sz="0" w:space="0" w:color="auto"/>
        <w:bottom w:val="none" w:sz="0" w:space="0" w:color="auto"/>
        <w:right w:val="none" w:sz="0" w:space="0" w:color="auto"/>
      </w:divBdr>
      <w:divsChild>
        <w:div w:id="1888642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ea8a72032a2cf85fbd6915fab2ffc342">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f3a9febe4d940bae0c48097aa8306c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D74C0-2DE5-42F3-A3A7-819877394C47}">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FD121308-823E-4E39-A234-C461432CA73D}">
  <ds:schemaRefs>
    <ds:schemaRef ds:uri="http://schemas.microsoft.com/sharepoint/v3/contenttype/forms"/>
  </ds:schemaRefs>
</ds:datastoreItem>
</file>

<file path=customXml/itemProps3.xml><?xml version="1.0" encoding="utf-8"?>
<ds:datastoreItem xmlns:ds="http://schemas.openxmlformats.org/officeDocument/2006/customXml" ds:itemID="{AEF05F71-ACE3-422C-803C-C8DB0CC23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7411D6-2420-49D2-A432-D80B000C1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1519</Words>
  <Characters>8244</Characters>
  <Application>Microsoft Office Word</Application>
  <DocSecurity>0</DocSecurity>
  <Lines>616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 (2212835)</dc:creator>
  <cp:keywords/>
  <dc:description/>
  <cp:lastModifiedBy>Vali Pantazi</cp:lastModifiedBy>
  <cp:revision>4</cp:revision>
  <dcterms:created xsi:type="dcterms:W3CDTF">2024-02-28T18:58:00Z</dcterms:created>
  <dcterms:modified xsi:type="dcterms:W3CDTF">2024-02-28T19:00:00Z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e1a4641d-ad63-4091-abfd-14baf5599795</vt:lpwstr>
  </property>
  <property fmtid="{D5CDD505-2E9C-101B-9397-08002B2CF9AE}" pid="3" name="ContentTypeId">
    <vt:lpwstr>0x010100BD024FF986E86248B25DDBA3DBF998D1</vt:lpwstr>
  </property>
</Properties>
</file>