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Pr="00B053F4" w:rsidR="006C1323" w:rsidP="00B053F4" w:rsidRDefault="006C1323" w14:paraId="672A6659" wp14:textId="77777777">
      <w:pPr>
        <w:spacing w:line="360" w:lineRule="auto"/>
        <w:jc w:val="both"/>
        <w:rPr>
          <w:rFonts w:ascii="Times New Roman" w:hAnsi="Times New Roman" w:cs="Times New Roman"/>
          <w:b/>
          <w:bCs/>
          <w:sz w:val="24"/>
          <w:szCs w:val="24"/>
        </w:rPr>
      </w:pPr>
    </w:p>
    <w:p xmlns:wp14="http://schemas.microsoft.com/office/word/2010/wordml" w:rsidR="00EB71F7" w:rsidP="00B053F4" w:rsidRDefault="00EB71F7" w14:paraId="0A37501D" wp14:textId="77777777">
      <w:pPr>
        <w:spacing w:line="360" w:lineRule="auto"/>
        <w:jc w:val="both"/>
        <w:rPr>
          <w:rFonts w:ascii="Times New Roman" w:hAnsi="Times New Roman" w:cs="Times New Roman"/>
          <w:b/>
          <w:bCs/>
          <w:sz w:val="24"/>
          <w:szCs w:val="24"/>
        </w:rPr>
      </w:pPr>
    </w:p>
    <w:p xmlns:wp14="http://schemas.microsoft.com/office/word/2010/wordml" w:rsidR="00EB71F7" w:rsidP="699E2B3A" w:rsidRDefault="00EB71F7" w14:paraId="02EB378F" wp14:textId="520186A3">
      <w:pPr>
        <w:pStyle w:val="Normal"/>
        <w:spacing w:line="360" w:lineRule="auto"/>
        <w:rPr>
          <w:rFonts w:ascii="Times New Roman" w:hAnsi="Times New Roman" w:cs="Times New Roman"/>
          <w:b w:val="1"/>
          <w:bCs w:val="1"/>
          <w:sz w:val="24"/>
          <w:szCs w:val="24"/>
        </w:rPr>
      </w:pPr>
    </w:p>
    <w:p xmlns:wp14="http://schemas.microsoft.com/office/word/2010/wordml" w:rsidR="00EB71F7" w:rsidP="699E2B3A" w:rsidRDefault="00EB71F7" w14:paraId="3ADFCB86" wp14:textId="58E36763">
      <w:pPr>
        <w:pStyle w:val="Default"/>
        <w:spacing w:after="0" w:line="240"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99E2B3A" w:rsidR="31BC6C24">
        <w:rPr>
          <w:rFonts w:ascii="Arial" w:hAnsi="Arial" w:eastAsia="Arial" w:cs="Arial"/>
          <w:b w:val="1"/>
          <w:bCs w:val="1"/>
          <w:i w:val="0"/>
          <w:iCs w:val="0"/>
          <w:caps w:val="0"/>
          <w:smallCaps w:val="0"/>
          <w:noProof w:val="0"/>
          <w:color w:val="000000" w:themeColor="text1" w:themeTint="FF" w:themeShade="FF"/>
          <w:sz w:val="40"/>
          <w:szCs w:val="40"/>
          <w:lang w:val="en-GB"/>
        </w:rPr>
        <w:t>BA International Hotel Management</w:t>
      </w:r>
    </w:p>
    <w:p xmlns:wp14="http://schemas.microsoft.com/office/word/2010/wordml" w:rsidR="00EB71F7" w:rsidP="699E2B3A" w:rsidRDefault="00EB71F7" w14:paraId="1FFCEAC0" wp14:textId="5A68D809">
      <w:pPr>
        <w:spacing w:after="0" w:line="240" w:lineRule="auto"/>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R="00EB71F7" w:rsidP="699E2B3A" w:rsidRDefault="00EB71F7" w14:paraId="139AAE4F" wp14:textId="7639D0F2">
      <w:pPr>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99E2B3A" w:rsidR="31BC6C24">
        <w:rPr>
          <w:rFonts w:ascii="Arial" w:hAnsi="Arial" w:eastAsia="Arial" w:cs="Arial"/>
          <w:b w:val="0"/>
          <w:bCs w:val="0"/>
          <w:i w:val="0"/>
          <w:iCs w:val="0"/>
          <w:caps w:val="0"/>
          <w:smallCaps w:val="0"/>
          <w:noProof w:val="0"/>
          <w:color w:val="000000" w:themeColor="text1" w:themeTint="FF" w:themeShade="FF"/>
          <w:sz w:val="40"/>
          <w:szCs w:val="40"/>
          <w:lang w:val="en-GB"/>
        </w:rPr>
        <w:t xml:space="preserve"> </w:t>
      </w:r>
      <w:r w:rsidRPr="699E2B3A" w:rsidR="31BC6C24">
        <w:rPr>
          <w:rFonts w:ascii="Arial" w:hAnsi="Arial" w:eastAsia="Arial" w:cs="Arial"/>
          <w:b w:val="1"/>
          <w:bCs w:val="1"/>
          <w:i w:val="0"/>
          <w:iCs w:val="0"/>
          <w:caps w:val="0"/>
          <w:smallCaps w:val="0"/>
          <w:noProof w:val="0"/>
          <w:color w:val="000000" w:themeColor="text1" w:themeTint="FF" w:themeShade="FF"/>
          <w:sz w:val="40"/>
          <w:szCs w:val="40"/>
          <w:lang w:val="en-GB"/>
        </w:rPr>
        <w:t>Personnel Resourcing &amp; Development</w:t>
      </w:r>
    </w:p>
    <w:p xmlns:wp14="http://schemas.microsoft.com/office/word/2010/wordml" w:rsidR="00EB71F7" w:rsidP="699E2B3A" w:rsidRDefault="00EB71F7" w14:paraId="417AFA04" wp14:textId="2EF23E22">
      <w:pPr>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99E2B3A" w:rsidR="31BC6C24">
        <w:rPr>
          <w:rFonts w:ascii="Arial" w:hAnsi="Arial" w:eastAsia="Arial" w:cs="Arial"/>
          <w:b w:val="1"/>
          <w:bCs w:val="1"/>
          <w:i w:val="0"/>
          <w:iCs w:val="0"/>
          <w:caps w:val="0"/>
          <w:smallCaps w:val="0"/>
          <w:noProof w:val="0"/>
          <w:color w:val="000000" w:themeColor="text1" w:themeTint="FF" w:themeShade="FF"/>
          <w:sz w:val="40"/>
          <w:szCs w:val="40"/>
          <w:lang w:val="en-GB"/>
        </w:rPr>
        <w:t>BMI5005</w:t>
      </w:r>
    </w:p>
    <w:p xmlns:wp14="http://schemas.microsoft.com/office/word/2010/wordml" w:rsidR="00EB71F7" w:rsidP="699E2B3A" w:rsidRDefault="00EB71F7" w14:paraId="783EBF67" wp14:textId="4686450E">
      <w:pPr>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99E2B3A" w:rsidR="31BC6C24">
        <w:rPr>
          <w:rFonts w:ascii="Arial" w:hAnsi="Arial" w:eastAsia="Arial" w:cs="Arial"/>
          <w:b w:val="1"/>
          <w:bCs w:val="1"/>
          <w:i w:val="0"/>
          <w:iCs w:val="0"/>
          <w:caps w:val="0"/>
          <w:smallCaps w:val="0"/>
          <w:noProof w:val="0"/>
          <w:color w:val="000000" w:themeColor="text1" w:themeTint="FF" w:themeShade="FF"/>
          <w:sz w:val="40"/>
          <w:szCs w:val="40"/>
          <w:lang w:val="en-GB"/>
        </w:rPr>
        <w:t>Mohammed Oliur Rahman</w:t>
      </w:r>
    </w:p>
    <w:p xmlns:wp14="http://schemas.microsoft.com/office/word/2010/wordml" w:rsidR="00EB71F7" w:rsidP="699E2B3A" w:rsidRDefault="00EB71F7" w14:paraId="547E2898" wp14:textId="206D7A38">
      <w:pPr>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99E2B3A" w:rsidR="31BC6C24">
        <w:rPr>
          <w:rFonts w:ascii="Arial" w:hAnsi="Arial" w:eastAsia="Arial" w:cs="Arial"/>
          <w:b w:val="1"/>
          <w:bCs w:val="1"/>
          <w:i w:val="0"/>
          <w:iCs w:val="0"/>
          <w:caps w:val="0"/>
          <w:smallCaps w:val="0"/>
          <w:noProof w:val="0"/>
          <w:color w:val="000000" w:themeColor="text1" w:themeTint="FF" w:themeShade="FF"/>
          <w:sz w:val="40"/>
          <w:szCs w:val="40"/>
          <w:lang w:val="en-GB"/>
        </w:rPr>
        <w:t>Assignment 2</w:t>
      </w:r>
    </w:p>
    <w:p xmlns:wp14="http://schemas.microsoft.com/office/word/2010/wordml" w:rsidR="00EB71F7" w:rsidP="699E2B3A" w:rsidRDefault="00EB71F7" w14:paraId="7CDB38E2" wp14:textId="1943B93F">
      <w:pPr>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699E2B3A" w:rsidR="31BC6C24">
        <w:rPr>
          <w:rFonts w:ascii="Arial" w:hAnsi="Arial" w:eastAsia="Arial" w:cs="Arial"/>
          <w:b w:val="1"/>
          <w:bCs w:val="1"/>
          <w:i w:val="0"/>
          <w:iCs w:val="0"/>
          <w:caps w:val="0"/>
          <w:smallCaps w:val="0"/>
          <w:noProof w:val="0"/>
          <w:color w:val="000000" w:themeColor="text1" w:themeTint="FF" w:themeShade="FF"/>
          <w:sz w:val="40"/>
          <w:szCs w:val="40"/>
          <w:lang w:val="en-GB"/>
        </w:rPr>
        <w:t>Word count: 2030</w:t>
      </w:r>
    </w:p>
    <w:p xmlns:wp14="http://schemas.microsoft.com/office/word/2010/wordml" w:rsidR="00EB71F7" w:rsidP="699E2B3A" w:rsidRDefault="00EB71F7" w14:paraId="6A05A809" wp14:textId="4E9D4FF1">
      <w:pPr>
        <w:pStyle w:val="Normal"/>
        <w:rPr>
          <w:rFonts w:ascii="Times New Roman" w:hAnsi="Times New Roman" w:cs="Times New Roman"/>
          <w:b w:val="1"/>
          <w:bCs w:val="1"/>
          <w:sz w:val="24"/>
          <w:szCs w:val="24"/>
        </w:rPr>
      </w:pPr>
    </w:p>
    <w:sdt>
      <w:sdtPr>
        <w:id w:val="-1949464905"/>
        <w:docPartObj>
          <w:docPartGallery w:val="Table of Contents"/>
          <w:docPartUnique/>
        </w:docPartObj>
      </w:sdtPr>
      <w:sdtEndPr>
        <w:rPr>
          <w:rFonts w:asciiTheme="minorHAnsi" w:hAnsiTheme="minorHAnsi" w:eastAsiaTheme="minorEastAsia" w:cstheme="minorBidi"/>
          <w:b w:val="0"/>
          <w:bCs w:val="0"/>
          <w:color w:val="auto"/>
          <w:sz w:val="22"/>
          <w:szCs w:val="22"/>
        </w:rPr>
      </w:sdtEndPr>
      <w:sdtContent>
        <w:p xmlns:wp14="http://schemas.microsoft.com/office/word/2010/wordml" w:rsidR="00EB71F7" w:rsidRDefault="00EB71F7" w14:paraId="406425CA" wp14:textId="77777777">
          <w:pPr>
            <w:pStyle w:val="TOCHeading"/>
          </w:pPr>
          <w:r>
            <w:t>Contents</w:t>
          </w:r>
        </w:p>
        <w:p xmlns:wp14="http://schemas.microsoft.com/office/word/2010/wordml" w:rsidR="00EB71F7" w:rsidRDefault="00EB71F7" w14:paraId="1075E4CB" wp14:textId="77777777">
          <w:pPr>
            <w:pStyle w:val="TOC1"/>
            <w:tabs>
              <w:tab w:val="right" w:leader="dot" w:pos="9016"/>
            </w:tabs>
            <w:rPr>
              <w:noProof/>
            </w:rPr>
          </w:pPr>
          <w:r>
            <w:fldChar w:fldCharType="begin"/>
          </w:r>
          <w:r>
            <w:instrText xml:space="preserve"> TOC \o "1-3" \h \z \u </w:instrText>
          </w:r>
          <w:r>
            <w:fldChar w:fldCharType="separate"/>
          </w:r>
          <w:hyperlink w:history="1" w:anchor="_Toc150804267">
            <w:r w:rsidRPr="00EA70D8">
              <w:rPr>
                <w:rStyle w:val="Hyperlink"/>
                <w:noProof/>
              </w:rPr>
              <w:t>Introduction and Background: Marriott International</w:t>
            </w:r>
            <w:r>
              <w:rPr>
                <w:noProof/>
                <w:webHidden/>
              </w:rPr>
              <w:tab/>
            </w:r>
            <w:r>
              <w:rPr>
                <w:noProof/>
                <w:webHidden/>
              </w:rPr>
              <w:fldChar w:fldCharType="begin"/>
            </w:r>
            <w:r>
              <w:rPr>
                <w:noProof/>
                <w:webHidden/>
              </w:rPr>
              <w:instrText xml:space="preserve"> PAGEREF _Toc150804267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EB71F7" w:rsidRDefault="00EB71F7" w14:paraId="23FBD464" wp14:textId="77777777">
          <w:pPr>
            <w:pStyle w:val="TOC2"/>
            <w:tabs>
              <w:tab w:val="right" w:leader="dot" w:pos="9016"/>
            </w:tabs>
            <w:rPr>
              <w:noProof/>
            </w:rPr>
          </w:pPr>
          <w:hyperlink w:history="1" w:anchor="_Toc150804268">
            <w:r w:rsidRPr="00EA70D8">
              <w:rPr>
                <w:rStyle w:val="Hyperlink"/>
                <w:noProof/>
              </w:rPr>
              <w:t>Current Challenges Facing Marriott International:</w:t>
            </w:r>
            <w:r>
              <w:rPr>
                <w:noProof/>
                <w:webHidden/>
              </w:rPr>
              <w:tab/>
            </w:r>
            <w:r>
              <w:rPr>
                <w:noProof/>
                <w:webHidden/>
              </w:rPr>
              <w:fldChar w:fldCharType="begin"/>
            </w:r>
            <w:r>
              <w:rPr>
                <w:noProof/>
                <w:webHidden/>
              </w:rPr>
              <w:instrText xml:space="preserve"> PAGEREF _Toc150804268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EB71F7" w:rsidRDefault="00EB71F7" w14:paraId="48321918" wp14:textId="77777777">
          <w:pPr>
            <w:pStyle w:val="TOC2"/>
            <w:tabs>
              <w:tab w:val="right" w:leader="dot" w:pos="9016"/>
            </w:tabs>
            <w:rPr>
              <w:noProof/>
            </w:rPr>
          </w:pPr>
          <w:hyperlink w:history="1" w:anchor="_Toc150804269">
            <w:r w:rsidRPr="00EA70D8">
              <w:rPr>
                <w:rStyle w:val="Hyperlink"/>
                <w:noProof/>
              </w:rPr>
              <w:t>Addressing Retention Issues</w:t>
            </w:r>
            <w:r>
              <w:rPr>
                <w:noProof/>
                <w:webHidden/>
              </w:rPr>
              <w:tab/>
            </w:r>
            <w:r>
              <w:rPr>
                <w:noProof/>
                <w:webHidden/>
              </w:rPr>
              <w:fldChar w:fldCharType="begin"/>
            </w:r>
            <w:r>
              <w:rPr>
                <w:noProof/>
                <w:webHidden/>
              </w:rPr>
              <w:instrText xml:space="preserve"> PAGEREF _Toc150804269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EB71F7" w:rsidRDefault="00EB71F7" w14:paraId="56111FD5" wp14:textId="77777777">
          <w:pPr>
            <w:pStyle w:val="TOC1"/>
            <w:tabs>
              <w:tab w:val="right" w:leader="dot" w:pos="9016"/>
            </w:tabs>
            <w:rPr>
              <w:noProof/>
            </w:rPr>
          </w:pPr>
          <w:hyperlink w:history="1" w:anchor="_Toc150804270">
            <w:r w:rsidRPr="00EA70D8">
              <w:rPr>
                <w:rStyle w:val="Hyperlink"/>
                <w:noProof/>
              </w:rPr>
              <w:t>Discussion/ Literature</w:t>
            </w:r>
            <w:r>
              <w:rPr>
                <w:noProof/>
                <w:webHidden/>
              </w:rPr>
              <w:tab/>
            </w:r>
            <w:r>
              <w:rPr>
                <w:noProof/>
                <w:webHidden/>
              </w:rPr>
              <w:fldChar w:fldCharType="begin"/>
            </w:r>
            <w:r>
              <w:rPr>
                <w:noProof/>
                <w:webHidden/>
              </w:rPr>
              <w:instrText xml:space="preserve"> PAGEREF _Toc150804270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EB71F7" w:rsidRDefault="00EB71F7" w14:paraId="47C21BFA" wp14:textId="77777777">
          <w:pPr>
            <w:pStyle w:val="TOC2"/>
            <w:tabs>
              <w:tab w:val="right" w:leader="dot" w:pos="9016"/>
            </w:tabs>
            <w:rPr>
              <w:noProof/>
            </w:rPr>
          </w:pPr>
          <w:hyperlink w:history="1" w:anchor="_Toc150804271">
            <w:r w:rsidRPr="00EA70D8">
              <w:rPr>
                <w:rStyle w:val="Hyperlink"/>
                <w:noProof/>
              </w:rPr>
              <w:t>Brexit</w:t>
            </w:r>
            <w:r>
              <w:rPr>
                <w:noProof/>
                <w:webHidden/>
              </w:rPr>
              <w:tab/>
            </w:r>
            <w:r>
              <w:rPr>
                <w:noProof/>
                <w:webHidden/>
              </w:rPr>
              <w:fldChar w:fldCharType="begin"/>
            </w:r>
            <w:r>
              <w:rPr>
                <w:noProof/>
                <w:webHidden/>
              </w:rPr>
              <w:instrText xml:space="preserve"> PAGEREF _Toc150804271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EB71F7" w:rsidRDefault="00EB71F7" w14:paraId="3D6A0FA1" wp14:textId="77777777">
          <w:pPr>
            <w:pStyle w:val="TOC3"/>
            <w:tabs>
              <w:tab w:val="right" w:leader="dot" w:pos="9016"/>
            </w:tabs>
            <w:rPr>
              <w:noProof/>
            </w:rPr>
          </w:pPr>
          <w:hyperlink w:history="1" w:anchor="_Toc150804272">
            <w:r w:rsidRPr="00EA70D8">
              <w:rPr>
                <w:rStyle w:val="Hyperlink"/>
                <w:noProof/>
              </w:rPr>
              <w:t>Impact on the Hospitality Industry</w:t>
            </w:r>
            <w:r>
              <w:rPr>
                <w:noProof/>
                <w:webHidden/>
              </w:rPr>
              <w:tab/>
            </w:r>
            <w:r>
              <w:rPr>
                <w:noProof/>
                <w:webHidden/>
              </w:rPr>
              <w:fldChar w:fldCharType="begin"/>
            </w:r>
            <w:r>
              <w:rPr>
                <w:noProof/>
                <w:webHidden/>
              </w:rPr>
              <w:instrText xml:space="preserve"> PAGEREF _Toc150804272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EB71F7" w:rsidRDefault="00EB71F7" w14:paraId="60D78A21" wp14:textId="77777777">
          <w:pPr>
            <w:pStyle w:val="TOC3"/>
            <w:tabs>
              <w:tab w:val="right" w:leader="dot" w:pos="9016"/>
            </w:tabs>
            <w:rPr>
              <w:noProof/>
            </w:rPr>
          </w:pPr>
          <w:hyperlink w:history="1" w:anchor="_Toc150804273">
            <w:r w:rsidRPr="00EA70D8">
              <w:rPr>
                <w:rStyle w:val="Hyperlink"/>
                <w:noProof/>
              </w:rPr>
              <w:t>Solutions and Examples</w:t>
            </w:r>
            <w:r>
              <w:rPr>
                <w:noProof/>
                <w:webHidden/>
              </w:rPr>
              <w:tab/>
            </w:r>
            <w:r>
              <w:rPr>
                <w:noProof/>
                <w:webHidden/>
              </w:rPr>
              <w:fldChar w:fldCharType="begin"/>
            </w:r>
            <w:r>
              <w:rPr>
                <w:noProof/>
                <w:webHidden/>
              </w:rPr>
              <w:instrText xml:space="preserve"> PAGEREF _Toc150804273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EB71F7" w:rsidRDefault="00EB71F7" w14:paraId="36B67E81" wp14:textId="77777777">
          <w:pPr>
            <w:pStyle w:val="TOC2"/>
            <w:tabs>
              <w:tab w:val="right" w:leader="dot" w:pos="9016"/>
            </w:tabs>
            <w:rPr>
              <w:noProof/>
            </w:rPr>
          </w:pPr>
          <w:hyperlink w:history="1" w:anchor="_Toc150804274">
            <w:r w:rsidRPr="00EA70D8">
              <w:rPr>
                <w:rStyle w:val="Hyperlink"/>
                <w:noProof/>
              </w:rPr>
              <w:t>COVID-19 Pandemic</w:t>
            </w:r>
            <w:r>
              <w:rPr>
                <w:noProof/>
                <w:webHidden/>
              </w:rPr>
              <w:tab/>
            </w:r>
            <w:r>
              <w:rPr>
                <w:noProof/>
                <w:webHidden/>
              </w:rPr>
              <w:fldChar w:fldCharType="begin"/>
            </w:r>
            <w:r>
              <w:rPr>
                <w:noProof/>
                <w:webHidden/>
              </w:rPr>
              <w:instrText xml:space="preserve"> PAGEREF _Toc150804274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EB71F7" w:rsidRDefault="00EB71F7" w14:paraId="0DB48BC9" wp14:textId="77777777">
          <w:pPr>
            <w:pStyle w:val="TOC3"/>
            <w:tabs>
              <w:tab w:val="right" w:leader="dot" w:pos="9016"/>
            </w:tabs>
            <w:rPr>
              <w:noProof/>
            </w:rPr>
          </w:pPr>
          <w:hyperlink w:history="1" w:anchor="_Toc150804275">
            <w:r w:rsidRPr="00EA70D8">
              <w:rPr>
                <w:rStyle w:val="Hyperlink"/>
                <w:noProof/>
              </w:rPr>
              <w:t>Impact on the Hospitality Industry</w:t>
            </w:r>
            <w:r>
              <w:rPr>
                <w:noProof/>
                <w:webHidden/>
              </w:rPr>
              <w:tab/>
            </w:r>
            <w:r>
              <w:rPr>
                <w:noProof/>
                <w:webHidden/>
              </w:rPr>
              <w:fldChar w:fldCharType="begin"/>
            </w:r>
            <w:r>
              <w:rPr>
                <w:noProof/>
                <w:webHidden/>
              </w:rPr>
              <w:instrText xml:space="preserve"> PAGEREF _Toc150804275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EB71F7" w:rsidRDefault="00EB71F7" w14:paraId="0ED8322A" wp14:textId="77777777">
          <w:pPr>
            <w:pStyle w:val="TOC3"/>
            <w:tabs>
              <w:tab w:val="right" w:leader="dot" w:pos="9016"/>
            </w:tabs>
            <w:rPr>
              <w:noProof/>
            </w:rPr>
          </w:pPr>
          <w:hyperlink w:history="1" w:anchor="_Toc150804276">
            <w:r w:rsidRPr="00EA70D8">
              <w:rPr>
                <w:rStyle w:val="Hyperlink"/>
                <w:noProof/>
              </w:rPr>
              <w:t>Solutions and Examples</w:t>
            </w:r>
            <w:r>
              <w:rPr>
                <w:noProof/>
                <w:webHidden/>
              </w:rPr>
              <w:tab/>
            </w:r>
            <w:r>
              <w:rPr>
                <w:noProof/>
                <w:webHidden/>
              </w:rPr>
              <w:fldChar w:fldCharType="begin"/>
            </w:r>
            <w:r>
              <w:rPr>
                <w:noProof/>
                <w:webHidden/>
              </w:rPr>
              <w:instrText xml:space="preserve"> PAGEREF _Toc150804276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EB71F7" w:rsidRDefault="00EB71F7" w14:paraId="388761FC" wp14:textId="77777777">
          <w:pPr>
            <w:pStyle w:val="TOC2"/>
            <w:tabs>
              <w:tab w:val="right" w:leader="dot" w:pos="9016"/>
            </w:tabs>
            <w:rPr>
              <w:noProof/>
            </w:rPr>
          </w:pPr>
          <w:hyperlink w:history="1" w:anchor="_Toc150804277">
            <w:r w:rsidRPr="00EA70D8">
              <w:rPr>
                <w:rStyle w:val="Hyperlink"/>
                <w:noProof/>
              </w:rPr>
              <w:t>Inflation and Economic Situation</w:t>
            </w:r>
            <w:r>
              <w:rPr>
                <w:noProof/>
                <w:webHidden/>
              </w:rPr>
              <w:tab/>
            </w:r>
            <w:r>
              <w:rPr>
                <w:noProof/>
                <w:webHidden/>
              </w:rPr>
              <w:fldChar w:fldCharType="begin"/>
            </w:r>
            <w:r>
              <w:rPr>
                <w:noProof/>
                <w:webHidden/>
              </w:rPr>
              <w:instrText xml:space="preserve"> PAGEREF _Toc150804277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EB71F7" w:rsidRDefault="00EB71F7" w14:paraId="0C94A0E6" wp14:textId="77777777">
          <w:pPr>
            <w:pStyle w:val="TOC3"/>
            <w:tabs>
              <w:tab w:val="right" w:leader="dot" w:pos="9016"/>
            </w:tabs>
            <w:rPr>
              <w:noProof/>
            </w:rPr>
          </w:pPr>
          <w:hyperlink w:history="1" w:anchor="_Toc150804278">
            <w:r w:rsidRPr="00EA70D8">
              <w:rPr>
                <w:rStyle w:val="Hyperlink"/>
                <w:noProof/>
              </w:rPr>
              <w:t>Impact on the Hospitality Industry</w:t>
            </w:r>
            <w:r>
              <w:rPr>
                <w:noProof/>
                <w:webHidden/>
              </w:rPr>
              <w:tab/>
            </w:r>
            <w:r>
              <w:rPr>
                <w:noProof/>
                <w:webHidden/>
              </w:rPr>
              <w:fldChar w:fldCharType="begin"/>
            </w:r>
            <w:r>
              <w:rPr>
                <w:noProof/>
                <w:webHidden/>
              </w:rPr>
              <w:instrText xml:space="preserve"> PAGEREF _Toc150804278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EB71F7" w:rsidRDefault="00EB71F7" w14:paraId="59AA8115" wp14:textId="77777777">
          <w:pPr>
            <w:pStyle w:val="TOC3"/>
            <w:tabs>
              <w:tab w:val="right" w:leader="dot" w:pos="9016"/>
            </w:tabs>
            <w:rPr>
              <w:noProof/>
            </w:rPr>
          </w:pPr>
          <w:hyperlink w:history="1" w:anchor="_Toc150804279">
            <w:r w:rsidRPr="00EA70D8">
              <w:rPr>
                <w:rStyle w:val="Hyperlink"/>
                <w:noProof/>
              </w:rPr>
              <w:t>Solutions and Examples</w:t>
            </w:r>
            <w:r>
              <w:rPr>
                <w:noProof/>
                <w:webHidden/>
              </w:rPr>
              <w:tab/>
            </w:r>
            <w:r>
              <w:rPr>
                <w:noProof/>
                <w:webHidden/>
              </w:rPr>
              <w:fldChar w:fldCharType="begin"/>
            </w:r>
            <w:r>
              <w:rPr>
                <w:noProof/>
                <w:webHidden/>
              </w:rPr>
              <w:instrText xml:space="preserve"> PAGEREF _Toc150804279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EB71F7" w:rsidRDefault="00EB71F7" w14:paraId="7B275201" wp14:textId="77777777">
          <w:pPr>
            <w:pStyle w:val="TOC2"/>
            <w:tabs>
              <w:tab w:val="right" w:leader="dot" w:pos="9016"/>
            </w:tabs>
            <w:rPr>
              <w:noProof/>
            </w:rPr>
          </w:pPr>
          <w:hyperlink w:history="1" w:anchor="_Toc150804280">
            <w:r w:rsidRPr="00EA70D8">
              <w:rPr>
                <w:rStyle w:val="Hyperlink"/>
                <w:noProof/>
              </w:rPr>
              <w:t>Global Retirement Tide</w:t>
            </w:r>
            <w:r>
              <w:rPr>
                <w:noProof/>
                <w:webHidden/>
              </w:rPr>
              <w:tab/>
            </w:r>
            <w:r>
              <w:rPr>
                <w:noProof/>
                <w:webHidden/>
              </w:rPr>
              <w:fldChar w:fldCharType="begin"/>
            </w:r>
            <w:r>
              <w:rPr>
                <w:noProof/>
                <w:webHidden/>
              </w:rPr>
              <w:instrText xml:space="preserve"> PAGEREF _Toc150804280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EB71F7" w:rsidRDefault="00EB71F7" w14:paraId="6DCCF886" wp14:textId="77777777">
          <w:pPr>
            <w:pStyle w:val="TOC3"/>
            <w:tabs>
              <w:tab w:val="right" w:leader="dot" w:pos="9016"/>
            </w:tabs>
            <w:rPr>
              <w:noProof/>
            </w:rPr>
          </w:pPr>
          <w:hyperlink w:history="1" w:anchor="_Toc150804281">
            <w:r w:rsidRPr="00EA70D8">
              <w:rPr>
                <w:rStyle w:val="Hyperlink"/>
                <w:noProof/>
              </w:rPr>
              <w:t>Impact on the Hospitality Industry</w:t>
            </w:r>
            <w:r>
              <w:rPr>
                <w:noProof/>
                <w:webHidden/>
              </w:rPr>
              <w:tab/>
            </w:r>
            <w:r>
              <w:rPr>
                <w:noProof/>
                <w:webHidden/>
              </w:rPr>
              <w:fldChar w:fldCharType="begin"/>
            </w:r>
            <w:r>
              <w:rPr>
                <w:noProof/>
                <w:webHidden/>
              </w:rPr>
              <w:instrText xml:space="preserve"> PAGEREF _Toc150804281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EB71F7" w:rsidRDefault="00EB71F7" w14:paraId="2CD482C9" wp14:textId="77777777">
          <w:pPr>
            <w:pStyle w:val="TOC3"/>
            <w:tabs>
              <w:tab w:val="right" w:leader="dot" w:pos="9016"/>
            </w:tabs>
            <w:rPr>
              <w:noProof/>
            </w:rPr>
          </w:pPr>
          <w:hyperlink w:history="1" w:anchor="_Toc150804282">
            <w:r w:rsidRPr="00EA70D8">
              <w:rPr>
                <w:rStyle w:val="Hyperlink"/>
                <w:noProof/>
              </w:rPr>
              <w:t>Solutions and Examples</w:t>
            </w:r>
            <w:r>
              <w:rPr>
                <w:noProof/>
                <w:webHidden/>
              </w:rPr>
              <w:tab/>
            </w:r>
            <w:r>
              <w:rPr>
                <w:noProof/>
                <w:webHidden/>
              </w:rPr>
              <w:fldChar w:fldCharType="begin"/>
            </w:r>
            <w:r>
              <w:rPr>
                <w:noProof/>
                <w:webHidden/>
              </w:rPr>
              <w:instrText xml:space="preserve"> PAGEREF _Toc150804282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EB71F7" w:rsidRDefault="00EB71F7" w14:paraId="3BCA419C" wp14:textId="77777777">
          <w:pPr>
            <w:pStyle w:val="TOC1"/>
            <w:tabs>
              <w:tab w:val="right" w:leader="dot" w:pos="9016"/>
            </w:tabs>
            <w:rPr>
              <w:noProof/>
            </w:rPr>
          </w:pPr>
          <w:hyperlink w:history="1" w:anchor="_Toc150804283">
            <w:r w:rsidRPr="00EA70D8">
              <w:rPr>
                <w:rStyle w:val="Hyperlink"/>
                <w:noProof/>
              </w:rPr>
              <w:t>Evaluation and Conclusion</w:t>
            </w:r>
            <w:r>
              <w:rPr>
                <w:noProof/>
                <w:webHidden/>
              </w:rPr>
              <w:tab/>
            </w:r>
            <w:r>
              <w:rPr>
                <w:noProof/>
                <w:webHidden/>
              </w:rPr>
              <w:fldChar w:fldCharType="begin"/>
            </w:r>
            <w:r>
              <w:rPr>
                <w:noProof/>
                <w:webHidden/>
              </w:rPr>
              <w:instrText xml:space="preserve"> PAGEREF _Toc150804283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EB71F7" w:rsidRDefault="00EB71F7" w14:paraId="6B97011C" wp14:textId="77777777">
          <w:pPr>
            <w:pStyle w:val="TOC2"/>
            <w:tabs>
              <w:tab w:val="right" w:leader="dot" w:pos="9016"/>
            </w:tabs>
            <w:rPr>
              <w:noProof/>
            </w:rPr>
          </w:pPr>
          <w:hyperlink w:history="1" w:anchor="_Toc150804284">
            <w:r w:rsidRPr="00EA70D8">
              <w:rPr>
                <w:rStyle w:val="Hyperlink"/>
                <w:noProof/>
              </w:rPr>
              <w:t>Key Findings</w:t>
            </w:r>
            <w:r>
              <w:rPr>
                <w:noProof/>
                <w:webHidden/>
              </w:rPr>
              <w:tab/>
            </w:r>
            <w:r>
              <w:rPr>
                <w:noProof/>
                <w:webHidden/>
              </w:rPr>
              <w:fldChar w:fldCharType="begin"/>
            </w:r>
            <w:r>
              <w:rPr>
                <w:noProof/>
                <w:webHidden/>
              </w:rPr>
              <w:instrText xml:space="preserve"> PAGEREF _Toc150804284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EB71F7" w:rsidRDefault="00EB71F7" w14:paraId="450679E7" wp14:textId="77777777">
          <w:pPr>
            <w:pStyle w:val="TOC2"/>
            <w:tabs>
              <w:tab w:val="right" w:leader="dot" w:pos="9016"/>
            </w:tabs>
            <w:rPr>
              <w:noProof/>
            </w:rPr>
          </w:pPr>
          <w:hyperlink w:history="1" w:anchor="_Toc150804285">
            <w:r w:rsidRPr="00EA70D8">
              <w:rPr>
                <w:rStyle w:val="Hyperlink"/>
                <w:noProof/>
              </w:rPr>
              <w:t>Implications and Recommendations</w:t>
            </w:r>
            <w:r>
              <w:rPr>
                <w:noProof/>
                <w:webHidden/>
              </w:rPr>
              <w:tab/>
            </w:r>
            <w:r>
              <w:rPr>
                <w:noProof/>
                <w:webHidden/>
              </w:rPr>
              <w:fldChar w:fldCharType="begin"/>
            </w:r>
            <w:r>
              <w:rPr>
                <w:noProof/>
                <w:webHidden/>
              </w:rPr>
              <w:instrText xml:space="preserve"> PAGEREF _Toc150804285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EB71F7" w:rsidRDefault="00EB71F7" w14:paraId="11C934DA" wp14:textId="77777777">
          <w:pPr>
            <w:pStyle w:val="TOC1"/>
            <w:tabs>
              <w:tab w:val="right" w:leader="dot" w:pos="9016"/>
            </w:tabs>
            <w:rPr>
              <w:noProof/>
            </w:rPr>
          </w:pPr>
          <w:hyperlink w:history="1" w:anchor="_Toc150804286">
            <w:r w:rsidRPr="00EA70D8">
              <w:rPr>
                <w:rStyle w:val="Hyperlink"/>
                <w:noProof/>
              </w:rPr>
              <w:t>References</w:t>
            </w:r>
            <w:r>
              <w:rPr>
                <w:noProof/>
                <w:webHidden/>
              </w:rPr>
              <w:tab/>
            </w:r>
            <w:r>
              <w:rPr>
                <w:noProof/>
                <w:webHidden/>
              </w:rPr>
              <w:fldChar w:fldCharType="begin"/>
            </w:r>
            <w:r>
              <w:rPr>
                <w:noProof/>
                <w:webHidden/>
              </w:rPr>
              <w:instrText xml:space="preserve"> PAGEREF _Toc150804286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EB71F7" w:rsidRDefault="00EB71F7" w14:paraId="5A39BBE3" wp14:textId="77777777">
          <w:r>
            <w:fldChar w:fldCharType="end"/>
          </w:r>
        </w:p>
      </w:sdtContent>
    </w:sdt>
    <w:p xmlns:wp14="http://schemas.microsoft.com/office/word/2010/wordml" w:rsidR="00EB71F7" w:rsidP="00B053F4" w:rsidRDefault="00EB71F7" w14:paraId="41C8F396" wp14:textId="77777777">
      <w:pPr>
        <w:spacing w:line="360" w:lineRule="auto"/>
        <w:jc w:val="both"/>
        <w:rPr>
          <w:rFonts w:ascii="Times New Roman" w:hAnsi="Times New Roman" w:cs="Times New Roman"/>
          <w:b/>
          <w:bCs/>
          <w:sz w:val="24"/>
          <w:szCs w:val="24"/>
        </w:rPr>
      </w:pPr>
    </w:p>
    <w:p xmlns:wp14="http://schemas.microsoft.com/office/word/2010/wordml" w:rsidR="00EB71F7" w:rsidRDefault="00EB71F7" w14:paraId="72A3D3EC" wp14:textId="77777777">
      <w:pPr>
        <w:rPr>
          <w:rFonts w:ascii="Times New Roman" w:hAnsi="Times New Roman" w:cs="Times New Roman"/>
          <w:b/>
          <w:bCs/>
          <w:sz w:val="24"/>
          <w:szCs w:val="24"/>
        </w:rPr>
      </w:pPr>
      <w:r>
        <w:rPr>
          <w:rFonts w:ascii="Times New Roman" w:hAnsi="Times New Roman" w:cs="Times New Roman"/>
          <w:b/>
          <w:bCs/>
          <w:sz w:val="24"/>
          <w:szCs w:val="24"/>
        </w:rPr>
        <w:br w:type="page"/>
      </w:r>
    </w:p>
    <w:p xmlns:wp14="http://schemas.microsoft.com/office/word/2010/wordml" w:rsidRPr="00B053F4" w:rsidR="00DC7D31" w:rsidP="00EB71F7" w:rsidRDefault="00DC7D31" w14:paraId="24F12945" wp14:textId="77777777">
      <w:pPr>
        <w:pStyle w:val="Heading1"/>
      </w:pPr>
      <w:bookmarkStart w:name="_Toc150804267" w:id="0"/>
      <w:r w:rsidRPr="00B053F4">
        <w:t>Introduction and Background: Marriott International</w:t>
      </w:r>
      <w:bookmarkEnd w:id="0"/>
      <w:r w:rsidRPr="00B053F4">
        <w:t xml:space="preserve"> </w:t>
      </w:r>
    </w:p>
    <w:p xmlns:wp14="http://schemas.microsoft.com/office/word/2010/wordml" w:rsidRPr="00B053F4" w:rsidR="00DC7D31" w:rsidP="00B053F4" w:rsidRDefault="00DC7D31" w14:paraId="418AF5E9"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Marriott International, with its inception as a modest root beer stand in Washington, D.C., in 1927, has evolved into one of the world's largest and most renowned hotel chains. Founded by J. Willard and Alice Marriott, the company's expansion from a family-run root beer stand to a global hospitality behemoth is a testament to its adaptability, commitment to quality, and innovative spirit</w:t>
      </w:r>
      <w:r w:rsidRPr="00B053F4" w:rsidR="002A2CDF">
        <w:rPr>
          <w:rFonts w:ascii="Times New Roman" w:hAnsi="Times New Roman" w:cs="Times New Roman"/>
          <w:sz w:val="24"/>
          <w:szCs w:val="24"/>
        </w:rPr>
        <w:t xml:space="preserve"> </w:t>
      </w:r>
      <w:r w:rsidRPr="00B053F4" w:rsidR="001D092D">
        <w:rPr>
          <w:rFonts w:ascii="Times New Roman" w:hAnsi="Times New Roman" w:cs="Times New Roman"/>
          <w:sz w:val="24"/>
          <w:szCs w:val="24"/>
        </w:rPr>
        <w:t>(Forbes, 2020)</w:t>
      </w:r>
      <w:r w:rsidRPr="00B053F4">
        <w:rPr>
          <w:rFonts w:ascii="Times New Roman" w:hAnsi="Times New Roman" w:cs="Times New Roman"/>
          <w:sz w:val="24"/>
          <w:szCs w:val="24"/>
        </w:rPr>
        <w:t>. Today, Marriott's portfolio spans a diverse range of over 30 brands, including luxury, premium, and budget-friendly options, catering to a wide spectrum of travelers and preferences.</w:t>
      </w:r>
    </w:p>
    <w:p xmlns:wp14="http://schemas.microsoft.com/office/word/2010/wordml" w:rsidRPr="00B053F4" w:rsidR="00DC7D31" w:rsidP="00EB71F7" w:rsidRDefault="00DC7D31" w14:paraId="240EAFD6" wp14:textId="77777777">
      <w:pPr>
        <w:pStyle w:val="Heading2"/>
      </w:pPr>
      <w:bookmarkStart w:name="_Toc150804268" w:id="1"/>
      <w:r w:rsidRPr="00B053F4">
        <w:t>Current Challenges Facing Marriott International:</w:t>
      </w:r>
      <w:bookmarkEnd w:id="1"/>
    </w:p>
    <w:p xmlns:wp14="http://schemas.microsoft.com/office/word/2010/wordml" w:rsidRPr="00B053F4" w:rsidR="00DC7D31" w:rsidP="00B053F4" w:rsidRDefault="00DC7D31" w14:paraId="45DFDB10" wp14:textId="5E8464AD">
      <w:pPr>
        <w:numPr>
          <w:ilvl w:val="0"/>
          <w:numId w:val="1"/>
        </w:numPr>
        <w:spacing w:after="160" w:line="360" w:lineRule="auto"/>
        <w:jc w:val="both"/>
        <w:rPr>
          <w:rFonts w:ascii="Times New Roman" w:hAnsi="Times New Roman" w:cs="Times New Roman"/>
          <w:sz w:val="24"/>
          <w:szCs w:val="24"/>
        </w:rPr>
      </w:pPr>
      <w:r w:rsidRPr="699E2B3A" w:rsidR="00DC7D31">
        <w:rPr>
          <w:rFonts w:ascii="Times New Roman" w:hAnsi="Times New Roman" w:cs="Times New Roman"/>
          <w:b w:val="1"/>
          <w:bCs w:val="1"/>
          <w:sz w:val="24"/>
          <w:szCs w:val="24"/>
        </w:rPr>
        <w:t>Staff Shortage</w:t>
      </w:r>
      <w:r w:rsidRPr="699E2B3A" w:rsidR="00DC7D31">
        <w:rPr>
          <w:rFonts w:ascii="Times New Roman" w:hAnsi="Times New Roman" w:cs="Times New Roman"/>
          <w:sz w:val="24"/>
          <w:szCs w:val="24"/>
        </w:rPr>
        <w:t>: One of the significant challenges Marriott faces is staff shortage, particularly in operational roles such as housekeeping, culinary services, and front desk operations</w:t>
      </w:r>
      <w:r w:rsidRPr="699E2B3A" w:rsidR="006B3702">
        <w:rPr>
          <w:rFonts w:ascii="Times New Roman" w:hAnsi="Times New Roman" w:cs="Times New Roman"/>
          <w:sz w:val="24"/>
          <w:szCs w:val="24"/>
        </w:rPr>
        <w:t xml:space="preserve"> (Chipkin, 2022)</w:t>
      </w:r>
      <w:r w:rsidRPr="699E2B3A" w:rsidR="00DC7D31">
        <w:rPr>
          <w:rFonts w:ascii="Times New Roman" w:hAnsi="Times New Roman" w:cs="Times New Roman"/>
          <w:sz w:val="24"/>
          <w:szCs w:val="24"/>
        </w:rPr>
        <w:t xml:space="preserve">. This issue has been further accentuated by external factors such as changing immigration policies and evolving labor market dynamics post-pandemic. The shortage of staff not only strains existing employees, leading to increased workload and potential burnout, but also </w:t>
      </w:r>
      <w:r w:rsidRPr="699E2B3A" w:rsidR="00DC7D31">
        <w:rPr>
          <w:rFonts w:ascii="Times New Roman" w:hAnsi="Times New Roman" w:cs="Times New Roman"/>
          <w:sz w:val="24"/>
          <w:szCs w:val="24"/>
        </w:rPr>
        <w:t>impacts</w:t>
      </w:r>
      <w:r w:rsidRPr="699E2B3A" w:rsidR="00DC7D31">
        <w:rPr>
          <w:rFonts w:ascii="Times New Roman" w:hAnsi="Times New Roman" w:cs="Times New Roman"/>
          <w:sz w:val="24"/>
          <w:szCs w:val="24"/>
        </w:rPr>
        <w:t xml:space="preserve"> the quality of service, a cornerstone of Marriott's brand promise</w:t>
      </w:r>
      <w:r w:rsidRPr="699E2B3A" w:rsidR="006B3702">
        <w:rPr>
          <w:rFonts w:ascii="Times New Roman" w:hAnsi="Times New Roman" w:cs="Times New Roman"/>
          <w:sz w:val="24"/>
          <w:szCs w:val="24"/>
        </w:rPr>
        <w:t xml:space="preserve"> </w:t>
      </w:r>
      <w:r w:rsidRPr="699E2B3A" w:rsidR="38230288">
        <w:rPr>
          <w:rFonts w:ascii="Times New Roman" w:hAnsi="Times New Roman" w:cs="Times New Roman"/>
          <w:sz w:val="24"/>
          <w:szCs w:val="24"/>
        </w:rPr>
        <w:t>(Cheema</w:t>
      </w:r>
      <w:r w:rsidRPr="699E2B3A" w:rsidR="00114C0E">
        <w:rPr>
          <w:rFonts w:ascii="Times New Roman" w:hAnsi="Times New Roman" w:cs="Times New Roman"/>
          <w:sz w:val="24"/>
          <w:szCs w:val="24"/>
        </w:rPr>
        <w:t xml:space="preserve"> </w:t>
      </w:r>
      <w:r w:rsidRPr="699E2B3A" w:rsidR="00532610">
        <w:rPr>
          <w:rFonts w:ascii="Times New Roman" w:hAnsi="Times New Roman" w:cs="Times New Roman"/>
          <w:sz w:val="24"/>
          <w:szCs w:val="24"/>
        </w:rPr>
        <w:t>and</w:t>
      </w:r>
      <w:r w:rsidRPr="699E2B3A" w:rsidR="00114C0E">
        <w:rPr>
          <w:rFonts w:ascii="Times New Roman" w:hAnsi="Times New Roman" w:cs="Times New Roman"/>
          <w:sz w:val="24"/>
          <w:szCs w:val="24"/>
        </w:rPr>
        <w:t xml:space="preserve"> </w:t>
      </w:r>
      <w:bookmarkStart w:name="_Int_H5P01Fop" w:id="2135426549"/>
      <w:r w:rsidRPr="699E2B3A" w:rsidR="00114C0E">
        <w:rPr>
          <w:rFonts w:ascii="Times New Roman" w:hAnsi="Times New Roman" w:cs="Times New Roman"/>
          <w:sz w:val="24"/>
          <w:szCs w:val="24"/>
        </w:rPr>
        <w:t>Muhammad ,</w:t>
      </w:r>
      <w:bookmarkEnd w:id="2135426549"/>
      <w:r w:rsidRPr="699E2B3A" w:rsidR="00114C0E">
        <w:rPr>
          <w:rFonts w:ascii="Times New Roman" w:hAnsi="Times New Roman" w:cs="Times New Roman"/>
          <w:sz w:val="24"/>
          <w:szCs w:val="24"/>
        </w:rPr>
        <w:t xml:space="preserve"> 2017)</w:t>
      </w:r>
      <w:r w:rsidRPr="699E2B3A" w:rsidR="00DC7D31">
        <w:rPr>
          <w:rFonts w:ascii="Times New Roman" w:hAnsi="Times New Roman" w:cs="Times New Roman"/>
          <w:sz w:val="24"/>
          <w:szCs w:val="24"/>
        </w:rPr>
        <w:t>.</w:t>
      </w:r>
    </w:p>
    <w:p xmlns:wp14="http://schemas.microsoft.com/office/word/2010/wordml" w:rsidRPr="00B053F4" w:rsidR="00DC7D31" w:rsidP="00B053F4" w:rsidRDefault="00DC7D31" w14:paraId="0B7DBE39" wp14:textId="77777777">
      <w:pPr>
        <w:numPr>
          <w:ilvl w:val="0"/>
          <w:numId w:val="1"/>
        </w:numPr>
        <w:spacing w:after="160" w:line="360" w:lineRule="auto"/>
        <w:jc w:val="both"/>
        <w:rPr>
          <w:rFonts w:ascii="Times New Roman" w:hAnsi="Times New Roman" w:cs="Times New Roman"/>
          <w:sz w:val="24"/>
          <w:szCs w:val="24"/>
        </w:rPr>
      </w:pPr>
      <w:r w:rsidRPr="00B053F4">
        <w:rPr>
          <w:rFonts w:ascii="Times New Roman" w:hAnsi="Times New Roman" w:cs="Times New Roman"/>
          <w:b/>
          <w:bCs/>
          <w:sz w:val="24"/>
          <w:szCs w:val="24"/>
        </w:rPr>
        <w:t>Lack of Training</w:t>
      </w:r>
      <w:r w:rsidRPr="00B053F4">
        <w:rPr>
          <w:rFonts w:ascii="Times New Roman" w:hAnsi="Times New Roman" w:cs="Times New Roman"/>
          <w:sz w:val="24"/>
          <w:szCs w:val="24"/>
        </w:rPr>
        <w:t>: In the rapidly evolving hospitality industry, continuous training and development are crucial</w:t>
      </w:r>
      <w:r w:rsidRPr="00B053F4" w:rsidR="00532610">
        <w:rPr>
          <w:rFonts w:ascii="Times New Roman" w:hAnsi="Times New Roman" w:cs="Times New Roman"/>
          <w:sz w:val="24"/>
          <w:szCs w:val="24"/>
        </w:rPr>
        <w:t xml:space="preserve"> </w:t>
      </w:r>
      <w:r w:rsidRPr="00B053F4" w:rsidR="003A6157">
        <w:rPr>
          <w:rFonts w:ascii="Times New Roman" w:hAnsi="Times New Roman" w:cs="Times New Roman"/>
          <w:sz w:val="24"/>
          <w:szCs w:val="24"/>
        </w:rPr>
        <w:t>(Barreto and Mayya, 2023)</w:t>
      </w:r>
      <w:r w:rsidRPr="00B053F4">
        <w:rPr>
          <w:rFonts w:ascii="Times New Roman" w:hAnsi="Times New Roman" w:cs="Times New Roman"/>
          <w:sz w:val="24"/>
          <w:szCs w:val="24"/>
        </w:rPr>
        <w:t>. However, Marriott, like many in the industry, grapples with providing consistent and comprehensive training to its staff. This gap can lead to disparities in service quality, affecting guest satisfaction and employee morale</w:t>
      </w:r>
      <w:r w:rsidRPr="00B053F4" w:rsidR="00331F57">
        <w:rPr>
          <w:rFonts w:ascii="Times New Roman" w:hAnsi="Times New Roman" w:cs="Times New Roman"/>
          <w:sz w:val="24"/>
          <w:szCs w:val="24"/>
        </w:rPr>
        <w:t xml:space="preserve"> (Neupane and Khanal, 2022)</w:t>
      </w:r>
      <w:r w:rsidRPr="00B053F4">
        <w:rPr>
          <w:rFonts w:ascii="Times New Roman" w:hAnsi="Times New Roman" w:cs="Times New Roman"/>
          <w:sz w:val="24"/>
          <w:szCs w:val="24"/>
        </w:rPr>
        <w:t>. With the ever-changing customer expectations and technological advancements, the need for ongoing staff training has never been more critical</w:t>
      </w:r>
      <w:r w:rsidRPr="00B053F4" w:rsidR="005E6A9B">
        <w:rPr>
          <w:rFonts w:ascii="Times New Roman" w:hAnsi="Times New Roman" w:cs="Times New Roman"/>
          <w:sz w:val="24"/>
          <w:szCs w:val="24"/>
        </w:rPr>
        <w:t xml:space="preserve"> (Barreto and Mayya, 2023)</w:t>
      </w:r>
      <w:r w:rsidRPr="00B053F4">
        <w:rPr>
          <w:rFonts w:ascii="Times New Roman" w:hAnsi="Times New Roman" w:cs="Times New Roman"/>
          <w:sz w:val="24"/>
          <w:szCs w:val="24"/>
        </w:rPr>
        <w:t>.</w:t>
      </w:r>
    </w:p>
    <w:p xmlns:wp14="http://schemas.microsoft.com/office/word/2010/wordml" w:rsidRPr="00B053F4" w:rsidR="00DC7D31" w:rsidP="00B053F4" w:rsidRDefault="00DC7D31" w14:paraId="51CADC1A" wp14:textId="77777777">
      <w:pPr>
        <w:numPr>
          <w:ilvl w:val="0"/>
          <w:numId w:val="1"/>
        </w:numPr>
        <w:spacing w:after="160" w:line="360" w:lineRule="auto"/>
        <w:jc w:val="both"/>
        <w:rPr>
          <w:rFonts w:ascii="Times New Roman" w:hAnsi="Times New Roman" w:cs="Times New Roman"/>
          <w:sz w:val="24"/>
          <w:szCs w:val="24"/>
        </w:rPr>
      </w:pPr>
      <w:r w:rsidRPr="00B053F4">
        <w:rPr>
          <w:rFonts w:ascii="Times New Roman" w:hAnsi="Times New Roman" w:cs="Times New Roman"/>
          <w:b/>
          <w:bCs/>
          <w:sz w:val="24"/>
          <w:szCs w:val="24"/>
        </w:rPr>
        <w:t>Management Challenges</w:t>
      </w:r>
      <w:r w:rsidRPr="00B053F4">
        <w:rPr>
          <w:rFonts w:ascii="Times New Roman" w:hAnsi="Times New Roman" w:cs="Times New Roman"/>
          <w:sz w:val="24"/>
          <w:szCs w:val="24"/>
        </w:rPr>
        <w:t>: Effective management is pivotal in the hospitality industry</w:t>
      </w:r>
      <w:r w:rsidRPr="00B053F4" w:rsidR="005E6A9B">
        <w:rPr>
          <w:rFonts w:ascii="Times New Roman" w:hAnsi="Times New Roman" w:cs="Times New Roman"/>
          <w:sz w:val="24"/>
          <w:szCs w:val="24"/>
        </w:rPr>
        <w:t xml:space="preserve"> (Barreto and Mayya, 2023)</w:t>
      </w:r>
      <w:r w:rsidRPr="00B053F4">
        <w:rPr>
          <w:rFonts w:ascii="Times New Roman" w:hAnsi="Times New Roman" w:cs="Times New Roman"/>
          <w:sz w:val="24"/>
          <w:szCs w:val="24"/>
        </w:rPr>
        <w:t>. Marriott faces challenges in ensuring consistent and supportive management across its vast network of properties. Issues such as inadequate support, lack of recognition, and insufficient communication regarding career advancement can lead to a disconnect between the staff and management, adversely affecting employee retention</w:t>
      </w:r>
      <w:r w:rsidRPr="00B053F4" w:rsidR="009D6AD7">
        <w:rPr>
          <w:rFonts w:ascii="Times New Roman" w:hAnsi="Times New Roman" w:cs="Times New Roman"/>
          <w:sz w:val="24"/>
          <w:szCs w:val="24"/>
        </w:rPr>
        <w:t xml:space="preserve"> (Chipkin, 2002)</w:t>
      </w:r>
      <w:r w:rsidRPr="00B053F4">
        <w:rPr>
          <w:rFonts w:ascii="Times New Roman" w:hAnsi="Times New Roman" w:cs="Times New Roman"/>
          <w:sz w:val="24"/>
          <w:szCs w:val="24"/>
        </w:rPr>
        <w:t>.</w:t>
      </w:r>
    </w:p>
    <w:p xmlns:wp14="http://schemas.microsoft.com/office/word/2010/wordml" w:rsidR="00EB71F7" w:rsidP="00EB71F7" w:rsidRDefault="00DC7D31" w14:paraId="73D53234" wp14:textId="77777777">
      <w:pPr>
        <w:spacing w:line="360" w:lineRule="auto"/>
        <w:jc w:val="both"/>
        <w:rPr>
          <w:rStyle w:val="Heading2Char"/>
        </w:rPr>
      </w:pPr>
      <w:bookmarkStart w:name="_Toc150804269" w:id="2"/>
      <w:r w:rsidRPr="00B053F4">
        <w:rPr>
          <w:rStyle w:val="Heading2Char"/>
        </w:rPr>
        <w:t>Addressing Retention Issues</w:t>
      </w:r>
      <w:bookmarkEnd w:id="2"/>
    </w:p>
    <w:p xmlns:wp14="http://schemas.microsoft.com/office/word/2010/wordml" w:rsidRPr="00EB71F7" w:rsidR="00DC7D31" w:rsidP="00EB71F7" w:rsidRDefault="00DC7D31" w14:paraId="349A42F4" wp14:textId="77777777">
      <w:pPr>
        <w:spacing w:line="360" w:lineRule="auto"/>
        <w:jc w:val="both"/>
        <w:rPr>
          <w:rFonts w:ascii="Times New Roman" w:hAnsi="Times New Roman" w:cs="Times New Roman"/>
          <w:sz w:val="24"/>
          <w:szCs w:val="24"/>
        </w:rPr>
      </w:pPr>
      <w:r w:rsidRPr="00EB71F7">
        <w:rPr>
          <w:rFonts w:ascii="Times New Roman" w:hAnsi="Times New Roman" w:cs="Times New Roman"/>
          <w:sz w:val="24"/>
          <w:szCs w:val="24"/>
        </w:rPr>
        <w:t xml:space="preserve">This proposal will explore strategies to improve employee retention at Marriott International. It will delve into enhancing training programs, refining management practices, and </w:t>
      </w:r>
      <w:r w:rsidRPr="00EB71F7">
        <w:rPr>
          <w:rFonts w:ascii="Times New Roman" w:hAnsi="Times New Roman" w:cs="Times New Roman"/>
          <w:sz w:val="24"/>
          <w:szCs w:val="24"/>
        </w:rPr>
        <w:t>addressing the critical issue of staff shortage. The proposal aims to uncover ways in which Marriott can invest in its workforce, fostering a supportive environment that not only attracts but retains talent. The focus will be on creating pathways for career development, implementing effective communication channels, and recognizing and rewarding employee contributions.</w:t>
      </w:r>
    </w:p>
    <w:p xmlns:wp14="http://schemas.microsoft.com/office/word/2010/wordml" w:rsidRPr="00B053F4" w:rsidR="00DC7D31" w:rsidP="00B053F4" w:rsidRDefault="00DC7D31" w14:paraId="5DC54214"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The proposal will offer a comprehensive analysis of Marriott International's current challenges in employee recruitment and retention. It will provide actionable solutions to foster a more stable and committed workforce, crucial for maintaining Marriott’s reputation for high-quality service and customer experience.</w:t>
      </w:r>
    </w:p>
    <w:p xmlns:wp14="http://schemas.microsoft.com/office/word/2010/wordml" w:rsidRPr="00B053F4" w:rsidR="00DC7D31" w:rsidP="00EB71F7" w:rsidRDefault="00DC7D31" w14:paraId="4C2D3DC6" wp14:textId="77777777">
      <w:pPr>
        <w:pStyle w:val="Heading1"/>
      </w:pPr>
      <w:bookmarkStart w:name="_Toc150804270" w:id="3"/>
      <w:r w:rsidRPr="00B053F4">
        <w:t>Discussion/ Literature</w:t>
      </w:r>
      <w:bookmarkEnd w:id="3"/>
    </w:p>
    <w:p xmlns:wp14="http://schemas.microsoft.com/office/word/2010/wordml" w:rsidRPr="00B053F4" w:rsidR="00DC7D31" w:rsidP="00EB71F7" w:rsidRDefault="00DC7D31" w14:paraId="1A8095B7" wp14:textId="77777777">
      <w:pPr>
        <w:pStyle w:val="Heading2"/>
      </w:pPr>
      <w:bookmarkStart w:name="_Toc150804271" w:id="4"/>
      <w:r w:rsidRPr="00B053F4">
        <w:t>Brexit</w:t>
      </w:r>
      <w:bookmarkEnd w:id="4"/>
      <w:r w:rsidRPr="00B053F4">
        <w:t xml:space="preserve"> </w:t>
      </w:r>
    </w:p>
    <w:p xmlns:wp14="http://schemas.microsoft.com/office/word/2010/wordml" w:rsidR="00EB71F7" w:rsidP="00EB71F7" w:rsidRDefault="00DC7D31" w14:paraId="2EA58E48" wp14:textId="77777777">
      <w:pPr>
        <w:pStyle w:val="Heading3"/>
      </w:pPr>
      <w:bookmarkStart w:name="_Toc150804272" w:id="5"/>
      <w:r w:rsidRPr="00B053F4">
        <w:t>Impact on the Hospitality Industry</w:t>
      </w:r>
      <w:bookmarkEnd w:id="5"/>
    </w:p>
    <w:p xmlns:wp14="http://schemas.microsoft.com/office/word/2010/wordml" w:rsidRPr="00B053F4" w:rsidR="00DC7D31" w:rsidP="00B053F4" w:rsidRDefault="00DC7D31" w14:paraId="33391B92"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The UK's departure from the European Union significantly disrupted the hospitality industry's labor market.</w:t>
      </w:r>
      <w:r w:rsidRPr="00B053F4" w:rsidR="00B74218">
        <w:rPr>
          <w:rFonts w:ascii="Times New Roman" w:hAnsi="Times New Roman" w:cs="Times New Roman"/>
          <w:sz w:val="24"/>
          <w:szCs w:val="24"/>
        </w:rPr>
        <w:t xml:space="preserve"> </w:t>
      </w:r>
      <w:r w:rsidRPr="00B053F4">
        <w:rPr>
          <w:rFonts w:ascii="Times New Roman" w:hAnsi="Times New Roman" w:cs="Times New Roman"/>
          <w:sz w:val="24"/>
          <w:szCs w:val="24"/>
        </w:rPr>
        <w:t>The reliance on EU labor had been a cornerstone of the sector, especially for roles in housekeeping, kitchen staff, and front-of-house positions</w:t>
      </w:r>
      <w:r w:rsidRPr="00B053F4" w:rsidR="00B74218">
        <w:rPr>
          <w:rFonts w:ascii="Times New Roman" w:hAnsi="Times New Roman" w:cs="Times New Roman"/>
          <w:sz w:val="24"/>
          <w:szCs w:val="24"/>
        </w:rPr>
        <w:t xml:space="preserve"> (Bloom, 2023)</w:t>
      </w:r>
      <w:r w:rsidRPr="00B053F4">
        <w:rPr>
          <w:rFonts w:ascii="Times New Roman" w:hAnsi="Times New Roman" w:cs="Times New Roman"/>
          <w:sz w:val="24"/>
          <w:szCs w:val="24"/>
        </w:rPr>
        <w:t>. Post-Brexit, the Chartered Institute of Personnel and Development (CIPD) reported a marked decrease in EU nationals working in the UK, leading to acute labor shortages</w:t>
      </w:r>
      <w:r w:rsidRPr="00B053F4" w:rsidR="008767F3">
        <w:rPr>
          <w:rFonts w:ascii="Times New Roman" w:hAnsi="Times New Roman" w:cs="Times New Roman"/>
          <w:sz w:val="24"/>
          <w:szCs w:val="24"/>
        </w:rPr>
        <w:t xml:space="preserve"> (CIPD, 2021)</w:t>
      </w:r>
      <w:r w:rsidRPr="00B053F4">
        <w:rPr>
          <w:rFonts w:ascii="Times New Roman" w:hAnsi="Times New Roman" w:cs="Times New Roman"/>
          <w:sz w:val="24"/>
          <w:szCs w:val="24"/>
        </w:rPr>
        <w:t>. This scarcity has increased the workload for existing staff, leading to burnout and high turnover rates.</w:t>
      </w:r>
    </w:p>
    <w:p xmlns:wp14="http://schemas.microsoft.com/office/word/2010/wordml" w:rsidRPr="00B053F4" w:rsidR="00DC7D31" w:rsidP="00B053F4" w:rsidRDefault="00DC7D31" w14:paraId="13D28DAF"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Hotels faced difficulties in attracting UK nationals to these roles due to perceptions of lower wages and challenging working conditions</w:t>
      </w:r>
      <w:r w:rsidRPr="00B053F4" w:rsidR="008767F3">
        <w:rPr>
          <w:rFonts w:ascii="Times New Roman" w:hAnsi="Times New Roman" w:cs="Times New Roman"/>
          <w:sz w:val="24"/>
          <w:szCs w:val="24"/>
        </w:rPr>
        <w:t xml:space="preserve"> (CIPD, 2021)</w:t>
      </w:r>
      <w:r w:rsidRPr="00B053F4">
        <w:rPr>
          <w:rFonts w:ascii="Times New Roman" w:hAnsi="Times New Roman" w:cs="Times New Roman"/>
          <w:sz w:val="24"/>
          <w:szCs w:val="24"/>
        </w:rPr>
        <w:t>. The situation was exacerbated by a general tightening of immigration policies, further limiting the pool of available workers.</w:t>
      </w:r>
    </w:p>
    <w:p xmlns:wp14="http://schemas.microsoft.com/office/word/2010/wordml" w:rsidR="00EB71F7" w:rsidP="00EB71F7" w:rsidRDefault="00DC7D31" w14:paraId="33F8BC34" wp14:textId="77777777">
      <w:pPr>
        <w:pStyle w:val="Heading3"/>
        <w:rPr>
          <w:rFonts w:ascii="Times New Roman" w:hAnsi="Times New Roman" w:cs="Times New Roman"/>
          <w:sz w:val="24"/>
          <w:szCs w:val="24"/>
        </w:rPr>
      </w:pPr>
      <w:bookmarkStart w:name="_Toc150804273" w:id="6"/>
      <w:r w:rsidRPr="00EB71F7">
        <w:rPr>
          <w:rStyle w:val="Heading2Char"/>
        </w:rPr>
        <w:t>Solutions and Examples</w:t>
      </w:r>
      <w:bookmarkEnd w:id="6"/>
    </w:p>
    <w:p xmlns:wp14="http://schemas.microsoft.com/office/word/2010/wordml" w:rsidRPr="00B053F4" w:rsidR="00DC7D31" w:rsidP="00B053F4" w:rsidRDefault="00DC7D31" w14:paraId="385F5907"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To address these challenges, UK hotel chains have turned to several strategies. For instance, Premier Inn has focused on enhancing its employer brand to make hospitality roles more appealing to domestic workers</w:t>
      </w:r>
      <w:r w:rsidRPr="00B053F4" w:rsidR="001F38C9">
        <w:rPr>
          <w:rFonts w:ascii="Times New Roman" w:hAnsi="Times New Roman" w:cs="Times New Roman"/>
          <w:sz w:val="24"/>
          <w:szCs w:val="24"/>
        </w:rPr>
        <w:t xml:space="preserve"> (Tesseras, 2023)</w:t>
      </w:r>
      <w:r w:rsidRPr="00B053F4">
        <w:rPr>
          <w:rFonts w:ascii="Times New Roman" w:hAnsi="Times New Roman" w:cs="Times New Roman"/>
          <w:sz w:val="24"/>
          <w:szCs w:val="24"/>
        </w:rPr>
        <w:t>. This involves offering competitive salaries, flexible working conditions, and robust career development programs.</w:t>
      </w:r>
    </w:p>
    <w:p xmlns:wp14="http://schemas.microsoft.com/office/word/2010/wordml" w:rsidRPr="00B053F4" w:rsidR="00DC7D31" w:rsidP="00B053F4" w:rsidRDefault="00DC7D31" w14:paraId="527E6F17"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Moreover, some hotels have started investing in training and apprenticeship schemes to develop a home-grown workforce. The Marriott hotel chain, for example, has implemented comprehensive training programs aimed at upskilling local talent, making the industry more attractive to domestic job seekers</w:t>
      </w:r>
      <w:r w:rsidRPr="00B053F4" w:rsidR="002424AB">
        <w:rPr>
          <w:rFonts w:ascii="Times New Roman" w:hAnsi="Times New Roman" w:cs="Times New Roman"/>
          <w:sz w:val="24"/>
          <w:szCs w:val="24"/>
        </w:rPr>
        <w:t xml:space="preserve"> (Khosla, 2023)</w:t>
      </w:r>
      <w:r w:rsidRPr="00B053F4">
        <w:rPr>
          <w:rFonts w:ascii="Times New Roman" w:hAnsi="Times New Roman" w:cs="Times New Roman"/>
          <w:sz w:val="24"/>
          <w:szCs w:val="24"/>
        </w:rPr>
        <w:t>.</w:t>
      </w:r>
    </w:p>
    <w:p xmlns:wp14="http://schemas.microsoft.com/office/word/2010/wordml" w:rsidRPr="00B053F4" w:rsidR="00DC7D31" w:rsidP="00B053F4" w:rsidRDefault="00DC7D31" w14:paraId="360B9377" wp14:textId="3014FC21">
      <w:pPr>
        <w:spacing w:line="360" w:lineRule="auto"/>
        <w:jc w:val="both"/>
        <w:rPr>
          <w:rFonts w:ascii="Times New Roman" w:hAnsi="Times New Roman" w:cs="Times New Roman"/>
          <w:sz w:val="24"/>
          <w:szCs w:val="24"/>
        </w:rPr>
      </w:pPr>
      <w:r w:rsidRPr="699E2B3A" w:rsidR="00DC7D31">
        <w:rPr>
          <w:rFonts w:ascii="Times New Roman" w:hAnsi="Times New Roman" w:cs="Times New Roman"/>
          <w:sz w:val="24"/>
          <w:szCs w:val="24"/>
        </w:rPr>
        <w:t xml:space="preserve">In terms of technology, </w:t>
      </w:r>
      <w:r w:rsidRPr="699E2B3A" w:rsidR="25F7A3A0">
        <w:rPr>
          <w:rFonts w:ascii="Times New Roman" w:hAnsi="Times New Roman" w:cs="Times New Roman"/>
          <w:sz w:val="24"/>
          <w:szCs w:val="24"/>
        </w:rPr>
        <w:t>there is</w:t>
      </w:r>
      <w:r w:rsidRPr="699E2B3A" w:rsidR="00DC7D31">
        <w:rPr>
          <w:rFonts w:ascii="Times New Roman" w:hAnsi="Times New Roman" w:cs="Times New Roman"/>
          <w:sz w:val="24"/>
          <w:szCs w:val="24"/>
        </w:rPr>
        <w:t xml:space="preserve"> an increasing reliance on automation to streamline operations. Hotels are implementing self-service kiosks and digital check-in systems to manage with fewer staff. The Hilton chain's adoption of digital keys and mobile-app-based room services stands as a testament to this technological shift, aiming to </w:t>
      </w:r>
      <w:r w:rsidRPr="699E2B3A" w:rsidR="00DC7D31">
        <w:rPr>
          <w:rFonts w:ascii="Times New Roman" w:hAnsi="Times New Roman" w:cs="Times New Roman"/>
          <w:sz w:val="24"/>
          <w:szCs w:val="24"/>
        </w:rPr>
        <w:t>maintain</w:t>
      </w:r>
      <w:r w:rsidRPr="699E2B3A" w:rsidR="00DC7D31">
        <w:rPr>
          <w:rFonts w:ascii="Times New Roman" w:hAnsi="Times New Roman" w:cs="Times New Roman"/>
          <w:sz w:val="24"/>
          <w:szCs w:val="24"/>
        </w:rPr>
        <w:t xml:space="preserve"> service standards despite workforce limitations</w:t>
      </w:r>
      <w:r w:rsidRPr="699E2B3A" w:rsidR="00A26AF6">
        <w:rPr>
          <w:rFonts w:ascii="Times New Roman" w:hAnsi="Times New Roman" w:cs="Times New Roman"/>
          <w:sz w:val="24"/>
          <w:szCs w:val="24"/>
        </w:rPr>
        <w:t xml:space="preserve"> (</w:t>
      </w:r>
      <w:r w:rsidRPr="699E2B3A" w:rsidR="00A26AF6">
        <w:rPr>
          <w:rFonts w:ascii="Times New Roman" w:hAnsi="Times New Roman" w:cs="Times New Roman"/>
          <w:sz w:val="24"/>
          <w:szCs w:val="24"/>
        </w:rPr>
        <w:t>Linxi</w:t>
      </w:r>
      <w:r w:rsidRPr="699E2B3A" w:rsidR="00A26AF6">
        <w:rPr>
          <w:rFonts w:ascii="Times New Roman" w:hAnsi="Times New Roman" w:cs="Times New Roman"/>
          <w:sz w:val="24"/>
          <w:szCs w:val="24"/>
        </w:rPr>
        <w:t>, 2021)</w:t>
      </w:r>
      <w:r w:rsidRPr="699E2B3A" w:rsidR="00DC7D31">
        <w:rPr>
          <w:rFonts w:ascii="Times New Roman" w:hAnsi="Times New Roman" w:cs="Times New Roman"/>
          <w:sz w:val="24"/>
          <w:szCs w:val="24"/>
        </w:rPr>
        <w:t>.</w:t>
      </w:r>
    </w:p>
    <w:p xmlns:wp14="http://schemas.microsoft.com/office/word/2010/wordml" w:rsidRPr="00B053F4" w:rsidR="00DC7D31" w:rsidP="00EB71F7" w:rsidRDefault="00A26AF6" w14:paraId="62611A02" wp14:textId="77777777">
      <w:pPr>
        <w:pStyle w:val="Heading2"/>
      </w:pPr>
      <w:bookmarkStart w:name="_Toc150804274" w:id="7"/>
      <w:r w:rsidRPr="00B053F4">
        <w:t>COVID-19 Pandemic</w:t>
      </w:r>
      <w:bookmarkEnd w:id="7"/>
      <w:r w:rsidRPr="00B053F4">
        <w:t xml:space="preserve"> </w:t>
      </w:r>
    </w:p>
    <w:p xmlns:wp14="http://schemas.microsoft.com/office/word/2010/wordml" w:rsidR="00EB71F7" w:rsidP="00EB71F7" w:rsidRDefault="00DC7D31" w14:paraId="1C238A06" wp14:textId="77777777">
      <w:pPr>
        <w:pStyle w:val="Heading3"/>
      </w:pPr>
      <w:bookmarkStart w:name="_Toc150804275" w:id="8"/>
      <w:r w:rsidRPr="00B053F4">
        <w:t>Impact on the Hospitality Industry</w:t>
      </w:r>
      <w:bookmarkEnd w:id="8"/>
    </w:p>
    <w:p xmlns:wp14="http://schemas.microsoft.com/office/word/2010/wordml" w:rsidRPr="00B053F4" w:rsidR="00DC7D31" w:rsidP="00B053F4" w:rsidRDefault="00DC7D31" w14:paraId="2BF07802" wp14:textId="77777777">
      <w:pPr>
        <w:spacing w:line="360" w:lineRule="auto"/>
        <w:jc w:val="both"/>
        <w:rPr>
          <w:rFonts w:ascii="Times New Roman" w:hAnsi="Times New Roman" w:cs="Times New Roman"/>
          <w:sz w:val="24"/>
          <w:szCs w:val="24"/>
        </w:rPr>
      </w:pPr>
      <w:r w:rsidRPr="699E2B3A" w:rsidR="00DC7D31">
        <w:rPr>
          <w:rFonts w:ascii="Times New Roman" w:hAnsi="Times New Roman" w:cs="Times New Roman"/>
          <w:sz w:val="24"/>
          <w:szCs w:val="24"/>
        </w:rPr>
        <w:t>The COVID-19 pandemic brought unprecedented challenges to the hospitality industry. A study by McKinsey &amp; Company highlights a significant shift in employee expectations, with an increased focus on health, safety, and work-life balance</w:t>
      </w:r>
      <w:r w:rsidRPr="699E2B3A" w:rsidR="009A0D06">
        <w:rPr>
          <w:rFonts w:ascii="Times New Roman" w:hAnsi="Times New Roman" w:cs="Times New Roman"/>
          <w:sz w:val="24"/>
          <w:szCs w:val="24"/>
        </w:rPr>
        <w:t xml:space="preserve"> (Guggenberger et al., 2023)</w:t>
      </w:r>
      <w:r w:rsidRPr="699E2B3A" w:rsidR="00DC7D31">
        <w:rPr>
          <w:rFonts w:ascii="Times New Roman" w:hAnsi="Times New Roman" w:cs="Times New Roman"/>
          <w:sz w:val="24"/>
          <w:szCs w:val="24"/>
        </w:rPr>
        <w:t xml:space="preserve">. The pandemic’s health </w:t>
      </w:r>
      <w:bookmarkStart w:name="_Int_Vh511h20" w:id="785449337"/>
      <w:r w:rsidRPr="699E2B3A" w:rsidR="00DC7D31">
        <w:rPr>
          <w:rFonts w:ascii="Times New Roman" w:hAnsi="Times New Roman" w:cs="Times New Roman"/>
          <w:sz w:val="24"/>
          <w:szCs w:val="24"/>
        </w:rPr>
        <w:t>risks</w:t>
      </w:r>
      <w:bookmarkEnd w:id="785449337"/>
      <w:r w:rsidRPr="699E2B3A" w:rsidR="00DC7D31">
        <w:rPr>
          <w:rFonts w:ascii="Times New Roman" w:hAnsi="Times New Roman" w:cs="Times New Roman"/>
          <w:sz w:val="24"/>
          <w:szCs w:val="24"/>
        </w:rPr>
        <w:t xml:space="preserve"> and associated uncertainties led to a high turnover rate as employees </w:t>
      </w:r>
      <w:r w:rsidRPr="699E2B3A" w:rsidR="00DC7D31">
        <w:rPr>
          <w:rFonts w:ascii="Times New Roman" w:hAnsi="Times New Roman" w:cs="Times New Roman"/>
          <w:sz w:val="24"/>
          <w:szCs w:val="24"/>
        </w:rPr>
        <w:t>sought</w:t>
      </w:r>
      <w:r w:rsidRPr="699E2B3A" w:rsidR="00DC7D31">
        <w:rPr>
          <w:rFonts w:ascii="Times New Roman" w:hAnsi="Times New Roman" w:cs="Times New Roman"/>
          <w:sz w:val="24"/>
          <w:szCs w:val="24"/>
        </w:rPr>
        <w:t xml:space="preserve"> more stable and secure employment options.</w:t>
      </w:r>
    </w:p>
    <w:p xmlns:wp14="http://schemas.microsoft.com/office/word/2010/wordml" w:rsidRPr="00B053F4" w:rsidR="00DC7D31" w:rsidP="00B053F4" w:rsidRDefault="00DC7D31" w14:paraId="437D6683"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The industry, already grappling with staffing issues, faced additional challenges in maintaining operations while ensuring the safety and well-being of both staff and guests. The fear of infection, coupled with lockdowns and travel restrictions, resulted in layoffs and furloughs, further destabilizing the workforce</w:t>
      </w:r>
      <w:r w:rsidRPr="00B053F4" w:rsidR="00A26AF6">
        <w:rPr>
          <w:rFonts w:ascii="Times New Roman" w:hAnsi="Times New Roman" w:cs="Times New Roman"/>
          <w:sz w:val="24"/>
          <w:szCs w:val="24"/>
        </w:rPr>
        <w:t xml:space="preserve"> (Linxi, 2021)</w:t>
      </w:r>
      <w:r w:rsidRPr="00B053F4">
        <w:rPr>
          <w:rFonts w:ascii="Times New Roman" w:hAnsi="Times New Roman" w:cs="Times New Roman"/>
          <w:sz w:val="24"/>
          <w:szCs w:val="24"/>
        </w:rPr>
        <w:t>.</w:t>
      </w:r>
    </w:p>
    <w:p xmlns:wp14="http://schemas.microsoft.com/office/word/2010/wordml" w:rsidR="00EB71F7" w:rsidP="00EB71F7" w:rsidRDefault="00DC7D31" w14:paraId="5963A9A0" wp14:textId="77777777">
      <w:pPr>
        <w:pStyle w:val="Heading3"/>
      </w:pPr>
      <w:bookmarkStart w:name="_Toc150804276" w:id="9"/>
      <w:r w:rsidRPr="00B053F4">
        <w:t>Solutions and Examples</w:t>
      </w:r>
      <w:bookmarkEnd w:id="9"/>
    </w:p>
    <w:p xmlns:wp14="http://schemas.microsoft.com/office/word/2010/wordml" w:rsidRPr="00B053F4" w:rsidR="00DC7D31" w:rsidP="00B053F4" w:rsidRDefault="00DC7D31" w14:paraId="7B4BB40A"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In response, industry leaders like Marriott International and InterContinental Hotels Group (IHG) implemented rigorous health and safety measures. Marriott’s “Commitment to Clean” program is a prime example, focusing on enhancing cleaning protocols and providing transparency to employees and guests about the measures taken for safety</w:t>
      </w:r>
      <w:r w:rsidRPr="00B053F4" w:rsidR="00BE4E32">
        <w:rPr>
          <w:rFonts w:ascii="Times New Roman" w:hAnsi="Times New Roman" w:cs="Times New Roman"/>
          <w:sz w:val="24"/>
          <w:szCs w:val="24"/>
        </w:rPr>
        <w:t xml:space="preserve"> (Bethesda, 2020)</w:t>
      </w:r>
      <w:r w:rsidRPr="00B053F4">
        <w:rPr>
          <w:rFonts w:ascii="Times New Roman" w:hAnsi="Times New Roman" w:cs="Times New Roman"/>
          <w:sz w:val="24"/>
          <w:szCs w:val="24"/>
        </w:rPr>
        <w:t>.</w:t>
      </w:r>
    </w:p>
    <w:p xmlns:wp14="http://schemas.microsoft.com/office/word/2010/wordml" w:rsidRPr="00B053F4" w:rsidR="00DC7D31" w:rsidP="00B053F4" w:rsidRDefault="00DC7D31" w14:paraId="2F4473BC"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IHG took a step further by offering mental health support and flexible working arrangements to its employees. Recognizing the mental toll of the pandemic, IHG introduced programs to support employee well-being, including access to mental health professionals and flexible scheduling to accommodate personal needs and reduce burnout</w:t>
      </w:r>
      <w:r w:rsidRPr="00B053F4" w:rsidR="00135A87">
        <w:rPr>
          <w:rFonts w:ascii="Times New Roman" w:hAnsi="Times New Roman" w:cs="Times New Roman"/>
          <w:sz w:val="24"/>
          <w:szCs w:val="24"/>
        </w:rPr>
        <w:t xml:space="preserve"> (Lennon, 2021)</w:t>
      </w:r>
      <w:r w:rsidRPr="00B053F4">
        <w:rPr>
          <w:rFonts w:ascii="Times New Roman" w:hAnsi="Times New Roman" w:cs="Times New Roman"/>
          <w:sz w:val="24"/>
          <w:szCs w:val="24"/>
        </w:rPr>
        <w:t>.</w:t>
      </w:r>
    </w:p>
    <w:p xmlns:wp14="http://schemas.microsoft.com/office/word/2010/wordml" w:rsidRPr="00B053F4" w:rsidR="00DC7D31" w:rsidP="00B053F4" w:rsidRDefault="00DC7D31" w14:paraId="1D83F326"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Technology played a crucial role in adapting to the pandemic’s challenges. Contactless technology for check-ins and check-outs, virtual concierge services, and enhanced cleaning technologies became standard in many hotels</w:t>
      </w:r>
      <w:r w:rsidRPr="00B053F4" w:rsidR="003A6DC8">
        <w:rPr>
          <w:rFonts w:ascii="Times New Roman" w:hAnsi="Times New Roman" w:cs="Times New Roman"/>
          <w:sz w:val="24"/>
          <w:szCs w:val="24"/>
        </w:rPr>
        <w:t xml:space="preserve"> (Alotaibi and Khan, 2022)</w:t>
      </w:r>
      <w:r w:rsidRPr="00B053F4">
        <w:rPr>
          <w:rFonts w:ascii="Times New Roman" w:hAnsi="Times New Roman" w:cs="Times New Roman"/>
          <w:sz w:val="24"/>
          <w:szCs w:val="24"/>
        </w:rPr>
        <w:t>. The Radisson Hotel Group, for instance, accelerated its digital transformation, implementing touchless services and virtual solutions to minimize physical contact, thereby ensuring both guest and employee safety</w:t>
      </w:r>
      <w:r w:rsidRPr="00B053F4" w:rsidR="008E671D">
        <w:rPr>
          <w:rFonts w:ascii="Times New Roman" w:hAnsi="Times New Roman" w:cs="Times New Roman"/>
          <w:sz w:val="24"/>
          <w:szCs w:val="24"/>
        </w:rPr>
        <w:t xml:space="preserve"> (Stoilova, 2023)</w:t>
      </w:r>
      <w:r w:rsidRPr="00B053F4">
        <w:rPr>
          <w:rFonts w:ascii="Times New Roman" w:hAnsi="Times New Roman" w:cs="Times New Roman"/>
          <w:sz w:val="24"/>
          <w:szCs w:val="24"/>
        </w:rPr>
        <w:t>.</w:t>
      </w:r>
    </w:p>
    <w:p xmlns:wp14="http://schemas.microsoft.com/office/word/2010/wordml" w:rsidRPr="00B053F4" w:rsidR="00DC7D31" w:rsidP="00B053F4" w:rsidRDefault="00C36DF1" w14:paraId="568DE662"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T</w:t>
      </w:r>
      <w:r w:rsidRPr="00B053F4" w:rsidR="00DC7D31">
        <w:rPr>
          <w:rFonts w:ascii="Times New Roman" w:hAnsi="Times New Roman" w:cs="Times New Roman"/>
          <w:sz w:val="24"/>
          <w:szCs w:val="24"/>
        </w:rPr>
        <w:t>he hospitality industry's response to the pandemic focused on safeguarding health and well-being, adapting operations to new safety standards, and leveraging technology to maintain service quality amid these challenges.</w:t>
      </w:r>
    </w:p>
    <w:p xmlns:wp14="http://schemas.microsoft.com/office/word/2010/wordml" w:rsidRPr="00B053F4" w:rsidR="00DC7D31" w:rsidP="00EB71F7" w:rsidRDefault="00DC7D31" w14:paraId="0AB8A316" wp14:textId="77777777">
      <w:pPr>
        <w:pStyle w:val="Heading2"/>
      </w:pPr>
      <w:bookmarkStart w:name="_Toc150804277" w:id="10"/>
      <w:r w:rsidRPr="00B053F4">
        <w:t>Inflation and Economic Situation</w:t>
      </w:r>
      <w:bookmarkEnd w:id="10"/>
      <w:r w:rsidRPr="00B053F4">
        <w:t xml:space="preserve"> </w:t>
      </w:r>
    </w:p>
    <w:p xmlns:wp14="http://schemas.microsoft.com/office/word/2010/wordml" w:rsidR="00EB71F7" w:rsidP="00EB71F7" w:rsidRDefault="00DC7D31" w14:paraId="23A33BAE" wp14:textId="77777777">
      <w:pPr>
        <w:pStyle w:val="Heading3"/>
      </w:pPr>
      <w:bookmarkStart w:name="_Toc150804278" w:id="11"/>
      <w:r w:rsidRPr="00B053F4">
        <w:t>Impact on the Hospitality Industry</w:t>
      </w:r>
      <w:bookmarkEnd w:id="11"/>
    </w:p>
    <w:p xmlns:wp14="http://schemas.microsoft.com/office/word/2010/wordml" w:rsidRPr="00B053F4" w:rsidR="00DC7D31" w:rsidP="00B053F4" w:rsidRDefault="00DC7D31" w14:paraId="1461123E"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The rising inflation and shifting economic conditions have placed significant stress on the hospitality sector, particularly on employee retention</w:t>
      </w:r>
      <w:r w:rsidRPr="00B053F4" w:rsidR="00527743">
        <w:rPr>
          <w:rFonts w:ascii="Times New Roman" w:hAnsi="Times New Roman" w:cs="Times New Roman"/>
          <w:sz w:val="24"/>
          <w:szCs w:val="24"/>
        </w:rPr>
        <w:t xml:space="preserve"> (Yvanovich, 2023)</w:t>
      </w:r>
      <w:r w:rsidRPr="00B053F4">
        <w:rPr>
          <w:rFonts w:ascii="Times New Roman" w:hAnsi="Times New Roman" w:cs="Times New Roman"/>
          <w:sz w:val="24"/>
          <w:szCs w:val="24"/>
        </w:rPr>
        <w:t>. As noted in a Deloitte report, the increasing cost of living has led employees to seek higher wages and better benefits</w:t>
      </w:r>
      <w:r w:rsidRPr="00B053F4" w:rsidR="00527743">
        <w:rPr>
          <w:rFonts w:ascii="Times New Roman" w:hAnsi="Times New Roman" w:cs="Times New Roman"/>
          <w:sz w:val="24"/>
          <w:szCs w:val="24"/>
        </w:rPr>
        <w:t xml:space="preserve"> (Deloitte, 2022)</w:t>
      </w:r>
      <w:r w:rsidRPr="00B053F4">
        <w:rPr>
          <w:rFonts w:ascii="Times New Roman" w:hAnsi="Times New Roman" w:cs="Times New Roman"/>
          <w:sz w:val="24"/>
          <w:szCs w:val="24"/>
        </w:rPr>
        <w:t>. This financial pressure is particularly acute in the hospitality industry, where wages have traditionally been lower compared to other sectors. The competition for labor has intensified, with employees often exploring opportunities in other industries that offer more competitive compensation packages</w:t>
      </w:r>
      <w:r w:rsidRPr="00B053F4" w:rsidR="00BA247B">
        <w:rPr>
          <w:rFonts w:ascii="Times New Roman" w:hAnsi="Times New Roman" w:cs="Times New Roman"/>
          <w:sz w:val="24"/>
          <w:szCs w:val="24"/>
        </w:rPr>
        <w:t xml:space="preserve"> (Yvanovich, 2023)</w:t>
      </w:r>
      <w:r w:rsidRPr="00B053F4">
        <w:rPr>
          <w:rFonts w:ascii="Times New Roman" w:hAnsi="Times New Roman" w:cs="Times New Roman"/>
          <w:sz w:val="24"/>
          <w:szCs w:val="24"/>
        </w:rPr>
        <w:t>.</w:t>
      </w:r>
    </w:p>
    <w:p xmlns:wp14="http://schemas.microsoft.com/office/word/2010/wordml" w:rsidRPr="00B053F4" w:rsidR="00DC7D31" w:rsidP="00B053F4" w:rsidRDefault="00DC7D31" w14:paraId="73A882F8"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Hotels face the dual challenge of managing operational costs, which are also rising due to inflation, and offering competitive wages to attract and retain talent. This situation is further complicated by the fluctuating nature of the hospitality industry, where seasonal peaks and troughs can affect staffing levels and wage structures</w:t>
      </w:r>
      <w:r w:rsidRPr="00B053F4" w:rsidR="00BA247B">
        <w:rPr>
          <w:rFonts w:ascii="Times New Roman" w:hAnsi="Times New Roman" w:cs="Times New Roman"/>
          <w:sz w:val="24"/>
          <w:szCs w:val="24"/>
        </w:rPr>
        <w:t xml:space="preserve"> (Yvanovich, 2023)</w:t>
      </w:r>
      <w:r w:rsidRPr="00B053F4">
        <w:rPr>
          <w:rFonts w:ascii="Times New Roman" w:hAnsi="Times New Roman" w:cs="Times New Roman"/>
          <w:sz w:val="24"/>
          <w:szCs w:val="24"/>
        </w:rPr>
        <w:t>.</w:t>
      </w:r>
    </w:p>
    <w:p xmlns:wp14="http://schemas.microsoft.com/office/word/2010/wordml" w:rsidR="00EB71F7" w:rsidP="00EB71F7" w:rsidRDefault="00DC7D31" w14:paraId="04C0E4F5" wp14:textId="77777777">
      <w:pPr>
        <w:pStyle w:val="Heading3"/>
      </w:pPr>
      <w:bookmarkStart w:name="_Toc150804279" w:id="12"/>
      <w:r w:rsidRPr="00B053F4">
        <w:t>Solutions and Examples</w:t>
      </w:r>
      <w:bookmarkEnd w:id="12"/>
    </w:p>
    <w:p xmlns:wp14="http://schemas.microsoft.com/office/word/2010/wordml" w:rsidRPr="00B053F4" w:rsidR="00DC7D31" w:rsidP="00B053F4" w:rsidRDefault="00DC7D31" w14:paraId="41E57CE1" wp14:textId="4481DD4E">
      <w:pPr>
        <w:spacing w:line="360" w:lineRule="auto"/>
        <w:jc w:val="both"/>
        <w:rPr>
          <w:rFonts w:ascii="Times New Roman" w:hAnsi="Times New Roman" w:cs="Times New Roman"/>
          <w:sz w:val="24"/>
          <w:szCs w:val="24"/>
        </w:rPr>
      </w:pPr>
      <w:r w:rsidRPr="699E2B3A" w:rsidR="00DC7D31">
        <w:rPr>
          <w:rFonts w:ascii="Times New Roman" w:hAnsi="Times New Roman" w:cs="Times New Roman"/>
          <w:sz w:val="24"/>
          <w:szCs w:val="24"/>
        </w:rPr>
        <w:t>To combat these challenges, hotel chains like Hilton and Marriott have focused on offering more attractive compensation packages and benefits</w:t>
      </w:r>
      <w:r w:rsidRPr="699E2B3A" w:rsidR="00EA79B2">
        <w:rPr>
          <w:rFonts w:ascii="Times New Roman" w:hAnsi="Times New Roman" w:cs="Times New Roman"/>
          <w:sz w:val="24"/>
          <w:szCs w:val="24"/>
        </w:rPr>
        <w:t xml:space="preserve"> (Hogan, 2023)</w:t>
      </w:r>
      <w:r w:rsidRPr="699E2B3A" w:rsidR="00DC7D31">
        <w:rPr>
          <w:rFonts w:ascii="Times New Roman" w:hAnsi="Times New Roman" w:cs="Times New Roman"/>
          <w:sz w:val="24"/>
          <w:szCs w:val="24"/>
        </w:rPr>
        <w:t xml:space="preserve">. These include not only higher wages but also comprehensive health insurance, retirement plans, and other </w:t>
      </w:r>
      <w:r w:rsidRPr="699E2B3A" w:rsidR="56589428">
        <w:rPr>
          <w:rFonts w:ascii="Times New Roman" w:hAnsi="Times New Roman" w:cs="Times New Roman"/>
          <w:sz w:val="24"/>
          <w:szCs w:val="24"/>
        </w:rPr>
        <w:t>rewards</w:t>
      </w:r>
      <w:r w:rsidRPr="699E2B3A" w:rsidR="00DC7D31">
        <w:rPr>
          <w:rFonts w:ascii="Times New Roman" w:hAnsi="Times New Roman" w:cs="Times New Roman"/>
          <w:sz w:val="24"/>
          <w:szCs w:val="24"/>
        </w:rPr>
        <w:t xml:space="preserve"> that enhance the overall value proposition for employees.</w:t>
      </w:r>
    </w:p>
    <w:p xmlns:wp14="http://schemas.microsoft.com/office/word/2010/wordml" w:rsidRPr="00B053F4" w:rsidR="00DC7D31" w:rsidP="00B053F4" w:rsidRDefault="00DC7D31" w14:paraId="650B8C1B"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For example, Hilton has introduced more flexible working arrangements and career development opportunities, recognizing that competitive pay alone may not be sufficient to retain staff</w:t>
      </w:r>
      <w:r w:rsidRPr="00B053F4" w:rsidR="00187372">
        <w:rPr>
          <w:rFonts w:ascii="Times New Roman" w:hAnsi="Times New Roman" w:cs="Times New Roman"/>
          <w:sz w:val="24"/>
          <w:szCs w:val="24"/>
        </w:rPr>
        <w:t xml:space="preserve"> (Kumar, 2023)</w:t>
      </w:r>
      <w:r w:rsidRPr="00B053F4">
        <w:rPr>
          <w:rFonts w:ascii="Times New Roman" w:hAnsi="Times New Roman" w:cs="Times New Roman"/>
          <w:sz w:val="24"/>
          <w:szCs w:val="24"/>
        </w:rPr>
        <w:t>. This approach aims to make a career in hospitality more appealing and sustainable in the long term.</w:t>
      </w:r>
    </w:p>
    <w:p xmlns:wp14="http://schemas.microsoft.com/office/word/2010/wordml" w:rsidRPr="00B053F4" w:rsidR="00DC7D31" w:rsidP="00B053F4" w:rsidRDefault="00DC7D31" w14:paraId="0FF74E67"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Another strategy is the implementation of technology to reduce operational costs. Automated systems for inventory management, energy-saving solutions, and AI-driven customer service tools can help reduce the financial strain on hotels, allowing more resources to be allocated to employee wages and benefits.</w:t>
      </w:r>
    </w:p>
    <w:p xmlns:wp14="http://schemas.microsoft.com/office/word/2010/wordml" w:rsidRPr="00B053F4" w:rsidR="00DC7D31" w:rsidP="00EB71F7" w:rsidRDefault="00C36DF1" w14:paraId="788370B9" wp14:textId="77777777">
      <w:pPr>
        <w:pStyle w:val="Heading2"/>
      </w:pPr>
      <w:bookmarkStart w:name="_Toc150804280" w:id="13"/>
      <w:r w:rsidRPr="00B053F4">
        <w:t>Global Retirement Tide</w:t>
      </w:r>
      <w:bookmarkEnd w:id="13"/>
      <w:r w:rsidRPr="00B053F4">
        <w:t xml:space="preserve"> </w:t>
      </w:r>
    </w:p>
    <w:p xmlns:wp14="http://schemas.microsoft.com/office/word/2010/wordml" w:rsidR="00EB71F7" w:rsidP="00EB71F7" w:rsidRDefault="00DC7D31" w14:paraId="49F0EB9C" wp14:textId="77777777">
      <w:pPr>
        <w:pStyle w:val="Heading3"/>
      </w:pPr>
      <w:bookmarkStart w:name="_Toc150804281" w:id="14"/>
      <w:r w:rsidRPr="00B053F4">
        <w:t>Impact on the Hospitality Industry</w:t>
      </w:r>
      <w:bookmarkEnd w:id="14"/>
    </w:p>
    <w:p xmlns:wp14="http://schemas.microsoft.com/office/word/2010/wordml" w:rsidRPr="00B053F4" w:rsidR="00DC7D31" w:rsidP="00B053F4" w:rsidRDefault="00DC7D31" w14:paraId="0034C557"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The global retirement tide presents a unique challenge for the hospitality industry. According to research from Cornell University’s School of Hotel Administration, the industry is grappling with a shortage of experienced staff due to retirements, simultaneously facing difficulties in attracting younger generations</w:t>
      </w:r>
      <w:r w:rsidRPr="00B053F4" w:rsidR="00E546F6">
        <w:rPr>
          <w:rFonts w:ascii="Times New Roman" w:hAnsi="Times New Roman" w:cs="Times New Roman"/>
          <w:sz w:val="24"/>
          <w:szCs w:val="24"/>
        </w:rPr>
        <w:t xml:space="preserve"> (Anderson and Lengyeltoti, 2023)</w:t>
      </w:r>
      <w:r w:rsidRPr="00B053F4">
        <w:rPr>
          <w:rFonts w:ascii="Times New Roman" w:hAnsi="Times New Roman" w:cs="Times New Roman"/>
          <w:sz w:val="24"/>
          <w:szCs w:val="24"/>
        </w:rPr>
        <w:t>. The perception among younger workers that the hospitality sector offers limited career growth and development opportunities has exacerbated this challenge.</w:t>
      </w:r>
    </w:p>
    <w:p xmlns:wp14="http://schemas.microsoft.com/office/word/2010/wordml" w:rsidRPr="00B053F4" w:rsidR="00DC7D31" w:rsidP="00B053F4" w:rsidRDefault="00DC7D31" w14:paraId="680EE894"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This demographic shift is leading to a loss of institutional knowledge and experience, which is vital in the hospitality industry where customer service excellence is key</w:t>
      </w:r>
      <w:r w:rsidRPr="00B053F4" w:rsidR="00E546F6">
        <w:rPr>
          <w:rFonts w:ascii="Times New Roman" w:hAnsi="Times New Roman" w:cs="Times New Roman"/>
          <w:sz w:val="24"/>
          <w:szCs w:val="24"/>
        </w:rPr>
        <w:t xml:space="preserve"> (Anderson and Lengyeltoti, 2023)</w:t>
      </w:r>
      <w:r w:rsidRPr="00B053F4">
        <w:rPr>
          <w:rFonts w:ascii="Times New Roman" w:hAnsi="Times New Roman" w:cs="Times New Roman"/>
          <w:sz w:val="24"/>
          <w:szCs w:val="24"/>
        </w:rPr>
        <w:t>. The gap left by retiring workers is not easily filled, as younger workers may lack the necessary skills and experience. Additionally, the industry struggles to compete with other sectors that are perceived as offering better work-life balance and career prospects.</w:t>
      </w:r>
    </w:p>
    <w:p xmlns:wp14="http://schemas.microsoft.com/office/word/2010/wordml" w:rsidR="00EB71F7" w:rsidP="00EB71F7" w:rsidRDefault="00DC7D31" w14:paraId="15AC9B75" wp14:textId="77777777">
      <w:pPr>
        <w:pStyle w:val="Heading3"/>
      </w:pPr>
      <w:bookmarkStart w:name="_Toc150804282" w:id="15"/>
      <w:r w:rsidRPr="00B053F4">
        <w:t>Solutions and Examples</w:t>
      </w:r>
      <w:bookmarkEnd w:id="15"/>
    </w:p>
    <w:p xmlns:wp14="http://schemas.microsoft.com/office/word/2010/wordml" w:rsidRPr="00B053F4" w:rsidR="00DC7D31" w:rsidP="00B053F4" w:rsidRDefault="00DC7D31" w14:paraId="276611E7"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Forward-thinking hotel chains are addressing this issue by revamping their recruitment and retention strategies. The Marriott hotel group, for example, has focused on creating a more inclusive and engaging workplace culture that appeals to younger workers</w:t>
      </w:r>
      <w:r w:rsidRPr="00B053F4" w:rsidR="008901FB">
        <w:rPr>
          <w:rFonts w:ascii="Times New Roman" w:hAnsi="Times New Roman" w:cs="Times New Roman"/>
          <w:sz w:val="24"/>
          <w:szCs w:val="24"/>
        </w:rPr>
        <w:t xml:space="preserve"> (Chipkin, 2022)</w:t>
      </w:r>
      <w:r w:rsidRPr="00B053F4">
        <w:rPr>
          <w:rFonts w:ascii="Times New Roman" w:hAnsi="Times New Roman" w:cs="Times New Roman"/>
          <w:sz w:val="24"/>
          <w:szCs w:val="24"/>
        </w:rPr>
        <w:t>. This includes offering comprehensive training programs, mentorship opportunities, and a clear path for career advancement within the organization.</w:t>
      </w:r>
    </w:p>
    <w:p xmlns:wp14="http://schemas.microsoft.com/office/word/2010/wordml" w:rsidRPr="00B053F4" w:rsidR="00DC7D31" w:rsidP="00B053F4" w:rsidRDefault="00DC7D31" w14:paraId="058F16A5"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Marriott has also embraced technology and innovation to make the workplace more attractive to tech-savvy younger generations</w:t>
      </w:r>
      <w:r w:rsidRPr="00B053F4" w:rsidR="008901FB">
        <w:rPr>
          <w:rFonts w:ascii="Times New Roman" w:hAnsi="Times New Roman" w:cs="Times New Roman"/>
          <w:sz w:val="24"/>
          <w:szCs w:val="24"/>
        </w:rPr>
        <w:t xml:space="preserve"> (Neupane and Khanal, 2022)</w:t>
      </w:r>
      <w:r w:rsidRPr="00B053F4">
        <w:rPr>
          <w:rFonts w:ascii="Times New Roman" w:hAnsi="Times New Roman" w:cs="Times New Roman"/>
          <w:sz w:val="24"/>
          <w:szCs w:val="24"/>
        </w:rPr>
        <w:t>. This includes implementing digital tools for operational efficiency and employee training, as well as embracing social media and digital marketing strategies to enhance the brand’s appeal to a younger demographic.</w:t>
      </w:r>
    </w:p>
    <w:p xmlns:wp14="http://schemas.microsoft.com/office/word/2010/wordml" w:rsidRPr="00B053F4" w:rsidR="00DC7D31" w:rsidP="00B053F4" w:rsidRDefault="00DC7D31" w14:paraId="529C3719" wp14:textId="77777777">
      <w:pPr>
        <w:spacing w:line="360" w:lineRule="auto"/>
        <w:jc w:val="both"/>
        <w:rPr>
          <w:rFonts w:ascii="Times New Roman" w:hAnsi="Times New Roman" w:cs="Times New Roman"/>
          <w:sz w:val="24"/>
          <w:szCs w:val="24"/>
        </w:rPr>
      </w:pPr>
      <w:r w:rsidRPr="699E2B3A" w:rsidR="00DC7D31">
        <w:rPr>
          <w:rFonts w:ascii="Times New Roman" w:hAnsi="Times New Roman" w:cs="Times New Roman"/>
          <w:sz w:val="24"/>
          <w:szCs w:val="24"/>
        </w:rPr>
        <w:t xml:space="preserve">Moreover, there is a growing emphasis on work-life balance in </w:t>
      </w:r>
      <w:bookmarkStart w:name="_Int_mKQfFRUR" w:id="1100213399"/>
      <w:r w:rsidRPr="699E2B3A" w:rsidR="00DC7D31">
        <w:rPr>
          <w:rFonts w:ascii="Times New Roman" w:hAnsi="Times New Roman" w:cs="Times New Roman"/>
          <w:sz w:val="24"/>
          <w:szCs w:val="24"/>
        </w:rPr>
        <w:t>the industry</w:t>
      </w:r>
      <w:bookmarkEnd w:id="1100213399"/>
      <w:r w:rsidRPr="699E2B3A" w:rsidR="00DC7D31">
        <w:rPr>
          <w:rFonts w:ascii="Times New Roman" w:hAnsi="Times New Roman" w:cs="Times New Roman"/>
          <w:sz w:val="24"/>
          <w:szCs w:val="24"/>
        </w:rPr>
        <w:t>. Flexible working hours, wellness programs, and employee engagement initiatives are some of the ways hotels are trying to make the sector more attractive to a younger workforce</w:t>
      </w:r>
      <w:r w:rsidRPr="699E2B3A" w:rsidR="00B053F4">
        <w:rPr>
          <w:rFonts w:ascii="Times New Roman" w:hAnsi="Times New Roman" w:cs="Times New Roman"/>
          <w:sz w:val="24"/>
          <w:szCs w:val="24"/>
        </w:rPr>
        <w:t xml:space="preserve"> (Neupane and Khanal, 2022)</w:t>
      </w:r>
      <w:r w:rsidRPr="699E2B3A" w:rsidR="00DC7D31">
        <w:rPr>
          <w:rFonts w:ascii="Times New Roman" w:hAnsi="Times New Roman" w:cs="Times New Roman"/>
          <w:sz w:val="24"/>
          <w:szCs w:val="24"/>
        </w:rPr>
        <w:t>. These efforts aim to not only fill the gap left by retiring employees but also to build a sustainable and resilient workforce for the future.</w:t>
      </w:r>
    </w:p>
    <w:p xmlns:wp14="http://schemas.microsoft.com/office/word/2010/wordml" w:rsidRPr="00B053F4" w:rsidR="00DC7D31" w:rsidP="00EB71F7" w:rsidRDefault="00C36DF1" w14:paraId="30D9598B" wp14:textId="77777777">
      <w:pPr>
        <w:pStyle w:val="Heading1"/>
      </w:pPr>
      <w:bookmarkStart w:name="_Toc150804283" w:id="16"/>
      <w:r w:rsidRPr="00B053F4">
        <w:t>Evaluation and Conclusion</w:t>
      </w:r>
      <w:bookmarkEnd w:id="16"/>
    </w:p>
    <w:p xmlns:wp14="http://schemas.microsoft.com/office/word/2010/wordml" w:rsidRPr="00B053F4" w:rsidR="00DC7D31" w:rsidP="00B053F4" w:rsidRDefault="00DC7D31" w14:paraId="18F2AA92" wp14:textId="77777777">
      <w:pPr>
        <w:spacing w:line="360" w:lineRule="auto"/>
        <w:jc w:val="both"/>
        <w:rPr>
          <w:rFonts w:ascii="Times New Roman" w:hAnsi="Times New Roman" w:cs="Times New Roman"/>
          <w:sz w:val="24"/>
          <w:szCs w:val="24"/>
        </w:rPr>
      </w:pPr>
      <w:r w:rsidRPr="00B053F4">
        <w:rPr>
          <w:rFonts w:ascii="Times New Roman" w:hAnsi="Times New Roman" w:cs="Times New Roman"/>
          <w:sz w:val="24"/>
          <w:szCs w:val="24"/>
        </w:rPr>
        <w:t>This proposal has critically examined the challenges faced by Marriott International in employee recruitment and retention, underlining the pivotal role these factors play in maintaining the company's position as a leader in the global hospitality industry. The evaluation of Marriott's current situation revealed key areas requiring attention: staff shortages, lack of comprehensive training, and management challenges. These factors, exacerbated by external influences such as changing immigration policies and evolving market dynamics, have significant implications for the company's operational efficiency and service quality.</w:t>
      </w:r>
    </w:p>
    <w:p xmlns:wp14="http://schemas.microsoft.com/office/word/2010/wordml" w:rsidRPr="00B053F4" w:rsidR="00DC7D31" w:rsidP="00EB71F7" w:rsidRDefault="00DC7D31" w14:paraId="73EEB8A0" wp14:textId="77777777">
      <w:pPr>
        <w:pStyle w:val="Heading2"/>
      </w:pPr>
      <w:bookmarkStart w:name="_Toc150804284" w:id="17"/>
      <w:r w:rsidRPr="00B053F4">
        <w:t>Key Findings</w:t>
      </w:r>
      <w:bookmarkEnd w:id="17"/>
    </w:p>
    <w:p xmlns:wp14="http://schemas.microsoft.com/office/word/2010/wordml" w:rsidRPr="00B053F4" w:rsidR="00DC7D31" w:rsidP="00B053F4" w:rsidRDefault="00DC7D31" w14:paraId="210F8AC2" wp14:textId="77777777">
      <w:pPr>
        <w:numPr>
          <w:ilvl w:val="0"/>
          <w:numId w:val="2"/>
        </w:numPr>
        <w:spacing w:after="160" w:line="360" w:lineRule="auto"/>
        <w:jc w:val="both"/>
        <w:rPr>
          <w:rFonts w:ascii="Times New Roman" w:hAnsi="Times New Roman" w:cs="Times New Roman"/>
          <w:sz w:val="24"/>
          <w:szCs w:val="24"/>
        </w:rPr>
      </w:pPr>
      <w:r w:rsidRPr="00B053F4">
        <w:rPr>
          <w:rFonts w:ascii="Times New Roman" w:hAnsi="Times New Roman" w:cs="Times New Roman"/>
          <w:b/>
          <w:bCs/>
          <w:sz w:val="24"/>
          <w:szCs w:val="24"/>
        </w:rPr>
        <w:t>Staff Shortage</w:t>
      </w:r>
      <w:r w:rsidRPr="00B053F4">
        <w:rPr>
          <w:rFonts w:ascii="Times New Roman" w:hAnsi="Times New Roman" w:cs="Times New Roman"/>
          <w:sz w:val="24"/>
          <w:szCs w:val="24"/>
        </w:rPr>
        <w:t>: The acute shortage of staff in essential operational roles is a primary concern. This shortage not only burdens existing employees but also compromises the quality of service, which is integral to Marriott's brand reputation. The roots of this issue are multifaceted, involving external factors like immigration policies and internal factors such as workplace attractiveness.</w:t>
      </w:r>
    </w:p>
    <w:p xmlns:wp14="http://schemas.microsoft.com/office/word/2010/wordml" w:rsidRPr="00B053F4" w:rsidR="00DC7D31" w:rsidP="00B053F4" w:rsidRDefault="00DC7D31" w14:paraId="621D47E0" wp14:textId="77777777">
      <w:pPr>
        <w:numPr>
          <w:ilvl w:val="0"/>
          <w:numId w:val="2"/>
        </w:numPr>
        <w:spacing w:after="160" w:line="360" w:lineRule="auto"/>
        <w:jc w:val="both"/>
        <w:rPr>
          <w:rFonts w:ascii="Times New Roman" w:hAnsi="Times New Roman" w:cs="Times New Roman"/>
          <w:sz w:val="24"/>
          <w:szCs w:val="24"/>
        </w:rPr>
      </w:pPr>
      <w:r w:rsidRPr="00B053F4">
        <w:rPr>
          <w:rFonts w:ascii="Times New Roman" w:hAnsi="Times New Roman" w:cs="Times New Roman"/>
          <w:b/>
          <w:bCs/>
          <w:sz w:val="24"/>
          <w:szCs w:val="24"/>
        </w:rPr>
        <w:t>Training and Development</w:t>
      </w:r>
      <w:r w:rsidRPr="00B053F4">
        <w:rPr>
          <w:rFonts w:ascii="Times New Roman" w:hAnsi="Times New Roman" w:cs="Times New Roman"/>
          <w:sz w:val="24"/>
          <w:szCs w:val="24"/>
        </w:rPr>
        <w:t>: The lack of consistent training and development opportunities for staff emerged as a critical gap. In the hospitality industry, where customer expectations and technologies are continuously evolving, regular training is essential to ensure service excellence and employee satisfaction.</w:t>
      </w:r>
    </w:p>
    <w:p xmlns:wp14="http://schemas.microsoft.com/office/word/2010/wordml" w:rsidRPr="00B053F4" w:rsidR="00DC7D31" w:rsidP="00B053F4" w:rsidRDefault="00DC7D31" w14:paraId="25C9CBDB" wp14:textId="77777777">
      <w:pPr>
        <w:numPr>
          <w:ilvl w:val="0"/>
          <w:numId w:val="2"/>
        </w:numPr>
        <w:spacing w:after="160" w:line="360" w:lineRule="auto"/>
        <w:jc w:val="both"/>
        <w:rPr>
          <w:rFonts w:ascii="Times New Roman" w:hAnsi="Times New Roman" w:cs="Times New Roman"/>
          <w:sz w:val="24"/>
          <w:szCs w:val="24"/>
        </w:rPr>
      </w:pPr>
      <w:r w:rsidRPr="00B053F4">
        <w:rPr>
          <w:rFonts w:ascii="Times New Roman" w:hAnsi="Times New Roman" w:cs="Times New Roman"/>
          <w:b/>
          <w:bCs/>
          <w:sz w:val="24"/>
          <w:szCs w:val="24"/>
        </w:rPr>
        <w:t>Management Practices</w:t>
      </w:r>
      <w:r w:rsidRPr="00B053F4">
        <w:rPr>
          <w:rFonts w:ascii="Times New Roman" w:hAnsi="Times New Roman" w:cs="Times New Roman"/>
          <w:sz w:val="24"/>
          <w:szCs w:val="24"/>
        </w:rPr>
        <w:t>: Effective management is crucial for employee retention. The findings indicate a need for improved support, recognition, and communication from management to foster a positive work environment and reduce turnover rates.</w:t>
      </w:r>
    </w:p>
    <w:p xmlns:wp14="http://schemas.microsoft.com/office/word/2010/wordml" w:rsidRPr="00B053F4" w:rsidR="00DC7D31" w:rsidP="00EB71F7" w:rsidRDefault="00DC7D31" w14:paraId="3A025B47" wp14:textId="77777777">
      <w:pPr>
        <w:pStyle w:val="Heading2"/>
      </w:pPr>
      <w:bookmarkStart w:name="_Toc150804285" w:id="18"/>
      <w:r w:rsidRPr="00B053F4">
        <w:t>Implications and Recommendations</w:t>
      </w:r>
      <w:bookmarkEnd w:id="18"/>
    </w:p>
    <w:p xmlns:wp14="http://schemas.microsoft.com/office/word/2010/wordml" w:rsidRPr="00B053F4" w:rsidR="00DC7D31" w:rsidP="00B053F4" w:rsidRDefault="00DC7D31" w14:paraId="1B91F944" wp14:textId="77777777">
      <w:pPr>
        <w:numPr>
          <w:ilvl w:val="0"/>
          <w:numId w:val="3"/>
        </w:numPr>
        <w:spacing w:after="160" w:line="360" w:lineRule="auto"/>
        <w:jc w:val="both"/>
        <w:rPr>
          <w:rFonts w:ascii="Times New Roman" w:hAnsi="Times New Roman" w:cs="Times New Roman"/>
          <w:sz w:val="24"/>
          <w:szCs w:val="24"/>
        </w:rPr>
      </w:pPr>
      <w:r w:rsidRPr="00B053F4">
        <w:rPr>
          <w:rFonts w:ascii="Times New Roman" w:hAnsi="Times New Roman" w:cs="Times New Roman"/>
          <w:b/>
          <w:bCs/>
          <w:sz w:val="24"/>
          <w:szCs w:val="24"/>
        </w:rPr>
        <w:t>Strategic Recruitment and Retention</w:t>
      </w:r>
      <w:r w:rsidRPr="00B053F4">
        <w:rPr>
          <w:rFonts w:ascii="Times New Roman" w:hAnsi="Times New Roman" w:cs="Times New Roman"/>
          <w:sz w:val="24"/>
          <w:szCs w:val="24"/>
        </w:rPr>
        <w:t>: Marriott should develop a more strategic approach to recruitment, focusing on local talent pools and creating an attractive work environment. Offering competitive compensation, flexible work arrangements, and a clear path for career advancement can help mitigate the staff shortage issue.</w:t>
      </w:r>
    </w:p>
    <w:p xmlns:wp14="http://schemas.microsoft.com/office/word/2010/wordml" w:rsidRPr="00B053F4" w:rsidR="00DC7D31" w:rsidP="00B053F4" w:rsidRDefault="00DC7D31" w14:paraId="1FBE2DED" wp14:textId="77777777">
      <w:pPr>
        <w:numPr>
          <w:ilvl w:val="0"/>
          <w:numId w:val="3"/>
        </w:numPr>
        <w:spacing w:after="160" w:line="360" w:lineRule="auto"/>
        <w:jc w:val="both"/>
        <w:rPr>
          <w:rFonts w:ascii="Times New Roman" w:hAnsi="Times New Roman" w:cs="Times New Roman"/>
          <w:sz w:val="24"/>
          <w:szCs w:val="24"/>
        </w:rPr>
      </w:pPr>
      <w:r w:rsidRPr="00B053F4">
        <w:rPr>
          <w:rFonts w:ascii="Times New Roman" w:hAnsi="Times New Roman" w:cs="Times New Roman"/>
          <w:b/>
          <w:bCs/>
          <w:sz w:val="24"/>
          <w:szCs w:val="24"/>
        </w:rPr>
        <w:t>Enhanced Training Programs</w:t>
      </w:r>
      <w:r w:rsidRPr="00B053F4">
        <w:rPr>
          <w:rFonts w:ascii="Times New Roman" w:hAnsi="Times New Roman" w:cs="Times New Roman"/>
          <w:sz w:val="24"/>
          <w:szCs w:val="24"/>
        </w:rPr>
        <w:t>: Investing in comprehensive and continuous training programs is essential. These programs should be designed to not only equip employees with the necessary skills but also to instill a sense of belonging and pride in their roles.</w:t>
      </w:r>
    </w:p>
    <w:p xmlns:wp14="http://schemas.microsoft.com/office/word/2010/wordml" w:rsidRPr="00B053F4" w:rsidR="00DC7D31" w:rsidP="00B053F4" w:rsidRDefault="00DC7D31" w14:paraId="304F8CEC" wp14:textId="77777777">
      <w:pPr>
        <w:numPr>
          <w:ilvl w:val="0"/>
          <w:numId w:val="3"/>
        </w:numPr>
        <w:spacing w:after="160" w:line="360" w:lineRule="auto"/>
        <w:jc w:val="both"/>
        <w:rPr>
          <w:rFonts w:ascii="Times New Roman" w:hAnsi="Times New Roman" w:cs="Times New Roman"/>
          <w:sz w:val="24"/>
          <w:szCs w:val="24"/>
        </w:rPr>
      </w:pPr>
      <w:r w:rsidRPr="00B053F4">
        <w:rPr>
          <w:rFonts w:ascii="Times New Roman" w:hAnsi="Times New Roman" w:cs="Times New Roman"/>
          <w:b/>
          <w:bCs/>
          <w:sz w:val="24"/>
          <w:szCs w:val="24"/>
        </w:rPr>
        <w:t>Strengthening Management Practices</w:t>
      </w:r>
      <w:r w:rsidRPr="00B053F4">
        <w:rPr>
          <w:rFonts w:ascii="Times New Roman" w:hAnsi="Times New Roman" w:cs="Times New Roman"/>
          <w:sz w:val="24"/>
          <w:szCs w:val="24"/>
        </w:rPr>
        <w:t>: Marriott must focus on strengthening its management practices. This includes enhancing communication channels, offering regular feedback and recognition, and providing support for career development.</w:t>
      </w:r>
    </w:p>
    <w:p xmlns:wp14="http://schemas.microsoft.com/office/word/2010/wordml" w:rsidR="00DC7D31" w:rsidP="00B053F4" w:rsidRDefault="00DC7D31" w14:paraId="04E432E3" wp14:textId="490BBC33">
      <w:pPr>
        <w:spacing w:line="360" w:lineRule="auto"/>
        <w:jc w:val="both"/>
        <w:rPr>
          <w:rFonts w:ascii="Times New Roman" w:hAnsi="Times New Roman" w:cs="Times New Roman"/>
          <w:sz w:val="24"/>
          <w:szCs w:val="24"/>
        </w:rPr>
      </w:pPr>
      <w:r w:rsidRPr="699E2B3A" w:rsidR="00DC7D31">
        <w:rPr>
          <w:rFonts w:ascii="Times New Roman" w:hAnsi="Times New Roman" w:cs="Times New Roman"/>
          <w:sz w:val="24"/>
          <w:szCs w:val="24"/>
        </w:rPr>
        <w:t xml:space="preserve">In conclusion, the successful implementation of these recommendations can significantly improve Marriott's employee recruitment and retention. By addressing these key areas, Marriott can ensure a stable and motivated workforce, crucial for </w:t>
      </w:r>
      <w:r w:rsidRPr="699E2B3A" w:rsidR="00DC7D31">
        <w:rPr>
          <w:rFonts w:ascii="Times New Roman" w:hAnsi="Times New Roman" w:cs="Times New Roman"/>
          <w:sz w:val="24"/>
          <w:szCs w:val="24"/>
        </w:rPr>
        <w:t>maintaining</w:t>
      </w:r>
      <w:r w:rsidRPr="699E2B3A" w:rsidR="00DC7D31">
        <w:rPr>
          <w:rFonts w:ascii="Times New Roman" w:hAnsi="Times New Roman" w:cs="Times New Roman"/>
          <w:sz w:val="24"/>
          <w:szCs w:val="24"/>
        </w:rPr>
        <w:t xml:space="preserve"> its </w:t>
      </w:r>
      <w:r w:rsidRPr="699E2B3A" w:rsidR="5687E693">
        <w:rPr>
          <w:rFonts w:ascii="Times New Roman" w:hAnsi="Times New Roman" w:cs="Times New Roman"/>
          <w:sz w:val="24"/>
          <w:szCs w:val="24"/>
        </w:rPr>
        <w:t>ambitious standards</w:t>
      </w:r>
      <w:r w:rsidRPr="699E2B3A" w:rsidR="00DC7D31">
        <w:rPr>
          <w:rFonts w:ascii="Times New Roman" w:hAnsi="Times New Roman" w:cs="Times New Roman"/>
          <w:sz w:val="24"/>
          <w:szCs w:val="24"/>
        </w:rPr>
        <w:t xml:space="preserve"> of service excellence and reinforcing its position as a leading player in the hospitality industry. The implications of this proposal extend beyond operational efficiency to </w:t>
      </w:r>
      <w:r w:rsidRPr="699E2B3A" w:rsidR="00DC7D31">
        <w:rPr>
          <w:rFonts w:ascii="Times New Roman" w:hAnsi="Times New Roman" w:cs="Times New Roman"/>
          <w:sz w:val="24"/>
          <w:szCs w:val="24"/>
        </w:rPr>
        <w:t>impacting</w:t>
      </w:r>
      <w:r w:rsidRPr="699E2B3A" w:rsidR="00DC7D31">
        <w:rPr>
          <w:rFonts w:ascii="Times New Roman" w:hAnsi="Times New Roman" w:cs="Times New Roman"/>
          <w:sz w:val="24"/>
          <w:szCs w:val="24"/>
        </w:rPr>
        <w:t xml:space="preserve"> Marriott's brand reputation and long-term sustainability in a competitive market.</w:t>
      </w:r>
    </w:p>
    <w:p xmlns:wp14="http://schemas.microsoft.com/office/word/2010/wordml" w:rsidR="00EB71F7" w:rsidP="00B053F4" w:rsidRDefault="00EB71F7" w14:paraId="0D0B940D" wp14:textId="77777777">
      <w:pPr>
        <w:spacing w:line="360" w:lineRule="auto"/>
        <w:jc w:val="both"/>
        <w:rPr>
          <w:rFonts w:ascii="Times New Roman" w:hAnsi="Times New Roman" w:cs="Times New Roman"/>
          <w:sz w:val="24"/>
          <w:szCs w:val="24"/>
        </w:rPr>
      </w:pPr>
    </w:p>
    <w:p xmlns:wp14="http://schemas.microsoft.com/office/word/2010/wordml" w:rsidR="00EB71F7" w:rsidP="00B053F4" w:rsidRDefault="00EB71F7" w14:paraId="0E27B00A" wp14:textId="77777777">
      <w:pPr>
        <w:spacing w:line="360" w:lineRule="auto"/>
        <w:jc w:val="both"/>
        <w:rPr>
          <w:rFonts w:ascii="Times New Roman" w:hAnsi="Times New Roman" w:cs="Times New Roman"/>
          <w:sz w:val="24"/>
          <w:szCs w:val="24"/>
        </w:rPr>
      </w:pPr>
    </w:p>
    <w:p xmlns:wp14="http://schemas.microsoft.com/office/word/2010/wordml" w:rsidR="00EB71F7" w:rsidP="00B053F4" w:rsidRDefault="00EB71F7" w14:paraId="60061E4C" wp14:textId="77777777">
      <w:pPr>
        <w:spacing w:line="360" w:lineRule="auto"/>
        <w:jc w:val="both"/>
        <w:rPr>
          <w:rFonts w:ascii="Times New Roman" w:hAnsi="Times New Roman" w:cs="Times New Roman"/>
          <w:sz w:val="24"/>
          <w:szCs w:val="24"/>
        </w:rPr>
      </w:pPr>
    </w:p>
    <w:p xmlns:wp14="http://schemas.microsoft.com/office/word/2010/wordml" w:rsidR="00EB71F7" w:rsidP="00B053F4" w:rsidRDefault="00EB71F7" w14:paraId="44EAFD9C" wp14:textId="77777777">
      <w:pPr>
        <w:spacing w:line="360" w:lineRule="auto"/>
        <w:jc w:val="both"/>
        <w:rPr>
          <w:rFonts w:ascii="Times New Roman" w:hAnsi="Times New Roman" w:cs="Times New Roman"/>
          <w:sz w:val="24"/>
          <w:szCs w:val="24"/>
        </w:rPr>
      </w:pPr>
    </w:p>
    <w:p xmlns:wp14="http://schemas.microsoft.com/office/word/2010/wordml" w:rsidR="00EB71F7" w:rsidP="00B053F4" w:rsidRDefault="00EB71F7" w14:paraId="4B94D5A5" wp14:textId="77777777">
      <w:pPr>
        <w:spacing w:line="360" w:lineRule="auto"/>
        <w:jc w:val="both"/>
        <w:rPr>
          <w:rFonts w:ascii="Times New Roman" w:hAnsi="Times New Roman" w:cs="Times New Roman"/>
          <w:sz w:val="24"/>
          <w:szCs w:val="24"/>
        </w:rPr>
      </w:pPr>
    </w:p>
    <w:p xmlns:wp14="http://schemas.microsoft.com/office/word/2010/wordml" w:rsidR="00EB71F7" w:rsidP="00B053F4" w:rsidRDefault="00EB71F7" w14:paraId="3DEEC669" wp14:textId="77777777">
      <w:pPr>
        <w:spacing w:line="360" w:lineRule="auto"/>
        <w:jc w:val="both"/>
        <w:rPr>
          <w:rFonts w:ascii="Times New Roman" w:hAnsi="Times New Roman" w:cs="Times New Roman"/>
          <w:sz w:val="24"/>
          <w:szCs w:val="24"/>
        </w:rPr>
      </w:pPr>
    </w:p>
    <w:p xmlns:wp14="http://schemas.microsoft.com/office/word/2010/wordml" w:rsidR="00EB71F7" w:rsidP="00B053F4" w:rsidRDefault="00EB71F7" w14:paraId="3656B9AB" wp14:textId="77777777">
      <w:pPr>
        <w:spacing w:line="360" w:lineRule="auto"/>
        <w:jc w:val="both"/>
        <w:rPr>
          <w:rFonts w:ascii="Times New Roman" w:hAnsi="Times New Roman" w:cs="Times New Roman"/>
          <w:sz w:val="24"/>
          <w:szCs w:val="24"/>
        </w:rPr>
      </w:pPr>
    </w:p>
    <w:p xmlns:wp14="http://schemas.microsoft.com/office/word/2010/wordml" w:rsidR="00EB71F7" w:rsidP="00B053F4" w:rsidRDefault="00EB71F7" w14:paraId="45FB0818" wp14:textId="77777777">
      <w:pPr>
        <w:spacing w:line="360" w:lineRule="auto"/>
        <w:jc w:val="both"/>
        <w:rPr>
          <w:rFonts w:ascii="Times New Roman" w:hAnsi="Times New Roman" w:cs="Times New Roman"/>
          <w:sz w:val="24"/>
          <w:szCs w:val="24"/>
        </w:rPr>
      </w:pPr>
    </w:p>
    <w:p xmlns:wp14="http://schemas.microsoft.com/office/word/2010/wordml" w:rsidR="00EB71F7" w:rsidP="00B053F4" w:rsidRDefault="00EB71F7" w14:paraId="049F31CB" wp14:textId="77777777">
      <w:pPr>
        <w:spacing w:line="360" w:lineRule="auto"/>
        <w:jc w:val="both"/>
        <w:rPr>
          <w:rFonts w:ascii="Times New Roman" w:hAnsi="Times New Roman" w:cs="Times New Roman"/>
          <w:sz w:val="24"/>
          <w:szCs w:val="24"/>
        </w:rPr>
      </w:pPr>
    </w:p>
    <w:p xmlns:wp14="http://schemas.microsoft.com/office/word/2010/wordml" w:rsidR="00EB71F7" w:rsidP="00B053F4" w:rsidRDefault="00EB71F7" w14:paraId="53128261" wp14:textId="77777777">
      <w:pPr>
        <w:spacing w:line="360" w:lineRule="auto"/>
        <w:jc w:val="both"/>
        <w:rPr>
          <w:rFonts w:ascii="Times New Roman" w:hAnsi="Times New Roman" w:cs="Times New Roman"/>
          <w:sz w:val="24"/>
          <w:szCs w:val="24"/>
        </w:rPr>
      </w:pPr>
    </w:p>
    <w:p xmlns:wp14="http://schemas.microsoft.com/office/word/2010/wordml" w:rsidR="00EB71F7" w:rsidP="00B053F4" w:rsidRDefault="00EB71F7" w14:paraId="62486C05" wp14:textId="77777777">
      <w:pPr>
        <w:spacing w:line="360" w:lineRule="auto"/>
        <w:jc w:val="both"/>
        <w:rPr>
          <w:rFonts w:ascii="Times New Roman" w:hAnsi="Times New Roman" w:cs="Times New Roman"/>
          <w:sz w:val="24"/>
          <w:szCs w:val="24"/>
        </w:rPr>
      </w:pPr>
    </w:p>
    <w:p xmlns:wp14="http://schemas.microsoft.com/office/word/2010/wordml" w:rsidR="00EB71F7" w:rsidP="00B053F4" w:rsidRDefault="00EB71F7" w14:paraId="4101652C" wp14:textId="77777777">
      <w:pPr>
        <w:spacing w:line="360" w:lineRule="auto"/>
        <w:jc w:val="both"/>
        <w:rPr>
          <w:rFonts w:ascii="Times New Roman" w:hAnsi="Times New Roman" w:cs="Times New Roman"/>
          <w:sz w:val="24"/>
          <w:szCs w:val="24"/>
        </w:rPr>
      </w:pPr>
    </w:p>
    <w:p xmlns:wp14="http://schemas.microsoft.com/office/word/2010/wordml" w:rsidR="00EB71F7" w:rsidP="00B053F4" w:rsidRDefault="00EB71F7" w14:paraId="4B99056E" wp14:textId="77777777">
      <w:pPr>
        <w:spacing w:line="360" w:lineRule="auto"/>
        <w:jc w:val="both"/>
        <w:rPr>
          <w:rFonts w:ascii="Times New Roman" w:hAnsi="Times New Roman" w:cs="Times New Roman"/>
          <w:sz w:val="24"/>
          <w:szCs w:val="24"/>
        </w:rPr>
      </w:pPr>
    </w:p>
    <w:p xmlns:wp14="http://schemas.microsoft.com/office/word/2010/wordml" w:rsidRPr="00B053F4" w:rsidR="00EB71F7" w:rsidP="00B053F4" w:rsidRDefault="00EB71F7" w14:paraId="1299C43A" wp14:textId="77777777">
      <w:pPr>
        <w:spacing w:line="360" w:lineRule="auto"/>
        <w:jc w:val="both"/>
        <w:rPr>
          <w:rFonts w:ascii="Times New Roman" w:hAnsi="Times New Roman" w:cs="Times New Roman"/>
          <w:sz w:val="24"/>
          <w:szCs w:val="24"/>
        </w:rPr>
      </w:pPr>
    </w:p>
    <w:p xmlns:wp14="http://schemas.microsoft.com/office/word/2010/wordml" w:rsidRPr="00B053F4" w:rsidR="00B053F4" w:rsidP="00EB71F7" w:rsidRDefault="00B053F4" w14:paraId="071E4E01" wp14:textId="77777777">
      <w:pPr>
        <w:pStyle w:val="Heading1"/>
      </w:pPr>
      <w:bookmarkStart w:name="_Toc150804286" w:id="19"/>
      <w:r w:rsidRPr="00B053F4">
        <w:t>References</w:t>
      </w:r>
      <w:bookmarkEnd w:id="19"/>
    </w:p>
    <w:p xmlns:wp14="http://schemas.microsoft.com/office/word/2010/wordml" w:rsidRPr="00B053F4" w:rsidR="00B053F4" w:rsidP="00B053F4" w:rsidRDefault="00B053F4" w14:paraId="215294C2" wp14:textId="77777777">
      <w:pPr>
        <w:spacing w:after="160" w:line="360" w:lineRule="auto"/>
        <w:jc w:val="both"/>
        <w:rPr>
          <w:rFonts w:ascii="Times New Roman" w:hAnsi="Times New Roman" w:cs="Times New Roman"/>
          <w:sz w:val="24"/>
          <w:szCs w:val="24"/>
        </w:rPr>
      </w:pPr>
      <w:r w:rsidRPr="699E2B3A" w:rsidR="00B053F4">
        <w:rPr>
          <w:rFonts w:ascii="Times New Roman" w:hAnsi="Times New Roman" w:cs="Times New Roman"/>
          <w:sz w:val="24"/>
          <w:szCs w:val="24"/>
        </w:rPr>
        <w:t xml:space="preserve">Alotaibi, E. and Khan, A. (2022) ‘Impact of covid-19 on the hospitality industry and responding to future pandemic through Technological Innovation’, </w:t>
      </w:r>
      <w:r w:rsidRPr="699E2B3A" w:rsidR="00B053F4">
        <w:rPr>
          <w:rFonts w:ascii="Times New Roman" w:hAnsi="Times New Roman" w:cs="Times New Roman"/>
          <w:i w:val="1"/>
          <w:iCs w:val="1"/>
          <w:sz w:val="24"/>
          <w:szCs w:val="24"/>
        </w:rPr>
        <w:t>Procedia Computer Science</w:t>
      </w:r>
      <w:r w:rsidRPr="699E2B3A" w:rsidR="00B053F4">
        <w:rPr>
          <w:rFonts w:ascii="Times New Roman" w:hAnsi="Times New Roman" w:cs="Times New Roman"/>
          <w:sz w:val="24"/>
          <w:szCs w:val="24"/>
        </w:rPr>
        <w:t xml:space="preserve">, 204, pp. 844–853. </w:t>
      </w:r>
      <w:bookmarkStart w:name="_Int_z58EARO3" w:id="1524178028"/>
      <w:r w:rsidRPr="699E2B3A" w:rsidR="00B053F4">
        <w:rPr>
          <w:rFonts w:ascii="Times New Roman" w:hAnsi="Times New Roman" w:cs="Times New Roman"/>
          <w:sz w:val="24"/>
          <w:szCs w:val="24"/>
        </w:rPr>
        <w:t>doi:10.1016/j.procs</w:t>
      </w:r>
      <w:bookmarkEnd w:id="1524178028"/>
      <w:r w:rsidRPr="699E2B3A" w:rsidR="00B053F4">
        <w:rPr>
          <w:rFonts w:ascii="Times New Roman" w:hAnsi="Times New Roman" w:cs="Times New Roman"/>
          <w:sz w:val="24"/>
          <w:szCs w:val="24"/>
        </w:rPr>
        <w:t xml:space="preserve">.2022.08.102. </w:t>
      </w:r>
    </w:p>
    <w:p xmlns:wp14="http://schemas.microsoft.com/office/word/2010/wordml" w:rsidRPr="00B053F4" w:rsidR="00B053F4" w:rsidP="00B053F4" w:rsidRDefault="00B053F4" w14:paraId="3AAEB83C" wp14:textId="77777777">
      <w:pPr>
        <w:spacing w:after="160" w:line="360" w:lineRule="auto"/>
        <w:jc w:val="both"/>
        <w:rPr>
          <w:rFonts w:ascii="Times New Roman" w:hAnsi="Times New Roman" w:cs="Times New Roman"/>
          <w:sz w:val="24"/>
          <w:szCs w:val="24"/>
        </w:rPr>
      </w:pPr>
      <w:r w:rsidRPr="00B053F4">
        <w:rPr>
          <w:rFonts w:ascii="Times New Roman" w:hAnsi="Times New Roman" w:cs="Times New Roman"/>
          <w:sz w:val="24"/>
          <w:szCs w:val="24"/>
        </w:rPr>
        <w:t xml:space="preserve">Anderson, T. and Lengyeltoti, M. (2023) </w:t>
      </w:r>
      <w:r w:rsidRPr="00B053F4">
        <w:rPr>
          <w:rFonts w:ascii="Times New Roman" w:hAnsi="Times New Roman" w:cs="Times New Roman"/>
          <w:i/>
          <w:iCs/>
          <w:sz w:val="24"/>
          <w:szCs w:val="24"/>
        </w:rPr>
        <w:t>Navigating the future of Hospitality Management</w:t>
      </w:r>
      <w:r w:rsidRPr="00B053F4">
        <w:rPr>
          <w:rFonts w:ascii="Times New Roman" w:hAnsi="Times New Roman" w:cs="Times New Roman"/>
          <w:sz w:val="24"/>
          <w:szCs w:val="24"/>
        </w:rPr>
        <w:t xml:space="preserve">, </w:t>
      </w:r>
      <w:r w:rsidRPr="00B053F4">
        <w:rPr>
          <w:rFonts w:ascii="Times New Roman" w:hAnsi="Times New Roman" w:cs="Times New Roman"/>
          <w:i/>
          <w:iCs/>
          <w:sz w:val="24"/>
          <w:szCs w:val="24"/>
        </w:rPr>
        <w:t>Cornell Chronicle</w:t>
      </w:r>
      <w:r w:rsidRPr="00B053F4">
        <w:rPr>
          <w:rFonts w:ascii="Times New Roman" w:hAnsi="Times New Roman" w:cs="Times New Roman"/>
          <w:sz w:val="24"/>
          <w:szCs w:val="24"/>
        </w:rPr>
        <w:t xml:space="preserve">. Available at: https://news.cornell.edu/stories/2023/07/navigating-future-hospitality-management (Accessed: 13 November 2023). </w:t>
      </w:r>
    </w:p>
    <w:p xmlns:wp14="http://schemas.microsoft.com/office/word/2010/wordml" w:rsidRPr="00B053F4" w:rsidR="00B053F4" w:rsidP="00B053F4" w:rsidRDefault="00B053F4" w14:paraId="345D4AAA" wp14:textId="77777777">
      <w:pPr>
        <w:spacing w:after="160" w:line="360" w:lineRule="auto"/>
        <w:jc w:val="both"/>
        <w:rPr>
          <w:rFonts w:ascii="Times New Roman" w:hAnsi="Times New Roman" w:cs="Times New Roman"/>
          <w:sz w:val="24"/>
          <w:szCs w:val="24"/>
        </w:rPr>
      </w:pPr>
      <w:r w:rsidRPr="00B053F4">
        <w:rPr>
          <w:rFonts w:ascii="Times New Roman" w:hAnsi="Times New Roman" w:cs="Times New Roman"/>
          <w:sz w:val="24"/>
          <w:szCs w:val="24"/>
        </w:rPr>
        <w:t xml:space="preserve">Barreto, N. and Mayya, S. (2023) ‘A systematic review on training and development in the hotel industry’, </w:t>
      </w:r>
      <w:r w:rsidRPr="00B053F4">
        <w:rPr>
          <w:rFonts w:ascii="Times New Roman" w:hAnsi="Times New Roman" w:cs="Times New Roman"/>
          <w:i/>
          <w:iCs/>
          <w:sz w:val="24"/>
          <w:szCs w:val="24"/>
        </w:rPr>
        <w:t>International Journal of Management, Technology, and Social Sciences</w:t>
      </w:r>
      <w:r w:rsidRPr="00B053F4">
        <w:rPr>
          <w:rFonts w:ascii="Times New Roman" w:hAnsi="Times New Roman" w:cs="Times New Roman"/>
          <w:sz w:val="24"/>
          <w:szCs w:val="24"/>
        </w:rPr>
        <w:t xml:space="preserve">, pp. 22–52. doi:10.47992/ijmts.2581.6012.0268. </w:t>
      </w:r>
    </w:p>
    <w:p xmlns:wp14="http://schemas.microsoft.com/office/word/2010/wordml" w:rsidRPr="00B053F4" w:rsidR="00B053F4" w:rsidP="00B053F4" w:rsidRDefault="00B053F4" w14:paraId="264F017D" wp14:textId="77777777">
      <w:pPr>
        <w:spacing w:after="160" w:line="360" w:lineRule="auto"/>
        <w:jc w:val="both"/>
        <w:rPr>
          <w:rFonts w:ascii="Times New Roman" w:hAnsi="Times New Roman" w:cs="Times New Roman"/>
          <w:sz w:val="24"/>
          <w:szCs w:val="24"/>
        </w:rPr>
      </w:pPr>
      <w:r w:rsidRPr="00B053F4">
        <w:rPr>
          <w:rFonts w:ascii="Times New Roman" w:hAnsi="Times New Roman" w:cs="Times New Roman"/>
          <w:sz w:val="24"/>
          <w:szCs w:val="24"/>
        </w:rPr>
        <w:t xml:space="preserve">Bethesda, M. (2020) </w:t>
      </w:r>
      <w:r w:rsidRPr="00B053F4">
        <w:rPr>
          <w:rFonts w:ascii="Times New Roman" w:hAnsi="Times New Roman" w:cs="Times New Roman"/>
          <w:i/>
          <w:iCs/>
          <w:sz w:val="24"/>
          <w:szCs w:val="24"/>
        </w:rPr>
        <w:t>An update from our CEO: Marriott’s commitment to cleanliness</w:t>
      </w:r>
      <w:r w:rsidRPr="00B053F4">
        <w:rPr>
          <w:rFonts w:ascii="Times New Roman" w:hAnsi="Times New Roman" w:cs="Times New Roman"/>
          <w:sz w:val="24"/>
          <w:szCs w:val="24"/>
        </w:rPr>
        <w:t xml:space="preserve">, </w:t>
      </w:r>
      <w:r w:rsidRPr="00B053F4">
        <w:rPr>
          <w:rFonts w:ascii="Times New Roman" w:hAnsi="Times New Roman" w:cs="Times New Roman"/>
          <w:i/>
          <w:iCs/>
          <w:sz w:val="24"/>
          <w:szCs w:val="24"/>
        </w:rPr>
        <w:t>Marriott International Newscenter (US)</w:t>
      </w:r>
      <w:r w:rsidRPr="00B053F4">
        <w:rPr>
          <w:rFonts w:ascii="Times New Roman" w:hAnsi="Times New Roman" w:cs="Times New Roman"/>
          <w:sz w:val="24"/>
          <w:szCs w:val="24"/>
        </w:rPr>
        <w:t xml:space="preserve">. Available at: https://news.marriott.com/news/2020/05/06/an-update-from-our-ceo-marriotts-commitment-to-cleanliness (Accessed: 13 November 2023). </w:t>
      </w:r>
    </w:p>
    <w:p xmlns:wp14="http://schemas.microsoft.com/office/word/2010/wordml" w:rsidRPr="00B053F4" w:rsidR="00B053F4" w:rsidP="00B053F4" w:rsidRDefault="00B053F4" w14:paraId="77613CF9" wp14:textId="77777777">
      <w:pPr>
        <w:spacing w:after="160" w:line="360" w:lineRule="auto"/>
        <w:jc w:val="both"/>
        <w:rPr>
          <w:rFonts w:ascii="Times New Roman" w:hAnsi="Times New Roman" w:cs="Times New Roman"/>
          <w:sz w:val="24"/>
          <w:szCs w:val="24"/>
        </w:rPr>
      </w:pPr>
      <w:r w:rsidRPr="00B053F4">
        <w:rPr>
          <w:rFonts w:ascii="Times New Roman" w:hAnsi="Times New Roman" w:cs="Times New Roman"/>
          <w:sz w:val="24"/>
          <w:szCs w:val="24"/>
        </w:rPr>
        <w:t xml:space="preserve">Bloom, J. (2023) </w:t>
      </w:r>
      <w:r w:rsidRPr="00B053F4">
        <w:rPr>
          <w:rFonts w:ascii="Times New Roman" w:hAnsi="Times New Roman" w:cs="Times New Roman"/>
          <w:i/>
          <w:iCs/>
          <w:sz w:val="24"/>
          <w:szCs w:val="24"/>
        </w:rPr>
        <w:t>Last chance saloon: How Brexit is destroying the hospitality industry</w:t>
      </w:r>
      <w:r w:rsidRPr="00B053F4">
        <w:rPr>
          <w:rFonts w:ascii="Times New Roman" w:hAnsi="Times New Roman" w:cs="Times New Roman"/>
          <w:sz w:val="24"/>
          <w:szCs w:val="24"/>
        </w:rPr>
        <w:t xml:space="preserve">, </w:t>
      </w:r>
      <w:r w:rsidRPr="00B053F4">
        <w:rPr>
          <w:rFonts w:ascii="Times New Roman" w:hAnsi="Times New Roman" w:cs="Times New Roman"/>
          <w:i/>
          <w:iCs/>
          <w:sz w:val="24"/>
          <w:szCs w:val="24"/>
        </w:rPr>
        <w:t>The New European</w:t>
      </w:r>
      <w:r w:rsidRPr="00B053F4">
        <w:rPr>
          <w:rFonts w:ascii="Times New Roman" w:hAnsi="Times New Roman" w:cs="Times New Roman"/>
          <w:sz w:val="24"/>
          <w:szCs w:val="24"/>
        </w:rPr>
        <w:t xml:space="preserve">. Available at: https://www.theneweuropean.co.uk/last-chance-saloon-how-brexit-is-destroying-the-hospitality-industry/ (Accessed: 13 November 2023). </w:t>
      </w:r>
    </w:p>
    <w:p xmlns:wp14="http://schemas.microsoft.com/office/word/2010/wordml" w:rsidRPr="00B053F4" w:rsidR="00B053F4" w:rsidP="00B053F4" w:rsidRDefault="00B053F4" w14:paraId="19EB0516" wp14:textId="77777777">
      <w:pPr>
        <w:spacing w:after="160" w:line="360" w:lineRule="auto"/>
        <w:jc w:val="both"/>
        <w:rPr>
          <w:rFonts w:ascii="Times New Roman" w:hAnsi="Times New Roman" w:cs="Times New Roman"/>
          <w:sz w:val="24"/>
          <w:szCs w:val="24"/>
        </w:rPr>
      </w:pPr>
      <w:r w:rsidRPr="699E2B3A" w:rsidR="00B053F4">
        <w:rPr>
          <w:rFonts w:ascii="Times New Roman" w:hAnsi="Times New Roman" w:cs="Times New Roman"/>
          <w:sz w:val="24"/>
          <w:szCs w:val="24"/>
        </w:rPr>
        <w:t xml:space="preserve">Cheema, J.R. and </w:t>
      </w:r>
      <w:bookmarkStart w:name="_Int_Ay0fCodT" w:id="379311130"/>
      <w:r w:rsidRPr="699E2B3A" w:rsidR="00B053F4">
        <w:rPr>
          <w:rFonts w:ascii="Times New Roman" w:hAnsi="Times New Roman" w:cs="Times New Roman"/>
          <w:sz w:val="24"/>
          <w:szCs w:val="24"/>
        </w:rPr>
        <w:t>Muhammad ,</w:t>
      </w:r>
      <w:bookmarkEnd w:id="379311130"/>
      <w:r w:rsidRPr="699E2B3A" w:rsidR="00B053F4">
        <w:rPr>
          <w:rFonts w:ascii="Times New Roman" w:hAnsi="Times New Roman" w:cs="Times New Roman"/>
          <w:sz w:val="24"/>
          <w:szCs w:val="24"/>
        </w:rPr>
        <w:t xml:space="preserve"> A.-H. (2017) ‘Effects of staff participation, morale, and shortage on </w:t>
      </w:r>
      <w:r w:rsidRPr="699E2B3A" w:rsidR="00B053F4">
        <w:rPr>
          <w:rFonts w:ascii="Times New Roman" w:hAnsi="Times New Roman" w:cs="Times New Roman"/>
          <w:sz w:val="24"/>
          <w:szCs w:val="24"/>
        </w:rPr>
        <w:t>organisational</w:t>
      </w:r>
      <w:r w:rsidRPr="699E2B3A" w:rsidR="00B053F4">
        <w:rPr>
          <w:rFonts w:ascii="Times New Roman" w:hAnsi="Times New Roman" w:cs="Times New Roman"/>
          <w:sz w:val="24"/>
          <w:szCs w:val="24"/>
        </w:rPr>
        <w:t xml:space="preserve"> performance: An international survey’, </w:t>
      </w:r>
      <w:r w:rsidRPr="699E2B3A" w:rsidR="00B053F4">
        <w:rPr>
          <w:rFonts w:ascii="Times New Roman" w:hAnsi="Times New Roman" w:cs="Times New Roman"/>
          <w:i w:val="1"/>
          <w:iCs w:val="1"/>
          <w:sz w:val="24"/>
          <w:szCs w:val="24"/>
        </w:rPr>
        <w:t>Issues in Educational Research</w:t>
      </w:r>
      <w:r w:rsidRPr="699E2B3A" w:rsidR="00B053F4">
        <w:rPr>
          <w:rFonts w:ascii="Times New Roman" w:hAnsi="Times New Roman" w:cs="Times New Roman"/>
          <w:sz w:val="24"/>
          <w:szCs w:val="24"/>
        </w:rPr>
        <w:t xml:space="preserve">, 27(4), pp. 677–696. </w:t>
      </w:r>
    </w:p>
    <w:p xmlns:wp14="http://schemas.microsoft.com/office/word/2010/wordml" w:rsidRPr="00B053F4" w:rsidR="00B053F4" w:rsidP="00B053F4" w:rsidRDefault="00B053F4" w14:paraId="5747C1A6" wp14:textId="77777777">
      <w:pPr>
        <w:spacing w:after="160" w:line="360" w:lineRule="auto"/>
        <w:jc w:val="both"/>
        <w:rPr>
          <w:rFonts w:ascii="Times New Roman" w:hAnsi="Times New Roman" w:cs="Times New Roman"/>
          <w:sz w:val="24"/>
          <w:szCs w:val="24"/>
        </w:rPr>
      </w:pPr>
      <w:r w:rsidRPr="00B053F4">
        <w:rPr>
          <w:rFonts w:ascii="Times New Roman" w:hAnsi="Times New Roman" w:cs="Times New Roman"/>
          <w:sz w:val="24"/>
          <w:szCs w:val="24"/>
        </w:rPr>
        <w:t xml:space="preserve">Chipkin, H. (2022) </w:t>
      </w:r>
      <w:r w:rsidRPr="00B053F4">
        <w:rPr>
          <w:rFonts w:ascii="Times New Roman" w:hAnsi="Times New Roman" w:cs="Times New Roman"/>
          <w:i/>
          <w:iCs/>
          <w:sz w:val="24"/>
          <w:szCs w:val="24"/>
        </w:rPr>
        <w:t>Hotel labor shortage ‘most significant challenge,’ says Marriott CEO</w:t>
      </w:r>
      <w:r w:rsidRPr="00B053F4">
        <w:rPr>
          <w:rFonts w:ascii="Times New Roman" w:hAnsi="Times New Roman" w:cs="Times New Roman"/>
          <w:sz w:val="24"/>
          <w:szCs w:val="24"/>
        </w:rPr>
        <w:t xml:space="preserve">, </w:t>
      </w:r>
      <w:r w:rsidRPr="00B053F4">
        <w:rPr>
          <w:rFonts w:ascii="Times New Roman" w:hAnsi="Times New Roman" w:cs="Times New Roman"/>
          <w:i/>
          <w:iCs/>
          <w:sz w:val="24"/>
          <w:szCs w:val="24"/>
        </w:rPr>
        <w:t>Travel Pulse</w:t>
      </w:r>
      <w:r w:rsidRPr="00B053F4">
        <w:rPr>
          <w:rFonts w:ascii="Times New Roman" w:hAnsi="Times New Roman" w:cs="Times New Roman"/>
          <w:sz w:val="24"/>
          <w:szCs w:val="24"/>
        </w:rPr>
        <w:t xml:space="preserve">. Available at: https://www.travelpulse.com/news/hotels-and-resorts/hotel-labor-shortage-most-significant-challenge-says-marriott-ceo (Accessed: 13 November 2023). </w:t>
      </w:r>
    </w:p>
    <w:p xmlns:wp14="http://schemas.microsoft.com/office/word/2010/wordml" w:rsidRPr="00B053F4" w:rsidR="00B053F4" w:rsidP="00B053F4" w:rsidRDefault="00B053F4" w14:paraId="4AB8E6BF" wp14:textId="77777777">
      <w:pPr>
        <w:spacing w:after="160" w:line="360" w:lineRule="auto"/>
        <w:jc w:val="both"/>
        <w:rPr>
          <w:rFonts w:ascii="Times New Roman" w:hAnsi="Times New Roman" w:cs="Times New Roman"/>
          <w:sz w:val="24"/>
          <w:szCs w:val="24"/>
        </w:rPr>
      </w:pPr>
      <w:r w:rsidRPr="00B053F4">
        <w:rPr>
          <w:rFonts w:ascii="Times New Roman" w:hAnsi="Times New Roman" w:cs="Times New Roman"/>
          <w:sz w:val="24"/>
          <w:szCs w:val="24"/>
        </w:rPr>
        <w:t xml:space="preserve">CIPD (2021) </w:t>
      </w:r>
      <w:r w:rsidRPr="00B053F4">
        <w:rPr>
          <w:rFonts w:ascii="Times New Roman" w:hAnsi="Times New Roman" w:cs="Times New Roman"/>
          <w:i/>
          <w:iCs/>
          <w:sz w:val="24"/>
          <w:szCs w:val="24"/>
        </w:rPr>
        <w:t>Addressing skills and labour shortages post-Brexit</w:t>
      </w:r>
      <w:r w:rsidRPr="00B053F4">
        <w:rPr>
          <w:rFonts w:ascii="Times New Roman" w:hAnsi="Times New Roman" w:cs="Times New Roman"/>
          <w:sz w:val="24"/>
          <w:szCs w:val="24"/>
        </w:rPr>
        <w:t xml:space="preserve">, </w:t>
      </w:r>
      <w:r w:rsidRPr="00B053F4">
        <w:rPr>
          <w:rFonts w:ascii="Times New Roman" w:hAnsi="Times New Roman" w:cs="Times New Roman"/>
          <w:i/>
          <w:iCs/>
          <w:sz w:val="24"/>
          <w:szCs w:val="24"/>
        </w:rPr>
        <w:t>CIPD</w:t>
      </w:r>
      <w:r w:rsidRPr="00B053F4">
        <w:rPr>
          <w:rFonts w:ascii="Times New Roman" w:hAnsi="Times New Roman" w:cs="Times New Roman"/>
          <w:sz w:val="24"/>
          <w:szCs w:val="24"/>
        </w:rPr>
        <w:t xml:space="preserve">. Available at: https://www.cipd.org/uk/knowledge/reports/skills-labour-shortages/ (Accessed: 13 November 2023). </w:t>
      </w:r>
    </w:p>
    <w:p xmlns:wp14="http://schemas.microsoft.com/office/word/2010/wordml" w:rsidRPr="00B053F4" w:rsidR="00B053F4" w:rsidP="00B053F4" w:rsidRDefault="00B053F4" w14:paraId="480A9160" wp14:textId="77777777">
      <w:pPr>
        <w:spacing w:after="160" w:line="360" w:lineRule="auto"/>
        <w:jc w:val="both"/>
        <w:rPr>
          <w:rFonts w:ascii="Times New Roman" w:hAnsi="Times New Roman" w:cs="Times New Roman"/>
          <w:sz w:val="24"/>
          <w:szCs w:val="24"/>
        </w:rPr>
      </w:pPr>
      <w:r w:rsidRPr="00B053F4">
        <w:rPr>
          <w:rFonts w:ascii="Times New Roman" w:hAnsi="Times New Roman" w:cs="Times New Roman"/>
          <w:sz w:val="24"/>
          <w:szCs w:val="24"/>
        </w:rPr>
        <w:t xml:space="preserve">Deloitte (2022) </w:t>
      </w:r>
      <w:r w:rsidRPr="00B053F4">
        <w:rPr>
          <w:rFonts w:ascii="Times New Roman" w:hAnsi="Times New Roman" w:cs="Times New Roman"/>
          <w:i/>
          <w:iCs/>
          <w:sz w:val="24"/>
          <w:szCs w:val="24"/>
        </w:rPr>
        <w:t>We are Deloitte employee benefits</w:t>
      </w:r>
      <w:r w:rsidRPr="00B053F4">
        <w:rPr>
          <w:rFonts w:ascii="Times New Roman" w:hAnsi="Times New Roman" w:cs="Times New Roman"/>
          <w:sz w:val="24"/>
          <w:szCs w:val="24"/>
        </w:rPr>
        <w:t xml:space="preserve">, </w:t>
      </w:r>
      <w:r w:rsidRPr="00B053F4">
        <w:rPr>
          <w:rFonts w:ascii="Times New Roman" w:hAnsi="Times New Roman" w:cs="Times New Roman"/>
          <w:i/>
          <w:iCs/>
          <w:sz w:val="24"/>
          <w:szCs w:val="24"/>
        </w:rPr>
        <w:t>Deloitte United States</w:t>
      </w:r>
      <w:r w:rsidRPr="00B053F4">
        <w:rPr>
          <w:rFonts w:ascii="Times New Roman" w:hAnsi="Times New Roman" w:cs="Times New Roman"/>
          <w:sz w:val="24"/>
          <w:szCs w:val="24"/>
        </w:rPr>
        <w:t xml:space="preserve">. Available at: https://www2.deloitte.com/us/en/pages/about-deloitte/articles/expanding-employee-benefits.html (Accessed: 13 November 2023). </w:t>
      </w:r>
    </w:p>
    <w:p xmlns:wp14="http://schemas.microsoft.com/office/word/2010/wordml" w:rsidRPr="00B053F4" w:rsidR="00B053F4" w:rsidP="00B053F4" w:rsidRDefault="00B053F4" w14:paraId="02CD9264" wp14:textId="77777777">
      <w:pPr>
        <w:spacing w:after="160" w:line="360" w:lineRule="auto"/>
        <w:jc w:val="both"/>
        <w:rPr>
          <w:rFonts w:ascii="Times New Roman" w:hAnsi="Times New Roman" w:cs="Times New Roman"/>
          <w:sz w:val="24"/>
          <w:szCs w:val="24"/>
        </w:rPr>
      </w:pPr>
      <w:r w:rsidRPr="00B053F4">
        <w:rPr>
          <w:rFonts w:ascii="Times New Roman" w:hAnsi="Times New Roman" w:cs="Times New Roman"/>
          <w:sz w:val="24"/>
          <w:szCs w:val="24"/>
        </w:rPr>
        <w:t xml:space="preserve">Forbes (2020) </w:t>
      </w:r>
      <w:r w:rsidRPr="00B053F4">
        <w:rPr>
          <w:rFonts w:ascii="Times New Roman" w:hAnsi="Times New Roman" w:cs="Times New Roman"/>
          <w:i/>
          <w:iCs/>
          <w:sz w:val="24"/>
          <w:szCs w:val="24"/>
        </w:rPr>
        <w:t>Marriott family</w:t>
      </w:r>
      <w:r w:rsidRPr="00B053F4">
        <w:rPr>
          <w:rFonts w:ascii="Times New Roman" w:hAnsi="Times New Roman" w:cs="Times New Roman"/>
          <w:sz w:val="24"/>
          <w:szCs w:val="24"/>
        </w:rPr>
        <w:t xml:space="preserve">, </w:t>
      </w:r>
      <w:r w:rsidRPr="00B053F4">
        <w:rPr>
          <w:rFonts w:ascii="Times New Roman" w:hAnsi="Times New Roman" w:cs="Times New Roman"/>
          <w:i/>
          <w:iCs/>
          <w:sz w:val="24"/>
          <w:szCs w:val="24"/>
        </w:rPr>
        <w:t>Forbes</w:t>
      </w:r>
      <w:r w:rsidRPr="00B053F4">
        <w:rPr>
          <w:rFonts w:ascii="Times New Roman" w:hAnsi="Times New Roman" w:cs="Times New Roman"/>
          <w:sz w:val="24"/>
          <w:szCs w:val="24"/>
        </w:rPr>
        <w:t xml:space="preserve">. Available at: https://www.forbes.com/profile/marriott/?sh=75b3d71831c0 (Accessed: 13 November 2023). </w:t>
      </w:r>
    </w:p>
    <w:p xmlns:wp14="http://schemas.microsoft.com/office/word/2010/wordml" w:rsidRPr="00B053F4" w:rsidR="00B053F4" w:rsidP="00B053F4" w:rsidRDefault="00B053F4" w14:paraId="58531F6D" wp14:textId="77777777">
      <w:pPr>
        <w:spacing w:after="160" w:line="360" w:lineRule="auto"/>
        <w:jc w:val="both"/>
        <w:rPr>
          <w:rFonts w:ascii="Times New Roman" w:hAnsi="Times New Roman" w:cs="Times New Roman"/>
          <w:sz w:val="24"/>
          <w:szCs w:val="24"/>
        </w:rPr>
      </w:pPr>
      <w:r w:rsidRPr="00B053F4">
        <w:rPr>
          <w:rFonts w:ascii="Times New Roman" w:hAnsi="Times New Roman" w:cs="Times New Roman"/>
          <w:sz w:val="24"/>
          <w:szCs w:val="24"/>
        </w:rPr>
        <w:t xml:space="preserve">Guggenberger, P. </w:t>
      </w:r>
      <w:r w:rsidRPr="00B053F4">
        <w:rPr>
          <w:rFonts w:ascii="Times New Roman" w:hAnsi="Times New Roman" w:cs="Times New Roman"/>
          <w:i/>
          <w:iCs/>
          <w:sz w:val="24"/>
          <w:szCs w:val="24"/>
        </w:rPr>
        <w:t>et al.</w:t>
      </w:r>
      <w:r w:rsidRPr="00B053F4">
        <w:rPr>
          <w:rFonts w:ascii="Times New Roman" w:hAnsi="Times New Roman" w:cs="Times New Roman"/>
          <w:sz w:val="24"/>
          <w:szCs w:val="24"/>
        </w:rPr>
        <w:t xml:space="preserve"> (2023) </w:t>
      </w:r>
      <w:r w:rsidRPr="00B053F4">
        <w:rPr>
          <w:rFonts w:ascii="Times New Roman" w:hAnsi="Times New Roman" w:cs="Times New Roman"/>
          <w:i/>
          <w:iCs/>
          <w:sz w:val="24"/>
          <w:szCs w:val="24"/>
        </w:rPr>
        <w:t>The state of organizations 2023: Ten shifts transforming organizations</w:t>
      </w:r>
      <w:r w:rsidRPr="00B053F4">
        <w:rPr>
          <w:rFonts w:ascii="Times New Roman" w:hAnsi="Times New Roman" w:cs="Times New Roman"/>
          <w:sz w:val="24"/>
          <w:szCs w:val="24"/>
        </w:rPr>
        <w:t xml:space="preserve">, </w:t>
      </w:r>
      <w:r w:rsidRPr="00B053F4">
        <w:rPr>
          <w:rFonts w:ascii="Times New Roman" w:hAnsi="Times New Roman" w:cs="Times New Roman"/>
          <w:i/>
          <w:iCs/>
          <w:sz w:val="24"/>
          <w:szCs w:val="24"/>
        </w:rPr>
        <w:t>McKinsey &amp; Company</w:t>
      </w:r>
      <w:r w:rsidRPr="00B053F4">
        <w:rPr>
          <w:rFonts w:ascii="Times New Roman" w:hAnsi="Times New Roman" w:cs="Times New Roman"/>
          <w:sz w:val="24"/>
          <w:szCs w:val="24"/>
        </w:rPr>
        <w:t xml:space="preserve">. Available at: https://www.mckinsey.com/capabilities/people-and-organizational-performance/our-insights/the-state-of-organizations-2023 (Accessed: 13 November 2023). </w:t>
      </w:r>
    </w:p>
    <w:p xmlns:wp14="http://schemas.microsoft.com/office/word/2010/wordml" w:rsidRPr="00B053F4" w:rsidR="00B053F4" w:rsidP="00B053F4" w:rsidRDefault="00B053F4" w14:paraId="106A7CD6" wp14:textId="77777777">
      <w:pPr>
        <w:spacing w:after="160" w:line="360" w:lineRule="auto"/>
        <w:jc w:val="both"/>
        <w:rPr>
          <w:rFonts w:ascii="Times New Roman" w:hAnsi="Times New Roman" w:cs="Times New Roman"/>
          <w:sz w:val="24"/>
          <w:szCs w:val="24"/>
        </w:rPr>
      </w:pPr>
      <w:r w:rsidRPr="00B053F4">
        <w:rPr>
          <w:rFonts w:ascii="Times New Roman" w:hAnsi="Times New Roman" w:cs="Times New Roman"/>
          <w:sz w:val="24"/>
          <w:szCs w:val="24"/>
        </w:rPr>
        <w:t xml:space="preserve">Hogan, R. (2023) </w:t>
      </w:r>
      <w:r w:rsidRPr="00B053F4">
        <w:rPr>
          <w:rFonts w:ascii="Times New Roman" w:hAnsi="Times New Roman" w:cs="Times New Roman"/>
          <w:i/>
          <w:iCs/>
          <w:sz w:val="24"/>
          <w:szCs w:val="24"/>
        </w:rPr>
        <w:t>Marriott brings forward mandated wage increase by three months</w:t>
      </w:r>
      <w:r w:rsidRPr="00B053F4">
        <w:rPr>
          <w:rFonts w:ascii="Times New Roman" w:hAnsi="Times New Roman" w:cs="Times New Roman"/>
          <w:sz w:val="24"/>
          <w:szCs w:val="24"/>
        </w:rPr>
        <w:t xml:space="preserve">, </w:t>
      </w:r>
      <w:r w:rsidRPr="00B053F4">
        <w:rPr>
          <w:rFonts w:ascii="Times New Roman" w:hAnsi="Times New Roman" w:cs="Times New Roman"/>
          <w:i/>
          <w:iCs/>
          <w:sz w:val="24"/>
          <w:szCs w:val="24"/>
        </w:rPr>
        <w:t>Hotel Management</w:t>
      </w:r>
      <w:r w:rsidRPr="00B053F4">
        <w:rPr>
          <w:rFonts w:ascii="Times New Roman" w:hAnsi="Times New Roman" w:cs="Times New Roman"/>
          <w:sz w:val="24"/>
          <w:szCs w:val="24"/>
        </w:rPr>
        <w:t xml:space="preserve">. Available at: https://www.hotelmanagement.com.au/2022/06/28/marriott-brings-forward-mandated-wage-increase-by-three-months/ (Accessed: 13 November 2023). </w:t>
      </w:r>
    </w:p>
    <w:p xmlns:wp14="http://schemas.microsoft.com/office/word/2010/wordml" w:rsidRPr="00B053F4" w:rsidR="00B053F4" w:rsidP="00B053F4" w:rsidRDefault="00B053F4" w14:paraId="778D8BC6" wp14:textId="77777777">
      <w:pPr>
        <w:spacing w:after="160" w:line="360" w:lineRule="auto"/>
        <w:jc w:val="both"/>
        <w:rPr>
          <w:rFonts w:ascii="Times New Roman" w:hAnsi="Times New Roman" w:cs="Times New Roman"/>
          <w:sz w:val="24"/>
          <w:szCs w:val="24"/>
        </w:rPr>
      </w:pPr>
      <w:r w:rsidRPr="00B053F4">
        <w:rPr>
          <w:rFonts w:ascii="Times New Roman" w:hAnsi="Times New Roman" w:cs="Times New Roman"/>
          <w:sz w:val="24"/>
          <w:szCs w:val="24"/>
        </w:rPr>
        <w:t xml:space="preserve">Khosla, V. (2023) </w:t>
      </w:r>
      <w:r w:rsidRPr="00B053F4">
        <w:rPr>
          <w:rFonts w:ascii="Times New Roman" w:hAnsi="Times New Roman" w:cs="Times New Roman"/>
          <w:i/>
          <w:iCs/>
          <w:sz w:val="24"/>
          <w:szCs w:val="24"/>
        </w:rPr>
        <w:t>Hotels train in-house, hire diverse talent amid scarcity</w:t>
      </w:r>
      <w:r w:rsidRPr="00B053F4">
        <w:rPr>
          <w:rFonts w:ascii="Times New Roman" w:hAnsi="Times New Roman" w:cs="Times New Roman"/>
          <w:sz w:val="24"/>
          <w:szCs w:val="24"/>
        </w:rPr>
        <w:t xml:space="preserve">, </w:t>
      </w:r>
      <w:r w:rsidRPr="00B053F4">
        <w:rPr>
          <w:rFonts w:ascii="Times New Roman" w:hAnsi="Times New Roman" w:cs="Times New Roman"/>
          <w:i/>
          <w:iCs/>
          <w:sz w:val="24"/>
          <w:szCs w:val="24"/>
        </w:rPr>
        <w:t>mint</w:t>
      </w:r>
      <w:r w:rsidRPr="00B053F4">
        <w:rPr>
          <w:rFonts w:ascii="Times New Roman" w:hAnsi="Times New Roman" w:cs="Times New Roman"/>
          <w:sz w:val="24"/>
          <w:szCs w:val="24"/>
        </w:rPr>
        <w:t xml:space="preserve">. Available at: https://www.livemint.com/companies/news/indian-hospitality-industry-battling-talent-shortage-amid-post-covid-boom-11682099085056.html (Accessed: 13 November 2023). </w:t>
      </w:r>
    </w:p>
    <w:p xmlns:wp14="http://schemas.microsoft.com/office/word/2010/wordml" w:rsidRPr="00B053F4" w:rsidR="00B053F4" w:rsidP="00B053F4" w:rsidRDefault="00B053F4" w14:paraId="0A6A3ECF" wp14:textId="77777777">
      <w:pPr>
        <w:spacing w:after="160" w:line="360" w:lineRule="auto"/>
        <w:jc w:val="both"/>
        <w:rPr>
          <w:rFonts w:ascii="Times New Roman" w:hAnsi="Times New Roman" w:cs="Times New Roman"/>
          <w:sz w:val="24"/>
          <w:szCs w:val="24"/>
        </w:rPr>
      </w:pPr>
      <w:r w:rsidRPr="00B053F4">
        <w:rPr>
          <w:rFonts w:ascii="Times New Roman" w:hAnsi="Times New Roman" w:cs="Times New Roman"/>
          <w:sz w:val="24"/>
          <w:szCs w:val="24"/>
        </w:rPr>
        <w:t xml:space="preserve">Kumar, K.P. (2023) </w:t>
      </w:r>
      <w:r w:rsidRPr="00B053F4">
        <w:rPr>
          <w:rFonts w:ascii="Times New Roman" w:hAnsi="Times New Roman" w:cs="Times New Roman"/>
          <w:i/>
          <w:iCs/>
          <w:sz w:val="24"/>
          <w:szCs w:val="24"/>
        </w:rPr>
        <w:t>Hilton’s ‘it’s OK’ initiative offering complete flexibility to its workforce has been a trendsetter</w:t>
      </w:r>
      <w:r w:rsidRPr="00B053F4">
        <w:rPr>
          <w:rFonts w:ascii="Times New Roman" w:hAnsi="Times New Roman" w:cs="Times New Roman"/>
          <w:sz w:val="24"/>
          <w:szCs w:val="24"/>
        </w:rPr>
        <w:t xml:space="preserve">, </w:t>
      </w:r>
      <w:r w:rsidRPr="00B053F4">
        <w:rPr>
          <w:rFonts w:ascii="Times New Roman" w:hAnsi="Times New Roman" w:cs="Times New Roman"/>
          <w:i/>
          <w:iCs/>
          <w:sz w:val="24"/>
          <w:szCs w:val="24"/>
        </w:rPr>
        <w:t>ETHospitalityWorld.com</w:t>
      </w:r>
      <w:r w:rsidRPr="00B053F4">
        <w:rPr>
          <w:rFonts w:ascii="Times New Roman" w:hAnsi="Times New Roman" w:cs="Times New Roman"/>
          <w:sz w:val="24"/>
          <w:szCs w:val="24"/>
        </w:rPr>
        <w:t xml:space="preserve">. Available at: https://hospitality.economictimes.indiatimes.com/news/hotels/hiltons-its-ok-initiative-offering-complete-flexibility-to-its-workforce-has-been-a-trendsetter-sabu-raghavan/103654924 (Accessed: 13 November 2023). </w:t>
      </w:r>
    </w:p>
    <w:p xmlns:wp14="http://schemas.microsoft.com/office/word/2010/wordml" w:rsidRPr="00B053F4" w:rsidR="00B053F4" w:rsidP="00B053F4" w:rsidRDefault="00B053F4" w14:paraId="7CCDE596" wp14:textId="77777777">
      <w:pPr>
        <w:spacing w:after="160" w:line="360" w:lineRule="auto"/>
        <w:jc w:val="both"/>
        <w:rPr>
          <w:rFonts w:ascii="Times New Roman" w:hAnsi="Times New Roman" w:cs="Times New Roman"/>
          <w:sz w:val="24"/>
          <w:szCs w:val="24"/>
        </w:rPr>
      </w:pPr>
      <w:r w:rsidRPr="00B053F4">
        <w:rPr>
          <w:rFonts w:ascii="Times New Roman" w:hAnsi="Times New Roman" w:cs="Times New Roman"/>
          <w:sz w:val="24"/>
          <w:szCs w:val="24"/>
        </w:rPr>
        <w:t xml:space="preserve">Lennon, M. (2021) </w:t>
      </w:r>
      <w:r w:rsidRPr="00B053F4">
        <w:rPr>
          <w:rFonts w:ascii="Times New Roman" w:hAnsi="Times New Roman" w:cs="Times New Roman"/>
          <w:i/>
          <w:iCs/>
          <w:sz w:val="24"/>
          <w:szCs w:val="24"/>
        </w:rPr>
        <w:t>IHG flips work/life balance in bold new recruitment push</w:t>
      </w:r>
      <w:r w:rsidRPr="00B053F4">
        <w:rPr>
          <w:rFonts w:ascii="Times New Roman" w:hAnsi="Times New Roman" w:cs="Times New Roman"/>
          <w:sz w:val="24"/>
          <w:szCs w:val="24"/>
        </w:rPr>
        <w:t xml:space="preserve">, </w:t>
      </w:r>
      <w:r w:rsidRPr="00B053F4">
        <w:rPr>
          <w:rFonts w:ascii="Times New Roman" w:hAnsi="Times New Roman" w:cs="Times New Roman"/>
          <w:i/>
          <w:iCs/>
          <w:sz w:val="24"/>
          <w:szCs w:val="24"/>
        </w:rPr>
        <w:t>Hotel Management</w:t>
      </w:r>
      <w:r w:rsidRPr="00B053F4">
        <w:rPr>
          <w:rFonts w:ascii="Times New Roman" w:hAnsi="Times New Roman" w:cs="Times New Roman"/>
          <w:sz w:val="24"/>
          <w:szCs w:val="24"/>
        </w:rPr>
        <w:t xml:space="preserve">. Available at: https://www.hotelmanagement.com.au/2021/10/27/ihg-flips-work-life-balance-in-new-recruitment-push/ (Accessed: 13 November 2023). </w:t>
      </w:r>
    </w:p>
    <w:p xmlns:wp14="http://schemas.microsoft.com/office/word/2010/wordml" w:rsidRPr="00B053F4" w:rsidR="00B053F4" w:rsidP="00B053F4" w:rsidRDefault="00B053F4" w14:paraId="4802523B" wp14:textId="77777777">
      <w:pPr>
        <w:spacing w:after="160" w:line="360" w:lineRule="auto"/>
        <w:jc w:val="both"/>
        <w:rPr>
          <w:rFonts w:ascii="Times New Roman" w:hAnsi="Times New Roman" w:cs="Times New Roman"/>
          <w:sz w:val="24"/>
          <w:szCs w:val="24"/>
        </w:rPr>
      </w:pPr>
      <w:r w:rsidRPr="00B053F4">
        <w:rPr>
          <w:rFonts w:ascii="Times New Roman" w:hAnsi="Times New Roman" w:cs="Times New Roman"/>
          <w:sz w:val="24"/>
          <w:szCs w:val="24"/>
        </w:rPr>
        <w:t xml:space="preserve">Linxi, X. (2021) ‘The Digital Transformation Strategy of Hilton during COVID-19’, </w:t>
      </w:r>
      <w:r w:rsidRPr="00B053F4">
        <w:rPr>
          <w:rFonts w:ascii="Times New Roman" w:hAnsi="Times New Roman" w:cs="Times New Roman"/>
          <w:i/>
          <w:iCs/>
          <w:sz w:val="24"/>
          <w:szCs w:val="24"/>
        </w:rPr>
        <w:t>Proceedings of the 2021 International Conference on Financial Management and Economic Transition (FMET 2021)</w:t>
      </w:r>
      <w:r w:rsidRPr="00B053F4">
        <w:rPr>
          <w:rFonts w:ascii="Times New Roman" w:hAnsi="Times New Roman" w:cs="Times New Roman"/>
          <w:sz w:val="24"/>
          <w:szCs w:val="24"/>
        </w:rPr>
        <w:t xml:space="preserve"> [Preprint]. doi:10.2991/aebmr.k.210917.050. </w:t>
      </w:r>
    </w:p>
    <w:p xmlns:wp14="http://schemas.microsoft.com/office/word/2010/wordml" w:rsidRPr="00B053F4" w:rsidR="00B053F4" w:rsidP="00B053F4" w:rsidRDefault="00B053F4" w14:paraId="2E819138" wp14:textId="77777777">
      <w:pPr>
        <w:spacing w:after="160" w:line="360" w:lineRule="auto"/>
        <w:jc w:val="both"/>
        <w:rPr>
          <w:rFonts w:ascii="Times New Roman" w:hAnsi="Times New Roman" w:cs="Times New Roman"/>
          <w:sz w:val="24"/>
          <w:szCs w:val="24"/>
        </w:rPr>
      </w:pPr>
      <w:r w:rsidRPr="699E2B3A" w:rsidR="00B053F4">
        <w:rPr>
          <w:rFonts w:ascii="Times New Roman" w:hAnsi="Times New Roman" w:cs="Times New Roman"/>
          <w:sz w:val="24"/>
          <w:szCs w:val="24"/>
        </w:rPr>
        <w:t xml:space="preserve">Neupane, R. and Khanal, T.R. (2022) ‘Evaluation of the impacts of training on employee performance in the UK hotel industry: An analysis of employees’ perspectives at Marriott International’, </w:t>
      </w:r>
      <w:r w:rsidRPr="699E2B3A" w:rsidR="00B053F4">
        <w:rPr>
          <w:rFonts w:ascii="Times New Roman" w:hAnsi="Times New Roman" w:cs="Times New Roman"/>
          <w:i w:val="1"/>
          <w:iCs w:val="1"/>
          <w:sz w:val="24"/>
          <w:szCs w:val="24"/>
        </w:rPr>
        <w:t>International Journal of Research -GRANTHAALAYAH</w:t>
      </w:r>
      <w:r w:rsidRPr="699E2B3A" w:rsidR="00B053F4">
        <w:rPr>
          <w:rFonts w:ascii="Times New Roman" w:hAnsi="Times New Roman" w:cs="Times New Roman"/>
          <w:sz w:val="24"/>
          <w:szCs w:val="24"/>
        </w:rPr>
        <w:t>, 10(3), pp. 57–85. doi:10.29121/</w:t>
      </w:r>
      <w:bookmarkStart w:name="_Int_dsEz4ofW" w:id="1711821331"/>
      <w:r w:rsidRPr="699E2B3A" w:rsidR="00B053F4">
        <w:rPr>
          <w:rFonts w:ascii="Times New Roman" w:hAnsi="Times New Roman" w:cs="Times New Roman"/>
          <w:sz w:val="24"/>
          <w:szCs w:val="24"/>
        </w:rPr>
        <w:t>granthaalayah.v10.i</w:t>
      </w:r>
      <w:bookmarkEnd w:id="1711821331"/>
      <w:r w:rsidRPr="699E2B3A" w:rsidR="00B053F4">
        <w:rPr>
          <w:rFonts w:ascii="Times New Roman" w:hAnsi="Times New Roman" w:cs="Times New Roman"/>
          <w:sz w:val="24"/>
          <w:szCs w:val="24"/>
        </w:rPr>
        <w:t xml:space="preserve">3.2022.4534. </w:t>
      </w:r>
    </w:p>
    <w:p xmlns:wp14="http://schemas.microsoft.com/office/word/2010/wordml" w:rsidRPr="00B053F4" w:rsidR="00B053F4" w:rsidP="00B053F4" w:rsidRDefault="00B053F4" w14:paraId="6B322801" wp14:textId="77777777">
      <w:pPr>
        <w:spacing w:after="160" w:line="360" w:lineRule="auto"/>
        <w:jc w:val="both"/>
        <w:rPr>
          <w:rFonts w:ascii="Times New Roman" w:hAnsi="Times New Roman" w:cs="Times New Roman"/>
          <w:sz w:val="24"/>
          <w:szCs w:val="24"/>
        </w:rPr>
      </w:pPr>
      <w:r w:rsidRPr="00B053F4">
        <w:rPr>
          <w:rFonts w:ascii="Times New Roman" w:hAnsi="Times New Roman" w:cs="Times New Roman"/>
          <w:sz w:val="24"/>
          <w:szCs w:val="24"/>
        </w:rPr>
        <w:t xml:space="preserve">Stoilova, E. (2023) </w:t>
      </w:r>
      <w:r w:rsidRPr="00B053F4">
        <w:rPr>
          <w:rFonts w:ascii="Times New Roman" w:hAnsi="Times New Roman" w:cs="Times New Roman"/>
          <w:i/>
          <w:iCs/>
          <w:sz w:val="24"/>
          <w:szCs w:val="24"/>
        </w:rPr>
        <w:t>The post-pandemic opportunity for AI Chatbots in the hotels and Tourism Industry 2023-2025</w:t>
      </w:r>
      <w:r w:rsidRPr="00B053F4">
        <w:rPr>
          <w:rFonts w:ascii="Times New Roman" w:hAnsi="Times New Roman" w:cs="Times New Roman"/>
          <w:sz w:val="24"/>
          <w:szCs w:val="24"/>
        </w:rPr>
        <w:t xml:space="preserve">, </w:t>
      </w:r>
      <w:r w:rsidRPr="00B053F4">
        <w:rPr>
          <w:rFonts w:ascii="Times New Roman" w:hAnsi="Times New Roman" w:cs="Times New Roman"/>
          <w:i/>
          <w:iCs/>
          <w:sz w:val="24"/>
          <w:szCs w:val="24"/>
        </w:rPr>
        <w:t>UMNI</w:t>
      </w:r>
      <w:r w:rsidRPr="00B053F4">
        <w:rPr>
          <w:rFonts w:ascii="Times New Roman" w:hAnsi="Times New Roman" w:cs="Times New Roman"/>
          <w:sz w:val="24"/>
          <w:szCs w:val="24"/>
        </w:rPr>
        <w:t>. Available at: https://umni.bg/en/blog/the-post-pandemic-</w:t>
      </w:r>
      <w:r w:rsidRPr="00B053F4">
        <w:rPr>
          <w:rFonts w:ascii="Times New Roman" w:hAnsi="Times New Roman" w:cs="Times New Roman"/>
          <w:sz w:val="24"/>
          <w:szCs w:val="24"/>
        </w:rPr>
        <w:t xml:space="preserve">opportunity-for-ai-chatbots-in-the-hotels-and-tourism-industry-2/ (Accessed: 13 November 2023). </w:t>
      </w:r>
    </w:p>
    <w:p xmlns:wp14="http://schemas.microsoft.com/office/word/2010/wordml" w:rsidRPr="00B053F4" w:rsidR="00B053F4" w:rsidP="00B053F4" w:rsidRDefault="00B053F4" w14:paraId="671D4EEF" wp14:textId="77777777">
      <w:pPr>
        <w:spacing w:after="160" w:line="360" w:lineRule="auto"/>
        <w:jc w:val="both"/>
        <w:rPr>
          <w:rFonts w:ascii="Times New Roman" w:hAnsi="Times New Roman" w:cs="Times New Roman"/>
          <w:sz w:val="24"/>
          <w:szCs w:val="24"/>
        </w:rPr>
      </w:pPr>
      <w:r w:rsidRPr="699E2B3A" w:rsidR="00B053F4">
        <w:rPr>
          <w:rFonts w:ascii="Times New Roman" w:hAnsi="Times New Roman" w:cs="Times New Roman"/>
          <w:sz w:val="24"/>
          <w:szCs w:val="24"/>
        </w:rPr>
        <w:t>Tesseras</w:t>
      </w:r>
      <w:r w:rsidRPr="699E2B3A" w:rsidR="00B053F4">
        <w:rPr>
          <w:rFonts w:ascii="Times New Roman" w:hAnsi="Times New Roman" w:cs="Times New Roman"/>
          <w:sz w:val="24"/>
          <w:szCs w:val="24"/>
        </w:rPr>
        <w:t xml:space="preserve">, L. (2023) </w:t>
      </w:r>
      <w:r w:rsidRPr="699E2B3A" w:rsidR="00B053F4">
        <w:rPr>
          <w:rFonts w:ascii="Times New Roman" w:hAnsi="Times New Roman" w:cs="Times New Roman"/>
          <w:i w:val="1"/>
          <w:iCs w:val="1"/>
          <w:sz w:val="24"/>
          <w:szCs w:val="24"/>
        </w:rPr>
        <w:t xml:space="preserve">Employer branding and playing </w:t>
      </w:r>
      <w:bookmarkStart w:name="_Int_CoVbhYG8" w:id="1248003449"/>
      <w:r w:rsidRPr="699E2B3A" w:rsidR="00B053F4">
        <w:rPr>
          <w:rFonts w:ascii="Times New Roman" w:hAnsi="Times New Roman" w:cs="Times New Roman"/>
          <w:i w:val="1"/>
          <w:iCs w:val="1"/>
          <w:sz w:val="24"/>
          <w:szCs w:val="24"/>
        </w:rPr>
        <w:t>The</w:t>
      </w:r>
      <w:bookmarkEnd w:id="1248003449"/>
      <w:r w:rsidRPr="699E2B3A" w:rsidR="00B053F4">
        <w:rPr>
          <w:rFonts w:ascii="Times New Roman" w:hAnsi="Times New Roman" w:cs="Times New Roman"/>
          <w:i w:val="1"/>
          <w:iCs w:val="1"/>
          <w:sz w:val="24"/>
          <w:szCs w:val="24"/>
        </w:rPr>
        <w:t xml:space="preserve"> long game: Your marketing week</w:t>
      </w:r>
      <w:r w:rsidRPr="699E2B3A" w:rsidR="00B053F4">
        <w:rPr>
          <w:rFonts w:ascii="Times New Roman" w:hAnsi="Times New Roman" w:cs="Times New Roman"/>
          <w:sz w:val="24"/>
          <w:szCs w:val="24"/>
        </w:rPr>
        <w:t xml:space="preserve">, </w:t>
      </w:r>
      <w:r w:rsidRPr="699E2B3A" w:rsidR="00B053F4">
        <w:rPr>
          <w:rFonts w:ascii="Times New Roman" w:hAnsi="Times New Roman" w:cs="Times New Roman"/>
          <w:i w:val="1"/>
          <w:iCs w:val="1"/>
          <w:sz w:val="24"/>
          <w:szCs w:val="24"/>
        </w:rPr>
        <w:t>Marketing Week</w:t>
      </w:r>
      <w:r w:rsidRPr="699E2B3A" w:rsidR="00B053F4">
        <w:rPr>
          <w:rFonts w:ascii="Times New Roman" w:hAnsi="Times New Roman" w:cs="Times New Roman"/>
          <w:sz w:val="24"/>
          <w:szCs w:val="24"/>
        </w:rPr>
        <w:t xml:space="preserve">. Available at: https://www.marketingweek.com/employer-branding-and-playing-the-long-game-your-marketing-week/ (Accessed: 13 November 2023). </w:t>
      </w:r>
    </w:p>
    <w:p xmlns:wp14="http://schemas.microsoft.com/office/word/2010/wordml" w:rsidRPr="00B053F4" w:rsidR="00B053F4" w:rsidP="00B053F4" w:rsidRDefault="00B053F4" w14:paraId="2FF641B9" wp14:textId="77777777">
      <w:pPr>
        <w:spacing w:line="360" w:lineRule="auto"/>
        <w:jc w:val="both"/>
        <w:rPr>
          <w:rFonts w:ascii="Times New Roman" w:hAnsi="Times New Roman" w:cs="Times New Roman"/>
          <w:sz w:val="24"/>
          <w:szCs w:val="24"/>
        </w:rPr>
      </w:pPr>
      <w:r w:rsidRPr="699E2B3A" w:rsidR="00B053F4">
        <w:rPr>
          <w:rFonts w:ascii="Times New Roman" w:hAnsi="Times New Roman" w:cs="Times New Roman"/>
          <w:sz w:val="24"/>
          <w:szCs w:val="24"/>
        </w:rPr>
        <w:t>Yvanovich</w:t>
      </w:r>
      <w:r w:rsidRPr="699E2B3A" w:rsidR="00B053F4">
        <w:rPr>
          <w:rFonts w:ascii="Times New Roman" w:hAnsi="Times New Roman" w:cs="Times New Roman"/>
          <w:sz w:val="24"/>
          <w:szCs w:val="24"/>
        </w:rPr>
        <w:t xml:space="preserve">, R. (2023) </w:t>
      </w:r>
      <w:r w:rsidRPr="699E2B3A" w:rsidR="00B053F4">
        <w:rPr>
          <w:rFonts w:ascii="Times New Roman" w:hAnsi="Times New Roman" w:cs="Times New Roman"/>
          <w:i w:val="1"/>
          <w:iCs w:val="1"/>
          <w:sz w:val="24"/>
          <w:szCs w:val="24"/>
        </w:rPr>
        <w:t xml:space="preserve">What are the effects of global inflation on the hospitality </w:t>
      </w:r>
      <w:bookmarkStart w:name="_Int_eFywUVcb" w:id="1835266783"/>
      <w:r w:rsidRPr="699E2B3A" w:rsidR="00B053F4">
        <w:rPr>
          <w:rFonts w:ascii="Times New Roman" w:hAnsi="Times New Roman" w:cs="Times New Roman"/>
          <w:i w:val="1"/>
          <w:iCs w:val="1"/>
          <w:sz w:val="24"/>
          <w:szCs w:val="24"/>
        </w:rPr>
        <w:t>industry?</w:t>
      </w:r>
      <w:r w:rsidRPr="699E2B3A" w:rsidR="00B053F4">
        <w:rPr>
          <w:rFonts w:ascii="Times New Roman" w:hAnsi="Times New Roman" w:cs="Times New Roman"/>
          <w:sz w:val="24"/>
          <w:szCs w:val="24"/>
        </w:rPr>
        <w:t>,</w:t>
      </w:r>
      <w:bookmarkEnd w:id="1835266783"/>
      <w:r w:rsidRPr="699E2B3A" w:rsidR="00B053F4">
        <w:rPr>
          <w:rFonts w:ascii="Times New Roman" w:hAnsi="Times New Roman" w:cs="Times New Roman"/>
          <w:sz w:val="24"/>
          <w:szCs w:val="24"/>
        </w:rPr>
        <w:t xml:space="preserve"> </w:t>
      </w:r>
      <w:r w:rsidRPr="699E2B3A" w:rsidR="00B053F4">
        <w:rPr>
          <w:rFonts w:ascii="Times New Roman" w:hAnsi="Times New Roman" w:cs="Times New Roman"/>
          <w:i w:val="1"/>
          <w:iCs w:val="1"/>
          <w:sz w:val="24"/>
          <w:szCs w:val="24"/>
        </w:rPr>
        <w:t>TRG Blog</w:t>
      </w:r>
      <w:r w:rsidRPr="699E2B3A" w:rsidR="00B053F4">
        <w:rPr>
          <w:rFonts w:ascii="Times New Roman" w:hAnsi="Times New Roman" w:cs="Times New Roman"/>
          <w:sz w:val="24"/>
          <w:szCs w:val="24"/>
        </w:rPr>
        <w:t xml:space="preserve">. Available at: https://blog.trginternational.com/effects-global-inflation-hospitality-industry (Accessed: 13 November 2023). </w:t>
      </w:r>
    </w:p>
    <w:p xmlns:wp14="http://schemas.microsoft.com/office/word/2010/wordml" w:rsidRPr="00B053F4" w:rsidR="00DC7D31" w:rsidP="00B053F4" w:rsidRDefault="00DC7D31" w14:paraId="4DDBEF00" wp14:textId="77777777">
      <w:pPr>
        <w:spacing w:line="360" w:lineRule="auto"/>
        <w:jc w:val="both"/>
        <w:rPr>
          <w:rFonts w:ascii="Times New Roman" w:hAnsi="Times New Roman" w:cs="Times New Roman"/>
          <w:sz w:val="24"/>
          <w:szCs w:val="24"/>
        </w:rPr>
      </w:pPr>
    </w:p>
    <w:p xmlns:wp14="http://schemas.microsoft.com/office/word/2010/wordml" w:rsidRPr="00B053F4" w:rsidR="00403EAE" w:rsidP="00B053F4" w:rsidRDefault="00403EAE" w14:paraId="3461D779" wp14:textId="77777777">
      <w:pPr>
        <w:spacing w:line="360" w:lineRule="auto"/>
        <w:jc w:val="both"/>
        <w:rPr>
          <w:rFonts w:ascii="Times New Roman" w:hAnsi="Times New Roman" w:cs="Times New Roman"/>
          <w:sz w:val="24"/>
          <w:szCs w:val="24"/>
        </w:rPr>
      </w:pPr>
    </w:p>
    <w:sectPr w:rsidRPr="00B053F4" w:rsidR="00403EAE" w:rsidSect="00EB71F7">
      <w:headerReference w:type="even" r:id="rId8"/>
      <w:headerReference w:type="default" r:id="rId9"/>
      <w:footerReference w:type="even" r:id="rId10"/>
      <w:footerReference w:type="default" r:id="rId11"/>
      <w:headerReference w:type="first" r:id="rId12"/>
      <w:footerReference w:type="first" r:id="rId13"/>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4022DC" w:rsidP="00EB71F7" w:rsidRDefault="004022DC" w14:paraId="1FC39945" wp14:textId="77777777">
      <w:pPr>
        <w:spacing w:after="0" w:line="240" w:lineRule="auto"/>
      </w:pPr>
      <w:r>
        <w:separator/>
      </w:r>
    </w:p>
  </w:endnote>
  <w:endnote w:type="continuationSeparator" w:id="1">
    <w:p xmlns:wp14="http://schemas.microsoft.com/office/word/2010/wordml" w:rsidR="004022DC" w:rsidP="00EB71F7" w:rsidRDefault="004022DC" w14:paraId="0562CB0E"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32672A" w:rsidRDefault="0032672A" w14:paraId="5997CC1D" wp14:textId="77777777">
    <w:pPr>
      <w:pStyle w:val="Footer"/>
    </w:pPr>
  </w:p>
</w:ftr>
</file>

<file path=word/footer2.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1949464904"/>
      <w:docPartObj>
        <w:docPartGallery w:val="Page Numbers (Bottom of Page)"/>
        <w:docPartUnique/>
      </w:docPartObj>
    </w:sdtPr>
    <w:sdtContent>
      <w:p xmlns:wp14="http://schemas.microsoft.com/office/word/2010/wordml" w:rsidR="00EB71F7" w:rsidRDefault="00EB71F7" w14:paraId="2598DEE6" wp14:textId="77777777">
        <w:pPr>
          <w:pStyle w:val="Footer"/>
          <w:jc w:val="center"/>
        </w:pPr>
        <w:r>
          <w:fldChar w:fldCharType="begin"/>
        </w:r>
        <w:r>
          <w:instrText> PAGE   \* MERGEFORMAT </w:instrText>
        </w:r>
        <w:r>
          <w:fldChar w:fldCharType="separate"/>
        </w:r>
        <w:r w:rsidR="0032672A">
          <w:rPr>
            <w:noProof/>
          </w:rPr>
          <w:t>4</w:t>
        </w:r>
        <w:r>
          <w:fldChar w:fldCharType="end"/>
        </w:r>
      </w:p>
    </w:sdtContent>
  </w:sdt>
  <w:p xmlns:wp14="http://schemas.microsoft.com/office/word/2010/wordml" w:rsidR="00EB71F7" w:rsidRDefault="00EB71F7" w14:paraId="2946DB82" wp14:textId="77777777">
    <w:pPr>
      <w:pStyle w:val="Footer"/>
    </w:pPr>
  </w:p>
</w:ftr>
</file>

<file path=word/footer3.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32672A" w:rsidRDefault="0032672A" w14:paraId="0FB78278"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4022DC" w:rsidP="00EB71F7" w:rsidRDefault="004022DC" w14:paraId="62EBF3C5" wp14:textId="77777777">
      <w:pPr>
        <w:spacing w:after="0" w:line="240" w:lineRule="auto"/>
      </w:pPr>
      <w:r>
        <w:separator/>
      </w:r>
    </w:p>
  </w:footnote>
  <w:footnote w:type="continuationSeparator" w:id="1">
    <w:p xmlns:wp14="http://schemas.microsoft.com/office/word/2010/wordml" w:rsidR="004022DC" w:rsidP="00EB71F7" w:rsidRDefault="004022DC" w14:paraId="6D98A12B" wp14:textId="77777777">
      <w:pPr>
        <w:spacing w:after="0" w:line="240" w:lineRule="auto"/>
      </w:pPr>
      <w:r>
        <w:continuationSeparator/>
      </w:r>
    </w:p>
  </w:footnote>
</w:footnotes>
</file>

<file path=word/header1.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32672A" w:rsidRDefault="0032672A" w14:paraId="3CF2D8B6" wp14:textId="77777777">
    <w:pPr>
      <w:pStyle w:val="Header"/>
    </w:pPr>
  </w:p>
</w:hdr>
</file>

<file path=word/header2.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32672A" w:rsidRDefault="0032672A" w14:paraId="110FFD37" wp14:textId="77777777">
    <w:pPr>
      <w:pStyle w:val="Header"/>
    </w:pPr>
  </w:p>
</w:hdr>
</file>

<file path=word/header3.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32672A" w:rsidRDefault="0032672A" w14:paraId="34CE0A41" wp14:textId="77777777">
    <w:pPr>
      <w:pStyle w:val="Header"/>
    </w:pPr>
  </w:p>
</w:hdr>
</file>

<file path=word/intelligence2.xml><?xml version="1.0" encoding="utf-8"?>
<int2:intelligence xmlns:int2="http://schemas.microsoft.com/office/intelligence/2020/intelligence">
  <int2:observations>
    <int2:textHash int2:hashCode="QRzTRe2PnPjF0T" int2:id="1afqB5HS">
      <int2:state int2:type="AugLoop_Text_Critique" int2:value="Rejected"/>
    </int2:textHash>
    <int2:textHash int2:hashCode="kv4UVae7TQCfC0" int2:id="aipUEcCI">
      <int2:state int2:type="AugLoop_Text_Critique" int2:value="Rejected"/>
    </int2:textHash>
    <int2:textHash int2:hashCode="An8lGM71Zqy7JA" int2:id="znEQrEGw">
      <int2:state int2:type="AugLoop_Text_Critique" int2:value="Rejected"/>
    </int2:textHash>
    <int2:textHash int2:hashCode="oCQ4KAvxaaqXt0" int2:id="6GWddWAs">
      <int2:state int2:type="AugLoop_Text_Critique" int2:value="Rejected"/>
    </int2:textHash>
    <int2:textHash int2:hashCode="CFIsDOtQCqWz0C" int2:id="VTXASrEj">
      <int2:state int2:type="AugLoop_Text_Critique" int2:value="Rejected"/>
    </int2:textHash>
    <int2:textHash int2:hashCode="c6lLnJH+zPw4vk" int2:id="ZqyqiqzZ">
      <int2:state int2:type="AugLoop_Text_Critique" int2:value="Rejected"/>
    </int2:textHash>
    <int2:textHash int2:hashCode="FQYRYkXwMUGNmz" int2:id="9pYVMsmJ">
      <int2:state int2:type="AugLoop_Text_Critique" int2:value="Rejected"/>
    </int2:textHash>
    <int2:textHash int2:hashCode="EPRoC2PUarAKA/" int2:id="lx9o6KeM">
      <int2:state int2:type="AugLoop_Text_Critique" int2:value="Rejected"/>
    </int2:textHash>
    <int2:textHash int2:hashCode="l0smiys3y6OQiT" int2:id="b98Aeunc">
      <int2:state int2:type="AugLoop_Text_Critique" int2:value="Rejected"/>
    </int2:textHash>
    <int2:bookmark int2:bookmarkName="_Int_H5P01Fop" int2:invalidationBookmarkName="" int2:hashCode="ES+s9Oy48Yao2m" int2:id="7iuXnWda">
      <int2:state int2:type="AugLoop_Text_Critique" int2:value="Rejected"/>
    </int2:bookmark>
    <int2:bookmark int2:bookmarkName="_Int_Vh511h20" int2:invalidationBookmarkName="" int2:hashCode="rHI9761X6fWGX2" int2:id="HuQHUDCE">
      <int2:state int2:type="AugLoop_Text_Critique" int2:value="Rejected"/>
    </int2:bookmark>
    <int2:bookmark int2:bookmarkName="_Int_mKQfFRUR" int2:invalidationBookmarkName="" int2:hashCode="hZY+CeUSorNFnA" int2:id="9ONftEDO">
      <int2:state int2:type="AugLoop_Text_Critique" int2:value="Rejected"/>
    </int2:bookmark>
    <int2:bookmark int2:bookmarkName="_Int_z58EARO3" int2:invalidationBookmarkName="" int2:hashCode="76v6tavatH0Vla" int2:id="9I37eix4">
      <int2:state int2:type="AugLoop_Text_Critique" int2:value="Rejected"/>
    </int2:bookmark>
    <int2:bookmark int2:bookmarkName="_Int_eFywUVcb" int2:invalidationBookmarkName="" int2:hashCode="KSrHmh0KtyqceO" int2:id="CkvyQRhT">
      <int2:state int2:type="AugLoop_Text_Critique" int2:value="Rejected"/>
    </int2:bookmark>
    <int2:bookmark int2:bookmarkName="_Int_CoVbhYG8" int2:invalidationBookmarkName="" int2:hashCode="k+8N2CcQNoH87k" int2:id="1xOgDibx">
      <int2:state int2:type="AugLoop_Text_Critique" int2:value="Rejected"/>
    </int2:bookmark>
    <int2:bookmark int2:bookmarkName="_Int_dsEz4ofW" int2:invalidationBookmarkName="" int2:hashCode="SHHlKitKL5QaAg" int2:id="09yq5u6j">
      <int2:state int2:type="AugLoop_Text_Critique" int2:value="Rejected"/>
    </int2:bookmark>
    <int2:bookmark int2:bookmarkName="_Int_Ay0fCodT" int2:invalidationBookmarkName="" int2:hashCode="ES+s9Oy48Yao2m" int2:id="buNpdBjC">
      <int2:state int2:type="AugLoop_Text_Critique" int2:value="Rejected"/>
    </int2:bookmark>
  </int2:observations>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8E4849"/>
    <w:multiLevelType w:val="multilevel"/>
    <w:tmpl w:val="6B0065E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4BDF5E4A"/>
    <w:multiLevelType w:val="multilevel"/>
    <w:tmpl w:val="17CEB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367595D"/>
    <w:multiLevelType w:val="hybridMultilevel"/>
    <w:tmpl w:val="6B5286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7290752"/>
    <w:multiLevelType w:val="multilevel"/>
    <w:tmpl w:val="872043A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nsid w:val="776C4DC3"/>
    <w:multiLevelType w:val="multilevel"/>
    <w:tmpl w:val="D7FA08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F182224"/>
    <w:multiLevelType w:val="multilevel"/>
    <w:tmpl w:val="1172C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
  </w:num>
  <w:num w:numId="3">
    <w:abstractNumId w:val="5"/>
  </w:num>
  <w:num w:numId="4">
    <w:abstractNumId w:val="2"/>
  </w:num>
  <w:num w:numId="5">
    <w:abstractNumId w:val="0"/>
  </w:num>
  <w:num w:numId="6">
    <w:abstractNumId w:val="3"/>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removePersonalInformation/>
  <w:removeDateAndTime/>
  <w:trackRevisions w:val="false"/>
  <w:defaultTabStop w:val="720"/>
  <w:characterSpacingControl w:val="doNotCompress"/>
  <w:hdrShapeDefaults>
    <o:shapedefaults v:ext="edit" spidmax="4098"/>
  </w:hdrShapeDefaults>
  <w:footnotePr>
    <w:footnote w:id="0"/>
    <w:footnote w:id="1"/>
  </w:footnotePr>
  <w:endnotePr>
    <w:endnote w:id="0"/>
    <w:endnote w:id="1"/>
  </w:endnotePr>
  <w:compat>
    <w:useFELayout/>
  </w:compat>
  <w:rsids>
    <w:rsidRoot w:val="00DC7D31"/>
    <w:rsid w:val="00114C0E"/>
    <w:rsid w:val="00135A87"/>
    <w:rsid w:val="00187372"/>
    <w:rsid w:val="001D092D"/>
    <w:rsid w:val="001F38C9"/>
    <w:rsid w:val="002424AB"/>
    <w:rsid w:val="002A2CDF"/>
    <w:rsid w:val="0032672A"/>
    <w:rsid w:val="00331F57"/>
    <w:rsid w:val="003A6157"/>
    <w:rsid w:val="003A6DC8"/>
    <w:rsid w:val="004022DC"/>
    <w:rsid w:val="00403EAE"/>
    <w:rsid w:val="00527743"/>
    <w:rsid w:val="00532610"/>
    <w:rsid w:val="005E6A9B"/>
    <w:rsid w:val="006B3702"/>
    <w:rsid w:val="006C1323"/>
    <w:rsid w:val="007B5EDD"/>
    <w:rsid w:val="008767F3"/>
    <w:rsid w:val="008901FB"/>
    <w:rsid w:val="008E671D"/>
    <w:rsid w:val="009A0D06"/>
    <w:rsid w:val="009D6AD7"/>
    <w:rsid w:val="00A26AF6"/>
    <w:rsid w:val="00B053F4"/>
    <w:rsid w:val="00B74218"/>
    <w:rsid w:val="00BA247B"/>
    <w:rsid w:val="00BE4E32"/>
    <w:rsid w:val="00C36DF1"/>
    <w:rsid w:val="00DC7D31"/>
    <w:rsid w:val="00E546F6"/>
    <w:rsid w:val="00E62253"/>
    <w:rsid w:val="00EA79B2"/>
    <w:rsid w:val="00EB71F7"/>
    <w:rsid w:val="1E98E721"/>
    <w:rsid w:val="25F7A3A0"/>
    <w:rsid w:val="29338C5A"/>
    <w:rsid w:val="31BC6C24"/>
    <w:rsid w:val="38230288"/>
    <w:rsid w:val="56589428"/>
    <w:rsid w:val="5687E693"/>
    <w:rsid w:val="5FFE9E07"/>
    <w:rsid w:val="699E2B3A"/>
    <w:rsid w:val="7CE20A0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14:docId w14:val="191B6343"/>
  <w15:docId w15:val="{B195B99E-0FF9-48A9-934B-E05C4F9991BF}"/>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E62253"/>
  </w:style>
  <w:style w:type="paragraph" w:styleId="Heading1">
    <w:name w:val="heading 1"/>
    <w:basedOn w:val="Normal"/>
    <w:next w:val="Normal"/>
    <w:link w:val="Heading1Char"/>
    <w:uiPriority w:val="9"/>
    <w:qFormat/>
    <w:rsid w:val="00B053F4"/>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053F4"/>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EB71F7"/>
    <w:pPr>
      <w:keepNext/>
      <w:keepLines/>
      <w:spacing w:before="200" w:after="0"/>
      <w:outlineLvl w:val="2"/>
    </w:pPr>
    <w:rPr>
      <w:rFonts w:asciiTheme="majorHAnsi" w:hAnsiTheme="majorHAnsi" w:eastAsiaTheme="majorEastAsia" w:cstheme="majorBidi"/>
      <w:b/>
      <w:bCs/>
      <w:color w:val="4F81BD" w:themeColor="accent1"/>
    </w:rPr>
  </w:style>
  <w:style w:type="character" w:styleId="DefaultParagraphFont" w:default="1">
    <w:name w:val="Default Paragraph Font"/>
    <w:uiPriority w:val="1"/>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C1323"/>
    <w:pPr>
      <w:ind w:left="720"/>
      <w:contextualSpacing/>
    </w:pPr>
  </w:style>
  <w:style w:type="character" w:styleId="Heading1Char" w:customStyle="1">
    <w:name w:val="Heading 1 Char"/>
    <w:basedOn w:val="DefaultParagraphFont"/>
    <w:link w:val="Heading1"/>
    <w:uiPriority w:val="9"/>
    <w:rsid w:val="00B053F4"/>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B053F4"/>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EB71F7"/>
    <w:rPr>
      <w:rFonts w:asciiTheme="majorHAnsi" w:hAnsiTheme="majorHAnsi" w:eastAsiaTheme="majorEastAsia" w:cstheme="majorBidi"/>
      <w:b/>
      <w:bCs/>
      <w:color w:val="4F81BD" w:themeColor="accent1"/>
    </w:rPr>
  </w:style>
  <w:style w:type="paragraph" w:styleId="TOCHeading">
    <w:name w:val="TOC Heading"/>
    <w:basedOn w:val="Heading1"/>
    <w:next w:val="Normal"/>
    <w:uiPriority w:val="39"/>
    <w:semiHidden/>
    <w:unhideWhenUsed/>
    <w:qFormat/>
    <w:rsid w:val="00EB71F7"/>
    <w:pPr>
      <w:outlineLvl w:val="9"/>
    </w:pPr>
  </w:style>
  <w:style w:type="paragraph" w:styleId="TOC1">
    <w:name w:val="toc 1"/>
    <w:basedOn w:val="Normal"/>
    <w:next w:val="Normal"/>
    <w:autoRedefine/>
    <w:uiPriority w:val="39"/>
    <w:unhideWhenUsed/>
    <w:rsid w:val="00EB71F7"/>
    <w:pPr>
      <w:spacing w:after="100"/>
    </w:pPr>
  </w:style>
  <w:style w:type="paragraph" w:styleId="TOC2">
    <w:name w:val="toc 2"/>
    <w:basedOn w:val="Normal"/>
    <w:next w:val="Normal"/>
    <w:autoRedefine/>
    <w:uiPriority w:val="39"/>
    <w:unhideWhenUsed/>
    <w:rsid w:val="00EB71F7"/>
    <w:pPr>
      <w:spacing w:after="100"/>
      <w:ind w:left="220"/>
    </w:pPr>
  </w:style>
  <w:style w:type="paragraph" w:styleId="TOC3">
    <w:name w:val="toc 3"/>
    <w:basedOn w:val="Normal"/>
    <w:next w:val="Normal"/>
    <w:autoRedefine/>
    <w:uiPriority w:val="39"/>
    <w:unhideWhenUsed/>
    <w:rsid w:val="00EB71F7"/>
    <w:pPr>
      <w:spacing w:after="100"/>
      <w:ind w:left="440"/>
    </w:pPr>
  </w:style>
  <w:style w:type="character" w:styleId="Hyperlink">
    <w:name w:val="Hyperlink"/>
    <w:basedOn w:val="DefaultParagraphFont"/>
    <w:uiPriority w:val="99"/>
    <w:unhideWhenUsed/>
    <w:rsid w:val="00EB71F7"/>
    <w:rPr>
      <w:color w:val="0000FF" w:themeColor="hyperlink"/>
      <w:u w:val="single"/>
    </w:rPr>
  </w:style>
  <w:style w:type="paragraph" w:styleId="BalloonText">
    <w:name w:val="Balloon Text"/>
    <w:basedOn w:val="Normal"/>
    <w:link w:val="BalloonTextChar"/>
    <w:uiPriority w:val="99"/>
    <w:semiHidden/>
    <w:unhideWhenUsed/>
    <w:rsid w:val="00EB71F7"/>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EB71F7"/>
    <w:rPr>
      <w:rFonts w:ascii="Tahoma" w:hAnsi="Tahoma" w:cs="Tahoma"/>
      <w:sz w:val="16"/>
      <w:szCs w:val="16"/>
    </w:rPr>
  </w:style>
  <w:style w:type="paragraph" w:styleId="Header">
    <w:name w:val="header"/>
    <w:basedOn w:val="Normal"/>
    <w:link w:val="HeaderChar"/>
    <w:uiPriority w:val="99"/>
    <w:semiHidden/>
    <w:unhideWhenUsed/>
    <w:rsid w:val="00EB71F7"/>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EB71F7"/>
  </w:style>
  <w:style w:type="paragraph" w:styleId="Footer">
    <w:name w:val="footer"/>
    <w:basedOn w:val="Normal"/>
    <w:link w:val="FooterChar"/>
    <w:uiPriority w:val="99"/>
    <w:unhideWhenUsed/>
    <w:rsid w:val="00EB71F7"/>
    <w:pPr>
      <w:tabs>
        <w:tab w:val="center" w:pos="4680"/>
        <w:tab w:val="right" w:pos="9360"/>
      </w:tabs>
      <w:spacing w:after="0" w:line="240" w:lineRule="auto"/>
    </w:pPr>
  </w:style>
  <w:style w:type="character" w:styleId="FooterChar" w:customStyle="1">
    <w:name w:val="Footer Char"/>
    <w:basedOn w:val="DefaultParagraphFont"/>
    <w:link w:val="Footer"/>
    <w:uiPriority w:val="99"/>
    <w:rsid w:val="00EB71F7"/>
  </w:style>
  <w:style w:type="paragraph" w:styleId="Default" w:customStyle="true">
    <w:uiPriority w:val="1"/>
    <w:name w:val="Default"/>
    <w:basedOn w:val="Normal"/>
    <w:rsid w:val="699E2B3A"/>
    <w:rPr>
      <w:rFonts w:ascii="Arial" w:hAnsi="Arial" w:eastAsia="Calibri" w:cs="Arial" w:eastAsiaTheme="minorAscii"/>
      <w:color w:val="000000" w:themeColor="text1" w:themeTint="FF" w:themeShade="FF"/>
      <w:sz w:val="24"/>
      <w:szCs w:val="24"/>
    </w:rPr>
    <w:pPr>
      <w:spacing w:after="0"/>
    </w:pPr>
  </w:style>
</w:styles>
</file>

<file path=word/webSettings.xml><?xml version="1.0" encoding="utf-8"?>
<w:webSettings xmlns:r="http://schemas.openxmlformats.org/officeDocument/2006/relationships" xmlns:w="http://schemas.openxmlformats.org/wordprocessingml/2006/main">
  <w:divs>
    <w:div w:id="1532232008">
      <w:bodyDiv w:val="1"/>
      <w:marLeft w:val="0"/>
      <w:marRight w:val="0"/>
      <w:marTop w:val="0"/>
      <w:marBottom w:val="0"/>
      <w:divBdr>
        <w:top w:val="none" w:sz="0" w:space="0" w:color="auto"/>
        <w:left w:val="none" w:sz="0" w:space="0" w:color="auto"/>
        <w:bottom w:val="none" w:sz="0" w:space="0" w:color="auto"/>
        <w:right w:val="none" w:sz="0" w:space="0" w:color="auto"/>
      </w:divBdr>
    </w:div>
    <w:div w:id="1745378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footer" Target="foot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3.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2.xml" Id="rId9" /><Relationship Type="http://schemas.openxmlformats.org/officeDocument/2006/relationships/fontTable" Target="fontTable.xml" Id="rId14" /><Relationship Type="http://schemas.microsoft.com/office/2020/10/relationships/intelligence" Target="intelligence2.xml" Id="Rcb372524b5674c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D2251E-89C8-45EA-990A-6A18E8C05CB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Mohammed Rahman (2207462)</lastModifiedBy>
  <revision>2</revision>
  <dcterms:created xsi:type="dcterms:W3CDTF">2023-11-13T16:15:00.0000000Z</dcterms:created>
  <dcterms:modified xsi:type="dcterms:W3CDTF">2023-11-13T16:24:54.6451572Z</dcterms:modified>
</coreProperties>
</file>