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6E233FE7" wp14:textId="359F1711">
      <w:pPr>
        <w:rPr>
          <w:u w:val="none"/>
        </w:rPr>
      </w:pPr>
      <w:r>
        <w:br/>
      </w:r>
      <w:r>
        <w:br/>
      </w:r>
      <w:r>
        <w:br/>
      </w:r>
    </w:p>
    <w:p xmlns:wp14="http://schemas.microsoft.com/office/word/2010/wordml" w:rsidP="0754B19C" w14:paraId="22EF7880" wp14:textId="3AFA8F83">
      <w:pPr>
        <w:jc w:val="center"/>
        <w:rPr>
          <w:rStyle w:val="BookTitle"/>
          <w:b w:val="1"/>
          <w:bCs w:val="1"/>
          <w:i w:val="1"/>
          <w:iCs w:val="1"/>
          <w:noProof w:val="0"/>
          <w:sz w:val="72"/>
          <w:szCs w:val="72"/>
          <w:u w:val="none"/>
          <w:lang w:val="ro-RO"/>
        </w:rPr>
      </w:pPr>
      <w:r w:rsidRPr="0754B19C" w:rsidR="6DB59945">
        <w:rPr>
          <w:rStyle w:val="BookTitle"/>
          <w:b w:val="1"/>
          <w:bCs w:val="1"/>
          <w:i w:val="1"/>
          <w:iCs w:val="1"/>
          <w:noProof w:val="0"/>
          <w:sz w:val="72"/>
          <w:szCs w:val="72"/>
          <w:u w:val="none"/>
          <w:lang w:val="ro-RO"/>
        </w:rPr>
        <w:t xml:space="preserve">Cultural </w:t>
      </w:r>
      <w:r w:rsidRPr="0754B19C" w:rsidR="6DB59945">
        <w:rPr>
          <w:rStyle w:val="BookTitle"/>
          <w:b w:val="1"/>
          <w:bCs w:val="1"/>
          <w:i w:val="1"/>
          <w:iCs w:val="1"/>
          <w:noProof w:val="0"/>
          <w:sz w:val="72"/>
          <w:szCs w:val="72"/>
          <w:u w:val="none"/>
          <w:lang w:val="ro-RO"/>
        </w:rPr>
        <w:t>Awareness</w:t>
      </w:r>
    </w:p>
    <w:p xmlns:wp14="http://schemas.microsoft.com/office/word/2010/wordml" w:rsidP="0754B19C" w14:paraId="162E7AC0" wp14:textId="1255BCD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</w:pPr>
    </w:p>
    <w:p xmlns:wp14="http://schemas.microsoft.com/office/word/2010/wordml" w:rsidP="0754B19C" w14:paraId="44EF97BE" wp14:textId="5D00880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</w:pPr>
    </w:p>
    <w:p xmlns:wp14="http://schemas.microsoft.com/office/word/2010/wordml" w:rsidP="0754B19C" w14:paraId="17DBB237" wp14:textId="18A4F1EE">
      <w:pPr>
        <w:pStyle w:val="Normal"/>
        <w:jc w:val="center"/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</w:pP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 xml:space="preserve">Hotel </w:t>
      </w: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>H</w:t>
      </w: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>andbook</w:t>
      </w: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 xml:space="preserve"> for </w:t>
      </w:r>
      <w:r w:rsidRPr="0754B19C" w:rsidR="501F2405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>I</w:t>
      </w: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 xml:space="preserve">ntercultural </w:t>
      </w:r>
      <w:r w:rsidRPr="0754B19C" w:rsidR="0F410AFB">
        <w:rPr>
          <w:rStyle w:val="Emphasis"/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ro-RO"/>
        </w:rPr>
        <w:t>Competence</w:t>
      </w:r>
    </w:p>
    <w:p xmlns:wp14="http://schemas.microsoft.com/office/word/2010/wordml" w:rsidP="0754B19C" w14:paraId="21E76A70" wp14:textId="076AB33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2ABABED7" wp14:textId="0F4B367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72C0602C" wp14:textId="00B2F16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2A075123" wp14:textId="67213ED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6D835088" wp14:textId="5619C0D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7859F59C" wp14:textId="2950F66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22B317F6" wp14:textId="249F28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4D2425A8" wp14:textId="4C8A685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0C1B7174" wp14:textId="164B482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4A206B95" wp14:textId="1D3E636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4045AAC1" wp14:textId="7AC9CC4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3CFDC2C3" wp14:textId="3761110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3780C48B" wp14:textId="0D83D49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3725FC01" wp14:textId="42370BD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ro-RO"/>
        </w:rPr>
      </w:pPr>
    </w:p>
    <w:p xmlns:wp14="http://schemas.microsoft.com/office/word/2010/wordml" w:rsidP="0754B19C" w14:paraId="75F2AF1E" wp14:textId="121FC6C8">
      <w:pPr>
        <w:jc w:val="center"/>
      </w:pP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Student </w:t>
      </w: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name</w:t>
      </w: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-</w:t>
      </w:r>
      <w:r w:rsidRPr="0754B19C" w:rsidR="5D75C2E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 </w:t>
      </w:r>
      <w:r w:rsidRPr="0754B19C" w:rsidR="7D221C6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M</w:t>
      </w:r>
      <w:r w:rsidRPr="0754B19C" w:rsidR="5D75C2E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arina </w:t>
      </w:r>
      <w:r w:rsidRPr="0754B19C" w:rsidR="588B3190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G</w:t>
      </w:r>
      <w:r w:rsidRPr="0754B19C" w:rsidR="5D75C2E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eorgiana </w:t>
      </w:r>
      <w:r w:rsidRPr="0754B19C" w:rsidR="74E5F6C0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H</w:t>
      </w:r>
      <w:r w:rsidRPr="0754B19C" w:rsidR="5D75C2E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ogea</w:t>
      </w:r>
    </w:p>
    <w:p xmlns:wp14="http://schemas.microsoft.com/office/word/2010/wordml" w:rsidP="0754B19C" w14:paraId="67F72CDC" wp14:textId="004DE45D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Student ID-</w:t>
      </w:r>
      <w:r w:rsidRPr="0754B19C" w:rsidR="29AC7C11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 2131351</w:t>
      </w:r>
    </w:p>
    <w:p xmlns:wp14="http://schemas.microsoft.com/office/word/2010/wordml" w:rsidP="0754B19C" w14:paraId="496B7B28" wp14:textId="421F7F8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Module 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name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: Cultural A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wareness</w:t>
      </w:r>
    </w:p>
    <w:p xmlns:wp14="http://schemas.microsoft.com/office/word/2010/wordml" w:rsidP="0754B19C" w14:paraId="131E8F97" wp14:textId="05540C4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Module code: BMIH5003</w:t>
      </w:r>
    </w:p>
    <w:p xmlns:wp14="http://schemas.microsoft.com/office/word/2010/wordml" w:rsidP="0754B19C" w14:paraId="73F2A477" wp14:textId="6E4F070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Lecturer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 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name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: </w:t>
      </w:r>
      <w:r w:rsidRPr="0754B19C" w:rsidR="2DC9053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J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inping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 </w:t>
      </w:r>
      <w:r w:rsidRPr="0754B19C" w:rsidR="20A5492A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>L</w:t>
      </w:r>
      <w:r w:rsidRPr="0754B19C" w:rsidR="492355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  <w:t xml:space="preserve">i </w:t>
      </w:r>
    </w:p>
    <w:p xmlns:wp14="http://schemas.microsoft.com/office/word/2010/wordml" w:rsidP="0754B19C" w14:paraId="6890D5C4" wp14:textId="59A1E8C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1E01A8AA" wp14:textId="6DCF5AC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49139C79" wp14:textId="2FBCB9F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2D0BE23E" wp14:textId="59A8C46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6858B6DF" wp14:textId="7FAF418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537C680B" wp14:textId="6B9883D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462917E0" wp14:textId="64248F8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36580764" wp14:textId="4039B0D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41456060" wp14:textId="75259C8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7ADAC33B" wp14:textId="231C9BD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74DC6289" wp14:textId="3B7CE65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080E6CC2" wp14:textId="50849EB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510159DD" wp14:textId="079C60C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35F5F005" wp14:textId="3A92D0D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4760FFA7" wp14:textId="24FCF03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3708918B" wp14:textId="354B0E0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337EB3A8" wp14:textId="1DAC7D3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45907FCA" wp14:textId="1FE967F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ro-RO"/>
        </w:rPr>
      </w:pPr>
    </w:p>
    <w:p xmlns:wp14="http://schemas.microsoft.com/office/word/2010/wordml" w:rsidP="0754B19C" w14:paraId="6B80F456" wp14:textId="61C0BE0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67EB18FF" wp14:textId="60529E7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0365A42C" wp14:textId="425895B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Executive </w:t>
      </w:r>
      <w:r w:rsidRPr="0754B19C" w:rsidR="6DB599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summary</w:t>
      </w:r>
    </w:p>
    <w:p xmlns:wp14="http://schemas.microsoft.com/office/word/2010/wordml" w:rsidP="0754B19C" w14:paraId="7892640B" wp14:textId="47E44194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has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emphasised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significance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intelligence for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accommodating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It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has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emphasized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importance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workers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familiar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adjusting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norms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suggested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specialized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training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courses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immersive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activities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collaborations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regional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organisations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increase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awareness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lastly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showed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workers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tourists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'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overall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build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strong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putting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strategies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practice</w:t>
      </w:r>
    </w:p>
    <w:p xmlns:wp14="http://schemas.microsoft.com/office/word/2010/wordml" w:rsidP="0754B19C" w14:paraId="66AB4E35" wp14:textId="78CEA6FD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br/>
      </w:r>
    </w:p>
    <w:p xmlns:wp14="http://schemas.microsoft.com/office/word/2010/wordml" w:rsidP="0754B19C" w14:paraId="5711F49B" wp14:textId="61ABB15A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Table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Contents</w:t>
      </w:r>
    </w:p>
    <w:p xmlns:wp14="http://schemas.microsoft.com/office/word/2010/wordml" w:rsidP="0754B19C" w14:paraId="6CCA71B2" wp14:textId="0D51BF1F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30j0zll" r:id="Rd642cba5a02b4e00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Introduction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4</w:t>
        </w:r>
      </w:hyperlink>
    </w:p>
    <w:p xmlns:wp14="http://schemas.microsoft.com/office/word/2010/wordml" w:rsidP="0754B19C" w14:paraId="68EAA66E" wp14:textId="738D6CB8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1fob9te" r:id="R2ee74f01fa374032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Overview of the hotel industry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5</w:t>
        </w:r>
      </w:hyperlink>
    </w:p>
    <w:p xmlns:wp14="http://schemas.microsoft.com/office/word/2010/wordml" w:rsidP="0754B19C" w14:paraId="497115E0" wp14:textId="1B09936B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3znysh7" r:id="R6a8f213af1fb4d43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Importance of Cultural Intelligence and Sensitivity for Hotel Personnel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5</w:t>
        </w:r>
      </w:hyperlink>
    </w:p>
    <w:p xmlns:wp14="http://schemas.microsoft.com/office/word/2010/wordml" w:rsidP="0754B19C" w14:paraId="5D9FCD0D" wp14:textId="189B4C8D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2et92p0" r:id="R23d5215d5e464f3b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Things to remember for international guest service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6</w:t>
        </w:r>
      </w:hyperlink>
    </w:p>
    <w:p xmlns:wp14="http://schemas.microsoft.com/office/word/2010/wordml" w:rsidP="0754B19C" w14:paraId="47127DF8" wp14:textId="13DD8196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tyjcwt" r:id="Rb389891ba91a4131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Do and don't list for the staff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8</w:t>
        </w:r>
      </w:hyperlink>
    </w:p>
    <w:p xmlns:wp14="http://schemas.microsoft.com/office/word/2010/wordml" w:rsidP="0754B19C" w14:paraId="54AC7ABF" wp14:textId="13D936DE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3dy6vkm" r:id="R7c78d061ae044ea5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Recommendation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9</w:t>
        </w:r>
      </w:hyperlink>
    </w:p>
    <w:p xmlns:wp14="http://schemas.microsoft.com/office/word/2010/wordml" w:rsidP="0754B19C" w14:paraId="6A496D5D" wp14:textId="2F417F62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1t3h5sf" r:id="R73a7e4535aba4a3f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Conclusion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10</w:t>
        </w:r>
      </w:hyperlink>
    </w:p>
    <w:p xmlns:wp14="http://schemas.microsoft.com/office/word/2010/wordml" w:rsidP="0754B19C" w14:paraId="0010A8BE" wp14:textId="6AE56156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hyperlink w:anchor="heading=h.4d34og8" r:id="R5ef6d7307c2849ea"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Reference</w:t>
        </w:r>
        <w:r>
          <w:tab/>
        </w:r>
        <w:r w:rsidRPr="0754B19C" w:rsidR="6DB5994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11</w:t>
        </w:r>
      </w:hyperlink>
    </w:p>
    <w:p xmlns:wp14="http://schemas.microsoft.com/office/word/2010/wordml" w:rsidP="0754B19C" w14:paraId="78EFFF22" wp14:textId="54244D5B">
      <w:pPr>
        <w:spacing w:line="360" w:lineRule="auto"/>
      </w:pPr>
      <w:r>
        <w:br/>
      </w:r>
    </w:p>
    <w:p xmlns:wp14="http://schemas.microsoft.com/office/word/2010/wordml" w:rsidP="0754B19C" w14:paraId="0473E206" wp14:textId="42DD2F2F">
      <w:pPr>
        <w:pStyle w:val="Normal"/>
        <w:spacing w:line="360" w:lineRule="auto"/>
      </w:pPr>
    </w:p>
    <w:p xmlns:wp14="http://schemas.microsoft.com/office/word/2010/wordml" w:rsidP="0754B19C" w14:paraId="188C119B" wp14:textId="2C53DA1E">
      <w:pPr>
        <w:pStyle w:val="Normal"/>
        <w:spacing w:line="360" w:lineRule="auto"/>
      </w:pPr>
    </w:p>
    <w:p w:rsidR="7E6DD283" w:rsidP="7E6DD283" w:rsidRDefault="7E6DD283" w14:paraId="724E89A5" w14:textId="0585EE65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7E6DD283" w:rsidP="7E6DD283" w:rsidRDefault="7E6DD283" w14:paraId="03EDBA23" w14:textId="26128B66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7E6DD283" w:rsidP="7E6DD283" w:rsidRDefault="7E6DD283" w14:paraId="0F6C38A1" w14:textId="11C02E36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4DFD6864" wp14:textId="4E1C00F2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Introduction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</w:p>
    <w:p xmlns:wp14="http://schemas.microsoft.com/office/word/2010/wordml" w:rsidP="0754B19C" w14:paraId="6E19B9A2" wp14:textId="4A47B33E">
      <w:pPr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purpose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preparation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management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from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China. 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importance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intelligence for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evaluated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seriously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It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analysed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how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departments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functions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delivery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comprehending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adjusting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norms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brief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summary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"Dos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Don'ts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"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also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as part of a briefing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effectively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adapt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different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</w:p>
    <w:p xmlns:wp14="http://schemas.microsoft.com/office/word/2010/wordml" w:rsidP="0754B19C" w14:paraId="2841287B" wp14:textId="4BF0E277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>
        <w:br/>
      </w:r>
    </w:p>
    <w:p xmlns:wp14="http://schemas.microsoft.com/office/word/2010/wordml" w:rsidP="0754B19C" w14:paraId="126BDE11" wp14:textId="638248B0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Overview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industry</w:t>
      </w:r>
    </w:p>
    <w:p xmlns:wp14="http://schemas.microsoft.com/office/word/2010/wordml" w:rsidP="0754B19C" w14:paraId="12169353" wp14:textId="6A4366CE">
      <w:pPr>
        <w:pStyle w:val="Heading2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Importance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Cultural Intelligence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Hotel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</w:p>
    <w:p xmlns:wp14="http://schemas.microsoft.com/office/word/2010/wordml" w:rsidP="0754B19C" w14:paraId="05938040" wp14:textId="729EC61C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has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special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challenges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as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well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as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possibilities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because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China's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rich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legacy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distinctive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while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serving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Therefore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cultural intelligence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become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even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more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essential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situation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offering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smooth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great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Here 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some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reasons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intelligence are crucial for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interacting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126B6674" wp14:textId="21B5699C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Preserving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Politeness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Respect</w:t>
      </w:r>
    </w:p>
    <w:p xmlns:wp14="http://schemas.microsoft.com/office/word/2010/wordml" w:rsidP="0754B19C" w14:paraId="6BE8A451" wp14:textId="5798330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courteous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respectful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using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good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manners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highly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valued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traits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necessity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bowing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adopting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polite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language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keigo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maintaining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respectful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understood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workers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Carvalho, 2019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make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environment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friendly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build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strong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699A2221" wp14:textId="02534FD0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4B4CCFFD" wp14:textId="6A6812E9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46BAB1B2" wp14:textId="5B8C53A1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Adapting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Group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Harmony</w:t>
      </w:r>
    </w:p>
    <w:p xmlns:wp14="http://schemas.microsoft.com/office/word/2010/wordml" w:rsidP="0754B19C" w14:paraId="7C58C6ED" wp14:textId="4F94D07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The concept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group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harmony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firmly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ingrained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China.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understands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value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maintaining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balanced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pleasant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atmosphere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giving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group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priority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over individual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demands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'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overall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satisfaction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1AC58DA8" wp14:textId="452DCBE2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Attending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Detail-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Oriented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Preferences</w:t>
      </w:r>
    </w:p>
    <w:p xmlns:wp14="http://schemas.microsoft.com/office/word/2010/wordml" w:rsidP="0754B19C" w14:paraId="18564A89" wp14:textId="3B9DFAD0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places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high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value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accuracy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diligence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dedication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excellence.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take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special care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ensure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thorough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cleaning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room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preparation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amenities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presentation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Cheong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&amp; Law, 2023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build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trust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satisfy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demanding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preferences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fulfilling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expectations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6FF16BBC" wp14:textId="0FBBAAB7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Navigating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Indirect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Styles</w:t>
      </w:r>
    </w:p>
    <w:p xmlns:wp14="http://schemas.microsoft.com/office/word/2010/wordml" w:rsidP="0754B19C" w14:paraId="038201A8" wp14:textId="7944D736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people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frequently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subtle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non-verbal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clues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indirect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methods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staffs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possess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intelligence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value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observant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interpreting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context,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reading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between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lines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bridge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gaps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deliver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efficient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meaningful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carefully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listening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recognizing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non-verbal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clues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responding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intelligently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4AB7C29F" wp14:textId="47D6E45E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Incorporating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tradition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</w:p>
    <w:p xmlns:wp14="http://schemas.microsoft.com/office/word/2010/wordml" w:rsidP="0754B19C" w14:paraId="13CF3D88" wp14:textId="331CF032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tourists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often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value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opportunity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interact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heritage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arrange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like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tea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ceremonies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yukata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casual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kimonos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wear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insights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local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Shibata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, 2019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The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whole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enhanced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promote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engagement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4122ED90" wp14:textId="5FF663E7">
      <w:pPr>
        <w:pStyle w:val="Heading2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Things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remember for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</w:t>
      </w:r>
    </w:p>
    <w:p xmlns:wp14="http://schemas.microsoft.com/office/word/2010/wordml" w:rsidP="0754B19C" w14:paraId="0DD5435B" wp14:textId="7417D055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some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essential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factors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keep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mind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when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offering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great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from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China. Here are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some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crucial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recommendations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quality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706A8A68" wp14:textId="719C9A48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Be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proactive</w:t>
      </w:r>
    </w:p>
    <w:p xmlns:wp14="http://schemas.microsoft.com/office/word/2010/wordml" w:rsidP="0754B19C" w14:paraId="5D8DBE3B" wp14:textId="6B4969AD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think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about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beyond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expectations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Knowing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reason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traveling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room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facilities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benefits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accordingly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also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about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special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requirements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demands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prior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</w:p>
    <w:p xmlns:wp14="http://schemas.microsoft.com/office/word/2010/wordml" w:rsidP="0754B19C" w14:paraId="34F82F2B" wp14:textId="239E3501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Be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responsive</w:t>
      </w:r>
    </w:p>
    <w:p xmlns:wp14="http://schemas.microsoft.com/office/word/2010/wordml" w:rsidP="0754B19C" w14:paraId="0CA8C640" wp14:textId="0A57DB2A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Hotel management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react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quickly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both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complimentary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constructive criticism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Rahi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et 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., 2020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Engaging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on social media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sites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trying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resolve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problems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privately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while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addressing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publicly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important. The hotel management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think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about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creating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live chat service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offer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immediate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support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both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throughout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booking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process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throughout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stay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39ED5B86" wp14:textId="108AE912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Establish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schedule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regular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</w:p>
    <w:p xmlns:wp14="http://schemas.microsoft.com/office/word/2010/wordml" w:rsidP="4D404484" w14:paraId="4EBA4D27" wp14:textId="67A3AC7F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Staying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constant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throughout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stay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an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essential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part of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(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Juanamasta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et al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., 2019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Sending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out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thank-you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emails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welcome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emails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reminders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also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taken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into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consideration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service.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entire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creates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 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strong</w:t>
      </w:r>
      <w:r w:rsidRPr="4D404484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bond.</w:t>
      </w:r>
    </w:p>
    <w:p w:rsidR="4D404484" w:rsidP="4D404484" w:rsidRDefault="4D404484" w14:paraId="1C5129E7" w14:textId="7E04D98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4D404484" w:rsidP="4D404484" w:rsidRDefault="4D404484" w14:paraId="3E0C4FF7" w14:textId="3C8047C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608153A5" wp14:textId="79C4D876">
      <w:pPr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Empower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your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employees</w:t>
      </w:r>
    </w:p>
    <w:p xmlns:wp14="http://schemas.microsoft.com/office/word/2010/wordml" w:rsidP="0754B19C" w14:paraId="38B55931" wp14:textId="7BE1EDE3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employees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receive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quality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training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effective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Følstad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&amp;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Skjuve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, 2019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Encouraging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engage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abilities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constantly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overall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quality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Empowered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members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produce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exceptional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result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favourable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ratings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recommendations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792C5A12" wp14:textId="46A20845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xmlns:wp14="http://schemas.microsoft.com/office/word/2010/wordml" w:rsidP="0754B19C" w14:paraId="70BB37BB" wp14:textId="48C77432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Do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don't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list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staff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754B19C" w:rsidTr="0754B19C" w14:paraId="64137389">
        <w:trPr>
          <w:trHeight w:val="300"/>
        </w:trPr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0754B19C" w:rsidP="0754B19C" w:rsidRDefault="0754B19C" w14:paraId="497989B9" w14:textId="5A4D6A7F">
            <w:p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Do's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0754B19C" w:rsidP="0754B19C" w:rsidRDefault="0754B19C" w14:paraId="037BD6AA" w14:textId="6ADC351B">
            <w:p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Don'ts</w:t>
            </w:r>
          </w:p>
        </w:tc>
      </w:tr>
      <w:tr w:rsidR="0754B19C" w:rsidTr="0754B19C" w14:paraId="56BFACF5">
        <w:trPr>
          <w:trHeight w:val="300"/>
        </w:trPr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0754B19C" w:rsidP="0754B19C" w:rsidRDefault="0754B19C" w14:paraId="3B78CC5F" w14:textId="11E318E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Make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nice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bow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welcome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Chinese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visitors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  <w:p w:rsidR="0754B19C" w:rsidP="0754B19C" w:rsidRDefault="0754B19C" w14:paraId="1DA0745F" w14:textId="2D7C3C6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Demonstrate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good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manners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and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polite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behaviour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. </w:t>
            </w:r>
          </w:p>
          <w:p w:rsidR="0754B19C" w:rsidP="0754B19C" w:rsidRDefault="0754B19C" w14:paraId="0CDAF5DC" w14:textId="48F776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Pay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close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attention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keeping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things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tidy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  <w:p w:rsidR="0754B19C" w:rsidP="0754B19C" w:rsidRDefault="0754B19C" w14:paraId="5B750159" w14:textId="56A495F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Recognize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value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of personal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privacy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and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space</w:t>
            </w:r>
          </w:p>
          <w:p w:rsidR="0754B19C" w:rsidP="0754B19C" w:rsidRDefault="0754B19C" w14:paraId="4BA82C35" w14:textId="56ED7CB7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Be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mindful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of nonverbal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cues</w:t>
            </w:r>
          </w:p>
          <w:p w:rsidR="0754B19C" w:rsidP="0754B19C" w:rsidRDefault="0754B19C" w14:paraId="59B69D17" w14:textId="2C9E1623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</w:p>
        </w:tc>
        <w:tc>
          <w:tcPr>
            <w:tcW w:w="450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0754B19C" w:rsidP="0754B19C" w:rsidRDefault="0754B19C" w14:paraId="40E97365" w14:textId="5F03627B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Try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not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sound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overly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familiar. </w:t>
            </w:r>
          </w:p>
          <w:p w:rsidR="0754B19C" w:rsidP="0754B19C" w:rsidRDefault="0754B19C" w14:paraId="424F3E59" w14:textId="690D268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Do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not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rush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or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interrupt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during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conversations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  <w:p w:rsidR="0754B19C" w:rsidP="0754B19C" w:rsidRDefault="0754B19C" w14:paraId="7CE2ACFF" w14:textId="474C173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Avoid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having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direct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arguments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or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conflicts</w:t>
            </w:r>
          </w:p>
          <w:p w:rsidR="0754B19C" w:rsidP="0754B19C" w:rsidRDefault="0754B19C" w14:paraId="5EEDB143" w14:textId="488DB3E2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Never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undervalue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importance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of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cleanliness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  <w:p w:rsidR="0754B19C" w:rsidP="0754B19C" w:rsidRDefault="0754B19C" w14:paraId="788B220E" w14:textId="7DE84F09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Do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not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assume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that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Chinese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culture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homogeneous</w:t>
            </w:r>
            <w:r w:rsidRPr="0754B19C" w:rsidR="0754B1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  <w:p w:rsidR="0754B19C" w:rsidP="0754B19C" w:rsidRDefault="0754B19C" w14:paraId="16D63B92" w14:textId="3C943417">
            <w:pPr>
              <w:spacing w:line="360" w:lineRule="auto"/>
              <w:rPr>
                <w:rFonts w:ascii="Arial Nova" w:hAnsi="Arial Nova" w:eastAsia="Arial Nova" w:cs="Arial Nova"/>
                <w:sz w:val="24"/>
                <w:szCs w:val="24"/>
              </w:rPr>
            </w:pPr>
            <w:r>
              <w:br/>
            </w:r>
          </w:p>
        </w:tc>
      </w:tr>
    </w:tbl>
    <w:p xmlns:wp14="http://schemas.microsoft.com/office/word/2010/wordml" w:rsidP="0754B19C" w14:paraId="15A63DD7" wp14:textId="0F829BDC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Recommendation</w:t>
      </w:r>
    </w:p>
    <w:p xmlns:wp14="http://schemas.microsoft.com/office/word/2010/wordml" w:rsidP="0754B19C" w14:paraId="42336443" wp14:textId="51DD764C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participate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specialized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training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programs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concentrate on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etiquette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styles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improve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understanding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Encouraging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participate in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immersion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activities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asking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visitors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opinions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exchanging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expertise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within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team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enhance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awareness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among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staff.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Establishing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ties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local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organizations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management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culturally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appropriate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guidance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Hotel staff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better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able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comprehend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adapt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unique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needs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preferences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tourists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measures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This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will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also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extraordinary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lasting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xmlns:wp14="http://schemas.microsoft.com/office/word/2010/wordml" w:rsidP="0754B19C" w14:paraId="28DEF150" wp14:textId="301B175A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Conclusion</w:t>
      </w:r>
    </w:p>
    <w:p xmlns:wp14="http://schemas.microsoft.com/office/word/2010/wordml" w:rsidP="15040F51" w14:paraId="62C3D92E" wp14:textId="3F45290D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The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makes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it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clear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sensitivity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intelligence are crucial for hotel staff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while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serving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Hotel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should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participate in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specialized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training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programs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concentrating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on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culture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etiquette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communication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styles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order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enhance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Cultural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awareness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increased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promoting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activities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that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involve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cultural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immersion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asking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guests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their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opinions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facilitating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knowledge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sharing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within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team.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Establishing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connections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with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organizations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in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region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also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very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helpful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The hotel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personnel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can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provide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extraordinary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create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lasting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by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comprehending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adjusting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particular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demands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preferences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travellers</w:t>
      </w:r>
      <w:r w:rsidRPr="15040F51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.</w:t>
      </w:r>
    </w:p>
    <w:p w:rsidR="15040F51" w:rsidP="15040F51" w:rsidRDefault="15040F51" w14:paraId="34947562" w14:textId="5FE4ACD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263AA5C3" w14:textId="1A5ACEB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1A7CB133" w14:textId="0219E58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7E95ADE3" w14:textId="3DB4559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205F7601" w14:textId="1FD8AA8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5A21A722" w14:textId="40D5692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4025B272" w14:textId="136D1F1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4CC02E6D" w14:textId="439374C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3966C69B" w14:textId="59ABB7A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2278B860" w14:textId="01D7DE3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15040F51" w:rsidP="15040F51" w:rsidRDefault="15040F51" w14:paraId="1AC705ED" w14:textId="79FA992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4D404484" w:rsidP="7CB5DC1F" w:rsidRDefault="4D404484" w14:paraId="5996AD7A" w14:textId="11DE6517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</w:p>
    <w:p w:rsidR="7CB5DC1F" w:rsidP="7CB5DC1F" w:rsidRDefault="7CB5DC1F" w14:paraId="0D6ECE2B" w14:textId="789A805D">
      <w:pPr>
        <w:pStyle w:val="Normal"/>
        <w:rPr>
          <w:noProof w:val="0"/>
          <w:lang w:val="ro-RO"/>
        </w:rPr>
      </w:pPr>
    </w:p>
    <w:p w:rsidR="7CB5DC1F" w:rsidP="7CB5DC1F" w:rsidRDefault="7CB5DC1F" w14:paraId="6E44DAC4" w14:textId="3A14B197">
      <w:pPr>
        <w:pStyle w:val="Normal"/>
        <w:rPr>
          <w:noProof w:val="0"/>
          <w:lang w:val="ro-RO"/>
        </w:rPr>
      </w:pPr>
    </w:p>
    <w:p w:rsidR="7CB5DC1F" w:rsidP="7CB5DC1F" w:rsidRDefault="7CB5DC1F" w14:paraId="20EE2DAB" w14:textId="4FEBD8C2">
      <w:pPr>
        <w:pStyle w:val="Normal"/>
        <w:rPr>
          <w:noProof w:val="0"/>
          <w:lang w:val="ro-RO"/>
        </w:rPr>
      </w:pPr>
    </w:p>
    <w:p w:rsidR="7CB5DC1F" w:rsidP="7CB5DC1F" w:rsidRDefault="7CB5DC1F" w14:paraId="2C342A15" w14:textId="53782070">
      <w:pPr>
        <w:pStyle w:val="Normal"/>
        <w:rPr>
          <w:noProof w:val="0"/>
          <w:lang w:val="ro-RO"/>
        </w:rPr>
      </w:pPr>
    </w:p>
    <w:p xmlns:wp14="http://schemas.microsoft.com/office/word/2010/wordml" w:rsidP="0754B19C" w14:paraId="2593AFEC" wp14:textId="4480CFE9">
      <w:pPr>
        <w:pStyle w:val="Heading1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Reference</w:t>
      </w:r>
      <w:r w:rsidRPr="0754B19C" w:rsidR="6DB5994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</w:p>
    <w:p xmlns:wp14="http://schemas.microsoft.com/office/word/2010/wordml" w:rsidP="0754B19C" w14:paraId="000AF2B1" wp14:textId="77123EA6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Carvalho, P.M.O.T.D., (2022).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Chinese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income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tourism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: An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exploratory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Portuguese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luxury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management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strategy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before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after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Covid-19). </w:t>
      </w:r>
      <w:hyperlink r:id="Rca122400dea944b5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https://repositorio.iscte-iul.pt/handle/10071/26200</w:t>
        </w:r>
      </w:hyperlink>
    </w:p>
    <w:p xmlns:wp14="http://schemas.microsoft.com/office/word/2010/wordml" w:rsidP="0754B19C" w14:paraId="4093B629" wp14:textId="4E27CD90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Cheong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F.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Law, R., (2023).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Human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employees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versus robotic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employees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: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hotel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managers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’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perceived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at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unmanned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smart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hotels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Cogent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Social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Sciences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9(1), p.2202937. </w:t>
      </w:r>
      <w:hyperlink r:id="R11f8ed63309f4b60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https://www.tandfonline.com/doi/abs/10.1080/23311886.2023.2202937</w:t>
        </w:r>
      </w:hyperlink>
    </w:p>
    <w:p xmlns:wp14="http://schemas.microsoft.com/office/word/2010/wordml" w:rsidP="0754B19C" w14:paraId="08928F2B" wp14:textId="60590359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Følstad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A.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Skjuve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M., (2019), August.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Chatbots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for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service: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user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experience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motivation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In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Proceedings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1st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international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conference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conversational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user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interfaces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(pp. 1-9). </w:t>
      </w:r>
      <w:hyperlink r:id="R9015124ce44f4812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https://dl.acm.org/doi/abs/10.1145/3342775.3342784</w:t>
        </w:r>
      </w:hyperlink>
    </w:p>
    <w:p xmlns:wp14="http://schemas.microsoft.com/office/word/2010/wordml" w:rsidP="0754B19C" w14:paraId="2B34DC60" wp14:textId="50AC73D3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Juanamasta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I.G.,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Wati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N.M.N.,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Hendrawati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E.,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Wahyuni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W.,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Pramudianti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M.,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Wisnujati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N.S.,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Setiawati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A.P.,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Susetyorini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S., Elan, U.,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Rusdiyanto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R.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Astanto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D., (2019). The role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through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relationship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management (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Crm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)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to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increase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loyalty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good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image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International Journal of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Scientific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Technology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Research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8(10), pp.2004-2007. </w:t>
      </w:r>
      <w:hyperlink r:id="Rfb0392e2e48f4a81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www.researchgate.net/profile/M-Chairul-Basrun-Umanailo/publication/336878065_The_Role_Of_Customer_Service_Through_Customer_Relationship_Management_CRM_To_Increase_Customer_Loyalty_And_Good_Image/links/5db832ed92851c8180134601/The-Role-Of-Customer-Service-Through-Customer-Relationship-Management-CRM-To-Increase-Customer-Loyalty-And-Good-Image.pdf</w:t>
        </w:r>
      </w:hyperlink>
    </w:p>
    <w:p xmlns:wp14="http://schemas.microsoft.com/office/word/2010/wordml" w:rsidP="0754B19C" w14:paraId="70B175FF" wp14:textId="68C48A2F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Rahi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S.,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Ghani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M.A.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Ngah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A.H., (2020).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Factors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propelling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adoption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of internet banking: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the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role of e-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service, website design, brand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image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and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customer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satisfaction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. International Journal of Business Information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Systems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33(4), pp.549-569. </w:t>
      </w:r>
      <w:hyperlink r:id="Rba394f6e3ca74115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https://www.inderscienceonline.com/doi/abs/10.1504/IJBIS.2020.105870</w:t>
        </w:r>
      </w:hyperlink>
    </w:p>
    <w:p xmlns:wp14="http://schemas.microsoft.com/office/word/2010/wordml" w:rsidP="0754B19C" w14:paraId="7484505E" wp14:textId="7CE57B9A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Shibata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D., (2019).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Short-term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,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faculty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-led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study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abroad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program in China. Athletic Training 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Education</w:t>
      </w: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Journal, 14(4), pp.259-268. </w:t>
      </w:r>
      <w:hyperlink r:id="R37f6d08308aa4f2f">
        <w:r w:rsidRPr="0754B19C" w:rsidR="6DB599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ro-RO"/>
          </w:rPr>
          <w:t>https://meridian.allenpress.com/atej/article-abstract/14/4/259/433623</w:t>
        </w:r>
      </w:hyperlink>
    </w:p>
    <w:p xmlns:wp14="http://schemas.microsoft.com/office/word/2010/wordml" w:rsidP="0754B19C" w14:paraId="783DEBDA" wp14:textId="2DFE56A8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0754B19C" w:rsidR="6DB5994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 xml:space="preserve"> </w:t>
      </w:r>
    </w:p>
    <w:p xmlns:wp14="http://schemas.microsoft.com/office/word/2010/wordml" w:rsidP="0754B19C" w14:paraId="222AC4F6" wp14:textId="473A3951">
      <w:pPr>
        <w:pStyle w:val="Normal"/>
      </w:pPr>
      <w:r>
        <w:br/>
      </w:r>
      <w:r>
        <w:br/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369f7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D5CCAB"/>
    <w:rsid w:val="01A5124C"/>
    <w:rsid w:val="01A5124C"/>
    <w:rsid w:val="0754B19C"/>
    <w:rsid w:val="0861DEFC"/>
    <w:rsid w:val="0F410AFB"/>
    <w:rsid w:val="15040F51"/>
    <w:rsid w:val="187B5723"/>
    <w:rsid w:val="20A5492A"/>
    <w:rsid w:val="239FB769"/>
    <w:rsid w:val="26FD9812"/>
    <w:rsid w:val="2867A23B"/>
    <w:rsid w:val="296C1583"/>
    <w:rsid w:val="296C1583"/>
    <w:rsid w:val="29AC7C11"/>
    <w:rsid w:val="2BD10935"/>
    <w:rsid w:val="2BD10935"/>
    <w:rsid w:val="2C5AC442"/>
    <w:rsid w:val="2DC9053E"/>
    <w:rsid w:val="2DF694A3"/>
    <w:rsid w:val="312E3565"/>
    <w:rsid w:val="32404AB9"/>
    <w:rsid w:val="32404AB9"/>
    <w:rsid w:val="40E53DC4"/>
    <w:rsid w:val="464F817E"/>
    <w:rsid w:val="492355D3"/>
    <w:rsid w:val="49A04A9D"/>
    <w:rsid w:val="4D404484"/>
    <w:rsid w:val="4E5A9363"/>
    <w:rsid w:val="4FD5CCAB"/>
    <w:rsid w:val="501F2405"/>
    <w:rsid w:val="588B3190"/>
    <w:rsid w:val="5D75C2E8"/>
    <w:rsid w:val="6DB59945"/>
    <w:rsid w:val="74E5F6C0"/>
    <w:rsid w:val="75D8A497"/>
    <w:rsid w:val="7AAC15BA"/>
    <w:rsid w:val="7CB5DC1F"/>
    <w:rsid w:val="7D221C69"/>
    <w:rsid w:val="7E6DD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5CCAB"/>
  <w15:chartTrackingRefBased/>
  <w15:docId w15:val="{88DB0F84-41BE-4F70-92C0-C0E2C005EA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Emphasis" mc:Ignorable="w14">
    <w:name xmlns:w="http://schemas.openxmlformats.org/wordprocessingml/2006/main" w:val="Emphasis"/>
    <w:basedOn xmlns:w="http://schemas.openxmlformats.org/wordprocessingml/2006/main" w:val="DefaultParagraphFont"/>
    <w:uiPriority xmlns:w="http://schemas.openxmlformats.org/wordprocessingml/2006/main" w:val="20"/>
    <w:qFormat xmlns:w="http://schemas.openxmlformats.org/wordprocessingml/2006/main"/>
    <w:rPr xmlns:w="http://schemas.openxmlformats.org/wordprocessingml/2006/main">
      <w:i/>
      <w:iCs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cs.google.com/document/d/1oD34TFKp3CwsdoKrlMLX8VE3hbPNJFwPWUTX5LVxtx8/edit" TargetMode="External" Id="Rd642cba5a02b4e00" /><Relationship Type="http://schemas.openxmlformats.org/officeDocument/2006/relationships/hyperlink" Target="https://docs.google.com/document/d/1oD34TFKp3CwsdoKrlMLX8VE3hbPNJFwPWUTX5LVxtx8/edit" TargetMode="External" Id="R2ee74f01fa374032" /><Relationship Type="http://schemas.openxmlformats.org/officeDocument/2006/relationships/hyperlink" Target="https://docs.google.com/document/d/1oD34TFKp3CwsdoKrlMLX8VE3hbPNJFwPWUTX5LVxtx8/edit" TargetMode="External" Id="R6a8f213af1fb4d43" /><Relationship Type="http://schemas.openxmlformats.org/officeDocument/2006/relationships/hyperlink" Target="https://docs.google.com/document/d/1oD34TFKp3CwsdoKrlMLX8VE3hbPNJFwPWUTX5LVxtx8/edit" TargetMode="External" Id="R23d5215d5e464f3b" /><Relationship Type="http://schemas.openxmlformats.org/officeDocument/2006/relationships/hyperlink" Target="https://docs.google.com/document/d/1oD34TFKp3CwsdoKrlMLX8VE3hbPNJFwPWUTX5LVxtx8/edit" TargetMode="External" Id="Rb389891ba91a4131" /><Relationship Type="http://schemas.openxmlformats.org/officeDocument/2006/relationships/hyperlink" Target="https://docs.google.com/document/d/1oD34TFKp3CwsdoKrlMLX8VE3hbPNJFwPWUTX5LVxtx8/edit" TargetMode="External" Id="R7c78d061ae044ea5" /><Relationship Type="http://schemas.openxmlformats.org/officeDocument/2006/relationships/hyperlink" Target="https://docs.google.com/document/d/1oD34TFKp3CwsdoKrlMLX8VE3hbPNJFwPWUTX5LVxtx8/edit" TargetMode="External" Id="R73a7e4535aba4a3f" /><Relationship Type="http://schemas.openxmlformats.org/officeDocument/2006/relationships/hyperlink" Target="https://docs.google.com/document/d/1oD34TFKp3CwsdoKrlMLX8VE3hbPNJFwPWUTX5LVxtx8/edit" TargetMode="External" Id="R5ef6d7307c2849ea" /><Relationship Type="http://schemas.openxmlformats.org/officeDocument/2006/relationships/hyperlink" Target="https://repositorio.iscte-iul.pt/handle/10071/26200" TargetMode="External" Id="Rca122400dea944b5" /><Relationship Type="http://schemas.openxmlformats.org/officeDocument/2006/relationships/hyperlink" Target="https://www.tandfonline.com/doi/abs/10.1080/23311886.2023.2202937" TargetMode="External" Id="R11f8ed63309f4b60" /><Relationship Type="http://schemas.openxmlformats.org/officeDocument/2006/relationships/hyperlink" Target="https://dl.acm.org/doi/abs/10.1145/3342775.3342784" TargetMode="External" Id="R9015124ce44f4812" /><Relationship Type="http://schemas.openxmlformats.org/officeDocument/2006/relationships/hyperlink" Target="https://www.researchgate.net/profile/M-Chairul-Basrun-Umanailo/publication/336878065_The_Role_Of_Customer_Service_Through_Customer_Relationship_Management_CRM_To_Increase_Customer_Loyalty_And_Good_Image/links/5db832ed92851c8180134601/The-Role-Of-Customer-Service-Through-Customer-Relationship-Management-CRM-To-Increase-Customer-Loyalty-And-Good-Image.pdf" TargetMode="External" Id="Rfb0392e2e48f4a81" /><Relationship Type="http://schemas.openxmlformats.org/officeDocument/2006/relationships/hyperlink" Target="https://www.inderscienceonline.com/doi/abs/10.1504/IJBIS.2020.105870" TargetMode="External" Id="Rba394f6e3ca74115" /><Relationship Type="http://schemas.openxmlformats.org/officeDocument/2006/relationships/hyperlink" Target="https://meridian.allenpress.com/atej/article-abstract/14/4/259/433623" TargetMode="External" Id="R37f6d08308aa4f2f" /><Relationship Type="http://schemas.openxmlformats.org/officeDocument/2006/relationships/numbering" Target="numbering.xml" Id="R8d51a7f4be054c4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2023-06-14T09:47:59.2559323Z</dcterms:created>
  <dcterms:modified xsi:type="dcterms:W3CDTF">2023-06-14T10:09:54.1172190Z</dcterms:modified>
  <dc:creator>Marina-Georgiana Hogea (2131351)</dc:creator>
  <lastModifiedBy>Marina-Georgiana Hogea (2131351)</lastModifiedBy>
</coreProperties>
</file>