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C0B23" w14:textId="77777777" w:rsidR="00315B27" w:rsidRDefault="00315B27" w:rsidP="00315B27">
      <w:pPr>
        <w:rPr>
          <w:rFonts w:eastAsia="Calibri"/>
          <w:szCs w:val="24"/>
        </w:rPr>
      </w:pPr>
      <w:r w:rsidRPr="00805844">
        <w:rPr>
          <w:rFonts w:eastAsia="Calibri"/>
          <w:b/>
          <w:bCs/>
          <w:szCs w:val="24"/>
        </w:rPr>
        <w:t>Name</w:t>
      </w:r>
      <w:r>
        <w:rPr>
          <w:rFonts w:eastAsia="Calibri"/>
          <w:szCs w:val="24"/>
        </w:rPr>
        <w:t>: James Goddard</w:t>
      </w:r>
    </w:p>
    <w:p w14:paraId="42940951" w14:textId="77777777" w:rsidR="00315B27" w:rsidRDefault="00315B27" w:rsidP="00315B27">
      <w:pPr>
        <w:rPr>
          <w:rFonts w:eastAsia="Calibri"/>
          <w:szCs w:val="24"/>
        </w:rPr>
      </w:pPr>
      <w:r w:rsidRPr="00805844">
        <w:rPr>
          <w:rFonts w:eastAsia="Calibri"/>
          <w:b/>
          <w:bCs/>
          <w:szCs w:val="24"/>
        </w:rPr>
        <w:t>Student Number</w:t>
      </w:r>
      <w:r>
        <w:rPr>
          <w:rFonts w:eastAsia="Calibri"/>
          <w:szCs w:val="24"/>
        </w:rPr>
        <w:t>: 2111623</w:t>
      </w:r>
    </w:p>
    <w:sdt>
      <w:sdtPr>
        <w:rPr>
          <w:rFonts w:asciiTheme="minorHAnsi" w:eastAsiaTheme="minorHAnsi" w:hAnsiTheme="minorHAnsi" w:cstheme="minorBidi"/>
          <w:color w:val="auto"/>
          <w:sz w:val="22"/>
          <w:szCs w:val="22"/>
          <w:lang w:val="en-GB"/>
        </w:rPr>
        <w:id w:val="2108308275"/>
        <w:docPartObj>
          <w:docPartGallery w:val="Table of Contents"/>
          <w:docPartUnique/>
        </w:docPartObj>
      </w:sdtPr>
      <w:sdtEndPr>
        <w:rPr>
          <w:b/>
          <w:bCs/>
          <w:noProof/>
        </w:rPr>
      </w:sdtEndPr>
      <w:sdtContent>
        <w:p w14:paraId="1ADD8259" w14:textId="77777777" w:rsidR="003D328B" w:rsidRDefault="003D328B" w:rsidP="003D328B">
          <w:pPr>
            <w:pStyle w:val="TOCHeading"/>
          </w:pPr>
          <w:r>
            <w:t>Contents</w:t>
          </w:r>
        </w:p>
        <w:p w14:paraId="1856F0D4" w14:textId="3F7C4D77" w:rsidR="003615E4" w:rsidRDefault="003D328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777800" w:history="1">
            <w:r w:rsidR="003615E4" w:rsidRPr="00D3391B">
              <w:rPr>
                <w:rStyle w:val="Hyperlink"/>
                <w:noProof/>
              </w:rPr>
              <w:t>Part 1 Dataset analysis</w:t>
            </w:r>
            <w:r w:rsidR="003615E4">
              <w:rPr>
                <w:noProof/>
                <w:webHidden/>
              </w:rPr>
              <w:tab/>
            </w:r>
            <w:r w:rsidR="003615E4">
              <w:rPr>
                <w:noProof/>
                <w:webHidden/>
              </w:rPr>
              <w:fldChar w:fldCharType="begin"/>
            </w:r>
            <w:r w:rsidR="003615E4">
              <w:rPr>
                <w:noProof/>
                <w:webHidden/>
              </w:rPr>
              <w:instrText xml:space="preserve"> PAGEREF _Toc134777800 \h </w:instrText>
            </w:r>
            <w:r w:rsidR="003615E4">
              <w:rPr>
                <w:noProof/>
                <w:webHidden/>
              </w:rPr>
            </w:r>
            <w:r w:rsidR="003615E4">
              <w:rPr>
                <w:noProof/>
                <w:webHidden/>
              </w:rPr>
              <w:fldChar w:fldCharType="separate"/>
            </w:r>
            <w:r w:rsidR="003615E4">
              <w:rPr>
                <w:noProof/>
                <w:webHidden/>
              </w:rPr>
              <w:t>2</w:t>
            </w:r>
            <w:r w:rsidR="003615E4">
              <w:rPr>
                <w:noProof/>
                <w:webHidden/>
              </w:rPr>
              <w:fldChar w:fldCharType="end"/>
            </w:r>
          </w:hyperlink>
        </w:p>
        <w:p w14:paraId="5A61BC1F" w14:textId="79643362" w:rsidR="003615E4" w:rsidRDefault="00415B6B">
          <w:pPr>
            <w:pStyle w:val="TOC1"/>
            <w:tabs>
              <w:tab w:val="right" w:leader="dot" w:pos="9016"/>
            </w:tabs>
            <w:rPr>
              <w:rFonts w:eastAsiaTheme="minorEastAsia"/>
              <w:noProof/>
              <w:kern w:val="2"/>
              <w:lang w:eastAsia="en-GB"/>
              <w14:ligatures w14:val="standardContextual"/>
            </w:rPr>
          </w:pPr>
          <w:hyperlink w:anchor="_Toc134777801" w:history="1">
            <w:r w:rsidR="003615E4" w:rsidRPr="00D3391B">
              <w:rPr>
                <w:rStyle w:val="Hyperlink"/>
                <w:noProof/>
              </w:rPr>
              <w:t>Part 2 Dissertation Analysis Plan – Evaluation of the usability and technological fit of an implemented ePMA solution.</w:t>
            </w:r>
            <w:r w:rsidR="003615E4">
              <w:rPr>
                <w:noProof/>
                <w:webHidden/>
              </w:rPr>
              <w:tab/>
            </w:r>
            <w:r w:rsidR="003615E4">
              <w:rPr>
                <w:noProof/>
                <w:webHidden/>
              </w:rPr>
              <w:fldChar w:fldCharType="begin"/>
            </w:r>
            <w:r w:rsidR="003615E4">
              <w:rPr>
                <w:noProof/>
                <w:webHidden/>
              </w:rPr>
              <w:instrText xml:space="preserve"> PAGEREF _Toc134777801 \h </w:instrText>
            </w:r>
            <w:r w:rsidR="003615E4">
              <w:rPr>
                <w:noProof/>
                <w:webHidden/>
              </w:rPr>
            </w:r>
            <w:r w:rsidR="003615E4">
              <w:rPr>
                <w:noProof/>
                <w:webHidden/>
              </w:rPr>
              <w:fldChar w:fldCharType="separate"/>
            </w:r>
            <w:r w:rsidR="003615E4">
              <w:rPr>
                <w:noProof/>
                <w:webHidden/>
              </w:rPr>
              <w:t>5</w:t>
            </w:r>
            <w:r w:rsidR="003615E4">
              <w:rPr>
                <w:noProof/>
                <w:webHidden/>
              </w:rPr>
              <w:fldChar w:fldCharType="end"/>
            </w:r>
          </w:hyperlink>
        </w:p>
        <w:p w14:paraId="727AD98F" w14:textId="276BC570" w:rsidR="003615E4" w:rsidRDefault="00415B6B">
          <w:pPr>
            <w:pStyle w:val="TOC1"/>
            <w:tabs>
              <w:tab w:val="right" w:leader="dot" w:pos="9016"/>
            </w:tabs>
            <w:rPr>
              <w:rFonts w:eastAsiaTheme="minorEastAsia"/>
              <w:noProof/>
              <w:kern w:val="2"/>
              <w:lang w:eastAsia="en-GB"/>
              <w14:ligatures w14:val="standardContextual"/>
            </w:rPr>
          </w:pPr>
          <w:hyperlink w:anchor="_Toc134777802" w:history="1">
            <w:r w:rsidR="003615E4" w:rsidRPr="00D3391B">
              <w:rPr>
                <w:rStyle w:val="Hyperlink"/>
                <w:noProof/>
              </w:rPr>
              <w:t>Introduction</w:t>
            </w:r>
            <w:r w:rsidR="003615E4">
              <w:rPr>
                <w:noProof/>
                <w:webHidden/>
              </w:rPr>
              <w:tab/>
            </w:r>
            <w:r w:rsidR="003615E4">
              <w:rPr>
                <w:noProof/>
                <w:webHidden/>
              </w:rPr>
              <w:fldChar w:fldCharType="begin"/>
            </w:r>
            <w:r w:rsidR="003615E4">
              <w:rPr>
                <w:noProof/>
                <w:webHidden/>
              </w:rPr>
              <w:instrText xml:space="preserve"> PAGEREF _Toc134777802 \h </w:instrText>
            </w:r>
            <w:r w:rsidR="003615E4">
              <w:rPr>
                <w:noProof/>
                <w:webHidden/>
              </w:rPr>
            </w:r>
            <w:r w:rsidR="003615E4">
              <w:rPr>
                <w:noProof/>
                <w:webHidden/>
              </w:rPr>
              <w:fldChar w:fldCharType="separate"/>
            </w:r>
            <w:r w:rsidR="003615E4">
              <w:rPr>
                <w:noProof/>
                <w:webHidden/>
              </w:rPr>
              <w:t>5</w:t>
            </w:r>
            <w:r w:rsidR="003615E4">
              <w:rPr>
                <w:noProof/>
                <w:webHidden/>
              </w:rPr>
              <w:fldChar w:fldCharType="end"/>
            </w:r>
          </w:hyperlink>
        </w:p>
        <w:p w14:paraId="6DF93D28" w14:textId="27A8A5F5" w:rsidR="003615E4" w:rsidRDefault="00415B6B">
          <w:pPr>
            <w:pStyle w:val="TOC1"/>
            <w:tabs>
              <w:tab w:val="right" w:leader="dot" w:pos="9016"/>
            </w:tabs>
            <w:rPr>
              <w:rFonts w:eastAsiaTheme="minorEastAsia"/>
              <w:noProof/>
              <w:kern w:val="2"/>
              <w:lang w:eastAsia="en-GB"/>
              <w14:ligatures w14:val="standardContextual"/>
            </w:rPr>
          </w:pPr>
          <w:hyperlink w:anchor="_Toc134777803" w:history="1">
            <w:r w:rsidR="003615E4" w:rsidRPr="00D3391B">
              <w:rPr>
                <w:rStyle w:val="Hyperlink"/>
                <w:noProof/>
              </w:rPr>
              <w:t>Project Aim and Research Objectives</w:t>
            </w:r>
            <w:r w:rsidR="003615E4">
              <w:rPr>
                <w:noProof/>
                <w:webHidden/>
              </w:rPr>
              <w:tab/>
            </w:r>
            <w:r w:rsidR="003615E4">
              <w:rPr>
                <w:noProof/>
                <w:webHidden/>
              </w:rPr>
              <w:fldChar w:fldCharType="begin"/>
            </w:r>
            <w:r w:rsidR="003615E4">
              <w:rPr>
                <w:noProof/>
                <w:webHidden/>
              </w:rPr>
              <w:instrText xml:space="preserve"> PAGEREF _Toc134777803 \h </w:instrText>
            </w:r>
            <w:r w:rsidR="003615E4">
              <w:rPr>
                <w:noProof/>
                <w:webHidden/>
              </w:rPr>
            </w:r>
            <w:r w:rsidR="003615E4">
              <w:rPr>
                <w:noProof/>
                <w:webHidden/>
              </w:rPr>
              <w:fldChar w:fldCharType="separate"/>
            </w:r>
            <w:r w:rsidR="003615E4">
              <w:rPr>
                <w:noProof/>
                <w:webHidden/>
              </w:rPr>
              <w:t>6</w:t>
            </w:r>
            <w:r w:rsidR="003615E4">
              <w:rPr>
                <w:noProof/>
                <w:webHidden/>
              </w:rPr>
              <w:fldChar w:fldCharType="end"/>
            </w:r>
          </w:hyperlink>
        </w:p>
        <w:p w14:paraId="0DAC0B44" w14:textId="023D47E0" w:rsidR="003615E4" w:rsidRDefault="00415B6B">
          <w:pPr>
            <w:pStyle w:val="TOC2"/>
            <w:tabs>
              <w:tab w:val="right" w:leader="dot" w:pos="9016"/>
            </w:tabs>
            <w:rPr>
              <w:rFonts w:eastAsiaTheme="minorEastAsia"/>
              <w:noProof/>
              <w:kern w:val="2"/>
              <w:lang w:eastAsia="en-GB"/>
              <w14:ligatures w14:val="standardContextual"/>
            </w:rPr>
          </w:pPr>
          <w:hyperlink w:anchor="_Toc134777804" w:history="1">
            <w:r w:rsidR="003615E4" w:rsidRPr="00D3391B">
              <w:rPr>
                <w:rStyle w:val="Hyperlink"/>
                <w:noProof/>
              </w:rPr>
              <w:t>WHY? (Literature)</w:t>
            </w:r>
            <w:r w:rsidR="003615E4">
              <w:rPr>
                <w:noProof/>
                <w:webHidden/>
              </w:rPr>
              <w:tab/>
            </w:r>
            <w:r w:rsidR="003615E4">
              <w:rPr>
                <w:noProof/>
                <w:webHidden/>
              </w:rPr>
              <w:fldChar w:fldCharType="begin"/>
            </w:r>
            <w:r w:rsidR="003615E4">
              <w:rPr>
                <w:noProof/>
                <w:webHidden/>
              </w:rPr>
              <w:instrText xml:space="preserve"> PAGEREF _Toc134777804 \h </w:instrText>
            </w:r>
            <w:r w:rsidR="003615E4">
              <w:rPr>
                <w:noProof/>
                <w:webHidden/>
              </w:rPr>
            </w:r>
            <w:r w:rsidR="003615E4">
              <w:rPr>
                <w:noProof/>
                <w:webHidden/>
              </w:rPr>
              <w:fldChar w:fldCharType="separate"/>
            </w:r>
            <w:r w:rsidR="003615E4">
              <w:rPr>
                <w:noProof/>
                <w:webHidden/>
              </w:rPr>
              <w:t>8</w:t>
            </w:r>
            <w:r w:rsidR="003615E4">
              <w:rPr>
                <w:noProof/>
                <w:webHidden/>
              </w:rPr>
              <w:fldChar w:fldCharType="end"/>
            </w:r>
          </w:hyperlink>
        </w:p>
        <w:p w14:paraId="1C38DA31" w14:textId="79CF6518" w:rsidR="003615E4" w:rsidRDefault="00415B6B">
          <w:pPr>
            <w:pStyle w:val="TOC1"/>
            <w:tabs>
              <w:tab w:val="right" w:leader="dot" w:pos="9016"/>
            </w:tabs>
            <w:rPr>
              <w:rFonts w:eastAsiaTheme="minorEastAsia"/>
              <w:noProof/>
              <w:kern w:val="2"/>
              <w:lang w:eastAsia="en-GB"/>
              <w14:ligatures w14:val="standardContextual"/>
            </w:rPr>
          </w:pPr>
          <w:hyperlink w:anchor="_Toc134777805" w:history="1">
            <w:r w:rsidR="003615E4" w:rsidRPr="00D3391B">
              <w:rPr>
                <w:rStyle w:val="Hyperlink"/>
                <w:noProof/>
              </w:rPr>
              <w:t>Research Methodology</w:t>
            </w:r>
            <w:r w:rsidR="003615E4">
              <w:rPr>
                <w:noProof/>
                <w:webHidden/>
              </w:rPr>
              <w:tab/>
            </w:r>
            <w:r w:rsidR="003615E4">
              <w:rPr>
                <w:noProof/>
                <w:webHidden/>
              </w:rPr>
              <w:fldChar w:fldCharType="begin"/>
            </w:r>
            <w:r w:rsidR="003615E4">
              <w:rPr>
                <w:noProof/>
                <w:webHidden/>
              </w:rPr>
              <w:instrText xml:space="preserve"> PAGEREF _Toc134777805 \h </w:instrText>
            </w:r>
            <w:r w:rsidR="003615E4">
              <w:rPr>
                <w:noProof/>
                <w:webHidden/>
              </w:rPr>
            </w:r>
            <w:r w:rsidR="003615E4">
              <w:rPr>
                <w:noProof/>
                <w:webHidden/>
              </w:rPr>
              <w:fldChar w:fldCharType="separate"/>
            </w:r>
            <w:r w:rsidR="003615E4">
              <w:rPr>
                <w:noProof/>
                <w:webHidden/>
              </w:rPr>
              <w:t>9</w:t>
            </w:r>
            <w:r w:rsidR="003615E4">
              <w:rPr>
                <w:noProof/>
                <w:webHidden/>
              </w:rPr>
              <w:fldChar w:fldCharType="end"/>
            </w:r>
          </w:hyperlink>
        </w:p>
        <w:p w14:paraId="4C173CE7" w14:textId="4F4EF8DB" w:rsidR="003615E4" w:rsidRDefault="00415B6B">
          <w:pPr>
            <w:pStyle w:val="TOC2"/>
            <w:tabs>
              <w:tab w:val="right" w:leader="dot" w:pos="9016"/>
            </w:tabs>
            <w:rPr>
              <w:rFonts w:eastAsiaTheme="minorEastAsia"/>
              <w:noProof/>
              <w:kern w:val="2"/>
              <w:lang w:eastAsia="en-GB"/>
              <w14:ligatures w14:val="standardContextual"/>
            </w:rPr>
          </w:pPr>
          <w:hyperlink w:anchor="_Toc134777806" w:history="1">
            <w:r w:rsidR="003615E4" w:rsidRPr="00D3391B">
              <w:rPr>
                <w:rStyle w:val="Hyperlink"/>
                <w:noProof/>
              </w:rPr>
              <w:t>What is FITT and FITTE?</w:t>
            </w:r>
            <w:r w:rsidR="003615E4">
              <w:rPr>
                <w:noProof/>
                <w:webHidden/>
              </w:rPr>
              <w:tab/>
            </w:r>
            <w:r w:rsidR="003615E4">
              <w:rPr>
                <w:noProof/>
                <w:webHidden/>
              </w:rPr>
              <w:fldChar w:fldCharType="begin"/>
            </w:r>
            <w:r w:rsidR="003615E4">
              <w:rPr>
                <w:noProof/>
                <w:webHidden/>
              </w:rPr>
              <w:instrText xml:space="preserve"> PAGEREF _Toc134777806 \h </w:instrText>
            </w:r>
            <w:r w:rsidR="003615E4">
              <w:rPr>
                <w:noProof/>
                <w:webHidden/>
              </w:rPr>
            </w:r>
            <w:r w:rsidR="003615E4">
              <w:rPr>
                <w:noProof/>
                <w:webHidden/>
              </w:rPr>
              <w:fldChar w:fldCharType="separate"/>
            </w:r>
            <w:r w:rsidR="003615E4">
              <w:rPr>
                <w:noProof/>
                <w:webHidden/>
              </w:rPr>
              <w:t>10</w:t>
            </w:r>
            <w:r w:rsidR="003615E4">
              <w:rPr>
                <w:noProof/>
                <w:webHidden/>
              </w:rPr>
              <w:fldChar w:fldCharType="end"/>
            </w:r>
          </w:hyperlink>
        </w:p>
        <w:p w14:paraId="32883F1D" w14:textId="075DC5FE" w:rsidR="003615E4" w:rsidRDefault="00415B6B">
          <w:pPr>
            <w:pStyle w:val="TOC2"/>
            <w:tabs>
              <w:tab w:val="right" w:leader="dot" w:pos="9016"/>
            </w:tabs>
            <w:rPr>
              <w:rFonts w:eastAsiaTheme="minorEastAsia"/>
              <w:noProof/>
              <w:kern w:val="2"/>
              <w:lang w:eastAsia="en-GB"/>
              <w14:ligatures w14:val="standardContextual"/>
            </w:rPr>
          </w:pPr>
          <w:hyperlink w:anchor="_Toc134777807" w:history="1">
            <w:r w:rsidR="003615E4" w:rsidRPr="00D3391B">
              <w:rPr>
                <w:rStyle w:val="Hyperlink"/>
                <w:noProof/>
              </w:rPr>
              <w:t>Environmental Fit and FITTE</w:t>
            </w:r>
            <w:r w:rsidR="003615E4">
              <w:rPr>
                <w:noProof/>
                <w:webHidden/>
              </w:rPr>
              <w:tab/>
            </w:r>
            <w:r w:rsidR="003615E4">
              <w:rPr>
                <w:noProof/>
                <w:webHidden/>
              </w:rPr>
              <w:fldChar w:fldCharType="begin"/>
            </w:r>
            <w:r w:rsidR="003615E4">
              <w:rPr>
                <w:noProof/>
                <w:webHidden/>
              </w:rPr>
              <w:instrText xml:space="preserve"> PAGEREF _Toc134777807 \h </w:instrText>
            </w:r>
            <w:r w:rsidR="003615E4">
              <w:rPr>
                <w:noProof/>
                <w:webHidden/>
              </w:rPr>
            </w:r>
            <w:r w:rsidR="003615E4">
              <w:rPr>
                <w:noProof/>
                <w:webHidden/>
              </w:rPr>
              <w:fldChar w:fldCharType="separate"/>
            </w:r>
            <w:r w:rsidR="003615E4">
              <w:rPr>
                <w:noProof/>
                <w:webHidden/>
              </w:rPr>
              <w:t>12</w:t>
            </w:r>
            <w:r w:rsidR="003615E4">
              <w:rPr>
                <w:noProof/>
                <w:webHidden/>
              </w:rPr>
              <w:fldChar w:fldCharType="end"/>
            </w:r>
          </w:hyperlink>
        </w:p>
        <w:p w14:paraId="2FEA032B" w14:textId="1A1C02BA" w:rsidR="003615E4" w:rsidRDefault="00415B6B">
          <w:pPr>
            <w:pStyle w:val="TOC3"/>
            <w:tabs>
              <w:tab w:val="right" w:leader="dot" w:pos="9016"/>
            </w:tabs>
            <w:rPr>
              <w:rFonts w:eastAsiaTheme="minorEastAsia"/>
              <w:noProof/>
              <w:kern w:val="2"/>
              <w:lang w:eastAsia="en-GB"/>
              <w14:ligatures w14:val="standardContextual"/>
            </w:rPr>
          </w:pPr>
          <w:hyperlink w:anchor="_Toc134777808" w:history="1">
            <w:r w:rsidR="003615E4" w:rsidRPr="00D3391B">
              <w:rPr>
                <w:rStyle w:val="Hyperlink"/>
                <w:noProof/>
              </w:rPr>
              <w:t>FITTE - Evaluation Approach should Encompass:</w:t>
            </w:r>
            <w:r w:rsidR="003615E4">
              <w:rPr>
                <w:noProof/>
                <w:webHidden/>
              </w:rPr>
              <w:tab/>
            </w:r>
            <w:r w:rsidR="003615E4">
              <w:rPr>
                <w:noProof/>
                <w:webHidden/>
              </w:rPr>
              <w:fldChar w:fldCharType="begin"/>
            </w:r>
            <w:r w:rsidR="003615E4">
              <w:rPr>
                <w:noProof/>
                <w:webHidden/>
              </w:rPr>
              <w:instrText xml:space="preserve"> PAGEREF _Toc134777808 \h </w:instrText>
            </w:r>
            <w:r w:rsidR="003615E4">
              <w:rPr>
                <w:noProof/>
                <w:webHidden/>
              </w:rPr>
            </w:r>
            <w:r w:rsidR="003615E4">
              <w:rPr>
                <w:noProof/>
                <w:webHidden/>
              </w:rPr>
              <w:fldChar w:fldCharType="separate"/>
            </w:r>
            <w:r w:rsidR="003615E4">
              <w:rPr>
                <w:noProof/>
                <w:webHidden/>
              </w:rPr>
              <w:t>13</w:t>
            </w:r>
            <w:r w:rsidR="003615E4">
              <w:rPr>
                <w:noProof/>
                <w:webHidden/>
              </w:rPr>
              <w:fldChar w:fldCharType="end"/>
            </w:r>
          </w:hyperlink>
        </w:p>
        <w:p w14:paraId="3F8854F9" w14:textId="4D7535EC" w:rsidR="003615E4" w:rsidRDefault="00415B6B">
          <w:pPr>
            <w:pStyle w:val="TOC2"/>
            <w:tabs>
              <w:tab w:val="right" w:leader="dot" w:pos="9016"/>
            </w:tabs>
            <w:rPr>
              <w:rFonts w:eastAsiaTheme="minorEastAsia"/>
              <w:noProof/>
              <w:kern w:val="2"/>
              <w:lang w:eastAsia="en-GB"/>
              <w14:ligatures w14:val="standardContextual"/>
            </w:rPr>
          </w:pPr>
          <w:hyperlink w:anchor="_Toc134777809" w:history="1">
            <w:r w:rsidR="003615E4" w:rsidRPr="00D3391B">
              <w:rPr>
                <w:rStyle w:val="Hyperlink"/>
                <w:noProof/>
              </w:rPr>
              <w:t>What is the System Usability Scale (SUS) and why use it?</w:t>
            </w:r>
            <w:r w:rsidR="003615E4">
              <w:rPr>
                <w:noProof/>
                <w:webHidden/>
              </w:rPr>
              <w:tab/>
            </w:r>
            <w:r w:rsidR="003615E4">
              <w:rPr>
                <w:noProof/>
                <w:webHidden/>
              </w:rPr>
              <w:fldChar w:fldCharType="begin"/>
            </w:r>
            <w:r w:rsidR="003615E4">
              <w:rPr>
                <w:noProof/>
                <w:webHidden/>
              </w:rPr>
              <w:instrText xml:space="preserve"> PAGEREF _Toc134777809 \h </w:instrText>
            </w:r>
            <w:r w:rsidR="003615E4">
              <w:rPr>
                <w:noProof/>
                <w:webHidden/>
              </w:rPr>
            </w:r>
            <w:r w:rsidR="003615E4">
              <w:rPr>
                <w:noProof/>
                <w:webHidden/>
              </w:rPr>
              <w:fldChar w:fldCharType="separate"/>
            </w:r>
            <w:r w:rsidR="003615E4">
              <w:rPr>
                <w:noProof/>
                <w:webHidden/>
              </w:rPr>
              <w:t>14</w:t>
            </w:r>
            <w:r w:rsidR="003615E4">
              <w:rPr>
                <w:noProof/>
                <w:webHidden/>
              </w:rPr>
              <w:fldChar w:fldCharType="end"/>
            </w:r>
          </w:hyperlink>
        </w:p>
        <w:p w14:paraId="6C30B1D1" w14:textId="0264CD3D" w:rsidR="003615E4" w:rsidRDefault="00415B6B">
          <w:pPr>
            <w:pStyle w:val="TOC2"/>
            <w:tabs>
              <w:tab w:val="right" w:leader="dot" w:pos="9016"/>
            </w:tabs>
            <w:rPr>
              <w:rFonts w:eastAsiaTheme="minorEastAsia"/>
              <w:noProof/>
              <w:kern w:val="2"/>
              <w:lang w:eastAsia="en-GB"/>
              <w14:ligatures w14:val="standardContextual"/>
            </w:rPr>
          </w:pPr>
          <w:hyperlink w:anchor="_Toc134777810" w:history="1">
            <w:r w:rsidR="003615E4" w:rsidRPr="00D3391B">
              <w:rPr>
                <w:rStyle w:val="Hyperlink"/>
                <w:noProof/>
              </w:rPr>
              <w:t>Data Analysis and Determining Significance</w:t>
            </w:r>
            <w:r w:rsidR="003615E4">
              <w:rPr>
                <w:noProof/>
                <w:webHidden/>
              </w:rPr>
              <w:tab/>
            </w:r>
            <w:r w:rsidR="003615E4">
              <w:rPr>
                <w:noProof/>
                <w:webHidden/>
              </w:rPr>
              <w:fldChar w:fldCharType="begin"/>
            </w:r>
            <w:r w:rsidR="003615E4">
              <w:rPr>
                <w:noProof/>
                <w:webHidden/>
              </w:rPr>
              <w:instrText xml:space="preserve"> PAGEREF _Toc134777810 \h </w:instrText>
            </w:r>
            <w:r w:rsidR="003615E4">
              <w:rPr>
                <w:noProof/>
                <w:webHidden/>
              </w:rPr>
            </w:r>
            <w:r w:rsidR="003615E4">
              <w:rPr>
                <w:noProof/>
                <w:webHidden/>
              </w:rPr>
              <w:fldChar w:fldCharType="separate"/>
            </w:r>
            <w:r w:rsidR="003615E4">
              <w:rPr>
                <w:noProof/>
                <w:webHidden/>
              </w:rPr>
              <w:t>15</w:t>
            </w:r>
            <w:r w:rsidR="003615E4">
              <w:rPr>
                <w:noProof/>
                <w:webHidden/>
              </w:rPr>
              <w:fldChar w:fldCharType="end"/>
            </w:r>
          </w:hyperlink>
        </w:p>
        <w:p w14:paraId="23228534" w14:textId="63FBAB7D" w:rsidR="003615E4" w:rsidRDefault="00415B6B">
          <w:pPr>
            <w:pStyle w:val="TOC3"/>
            <w:tabs>
              <w:tab w:val="right" w:leader="dot" w:pos="9016"/>
            </w:tabs>
            <w:rPr>
              <w:rFonts w:eastAsiaTheme="minorEastAsia"/>
              <w:noProof/>
              <w:kern w:val="2"/>
              <w:lang w:eastAsia="en-GB"/>
              <w14:ligatures w14:val="standardContextual"/>
            </w:rPr>
          </w:pPr>
          <w:hyperlink w:anchor="_Toc134777811" w:history="1">
            <w:r w:rsidR="003615E4" w:rsidRPr="00D3391B">
              <w:rPr>
                <w:rStyle w:val="Hyperlink"/>
                <w:noProof/>
              </w:rPr>
              <w:t>Quantitative Data</w:t>
            </w:r>
            <w:r w:rsidR="003615E4">
              <w:rPr>
                <w:noProof/>
                <w:webHidden/>
              </w:rPr>
              <w:tab/>
            </w:r>
            <w:r w:rsidR="003615E4">
              <w:rPr>
                <w:noProof/>
                <w:webHidden/>
              </w:rPr>
              <w:fldChar w:fldCharType="begin"/>
            </w:r>
            <w:r w:rsidR="003615E4">
              <w:rPr>
                <w:noProof/>
                <w:webHidden/>
              </w:rPr>
              <w:instrText xml:space="preserve"> PAGEREF _Toc134777811 \h </w:instrText>
            </w:r>
            <w:r w:rsidR="003615E4">
              <w:rPr>
                <w:noProof/>
                <w:webHidden/>
              </w:rPr>
            </w:r>
            <w:r w:rsidR="003615E4">
              <w:rPr>
                <w:noProof/>
                <w:webHidden/>
              </w:rPr>
              <w:fldChar w:fldCharType="separate"/>
            </w:r>
            <w:r w:rsidR="003615E4">
              <w:rPr>
                <w:noProof/>
                <w:webHidden/>
              </w:rPr>
              <w:t>15</w:t>
            </w:r>
            <w:r w:rsidR="003615E4">
              <w:rPr>
                <w:noProof/>
                <w:webHidden/>
              </w:rPr>
              <w:fldChar w:fldCharType="end"/>
            </w:r>
          </w:hyperlink>
        </w:p>
        <w:p w14:paraId="7E5CF37A" w14:textId="6A3CCE69" w:rsidR="003615E4" w:rsidRDefault="00415B6B">
          <w:pPr>
            <w:pStyle w:val="TOC3"/>
            <w:tabs>
              <w:tab w:val="right" w:leader="dot" w:pos="9016"/>
            </w:tabs>
            <w:rPr>
              <w:rFonts w:eastAsiaTheme="minorEastAsia"/>
              <w:noProof/>
              <w:kern w:val="2"/>
              <w:lang w:eastAsia="en-GB"/>
              <w14:ligatures w14:val="standardContextual"/>
            </w:rPr>
          </w:pPr>
          <w:hyperlink w:anchor="_Toc134777812" w:history="1">
            <w:r w:rsidR="003615E4" w:rsidRPr="00D3391B">
              <w:rPr>
                <w:rStyle w:val="Hyperlink"/>
                <w:noProof/>
              </w:rPr>
              <w:t>Qualitative Data.</w:t>
            </w:r>
            <w:r w:rsidR="003615E4">
              <w:rPr>
                <w:noProof/>
                <w:webHidden/>
              </w:rPr>
              <w:tab/>
            </w:r>
            <w:r w:rsidR="003615E4">
              <w:rPr>
                <w:noProof/>
                <w:webHidden/>
              </w:rPr>
              <w:fldChar w:fldCharType="begin"/>
            </w:r>
            <w:r w:rsidR="003615E4">
              <w:rPr>
                <w:noProof/>
                <w:webHidden/>
              </w:rPr>
              <w:instrText xml:space="preserve"> PAGEREF _Toc134777812 \h </w:instrText>
            </w:r>
            <w:r w:rsidR="003615E4">
              <w:rPr>
                <w:noProof/>
                <w:webHidden/>
              </w:rPr>
            </w:r>
            <w:r w:rsidR="003615E4">
              <w:rPr>
                <w:noProof/>
                <w:webHidden/>
              </w:rPr>
              <w:fldChar w:fldCharType="separate"/>
            </w:r>
            <w:r w:rsidR="003615E4">
              <w:rPr>
                <w:noProof/>
                <w:webHidden/>
              </w:rPr>
              <w:t>16</w:t>
            </w:r>
            <w:r w:rsidR="003615E4">
              <w:rPr>
                <w:noProof/>
                <w:webHidden/>
              </w:rPr>
              <w:fldChar w:fldCharType="end"/>
            </w:r>
          </w:hyperlink>
        </w:p>
        <w:p w14:paraId="4EF59C7C" w14:textId="5C7EE51C" w:rsidR="003615E4" w:rsidRDefault="00415B6B">
          <w:pPr>
            <w:pStyle w:val="TOC1"/>
            <w:tabs>
              <w:tab w:val="right" w:leader="dot" w:pos="9016"/>
            </w:tabs>
            <w:rPr>
              <w:rFonts w:eastAsiaTheme="minorEastAsia"/>
              <w:noProof/>
              <w:kern w:val="2"/>
              <w:lang w:eastAsia="en-GB"/>
              <w14:ligatures w14:val="standardContextual"/>
            </w:rPr>
          </w:pPr>
          <w:hyperlink w:anchor="_Toc134777813" w:history="1">
            <w:r w:rsidR="003615E4" w:rsidRPr="00D3391B">
              <w:rPr>
                <w:rStyle w:val="Hyperlink"/>
                <w:noProof/>
              </w:rPr>
              <w:t>Ethical Considerations/Information Governance Considerations</w:t>
            </w:r>
            <w:r w:rsidR="003615E4">
              <w:rPr>
                <w:noProof/>
                <w:webHidden/>
              </w:rPr>
              <w:tab/>
            </w:r>
            <w:r w:rsidR="003615E4">
              <w:rPr>
                <w:noProof/>
                <w:webHidden/>
              </w:rPr>
              <w:fldChar w:fldCharType="begin"/>
            </w:r>
            <w:r w:rsidR="003615E4">
              <w:rPr>
                <w:noProof/>
                <w:webHidden/>
              </w:rPr>
              <w:instrText xml:space="preserve"> PAGEREF _Toc134777813 \h </w:instrText>
            </w:r>
            <w:r w:rsidR="003615E4">
              <w:rPr>
                <w:noProof/>
                <w:webHidden/>
              </w:rPr>
            </w:r>
            <w:r w:rsidR="003615E4">
              <w:rPr>
                <w:noProof/>
                <w:webHidden/>
              </w:rPr>
              <w:fldChar w:fldCharType="separate"/>
            </w:r>
            <w:r w:rsidR="003615E4">
              <w:rPr>
                <w:noProof/>
                <w:webHidden/>
              </w:rPr>
              <w:t>16</w:t>
            </w:r>
            <w:r w:rsidR="003615E4">
              <w:rPr>
                <w:noProof/>
                <w:webHidden/>
              </w:rPr>
              <w:fldChar w:fldCharType="end"/>
            </w:r>
          </w:hyperlink>
        </w:p>
        <w:p w14:paraId="3F8122FA" w14:textId="2082FEFC" w:rsidR="003615E4" w:rsidRDefault="00415B6B">
          <w:pPr>
            <w:pStyle w:val="TOC1"/>
            <w:tabs>
              <w:tab w:val="right" w:leader="dot" w:pos="9016"/>
            </w:tabs>
            <w:rPr>
              <w:rFonts w:eastAsiaTheme="minorEastAsia"/>
              <w:noProof/>
              <w:kern w:val="2"/>
              <w:lang w:eastAsia="en-GB"/>
              <w14:ligatures w14:val="standardContextual"/>
            </w:rPr>
          </w:pPr>
          <w:hyperlink w:anchor="_Toc134777814" w:history="1">
            <w:r w:rsidR="003615E4" w:rsidRPr="00D3391B">
              <w:rPr>
                <w:rStyle w:val="Hyperlink"/>
                <w:noProof/>
              </w:rPr>
              <w:t>References</w:t>
            </w:r>
            <w:r w:rsidR="003615E4">
              <w:rPr>
                <w:noProof/>
                <w:webHidden/>
              </w:rPr>
              <w:tab/>
            </w:r>
            <w:r w:rsidR="003615E4">
              <w:rPr>
                <w:noProof/>
                <w:webHidden/>
              </w:rPr>
              <w:fldChar w:fldCharType="begin"/>
            </w:r>
            <w:r w:rsidR="003615E4">
              <w:rPr>
                <w:noProof/>
                <w:webHidden/>
              </w:rPr>
              <w:instrText xml:space="preserve"> PAGEREF _Toc134777814 \h </w:instrText>
            </w:r>
            <w:r w:rsidR="003615E4">
              <w:rPr>
                <w:noProof/>
                <w:webHidden/>
              </w:rPr>
            </w:r>
            <w:r w:rsidR="003615E4">
              <w:rPr>
                <w:noProof/>
                <w:webHidden/>
              </w:rPr>
              <w:fldChar w:fldCharType="separate"/>
            </w:r>
            <w:r w:rsidR="003615E4">
              <w:rPr>
                <w:noProof/>
                <w:webHidden/>
              </w:rPr>
              <w:t>19</w:t>
            </w:r>
            <w:r w:rsidR="003615E4">
              <w:rPr>
                <w:noProof/>
                <w:webHidden/>
              </w:rPr>
              <w:fldChar w:fldCharType="end"/>
            </w:r>
          </w:hyperlink>
        </w:p>
        <w:p w14:paraId="5827BA2B" w14:textId="2631EA4E" w:rsidR="003615E4" w:rsidRDefault="00415B6B">
          <w:pPr>
            <w:pStyle w:val="TOC1"/>
            <w:tabs>
              <w:tab w:val="right" w:leader="dot" w:pos="9016"/>
            </w:tabs>
            <w:rPr>
              <w:rFonts w:eastAsiaTheme="minorEastAsia"/>
              <w:noProof/>
              <w:kern w:val="2"/>
              <w:lang w:eastAsia="en-GB"/>
              <w14:ligatures w14:val="standardContextual"/>
            </w:rPr>
          </w:pPr>
          <w:hyperlink w:anchor="_Toc134777815" w:history="1">
            <w:r w:rsidR="003615E4" w:rsidRPr="00D3391B">
              <w:rPr>
                <w:rStyle w:val="Hyperlink"/>
                <w:noProof/>
              </w:rPr>
              <w:t>Appendix 1 Ethics Approval Application Form</w:t>
            </w:r>
            <w:r w:rsidR="003615E4">
              <w:rPr>
                <w:noProof/>
                <w:webHidden/>
              </w:rPr>
              <w:tab/>
            </w:r>
            <w:r w:rsidR="003615E4">
              <w:rPr>
                <w:noProof/>
                <w:webHidden/>
              </w:rPr>
              <w:fldChar w:fldCharType="begin"/>
            </w:r>
            <w:r w:rsidR="003615E4">
              <w:rPr>
                <w:noProof/>
                <w:webHidden/>
              </w:rPr>
              <w:instrText xml:space="preserve"> PAGEREF _Toc134777815 \h </w:instrText>
            </w:r>
            <w:r w:rsidR="003615E4">
              <w:rPr>
                <w:noProof/>
                <w:webHidden/>
              </w:rPr>
            </w:r>
            <w:r w:rsidR="003615E4">
              <w:rPr>
                <w:noProof/>
                <w:webHidden/>
              </w:rPr>
              <w:fldChar w:fldCharType="separate"/>
            </w:r>
            <w:r w:rsidR="003615E4">
              <w:rPr>
                <w:noProof/>
                <w:webHidden/>
              </w:rPr>
              <w:t>25</w:t>
            </w:r>
            <w:r w:rsidR="003615E4">
              <w:rPr>
                <w:noProof/>
                <w:webHidden/>
              </w:rPr>
              <w:fldChar w:fldCharType="end"/>
            </w:r>
          </w:hyperlink>
        </w:p>
        <w:p w14:paraId="071DEC4D" w14:textId="218334AC" w:rsidR="003615E4" w:rsidRDefault="00415B6B">
          <w:pPr>
            <w:pStyle w:val="TOC1"/>
            <w:tabs>
              <w:tab w:val="right" w:leader="dot" w:pos="9016"/>
            </w:tabs>
            <w:rPr>
              <w:rFonts w:eastAsiaTheme="minorEastAsia"/>
              <w:noProof/>
              <w:kern w:val="2"/>
              <w:lang w:eastAsia="en-GB"/>
              <w14:ligatures w14:val="standardContextual"/>
            </w:rPr>
          </w:pPr>
          <w:hyperlink w:anchor="_Toc134777816" w:history="1">
            <w:r w:rsidR="003615E4" w:rsidRPr="00D3391B">
              <w:rPr>
                <w:rStyle w:val="Hyperlink"/>
                <w:noProof/>
              </w:rPr>
              <w:t>Appendix 2 Participant Information Sheet</w:t>
            </w:r>
            <w:r w:rsidR="003615E4">
              <w:rPr>
                <w:noProof/>
                <w:webHidden/>
              </w:rPr>
              <w:tab/>
            </w:r>
            <w:r w:rsidR="003615E4">
              <w:rPr>
                <w:noProof/>
                <w:webHidden/>
              </w:rPr>
              <w:fldChar w:fldCharType="begin"/>
            </w:r>
            <w:r w:rsidR="003615E4">
              <w:rPr>
                <w:noProof/>
                <w:webHidden/>
              </w:rPr>
              <w:instrText xml:space="preserve"> PAGEREF _Toc134777816 \h </w:instrText>
            </w:r>
            <w:r w:rsidR="003615E4">
              <w:rPr>
                <w:noProof/>
                <w:webHidden/>
              </w:rPr>
            </w:r>
            <w:r w:rsidR="003615E4">
              <w:rPr>
                <w:noProof/>
                <w:webHidden/>
              </w:rPr>
              <w:fldChar w:fldCharType="separate"/>
            </w:r>
            <w:r w:rsidR="003615E4">
              <w:rPr>
                <w:noProof/>
                <w:webHidden/>
              </w:rPr>
              <w:t>44</w:t>
            </w:r>
            <w:r w:rsidR="003615E4">
              <w:rPr>
                <w:noProof/>
                <w:webHidden/>
              </w:rPr>
              <w:fldChar w:fldCharType="end"/>
            </w:r>
          </w:hyperlink>
        </w:p>
        <w:p w14:paraId="188EDF5D" w14:textId="21FEEFEF" w:rsidR="003D328B" w:rsidRDefault="003D328B" w:rsidP="003D328B">
          <w:pPr>
            <w:rPr>
              <w:b/>
              <w:bCs/>
              <w:noProof/>
            </w:rPr>
          </w:pPr>
          <w:r>
            <w:rPr>
              <w:b/>
              <w:bCs/>
              <w:noProof/>
            </w:rPr>
            <w:fldChar w:fldCharType="end"/>
          </w:r>
        </w:p>
      </w:sdtContent>
    </w:sdt>
    <w:p w14:paraId="22894E84" w14:textId="77777777" w:rsidR="003D328B" w:rsidRDefault="003D328B" w:rsidP="00315B27">
      <w:pPr>
        <w:rPr>
          <w:rFonts w:eastAsia="Calibri"/>
          <w:szCs w:val="24"/>
        </w:rPr>
      </w:pPr>
    </w:p>
    <w:p w14:paraId="23B1008D" w14:textId="77777777" w:rsidR="003D328B" w:rsidRDefault="003D328B" w:rsidP="00315B27">
      <w:pPr>
        <w:rPr>
          <w:rFonts w:eastAsia="Calibri"/>
          <w:szCs w:val="24"/>
        </w:rPr>
      </w:pPr>
    </w:p>
    <w:p w14:paraId="0FDC7AF1" w14:textId="77777777" w:rsidR="003D328B" w:rsidRDefault="003D328B">
      <w:pPr>
        <w:rPr>
          <w:rFonts w:asciiTheme="majorHAnsi" w:eastAsiaTheme="majorEastAsia" w:hAnsiTheme="majorHAnsi" w:cstheme="majorBidi"/>
          <w:color w:val="2F5496" w:themeColor="accent1" w:themeShade="BF"/>
          <w:sz w:val="32"/>
          <w:szCs w:val="32"/>
        </w:rPr>
      </w:pPr>
      <w:r>
        <w:br w:type="page"/>
      </w:r>
    </w:p>
    <w:p w14:paraId="1ACF8E1F" w14:textId="3C1BC189" w:rsidR="00315B27" w:rsidRDefault="004978B9" w:rsidP="00C10770">
      <w:pPr>
        <w:pStyle w:val="Heading1"/>
      </w:pPr>
      <w:bookmarkStart w:id="0" w:name="_Toc134777800"/>
      <w:r>
        <w:lastRenderedPageBreak/>
        <w:t>Part 1</w:t>
      </w:r>
      <w:r w:rsidR="0002799C">
        <w:t xml:space="preserve"> Dataset analysis</w:t>
      </w:r>
      <w:bookmarkEnd w:id="0"/>
    </w:p>
    <w:p w14:paraId="7A56DCB6" w14:textId="77777777" w:rsidR="003D328B" w:rsidRPr="003D328B" w:rsidRDefault="003D328B" w:rsidP="003D328B"/>
    <w:p w14:paraId="7C5E36D7" w14:textId="61F52EEC" w:rsidR="008E6E3A" w:rsidRPr="0098134E" w:rsidRDefault="00B173E7" w:rsidP="0098134E">
      <w:r>
        <w:t>This section contains the descriptive statistics and analysis of the two data files provided for the coursework</w:t>
      </w:r>
      <w:r w:rsidR="00823FB9">
        <w:t>, utilising data from the Public Health Wales Observatory</w:t>
      </w:r>
      <w:r w:rsidR="00680FAD">
        <w:t xml:space="preserve"> Sub-local authority analysis of the Welsh Health Survey 2012.</w:t>
      </w:r>
      <w:r w:rsidR="0098134E">
        <w:t xml:space="preserve">  </w:t>
      </w:r>
      <w:r w:rsidR="00A94948" w:rsidRPr="00CD1A2A">
        <w:rPr>
          <w:rFonts w:cstheme="minorHAnsi"/>
        </w:rPr>
        <w:t>Table 1</w:t>
      </w:r>
      <w:r w:rsidR="000901D1">
        <w:rPr>
          <w:rFonts w:cstheme="minorHAnsi"/>
        </w:rPr>
        <w:t>.</w:t>
      </w:r>
      <w:r w:rsidR="000901D1" w:rsidRPr="00CD1A2A">
        <w:rPr>
          <w:rFonts w:cstheme="minorHAnsi"/>
        </w:rPr>
        <w:t xml:space="preserve">  </w:t>
      </w:r>
      <w:r w:rsidR="005A7C62" w:rsidRPr="00CD1A2A">
        <w:rPr>
          <w:rFonts w:cstheme="minorHAnsi"/>
        </w:rPr>
        <w:t>demonstrates</w:t>
      </w:r>
      <w:r w:rsidR="0098134E">
        <w:rPr>
          <w:rFonts w:cstheme="minorHAnsi"/>
        </w:rPr>
        <w:t xml:space="preserve"> the</w:t>
      </w:r>
      <w:r w:rsidR="00495316">
        <w:rPr>
          <w:rFonts w:cstheme="minorHAnsi"/>
        </w:rPr>
        <w:t xml:space="preserve"> reported results from</w:t>
      </w:r>
      <w:r w:rsidR="00646EB8" w:rsidRPr="00CD1A2A">
        <w:rPr>
          <w:rFonts w:cstheme="minorHAnsi"/>
        </w:rPr>
        <w:t xml:space="preserve"> 94</w:t>
      </w:r>
      <w:r w:rsidR="00D16171">
        <w:rPr>
          <w:rFonts w:cstheme="minorHAnsi"/>
        </w:rPr>
        <w:t xml:space="preserve"> Upper Super Output Areas</w:t>
      </w:r>
      <w:r w:rsidR="00646EB8" w:rsidRPr="00CD1A2A">
        <w:rPr>
          <w:rFonts w:cstheme="minorHAnsi"/>
        </w:rPr>
        <w:t xml:space="preserve"> </w:t>
      </w:r>
      <w:r w:rsidR="00D16171">
        <w:rPr>
          <w:rFonts w:cstheme="minorHAnsi"/>
        </w:rPr>
        <w:t>(</w:t>
      </w:r>
      <w:r w:rsidR="00CD1A2A" w:rsidRPr="00CD1A2A">
        <w:rPr>
          <w:rFonts w:cstheme="minorHAnsi"/>
        </w:rPr>
        <w:t>USOA</w:t>
      </w:r>
      <w:r w:rsidR="00D16171">
        <w:rPr>
          <w:rFonts w:cstheme="minorHAnsi"/>
        </w:rPr>
        <w:t>)</w:t>
      </w:r>
      <w:r w:rsidR="00EF39D4">
        <w:rPr>
          <w:rFonts w:cstheme="minorHAnsi"/>
        </w:rPr>
        <w:t xml:space="preserve"> in Wales</w:t>
      </w:r>
      <w:r w:rsidR="00D16171">
        <w:rPr>
          <w:rFonts w:cstheme="minorHAnsi"/>
        </w:rPr>
        <w:t>,</w:t>
      </w:r>
      <w:r w:rsidR="004B74FA">
        <w:rPr>
          <w:rFonts w:cstheme="minorHAnsi"/>
        </w:rPr>
        <w:t xml:space="preserve"> </w:t>
      </w:r>
      <w:r w:rsidR="008B129F">
        <w:rPr>
          <w:rFonts w:cstheme="minorHAnsi"/>
        </w:rPr>
        <w:t>from</w:t>
      </w:r>
      <w:r w:rsidR="00495316">
        <w:rPr>
          <w:rFonts w:cstheme="minorHAnsi"/>
        </w:rPr>
        <w:t xml:space="preserve"> </w:t>
      </w:r>
      <w:r w:rsidR="004B74FA">
        <w:rPr>
          <w:rFonts w:cstheme="minorHAnsi"/>
        </w:rPr>
        <w:t xml:space="preserve">the </w:t>
      </w:r>
      <w:r w:rsidR="00FD7CDE">
        <w:rPr>
          <w:rFonts w:cstheme="minorHAnsi"/>
        </w:rPr>
        <w:t xml:space="preserve">percentage </w:t>
      </w:r>
      <w:r w:rsidR="004B74FA">
        <w:rPr>
          <w:rFonts w:cstheme="minorHAnsi"/>
        </w:rPr>
        <w:t xml:space="preserve">number of adults </w:t>
      </w:r>
      <w:r w:rsidR="008B129F">
        <w:rPr>
          <w:rFonts w:cstheme="minorHAnsi"/>
        </w:rPr>
        <w:t xml:space="preserve">reported </w:t>
      </w:r>
      <w:proofErr w:type="gramStart"/>
      <w:r w:rsidR="004B74FA">
        <w:rPr>
          <w:rFonts w:cstheme="minorHAnsi"/>
        </w:rPr>
        <w:t>being treated</w:t>
      </w:r>
      <w:proofErr w:type="gramEnd"/>
      <w:r w:rsidR="004B74FA">
        <w:rPr>
          <w:rFonts w:cstheme="minorHAnsi"/>
        </w:rPr>
        <w:t xml:space="preserve"> for </w:t>
      </w:r>
      <w:r w:rsidR="00F8017B">
        <w:rPr>
          <w:rFonts w:cstheme="minorHAnsi"/>
        </w:rPr>
        <w:t xml:space="preserve">each of the </w:t>
      </w:r>
      <w:r w:rsidR="00221AE0">
        <w:rPr>
          <w:rFonts w:cstheme="minorHAnsi"/>
        </w:rPr>
        <w:t>conditions or statuses listed</w:t>
      </w:r>
      <w:r w:rsidR="00FD7CDE">
        <w:rPr>
          <w:rFonts w:cstheme="minorHAnsi"/>
        </w:rPr>
        <w:t xml:space="preserve"> in each USOA</w:t>
      </w:r>
      <w:r w:rsidR="00221AE0">
        <w:rPr>
          <w:rFonts w:cstheme="minorHAnsi"/>
        </w:rPr>
        <w:t xml:space="preserve">.  </w:t>
      </w:r>
      <w:r w:rsidR="00476C8D">
        <w:rPr>
          <w:rFonts w:cstheme="minorHAnsi"/>
        </w:rPr>
        <w:t xml:space="preserve">  The </w:t>
      </w:r>
      <w:r w:rsidR="00415F14">
        <w:rPr>
          <w:rFonts w:cstheme="minorHAnsi"/>
        </w:rPr>
        <w:t xml:space="preserve">minimum </w:t>
      </w:r>
      <w:r w:rsidR="008D3903">
        <w:rPr>
          <w:rFonts w:cstheme="minorHAnsi"/>
        </w:rPr>
        <w:t xml:space="preserve">and maximum </w:t>
      </w:r>
      <w:r w:rsidR="00415F14">
        <w:rPr>
          <w:rFonts w:cstheme="minorHAnsi"/>
        </w:rPr>
        <w:t>column</w:t>
      </w:r>
      <w:r w:rsidR="008D3903">
        <w:rPr>
          <w:rFonts w:cstheme="minorHAnsi"/>
        </w:rPr>
        <w:t>s</w:t>
      </w:r>
      <w:r w:rsidR="00415F14">
        <w:rPr>
          <w:rFonts w:cstheme="minorHAnsi"/>
        </w:rPr>
        <w:t xml:space="preserve"> show the </w:t>
      </w:r>
      <w:r w:rsidR="008B129F">
        <w:rPr>
          <w:rFonts w:cstheme="minorHAnsi"/>
        </w:rPr>
        <w:t xml:space="preserve">overall </w:t>
      </w:r>
      <w:r w:rsidR="00415F14">
        <w:rPr>
          <w:rFonts w:cstheme="minorHAnsi"/>
        </w:rPr>
        <w:t xml:space="preserve">lowest </w:t>
      </w:r>
      <w:r w:rsidR="008D3903">
        <w:rPr>
          <w:rFonts w:cstheme="minorHAnsi"/>
        </w:rPr>
        <w:t xml:space="preserve">and highest </w:t>
      </w:r>
      <w:r w:rsidR="004D60CC">
        <w:rPr>
          <w:rFonts w:cstheme="minorHAnsi"/>
        </w:rPr>
        <w:t xml:space="preserve">total </w:t>
      </w:r>
      <w:r w:rsidR="00415F14">
        <w:rPr>
          <w:rFonts w:cstheme="minorHAnsi"/>
        </w:rPr>
        <w:t xml:space="preserve">figure </w:t>
      </w:r>
      <w:r w:rsidR="004D60CC">
        <w:rPr>
          <w:rFonts w:cstheme="minorHAnsi"/>
        </w:rPr>
        <w:t xml:space="preserve">reported from an </w:t>
      </w:r>
      <w:r w:rsidR="008D3903">
        <w:rPr>
          <w:rFonts w:cstheme="minorHAnsi"/>
        </w:rPr>
        <w:t xml:space="preserve">individual </w:t>
      </w:r>
      <w:r w:rsidR="004D60CC">
        <w:rPr>
          <w:rFonts w:cstheme="minorHAnsi"/>
        </w:rPr>
        <w:t>USOA</w:t>
      </w:r>
      <w:r w:rsidR="00F07F38">
        <w:rPr>
          <w:rFonts w:cstheme="minorHAnsi"/>
        </w:rPr>
        <w:t>, of</w:t>
      </w:r>
      <w:r w:rsidR="00FD7CDE">
        <w:rPr>
          <w:rFonts w:cstheme="minorHAnsi"/>
        </w:rPr>
        <w:t xml:space="preserve"> the percentage of</w:t>
      </w:r>
      <w:r w:rsidR="00F07F38">
        <w:rPr>
          <w:rFonts w:cstheme="minorHAnsi"/>
        </w:rPr>
        <w:t xml:space="preserve"> adults </w:t>
      </w:r>
      <w:proofErr w:type="gramStart"/>
      <w:r w:rsidR="00F07F38">
        <w:rPr>
          <w:rFonts w:cstheme="minorHAnsi"/>
        </w:rPr>
        <w:t>being treated</w:t>
      </w:r>
      <w:proofErr w:type="gramEnd"/>
      <w:r w:rsidR="009E72F1">
        <w:rPr>
          <w:rFonts w:cstheme="minorHAnsi"/>
        </w:rPr>
        <w:t xml:space="preserve">.   </w:t>
      </w:r>
      <w:r w:rsidR="004D60CC">
        <w:rPr>
          <w:rFonts w:cstheme="minorHAnsi"/>
        </w:rPr>
        <w:t xml:space="preserve"> </w:t>
      </w:r>
      <w:r w:rsidR="00AB64BF">
        <w:rPr>
          <w:rFonts w:cstheme="minorHAnsi"/>
        </w:rPr>
        <w:t xml:space="preserve">The </w:t>
      </w:r>
      <w:r w:rsidR="005273A1">
        <w:rPr>
          <w:rFonts w:cstheme="minorHAnsi"/>
        </w:rPr>
        <w:t>Mean column is the average of the total number reported from each USOA</w:t>
      </w:r>
      <w:r w:rsidR="009773A0">
        <w:rPr>
          <w:rFonts w:cstheme="minorHAnsi"/>
        </w:rPr>
        <w:t xml:space="preserve"> and the standard deviation</w:t>
      </w:r>
      <w:r w:rsidR="00442060">
        <w:rPr>
          <w:rFonts w:cstheme="minorHAnsi"/>
        </w:rPr>
        <w:t xml:space="preserve"> (SD)</w:t>
      </w:r>
      <w:r w:rsidR="00EB6D1C">
        <w:rPr>
          <w:rFonts w:cstheme="minorHAnsi"/>
        </w:rPr>
        <w:t xml:space="preserve">, an indication of how varied the range of data collected is from the mean </w:t>
      </w:r>
      <w:proofErr w:type="gramStart"/>
      <w:r w:rsidR="00EB6D1C">
        <w:rPr>
          <w:rFonts w:cstheme="minorHAnsi"/>
        </w:rPr>
        <w:t>is shown</w:t>
      </w:r>
      <w:proofErr w:type="gramEnd"/>
      <w:r w:rsidR="00EB6D1C">
        <w:rPr>
          <w:rFonts w:cstheme="minorHAnsi"/>
        </w:rPr>
        <w:t xml:space="preserve"> in the last column.  The smaller th</w:t>
      </w:r>
      <w:r w:rsidR="00442060">
        <w:rPr>
          <w:rFonts w:cstheme="minorHAnsi"/>
        </w:rPr>
        <w:t>e</w:t>
      </w:r>
      <w:r w:rsidR="00EB6D1C">
        <w:rPr>
          <w:rFonts w:cstheme="minorHAnsi"/>
        </w:rPr>
        <w:t xml:space="preserve"> </w:t>
      </w:r>
      <w:r w:rsidR="00442060">
        <w:rPr>
          <w:rFonts w:cstheme="minorHAnsi"/>
        </w:rPr>
        <w:t xml:space="preserve">SD is </w:t>
      </w:r>
      <w:r w:rsidR="001D331C">
        <w:rPr>
          <w:rFonts w:cstheme="minorHAnsi"/>
        </w:rPr>
        <w:t>indicating</w:t>
      </w:r>
      <w:r w:rsidR="0039184A">
        <w:rPr>
          <w:rFonts w:cstheme="minorHAnsi"/>
        </w:rPr>
        <w:t xml:space="preserve"> </w:t>
      </w:r>
      <w:r w:rsidR="001779C8">
        <w:rPr>
          <w:rFonts w:cstheme="minorHAnsi"/>
        </w:rPr>
        <w:t>less vari</w:t>
      </w:r>
      <w:r w:rsidR="005B4B6D">
        <w:rPr>
          <w:rFonts w:cstheme="minorHAnsi"/>
        </w:rPr>
        <w:t>ation</w:t>
      </w:r>
      <w:r w:rsidR="001779C8">
        <w:rPr>
          <w:rFonts w:cstheme="minorHAnsi"/>
        </w:rPr>
        <w:t xml:space="preserve"> </w:t>
      </w:r>
      <w:r w:rsidR="006523F1">
        <w:rPr>
          <w:rFonts w:cstheme="minorHAnsi"/>
        </w:rPr>
        <w:t xml:space="preserve">in </w:t>
      </w:r>
      <w:r w:rsidR="001779C8">
        <w:rPr>
          <w:rFonts w:cstheme="minorHAnsi"/>
        </w:rPr>
        <w:t>the overall results are from each other</w:t>
      </w:r>
      <w:r w:rsidR="00C36FAD">
        <w:rPr>
          <w:rFonts w:cstheme="minorHAnsi"/>
        </w:rPr>
        <w:t>, likewise a larger SD would indicate wider variation in the overall results.</w:t>
      </w:r>
    </w:p>
    <w:tbl>
      <w:tblPr>
        <w:tblW w:w="9639" w:type="dxa"/>
        <w:tblLayout w:type="fixed"/>
        <w:tblCellMar>
          <w:left w:w="0" w:type="dxa"/>
          <w:right w:w="0" w:type="dxa"/>
        </w:tblCellMar>
        <w:tblLook w:val="0000" w:firstRow="0" w:lastRow="0" w:firstColumn="0" w:lastColumn="0" w:noHBand="0" w:noVBand="0"/>
      </w:tblPr>
      <w:tblGrid>
        <w:gridCol w:w="2507"/>
        <w:gridCol w:w="1045"/>
        <w:gridCol w:w="1410"/>
        <w:gridCol w:w="1417"/>
        <w:gridCol w:w="1418"/>
        <w:gridCol w:w="1842"/>
      </w:tblGrid>
      <w:tr w:rsidR="008E6E3A" w:rsidRPr="008E6E3A" w14:paraId="2F0E220D" w14:textId="77777777" w:rsidTr="005A7C62">
        <w:trPr>
          <w:cantSplit/>
        </w:trPr>
        <w:tc>
          <w:tcPr>
            <w:tcW w:w="9639" w:type="dxa"/>
            <w:gridSpan w:val="6"/>
            <w:tcBorders>
              <w:top w:val="nil"/>
              <w:left w:val="nil"/>
              <w:bottom w:val="nil"/>
              <w:right w:val="nil"/>
            </w:tcBorders>
            <w:shd w:val="clear" w:color="auto" w:fill="FFFFFF"/>
            <w:vAlign w:val="center"/>
          </w:tcPr>
          <w:p w14:paraId="52EF60C0" w14:textId="77777777" w:rsidR="00A94948" w:rsidRDefault="00A94948" w:rsidP="008E6E3A">
            <w:pPr>
              <w:autoSpaceDE w:val="0"/>
              <w:autoSpaceDN w:val="0"/>
              <w:adjustRightInd w:val="0"/>
              <w:spacing w:after="0" w:line="320" w:lineRule="atLeast"/>
              <w:ind w:left="60" w:right="60"/>
              <w:jc w:val="center"/>
              <w:rPr>
                <w:rFonts w:ascii="Arial" w:hAnsi="Arial" w:cs="Arial"/>
                <w:b/>
                <w:bCs/>
                <w:color w:val="010205"/>
                <w:sz w:val="28"/>
                <w:szCs w:val="28"/>
              </w:rPr>
            </w:pPr>
          </w:p>
          <w:p w14:paraId="7CF32DB2" w14:textId="4756486E" w:rsidR="008E6E3A" w:rsidRDefault="0098134E" w:rsidP="0098134E">
            <w:pPr>
              <w:autoSpaceDE w:val="0"/>
              <w:autoSpaceDN w:val="0"/>
              <w:adjustRightInd w:val="0"/>
              <w:spacing w:after="0" w:line="320" w:lineRule="atLeast"/>
              <w:ind w:right="60"/>
              <w:rPr>
                <w:rFonts w:ascii="Arial" w:hAnsi="Arial" w:cs="Arial"/>
                <w:b/>
                <w:bCs/>
                <w:color w:val="010205"/>
                <w:sz w:val="28"/>
                <w:szCs w:val="28"/>
              </w:rPr>
            </w:pPr>
            <w:r>
              <w:rPr>
                <w:rFonts w:ascii="Arial" w:hAnsi="Arial" w:cs="Arial"/>
                <w:b/>
                <w:bCs/>
                <w:color w:val="010205"/>
                <w:sz w:val="28"/>
                <w:szCs w:val="28"/>
              </w:rPr>
              <w:t>Table 1</w:t>
            </w:r>
            <w:r w:rsidR="000901D1">
              <w:rPr>
                <w:rFonts w:ascii="Arial" w:hAnsi="Arial" w:cs="Arial"/>
                <w:b/>
                <w:bCs/>
                <w:color w:val="010205"/>
                <w:sz w:val="28"/>
                <w:szCs w:val="28"/>
              </w:rPr>
              <w:t xml:space="preserve">.  </w:t>
            </w:r>
            <w:r w:rsidR="008E6E3A" w:rsidRPr="008E6E3A">
              <w:rPr>
                <w:rFonts w:ascii="Arial" w:hAnsi="Arial" w:cs="Arial"/>
                <w:b/>
                <w:bCs/>
                <w:color w:val="010205"/>
                <w:sz w:val="28"/>
                <w:szCs w:val="28"/>
              </w:rPr>
              <w:t>Descriptive Statistics</w:t>
            </w:r>
            <w:r>
              <w:rPr>
                <w:rFonts w:ascii="Arial" w:hAnsi="Arial" w:cs="Arial"/>
                <w:b/>
                <w:bCs/>
                <w:color w:val="010205"/>
                <w:sz w:val="28"/>
                <w:szCs w:val="28"/>
              </w:rPr>
              <w:t xml:space="preserve"> Summary of </w:t>
            </w:r>
            <w:r w:rsidR="00513D18">
              <w:rPr>
                <w:rFonts w:ascii="Arial" w:hAnsi="Arial" w:cs="Arial"/>
                <w:b/>
                <w:bCs/>
                <w:color w:val="010205"/>
                <w:sz w:val="28"/>
                <w:szCs w:val="28"/>
              </w:rPr>
              <w:t xml:space="preserve">Number of Adult Per USOA </w:t>
            </w:r>
            <w:proofErr w:type="gramStart"/>
            <w:r w:rsidR="00513D18">
              <w:rPr>
                <w:rFonts w:ascii="Arial" w:hAnsi="Arial" w:cs="Arial"/>
                <w:b/>
                <w:bCs/>
                <w:color w:val="010205"/>
                <w:sz w:val="28"/>
                <w:szCs w:val="28"/>
              </w:rPr>
              <w:t>being treated</w:t>
            </w:r>
            <w:proofErr w:type="gramEnd"/>
            <w:r w:rsidR="00513D18">
              <w:rPr>
                <w:rFonts w:ascii="Arial" w:hAnsi="Arial" w:cs="Arial"/>
                <w:b/>
                <w:bCs/>
                <w:color w:val="010205"/>
                <w:sz w:val="28"/>
                <w:szCs w:val="28"/>
              </w:rPr>
              <w:t xml:space="preserve"> for…:</w:t>
            </w:r>
          </w:p>
          <w:p w14:paraId="456AD8DB" w14:textId="4F474A1E" w:rsidR="0098134E" w:rsidRPr="008E6E3A" w:rsidRDefault="0098134E" w:rsidP="0098134E">
            <w:pPr>
              <w:autoSpaceDE w:val="0"/>
              <w:autoSpaceDN w:val="0"/>
              <w:adjustRightInd w:val="0"/>
              <w:spacing w:after="0" w:line="320" w:lineRule="atLeast"/>
              <w:ind w:right="60"/>
              <w:rPr>
                <w:rFonts w:ascii="Arial" w:hAnsi="Arial" w:cs="Arial"/>
                <w:color w:val="010205"/>
                <w:sz w:val="28"/>
                <w:szCs w:val="28"/>
              </w:rPr>
            </w:pPr>
          </w:p>
        </w:tc>
      </w:tr>
      <w:tr w:rsidR="008E6E3A" w:rsidRPr="008E6E3A" w14:paraId="54EB6628" w14:textId="77777777" w:rsidTr="005A7C62">
        <w:trPr>
          <w:cantSplit/>
        </w:trPr>
        <w:tc>
          <w:tcPr>
            <w:tcW w:w="2507" w:type="dxa"/>
            <w:tcBorders>
              <w:top w:val="nil"/>
              <w:left w:val="nil"/>
              <w:bottom w:val="single" w:sz="8" w:space="0" w:color="152935"/>
              <w:right w:val="nil"/>
            </w:tcBorders>
            <w:shd w:val="clear" w:color="auto" w:fill="FFFFFF"/>
            <w:vAlign w:val="bottom"/>
          </w:tcPr>
          <w:p w14:paraId="4C3D140E" w14:textId="30E866EC" w:rsidR="008E6E3A" w:rsidRPr="008E6E3A" w:rsidRDefault="00F8017B" w:rsidP="008E6E3A">
            <w:pPr>
              <w:autoSpaceDE w:val="0"/>
              <w:autoSpaceDN w:val="0"/>
              <w:adjustRightInd w:val="0"/>
              <w:spacing w:after="0" w:line="240" w:lineRule="auto"/>
              <w:rPr>
                <w:rFonts w:ascii="Times New Roman" w:hAnsi="Times New Roman" w:cs="Times New Roman"/>
                <w:sz w:val="24"/>
                <w:szCs w:val="24"/>
              </w:rPr>
            </w:pPr>
            <w:proofErr w:type="gramStart"/>
            <w:r>
              <w:rPr>
                <w:rFonts w:ascii="Times New Roman" w:hAnsi="Times New Roman" w:cs="Times New Roman"/>
                <w:sz w:val="24"/>
                <w:szCs w:val="24"/>
              </w:rPr>
              <w:t>Being Treated</w:t>
            </w:r>
            <w:proofErr w:type="gramEnd"/>
            <w:r>
              <w:rPr>
                <w:rFonts w:ascii="Times New Roman" w:hAnsi="Times New Roman" w:cs="Times New Roman"/>
                <w:sz w:val="24"/>
                <w:szCs w:val="24"/>
              </w:rPr>
              <w:t xml:space="preserve"> for:</w:t>
            </w:r>
          </w:p>
        </w:tc>
        <w:tc>
          <w:tcPr>
            <w:tcW w:w="1045" w:type="dxa"/>
            <w:tcBorders>
              <w:top w:val="nil"/>
              <w:left w:val="nil"/>
              <w:bottom w:val="single" w:sz="8" w:space="0" w:color="152935"/>
              <w:right w:val="single" w:sz="8" w:space="0" w:color="E0E0E0"/>
            </w:tcBorders>
            <w:shd w:val="clear" w:color="auto" w:fill="FFFFFF"/>
            <w:vAlign w:val="bottom"/>
          </w:tcPr>
          <w:p w14:paraId="5E3733ED" w14:textId="77777777" w:rsidR="008E6E3A" w:rsidRPr="008E6E3A" w:rsidRDefault="008E6E3A" w:rsidP="008E6E3A">
            <w:pPr>
              <w:autoSpaceDE w:val="0"/>
              <w:autoSpaceDN w:val="0"/>
              <w:adjustRightInd w:val="0"/>
              <w:spacing w:after="0" w:line="320" w:lineRule="atLeast"/>
              <w:ind w:left="60" w:right="60"/>
              <w:jc w:val="center"/>
              <w:rPr>
                <w:rFonts w:ascii="Arial" w:hAnsi="Arial" w:cs="Arial"/>
                <w:color w:val="264A60"/>
                <w:sz w:val="24"/>
                <w:szCs w:val="24"/>
              </w:rPr>
            </w:pPr>
            <w:r w:rsidRPr="008E6E3A">
              <w:rPr>
                <w:rFonts w:ascii="Arial" w:hAnsi="Arial" w:cs="Arial"/>
                <w:color w:val="264A60"/>
                <w:sz w:val="24"/>
                <w:szCs w:val="24"/>
              </w:rPr>
              <w:t>N</w:t>
            </w:r>
          </w:p>
        </w:tc>
        <w:tc>
          <w:tcPr>
            <w:tcW w:w="1410" w:type="dxa"/>
            <w:tcBorders>
              <w:top w:val="nil"/>
              <w:left w:val="single" w:sz="8" w:space="0" w:color="E0E0E0"/>
              <w:bottom w:val="single" w:sz="8" w:space="0" w:color="152935"/>
              <w:right w:val="single" w:sz="8" w:space="0" w:color="E0E0E0"/>
            </w:tcBorders>
            <w:shd w:val="clear" w:color="auto" w:fill="FFFFFF"/>
            <w:vAlign w:val="bottom"/>
          </w:tcPr>
          <w:p w14:paraId="06CFF8F2" w14:textId="77777777" w:rsidR="008E6E3A" w:rsidRPr="008E6E3A" w:rsidRDefault="008E6E3A" w:rsidP="008E6E3A">
            <w:pPr>
              <w:autoSpaceDE w:val="0"/>
              <w:autoSpaceDN w:val="0"/>
              <w:adjustRightInd w:val="0"/>
              <w:spacing w:after="0" w:line="320" w:lineRule="atLeast"/>
              <w:ind w:left="60" w:right="60"/>
              <w:jc w:val="center"/>
              <w:rPr>
                <w:rFonts w:ascii="Arial" w:hAnsi="Arial" w:cs="Arial"/>
                <w:color w:val="264A60"/>
                <w:sz w:val="24"/>
                <w:szCs w:val="24"/>
              </w:rPr>
            </w:pPr>
            <w:r w:rsidRPr="008E6E3A">
              <w:rPr>
                <w:rFonts w:ascii="Arial" w:hAnsi="Arial" w:cs="Arial"/>
                <w:color w:val="264A60"/>
                <w:sz w:val="24"/>
                <w:szCs w:val="24"/>
              </w:rPr>
              <w:t>Minimum</w:t>
            </w:r>
          </w:p>
        </w:tc>
        <w:tc>
          <w:tcPr>
            <w:tcW w:w="1417" w:type="dxa"/>
            <w:tcBorders>
              <w:top w:val="nil"/>
              <w:left w:val="single" w:sz="8" w:space="0" w:color="E0E0E0"/>
              <w:bottom w:val="single" w:sz="8" w:space="0" w:color="152935"/>
              <w:right w:val="single" w:sz="8" w:space="0" w:color="E0E0E0"/>
            </w:tcBorders>
            <w:shd w:val="clear" w:color="auto" w:fill="FFFFFF"/>
            <w:vAlign w:val="bottom"/>
          </w:tcPr>
          <w:p w14:paraId="738E1A54" w14:textId="77777777" w:rsidR="008E6E3A" w:rsidRPr="008E6E3A" w:rsidRDefault="008E6E3A" w:rsidP="008E6E3A">
            <w:pPr>
              <w:autoSpaceDE w:val="0"/>
              <w:autoSpaceDN w:val="0"/>
              <w:adjustRightInd w:val="0"/>
              <w:spacing w:after="0" w:line="320" w:lineRule="atLeast"/>
              <w:ind w:left="60" w:right="60"/>
              <w:jc w:val="center"/>
              <w:rPr>
                <w:rFonts w:ascii="Arial" w:hAnsi="Arial" w:cs="Arial"/>
                <w:color w:val="264A60"/>
                <w:sz w:val="24"/>
                <w:szCs w:val="24"/>
              </w:rPr>
            </w:pPr>
            <w:r w:rsidRPr="008E6E3A">
              <w:rPr>
                <w:rFonts w:ascii="Arial" w:hAnsi="Arial" w:cs="Arial"/>
                <w:color w:val="264A60"/>
                <w:sz w:val="24"/>
                <w:szCs w:val="24"/>
              </w:rPr>
              <w:t>Maximum</w:t>
            </w:r>
          </w:p>
        </w:tc>
        <w:tc>
          <w:tcPr>
            <w:tcW w:w="1418" w:type="dxa"/>
            <w:tcBorders>
              <w:top w:val="nil"/>
              <w:left w:val="single" w:sz="8" w:space="0" w:color="E0E0E0"/>
              <w:bottom w:val="single" w:sz="8" w:space="0" w:color="152935"/>
              <w:right w:val="single" w:sz="8" w:space="0" w:color="E0E0E0"/>
            </w:tcBorders>
            <w:shd w:val="clear" w:color="auto" w:fill="FFFFFF"/>
            <w:vAlign w:val="bottom"/>
          </w:tcPr>
          <w:p w14:paraId="2D94EE1F" w14:textId="77777777" w:rsidR="008E6E3A" w:rsidRPr="008E6E3A" w:rsidRDefault="008E6E3A" w:rsidP="008E6E3A">
            <w:pPr>
              <w:autoSpaceDE w:val="0"/>
              <w:autoSpaceDN w:val="0"/>
              <w:adjustRightInd w:val="0"/>
              <w:spacing w:after="0" w:line="320" w:lineRule="atLeast"/>
              <w:ind w:left="60" w:right="60"/>
              <w:jc w:val="center"/>
              <w:rPr>
                <w:rFonts w:ascii="Arial" w:hAnsi="Arial" w:cs="Arial"/>
                <w:color w:val="264A60"/>
                <w:sz w:val="24"/>
                <w:szCs w:val="24"/>
              </w:rPr>
            </w:pPr>
            <w:r w:rsidRPr="008E6E3A">
              <w:rPr>
                <w:rFonts w:ascii="Arial" w:hAnsi="Arial" w:cs="Arial"/>
                <w:color w:val="264A60"/>
                <w:sz w:val="24"/>
                <w:szCs w:val="24"/>
              </w:rPr>
              <w:t>Mean</w:t>
            </w:r>
          </w:p>
        </w:tc>
        <w:tc>
          <w:tcPr>
            <w:tcW w:w="1842" w:type="dxa"/>
            <w:tcBorders>
              <w:top w:val="nil"/>
              <w:left w:val="single" w:sz="8" w:space="0" w:color="E0E0E0"/>
              <w:bottom w:val="single" w:sz="8" w:space="0" w:color="152935"/>
              <w:right w:val="nil"/>
            </w:tcBorders>
            <w:shd w:val="clear" w:color="auto" w:fill="FFFFFF"/>
            <w:vAlign w:val="bottom"/>
          </w:tcPr>
          <w:p w14:paraId="457FDA6D" w14:textId="77777777" w:rsidR="008E6E3A" w:rsidRPr="008E6E3A" w:rsidRDefault="008E6E3A" w:rsidP="008E6E3A">
            <w:pPr>
              <w:autoSpaceDE w:val="0"/>
              <w:autoSpaceDN w:val="0"/>
              <w:adjustRightInd w:val="0"/>
              <w:spacing w:after="0" w:line="320" w:lineRule="atLeast"/>
              <w:ind w:left="60" w:right="60"/>
              <w:jc w:val="center"/>
              <w:rPr>
                <w:rFonts w:ascii="Arial" w:hAnsi="Arial" w:cs="Arial"/>
                <w:color w:val="264A60"/>
                <w:sz w:val="24"/>
                <w:szCs w:val="24"/>
              </w:rPr>
            </w:pPr>
            <w:r w:rsidRPr="008E6E3A">
              <w:rPr>
                <w:rFonts w:ascii="Arial" w:hAnsi="Arial" w:cs="Arial"/>
                <w:color w:val="264A60"/>
                <w:sz w:val="24"/>
                <w:szCs w:val="24"/>
              </w:rPr>
              <w:t>Std. Deviation</w:t>
            </w:r>
          </w:p>
        </w:tc>
      </w:tr>
      <w:tr w:rsidR="008E6E3A" w:rsidRPr="008E6E3A" w14:paraId="152C49C0" w14:textId="77777777" w:rsidTr="005A7C62">
        <w:trPr>
          <w:cantSplit/>
        </w:trPr>
        <w:tc>
          <w:tcPr>
            <w:tcW w:w="2507" w:type="dxa"/>
            <w:tcBorders>
              <w:top w:val="single" w:sz="8" w:space="0" w:color="152935"/>
              <w:left w:val="nil"/>
              <w:bottom w:val="single" w:sz="8" w:space="0" w:color="AEAEAE"/>
              <w:right w:val="nil"/>
            </w:tcBorders>
            <w:shd w:val="clear" w:color="auto" w:fill="E0E0E0"/>
          </w:tcPr>
          <w:p w14:paraId="65BAEF36"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High Blood Pressure</w:t>
            </w:r>
          </w:p>
        </w:tc>
        <w:tc>
          <w:tcPr>
            <w:tcW w:w="1045" w:type="dxa"/>
            <w:tcBorders>
              <w:top w:val="single" w:sz="8" w:space="0" w:color="152935"/>
              <w:left w:val="nil"/>
              <w:bottom w:val="single" w:sz="8" w:space="0" w:color="AEAEAE"/>
              <w:right w:val="single" w:sz="8" w:space="0" w:color="E0E0E0"/>
            </w:tcBorders>
            <w:shd w:val="clear" w:color="auto" w:fill="F9F9FB"/>
          </w:tcPr>
          <w:p w14:paraId="4F77CCEC"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152935"/>
              <w:left w:val="single" w:sz="8" w:space="0" w:color="E0E0E0"/>
              <w:bottom w:val="single" w:sz="8" w:space="0" w:color="AEAEAE"/>
              <w:right w:val="single" w:sz="8" w:space="0" w:color="E0E0E0"/>
            </w:tcBorders>
            <w:shd w:val="clear" w:color="auto" w:fill="F9F9FB"/>
          </w:tcPr>
          <w:p w14:paraId="41FD5F90"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15</w:t>
            </w:r>
          </w:p>
        </w:tc>
        <w:tc>
          <w:tcPr>
            <w:tcW w:w="1417" w:type="dxa"/>
            <w:tcBorders>
              <w:top w:val="single" w:sz="8" w:space="0" w:color="152935"/>
              <w:left w:val="single" w:sz="8" w:space="0" w:color="E0E0E0"/>
              <w:bottom w:val="single" w:sz="8" w:space="0" w:color="AEAEAE"/>
              <w:right w:val="single" w:sz="8" w:space="0" w:color="E0E0E0"/>
            </w:tcBorders>
            <w:shd w:val="clear" w:color="auto" w:fill="F9F9FB"/>
          </w:tcPr>
          <w:p w14:paraId="3047EB62"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25</w:t>
            </w:r>
          </w:p>
        </w:tc>
        <w:tc>
          <w:tcPr>
            <w:tcW w:w="1418" w:type="dxa"/>
            <w:tcBorders>
              <w:top w:val="single" w:sz="8" w:space="0" w:color="152935"/>
              <w:left w:val="single" w:sz="8" w:space="0" w:color="E0E0E0"/>
              <w:bottom w:val="single" w:sz="8" w:space="0" w:color="AEAEAE"/>
              <w:right w:val="single" w:sz="8" w:space="0" w:color="E0E0E0"/>
            </w:tcBorders>
            <w:shd w:val="clear" w:color="auto" w:fill="F9F9FB"/>
          </w:tcPr>
          <w:p w14:paraId="521DE0CC"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19.41</w:t>
            </w:r>
          </w:p>
        </w:tc>
        <w:tc>
          <w:tcPr>
            <w:tcW w:w="1842" w:type="dxa"/>
            <w:tcBorders>
              <w:top w:val="single" w:sz="8" w:space="0" w:color="152935"/>
              <w:left w:val="single" w:sz="8" w:space="0" w:color="E0E0E0"/>
              <w:bottom w:val="single" w:sz="8" w:space="0" w:color="AEAEAE"/>
              <w:right w:val="nil"/>
            </w:tcBorders>
            <w:shd w:val="clear" w:color="auto" w:fill="F9F9FB"/>
          </w:tcPr>
          <w:p w14:paraId="5F45D5EA"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2.649</w:t>
            </w:r>
          </w:p>
        </w:tc>
      </w:tr>
      <w:tr w:rsidR="008E6E3A" w:rsidRPr="008E6E3A" w14:paraId="39C3735C"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5F161920"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Respiratory Illness</w:t>
            </w:r>
          </w:p>
        </w:tc>
        <w:tc>
          <w:tcPr>
            <w:tcW w:w="1045" w:type="dxa"/>
            <w:tcBorders>
              <w:top w:val="single" w:sz="8" w:space="0" w:color="AEAEAE"/>
              <w:left w:val="nil"/>
              <w:bottom w:val="single" w:sz="8" w:space="0" w:color="AEAEAE"/>
              <w:right w:val="single" w:sz="8" w:space="0" w:color="E0E0E0"/>
            </w:tcBorders>
            <w:shd w:val="clear" w:color="auto" w:fill="F9F9FB"/>
          </w:tcPr>
          <w:p w14:paraId="6DCEBA50"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2ECE792A"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8</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420AFB87"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3A603785"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13.76</w:t>
            </w:r>
          </w:p>
        </w:tc>
        <w:tc>
          <w:tcPr>
            <w:tcW w:w="1842" w:type="dxa"/>
            <w:tcBorders>
              <w:top w:val="single" w:sz="8" w:space="0" w:color="AEAEAE"/>
              <w:left w:val="single" w:sz="8" w:space="0" w:color="E0E0E0"/>
              <w:bottom w:val="single" w:sz="8" w:space="0" w:color="AEAEAE"/>
              <w:right w:val="nil"/>
            </w:tcBorders>
            <w:shd w:val="clear" w:color="auto" w:fill="F9F9FB"/>
          </w:tcPr>
          <w:p w14:paraId="183EBC1D"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2.430</w:t>
            </w:r>
          </w:p>
        </w:tc>
      </w:tr>
      <w:tr w:rsidR="008E6E3A" w:rsidRPr="008E6E3A" w14:paraId="60F8DF95"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1A2D6D8F"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Mental Illness</w:t>
            </w:r>
          </w:p>
        </w:tc>
        <w:tc>
          <w:tcPr>
            <w:tcW w:w="1045" w:type="dxa"/>
            <w:tcBorders>
              <w:top w:val="single" w:sz="8" w:space="0" w:color="AEAEAE"/>
              <w:left w:val="nil"/>
              <w:bottom w:val="single" w:sz="8" w:space="0" w:color="AEAEAE"/>
              <w:right w:val="single" w:sz="8" w:space="0" w:color="E0E0E0"/>
            </w:tcBorders>
            <w:shd w:val="clear" w:color="auto" w:fill="F9F9FB"/>
          </w:tcPr>
          <w:p w14:paraId="5BD0D852"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7607A5AA"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4</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1E6B6FD5"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1AAE08A3"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9.62</w:t>
            </w:r>
          </w:p>
        </w:tc>
        <w:tc>
          <w:tcPr>
            <w:tcW w:w="1842" w:type="dxa"/>
            <w:tcBorders>
              <w:top w:val="single" w:sz="8" w:space="0" w:color="AEAEAE"/>
              <w:left w:val="single" w:sz="8" w:space="0" w:color="E0E0E0"/>
              <w:bottom w:val="single" w:sz="8" w:space="0" w:color="AEAEAE"/>
              <w:right w:val="nil"/>
            </w:tcBorders>
            <w:shd w:val="clear" w:color="auto" w:fill="F9F9FB"/>
          </w:tcPr>
          <w:p w14:paraId="218E08EB"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2.338</w:t>
            </w:r>
          </w:p>
        </w:tc>
      </w:tr>
      <w:tr w:rsidR="008E6E3A" w:rsidRPr="008E6E3A" w14:paraId="23F1A548"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46A64A85"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Diabetes</w:t>
            </w:r>
          </w:p>
        </w:tc>
        <w:tc>
          <w:tcPr>
            <w:tcW w:w="1045" w:type="dxa"/>
            <w:tcBorders>
              <w:top w:val="single" w:sz="8" w:space="0" w:color="AEAEAE"/>
              <w:left w:val="nil"/>
              <w:bottom w:val="single" w:sz="8" w:space="0" w:color="AEAEAE"/>
              <w:right w:val="single" w:sz="8" w:space="0" w:color="E0E0E0"/>
            </w:tcBorders>
            <w:shd w:val="clear" w:color="auto" w:fill="F9F9FB"/>
          </w:tcPr>
          <w:p w14:paraId="74859FAA"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454B244F"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3</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6EBCC5BC"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10</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5AFAB1BC"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5.94</w:t>
            </w:r>
          </w:p>
        </w:tc>
        <w:tc>
          <w:tcPr>
            <w:tcW w:w="1842" w:type="dxa"/>
            <w:tcBorders>
              <w:top w:val="single" w:sz="8" w:space="0" w:color="AEAEAE"/>
              <w:left w:val="single" w:sz="8" w:space="0" w:color="E0E0E0"/>
              <w:bottom w:val="single" w:sz="8" w:space="0" w:color="AEAEAE"/>
              <w:right w:val="nil"/>
            </w:tcBorders>
            <w:shd w:val="clear" w:color="auto" w:fill="F9F9FB"/>
          </w:tcPr>
          <w:p w14:paraId="5E815DA0"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1.343</w:t>
            </w:r>
          </w:p>
        </w:tc>
      </w:tr>
      <w:tr w:rsidR="008E6E3A" w:rsidRPr="008E6E3A" w14:paraId="727E4121"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085E930D"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Health Status (Poor or Fair)</w:t>
            </w:r>
          </w:p>
        </w:tc>
        <w:tc>
          <w:tcPr>
            <w:tcW w:w="1045" w:type="dxa"/>
            <w:tcBorders>
              <w:top w:val="single" w:sz="8" w:space="0" w:color="AEAEAE"/>
              <w:left w:val="nil"/>
              <w:bottom w:val="single" w:sz="8" w:space="0" w:color="AEAEAE"/>
              <w:right w:val="single" w:sz="8" w:space="0" w:color="E0E0E0"/>
            </w:tcBorders>
            <w:shd w:val="clear" w:color="auto" w:fill="F9F9FB"/>
          </w:tcPr>
          <w:p w14:paraId="2F3C0FAC"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2E320AEF"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14</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50DA374F"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34</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5E88AC49"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21.47</w:t>
            </w:r>
          </w:p>
        </w:tc>
        <w:tc>
          <w:tcPr>
            <w:tcW w:w="1842" w:type="dxa"/>
            <w:tcBorders>
              <w:top w:val="single" w:sz="8" w:space="0" w:color="AEAEAE"/>
              <w:left w:val="single" w:sz="8" w:space="0" w:color="E0E0E0"/>
              <w:bottom w:val="single" w:sz="8" w:space="0" w:color="AEAEAE"/>
              <w:right w:val="nil"/>
            </w:tcBorders>
            <w:shd w:val="clear" w:color="auto" w:fill="F9F9FB"/>
          </w:tcPr>
          <w:p w14:paraId="3C465D83"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5.054</w:t>
            </w:r>
          </w:p>
        </w:tc>
      </w:tr>
      <w:tr w:rsidR="008E6E3A" w:rsidRPr="008E6E3A" w14:paraId="3B2560FF"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70958752"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Smoker</w:t>
            </w:r>
          </w:p>
        </w:tc>
        <w:tc>
          <w:tcPr>
            <w:tcW w:w="1045" w:type="dxa"/>
            <w:tcBorders>
              <w:top w:val="single" w:sz="8" w:space="0" w:color="AEAEAE"/>
              <w:left w:val="nil"/>
              <w:bottom w:val="single" w:sz="8" w:space="0" w:color="AEAEAE"/>
              <w:right w:val="single" w:sz="8" w:space="0" w:color="E0E0E0"/>
            </w:tcBorders>
            <w:shd w:val="clear" w:color="auto" w:fill="F9F9FB"/>
          </w:tcPr>
          <w:p w14:paraId="33754A34"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35AC78A5"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14</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349D1DEB"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36</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0A91A142"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25.37</w:t>
            </w:r>
          </w:p>
        </w:tc>
        <w:tc>
          <w:tcPr>
            <w:tcW w:w="1842" w:type="dxa"/>
            <w:tcBorders>
              <w:top w:val="single" w:sz="8" w:space="0" w:color="AEAEAE"/>
              <w:left w:val="single" w:sz="8" w:space="0" w:color="E0E0E0"/>
              <w:bottom w:val="single" w:sz="8" w:space="0" w:color="AEAEAE"/>
              <w:right w:val="nil"/>
            </w:tcBorders>
            <w:shd w:val="clear" w:color="auto" w:fill="F9F9FB"/>
          </w:tcPr>
          <w:p w14:paraId="0FE40F23"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4.207</w:t>
            </w:r>
          </w:p>
        </w:tc>
      </w:tr>
      <w:tr w:rsidR="008E6E3A" w:rsidRPr="008E6E3A" w14:paraId="444DC5CE"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2406E1B8"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BMI (Overweight or Obese)</w:t>
            </w:r>
          </w:p>
        </w:tc>
        <w:tc>
          <w:tcPr>
            <w:tcW w:w="1045" w:type="dxa"/>
            <w:tcBorders>
              <w:top w:val="single" w:sz="8" w:space="0" w:color="AEAEAE"/>
              <w:left w:val="nil"/>
              <w:bottom w:val="single" w:sz="8" w:space="0" w:color="AEAEAE"/>
              <w:right w:val="single" w:sz="8" w:space="0" w:color="E0E0E0"/>
            </w:tcBorders>
            <w:shd w:val="clear" w:color="auto" w:fill="F9F9FB"/>
          </w:tcPr>
          <w:p w14:paraId="370E0378"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2FA7F234"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48</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59038609"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63</w:t>
            </w: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7739FC9B"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55.81</w:t>
            </w:r>
          </w:p>
        </w:tc>
        <w:tc>
          <w:tcPr>
            <w:tcW w:w="1842" w:type="dxa"/>
            <w:tcBorders>
              <w:top w:val="single" w:sz="8" w:space="0" w:color="AEAEAE"/>
              <w:left w:val="single" w:sz="8" w:space="0" w:color="E0E0E0"/>
              <w:bottom w:val="single" w:sz="8" w:space="0" w:color="AEAEAE"/>
              <w:right w:val="nil"/>
            </w:tcBorders>
            <w:shd w:val="clear" w:color="auto" w:fill="F9F9FB"/>
          </w:tcPr>
          <w:p w14:paraId="069CB163"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3.952</w:t>
            </w:r>
          </w:p>
        </w:tc>
      </w:tr>
      <w:tr w:rsidR="008E6E3A" w:rsidRPr="008E6E3A" w14:paraId="5941044B" w14:textId="77777777" w:rsidTr="005A7C62">
        <w:trPr>
          <w:cantSplit/>
        </w:trPr>
        <w:tc>
          <w:tcPr>
            <w:tcW w:w="2507" w:type="dxa"/>
            <w:tcBorders>
              <w:top w:val="single" w:sz="8" w:space="0" w:color="AEAEAE"/>
              <w:left w:val="nil"/>
              <w:bottom w:val="single" w:sz="8" w:space="0" w:color="AEAEAE"/>
              <w:right w:val="nil"/>
            </w:tcBorders>
            <w:shd w:val="clear" w:color="auto" w:fill="E0E0E0"/>
          </w:tcPr>
          <w:p w14:paraId="76AA5B6E" w14:textId="7EAB9A34"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p>
        </w:tc>
        <w:tc>
          <w:tcPr>
            <w:tcW w:w="1045" w:type="dxa"/>
            <w:tcBorders>
              <w:top w:val="single" w:sz="8" w:space="0" w:color="AEAEAE"/>
              <w:left w:val="nil"/>
              <w:bottom w:val="single" w:sz="8" w:space="0" w:color="AEAEAE"/>
              <w:right w:val="single" w:sz="8" w:space="0" w:color="E0E0E0"/>
            </w:tcBorders>
            <w:shd w:val="clear" w:color="auto" w:fill="F9F9FB"/>
          </w:tcPr>
          <w:p w14:paraId="008284E0" w14:textId="7977A96C"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p>
        </w:tc>
        <w:tc>
          <w:tcPr>
            <w:tcW w:w="1410" w:type="dxa"/>
            <w:tcBorders>
              <w:top w:val="single" w:sz="8" w:space="0" w:color="AEAEAE"/>
              <w:left w:val="single" w:sz="8" w:space="0" w:color="E0E0E0"/>
              <w:bottom w:val="single" w:sz="8" w:space="0" w:color="AEAEAE"/>
              <w:right w:val="single" w:sz="8" w:space="0" w:color="E0E0E0"/>
            </w:tcBorders>
            <w:shd w:val="clear" w:color="auto" w:fill="F9F9FB"/>
          </w:tcPr>
          <w:p w14:paraId="2A3026DF" w14:textId="32BC3630"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14:paraId="144FF3E9" w14:textId="51F4ADCB"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p>
        </w:tc>
        <w:tc>
          <w:tcPr>
            <w:tcW w:w="1418" w:type="dxa"/>
            <w:tcBorders>
              <w:top w:val="single" w:sz="8" w:space="0" w:color="AEAEAE"/>
              <w:left w:val="single" w:sz="8" w:space="0" w:color="E0E0E0"/>
              <w:bottom w:val="single" w:sz="8" w:space="0" w:color="AEAEAE"/>
              <w:right w:val="single" w:sz="8" w:space="0" w:color="E0E0E0"/>
            </w:tcBorders>
            <w:shd w:val="clear" w:color="auto" w:fill="F9F9FB"/>
          </w:tcPr>
          <w:p w14:paraId="5A4CE7C7" w14:textId="50C28853"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p>
        </w:tc>
        <w:tc>
          <w:tcPr>
            <w:tcW w:w="1842" w:type="dxa"/>
            <w:tcBorders>
              <w:top w:val="single" w:sz="8" w:space="0" w:color="AEAEAE"/>
              <w:left w:val="single" w:sz="8" w:space="0" w:color="E0E0E0"/>
              <w:bottom w:val="single" w:sz="8" w:space="0" w:color="AEAEAE"/>
              <w:right w:val="nil"/>
            </w:tcBorders>
            <w:shd w:val="clear" w:color="auto" w:fill="F9F9FB"/>
          </w:tcPr>
          <w:p w14:paraId="5364B357" w14:textId="7201F936"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p>
        </w:tc>
      </w:tr>
      <w:tr w:rsidR="008E6E3A" w:rsidRPr="008E6E3A" w14:paraId="57BCA13A" w14:textId="77777777" w:rsidTr="005A7C62">
        <w:trPr>
          <w:cantSplit/>
        </w:trPr>
        <w:tc>
          <w:tcPr>
            <w:tcW w:w="2507" w:type="dxa"/>
            <w:tcBorders>
              <w:top w:val="single" w:sz="8" w:space="0" w:color="AEAEAE"/>
              <w:left w:val="nil"/>
              <w:bottom w:val="single" w:sz="8" w:space="0" w:color="152935"/>
              <w:right w:val="nil"/>
            </w:tcBorders>
            <w:shd w:val="clear" w:color="auto" w:fill="E0E0E0"/>
          </w:tcPr>
          <w:p w14:paraId="2E4E9C78" w14:textId="77777777" w:rsidR="008E6E3A" w:rsidRPr="008E6E3A" w:rsidRDefault="008E6E3A" w:rsidP="008E6E3A">
            <w:pPr>
              <w:autoSpaceDE w:val="0"/>
              <w:autoSpaceDN w:val="0"/>
              <w:adjustRightInd w:val="0"/>
              <w:spacing w:after="0" w:line="320" w:lineRule="atLeast"/>
              <w:ind w:left="60" w:right="60"/>
              <w:rPr>
                <w:rFonts w:ascii="Arial" w:hAnsi="Arial" w:cs="Arial"/>
                <w:color w:val="264A60"/>
                <w:sz w:val="24"/>
                <w:szCs w:val="24"/>
              </w:rPr>
            </w:pPr>
            <w:r w:rsidRPr="008E6E3A">
              <w:rPr>
                <w:rFonts w:ascii="Arial" w:hAnsi="Arial" w:cs="Arial"/>
                <w:color w:val="264A60"/>
                <w:sz w:val="24"/>
                <w:szCs w:val="24"/>
              </w:rPr>
              <w:t>Valid N (listwise)</w:t>
            </w:r>
          </w:p>
        </w:tc>
        <w:tc>
          <w:tcPr>
            <w:tcW w:w="1045" w:type="dxa"/>
            <w:tcBorders>
              <w:top w:val="single" w:sz="8" w:space="0" w:color="AEAEAE"/>
              <w:left w:val="nil"/>
              <w:bottom w:val="single" w:sz="8" w:space="0" w:color="152935"/>
              <w:right w:val="single" w:sz="8" w:space="0" w:color="E0E0E0"/>
            </w:tcBorders>
            <w:shd w:val="clear" w:color="auto" w:fill="F9F9FB"/>
          </w:tcPr>
          <w:p w14:paraId="18D57EAA" w14:textId="77777777" w:rsidR="008E6E3A" w:rsidRPr="008E6E3A" w:rsidRDefault="008E6E3A" w:rsidP="008E6E3A">
            <w:pPr>
              <w:autoSpaceDE w:val="0"/>
              <w:autoSpaceDN w:val="0"/>
              <w:adjustRightInd w:val="0"/>
              <w:spacing w:after="0" w:line="320" w:lineRule="atLeast"/>
              <w:ind w:left="60" w:right="60"/>
              <w:jc w:val="right"/>
              <w:rPr>
                <w:rFonts w:ascii="Arial" w:hAnsi="Arial" w:cs="Arial"/>
                <w:color w:val="010205"/>
                <w:sz w:val="24"/>
                <w:szCs w:val="24"/>
              </w:rPr>
            </w:pPr>
            <w:r w:rsidRPr="008E6E3A">
              <w:rPr>
                <w:rFonts w:ascii="Arial" w:hAnsi="Arial" w:cs="Arial"/>
                <w:color w:val="010205"/>
                <w:sz w:val="24"/>
                <w:szCs w:val="24"/>
              </w:rPr>
              <w:t>94</w:t>
            </w:r>
          </w:p>
        </w:tc>
        <w:tc>
          <w:tcPr>
            <w:tcW w:w="141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168F5C8" w14:textId="77777777" w:rsidR="008E6E3A" w:rsidRPr="008E6E3A" w:rsidRDefault="008E6E3A" w:rsidP="008E6E3A">
            <w:pPr>
              <w:autoSpaceDE w:val="0"/>
              <w:autoSpaceDN w:val="0"/>
              <w:adjustRightInd w:val="0"/>
              <w:spacing w:after="0" w:line="240" w:lineRule="auto"/>
              <w:rPr>
                <w:rFonts w:ascii="Times New Roman" w:hAnsi="Times New Roman" w:cs="Times New Roman"/>
                <w:sz w:val="24"/>
                <w:szCs w:val="24"/>
              </w:rPr>
            </w:pPr>
          </w:p>
        </w:tc>
        <w:tc>
          <w:tcPr>
            <w:tcW w:w="141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2A9D212" w14:textId="77777777" w:rsidR="008E6E3A" w:rsidRPr="008E6E3A" w:rsidRDefault="008E6E3A" w:rsidP="008E6E3A">
            <w:pPr>
              <w:autoSpaceDE w:val="0"/>
              <w:autoSpaceDN w:val="0"/>
              <w:adjustRightInd w:val="0"/>
              <w:spacing w:after="0" w:line="240" w:lineRule="auto"/>
              <w:rPr>
                <w:rFonts w:ascii="Times New Roman" w:hAnsi="Times New Roman" w:cs="Times New Roman"/>
                <w:sz w:val="24"/>
                <w:szCs w:val="24"/>
              </w:rPr>
            </w:pPr>
          </w:p>
        </w:tc>
        <w:tc>
          <w:tcPr>
            <w:tcW w:w="141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7ECE345" w14:textId="77777777" w:rsidR="008E6E3A" w:rsidRPr="008E6E3A" w:rsidRDefault="008E6E3A" w:rsidP="008E6E3A">
            <w:pPr>
              <w:autoSpaceDE w:val="0"/>
              <w:autoSpaceDN w:val="0"/>
              <w:adjustRightInd w:val="0"/>
              <w:spacing w:after="0" w:line="240" w:lineRule="auto"/>
              <w:rPr>
                <w:rFonts w:ascii="Times New Roman" w:hAnsi="Times New Roman" w:cs="Times New Roman"/>
                <w:sz w:val="24"/>
                <w:szCs w:val="24"/>
              </w:rPr>
            </w:pPr>
          </w:p>
        </w:tc>
        <w:tc>
          <w:tcPr>
            <w:tcW w:w="1842" w:type="dxa"/>
            <w:tcBorders>
              <w:top w:val="single" w:sz="8" w:space="0" w:color="AEAEAE"/>
              <w:left w:val="single" w:sz="8" w:space="0" w:color="E0E0E0"/>
              <w:bottom w:val="single" w:sz="8" w:space="0" w:color="152935"/>
              <w:right w:val="nil"/>
            </w:tcBorders>
            <w:shd w:val="clear" w:color="auto" w:fill="F9F9FB"/>
            <w:vAlign w:val="center"/>
          </w:tcPr>
          <w:p w14:paraId="25D782AB" w14:textId="77777777" w:rsidR="008E6E3A" w:rsidRPr="008E6E3A" w:rsidRDefault="008E6E3A" w:rsidP="008E6E3A">
            <w:pPr>
              <w:autoSpaceDE w:val="0"/>
              <w:autoSpaceDN w:val="0"/>
              <w:adjustRightInd w:val="0"/>
              <w:spacing w:after="0" w:line="240" w:lineRule="auto"/>
              <w:rPr>
                <w:rFonts w:ascii="Times New Roman" w:hAnsi="Times New Roman" w:cs="Times New Roman"/>
                <w:sz w:val="24"/>
                <w:szCs w:val="24"/>
              </w:rPr>
            </w:pPr>
          </w:p>
        </w:tc>
      </w:tr>
    </w:tbl>
    <w:p w14:paraId="7A82165E" w14:textId="77777777" w:rsidR="008E6E3A" w:rsidRPr="008E6E3A" w:rsidRDefault="008E6E3A" w:rsidP="008E6E3A">
      <w:pPr>
        <w:autoSpaceDE w:val="0"/>
        <w:autoSpaceDN w:val="0"/>
        <w:adjustRightInd w:val="0"/>
        <w:spacing w:after="0" w:line="400" w:lineRule="atLeast"/>
        <w:rPr>
          <w:rFonts w:ascii="Times New Roman" w:hAnsi="Times New Roman" w:cs="Times New Roman"/>
          <w:sz w:val="24"/>
          <w:szCs w:val="24"/>
        </w:rPr>
      </w:pPr>
    </w:p>
    <w:p w14:paraId="2EDB587B" w14:textId="31E9BCAC" w:rsidR="00B173E7" w:rsidRDefault="008E6E3A" w:rsidP="0002799C">
      <w:r>
        <w:t xml:space="preserve">An example histogram of High Blood Pressure has also </w:t>
      </w:r>
      <w:proofErr w:type="gramStart"/>
      <w:r>
        <w:t>been provided</w:t>
      </w:r>
      <w:proofErr w:type="gramEnd"/>
      <w:r w:rsidR="005A49EC">
        <w:t xml:space="preserve"> (Figure 1)</w:t>
      </w:r>
      <w:r w:rsidR="002E65F0">
        <w:t xml:space="preserve">, which </w:t>
      </w:r>
      <w:r w:rsidR="00E37CF6">
        <w:t xml:space="preserve">very quickly </w:t>
      </w:r>
      <w:r w:rsidR="002E65F0">
        <w:t>shows the overall distribution</w:t>
      </w:r>
      <w:r w:rsidR="00E37CF6">
        <w:t xml:space="preserve"> and variation of</w:t>
      </w:r>
      <w:r w:rsidR="002E65F0">
        <w:t xml:space="preserve"> results</w:t>
      </w:r>
      <w:r w:rsidR="00724391">
        <w:t>:</w:t>
      </w:r>
    </w:p>
    <w:p w14:paraId="5CC972E0" w14:textId="77777777" w:rsidR="00724391" w:rsidRDefault="00724391" w:rsidP="0002799C"/>
    <w:p w14:paraId="6EDD1F77" w14:textId="77777777" w:rsidR="005A49EC" w:rsidRDefault="005A49EC" w:rsidP="0002799C"/>
    <w:p w14:paraId="74C2B3D4" w14:textId="77777777" w:rsidR="005A49EC" w:rsidRDefault="005A49EC" w:rsidP="0002799C"/>
    <w:p w14:paraId="15660BA5" w14:textId="77777777" w:rsidR="005A49EC" w:rsidRDefault="005A49EC" w:rsidP="00724391">
      <w:pPr>
        <w:autoSpaceDE w:val="0"/>
        <w:autoSpaceDN w:val="0"/>
        <w:adjustRightInd w:val="0"/>
        <w:spacing w:after="0" w:line="240" w:lineRule="auto"/>
        <w:rPr>
          <w:rFonts w:ascii="Times New Roman" w:hAnsi="Times New Roman" w:cs="Times New Roman"/>
          <w:sz w:val="24"/>
          <w:szCs w:val="24"/>
        </w:rPr>
      </w:pPr>
    </w:p>
    <w:p w14:paraId="6117F466" w14:textId="77777777" w:rsidR="005A49EC" w:rsidRDefault="005A49EC" w:rsidP="00724391">
      <w:pPr>
        <w:autoSpaceDE w:val="0"/>
        <w:autoSpaceDN w:val="0"/>
        <w:adjustRightInd w:val="0"/>
        <w:spacing w:after="0" w:line="240" w:lineRule="auto"/>
        <w:rPr>
          <w:rFonts w:ascii="Times New Roman" w:hAnsi="Times New Roman" w:cs="Times New Roman"/>
          <w:sz w:val="24"/>
          <w:szCs w:val="24"/>
        </w:rPr>
      </w:pPr>
    </w:p>
    <w:p w14:paraId="7947322B" w14:textId="179F1092" w:rsidR="00724391" w:rsidRPr="00392C23" w:rsidRDefault="005A49EC" w:rsidP="00724391">
      <w:pPr>
        <w:autoSpaceDE w:val="0"/>
        <w:autoSpaceDN w:val="0"/>
        <w:adjustRightInd w:val="0"/>
        <w:spacing w:after="0" w:line="240" w:lineRule="auto"/>
        <w:rPr>
          <w:rFonts w:cstheme="minorHAnsi"/>
          <w:b/>
          <w:bCs/>
        </w:rPr>
      </w:pPr>
      <w:r w:rsidRPr="00392C23">
        <w:rPr>
          <w:rFonts w:cstheme="minorHAnsi"/>
          <w:b/>
          <w:bCs/>
        </w:rPr>
        <w:lastRenderedPageBreak/>
        <w:t xml:space="preserve">Figure 2.  Distribution Histogram of the </w:t>
      </w:r>
      <w:r w:rsidR="00392C23" w:rsidRPr="00392C23">
        <w:rPr>
          <w:rFonts w:cstheme="minorHAnsi"/>
          <w:b/>
          <w:bCs/>
        </w:rPr>
        <w:t>Frequency of Reported results of High Blood Pressure from the USOAs.</w:t>
      </w:r>
      <w:r w:rsidR="00724391" w:rsidRPr="00392C23">
        <w:rPr>
          <w:rFonts w:cstheme="minorHAnsi"/>
          <w:b/>
          <w:bCs/>
          <w:noProof/>
        </w:rPr>
        <w:drawing>
          <wp:inline distT="0" distB="0" distL="0" distR="0" wp14:anchorId="17D59F26" wp14:editId="68EE8940">
            <wp:extent cx="5731510" cy="3373120"/>
            <wp:effectExtent l="0" t="0" r="2540" b="0"/>
            <wp:docPr id="60" name="Picture 60" descr="A picture containing diagram, plot, line, s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diagram, plot, line, slop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B5C92C2" w14:textId="77777777" w:rsidR="00724391" w:rsidRDefault="00724391" w:rsidP="00724391">
      <w:pPr>
        <w:autoSpaceDE w:val="0"/>
        <w:autoSpaceDN w:val="0"/>
        <w:adjustRightInd w:val="0"/>
        <w:spacing w:after="0" w:line="240" w:lineRule="auto"/>
        <w:rPr>
          <w:rFonts w:ascii="Times New Roman" w:hAnsi="Times New Roman" w:cs="Times New Roman"/>
          <w:sz w:val="24"/>
          <w:szCs w:val="24"/>
        </w:rPr>
      </w:pPr>
    </w:p>
    <w:p w14:paraId="6976EF1F" w14:textId="77777777" w:rsidR="00724391" w:rsidRDefault="00724391" w:rsidP="00724391">
      <w:pPr>
        <w:autoSpaceDE w:val="0"/>
        <w:autoSpaceDN w:val="0"/>
        <w:adjustRightInd w:val="0"/>
        <w:spacing w:after="0" w:line="400" w:lineRule="atLeast"/>
        <w:rPr>
          <w:rFonts w:ascii="Times New Roman" w:hAnsi="Times New Roman" w:cs="Times New Roman"/>
          <w:sz w:val="24"/>
          <w:szCs w:val="24"/>
        </w:rPr>
      </w:pPr>
    </w:p>
    <w:p w14:paraId="14E52644" w14:textId="6ED2120B" w:rsidR="005D4668" w:rsidRDefault="00392C23" w:rsidP="0002799C">
      <w:r>
        <w:t xml:space="preserve">The </w:t>
      </w:r>
      <w:r w:rsidR="003A052C">
        <w:t>forest plot shown in Figure 2</w:t>
      </w:r>
      <w:r w:rsidR="000901D1">
        <w:t xml:space="preserve">.  </w:t>
      </w:r>
      <w:r w:rsidR="00035D55">
        <w:t>c</w:t>
      </w:r>
      <w:r w:rsidR="003755FD">
        <w:t xml:space="preserve">ompares </w:t>
      </w:r>
      <w:r w:rsidR="00035D55">
        <w:t>data</w:t>
      </w:r>
      <w:r w:rsidR="003A052C">
        <w:t xml:space="preserve"> </w:t>
      </w:r>
      <w:r w:rsidR="00035D55">
        <w:t>of</w:t>
      </w:r>
      <w:r w:rsidR="00D24C99">
        <w:t xml:space="preserve"> reported results for </w:t>
      </w:r>
      <w:r w:rsidR="00FF0E54">
        <w:t xml:space="preserve">the proportion of adults </w:t>
      </w:r>
      <w:proofErr w:type="gramStart"/>
      <w:r w:rsidR="00FF0E54">
        <w:t>being treated</w:t>
      </w:r>
      <w:proofErr w:type="gramEnd"/>
      <w:r w:rsidR="00FF0E54">
        <w:t xml:space="preserve"> for </w:t>
      </w:r>
      <w:r w:rsidR="00D24C99">
        <w:t xml:space="preserve">respiratory illness </w:t>
      </w:r>
      <w:r w:rsidR="00FF5211">
        <w:t>in each USOA</w:t>
      </w:r>
      <w:r w:rsidR="00035D55">
        <w:t xml:space="preserve">.     </w:t>
      </w:r>
      <w:r w:rsidR="00A5590A">
        <w:t xml:space="preserve">For each USOA a </w:t>
      </w:r>
      <w:r w:rsidR="00135BE8">
        <w:t xml:space="preserve">range </w:t>
      </w:r>
      <w:r w:rsidR="0006450E">
        <w:t xml:space="preserve">line </w:t>
      </w:r>
      <w:proofErr w:type="gramStart"/>
      <w:r w:rsidR="00A5590A">
        <w:t xml:space="preserve">is </w:t>
      </w:r>
      <w:r w:rsidR="00135BE8">
        <w:t>plotted</w:t>
      </w:r>
      <w:proofErr w:type="gramEnd"/>
      <w:r w:rsidR="00135BE8">
        <w:t xml:space="preserve"> </w:t>
      </w:r>
      <w:r w:rsidR="00A5590A">
        <w:t xml:space="preserve">between the lower and upper confidence intervals (two </w:t>
      </w:r>
      <w:r w:rsidR="0006450E">
        <w:t xml:space="preserve">red </w:t>
      </w:r>
      <w:r w:rsidR="00A5590A">
        <w:t xml:space="preserve">shaded dots), </w:t>
      </w:r>
      <w:r w:rsidR="005C0C53">
        <w:t xml:space="preserve">(note </w:t>
      </w:r>
      <w:r w:rsidR="0006450E">
        <w:t>in this figure</w:t>
      </w:r>
      <w:r w:rsidR="00027305">
        <w:t xml:space="preserve"> 2</w:t>
      </w:r>
      <w:r w:rsidR="000901D1">
        <w:t xml:space="preserve">.  </w:t>
      </w:r>
      <w:r w:rsidR="0006450E">
        <w:t xml:space="preserve">the line </w:t>
      </w:r>
      <w:r w:rsidR="00027305">
        <w:t xml:space="preserve">for each USOA </w:t>
      </w:r>
      <w:proofErr w:type="gramStart"/>
      <w:r w:rsidR="0006450E">
        <w:t>is also extended</w:t>
      </w:r>
      <w:proofErr w:type="gramEnd"/>
      <w:r w:rsidR="0006450E">
        <w:t xml:space="preserve"> to the </w:t>
      </w:r>
      <w:r w:rsidR="00027305">
        <w:t>Welsh average if it does not cross it).</w:t>
      </w:r>
      <w:r w:rsidR="00135BE8">
        <w:t xml:space="preserve">  The confidence interval </w:t>
      </w:r>
      <w:proofErr w:type="gramStart"/>
      <w:r w:rsidR="00EC5EC9">
        <w:t xml:space="preserve">is </w:t>
      </w:r>
      <w:r w:rsidR="00F54E8E">
        <w:t>derived</w:t>
      </w:r>
      <w:proofErr w:type="gramEnd"/>
      <w:r w:rsidR="00F54E8E">
        <w:t xml:space="preserve"> from</w:t>
      </w:r>
      <w:r w:rsidR="00E44428">
        <w:t xml:space="preserve"> the percentage of the population</w:t>
      </w:r>
      <w:r w:rsidR="0080274C">
        <w:t xml:space="preserve"> reported</w:t>
      </w:r>
      <w:r w:rsidR="00E44428">
        <w:t xml:space="preserve"> </w:t>
      </w:r>
      <w:r w:rsidR="0080274C">
        <w:t>for each USOA (p)</w:t>
      </w:r>
      <w:r w:rsidR="00423072">
        <w:t xml:space="preserve"> and the Standard Error </w:t>
      </w:r>
      <w:r w:rsidR="001B10BB">
        <w:t xml:space="preserve">(se), i.e. </w:t>
      </w:r>
      <w:r w:rsidR="00ED52DE">
        <w:t xml:space="preserve"> </w:t>
      </w:r>
      <w:r w:rsidR="003E5D34">
        <w:t>p +- 1.96 se(p)</w:t>
      </w:r>
      <w:r w:rsidR="001B10BB">
        <w:t>.   Confidence intervals</w:t>
      </w:r>
      <w:r w:rsidR="00624AA8">
        <w:t>, in this case 95</w:t>
      </w:r>
      <w:r w:rsidR="003B1E59">
        <w:t>%</w:t>
      </w:r>
      <w:r w:rsidR="00624AA8">
        <w:t xml:space="preserve">, </w:t>
      </w:r>
      <w:r w:rsidR="001B10BB">
        <w:t>represent</w:t>
      </w:r>
      <w:r w:rsidR="00624AA8">
        <w:t>s</w:t>
      </w:r>
      <w:r w:rsidR="00997837">
        <w:t xml:space="preserve"> the range of values that is likely to cont</w:t>
      </w:r>
      <w:r w:rsidR="003E493E">
        <w:t>ain the true valu</w:t>
      </w:r>
      <w:r w:rsidR="0047670F">
        <w:t>e of the p</w:t>
      </w:r>
      <w:r w:rsidR="00D436DD">
        <w:t xml:space="preserve">ercentage of respiratory illness, of which </w:t>
      </w:r>
      <w:r w:rsidR="003B1E59">
        <w:t>there is 95% confidence.</w:t>
      </w:r>
      <w:r w:rsidR="001B10BB">
        <w:t xml:space="preserve"> </w:t>
      </w:r>
      <w:r w:rsidR="00ED52DE">
        <w:t xml:space="preserve"> </w:t>
      </w:r>
      <w:r w:rsidR="0047611E">
        <w:t xml:space="preserve">For example, this means that if the </w:t>
      </w:r>
      <w:r w:rsidR="00191B6C">
        <w:t xml:space="preserve">sampling process </w:t>
      </w:r>
      <w:r w:rsidR="00D75E17">
        <w:t>were</w:t>
      </w:r>
      <w:r w:rsidR="00191B6C">
        <w:t xml:space="preserve"> to </w:t>
      </w:r>
      <w:proofErr w:type="gramStart"/>
      <w:r w:rsidR="00191B6C">
        <w:t>be repeated</w:t>
      </w:r>
      <w:proofErr w:type="gramEnd"/>
      <w:r w:rsidR="00191B6C">
        <w:t xml:space="preserve"> many times, 95% of the results intervals would contain the true population </w:t>
      </w:r>
      <w:r w:rsidR="00FE3E1E">
        <w:t>mean respiratory illness.</w:t>
      </w:r>
    </w:p>
    <w:p w14:paraId="08A7F6B9" w14:textId="032569FB" w:rsidR="00392C23" w:rsidRDefault="00FE3E1E" w:rsidP="0002799C">
      <w:r>
        <w:t>In terms of comparing results, i</w:t>
      </w:r>
      <w:r w:rsidR="005D4668">
        <w:t xml:space="preserve">f </w:t>
      </w:r>
      <w:r w:rsidR="005D3D9E">
        <w:t xml:space="preserve">the range between the </w:t>
      </w:r>
      <w:r w:rsidR="005D4668">
        <w:t xml:space="preserve">confidence intervals </w:t>
      </w:r>
      <w:r w:rsidR="008C6924">
        <w:t xml:space="preserve">(two red shaded dots) </w:t>
      </w:r>
      <w:r w:rsidR="005D4668">
        <w:t>overlap between USOAs</w:t>
      </w:r>
      <w:r w:rsidR="005D3D9E">
        <w:t xml:space="preserve">, or the Welsh average, </w:t>
      </w:r>
      <w:r w:rsidR="00537B03">
        <w:t>it can be assumed that scores between th</w:t>
      </w:r>
      <w:r w:rsidR="00F21F50">
        <w:t>ose that overlap</w:t>
      </w:r>
      <w:r w:rsidR="00537B03">
        <w:t xml:space="preserve"> are not significantly different, likewise </w:t>
      </w:r>
      <w:r w:rsidR="005D3D9E">
        <w:t>if the there is no overlap between the</w:t>
      </w:r>
      <w:r w:rsidR="0087663A">
        <w:t xml:space="preserve">m </w:t>
      </w:r>
      <w:r w:rsidR="001D331C">
        <w:t>e.g.,</w:t>
      </w:r>
      <w:r w:rsidR="0087663A">
        <w:t xml:space="preserve"> </w:t>
      </w:r>
      <w:r w:rsidR="00021F9F">
        <w:t xml:space="preserve">for USOA 3000069 then it can be assumed that </w:t>
      </w:r>
      <w:r w:rsidR="00882707">
        <w:t xml:space="preserve">there is significant difference (whether higher or lower) than the All Wales </w:t>
      </w:r>
      <w:r w:rsidR="006E05E7">
        <w:t>percentage</w:t>
      </w:r>
      <w:r w:rsidR="0054282B">
        <w:t>.   This can help to hig</w:t>
      </w:r>
      <w:r w:rsidR="00B40F6A">
        <w:t xml:space="preserve">hlight and demonstrate areas of concern where interventions might then </w:t>
      </w:r>
      <w:proofErr w:type="gramStart"/>
      <w:r w:rsidR="00B40F6A">
        <w:t>be focused</w:t>
      </w:r>
      <w:proofErr w:type="gramEnd"/>
      <w:r w:rsidR="00B40F6A">
        <w:t>.</w:t>
      </w:r>
      <w:r w:rsidR="001964BE">
        <w:t xml:space="preserve">  Therefore</w:t>
      </w:r>
      <w:r w:rsidR="008B2E5F">
        <w:t xml:space="preserve">, </w:t>
      </w:r>
      <w:r w:rsidR="000A2750">
        <w:t xml:space="preserve">to analyse these further </w:t>
      </w:r>
      <w:r w:rsidR="001964BE">
        <w:t xml:space="preserve">it would then be useful to explore </w:t>
      </w:r>
      <w:r w:rsidR="000A2750">
        <w:t xml:space="preserve">data on </w:t>
      </w:r>
      <w:r w:rsidR="001964BE">
        <w:t xml:space="preserve">factors </w:t>
      </w:r>
      <w:r w:rsidR="000A2750">
        <w:t xml:space="preserve">such as </w:t>
      </w:r>
      <w:r w:rsidR="00150C62">
        <w:t>a</w:t>
      </w:r>
      <w:r w:rsidR="00250ED7">
        <w:t xml:space="preserve">ir pollution data, depravity, </w:t>
      </w:r>
      <w:r w:rsidR="00DC528D">
        <w:t xml:space="preserve">and other comorbidities </w:t>
      </w:r>
      <w:r w:rsidR="00EC0F29">
        <w:t xml:space="preserve">across </w:t>
      </w:r>
      <w:r w:rsidR="00DC528D">
        <w:t>area</w:t>
      </w:r>
      <w:r w:rsidR="00EC0F29">
        <w:t>s</w:t>
      </w:r>
      <w:r w:rsidR="00DC528D">
        <w:t xml:space="preserve"> to see if </w:t>
      </w:r>
      <w:r w:rsidR="000A2750">
        <w:t>there are any correlations or patterns.</w:t>
      </w:r>
    </w:p>
    <w:p w14:paraId="520E4E35" w14:textId="77777777" w:rsidR="00392C23" w:rsidRDefault="00392C23" w:rsidP="0002799C"/>
    <w:p w14:paraId="01E8DC7B" w14:textId="372AC9FA" w:rsidR="00724391" w:rsidRPr="00392C23" w:rsidRDefault="00392C23" w:rsidP="0002799C">
      <w:pPr>
        <w:rPr>
          <w:b/>
          <w:bCs/>
        </w:rPr>
      </w:pPr>
      <w:r w:rsidRPr="00392C23">
        <w:rPr>
          <w:b/>
          <w:bCs/>
        </w:rPr>
        <w:t>Figure 2</w:t>
      </w:r>
      <w:r w:rsidR="000901D1" w:rsidRPr="00392C23">
        <w:rPr>
          <w:b/>
          <w:bCs/>
        </w:rPr>
        <w:t xml:space="preserve">.  </w:t>
      </w:r>
      <w:r w:rsidR="007A6A2E" w:rsidRPr="00392C23">
        <w:rPr>
          <w:b/>
          <w:bCs/>
        </w:rPr>
        <w:t>Forest plot for Reported Respiratory Illness Amongst Adults per Upper Super Output Areas</w:t>
      </w:r>
    </w:p>
    <w:p w14:paraId="518C679F" w14:textId="77777777" w:rsidR="007A6A2E" w:rsidRDefault="007A6A2E" w:rsidP="0002799C"/>
    <w:p w14:paraId="3F63EA13" w14:textId="77777777" w:rsidR="00E94AB1" w:rsidRDefault="00794F91" w:rsidP="00794F91">
      <w:pPr>
        <w:autoSpaceDE w:val="0"/>
        <w:autoSpaceDN w:val="0"/>
        <w:adjustRightInd w:val="0"/>
        <w:spacing w:after="0" w:line="240" w:lineRule="auto"/>
        <w:rPr>
          <w:rFonts w:ascii="Times New Roman" w:hAnsi="Times New Roman" w:cs="Times New Roman"/>
          <w:sz w:val="24"/>
          <w:szCs w:val="24"/>
        </w:rPr>
        <w:sectPr w:rsidR="00E94AB1">
          <w:headerReference w:type="default" r:id="rId9"/>
          <w:footerReference w:type="default" r:id="rId10"/>
          <w:pgSz w:w="11906" w:h="16838"/>
          <w:pgMar w:top="1440" w:right="1440" w:bottom="1440" w:left="1440" w:header="708" w:footer="708" w:gutter="0"/>
          <w:cols w:space="708"/>
          <w:docGrid w:linePitch="360"/>
        </w:sectPr>
      </w:pPr>
      <w:r>
        <w:rPr>
          <w:rFonts w:ascii="Times New Roman" w:hAnsi="Times New Roman" w:cs="Times New Roman"/>
          <w:noProof/>
          <w:sz w:val="24"/>
          <w:szCs w:val="24"/>
        </w:rPr>
        <w:lastRenderedPageBreak/>
        <w:drawing>
          <wp:inline distT="0" distB="0" distL="0" distR="0" wp14:anchorId="3BD262B2" wp14:editId="65C8E3F1">
            <wp:extent cx="4733925" cy="9612630"/>
            <wp:effectExtent l="0" t="0" r="9525" b="7620"/>
            <wp:docPr id="61" name="Picture 61" descr="A picture containing text, screensho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text, screenshot, document, receip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0683" cy="9626353"/>
                    </a:xfrm>
                    <a:prstGeom prst="rect">
                      <a:avLst/>
                    </a:prstGeom>
                    <a:noFill/>
                    <a:ln>
                      <a:noFill/>
                    </a:ln>
                  </pic:spPr>
                </pic:pic>
              </a:graphicData>
            </a:graphic>
          </wp:inline>
        </w:drawing>
      </w:r>
    </w:p>
    <w:p w14:paraId="0D35AB4C" w14:textId="731DA048" w:rsidR="00002CE2" w:rsidRDefault="00E94AB1" w:rsidP="003D328B">
      <w:pPr>
        <w:pStyle w:val="Heading1"/>
      </w:pPr>
      <w:bookmarkStart w:id="1" w:name="_Toc134777801"/>
      <w:r>
        <w:lastRenderedPageBreak/>
        <w:t xml:space="preserve">Part 2 </w:t>
      </w:r>
      <w:r w:rsidR="000C6C8D">
        <w:t>D</w:t>
      </w:r>
      <w:r w:rsidR="004902CE">
        <w:t xml:space="preserve">issertation </w:t>
      </w:r>
      <w:r w:rsidR="000C6C8D">
        <w:t>Analysis Plan</w:t>
      </w:r>
      <w:r w:rsidR="00E548EA">
        <w:t xml:space="preserve"> – Evaluation of </w:t>
      </w:r>
      <w:r w:rsidR="00D15F01">
        <w:t>the usability and technological fit of an implemented ePMA solution.</w:t>
      </w:r>
      <w:bookmarkEnd w:id="1"/>
    </w:p>
    <w:p w14:paraId="57326CE3" w14:textId="6ED5182E" w:rsidR="00231266" w:rsidRDefault="00231266"/>
    <w:p w14:paraId="0565D0F0" w14:textId="6DAA7DE7" w:rsidR="00C10770" w:rsidRDefault="00C10770" w:rsidP="003D328B">
      <w:pPr>
        <w:pStyle w:val="Heading1"/>
      </w:pPr>
      <w:bookmarkStart w:id="2" w:name="_Toc134777802"/>
      <w:r>
        <w:t>Introduction</w:t>
      </w:r>
      <w:bookmarkEnd w:id="2"/>
      <w:r>
        <w:t xml:space="preserve"> </w:t>
      </w:r>
    </w:p>
    <w:p w14:paraId="09FEFE01" w14:textId="77777777" w:rsidR="003D328B" w:rsidRPr="003D328B" w:rsidRDefault="003D328B" w:rsidP="003D328B"/>
    <w:p w14:paraId="569BB6F2" w14:textId="64ED0DB1" w:rsidR="00536B74" w:rsidRDefault="00536B74" w:rsidP="00C10770">
      <w:r>
        <w:t>Th</w:t>
      </w:r>
      <w:r w:rsidR="00F85B9D">
        <w:t>is</w:t>
      </w:r>
      <w:r w:rsidR="00757E3B">
        <w:t xml:space="preserve"> proposal </w:t>
      </w:r>
      <w:r w:rsidR="001612CE">
        <w:t xml:space="preserve">seeks to evaluate and explore the usability and technological fit of an </w:t>
      </w:r>
      <w:r w:rsidR="00E41DDF">
        <w:t xml:space="preserve">electronic prescribing and medicines administration </w:t>
      </w:r>
      <w:r w:rsidR="00FD2AB7">
        <w:t>system (</w:t>
      </w:r>
      <w:r w:rsidR="001612CE">
        <w:t>ePMA</w:t>
      </w:r>
      <w:r w:rsidR="00FD2AB7">
        <w:t>)</w:t>
      </w:r>
      <w:r w:rsidR="001612CE">
        <w:t xml:space="preserve"> currently implemented in Swansea Bay University Health Board.   </w:t>
      </w:r>
      <w:r w:rsidR="00584B77">
        <w:t xml:space="preserve">Such tools have </w:t>
      </w:r>
      <w:proofErr w:type="gramStart"/>
      <w:r w:rsidR="00584B77">
        <w:t>been established</w:t>
      </w:r>
      <w:proofErr w:type="gramEnd"/>
      <w:r w:rsidR="00584B77">
        <w:t xml:space="preserve"> as being able to improve patient safety</w:t>
      </w:r>
      <w:r w:rsidR="00924E5F">
        <w:t xml:space="preserve"> and bring benefits around the prescribing and administration process itself.   </w:t>
      </w:r>
      <w:r w:rsidR="00D15F01">
        <w:t>However,</w:t>
      </w:r>
      <w:r w:rsidR="009A6F8F">
        <w:t xml:space="preserve"> t</w:t>
      </w:r>
      <w:r w:rsidR="00924E5F">
        <w:t>here is very</w:t>
      </w:r>
      <w:r w:rsidR="009A6F8F">
        <w:t xml:space="preserve"> limited usability data around ePMA systems and usability can be clearly linked to clinical safety</w:t>
      </w:r>
      <w:r w:rsidR="007E00B5">
        <w:t xml:space="preserve"> </w:t>
      </w:r>
      <w:r w:rsidR="007E00B5">
        <w:fldChar w:fldCharType="begin">
          <w:fldData xml:space="preserve">PEVuZE5vdGU+PENpdGU+PEF1dGhvcj5SYXR3YW5pPC9BdXRob3I+PFllYXI+MjAxNTwvWWVhcj48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</w:fldData>
        </w:fldChar>
      </w:r>
      <w:r w:rsidR="008050EF">
        <w:instrText xml:space="preserve"> ADDIN EN.CITE </w:instrText>
      </w:r>
      <w:r w:rsidR="008050EF">
        <w:fldChar w:fldCharType="begin">
          <w:fldData xml:space="preserve">PEVuZE5vdGU+PENpdGU+PEF1dGhvcj5SYXR3YW5pPC9BdXRob3I+PFllYXI+MjAxNTwvWWVhcj48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</w:fldData>
        </w:fldChar>
      </w:r>
      <w:r w:rsidR="008050EF">
        <w:instrText xml:space="preserve"> ADDIN EN.CITE.DATA </w:instrText>
      </w:r>
      <w:r w:rsidR="008050EF">
        <w:fldChar w:fldCharType="end"/>
      </w:r>
      <w:r w:rsidR="007E00B5">
        <w:fldChar w:fldCharType="separate"/>
      </w:r>
      <w:r w:rsidR="008050EF">
        <w:rPr>
          <w:noProof/>
        </w:rPr>
        <w:t>(Ratwani</w:t>
      </w:r>
      <w:r w:rsidR="008050EF" w:rsidRPr="008050EF">
        <w:rPr>
          <w:i/>
          <w:noProof/>
        </w:rPr>
        <w:t xml:space="preserve"> et al.</w:t>
      </w:r>
      <w:r w:rsidR="008050EF">
        <w:rPr>
          <w:noProof/>
        </w:rPr>
        <w:t>, 2015, Sujan</w:t>
      </w:r>
      <w:r w:rsidR="008050EF" w:rsidRPr="008050EF">
        <w:rPr>
          <w:i/>
          <w:noProof/>
        </w:rPr>
        <w:t xml:space="preserve"> et al.</w:t>
      </w:r>
      <w:r w:rsidR="008050EF">
        <w:rPr>
          <w:noProof/>
        </w:rPr>
        <w:t>, 2017, Zhang and Walji, 2011)</w:t>
      </w:r>
      <w:r w:rsidR="007E00B5">
        <w:fldChar w:fldCharType="end"/>
      </w:r>
      <w:r w:rsidR="009A6F8F">
        <w:t>.</w:t>
      </w:r>
    </w:p>
    <w:p w14:paraId="5712B546" w14:textId="35FD6F18" w:rsidR="00A70363" w:rsidRDefault="00D83E3E" w:rsidP="00C10770">
      <w:r>
        <w:t xml:space="preserve">One of the most common treatment interventions that is used today is the use of medicines </w:t>
      </w:r>
      <w:r w:rsidR="00560394">
        <w:fldChar w:fldCharType="begin"/>
      </w:r>
      <w:r w:rsidR="00560394">
        <w:instrText xml:space="preserve"> ADDIN EN.CITE &lt;EndNote&gt;&lt;Cite&gt;&lt;Author&gt;NICE&lt;/Author&gt;&lt;Year&gt;2022&lt;/Year&gt;&lt;RecNum&gt;372&lt;/RecNum&gt;&lt;DisplayText&gt;(NICE, 2022)&lt;/DisplayText&gt;&lt;record&gt;&lt;rec-number&gt;372&lt;/rec-number&gt;&lt;foreign-keys&gt;&lt;key app="EN" db-id="wxra20f03dt20kepwrwvfa0mvpxxeeezfaaz" timestamp="1671793816"&gt;372&lt;/key&gt;&lt;/foreign-keys&gt;&lt;ref-type name="Web Page"&gt;12&lt;/ref-type&gt;&lt;contributors&gt;&lt;authors&gt;&lt;author&gt;NICE&lt;/author&gt;&lt;/authors&gt;&lt;/contributors&gt;&lt;titles&gt;&lt;title&gt;Medicines Optimisation&lt;/title&gt;&lt;/titles&gt;&lt;volume&gt;2022&lt;/volume&gt;&lt;number&gt;23.12.2022&lt;/number&gt;&lt;dates&gt;&lt;year&gt;2022&lt;/year&gt;&lt;/dates&gt;&lt;publisher&gt;National Institute for Health and Care Excellence&lt;/publisher&gt;&lt;urls&gt;&lt;related-urls&gt;&lt;url&gt;https://bnf.nice.org.uk/medicines-guidance/medicines-optimisation/&lt;/url&gt;&lt;/related-urls&gt;&lt;/urls&gt;&lt;access-date&gt;23.12.2022&lt;/access-date&gt;&lt;/record&gt;&lt;/Cite&gt;&lt;/EndNote&gt;</w:instrText>
      </w:r>
      <w:r w:rsidR="00560394">
        <w:fldChar w:fldCharType="separate"/>
      </w:r>
      <w:r w:rsidR="00560394">
        <w:rPr>
          <w:noProof/>
        </w:rPr>
        <w:t>(NICE, 2022)</w:t>
      </w:r>
      <w:r w:rsidR="00560394">
        <w:fldChar w:fldCharType="end"/>
      </w:r>
      <w:r w:rsidR="00560394">
        <w:t xml:space="preserve">, and therefore it is very likely that </w:t>
      </w:r>
      <w:r w:rsidR="00C4324D">
        <w:t xml:space="preserve">any care that involves a spell in hospital will </w:t>
      </w:r>
      <w:r w:rsidR="00BA368A">
        <w:t xml:space="preserve">include </w:t>
      </w:r>
      <w:r w:rsidR="003D21FA">
        <w:t>treatment with</w:t>
      </w:r>
      <w:r w:rsidR="00BA368A">
        <w:t xml:space="preserve"> medicines.   </w:t>
      </w:r>
      <w:r w:rsidR="00E329BD">
        <w:t>Th</w:t>
      </w:r>
      <w:r w:rsidR="00D4428B">
        <w:t xml:space="preserve">ese may </w:t>
      </w:r>
      <w:r w:rsidR="00E329BD">
        <w:t xml:space="preserve">include continuing </w:t>
      </w:r>
      <w:r w:rsidR="00D4428B">
        <w:t xml:space="preserve">any that </w:t>
      </w:r>
      <w:proofErr w:type="gramStart"/>
      <w:r w:rsidR="00D4428B">
        <w:t>were prescribed</w:t>
      </w:r>
      <w:proofErr w:type="gramEnd"/>
      <w:r w:rsidR="00D4428B">
        <w:t xml:space="preserve"> and taken regularly before hospital admission</w:t>
      </w:r>
      <w:r w:rsidR="002D74E4">
        <w:t xml:space="preserve">, stopping previous medicines, starting </w:t>
      </w:r>
      <w:r w:rsidR="00E36DD6">
        <w:t>new ones</w:t>
      </w:r>
      <w:r w:rsidR="002D74E4">
        <w:t xml:space="preserve"> or indeed amending </w:t>
      </w:r>
      <w:r w:rsidR="00E36DD6">
        <w:t>current ones</w:t>
      </w:r>
      <w:r w:rsidR="002D74E4">
        <w:t xml:space="preserve">.  </w:t>
      </w:r>
      <w:r w:rsidR="004045F2">
        <w:t xml:space="preserve">  In addition to these hospital care will also involve the use of medicinal treatments that are </w:t>
      </w:r>
      <w:r w:rsidR="0051147B">
        <w:t xml:space="preserve">vital to ensuring inpatient care </w:t>
      </w:r>
      <w:proofErr w:type="gramStart"/>
      <w:r w:rsidR="0051147B">
        <w:t>is delivered</w:t>
      </w:r>
      <w:proofErr w:type="gramEnd"/>
      <w:r w:rsidR="0051147B">
        <w:t xml:space="preserve"> effectively</w:t>
      </w:r>
      <w:r w:rsidR="00B91EC4">
        <w:t xml:space="preserve">, for example the use of anaesthetics, sedation, pain relief or venous </w:t>
      </w:r>
      <w:r w:rsidR="00754672">
        <w:t>thromboembolism prophylaxis</w:t>
      </w:r>
      <w:r w:rsidR="00A70363">
        <w:t xml:space="preserve"> </w:t>
      </w:r>
      <w:r w:rsidR="00A70363" w:rsidRPr="00AC2AB2">
        <w:rPr>
          <w:i/>
          <w:iCs/>
        </w:rPr>
        <w:t>etc</w:t>
      </w:r>
      <w:r w:rsidR="00A70363">
        <w:t>.</w:t>
      </w:r>
    </w:p>
    <w:p w14:paraId="6B82FAB6" w14:textId="0D1F8282" w:rsidR="00C10770" w:rsidRDefault="003871B1" w:rsidP="00C10770">
      <w:r>
        <w:t>However</w:t>
      </w:r>
      <w:r w:rsidR="00C00DF7">
        <w:t>,</w:t>
      </w:r>
      <w:r>
        <w:t xml:space="preserve"> it is well </w:t>
      </w:r>
      <w:r w:rsidR="00C00DF7">
        <w:t xml:space="preserve">documented that </w:t>
      </w:r>
      <w:r w:rsidR="002B5034">
        <w:t xml:space="preserve">medication </w:t>
      </w:r>
      <w:r w:rsidR="00A70565">
        <w:t xml:space="preserve">errors can occur within </w:t>
      </w:r>
      <w:r w:rsidR="009B4277">
        <w:t>the secondary care setting (hospital care)</w:t>
      </w:r>
      <w:r w:rsidR="000D48CB">
        <w:t xml:space="preserve"> </w:t>
      </w:r>
      <w:r w:rsidR="006A4EC0">
        <w:fldChar w:fldCharType="begin"/>
      </w:r>
      <w:r w:rsidR="006A4EC0">
        <w:instrText xml:space="preserve"> ADDIN EN.CITE &lt;EndNote&gt;&lt;Cite&gt;&lt;Author&gt;Elliott&lt;/Author&gt;&lt;Year&gt;2021&lt;/Year&gt;&lt;RecNum&gt;189&lt;/RecNum&gt;&lt;DisplayText&gt;(Elliott&lt;style face="italic"&gt; et al.&lt;/style&gt;, 2021)&lt;/DisplayText&gt;&lt;record&gt;&lt;rec-number&gt;189&lt;/rec-number&gt;&lt;foreign-keys&gt;&lt;key app="EN" db-id="wxra20f03dt20kepwrwvfa0mvpxxeeezfaaz" timestamp="1637771053"&gt;189&lt;/key&gt;&lt;/foreign-keys&gt;&lt;ref-type name="Journal Article"&gt;17&lt;/ref-type&gt;&lt;contributors&gt;&lt;authors&gt;&lt;author&gt;Elliott, Rachel Ann&lt;/author&gt;&lt;author&gt;Camacho, Elizabeth&lt;/author&gt;&lt;author&gt;Jankovic, Dina&lt;/author&gt;&lt;author&gt;Sculpher, Mark J.&lt;/author&gt;&lt;author&gt;Faria, Rita&lt;/author&gt;&lt;/authors&gt;&lt;/contributors&gt;&lt;titles&gt;&lt;title&gt;Economic analysis of the prevalence and clinical and economic burden of medication error in England&lt;/title&gt;&lt;secondary-title&gt;BMJ Quality &amp;amp; Safety&lt;/secondary-title&gt;&lt;/titles&gt;&lt;periodical&gt;&lt;full-title&gt;BMJ Quality &amp;amp; Safety&lt;/full-title&gt;&lt;/periodical&gt;&lt;pages&gt;96-105&lt;/pages&gt;&lt;volume&gt;30&lt;/volume&gt;&lt;number&gt;2&lt;/number&gt;&lt;dates&gt;&lt;year&gt;2021&lt;/year&gt;&lt;/dates&gt;&lt;publisher&gt;BMJ&lt;/publisher&gt;&lt;isbn&gt;2044-5415&lt;/isbn&gt;&lt;urls&gt;&lt;related-urls&gt;&lt;url&gt;https://dx.doi.org/10.1136/bmjqs-2019-010206&lt;/url&gt;&lt;/related-urls&gt;&lt;/urls&gt;&lt;electronic-resource-num&gt;10.1136/bmjqs-2019-010206&lt;/electronic-resource-num&gt;&lt;/record&gt;&lt;/Cite&gt;&lt;/EndNote&gt;</w:instrText>
      </w:r>
      <w:r w:rsidR="006A4EC0">
        <w:fldChar w:fldCharType="separate"/>
      </w:r>
      <w:r w:rsidR="006A4EC0">
        <w:rPr>
          <w:noProof/>
        </w:rPr>
        <w:t>(Elliott</w:t>
      </w:r>
      <w:r w:rsidR="006A4EC0" w:rsidRPr="006A4EC0">
        <w:rPr>
          <w:i/>
          <w:noProof/>
        </w:rPr>
        <w:t xml:space="preserve"> et al.</w:t>
      </w:r>
      <w:r w:rsidR="006A4EC0">
        <w:rPr>
          <w:noProof/>
        </w:rPr>
        <w:t>, 2021)</w:t>
      </w:r>
      <w:r w:rsidR="006A4EC0">
        <w:fldChar w:fldCharType="end"/>
      </w:r>
      <w:r w:rsidR="00F26011">
        <w:t xml:space="preserve">.  </w:t>
      </w:r>
      <w:r w:rsidR="006C247A">
        <w:t>One study finding demonstrated at least 15% of newly written inpatie</w:t>
      </w:r>
      <w:r w:rsidR="004D505C">
        <w:t xml:space="preserve">nt prescriptions contained prescribing errors </w:t>
      </w:r>
      <w:r w:rsidR="004D505C">
        <w:fldChar w:fldCharType="begin"/>
      </w:r>
      <w:r w:rsidR="004D505C">
        <w:instrText xml:space="preserve"> ADDIN EN.CITE &lt;EndNote&gt;&lt;Cite&gt;&lt;Author&gt;Franklin&lt;/Author&gt;&lt;Year&gt;2011&lt;/Year&gt;&lt;RecNum&gt;132&lt;/RecNum&gt;&lt;DisplayText&gt;(Franklin&lt;style face="italic"&gt; et al.&lt;/style&gt;, 2011)&lt;/DisplayText&gt;&lt;record&gt;&lt;rec-number&gt;132&lt;/rec-number&gt;&lt;foreign-keys&gt;&lt;key app="EN" db-id="wxra20f03dt20kepwrwvfa0mvpxxeeezfaaz" timestamp="1635496690"&gt;132&lt;/key&gt;&lt;/foreign-keys&gt;&lt;ref-type name="Journal Article"&gt;17&lt;/ref-type&gt;&lt;contributors&gt;&lt;authors&gt;&lt;author&gt;Franklin, B. D.&lt;/author&gt;&lt;author&gt;Reynolds, M.&lt;/author&gt;&lt;author&gt;Shebl, N. A.&lt;/author&gt;&lt;author&gt;Burnett, S.&lt;/author&gt;&lt;author&gt;Jacklin, A.&lt;/author&gt;&lt;/authors&gt;&lt;/contributors&gt;&lt;titles&gt;&lt;title&gt;Prescribing errors in hospital inpatients: a three-centre study of their prevalence, types and causes&lt;/title&gt;&lt;secondary-title&gt;Postgraduate Medical Journal&lt;/secondary-title&gt;&lt;/titles&gt;&lt;periodical&gt;&lt;full-title&gt;Postgraduate Medical Journal&lt;/full-title&gt;&lt;/periodical&gt;&lt;pages&gt;739-745&lt;/pages&gt;&lt;volume&gt;87&lt;/volume&gt;&lt;number&gt;1033&lt;/number&gt;&lt;dates&gt;&lt;year&gt;2011&lt;/year&gt;&lt;/dates&gt;&lt;publisher&gt;BMJ&lt;/publisher&gt;&lt;isbn&gt;0032-5473&lt;/isbn&gt;&lt;urls&gt;&lt;related-urls&gt;&lt;url&gt;https://dx.doi.org/10.1136/pgmj.2011.117879&lt;/url&gt;&lt;/related-urls&gt;&lt;/urls&gt;&lt;electronic-resource-num&gt;10.1136/pgmj.2011.117879&lt;/electronic-resource-num&gt;&lt;/record&gt;&lt;/Cite&gt;&lt;/EndNote&gt;</w:instrText>
      </w:r>
      <w:r w:rsidR="004D505C">
        <w:fldChar w:fldCharType="separate"/>
      </w:r>
      <w:r w:rsidR="004D505C">
        <w:rPr>
          <w:noProof/>
        </w:rPr>
        <w:t>(Franklin</w:t>
      </w:r>
      <w:r w:rsidR="004D505C" w:rsidRPr="004D505C">
        <w:rPr>
          <w:i/>
          <w:noProof/>
        </w:rPr>
        <w:t xml:space="preserve"> et al.</w:t>
      </w:r>
      <w:r w:rsidR="004D505C">
        <w:rPr>
          <w:noProof/>
        </w:rPr>
        <w:t>, 2011)</w:t>
      </w:r>
      <w:r w:rsidR="004D505C">
        <w:fldChar w:fldCharType="end"/>
      </w:r>
      <w:r w:rsidR="004D505C">
        <w:t>, whilst another</w:t>
      </w:r>
      <w:r w:rsidR="005E2C5D">
        <w:t xml:space="preserve"> systemic review found hospital medicines administration error rates to be between 110.5-19.7% </w:t>
      </w:r>
      <w:r w:rsidR="004E6D19">
        <w:fldChar w:fldCharType="begin"/>
      </w:r>
      <w:r w:rsidR="004E6D19">
        <w:instrText xml:space="preserve"> ADDIN EN.CITE &lt;EndNote&gt;&lt;Cite&gt;&lt;Author&gt;Berdot&lt;/Author&gt;&lt;Year&gt;2013&lt;/Year&gt;&lt;RecNum&gt;131&lt;/RecNum&gt;&lt;DisplayText&gt;(Berdot&lt;style face="italic"&gt; et al.&lt;/style&gt;, 2013)&lt;/DisplayText&gt;&lt;record&gt;&lt;rec-number&gt;131&lt;/rec-number&gt;&lt;foreign-keys&gt;&lt;key app="EN" db-id="wxra20f03dt20kepwrwvfa0mvpxxeeezfaaz" timestamp="1635496668"&gt;131&lt;/key&gt;&lt;/foreign-keys&gt;&lt;ref-type name="Journal Article"&gt;17&lt;/ref-type&gt;&lt;contributors&gt;&lt;authors&gt;&lt;author&gt;Berdot, Sarah&lt;/author&gt;&lt;author&gt;Gillaizeau, Florence&lt;/author&gt;&lt;author&gt;Caruba, Thibaut&lt;/author&gt;&lt;author&gt;Prognon, Patrice&lt;/author&gt;&lt;author&gt;Durieux, Pierre&lt;/author&gt;&lt;author&gt;Sabatier, Brigitte&lt;/author&gt;&lt;/authors&gt;&lt;/contributors&gt;&lt;titles&gt;&lt;title&gt;Drug Administration Errors in Hospital Inpatients: A Systematic Review&lt;/title&gt;&lt;secondary-title&gt;PLoS ONE&lt;/secondary-title&gt;&lt;/titles&gt;&lt;periodical&gt;&lt;full-title&gt;PloS one&lt;/full-title&gt;&lt;abbr-1&gt;PLoS One&lt;/abbr-1&gt;&lt;/periodical&gt;&lt;pages&gt;e68856&lt;/pages&gt;&lt;volume&gt;8&lt;/volume&gt;&lt;number&gt;6&lt;/number&gt;&lt;dates&gt;&lt;year&gt;2013&lt;/year&gt;&lt;/dates&gt;&lt;publisher&gt;Public Library of Science (PLoS)&lt;/publisher&gt;&lt;isbn&gt;1932-6203&lt;/isbn&gt;&lt;urls&gt;&lt;related-urls&gt;&lt;url&gt;https://dx.doi.org/10.1371/journal.pone.0068856&lt;/url&gt;&lt;/related-urls&gt;&lt;/urls&gt;&lt;electronic-resource-num&gt;10.1371/journal.pone.0068856&lt;/electronic-resource-num&gt;&lt;/record&gt;&lt;/Cite&gt;&lt;/EndNote&gt;</w:instrText>
      </w:r>
      <w:r w:rsidR="004E6D19">
        <w:fldChar w:fldCharType="separate"/>
      </w:r>
      <w:r w:rsidR="004E6D19">
        <w:rPr>
          <w:noProof/>
        </w:rPr>
        <w:t>(Berdot</w:t>
      </w:r>
      <w:r w:rsidR="004E6D19" w:rsidRPr="004E6D19">
        <w:rPr>
          <w:i/>
          <w:noProof/>
        </w:rPr>
        <w:t xml:space="preserve"> et al.</w:t>
      </w:r>
      <w:r w:rsidR="004E6D19">
        <w:rPr>
          <w:noProof/>
        </w:rPr>
        <w:t>, 2013)</w:t>
      </w:r>
      <w:r w:rsidR="004E6D19">
        <w:fldChar w:fldCharType="end"/>
      </w:r>
      <w:r w:rsidR="004E6D19">
        <w:t>.</w:t>
      </w:r>
      <w:r w:rsidR="004D505C">
        <w:t xml:space="preserve">  </w:t>
      </w:r>
      <w:r w:rsidR="00F26011">
        <w:t xml:space="preserve">There are </w:t>
      </w:r>
      <w:r w:rsidR="005E27E5">
        <w:t>a few</w:t>
      </w:r>
      <w:r w:rsidR="00F26011">
        <w:t xml:space="preserve"> reasons why these errors </w:t>
      </w:r>
      <w:r w:rsidR="009806E9">
        <w:t>happen</w:t>
      </w:r>
      <w:r w:rsidR="00F26011">
        <w:t xml:space="preserve"> </w:t>
      </w:r>
      <w:r w:rsidR="00CB0F37">
        <w:t>and</w:t>
      </w:r>
      <w:r w:rsidR="009806E9">
        <w:t xml:space="preserve"> </w:t>
      </w:r>
      <w:proofErr w:type="gramStart"/>
      <w:r w:rsidR="009806E9">
        <w:t>different types</w:t>
      </w:r>
      <w:proofErr w:type="gramEnd"/>
      <w:r w:rsidR="009806E9">
        <w:t xml:space="preserve"> of errors.   </w:t>
      </w:r>
      <w:r w:rsidR="00D8346B">
        <w:t xml:space="preserve">These can be prescribing errors, those made when “writing” the prescription </w:t>
      </w:r>
      <w:r w:rsidR="00EC71A3">
        <w:t>and medicines administration errors, those made when giving or receiving the medication</w:t>
      </w:r>
      <w:r w:rsidR="001B1520">
        <w:t xml:space="preserve"> and there may be many reasons why they happen.   </w:t>
      </w:r>
      <w:r w:rsidR="009225B5">
        <w:t xml:space="preserve">For </w:t>
      </w:r>
      <w:r w:rsidR="00BB3933">
        <w:t>instance,</w:t>
      </w:r>
      <w:r w:rsidR="009225B5">
        <w:t xml:space="preserve"> </w:t>
      </w:r>
      <w:r w:rsidR="005F33AB">
        <w:t xml:space="preserve">at transition of care, </w:t>
      </w:r>
      <w:r w:rsidR="009225B5">
        <w:t xml:space="preserve">before prescribing a prescriber must ascertain </w:t>
      </w:r>
      <w:r w:rsidR="002553D3">
        <w:t xml:space="preserve">what therapies a patient was taking before their hospital admission, often called “Medicines </w:t>
      </w:r>
      <w:r w:rsidR="005F33AB">
        <w:t>on</w:t>
      </w:r>
      <w:r w:rsidR="002553D3">
        <w:t xml:space="preserve"> Admission</w:t>
      </w:r>
      <w:proofErr w:type="gramStart"/>
      <w:r w:rsidR="002553D3">
        <w:t>”</w:t>
      </w:r>
      <w:r w:rsidR="00F2100F">
        <w:t>,</w:t>
      </w:r>
      <w:proofErr w:type="gramEnd"/>
      <w:r w:rsidR="00F2100F">
        <w:t xml:space="preserve"> document these and then, depending on the reason for the admission, continue, stop or change these.</w:t>
      </w:r>
      <w:r w:rsidR="00F14DA8">
        <w:t xml:space="preserve">  During this process m</w:t>
      </w:r>
      <w:r w:rsidR="0013145D">
        <w:t>edicines</w:t>
      </w:r>
      <w:r w:rsidR="00F14DA8">
        <w:t xml:space="preserve"> reconciliation,</w:t>
      </w:r>
      <w:r w:rsidR="0013145D">
        <w:t xml:space="preserve"> discrepancies </w:t>
      </w:r>
      <w:r w:rsidR="00FA01C9">
        <w:t>can occur between a patient’s medicine history and th</w:t>
      </w:r>
      <w:r w:rsidR="009F1D21">
        <w:t>at prescribed in hospital.  These may</w:t>
      </w:r>
      <w:r w:rsidR="005A37B3">
        <w:t xml:space="preserve"> or may not be documented</w:t>
      </w:r>
      <w:r w:rsidR="009F1D21">
        <w:t xml:space="preserve"> </w:t>
      </w:r>
      <w:r w:rsidR="009D46DC">
        <w:t xml:space="preserve">and can </w:t>
      </w:r>
      <w:r w:rsidR="009F1D21">
        <w:t xml:space="preserve">be </w:t>
      </w:r>
      <w:r w:rsidR="005A37B3">
        <w:t>intentional or unintentional</w:t>
      </w:r>
      <w:r w:rsidR="009D46DC">
        <w:t>, sometimes with no record as to why they exist</w:t>
      </w:r>
      <w:r w:rsidR="00BF1611">
        <w:t xml:space="preserve">  </w:t>
      </w:r>
      <w:r w:rsidR="00BF1611">
        <w:fldChar w:fldCharType="begin"/>
      </w:r>
      <w:r w:rsidR="00BF1611">
        <w:instrText xml:space="preserve"> ADDIN EN.CITE &lt;EndNote&gt;&lt;Cite&gt;&lt;Author&gt;World Health Organization&lt;/Author&gt;&lt;Year&gt;2019&lt;/Year&gt;&lt;RecNum&gt;245&lt;/RecNum&gt;&lt;DisplayText&gt;(World Health Organization, 2019)&lt;/DisplayText&gt;&lt;record&gt;&lt;rec-number&gt;245&lt;/rec-number&gt;&lt;foreign-keys&gt;&lt;key app="EN" db-id="wxra20f03dt20kepwrwvfa0mvpxxeeezfaaz" timestamp="1649329746"&gt;245&lt;/key&gt;&lt;/foreign-keys&gt;&lt;ref-type name="Report"&gt;27&lt;/ref-type&gt;&lt;contributors&gt;&lt;authors&gt;&lt;author&gt;World Health Organization,&lt;/author&gt;&lt;/authors&gt;&lt;/contributors&gt;&lt;titles&gt;&lt;title&gt;Medication safety in transitions of care: technical report&lt;/title&gt;&lt;/titles&gt;&lt;dates&gt;&lt;year&gt;2019&lt;/year&gt;&lt;/dates&gt;&lt;publisher&gt;World Health Organization&lt;/publisher&gt;&lt;urls&gt;&lt;related-urls&gt;&lt;url&gt;https://www.who.int/initiatives/medication-without-harm&lt;/url&gt;&lt;/related-urls&gt;&lt;/urls&gt;&lt;access-date&gt;04/04/2022&lt;/access-date&gt;&lt;/record&gt;&lt;/Cite&gt;&lt;/EndNote&gt;</w:instrText>
      </w:r>
      <w:r w:rsidR="00BF1611">
        <w:fldChar w:fldCharType="separate"/>
      </w:r>
      <w:r w:rsidR="00BF1611">
        <w:rPr>
          <w:noProof/>
        </w:rPr>
        <w:t>(World Health Organization, 2019)</w:t>
      </w:r>
      <w:r w:rsidR="00BF1611">
        <w:fldChar w:fldCharType="end"/>
      </w:r>
      <w:r w:rsidR="00BF1611">
        <w:t xml:space="preserve">.  </w:t>
      </w:r>
      <w:r w:rsidR="009C0CFA">
        <w:t xml:space="preserve"> These in turn can lead to lack of clarity, errors or omissions </w:t>
      </w:r>
      <w:r w:rsidR="00BB3933">
        <w:t xml:space="preserve">in terms of patient treatment.   </w:t>
      </w:r>
      <w:r w:rsidR="00B31DDC">
        <w:t>Figure 1</w:t>
      </w:r>
      <w:r w:rsidR="00D67DDD">
        <w:t xml:space="preserve"> demonstrates the stages where transcription o</w:t>
      </w:r>
      <w:r w:rsidR="007B46A1">
        <w:t>f medicines can happen, each time an opportunity for error.</w:t>
      </w:r>
    </w:p>
    <w:p w14:paraId="4B5EEE2E" w14:textId="77777777" w:rsidR="00BE5496" w:rsidRDefault="00B021CB" w:rsidP="00BE5496">
      <w:pPr>
        <w:keepNext/>
      </w:pPr>
      <w:r w:rsidRPr="00A54288">
        <w:rPr>
          <w:noProof/>
          <w:lang w:val="en-US"/>
        </w:rPr>
        <w:lastRenderedPageBreak/>
        <w:drawing>
          <wp:inline distT="0" distB="0" distL="0" distR="0" wp14:anchorId="0DF5A2E7" wp14:editId="52C1B09D">
            <wp:extent cx="5731510" cy="2608608"/>
            <wp:effectExtent l="0" t="0" r="2540" b="127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a:stretch>
                      <a:fillRect/>
                    </a:stretch>
                  </pic:blipFill>
                  <pic:spPr>
                    <a:xfrm>
                      <a:off x="0" y="0"/>
                      <a:ext cx="5731510" cy="2608608"/>
                    </a:xfrm>
                    <a:prstGeom prst="rect">
                      <a:avLst/>
                    </a:prstGeom>
                  </pic:spPr>
                </pic:pic>
              </a:graphicData>
            </a:graphic>
          </wp:inline>
        </w:drawing>
      </w:r>
    </w:p>
    <w:p w14:paraId="35CDB224" w14:textId="4607A8CC" w:rsidR="00801093" w:rsidRDefault="00BE5496" w:rsidP="00BE5496">
      <w:pPr>
        <w:pStyle w:val="Caption"/>
      </w:pPr>
      <w:bookmarkStart w:id="3" w:name="_Ref130809424"/>
      <w:r>
        <w:t xml:space="preserve">Figure </w:t>
      </w:r>
      <w:r>
        <w:fldChar w:fldCharType="begin"/>
      </w:r>
      <w:r>
        <w:instrText>SEQ Figure \* ARABIC</w:instrText>
      </w:r>
      <w:r>
        <w:fldChar w:fldCharType="separate"/>
      </w:r>
      <w:r w:rsidR="0084675F">
        <w:rPr>
          <w:noProof/>
        </w:rPr>
        <w:t>1</w:t>
      </w:r>
      <w:r>
        <w:fldChar w:fldCharType="end"/>
      </w:r>
      <w:bookmarkEnd w:id="3"/>
      <w:r>
        <w:t xml:space="preserve"> </w:t>
      </w:r>
      <w:r w:rsidRPr="00CD09B8">
        <w:t xml:space="preserve"> Changes in medication during transitions of care between home and hospital (WHO, 2019)</w:t>
      </w:r>
    </w:p>
    <w:p w14:paraId="56607C2C" w14:textId="4F858044" w:rsidR="00C4203C" w:rsidRDefault="009A79B1" w:rsidP="00C10770">
      <w:r>
        <w:t>Whilst there have been many attempts to reduce these error rates</w:t>
      </w:r>
      <w:r w:rsidR="007C2D58">
        <w:t xml:space="preserve"> using </w:t>
      </w:r>
      <w:r w:rsidR="001C1A5C">
        <w:t xml:space="preserve">guidance on medicine history taking and reconciliation </w:t>
      </w:r>
      <w:r w:rsidR="00E30CD4">
        <w:fldChar w:fldCharType="begin"/>
      </w:r>
      <w:r w:rsidR="00E30CD4">
        <w:instrText xml:space="preserve"> ADDIN EN.CITE &lt;EndNote&gt;&lt;Cite&gt;&lt;Author&gt;RPSGB&lt;/Author&gt;&lt;Year&gt;2021&lt;/Year&gt;&lt;RecNum&gt;151&lt;/RecNum&gt;&lt;DisplayText&gt;(RPSGB, 2021)&lt;/DisplayText&gt;&lt;record&gt;&lt;rec-number&gt;151&lt;/rec-number&gt;&lt;foreign-keys&gt;&lt;key app="EN" db-id="wxra20f03dt20kepwrwvfa0mvpxxeeezfaaz" timestamp="1636979122"&gt;151&lt;/key&gt;&lt;/foreign-keys&gt;&lt;ref-type name="Book"&gt;6&lt;/ref-type&gt;&lt;contributors&gt;&lt;authors&gt;&lt;author&gt;RPSGB,&lt;/author&gt;&lt;/authors&gt;&lt;/contributors&gt;&lt;titles&gt;&lt;title&gt;Medicines, ethics and practice 44: the professional guide for pharmacists&lt;/title&gt;&lt;/titles&gt;&lt;dates&gt;&lt;year&gt;2021&lt;/year&gt;&lt;/dates&gt;&lt;publisher&gt;Pharmaceutical Press&lt;/publisher&gt;&lt;urls&gt;&lt;/urls&gt;&lt;/record&gt;&lt;/Cite&gt;&lt;/EndNote&gt;</w:instrText>
      </w:r>
      <w:r w:rsidR="00E30CD4">
        <w:fldChar w:fldCharType="separate"/>
      </w:r>
      <w:r w:rsidR="00E30CD4">
        <w:rPr>
          <w:noProof/>
        </w:rPr>
        <w:t>(RPSGB, 2021)</w:t>
      </w:r>
      <w:r w:rsidR="00E30CD4">
        <w:fldChar w:fldCharType="end"/>
      </w:r>
      <w:r w:rsidR="007B46A1">
        <w:t xml:space="preserve"> </w:t>
      </w:r>
      <w:r w:rsidR="00880C94">
        <w:t xml:space="preserve">and also improvements to paper medicine administration charts </w:t>
      </w:r>
      <w:r w:rsidR="0031637E">
        <w:t xml:space="preserve">to reduce error </w:t>
      </w:r>
      <w:r w:rsidR="0031637E">
        <w:fldChar w:fldCharType="begin"/>
      </w:r>
      <w:r w:rsidR="0031637E">
        <w:instrText xml:space="preserve"> ADDIN EN.CITE &lt;EndNote&gt;&lt;Cite&gt;&lt;Author&gt;Coombes&lt;/Author&gt;&lt;Year&gt;2009&lt;/Year&gt;&lt;RecNum&gt;20&lt;/RecNum&gt;&lt;DisplayText&gt;(Coombes&lt;style face="italic"&gt; et al.&lt;/style&gt;, 2009)&lt;/DisplayText&gt;&lt;record&gt;&lt;rec-number&gt;20&lt;/rec-number&gt;&lt;foreign-keys&gt;&lt;key app="EN" db-id="wxra20f03dt20kepwrwvfa0mvpxxeeezfaaz" timestamp="1633461389"&gt;20&lt;/key&gt;&lt;/foreign-keys&gt;&lt;ref-type name="Journal Article"&gt;17&lt;/ref-type&gt;&lt;contributors&gt;&lt;authors&gt;&lt;author&gt;Coombes, I. D.&lt;/author&gt;&lt;author&gt;Stowasser, D. A.&lt;/author&gt;&lt;author&gt;Reid, C.&lt;/author&gt;&lt;author&gt;Mitchell, C. A.&lt;/author&gt;&lt;/authors&gt;&lt;/contributors&gt;&lt;titles&gt;&lt;title&gt;Impact of a standard medication chart on prescribing errors: a before-and-after audit&lt;/title&gt;&lt;secondary-title&gt;Qual Saf Health Care&lt;/secondary-title&gt;&lt;short-title&gt;Impact of a standard medication chart on prescribing errors: a before-and-after audit&lt;/short-title&gt;&lt;/titles&gt;&lt;periodical&gt;&lt;full-title&gt;Qual Saf Health Care&lt;/full-title&gt;&lt;/periodical&gt;&lt;pages&gt;478-85&lt;/pages&gt;&lt;volume&gt;18&lt;/volume&gt;&lt;number&gt;6&lt;/number&gt;&lt;keywords&gt;&lt;keyword&gt;Australia&lt;/keyword&gt;&lt;keyword&gt;Clinical Audit&lt;/keyword&gt;&lt;keyword&gt;Forms and Records Control&lt;/keyword&gt;&lt;keyword&gt;Hospitalization&lt;/keyword&gt;&lt;keyword&gt;Humans&lt;/keyword&gt;&lt;keyword&gt;Medical Audit&lt;/keyword&gt;&lt;keyword&gt;Medical Records&lt;/keyword&gt;&lt;keyword&gt;Medication Errors&lt;/keyword&gt;&lt;keyword&gt;National Health Programs&lt;/keyword&gt;&lt;keyword&gt;Process Assessment (Health Care)&lt;/keyword&gt;&lt;keyword&gt;Quality Assurance, Health Care&lt;/keyword&gt;&lt;/keywords&gt;&lt;dates&gt;&lt;year&gt;2009&lt;/year&gt;&lt;pub-dates&gt;&lt;date&gt;Dec&lt;/date&gt;&lt;/pub-dates&gt;&lt;/dates&gt;&lt;isbn&gt;1475-3901&lt;/isbn&gt;&lt;accession-num&gt;19955461&lt;/accession-num&gt;&lt;urls&gt;&lt;related-urls&gt;&lt;url&gt;https://www.ncbi.nlm.nih.gov/pubmed/19955461&lt;/url&gt;&lt;/related-urls&gt;&lt;/urls&gt;&lt;electronic-resource-num&gt;10.1136/qshc.2007.025296&lt;/electronic-resource-num&gt;&lt;language&gt;eng&lt;/language&gt;&lt;/record&gt;&lt;/Cite&gt;&lt;/EndNote&gt;</w:instrText>
      </w:r>
      <w:r w:rsidR="0031637E">
        <w:fldChar w:fldCharType="separate"/>
      </w:r>
      <w:r w:rsidR="0031637E">
        <w:rPr>
          <w:noProof/>
        </w:rPr>
        <w:t>(Coombes</w:t>
      </w:r>
      <w:r w:rsidR="0031637E" w:rsidRPr="0031637E">
        <w:rPr>
          <w:i/>
          <w:noProof/>
        </w:rPr>
        <w:t xml:space="preserve"> et al.</w:t>
      </w:r>
      <w:r w:rsidR="0031637E">
        <w:rPr>
          <w:noProof/>
        </w:rPr>
        <w:t>, 2009)</w:t>
      </w:r>
      <w:r w:rsidR="0031637E">
        <w:fldChar w:fldCharType="end"/>
      </w:r>
      <w:r w:rsidR="0031637E">
        <w:t xml:space="preserve">, </w:t>
      </w:r>
      <w:r w:rsidR="00F6177D">
        <w:t xml:space="preserve">and changes to process </w:t>
      </w:r>
      <w:r w:rsidR="009A75B8">
        <w:fldChar w:fldCharType="begin">
          <w:fldData xml:space="preserve">PEVuZE5vdGU+PENpdGU+PEF1dGhvcj5XZXN0YnJvb2s8L0F1dGhvcj48WWVhcj4yMDE3PC9ZZWFy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</w:fldData>
        </w:fldChar>
      </w:r>
      <w:r w:rsidR="00A43234">
        <w:instrText xml:space="preserve"> ADDIN EN.CITE </w:instrText>
      </w:r>
      <w:r w:rsidR="00A43234">
        <w:fldChar w:fldCharType="begin">
          <w:fldData xml:space="preserve">PEVuZE5vdGU+PENpdGU+PEF1dGhvcj5XZXN0YnJvb2s8L0F1dGhvcj48WWVhcj4yMDE3PC9ZZWFy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</w:fldData>
        </w:fldChar>
      </w:r>
      <w:r w:rsidR="00A43234">
        <w:instrText xml:space="preserve"> ADDIN EN.CITE.DATA </w:instrText>
      </w:r>
      <w:r w:rsidR="00A43234">
        <w:fldChar w:fldCharType="end"/>
      </w:r>
      <w:r w:rsidR="009A75B8">
        <w:fldChar w:fldCharType="separate"/>
      </w:r>
      <w:r w:rsidR="00A43234">
        <w:rPr>
          <w:noProof/>
        </w:rPr>
        <w:t>(Westbrook</w:t>
      </w:r>
      <w:r w:rsidR="00A43234" w:rsidRPr="00A43234">
        <w:rPr>
          <w:i/>
          <w:noProof/>
        </w:rPr>
        <w:t xml:space="preserve"> et al.</w:t>
      </w:r>
      <w:r w:rsidR="00A43234">
        <w:rPr>
          <w:noProof/>
        </w:rPr>
        <w:t>, 2017, Uko-Udom, 2014)</w:t>
      </w:r>
      <w:r w:rsidR="009A75B8">
        <w:fldChar w:fldCharType="end"/>
      </w:r>
      <w:r w:rsidR="00A43234">
        <w:t xml:space="preserve"> </w:t>
      </w:r>
      <w:r w:rsidR="008E0D11">
        <w:t xml:space="preserve">research shows that </w:t>
      </w:r>
      <w:r w:rsidR="005A4773">
        <w:t xml:space="preserve">this process is still flawed </w:t>
      </w:r>
      <w:r w:rsidR="00111EA2">
        <w:fldChar w:fldCharType="begin"/>
      </w:r>
      <w:r w:rsidR="00111EA2">
        <w:instrText xml:space="preserve"> ADDIN EN.CITE &lt;EndNote&gt;&lt;Cite&gt;&lt;Author&gt;Dornan&lt;/Author&gt;&lt;Year&gt;2009&lt;/Year&gt;&lt;RecNum&gt;141&lt;/RecNum&gt;&lt;DisplayText&gt;(Dornan&lt;style face="italic"&gt; et al.&lt;/style&gt;, 2009)&lt;/DisplayText&gt;&lt;record&gt;&lt;rec-number&gt;141&lt;/rec-number&gt;&lt;foreign-keys&gt;&lt;key app="EN" db-id="wxra20f03dt20kepwrwvfa0mvpxxeeezfaaz" timestamp="1636975762"&gt;141&lt;/key&gt;&lt;/foreign-keys&gt;&lt;ref-type name="Journal Article"&gt;17&lt;/ref-type&gt;&lt;contributors&gt;&lt;authors&gt;&lt;author&gt;Dornan, Tim&lt;/author&gt;&lt;author&gt;Ashcroft, Darren&lt;/author&gt;&lt;author&gt;Heathfield, Heather&lt;/author&gt;&lt;author&gt;Lewis, Penny&lt;/author&gt;&lt;author&gt;Miles, Jon&lt;/author&gt;&lt;author&gt;Taylor, David&lt;/author&gt;&lt;author&gt;Tully, Mary&lt;/author&gt;&lt;author&gt;Wass, Val&lt;/author&gt;&lt;/authors&gt;&lt;/contributors&gt;&lt;titles&gt;&lt;title&gt;An in-depth investigation into causes of prescribing errors by foundation trainees in relation to their medical education: EQUIP study&lt;/title&gt;&lt;secondary-title&gt;London: General Medical Council&lt;/secondary-title&gt;&lt;/titles&gt;&lt;periodical&gt;&lt;full-title&gt;London: General Medical Council&lt;/full-title&gt;&lt;/periodical&gt;&lt;pages&gt;1-215&lt;/pages&gt;&lt;dates&gt;&lt;year&gt;2009&lt;/year&gt;&lt;/dates&gt;&lt;urls&gt;&lt;related-urls&gt;&lt;url&gt;https://www.gmc-uk.org/-/media/documents/FINAL_Report_prevalence_and_causes_of_prescribing_errors.pdf_28935150.pdf&lt;/url&gt;&lt;/related-urls&gt;&lt;/urls&gt;&lt;/record&gt;&lt;/Cite&gt;&lt;/EndNote&gt;</w:instrText>
      </w:r>
      <w:r w:rsidR="00111EA2">
        <w:fldChar w:fldCharType="separate"/>
      </w:r>
      <w:r w:rsidR="00111EA2">
        <w:rPr>
          <w:noProof/>
        </w:rPr>
        <w:t>(Dornan</w:t>
      </w:r>
      <w:r w:rsidR="00111EA2" w:rsidRPr="00111EA2">
        <w:rPr>
          <w:i/>
          <w:noProof/>
        </w:rPr>
        <w:t xml:space="preserve"> et al.</w:t>
      </w:r>
      <w:r w:rsidR="00111EA2">
        <w:rPr>
          <w:noProof/>
        </w:rPr>
        <w:t>, 2009)</w:t>
      </w:r>
      <w:r w:rsidR="00111EA2">
        <w:fldChar w:fldCharType="end"/>
      </w:r>
      <w:r w:rsidR="008E0D11">
        <w:t xml:space="preserve"> and that by </w:t>
      </w:r>
      <w:r w:rsidR="00684A24">
        <w:t xml:space="preserve">redesigning processes </w:t>
      </w:r>
      <w:r w:rsidR="00A43234">
        <w:t xml:space="preserve">alongside </w:t>
      </w:r>
      <w:r w:rsidR="00684A24">
        <w:t>introducing digital solutions such as electronic prescribing and medicines administration systems</w:t>
      </w:r>
      <w:r w:rsidR="00BF19EF">
        <w:t xml:space="preserve"> which may also include decision support</w:t>
      </w:r>
      <w:r w:rsidR="00684A24">
        <w:t>, ha</w:t>
      </w:r>
      <w:r w:rsidR="00BF19EF">
        <w:t>ve</w:t>
      </w:r>
      <w:r w:rsidR="00684A24">
        <w:t xml:space="preserve"> the potential to reduce these errors</w:t>
      </w:r>
      <w:r w:rsidR="00BF19EF">
        <w:t xml:space="preserve"> </w:t>
      </w:r>
      <w:r w:rsidR="00A93E81">
        <w:fldChar w:fldCharType="begin">
          <w:fldData xml:space="preserve">PEVuZE5vdGU+PENpdGU+PEF1dGhvcj5Qb250ZWZyYWN0PC9BdXRob3I+PFllYXI+MjAxODwvWWVh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</w:fldData>
        </w:fldChar>
      </w:r>
      <w:r w:rsidR="00A93E81">
        <w:instrText xml:space="preserve"> ADDIN EN.CITE </w:instrText>
      </w:r>
      <w:r w:rsidR="00A93E81">
        <w:fldChar w:fldCharType="begin">
          <w:fldData xml:space="preserve">PEVuZE5vdGU+PENpdGU+PEF1dGhvcj5Qb250ZWZyYWN0PC9BdXRob3I+PFllYXI+MjAxODwvWWVh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</w:fldData>
        </w:fldChar>
      </w:r>
      <w:r w:rsidR="00A93E81">
        <w:instrText xml:space="preserve"> ADDIN EN.CITE.DATA </w:instrText>
      </w:r>
      <w:r w:rsidR="00A93E81">
        <w:fldChar w:fldCharType="end"/>
      </w:r>
      <w:r w:rsidR="00A93E81">
        <w:fldChar w:fldCharType="separate"/>
      </w:r>
      <w:r w:rsidR="00A93E81">
        <w:rPr>
          <w:noProof/>
        </w:rPr>
        <w:t>(Pontefract</w:t>
      </w:r>
      <w:r w:rsidR="00A93E81" w:rsidRPr="00A93E81">
        <w:rPr>
          <w:i/>
          <w:noProof/>
        </w:rPr>
        <w:t xml:space="preserve"> et al.</w:t>
      </w:r>
      <w:r w:rsidR="00A93E81">
        <w:rPr>
          <w:noProof/>
        </w:rPr>
        <w:t>, 2018)</w:t>
      </w:r>
      <w:r w:rsidR="00A93E81">
        <w:fldChar w:fldCharType="end"/>
      </w:r>
      <w:r w:rsidR="00684A24">
        <w:t>.</w:t>
      </w:r>
      <w:r w:rsidR="00C4203C">
        <w:t xml:space="preserve"> </w:t>
      </w:r>
    </w:p>
    <w:p w14:paraId="03470265" w14:textId="623E01AD" w:rsidR="00A9232D" w:rsidRDefault="00A9232D" w:rsidP="00C10770">
      <w:r>
        <w:t xml:space="preserve">Recognising the potential benefits of </w:t>
      </w:r>
      <w:r w:rsidR="00513E8F">
        <w:t>impl</w:t>
      </w:r>
      <w:r w:rsidR="004B6EC0">
        <w:t>eme</w:t>
      </w:r>
      <w:r w:rsidR="00513E8F">
        <w:t xml:space="preserve">nting ePMA solutions in secondary care, Welsh Government have directed </w:t>
      </w:r>
      <w:r w:rsidR="00645ECF">
        <w:t>Digital Health and Care Wales</w:t>
      </w:r>
      <w:r w:rsidR="009D19D6">
        <w:t xml:space="preserve">, </w:t>
      </w:r>
      <w:r w:rsidR="00645ECF">
        <w:t xml:space="preserve">NHS Wales Health Boards and Velindre NHS Trust to </w:t>
      </w:r>
      <w:r w:rsidR="009D19D6">
        <w:t>roll-out and implement this digital transformation in W</w:t>
      </w:r>
      <w:r w:rsidR="00DC5E1F">
        <w:t xml:space="preserve">elsh hospitals </w:t>
      </w:r>
      <w:r w:rsidR="006E68F5">
        <w:fldChar w:fldCharType="begin"/>
      </w:r>
      <w:r w:rsidR="006E68F5">
        <w:instrText xml:space="preserve"> ADDIN EN.CITE &lt;EndNote&gt;&lt;Cite&gt;&lt;Author&gt;Welsh Government&lt;/Author&gt;&lt;Year&gt;2021&lt;/Year&gt;&lt;RecNum&gt;296&lt;/RecNum&gt;&lt;DisplayText&gt;(Welsh Government, 2021)&lt;/DisplayText&gt;&lt;record&gt;&lt;rec-number&gt;296&lt;/rec-number&gt;&lt;foreign-keys&gt;&lt;key app="EN" db-id="wxra20f03dt20kepwrwvfa0mvpxxeeezfaaz" timestamp="1667218593"&gt;296&lt;/key&gt;&lt;/foreign-keys&gt;&lt;ref-type name="Report"&gt;27&lt;/ref-type&gt;&lt;contributors&gt;&lt;authors&gt;&lt;author&gt;Welsh Government,&lt;/author&gt;&lt;/authors&gt;&lt;tertiary-authors&gt;&lt;author&gt;Welsh Government&lt;/author&gt;&lt;/tertiary-authors&gt;&lt;/contributors&gt;&lt;titles&gt;&lt;title&gt;The Future of Electronic Prescribing in Wales&lt;/title&gt;&lt;/titles&gt;&lt;dates&gt;&lt;year&gt;2021&lt;/year&gt;&lt;/dates&gt;&lt;urls&gt;&lt;related-urls&gt;&lt;url&gt;https://dhcw.nhs.wales/files/eprescribing/welsh-government-eprescribing-review/&lt;/url&gt;&lt;/related-urls&gt;&lt;/urls&gt;&lt;access-date&gt;31.10.2022&lt;/access-date&gt;&lt;/record&gt;&lt;/Cite&gt;&lt;/EndNote&gt;</w:instrText>
      </w:r>
      <w:r w:rsidR="006E68F5">
        <w:fldChar w:fldCharType="separate"/>
      </w:r>
      <w:r w:rsidR="006E68F5">
        <w:rPr>
          <w:noProof/>
        </w:rPr>
        <w:t>(Welsh Government, 2021)</w:t>
      </w:r>
      <w:r w:rsidR="006E68F5">
        <w:fldChar w:fldCharType="end"/>
      </w:r>
      <w:r w:rsidR="00271F0A">
        <w:t xml:space="preserve">.  Swansea Bay University </w:t>
      </w:r>
      <w:r w:rsidR="00982371">
        <w:t>Health board</w:t>
      </w:r>
      <w:r w:rsidR="00271F0A">
        <w:t xml:space="preserve"> is an early </w:t>
      </w:r>
      <w:r w:rsidR="00982371">
        <w:t>implementer</w:t>
      </w:r>
      <w:r w:rsidR="00271F0A">
        <w:t xml:space="preserve"> and pathfinder site</w:t>
      </w:r>
      <w:r w:rsidR="00982371">
        <w:t xml:space="preserve">.  </w:t>
      </w:r>
    </w:p>
    <w:p w14:paraId="58F31000" w14:textId="47FA3133" w:rsidR="00C10770" w:rsidRDefault="00C10770" w:rsidP="006F1A00">
      <w:pPr>
        <w:pStyle w:val="Heading1"/>
      </w:pPr>
      <w:bookmarkStart w:id="4" w:name="_Toc134777803"/>
      <w:r>
        <w:t>Project Aim and Research Objectives</w:t>
      </w:r>
      <w:bookmarkEnd w:id="4"/>
      <w:r>
        <w:t xml:space="preserve"> </w:t>
      </w:r>
    </w:p>
    <w:p w14:paraId="5BBB576C" w14:textId="7FD32F4C" w:rsidR="001A6CAC" w:rsidRDefault="005C39F9" w:rsidP="00C10770">
      <w:r>
        <w:t xml:space="preserve">To </w:t>
      </w:r>
      <w:r w:rsidR="00DD0E88">
        <w:t xml:space="preserve">evaluate and explore </w:t>
      </w:r>
      <w:r w:rsidR="00BB496F">
        <w:t xml:space="preserve">the usability and </w:t>
      </w:r>
      <w:r w:rsidR="006C49B1">
        <w:t xml:space="preserve">technological </w:t>
      </w:r>
      <w:r w:rsidR="00BB496F">
        <w:t xml:space="preserve">fit of an ePMA solution currently implemented in </w:t>
      </w:r>
      <w:r w:rsidR="00BF252D">
        <w:t xml:space="preserve">Swansea Bay </w:t>
      </w:r>
      <w:r w:rsidR="003E2979">
        <w:t xml:space="preserve">University </w:t>
      </w:r>
      <w:r w:rsidR="00BF252D">
        <w:t>Health Board.</w:t>
      </w:r>
      <w:r w:rsidR="003B4860">
        <w:t xml:space="preserve"> </w:t>
      </w:r>
      <w:r w:rsidR="00982371">
        <w:t xml:space="preserve"> </w:t>
      </w:r>
      <w:r w:rsidR="00541450">
        <w:t xml:space="preserve">Swansea Bay has </w:t>
      </w:r>
      <w:proofErr w:type="gramStart"/>
      <w:r w:rsidR="00541450">
        <w:t>been established</w:t>
      </w:r>
      <w:proofErr w:type="gramEnd"/>
      <w:r w:rsidR="00541450">
        <w:t xml:space="preserve"> as a pathfinder site for ePMA implementation and has implemented the system in Neath Port Talbot Hospital, Singleton Hospital and is currently rolling out in Morriston Hospital.   Evaluations so far have been focussed around assessing benefits against a business case for the project and also in gleaning some user opinion and feedback </w:t>
      </w:r>
      <w:r w:rsidR="00541450">
        <w:fldChar w:fldCharType="begin"/>
      </w:r>
      <w:r w:rsidR="00541450">
        <w:instrText xml:space="preserve"> ADDIN EN.CITE &lt;EndNote&gt;&lt;Cite&gt;&lt;Author&gt;ABMUHB&lt;/Author&gt;&lt;Year&gt;2017&lt;/Year&gt;&lt;RecNum&gt;531&lt;/RecNum&gt;&lt;DisplayText&gt;(ABMUHB, 2017)&lt;/DisplayText&gt;&lt;record&gt;&lt;rec-number&gt;531&lt;/rec-number&gt;&lt;foreign-keys&gt;&lt;key app="EN" db-id="wxra20f03dt20kepwrwvfa0mvpxxeeezfaaz" timestamp="1679909586"&gt;531&lt;/key&gt;&lt;/foreign-keys&gt;&lt;ref-type name="Report"&gt;27&lt;/ref-type&gt;&lt;contributors&gt;&lt;authors&gt;&lt;author&gt;ABMUHB&lt;/author&gt;&lt;/authors&gt;&lt;/contributors&gt;&lt;titles&gt;&lt;title&gt;Hospital Electronic Prescribing and Medicines Administration Business Case&lt;/title&gt;&lt;/titles&gt;&lt;dates&gt;&lt;year&gt;2017&lt;/year&gt;&lt;/dates&gt;&lt;urls&gt;&lt;/urls&gt;&lt;/record&gt;&lt;/Cite&gt;&lt;/EndNote&gt;</w:instrText>
      </w:r>
      <w:r w:rsidR="00541450">
        <w:fldChar w:fldCharType="separate"/>
      </w:r>
      <w:r w:rsidR="00541450">
        <w:rPr>
          <w:noProof/>
        </w:rPr>
        <w:t>(ABMUHB, 2017)</w:t>
      </w:r>
      <w:r w:rsidR="00541450">
        <w:fldChar w:fldCharType="end"/>
      </w:r>
      <w:r w:rsidR="00541450">
        <w:t>, which has served useful in terms of understanding and learning.</w:t>
      </w:r>
    </w:p>
    <w:p w14:paraId="1A2B13B5" w14:textId="43708BEC" w:rsidR="00A42981" w:rsidRDefault="00A42981" w:rsidP="00C10770">
      <w:r>
        <w:t xml:space="preserve">Whilst there are many facets and benefits that can </w:t>
      </w:r>
      <w:proofErr w:type="gramStart"/>
      <w:r>
        <w:t xml:space="preserve">be </w:t>
      </w:r>
      <w:r w:rsidR="00A30167">
        <w:t>derived</w:t>
      </w:r>
      <w:proofErr w:type="gramEnd"/>
      <w:r w:rsidR="00A30167">
        <w:t xml:space="preserve"> and subsequently studied from the implementation of ePMA, there has been little research or evaluation </w:t>
      </w:r>
      <w:r w:rsidR="0005073F">
        <w:t>regarding usability.</w:t>
      </w:r>
      <w:r w:rsidR="00CC0CF3">
        <w:t xml:space="preserve">  I</w:t>
      </w:r>
      <w:r w:rsidR="0005073F">
        <w:t>t has been demonstrated</w:t>
      </w:r>
      <w:r w:rsidR="00CC0CF3">
        <w:t>,</w:t>
      </w:r>
      <w:r w:rsidR="0005073F">
        <w:t xml:space="preserve"> that </w:t>
      </w:r>
      <w:r w:rsidR="002736C5">
        <w:t>in a clinical setting</w:t>
      </w:r>
      <w:r w:rsidR="00CC0CF3">
        <w:t>,</w:t>
      </w:r>
      <w:r w:rsidR="002736C5">
        <w:t xml:space="preserve"> </w:t>
      </w:r>
      <w:r w:rsidR="0005073F">
        <w:t>usability of electronic health record type systems can be correlated to clinical safety</w:t>
      </w:r>
      <w:r w:rsidR="0080621A">
        <w:t xml:space="preserve"> </w:t>
      </w:r>
      <w:r w:rsidR="0080621A">
        <w:fldChar w:fldCharType="begin">
          <w:fldData xml:space="preserve">PEVuZE5vdGU+PENpdGU+PEF1dGhvcj5TdWphbjwvQXV0aG9yPjxZZWFyPjIwMTc8L1llYXI+PFJl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</w:fldData>
        </w:fldChar>
      </w:r>
      <w:r w:rsidR="00F72F07">
        <w:instrText xml:space="preserve"> ADDIN EN.CITE </w:instrText>
      </w:r>
      <w:r w:rsidR="00F72F07">
        <w:fldChar w:fldCharType="begin">
          <w:fldData xml:space="preserve">PEVuZE5vdGU+PENpdGU+PEF1dGhvcj5TdWphbjwvQXV0aG9yPjxZZWFyPjIwMTc8L1llYXI+PFJl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</w:fldData>
        </w:fldChar>
      </w:r>
      <w:r w:rsidR="00F72F07">
        <w:instrText xml:space="preserve"> ADDIN EN.CITE.DATA </w:instrText>
      </w:r>
      <w:r w:rsidR="00F72F07">
        <w:fldChar w:fldCharType="end"/>
      </w:r>
      <w:r w:rsidR="0080621A">
        <w:fldChar w:fldCharType="separate"/>
      </w:r>
      <w:r w:rsidR="00F72F07">
        <w:rPr>
          <w:noProof/>
        </w:rPr>
        <w:t>(Sujan</w:t>
      </w:r>
      <w:r w:rsidR="00F72F07" w:rsidRPr="00F72F07">
        <w:rPr>
          <w:i/>
          <w:noProof/>
        </w:rPr>
        <w:t xml:space="preserve"> et al.</w:t>
      </w:r>
      <w:r w:rsidR="00F72F07">
        <w:rPr>
          <w:noProof/>
        </w:rPr>
        <w:t>, 2017, Lichtner</w:t>
      </w:r>
      <w:r w:rsidR="00F72F07" w:rsidRPr="00F72F07">
        <w:rPr>
          <w:i/>
          <w:noProof/>
        </w:rPr>
        <w:t xml:space="preserve"> et al.</w:t>
      </w:r>
      <w:r w:rsidR="00F72F07">
        <w:rPr>
          <w:noProof/>
        </w:rPr>
        <w:t>, 2017)</w:t>
      </w:r>
      <w:r w:rsidR="0080621A">
        <w:fldChar w:fldCharType="end"/>
      </w:r>
      <w:r w:rsidR="0005073F">
        <w:t xml:space="preserve">.  </w:t>
      </w:r>
      <w:r w:rsidR="00F56BD7">
        <w:t>Therefore,</w:t>
      </w:r>
      <w:r w:rsidR="000968CD">
        <w:t xml:space="preserve"> this justifies a focus on </w:t>
      </w:r>
      <w:r w:rsidR="00024815">
        <w:t>usability as</w:t>
      </w:r>
      <w:r w:rsidR="000968CD">
        <w:t xml:space="preserve"> an area of unsubstantiated </w:t>
      </w:r>
      <w:r w:rsidR="00024815">
        <w:t>study for ePMA</w:t>
      </w:r>
      <w:r w:rsidR="00395D49">
        <w:t xml:space="preserve">.  </w:t>
      </w:r>
      <w:r w:rsidR="00661A96">
        <w:t xml:space="preserve">To help demonstrate this </w:t>
      </w:r>
      <w:r w:rsidR="003846F5">
        <w:t xml:space="preserve">relative to the other aspects and benefits of the system </w:t>
      </w:r>
      <w:r w:rsidR="007E6C90">
        <w:t xml:space="preserve">and to </w:t>
      </w:r>
      <w:r w:rsidR="002C0D79">
        <w:t xml:space="preserve">show the boundaries of the proposal, </w:t>
      </w:r>
      <w:r w:rsidR="00A54362">
        <w:t xml:space="preserve">see </w:t>
      </w:r>
      <w:r w:rsidR="00A54362">
        <w:fldChar w:fldCharType="begin"/>
      </w:r>
      <w:r w:rsidR="00A54362">
        <w:instrText xml:space="preserve"> REF _Ref134194883 \h </w:instrText>
      </w:r>
      <w:r w:rsidR="00A54362">
        <w:fldChar w:fldCharType="separate"/>
      </w:r>
      <w:r w:rsidR="00A54362">
        <w:t xml:space="preserve">Figure </w:t>
      </w:r>
      <w:r w:rsidR="00A54362">
        <w:rPr>
          <w:noProof/>
        </w:rPr>
        <w:t>2</w:t>
      </w:r>
      <w:r w:rsidR="00A54362">
        <w:fldChar w:fldCharType="end"/>
      </w:r>
      <w:r w:rsidR="00A54362">
        <w:t>.</w:t>
      </w:r>
    </w:p>
    <w:p w14:paraId="0778A0A8" w14:textId="77777777" w:rsidR="00481F2B" w:rsidRDefault="00481F2B" w:rsidP="00481F2B">
      <w:pPr>
        <w:keepNext/>
      </w:pPr>
      <w:r w:rsidRPr="00481F2B">
        <w:rPr>
          <w:noProof/>
        </w:rPr>
        <w:lastRenderedPageBreak/>
        <w:drawing>
          <wp:inline distT="0" distB="0" distL="0" distR="0" wp14:anchorId="66BDA22A" wp14:editId="3185709F">
            <wp:extent cx="5731510" cy="3232150"/>
            <wp:effectExtent l="0" t="0" r="2540" b="6350"/>
            <wp:docPr id="539455966"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55966" name="Picture 1" descr="A picture containing text, screenshot, diagram, font&#10;&#10;Description automatically generated"/>
                    <pic:cNvPicPr/>
                  </pic:nvPicPr>
                  <pic:blipFill>
                    <a:blip r:embed="rId13"/>
                    <a:stretch>
                      <a:fillRect/>
                    </a:stretch>
                  </pic:blipFill>
                  <pic:spPr>
                    <a:xfrm>
                      <a:off x="0" y="0"/>
                      <a:ext cx="5731510" cy="3232150"/>
                    </a:xfrm>
                    <a:prstGeom prst="rect">
                      <a:avLst/>
                    </a:prstGeom>
                  </pic:spPr>
                </pic:pic>
              </a:graphicData>
            </a:graphic>
          </wp:inline>
        </w:drawing>
      </w:r>
    </w:p>
    <w:p w14:paraId="529A0942" w14:textId="4FAF37A1" w:rsidR="000678E7" w:rsidRDefault="00481F2B" w:rsidP="00481F2B">
      <w:pPr>
        <w:pStyle w:val="Caption"/>
      </w:pPr>
      <w:bookmarkStart w:id="5" w:name="_Ref134194883"/>
      <w:bookmarkStart w:id="6" w:name="_Ref134194874"/>
      <w:r>
        <w:t xml:space="preserve">Figure </w:t>
      </w:r>
      <w:fldSimple w:instr=" SEQ Figure \* ARABIC ">
        <w:r w:rsidR="0084675F">
          <w:rPr>
            <w:noProof/>
          </w:rPr>
          <w:t>2</w:t>
        </w:r>
      </w:fldSimple>
      <w:bookmarkEnd w:id="5"/>
      <w:r w:rsidR="00CB0F37">
        <w:t xml:space="preserve">.  </w:t>
      </w:r>
      <w:r>
        <w:t>ePMA Context of Usability Evaluation</w:t>
      </w:r>
      <w:bookmarkEnd w:id="6"/>
    </w:p>
    <w:p w14:paraId="1CD68BC8" w14:textId="13FA8259" w:rsidR="000678E7" w:rsidRDefault="0003564D" w:rsidP="00C10770">
      <w:r>
        <w:t xml:space="preserve">It is the interaction with the system itself that is </w:t>
      </w:r>
      <w:proofErr w:type="gramStart"/>
      <w:r>
        <w:t>being evaluated</w:t>
      </w:r>
      <w:proofErr w:type="gramEnd"/>
      <w:r>
        <w:t xml:space="preserve">.  This </w:t>
      </w:r>
      <w:proofErr w:type="gramStart"/>
      <w:r w:rsidR="00C039FC">
        <w:t>is demonstrated</w:t>
      </w:r>
      <w:proofErr w:type="gramEnd"/>
      <w:r w:rsidR="00C039FC">
        <w:t xml:space="preserve"> further in </w:t>
      </w:r>
      <w:r w:rsidR="00421E57">
        <w:fldChar w:fldCharType="begin"/>
      </w:r>
      <w:r w:rsidR="00421E57">
        <w:instrText xml:space="preserve"> REF _Ref134195714 \h </w:instrText>
      </w:r>
      <w:r w:rsidR="00421E57">
        <w:fldChar w:fldCharType="separate"/>
      </w:r>
      <w:r w:rsidR="00421E57">
        <w:t xml:space="preserve">Figure </w:t>
      </w:r>
      <w:r w:rsidR="00421E57">
        <w:rPr>
          <w:noProof/>
        </w:rPr>
        <w:t>3</w:t>
      </w:r>
      <w:r w:rsidR="00421E57">
        <w:fldChar w:fldCharType="end"/>
      </w:r>
      <w:r w:rsidR="00421E57">
        <w:t>.</w:t>
      </w:r>
      <w:r w:rsidR="00C039FC">
        <w:t xml:space="preserve">, which demonstrates the relationship between the </w:t>
      </w:r>
      <w:r w:rsidR="00B31DDC">
        <w:t>user</w:t>
      </w:r>
      <w:r w:rsidR="005E1B20">
        <w:t xml:space="preserve"> types that will be evaluated and the functions in the system.  Notably not all users or disciplines will use the same functionality, there may be differences in workflows and perceived usability.  </w:t>
      </w:r>
      <w:r w:rsidR="00421E57">
        <w:t>Therefore,</w:t>
      </w:r>
      <w:r w:rsidR="005E1B20">
        <w:t xml:space="preserve"> it will be necessary to </w:t>
      </w:r>
      <w:r w:rsidR="002E7AD0">
        <w:t xml:space="preserve">capture the perceptions of the different users </w:t>
      </w:r>
      <w:r w:rsidR="00844877">
        <w:t>to</w:t>
      </w:r>
      <w:r w:rsidR="002E7AD0">
        <w:t xml:space="preserve"> obtain a deeper and relatable understanding.</w:t>
      </w:r>
    </w:p>
    <w:p w14:paraId="7824A271" w14:textId="77777777" w:rsidR="0084675F" w:rsidRDefault="0084675F" w:rsidP="0084675F">
      <w:pPr>
        <w:keepNext/>
      </w:pPr>
      <w:r w:rsidRPr="0084675F">
        <w:rPr>
          <w:noProof/>
        </w:rPr>
        <w:drawing>
          <wp:inline distT="0" distB="0" distL="0" distR="0" wp14:anchorId="4D7531FA" wp14:editId="134F17E3">
            <wp:extent cx="5731510" cy="3239135"/>
            <wp:effectExtent l="0" t="0" r="2540" b="0"/>
            <wp:docPr id="1247859670"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59670" name="Picture 1" descr="A picture containing text, screenshot, diagram, font&#10;&#10;Description automatically generated"/>
                    <pic:cNvPicPr/>
                  </pic:nvPicPr>
                  <pic:blipFill>
                    <a:blip r:embed="rId14"/>
                    <a:stretch>
                      <a:fillRect/>
                    </a:stretch>
                  </pic:blipFill>
                  <pic:spPr>
                    <a:xfrm>
                      <a:off x="0" y="0"/>
                      <a:ext cx="5731510" cy="3239135"/>
                    </a:xfrm>
                    <a:prstGeom prst="rect">
                      <a:avLst/>
                    </a:prstGeom>
                  </pic:spPr>
                </pic:pic>
              </a:graphicData>
            </a:graphic>
          </wp:inline>
        </w:drawing>
      </w:r>
    </w:p>
    <w:p w14:paraId="7627B88E" w14:textId="006F21E4" w:rsidR="002E7AD0" w:rsidRDefault="0084675F" w:rsidP="0084675F">
      <w:pPr>
        <w:pStyle w:val="Caption"/>
      </w:pPr>
      <w:bookmarkStart w:id="7" w:name="_Ref134195714"/>
      <w:r>
        <w:t xml:space="preserve">Figure </w:t>
      </w:r>
      <w:fldSimple w:instr=" SEQ Figure \* ARABIC ">
        <w:r>
          <w:rPr>
            <w:noProof/>
          </w:rPr>
          <w:t>3</w:t>
        </w:r>
      </w:fldSimple>
      <w:bookmarkEnd w:id="7"/>
      <w:r w:rsidR="00CB0F37">
        <w:t xml:space="preserve">.  </w:t>
      </w:r>
      <w:r>
        <w:t xml:space="preserve">Secondary Care ePMA Use Case Type Diagram </w:t>
      </w:r>
      <w:r w:rsidR="00A148EA">
        <w:t>concept adapted</w:t>
      </w:r>
      <w:r>
        <w:t xml:space="preserve"> from </w:t>
      </w:r>
      <w:r w:rsidR="006972E5">
        <w:fldChar w:fldCharType="begin"/>
      </w:r>
      <w:r w:rsidR="006972E5">
        <w:instrText xml:space="preserve"> ADDIN EN.CITE &lt;EndNote&gt;&lt;Cite AuthorYear="1"&gt;&lt;Author&gt;Cornford&lt;/Author&gt;&lt;Year&gt;2009&lt;/Year&gt;&lt;RecNum&gt;558&lt;/RecNum&gt;&lt;DisplayText&gt;Cornford&lt;style face="italic"&gt; et al.&lt;/style&gt; (2009)&lt;/DisplayText&gt;&lt;record&gt;&lt;rec-number&gt;558&lt;/rec-number&gt;&lt;foreign-keys&gt;&lt;key app="EN" db-id="wxra20f03dt20kepwrwvfa0mvpxxeeezfaaz" timestamp="1683299599"&gt;558&lt;/key&gt;&lt;/foreign-keys&gt;&lt;ref-type name="Journal Article"&gt;17&lt;/ref-type&gt;&lt;contributors&gt;&lt;authors&gt;&lt;author&gt;Cornford, T&lt;/author&gt;&lt;author&gt;Dean, B&lt;/author&gt;&lt;author&gt;Savage, I&lt;/author&gt;&lt;author&gt;Barber, N&lt;/author&gt;&lt;author&gt;Jani, YH&lt;/author&gt;&lt;/authors&gt;&lt;/contributors&gt;&lt;titles&gt;&lt;title&gt;Electronic prescribing in hospitals-challenges and lessons learned&lt;/title&gt;&lt;/titles&gt;&lt;dates&gt;&lt;year&gt;2009&lt;/year&gt;&lt;/dates&gt;&lt;urls&gt;&lt;/urls&gt;&lt;/record&gt;&lt;/Cite&gt;&lt;/EndNote&gt;</w:instrText>
      </w:r>
      <w:r w:rsidR="006972E5">
        <w:fldChar w:fldCharType="separate"/>
      </w:r>
      <w:r w:rsidR="006972E5">
        <w:rPr>
          <w:noProof/>
        </w:rPr>
        <w:t>Cornford et al. (2009)</w:t>
      </w:r>
      <w:r w:rsidR="006972E5">
        <w:fldChar w:fldCharType="end"/>
      </w:r>
    </w:p>
    <w:p w14:paraId="1015A878" w14:textId="7F9AC5CE" w:rsidR="006D0E43" w:rsidRDefault="00541450" w:rsidP="00C10770">
      <w:r>
        <w:t>In addition to clinical safety, o</w:t>
      </w:r>
      <w:r w:rsidR="006D0E43">
        <w:t xml:space="preserve">ne of the reasons </w:t>
      </w:r>
      <w:r w:rsidR="008A30A5">
        <w:t>why it is important to evaluat</w:t>
      </w:r>
      <w:r w:rsidR="00CF6705">
        <w:t xml:space="preserve">e </w:t>
      </w:r>
      <w:r w:rsidR="00C2724E">
        <w:t xml:space="preserve">health information systems (HIS) such as ePMA is </w:t>
      </w:r>
      <w:r w:rsidR="003440B8">
        <w:t>that health care pr</w:t>
      </w:r>
      <w:r w:rsidR="00A92727">
        <w:t xml:space="preserve">oviders are more likely to use digital systems if they </w:t>
      </w:r>
      <w:proofErr w:type="gramStart"/>
      <w:r w:rsidR="00A92727">
        <w:t>are designed</w:t>
      </w:r>
      <w:proofErr w:type="gramEnd"/>
      <w:r w:rsidR="00A92727">
        <w:t xml:space="preserve"> to meet their needs,</w:t>
      </w:r>
      <w:r w:rsidR="002751A7">
        <w:t xml:space="preserve"> the needs of the patient and are also easy to use.  User </w:t>
      </w:r>
      <w:r w:rsidR="002751A7">
        <w:lastRenderedPageBreak/>
        <w:t xml:space="preserve">satisfaction is a key element here and </w:t>
      </w:r>
      <w:r w:rsidR="005D5706">
        <w:t>therefore evaluating the quality of the ePMA system ca</w:t>
      </w:r>
      <w:r w:rsidR="00350693">
        <w:t>n</w:t>
      </w:r>
      <w:r w:rsidR="005D5706">
        <w:t xml:space="preserve"> help to identify </w:t>
      </w:r>
      <w:r w:rsidR="00AF2A40">
        <w:t xml:space="preserve">where improvements can </w:t>
      </w:r>
      <w:proofErr w:type="gramStart"/>
      <w:r w:rsidR="00AF2A40">
        <w:t>be made</w:t>
      </w:r>
      <w:proofErr w:type="gramEnd"/>
      <w:r w:rsidR="00AF2A40">
        <w:t xml:space="preserve"> to enhance the user experience and satisfaction, leading to an increased adoption and effective use of the system.</w:t>
      </w:r>
      <w:r w:rsidR="00FE484F">
        <w:t xml:space="preserve">   </w:t>
      </w:r>
      <w:r w:rsidR="008F45C7">
        <w:t>Thus, it is necessary to use methodology that ca</w:t>
      </w:r>
      <w:r w:rsidR="008E6621">
        <w:t>n capture and measure user experience</w:t>
      </w:r>
      <w:r w:rsidR="001124D2">
        <w:t xml:space="preserve"> using validated tools and </w:t>
      </w:r>
      <w:r w:rsidR="00574D0B">
        <w:t>qualitative methods.</w:t>
      </w:r>
    </w:p>
    <w:p w14:paraId="1080AF82" w14:textId="3E27FD59" w:rsidR="00DA29E8" w:rsidRDefault="3E6651C2" w:rsidP="00C10770">
      <w:r>
        <w:t xml:space="preserve">Therefore the project aim is to gauge how the ePMA solution measures in terms of usability, using a system usability scale (SUS) </w:t>
      </w:r>
      <w:r w:rsidR="00FF559E">
        <w:fldChar w:fldCharType="begin"/>
      </w:r>
      <w:r w:rsidR="00841504">
        <w:instrText xml:space="preserve"> ADDIN EN.CITE &lt;EndNote&gt;&lt;Cite&gt;&lt;Author&gt;Brooke&lt;/Author&gt;&lt;Year&gt;1996&lt;/Year&gt;&lt;RecNum&gt;228&lt;/RecNum&gt;&lt;DisplayText&gt;(Brooke, 1996, Bloom&lt;style face="italic"&gt; et al.&lt;/style&gt;, 2021)&lt;/DisplayText&gt;&lt;record&gt;&lt;rec-number&gt;228&lt;/rec-number&gt;&lt;foreign-keys&gt;&lt;key app="EN" db-id="wxra20f03dt20kepwrwvfa0mvpxxeeezfaaz" timestamp="1643641404"&gt;228&lt;/key&gt;&lt;/foreign-keys&gt;&lt;ref-type name="Journal Article"&gt;17&lt;/ref-type&gt;&lt;contributors&gt;&lt;authors&gt;&lt;author&gt;Brooke, John&lt;/author&gt;&lt;/authors&gt;&lt;/contributors&gt;&lt;titles&gt;&lt;title&gt;SUS-A quick and dirty usability scale&lt;/title&gt;&lt;secondary-title&gt;Usability evaluation in industry&lt;/secondary-title&gt;&lt;/titles&gt;&lt;periodical&gt;&lt;full-title&gt;Usability evaluation in industry&lt;/full-title&gt;&lt;/periodical&gt;&lt;pages&gt;4-7&lt;/pages&gt;&lt;volume&gt;189&lt;/volume&gt;&lt;number&gt;194&lt;/number&gt;&lt;dates&gt;&lt;year&gt;1996&lt;/year&gt;&lt;/dates&gt;&lt;urls&gt;&lt;related-urls&gt;&lt;url&gt;https://hell.meiert.org/core/pdf/sus.pdf&lt;/url&gt;&lt;/related-urls&gt;&lt;/urls&gt;&lt;/record&gt;&lt;/Cite&gt;&lt;Cite&gt;&lt;Author&gt;Bloom&lt;/Author&gt;&lt;Year&gt;2021&lt;/Year&gt;&lt;RecNum&gt;214&lt;/RecNum&gt;&lt;record&gt;&lt;rec-number&gt;214&lt;/rec-number&gt;&lt;foreign-keys&gt;&lt;key app="EN" db-id="wxra20f03dt20kepwrwvfa0mvpxxeeezfaaz" timestamp="1641490640"&gt;214&lt;/key&gt;&lt;/foreign-keys&gt;&lt;ref-type name="Journal Article"&gt;17&lt;/ref-type&gt;&lt;contributors&gt;&lt;authors&gt;&lt;author&gt;Bloom, Benjamin Michael&lt;/author&gt;&lt;author&gt;Pott, Jason&lt;/author&gt;&lt;author&gt;Thomas, Stephen&lt;/author&gt;&lt;author&gt;Gaunt, David Ramon&lt;/author&gt;&lt;author&gt;Hughes, Thomas C.&lt;/author&gt;&lt;/authors&gt;&lt;/contributors&gt;&lt;titles&gt;&lt;title&gt;Usability of electronic health record systems in UK EDs&lt;/title&gt;&lt;secondary-title&gt;Emergency Medicine Journal&lt;/secondary-title&gt;&lt;/titles&gt;&lt;periodical&gt;&lt;full-title&gt;Emergency Medicine Journal&lt;/full-title&gt;&lt;/periodical&gt;&lt;pages&gt;410-415&lt;/pages&gt;&lt;volume&gt;38&lt;/volume&gt;&lt;number&gt;6&lt;/number&gt;&lt;dates&gt;&lt;year&gt;2021&lt;/year&gt;&lt;/dates&gt;&lt;publisher&gt;BMJ&lt;/publisher&gt;&lt;isbn&gt;1472-0205&lt;/isbn&gt;&lt;urls&gt;&lt;related-urls&gt;&lt;url&gt;https://dx.doi.org/10.1136/emermed-2020-210401&lt;/url&gt;&lt;/related-urls&gt;&lt;/urls&gt;&lt;electronic-resource-num&gt;10.1136/emermed-2020-210401&lt;/electronic-resource-num&gt;&lt;/record&gt;&lt;/Cite&gt;&lt;/EndNote&gt;</w:instrText>
      </w:r>
      <w:r w:rsidR="00FF559E">
        <w:fldChar w:fldCharType="separate"/>
      </w:r>
      <w:r w:rsidR="00841504">
        <w:rPr>
          <w:noProof/>
        </w:rPr>
        <w:t>(Brooke, 1996, Bloom</w:t>
      </w:r>
      <w:r w:rsidR="00841504" w:rsidRPr="00841504">
        <w:rPr>
          <w:i/>
          <w:noProof/>
        </w:rPr>
        <w:t xml:space="preserve"> et al.</w:t>
      </w:r>
      <w:r w:rsidR="00841504">
        <w:rPr>
          <w:noProof/>
        </w:rPr>
        <w:t>, 2021)</w:t>
      </w:r>
      <w:r w:rsidR="00FF559E">
        <w:fldChar w:fldCharType="end"/>
      </w:r>
      <w:r>
        <w:t xml:space="preserve"> and to evaluate and compare this against the “</w:t>
      </w:r>
      <w:r w:rsidRPr="3E6651C2">
        <w:rPr>
          <w:b/>
          <w:bCs/>
        </w:rPr>
        <w:t>F</w:t>
      </w:r>
      <w:r>
        <w:t xml:space="preserve">it between </w:t>
      </w:r>
      <w:r w:rsidRPr="3E6651C2">
        <w:rPr>
          <w:b/>
          <w:bCs/>
        </w:rPr>
        <w:t>I</w:t>
      </w:r>
      <w:r>
        <w:t xml:space="preserve">ndividuals, </w:t>
      </w:r>
      <w:r w:rsidRPr="3E6651C2">
        <w:rPr>
          <w:b/>
          <w:bCs/>
        </w:rPr>
        <w:t>T</w:t>
      </w:r>
      <w:r>
        <w:t xml:space="preserve">ask and </w:t>
      </w:r>
      <w:r w:rsidRPr="3E6651C2">
        <w:rPr>
          <w:b/>
          <w:bCs/>
        </w:rPr>
        <w:t>T</w:t>
      </w:r>
      <w:r>
        <w:t xml:space="preserve">echnology” (FITT) using </w:t>
      </w:r>
      <w:r w:rsidR="00FF559E">
        <w:fldChar w:fldCharType="begin"/>
      </w:r>
      <w:r w:rsidR="00FF559E">
        <w:instrText xml:space="preserve"> ADDIN EN.CITE &lt;EndNote&gt;&lt;Cite AuthorYear="1"&gt;&lt;Author&gt;Ammenwerth&lt;/Author&gt;&lt;Year&gt;2006&lt;/Year&gt;&lt;RecNum&gt;193&lt;/RecNum&gt;&lt;DisplayText&gt;Ammenwerth&lt;style face="italic"&gt; et al.&lt;/style&gt; (2006)&lt;/DisplayText&gt;&lt;record&gt;&lt;rec-number&gt;193&lt;/rec-number&gt;&lt;foreign-keys&gt;&lt;key app="EN" db-id="wxra20f03dt20kepwrwvfa0mvpxxeeezfaaz" timestamp="1641304144"&gt;193&lt;/key&gt;&lt;/foreign-keys&gt;&lt;ref-type name="Journal Article"&gt;17&lt;/ref-type&gt;&lt;contributors&gt;&lt;authors&gt;&lt;author&gt;Ammenwerth, Elske&lt;/author&gt;&lt;author&gt;Iller, Carola&lt;/author&gt;&lt;author&gt;Mahler, Cornelia&lt;/author&gt;&lt;/authors&gt;&lt;/contributors&gt;&lt;titles&gt;&lt;title&gt;IT-adoption and the interaction of task, technology and individuals: a fit framework and a case study&lt;/title&gt;&lt;secondary-title&gt;BMC Medical Informatics and Decision Making&lt;/secondary-title&gt;&lt;/titles&gt;&lt;periodical&gt;&lt;full-title&gt;BMC Medical Informatics and Decision Making&lt;/full-title&gt;&lt;/periodical&gt;&lt;volume&gt;6&lt;/volume&gt;&lt;number&gt;1&lt;/number&gt;&lt;dates&gt;&lt;year&gt;2006&lt;/year&gt;&lt;/dates&gt;&lt;publisher&gt;Springer Science and Business Media LLC&lt;/publisher&gt;&lt;isbn&gt;1472-6947&lt;/isbn&gt;&lt;urls&gt;&lt;related-urls&gt;&lt;url&gt;https://dx.doi.org/10.1186/1472-6947-6-3&lt;/url&gt;&lt;/related-urls&gt;&lt;/urls&gt;&lt;electronic-resource-num&gt;10.1186/1472-6947-6-3&lt;/electronic-resource-num&gt;&lt;/record&gt;&lt;/Cite&gt;&lt;/EndNote&gt;</w:instrText>
      </w:r>
      <w:r w:rsidR="00FF559E">
        <w:fldChar w:fldCharType="separate"/>
      </w:r>
      <w:r w:rsidRPr="3E6651C2">
        <w:rPr>
          <w:noProof/>
        </w:rPr>
        <w:t>Ammenwerth</w:t>
      </w:r>
      <w:r w:rsidRPr="3E6651C2">
        <w:rPr>
          <w:i/>
          <w:iCs/>
          <w:noProof/>
        </w:rPr>
        <w:t xml:space="preserve"> et al.</w:t>
      </w:r>
      <w:r w:rsidRPr="3E6651C2">
        <w:rPr>
          <w:noProof/>
        </w:rPr>
        <w:t xml:space="preserve"> (2006)</w:t>
      </w:r>
      <w:r w:rsidR="00FF559E">
        <w:fldChar w:fldCharType="end"/>
      </w:r>
      <w:r>
        <w:t xml:space="preserve"> FITT framework, improved on by </w:t>
      </w:r>
      <w:r w:rsidR="00A1762A">
        <w:fldChar w:fldCharType="begin"/>
      </w:r>
      <w:r w:rsidR="00A1762A">
        <w:instrText xml:space="preserve"> ADDIN EN.CITE &lt;EndNote&gt;&lt;Cite AuthorYear="1"&gt;&lt;Author&gt;Prgomet&lt;/Author&gt;&lt;Year&gt;2019&lt;/Year&gt;&lt;RecNum&gt;210&lt;/RecNum&gt;&lt;DisplayText&gt;Prgomet&lt;style face="italic"&gt; et al.&lt;/style&gt; (2019)&lt;/DisplayText&gt;&lt;record&gt;&lt;rec-number&gt;210&lt;/rec-number&gt;&lt;foreign-keys&gt;&lt;key app="EN" db-id="wxra20f03dt20kepwrwvfa0mvpxxeeezfaaz" timestamp="1641312305"&gt;210&lt;/key&gt;&lt;/foreign-keys&gt;&lt;ref-type name="Book Section"&gt;5&lt;/ref-type&gt;&lt;contributors&gt;&lt;authors&gt;&lt;author&gt;Prgomet, Mirela&lt;/author&gt;&lt;author&gt;Georgiou, Andrew&lt;/author&gt;&lt;author&gt;Callen, Joanne&lt;/author&gt;&lt;author&gt;Westbrook, Johanna&lt;/author&gt;&lt;/authors&gt;&lt;/contributors&gt;&lt;titles&gt;&lt;title&gt;Fit between individuals, tasks, technology, and environment (FITTE) framework: A proposed extension of FITT to evaluate and optimise health information technology use&lt;/title&gt;&lt;secondary-title&gt;MEDINFO 2019: Health and Wellbeing e-Networks for All&lt;/secondary-title&gt;&lt;/titles&gt;&lt;pages&gt;744-748&lt;/pages&gt;&lt;dates&gt;&lt;year&gt;2019&lt;/year&gt;&lt;/dates&gt;&lt;publisher&gt;IOS Press&lt;/publisher&gt;&lt;urls&gt;&lt;/urls&gt;&lt;/record&gt;&lt;/Cite&gt;&lt;/EndNote&gt;</w:instrText>
      </w:r>
      <w:r w:rsidR="00A1762A">
        <w:fldChar w:fldCharType="separate"/>
      </w:r>
      <w:r w:rsidR="00A1762A">
        <w:rPr>
          <w:noProof/>
        </w:rPr>
        <w:t>Prgomet</w:t>
      </w:r>
      <w:r w:rsidR="00A1762A" w:rsidRPr="00A1762A">
        <w:rPr>
          <w:i/>
          <w:noProof/>
        </w:rPr>
        <w:t xml:space="preserve"> et al.</w:t>
      </w:r>
      <w:r w:rsidR="00A1762A">
        <w:rPr>
          <w:noProof/>
        </w:rPr>
        <w:t xml:space="preserve"> (2019)</w:t>
      </w:r>
      <w:r w:rsidR="00A1762A">
        <w:fldChar w:fldCharType="end"/>
      </w:r>
      <w:r w:rsidR="00A1762A">
        <w:t>.</w:t>
      </w:r>
      <w:r w:rsidR="00574D0B">
        <w:t xml:space="preserve"> </w:t>
      </w:r>
    </w:p>
    <w:p w14:paraId="7E90F9A4" w14:textId="2351E612" w:rsidR="0054228D" w:rsidRDefault="00FD6B53" w:rsidP="00C10770">
      <w:r>
        <w:t>This s</w:t>
      </w:r>
      <w:r w:rsidR="00AB1C3D">
        <w:t xml:space="preserve">eeks to gain a better </w:t>
      </w:r>
      <w:r w:rsidR="006121B4">
        <w:t xml:space="preserve">understanding of </w:t>
      </w:r>
      <w:r w:rsidR="0050465F">
        <w:t xml:space="preserve">any </w:t>
      </w:r>
      <w:r w:rsidR="003E6629">
        <w:t xml:space="preserve">successes or perceived failures within </w:t>
      </w:r>
      <w:r w:rsidR="002F68D6">
        <w:t xml:space="preserve">complex sociotechnical environment of </w:t>
      </w:r>
      <w:r w:rsidR="003E6629">
        <w:t xml:space="preserve">the </w:t>
      </w:r>
      <w:r w:rsidR="002F68D6">
        <w:t xml:space="preserve">ePMA </w:t>
      </w:r>
      <w:r w:rsidR="003E6629">
        <w:t>roll-out</w:t>
      </w:r>
      <w:r w:rsidR="002F68D6">
        <w:t xml:space="preserve"> </w:t>
      </w:r>
      <w:r w:rsidR="00252813">
        <w:t>a</w:t>
      </w:r>
      <w:r w:rsidR="006121B4">
        <w:t xml:space="preserve">nd to see if there are any links between usability scores and </w:t>
      </w:r>
      <w:r w:rsidR="00F26FD1">
        <w:t xml:space="preserve">individual assessments made in terms of how users perceived how well the technology </w:t>
      </w:r>
      <w:r w:rsidR="00AF4F0A">
        <w:t xml:space="preserve">fitted the everyday tasks around medicines </w:t>
      </w:r>
      <w:r w:rsidR="006E11E3">
        <w:t>reconciliation, prescribing, verification and medicines administration.</w:t>
      </w:r>
      <w:r w:rsidR="00252813">
        <w:t xml:space="preserve">  This will better inform any future implementations and procurement evaluations.</w:t>
      </w:r>
    </w:p>
    <w:p w14:paraId="24BA2481" w14:textId="22159683" w:rsidR="006C49B1" w:rsidRDefault="006C49B1" w:rsidP="00C10770">
      <w:r>
        <w:t>Objectives:</w:t>
      </w:r>
    </w:p>
    <w:p w14:paraId="62673EF4" w14:textId="7347FCD5" w:rsidR="006C49B1" w:rsidRDefault="0079607D" w:rsidP="006C49B1">
      <w:pPr>
        <w:pStyle w:val="ListParagraph"/>
        <w:numPr>
          <w:ilvl w:val="0"/>
          <w:numId w:val="5"/>
        </w:numPr>
      </w:pPr>
      <w:r>
        <w:t xml:space="preserve">Produce </w:t>
      </w:r>
      <w:r w:rsidR="002B4D37">
        <w:t xml:space="preserve">SUS score </w:t>
      </w:r>
      <w:r w:rsidR="00EE1AB4">
        <w:t>(from more than 20 results)</w:t>
      </w:r>
    </w:p>
    <w:p w14:paraId="7C7681F0" w14:textId="7BB6BEB2" w:rsidR="00B92D31" w:rsidRDefault="00895C79" w:rsidP="006C49B1">
      <w:pPr>
        <w:pStyle w:val="ListParagraph"/>
        <w:numPr>
          <w:ilvl w:val="0"/>
          <w:numId w:val="5"/>
        </w:numPr>
      </w:pPr>
      <w:r>
        <w:t>Understand the current fit between technology, user and task of the ePMA solution.</w:t>
      </w:r>
    </w:p>
    <w:p w14:paraId="017B1366" w14:textId="70D22C0F" w:rsidR="003E4663" w:rsidRDefault="003E4663" w:rsidP="006C49B1">
      <w:pPr>
        <w:pStyle w:val="ListParagraph"/>
        <w:numPr>
          <w:ilvl w:val="0"/>
          <w:numId w:val="5"/>
        </w:numPr>
      </w:pPr>
      <w:r>
        <w:t xml:space="preserve">Explore relationships and themes between individual SUS scores and </w:t>
      </w:r>
      <w:r w:rsidR="005658CD">
        <w:t>individual responses to questionnaire around fit between technology, user and task.</w:t>
      </w:r>
      <w:r w:rsidR="00D21FCD">
        <w:t xml:space="preserve">  For </w:t>
      </w:r>
      <w:r w:rsidR="00E90767">
        <w:t>example,</w:t>
      </w:r>
      <w:r w:rsidR="00D21FCD">
        <w:t xml:space="preserve"> between task complexity </w:t>
      </w:r>
      <w:r w:rsidR="000C3E5D">
        <w:t>and the usability of the interface</w:t>
      </w:r>
      <w:r w:rsidR="002F14B5">
        <w:t xml:space="preserve"> and whether this</w:t>
      </w:r>
      <w:r w:rsidR="0085199E">
        <w:t xml:space="preserve"> m</w:t>
      </w:r>
      <w:r w:rsidR="0091304B">
        <w:t xml:space="preserve">ight this </w:t>
      </w:r>
      <w:r w:rsidR="00813440">
        <w:t>influence</w:t>
      </w:r>
      <w:r w:rsidR="0091304B">
        <w:t xml:space="preserve"> cognitive load?</w:t>
      </w:r>
    </w:p>
    <w:p w14:paraId="1E6ADD15" w14:textId="7B41C2D9" w:rsidR="00B07CA6" w:rsidRDefault="00B07CA6" w:rsidP="006C49B1">
      <w:pPr>
        <w:pStyle w:val="ListParagraph"/>
        <w:numPr>
          <w:ilvl w:val="0"/>
          <w:numId w:val="5"/>
        </w:numPr>
      </w:pPr>
      <w:r>
        <w:t>Identify areas for improvement or further research.</w:t>
      </w:r>
    </w:p>
    <w:p w14:paraId="231D7878" w14:textId="5291C3D7" w:rsidR="00B54195" w:rsidRDefault="00B54195" w:rsidP="00B54195">
      <w:pPr>
        <w:pStyle w:val="Caption"/>
        <w:keepNext/>
      </w:pPr>
      <w:r>
        <w:t xml:space="preserve">Table </w:t>
      </w:r>
      <w:fldSimple w:instr=" SEQ Table \* ARABIC ">
        <w:r>
          <w:rPr>
            <w:noProof/>
          </w:rPr>
          <w:t>1</w:t>
        </w:r>
      </w:fldSimple>
      <w:r w:rsidR="00CB0F37">
        <w:t xml:space="preserve">.  </w:t>
      </w:r>
      <w:r>
        <w:t>Summary of Research Approaches</w:t>
      </w:r>
    </w:p>
    <w:tbl>
      <w:tblPr>
        <w:tblStyle w:val="TableGrid"/>
        <w:tblW w:w="0" w:type="auto"/>
        <w:tblLook w:val="04A0" w:firstRow="1" w:lastRow="0" w:firstColumn="1" w:lastColumn="0" w:noHBand="0" w:noVBand="1"/>
      </w:tblPr>
      <w:tblGrid>
        <w:gridCol w:w="2178"/>
        <w:gridCol w:w="2507"/>
        <w:gridCol w:w="2174"/>
        <w:gridCol w:w="2157"/>
      </w:tblGrid>
      <w:tr w:rsidR="00B54195" w14:paraId="0B89D27B" w14:textId="77777777" w:rsidTr="00DD4315">
        <w:tc>
          <w:tcPr>
            <w:tcW w:w="2178" w:type="dxa"/>
          </w:tcPr>
          <w:p w14:paraId="6DF8124B" w14:textId="77777777" w:rsidR="00B54195" w:rsidRDefault="00B54195" w:rsidP="00DD4315">
            <w:r>
              <w:t>Research Question</w:t>
            </w:r>
          </w:p>
        </w:tc>
        <w:tc>
          <w:tcPr>
            <w:tcW w:w="2507" w:type="dxa"/>
          </w:tcPr>
          <w:p w14:paraId="60E2B59D" w14:textId="77777777" w:rsidR="00B54195" w:rsidRDefault="00B54195" w:rsidP="00DD4315">
            <w:r>
              <w:t>Method</w:t>
            </w:r>
          </w:p>
        </w:tc>
        <w:tc>
          <w:tcPr>
            <w:tcW w:w="2174" w:type="dxa"/>
          </w:tcPr>
          <w:p w14:paraId="745E374D" w14:textId="77777777" w:rsidR="00B54195" w:rsidRDefault="00B54195" w:rsidP="00DD4315">
            <w:r>
              <w:t>Data Collected</w:t>
            </w:r>
          </w:p>
        </w:tc>
        <w:tc>
          <w:tcPr>
            <w:tcW w:w="2157" w:type="dxa"/>
          </w:tcPr>
          <w:p w14:paraId="5D7C7B0F" w14:textId="77777777" w:rsidR="00B54195" w:rsidRDefault="00B54195" w:rsidP="00DD4315">
            <w:r>
              <w:t>Analysis Technique</w:t>
            </w:r>
          </w:p>
        </w:tc>
      </w:tr>
      <w:tr w:rsidR="00B54195" w14:paraId="287BE37C" w14:textId="77777777" w:rsidTr="00DD4315">
        <w:trPr>
          <w:trHeight w:val="809"/>
        </w:trPr>
        <w:tc>
          <w:tcPr>
            <w:tcW w:w="2178" w:type="dxa"/>
          </w:tcPr>
          <w:p w14:paraId="415C7EF7" w14:textId="77777777" w:rsidR="00B54195" w:rsidRDefault="00B54195" w:rsidP="00DD4315">
            <w:r>
              <w:t>What is the usability score of the ePMA system implemented?</w:t>
            </w:r>
          </w:p>
        </w:tc>
        <w:tc>
          <w:tcPr>
            <w:tcW w:w="2507" w:type="dxa"/>
          </w:tcPr>
          <w:p w14:paraId="147FB21C" w14:textId="77777777" w:rsidR="00B54195" w:rsidRDefault="00B54195" w:rsidP="00DD4315">
            <w:r>
              <w:t>Quantitative/Qualitative</w:t>
            </w:r>
          </w:p>
        </w:tc>
        <w:tc>
          <w:tcPr>
            <w:tcW w:w="2174" w:type="dxa"/>
          </w:tcPr>
          <w:p w14:paraId="01E090A0" w14:textId="77777777" w:rsidR="00B54195" w:rsidRDefault="00B54195" w:rsidP="00DD4315">
            <w:r>
              <w:t>SUS Score</w:t>
            </w:r>
          </w:p>
          <w:p w14:paraId="1F19034C" w14:textId="77777777" w:rsidR="00B54195" w:rsidRDefault="00B54195" w:rsidP="00DD4315">
            <w:r>
              <w:t>Questionnaire</w:t>
            </w:r>
          </w:p>
        </w:tc>
        <w:tc>
          <w:tcPr>
            <w:tcW w:w="2157" w:type="dxa"/>
          </w:tcPr>
          <w:p w14:paraId="1DA044CB" w14:textId="77777777" w:rsidR="00B54195" w:rsidRDefault="00B54195" w:rsidP="00DD4315">
            <w:r>
              <w:t>Defined SUS Score calculation.</w:t>
            </w:r>
          </w:p>
        </w:tc>
      </w:tr>
      <w:tr w:rsidR="00B54195" w14:paraId="0FCDF2E1" w14:textId="77777777" w:rsidTr="00DD4315">
        <w:trPr>
          <w:trHeight w:val="1375"/>
        </w:trPr>
        <w:tc>
          <w:tcPr>
            <w:tcW w:w="2178" w:type="dxa"/>
          </w:tcPr>
          <w:p w14:paraId="33D2C751" w14:textId="62717868" w:rsidR="00B54195" w:rsidRDefault="00B54195" w:rsidP="00DD4315">
            <w:r>
              <w:t xml:space="preserve">Is there any correlation between the usability score </w:t>
            </w:r>
            <w:r w:rsidR="00C2041B">
              <w:t xml:space="preserve">and other factors such as time since implementation, user groups, </w:t>
            </w:r>
            <w:proofErr w:type="gramStart"/>
            <w:r w:rsidR="00327C28">
              <w:t>etc.</w:t>
            </w:r>
            <w:proofErr w:type="gramEnd"/>
            <w:r>
              <w:t>?</w:t>
            </w:r>
          </w:p>
        </w:tc>
        <w:tc>
          <w:tcPr>
            <w:tcW w:w="2507" w:type="dxa"/>
          </w:tcPr>
          <w:p w14:paraId="38353BE7" w14:textId="77777777" w:rsidR="00B54195" w:rsidRDefault="00B54195" w:rsidP="00DD4315">
            <w:r>
              <w:t>Quantitative/Qualitative</w:t>
            </w:r>
          </w:p>
        </w:tc>
        <w:tc>
          <w:tcPr>
            <w:tcW w:w="2174" w:type="dxa"/>
          </w:tcPr>
          <w:p w14:paraId="6D47DFB6" w14:textId="77777777" w:rsidR="00B54195" w:rsidRDefault="00B54195" w:rsidP="00DD4315">
            <w:r>
              <w:t>Site details</w:t>
            </w:r>
          </w:p>
          <w:p w14:paraId="795E3E4D" w14:textId="77777777" w:rsidR="00B54195" w:rsidRDefault="00B54195" w:rsidP="00DD4315">
            <w:r>
              <w:t>Speciality (type of ward)</w:t>
            </w:r>
          </w:p>
          <w:p w14:paraId="2F891379" w14:textId="77777777" w:rsidR="00B54195" w:rsidRDefault="00B54195" w:rsidP="00DD4315">
            <w:r>
              <w:t>Profession</w:t>
            </w:r>
          </w:p>
          <w:p w14:paraId="38BCDA68" w14:textId="77777777" w:rsidR="00B54195" w:rsidRDefault="00B54195" w:rsidP="00DD4315">
            <w:r>
              <w:t>Time since system implemented.</w:t>
            </w:r>
          </w:p>
          <w:p w14:paraId="40138C44" w14:textId="77777777" w:rsidR="00B54195" w:rsidRDefault="00B54195" w:rsidP="00DD4315">
            <w:r>
              <w:t>Age?</w:t>
            </w:r>
          </w:p>
        </w:tc>
        <w:tc>
          <w:tcPr>
            <w:tcW w:w="2157" w:type="dxa"/>
          </w:tcPr>
          <w:p w14:paraId="48F8E74B" w14:textId="77777777" w:rsidR="00B54195" w:rsidRDefault="00B54195" w:rsidP="00DD4315">
            <w:r>
              <w:t xml:space="preserve">Correlation analysis between SUS Score </w:t>
            </w:r>
          </w:p>
        </w:tc>
      </w:tr>
      <w:tr w:rsidR="00B54195" w14:paraId="514EB28F" w14:textId="77777777" w:rsidTr="00DD4315">
        <w:trPr>
          <w:trHeight w:val="701"/>
        </w:trPr>
        <w:tc>
          <w:tcPr>
            <w:tcW w:w="2178" w:type="dxa"/>
          </w:tcPr>
          <w:p w14:paraId="6AEB51EA" w14:textId="745DBB7A" w:rsidR="00B54195" w:rsidRDefault="00B54195" w:rsidP="00DD4315">
            <w:r>
              <w:t xml:space="preserve">How well does the system </w:t>
            </w:r>
            <w:r w:rsidR="00327C28">
              <w:t xml:space="preserve">fit in terms of </w:t>
            </w:r>
            <w:r w:rsidR="00BB71ED">
              <w:t>individuals, tasks and technology?</w:t>
            </w:r>
          </w:p>
        </w:tc>
        <w:tc>
          <w:tcPr>
            <w:tcW w:w="2507" w:type="dxa"/>
          </w:tcPr>
          <w:p w14:paraId="60B27657" w14:textId="77777777" w:rsidR="00B54195" w:rsidRDefault="00B54195" w:rsidP="00DD4315">
            <w:r>
              <w:t>Interviews/Questionnaire (FITTE Evaluation)</w:t>
            </w:r>
          </w:p>
          <w:p w14:paraId="3972DD05" w14:textId="77777777" w:rsidR="00B54195" w:rsidRDefault="00B54195" w:rsidP="00DD4315">
            <w:r>
              <w:t>Qualitative</w:t>
            </w:r>
          </w:p>
        </w:tc>
        <w:tc>
          <w:tcPr>
            <w:tcW w:w="2174" w:type="dxa"/>
          </w:tcPr>
          <w:p w14:paraId="0695D47F" w14:textId="77777777" w:rsidR="00B54195" w:rsidRDefault="00B54195" w:rsidP="00DD4315">
            <w:r>
              <w:t>Based on FITTE</w:t>
            </w:r>
          </w:p>
          <w:p w14:paraId="3D05D125" w14:textId="77777777" w:rsidR="00B54195" w:rsidRDefault="00B54195" w:rsidP="00DD4315">
            <w:r>
              <w:t>Semi-structured Interviews.</w:t>
            </w:r>
          </w:p>
        </w:tc>
        <w:tc>
          <w:tcPr>
            <w:tcW w:w="2157" w:type="dxa"/>
          </w:tcPr>
          <w:p w14:paraId="23355D72" w14:textId="77777777" w:rsidR="00B54195" w:rsidRDefault="00B54195" w:rsidP="00DD4315">
            <w:r>
              <w:t>Correlations analysis between FITTE and SUS Scores?</w:t>
            </w:r>
          </w:p>
        </w:tc>
      </w:tr>
    </w:tbl>
    <w:p w14:paraId="7D6F411E" w14:textId="408CA08D" w:rsidR="006C49B1" w:rsidRDefault="006C49B1" w:rsidP="00C10770"/>
    <w:p w14:paraId="5827A992" w14:textId="39B1BE23" w:rsidR="0060799B" w:rsidRDefault="00FB6B70" w:rsidP="00F27EBF">
      <w:pPr>
        <w:pStyle w:val="Heading2"/>
      </w:pPr>
      <w:r>
        <w:t>Justification</w:t>
      </w:r>
    </w:p>
    <w:p w14:paraId="1C4706E7" w14:textId="7DC32C81" w:rsidR="00E90767" w:rsidRDefault="00E90767" w:rsidP="00C10770">
      <w:r>
        <w:t xml:space="preserve">Electronic prescribing and medicines administration systems (ePMA) should </w:t>
      </w:r>
      <w:proofErr w:type="gramStart"/>
      <w:r>
        <w:t>be designed</w:t>
      </w:r>
      <w:proofErr w:type="gramEnd"/>
      <w:r>
        <w:t xml:space="preserve"> to digitise and transform the process </w:t>
      </w:r>
      <w:r w:rsidR="000B7691">
        <w:t xml:space="preserve">of patient centred medicines management </w:t>
      </w:r>
      <w:r w:rsidR="00B74A29">
        <w:t xml:space="preserve">that happens </w:t>
      </w:r>
      <w:r w:rsidR="000B7691">
        <w:t>throughout a patient journey in secondary care</w:t>
      </w:r>
      <w:r w:rsidR="00B74A29">
        <w:t xml:space="preserve"> (see </w:t>
      </w:r>
      <w:r w:rsidR="006C1F6F">
        <w:fldChar w:fldCharType="begin"/>
      </w:r>
      <w:r w:rsidR="006C1F6F">
        <w:instrText xml:space="preserve"> REF _Ref130809424 \h </w:instrText>
      </w:r>
      <w:r w:rsidR="006C1F6F">
        <w:fldChar w:fldCharType="separate"/>
      </w:r>
      <w:r w:rsidR="006C1F6F">
        <w:t xml:space="preserve">Figure </w:t>
      </w:r>
      <w:r w:rsidR="006C1F6F">
        <w:rPr>
          <w:noProof/>
        </w:rPr>
        <w:t>1</w:t>
      </w:r>
      <w:r w:rsidR="006C1F6F">
        <w:fldChar w:fldCharType="end"/>
      </w:r>
      <w:r w:rsidR="006C1F6F">
        <w:t>)</w:t>
      </w:r>
      <w:r w:rsidR="000B7691">
        <w:t xml:space="preserve">.  This should involve processes that </w:t>
      </w:r>
      <w:r w:rsidR="00E23662">
        <w:t xml:space="preserve">assisting </w:t>
      </w:r>
      <w:r w:rsidR="001E462D">
        <w:t>in managing patient’s</w:t>
      </w:r>
      <w:r w:rsidR="000B7691">
        <w:t xml:space="preserve"> </w:t>
      </w:r>
      <w:r w:rsidR="00E23662">
        <w:t xml:space="preserve">medicines information at </w:t>
      </w:r>
      <w:r w:rsidR="000B7691">
        <w:t xml:space="preserve">transitions of care, </w:t>
      </w:r>
      <w:r w:rsidR="006C1F6F" w:rsidRPr="006C1F6F">
        <w:rPr>
          <w:i/>
          <w:iCs/>
        </w:rPr>
        <w:t>e.g.,</w:t>
      </w:r>
      <w:r w:rsidR="00B802E5">
        <w:t xml:space="preserve"> medicine reconciliation and </w:t>
      </w:r>
      <w:r w:rsidR="00B802E5">
        <w:lastRenderedPageBreak/>
        <w:t xml:space="preserve">transcription in and out of hospital, </w:t>
      </w:r>
      <w:r w:rsidR="00E23662">
        <w:t xml:space="preserve">support for </w:t>
      </w:r>
      <w:r w:rsidR="00B802E5">
        <w:t>medicines prescribing</w:t>
      </w:r>
      <w:r w:rsidR="00C04447">
        <w:t>, clinical verification and checking, medicines administration and discharge.</w:t>
      </w:r>
      <w:r w:rsidR="00197AE2">
        <w:t xml:space="preserve">     </w:t>
      </w:r>
      <w:r w:rsidR="00AB46D2">
        <w:t xml:space="preserve">It is key that the ePMA system </w:t>
      </w:r>
      <w:r w:rsidR="001133D4">
        <w:t>can</w:t>
      </w:r>
      <w:r w:rsidR="00AB46D2">
        <w:t xml:space="preserve"> enhance and improve these processes </w:t>
      </w:r>
      <w:r w:rsidR="00FF3245">
        <w:t>and the tasks related to them</w:t>
      </w:r>
      <w:r w:rsidR="00D24517">
        <w:t>,</w:t>
      </w:r>
      <w:r w:rsidR="00FF3245">
        <w:t xml:space="preserve"> </w:t>
      </w:r>
      <w:r w:rsidR="00AB46D2">
        <w:t xml:space="preserve">rather than </w:t>
      </w:r>
      <w:r w:rsidR="00FF3245">
        <w:t xml:space="preserve">increase cognitive load </w:t>
      </w:r>
      <w:r w:rsidR="00FC00E2">
        <w:t xml:space="preserve">and or complexities involved. </w:t>
      </w:r>
      <w:r w:rsidR="000505F0">
        <w:t xml:space="preserve"> As part of </w:t>
      </w:r>
      <w:r w:rsidR="007F601F">
        <w:t xml:space="preserve">an </w:t>
      </w:r>
      <w:r w:rsidR="000505F0">
        <w:t>enhancement</w:t>
      </w:r>
      <w:r w:rsidR="007F601F">
        <w:t xml:space="preserve"> to</w:t>
      </w:r>
      <w:r w:rsidR="000505F0">
        <w:t xml:space="preserve"> </w:t>
      </w:r>
      <w:r w:rsidR="00E930A9">
        <w:t>ePMA</w:t>
      </w:r>
      <w:r w:rsidR="007F601F">
        <w:t xml:space="preserve">, it </w:t>
      </w:r>
      <w:r w:rsidR="00E930A9">
        <w:t>may include</w:t>
      </w:r>
      <w:r w:rsidR="000505F0">
        <w:t xml:space="preserve"> varying degrees of clinical decision support (CDS).</w:t>
      </w:r>
      <w:r w:rsidR="00E930A9">
        <w:t xml:space="preserve">  In </w:t>
      </w:r>
      <w:r w:rsidR="009262E5">
        <w:t>crucial that any such systems have high usability and enable users to fulfil their tasks.</w:t>
      </w:r>
    </w:p>
    <w:p w14:paraId="0EF092F3" w14:textId="0D48C062" w:rsidR="001B5C16" w:rsidRDefault="4C2118CB" w:rsidP="00C10770">
      <w:r>
        <w:t xml:space="preserve">There has been much debate over exact definitions of usability </w:t>
      </w:r>
      <w:r w:rsidR="00441391">
        <w:fldChar w:fldCharType="begin"/>
      </w:r>
      <w:r w:rsidR="00441391">
        <w:instrText xml:space="preserve"> ADDIN EN.CITE &lt;EndNote&gt;&lt;Cite&gt;&lt;Author&gt;Lewis&lt;/Author&gt;&lt;Year&gt;2014&lt;/Year&gt;&lt;RecNum&gt;536&lt;/RecNum&gt;&lt;DisplayText&gt;(Lewis, 2014)&lt;/DisplayText&gt;&lt;record&gt;&lt;rec-number&gt;536&lt;/rec-number&gt;&lt;foreign-keys&gt;&lt;key app="EN" db-id="wxra20f03dt20kepwrwvfa0mvpxxeeezfaaz" timestamp="1679914119"&gt;536&lt;/key&gt;&lt;/foreign-keys&gt;&lt;ref-type name="Journal Article"&gt;17&lt;/ref-type&gt;&lt;contributors&gt;&lt;authors&gt;&lt;author&gt;Lewis, James R.&lt;/author&gt;&lt;/authors&gt;&lt;/contributors&gt;&lt;titles&gt;&lt;title&gt;Usability: Lessons Learned … and Yet to Be Learned&lt;/title&gt;&lt;secondary-title&gt;International Journal of Human-Computer Interaction&lt;/secondary-title&gt;&lt;/titles&gt;&lt;periodical&gt;&lt;full-title&gt;International Journal of Human-Computer Interaction&lt;/full-title&gt;&lt;/periodical&gt;&lt;pages&gt;663-684&lt;/pages&gt;&lt;volume&gt;30&lt;/volume&gt;&lt;number&gt;9&lt;/number&gt;&lt;dates&gt;&lt;year&gt;2014&lt;/year&gt;&lt;/dates&gt;&lt;publisher&gt;Informa UK Limited&lt;/publisher&gt;&lt;isbn&gt;1044-7318&lt;/isbn&gt;&lt;urls&gt;&lt;related-urls&gt;&lt;url&gt;https://dx.doi.org/10.1080/10447318.2014.930311&lt;/url&gt;&lt;/related-urls&gt;&lt;/urls&gt;&lt;electronic-resource-num&gt;10.1080/10447318.2014.930311&lt;/electronic-resource-num&gt;&lt;/record&gt;&lt;/Cite&gt;&lt;/EndNote&gt;</w:instrText>
      </w:r>
      <w:r w:rsidR="00441391">
        <w:fldChar w:fldCharType="separate"/>
      </w:r>
      <w:r w:rsidRPr="4C2118CB">
        <w:rPr>
          <w:noProof/>
        </w:rPr>
        <w:t>(Lewis, 2014)</w:t>
      </w:r>
      <w:r w:rsidR="00441391">
        <w:fldChar w:fldCharType="end"/>
      </w:r>
      <w:r>
        <w:t xml:space="preserve">.  </w:t>
      </w:r>
      <w:r w:rsidR="00441391">
        <w:fldChar w:fldCharType="begin"/>
      </w:r>
      <w:r w:rsidR="00441391">
        <w:instrText xml:space="preserve"> ADDIN EN.CITE &lt;EndNote&gt;&lt;Cite AuthorYear="1"&gt;&lt;Author&gt;Brooke&lt;/Author&gt;&lt;Year&gt;1996&lt;/Year&gt;&lt;RecNum&gt;228&lt;/RecNum&gt;&lt;DisplayText&gt;Brooke (1996)&lt;/DisplayText&gt;&lt;record&gt;&lt;rec-number&gt;228&lt;/rec-number&gt;&lt;foreign-keys&gt;&lt;key app="EN" db-id="wxra20f03dt20kepwrwvfa0mvpxxeeezfaaz" timestamp="1643641404"&gt;228&lt;/key&gt;&lt;/foreign-keys&gt;&lt;ref-type name="Journal Article"&gt;17&lt;/ref-type&gt;&lt;contributors&gt;&lt;authors&gt;&lt;author&gt;Brooke, John&lt;/author&gt;&lt;/authors&gt;&lt;/contributors&gt;&lt;titles&gt;&lt;title&gt;SUS-A quick and dirty usability scale&lt;/title&gt;&lt;secondary-title&gt;Usability evaluation in industry&lt;/secondary-title&gt;&lt;/titles&gt;&lt;periodical&gt;&lt;full-title&gt;Usability evaluation in industry&lt;/full-title&gt;&lt;/periodical&gt;&lt;pages&gt;4-7&lt;/pages&gt;&lt;volume&gt;189&lt;/volume&gt;&lt;number&gt;194&lt;/number&gt;&lt;dates&gt;&lt;year&gt;1996&lt;/year&gt;&lt;/dates&gt;&lt;urls&gt;&lt;related-urls&gt;&lt;url&gt;https://hell.meiert.org/core/pdf/sus.pdf&lt;/url&gt;&lt;/related-urls&gt;&lt;/urls&gt;&lt;/record&gt;&lt;/Cite&gt;&lt;/EndNote&gt;</w:instrText>
      </w:r>
      <w:r w:rsidR="00441391">
        <w:fldChar w:fldCharType="separate"/>
      </w:r>
      <w:r w:rsidRPr="4C2118CB">
        <w:rPr>
          <w:noProof/>
        </w:rPr>
        <w:t>Brooke (1996)</w:t>
      </w:r>
      <w:r w:rsidR="00441391">
        <w:fldChar w:fldCharType="end"/>
      </w:r>
      <w:r w:rsidR="00441391">
        <w:fldChar w:fldCharType="begin"/>
      </w:r>
      <w:r w:rsidR="00441391">
        <w:fldChar w:fldCharType="separate"/>
      </w:r>
      <w:r w:rsidRPr="4C2118CB">
        <w:rPr>
          <w:noProof/>
        </w:rPr>
        <w:t>(Bloom</w:t>
      </w:r>
      <w:r w:rsidRPr="4C2118CB">
        <w:rPr>
          <w:i/>
          <w:iCs/>
          <w:noProof/>
        </w:rPr>
        <w:t xml:space="preserve"> et al.</w:t>
      </w:r>
      <w:r w:rsidRPr="4C2118CB">
        <w:rPr>
          <w:noProof/>
        </w:rPr>
        <w:t>, 2021)</w:t>
      </w:r>
      <w:r w:rsidR="00441391">
        <w:fldChar w:fldCharType="end"/>
      </w:r>
      <w:r>
        <w:t xml:space="preserve"> defines usability as a measure of how effective a solution is when performing its intended function.</w:t>
      </w:r>
      <w:r w:rsidR="007F601F">
        <w:t xml:space="preserve">  </w:t>
      </w:r>
      <w:r>
        <w:t xml:space="preserve">However, </w:t>
      </w:r>
      <w:proofErr w:type="gramStart"/>
      <w:r>
        <w:t>generally</w:t>
      </w:r>
      <w:r w:rsidR="007F601F">
        <w:t xml:space="preserve"> </w:t>
      </w:r>
      <w:r>
        <w:t>usability</w:t>
      </w:r>
      <w:proofErr w:type="gramEnd"/>
      <w:r>
        <w:t xml:space="preserve"> refers to the ease with which a user can interact with a solution, in the case of ePMA, a digital system, whether this is web based or not, to achieve their intended goals.  It should encompass creating user friendly interfaces, intuitive design and efficient workflows, </w:t>
      </w:r>
      <w:r w:rsidR="00FA3B04">
        <w:t>which</w:t>
      </w:r>
      <w:r>
        <w:t xml:space="preserve"> help users </w:t>
      </w:r>
      <w:r w:rsidR="007F601F">
        <w:t xml:space="preserve">to </w:t>
      </w:r>
      <w:r>
        <w:t>complete tasks quickly and</w:t>
      </w:r>
      <w:r w:rsidR="00EF7E87">
        <w:t xml:space="preserve"> </w:t>
      </w:r>
      <w:r>
        <w:t>accurately</w:t>
      </w:r>
      <w:r w:rsidR="008D1E84">
        <w:t>, with the latter being</w:t>
      </w:r>
      <w:r w:rsidR="00186199">
        <w:t xml:space="preserve"> quite</w:t>
      </w:r>
      <w:r w:rsidR="008D1E84">
        <w:t xml:space="preserve"> important</w:t>
      </w:r>
      <w:r>
        <w:t xml:space="preserve">.  These are key factors in terms of the delivery of safer prescribing and medicines administration.   In health information technology (HIT) systems, usability has </w:t>
      </w:r>
      <w:proofErr w:type="gramStart"/>
      <w:r>
        <w:t>been shown</w:t>
      </w:r>
      <w:proofErr w:type="gramEnd"/>
      <w:r>
        <w:t xml:space="preserve"> to affect user adoption and satisfaction, as well as patient outcomes.  Ultimately high usability should lead to better user satisfaction, increased engagement with the solution and is a key factor in a product’s success </w:t>
      </w:r>
      <w:r w:rsidR="00441391">
        <w:fldChar w:fldCharType="begin"/>
      </w:r>
      <w:r w:rsidR="00441391">
        <w:instrText xml:space="preserve"> ADDIN EN.CITE &lt;EndNote&gt;&lt;Cite&gt;&lt;Author&gt;Thomas&lt;/Author&gt;&lt;Year&gt;2002&lt;/Year&gt;&lt;RecNum&gt;537&lt;/RecNum&gt;&lt;DisplayText&gt;(Thomas and Macredie, 2002)&lt;/DisplayText&gt;&lt;record&gt;&lt;rec-number&gt;537&lt;/rec-number&gt;&lt;foreign-keys&gt;&lt;key app="EN" db-id="wxra20f03dt20kepwrwvfa0mvpxxeeezfaaz" timestamp="1679914322"&gt;537&lt;/key&gt;&lt;/foreign-keys&gt;&lt;ref-type name="Generic"&gt;13&lt;/ref-type&gt;&lt;contributors&gt;&lt;authors&gt;&lt;author&gt;Thomas, Peter&lt;/author&gt;&lt;author&gt;Macredie, Robert D&lt;/author&gt;&lt;/authors&gt;&lt;/contributors&gt;&lt;titles&gt;&lt;title&gt;Introduction to the new usability&lt;/title&gt;&lt;/titles&gt;&lt;pages&gt;69-73&lt;/pages&gt;&lt;volume&gt;9&lt;/volume&gt;&lt;number&gt;2&lt;/number&gt;&lt;dates&gt;&lt;year&gt;2002&lt;/year&gt;&lt;/dates&gt;&lt;publisher&gt;ACM New York, NY, USA&lt;/publisher&gt;&lt;isbn&gt;1073-0516&lt;/isbn&gt;&lt;urls&gt;&lt;/urls&gt;&lt;/record&gt;&lt;/Cite&gt;&lt;/EndNote&gt;</w:instrText>
      </w:r>
      <w:r w:rsidR="00441391">
        <w:fldChar w:fldCharType="separate"/>
      </w:r>
      <w:r w:rsidRPr="4C2118CB">
        <w:rPr>
          <w:noProof/>
        </w:rPr>
        <w:t>(Thomas and Macredie, 2002)</w:t>
      </w:r>
      <w:r w:rsidR="00441391">
        <w:fldChar w:fldCharType="end"/>
      </w:r>
      <w:r>
        <w:t xml:space="preserve">.  </w:t>
      </w:r>
      <w:r w:rsidR="00441391">
        <w:fldChar w:fldCharType="begin"/>
      </w:r>
      <w:r w:rsidR="00441391">
        <w:instrText xml:space="preserve"> ADDIN EN.CITE &lt;EndNote&gt;&lt;Cite AuthorYear="1"&gt;&lt;Author&gt;Zhang&lt;/Author&gt;&lt;Year&gt;2011&lt;/Year&gt;&lt;RecNum&gt;539&lt;/RecNum&gt;&lt;DisplayText&gt;Zhang and Walji (2011)&lt;/DisplayText&gt;&lt;record&gt;&lt;rec-number&gt;539&lt;/rec-number&gt;&lt;foreign-keys&gt;&lt;key app="EN" db-id="wxra20f03dt20kepwrwvfa0mvpxxeeezfaaz" timestamp="1679919251"&gt;539&lt;/key&gt;&lt;/foreign-keys&gt;&lt;ref-type name="Journal Article"&gt;17&lt;/ref-type&gt;&lt;contributors&gt;&lt;authors&gt;&lt;author&gt;Zhang, Jiajie&lt;/author&gt;&lt;author&gt;Walji, Muhammad F&lt;/author&gt;&lt;/authors&gt;&lt;/contributors&gt;&lt;titles&gt;&lt;title&gt;TURF: toward a unified framework of EHR usability&lt;/title&gt;&lt;secondary-title&gt;Journal of biomedical informatics&lt;/secondary-title&gt;&lt;/titles&gt;&lt;periodical&gt;&lt;full-title&gt;Journal of Biomedical Informatics&lt;/full-title&gt;&lt;/periodical&gt;&lt;pages&gt;1056-1067&lt;/pages&gt;&lt;volume&gt;44&lt;/volume&gt;&lt;number&gt;6&lt;/number&gt;&lt;dates&gt;&lt;year&gt;2011&lt;/year&gt;&lt;/dates&gt;&lt;isbn&gt;1532-0464&lt;/isbn&gt;&lt;urls&gt;&lt;/urls&gt;&lt;/record&gt;&lt;/Cite&gt;&lt;/EndNote&gt;</w:instrText>
      </w:r>
      <w:r w:rsidR="00441391">
        <w:fldChar w:fldCharType="separate"/>
      </w:r>
      <w:r w:rsidRPr="4C2118CB">
        <w:rPr>
          <w:noProof/>
        </w:rPr>
        <w:t>Zhang and Walji (2011)</w:t>
      </w:r>
      <w:r w:rsidR="00441391">
        <w:fldChar w:fldCharType="end"/>
      </w:r>
      <w:r>
        <w:t xml:space="preserve"> framework describes usability against how useful, usable and satisfying a solution is for those that use it in relation to </w:t>
      </w:r>
      <w:r w:rsidR="001A1E46">
        <w:t>accomplish</w:t>
      </w:r>
      <w:r>
        <w:t xml:space="preserve"> their tasks and proposes three dimensions and measures of usability, measures of usefulness, measures of usability and satisfaction all relating to the task, user, representation and function.  </w:t>
      </w:r>
    </w:p>
    <w:p w14:paraId="214C9D8F" w14:textId="1A6CB1C5" w:rsidR="003915E2" w:rsidRDefault="003915E2" w:rsidP="003915E2">
      <w:r>
        <w:t>In healthcare, usability is more of a critical factor, as it can affect patient safety and outcomes</w:t>
      </w:r>
      <w:r w:rsidR="00CB0F37">
        <w:t xml:space="preserve">.  </w:t>
      </w:r>
      <w:r>
        <w:t>Research on usability in healthcare has focused on various aspects, including electronic health records (EHRs), medical devices, and HIT</w:t>
      </w:r>
      <w:r w:rsidR="005D6B85">
        <w:t xml:space="preserve"> </w:t>
      </w:r>
      <w:r w:rsidRPr="00B02001">
        <w:t xml:space="preserve">systems </w:t>
      </w:r>
      <w:r w:rsidR="008B55CC" w:rsidRPr="00B02001">
        <w:fldChar w:fldCharType="begin">
          <w:fldData xml:space="preserve">PEVuZE5vdGU+PENpdGU+PEF1dGhvcj5SYXR3YW5pPC9BdXRob3I+PFllYXI+MjAxNTwvWWVhcj48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</w:fldData>
        </w:fldChar>
      </w:r>
      <w:r w:rsidR="00B02001" w:rsidRPr="00B02001">
        <w:instrText xml:space="preserve"> ADDIN EN.CITE </w:instrText>
      </w:r>
      <w:r w:rsidR="00B02001" w:rsidRPr="00B02001">
        <w:fldChar w:fldCharType="begin">
          <w:fldData xml:space="preserve">PEVuZE5vdGU+PENpdGU+PEF1dGhvcj5SYXR3YW5pPC9BdXRob3I+PFllYXI+MjAxNTwvWWVhcj48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</w:fldData>
        </w:fldChar>
      </w:r>
      <w:r w:rsidR="00B02001" w:rsidRPr="00B02001">
        <w:instrText xml:space="preserve"> ADDIN EN.CITE.DATA </w:instrText>
      </w:r>
      <w:r w:rsidR="00B02001" w:rsidRPr="00B02001">
        <w:fldChar w:fldCharType="end"/>
      </w:r>
      <w:r w:rsidR="008B55CC" w:rsidRPr="00B02001">
        <w:fldChar w:fldCharType="separate"/>
      </w:r>
      <w:r w:rsidR="00B02001" w:rsidRPr="00B02001">
        <w:rPr>
          <w:noProof/>
        </w:rPr>
        <w:t>(Ratwani</w:t>
      </w:r>
      <w:r w:rsidR="00B02001" w:rsidRPr="00B02001">
        <w:rPr>
          <w:i/>
          <w:noProof/>
        </w:rPr>
        <w:t xml:space="preserve"> et al.</w:t>
      </w:r>
      <w:r w:rsidR="00B02001" w:rsidRPr="00B02001">
        <w:rPr>
          <w:noProof/>
        </w:rPr>
        <w:t>, 2015, Zhang and Walji, 2011, Sujan</w:t>
      </w:r>
      <w:r w:rsidR="00B02001" w:rsidRPr="00B02001">
        <w:rPr>
          <w:i/>
          <w:noProof/>
        </w:rPr>
        <w:t xml:space="preserve"> et al.</w:t>
      </w:r>
      <w:r w:rsidR="00B02001" w:rsidRPr="00B02001">
        <w:rPr>
          <w:noProof/>
        </w:rPr>
        <w:t>, 2017)</w:t>
      </w:r>
      <w:r w:rsidR="008B55CC" w:rsidRPr="00B02001">
        <w:fldChar w:fldCharType="end"/>
      </w:r>
      <w:r w:rsidRPr="00B02001">
        <w:t>.</w:t>
      </w:r>
      <w:r w:rsidR="00B02001">
        <w:t xml:space="preserve">  These s</w:t>
      </w:r>
      <w:r>
        <w:t xml:space="preserve">tudies have found that poor usability of EHRs can lead to errors, workflow disruptions, and user frustration, which can </w:t>
      </w:r>
      <w:proofErr w:type="gramStart"/>
      <w:r>
        <w:t>ultimately affect</w:t>
      </w:r>
      <w:proofErr w:type="gramEnd"/>
      <w:r>
        <w:t xml:space="preserve"> patient safety and care quality. </w:t>
      </w:r>
      <w:r w:rsidR="00332824">
        <w:t xml:space="preserve"> </w:t>
      </w:r>
      <w:r w:rsidR="00DC56FA">
        <w:t>This is why</w:t>
      </w:r>
      <w:r w:rsidR="002838EB">
        <w:t xml:space="preserve"> it is important to make</w:t>
      </w:r>
      <w:r>
        <w:t xml:space="preserve"> efforts to improve EHR </w:t>
      </w:r>
      <w:r w:rsidR="002838EB">
        <w:t xml:space="preserve">and HIT type systems, such as ePMA systems </w:t>
      </w:r>
      <w:r>
        <w:t>usability through user-</w:t>
      </w:r>
      <w:r w:rsidR="006D1369">
        <w:t>centred</w:t>
      </w:r>
      <w:r>
        <w:t xml:space="preserve"> design, usability testing, and evaluation</w:t>
      </w:r>
      <w:r w:rsidR="00DC56FA">
        <w:t>.</w:t>
      </w:r>
    </w:p>
    <w:p w14:paraId="4FDB4B0F" w14:textId="347C25D8" w:rsidR="00085E1D" w:rsidRDefault="003915E2" w:rsidP="00C10770">
      <w:r>
        <w:t>Overall, research on usability in healthcare has emphasi</w:t>
      </w:r>
      <w:r w:rsidR="005D6B85">
        <w:t>s</w:t>
      </w:r>
      <w:r>
        <w:t>ed the importance of user-</w:t>
      </w:r>
      <w:r w:rsidR="006D1369">
        <w:t>centred</w:t>
      </w:r>
      <w:r>
        <w:t xml:space="preserve"> design and evaluation to improve the usability of healthcare products and systems, </w:t>
      </w:r>
      <w:proofErr w:type="gramStart"/>
      <w:r>
        <w:t>ultimately leading</w:t>
      </w:r>
      <w:proofErr w:type="gramEnd"/>
      <w:r>
        <w:t xml:space="preserve"> to better patient outcomes and care quality</w:t>
      </w:r>
      <w:r w:rsidR="00CB0F37">
        <w:t xml:space="preserve">.  </w:t>
      </w:r>
      <w:r w:rsidR="00A73FCC">
        <w:t>M</w:t>
      </w:r>
      <w:r w:rsidR="003270CC">
        <w:t>ore so</w:t>
      </w:r>
      <w:r w:rsidR="007222BF">
        <w:t>,</w:t>
      </w:r>
      <w:r w:rsidR="003270CC">
        <w:t xml:space="preserve"> </w:t>
      </w:r>
      <w:r w:rsidR="00DF3733">
        <w:t xml:space="preserve">with Clinical Decision Support </w:t>
      </w:r>
      <w:r w:rsidR="005A6FD1">
        <w:t xml:space="preserve">(CDS) </w:t>
      </w:r>
      <w:r w:rsidR="00DF3733">
        <w:t xml:space="preserve">becoming a </w:t>
      </w:r>
      <w:r w:rsidR="005A6FD1">
        <w:t>typical and core aspect of ePMA systems, usability becomes</w:t>
      </w:r>
      <w:r w:rsidR="00A73FCC">
        <w:t xml:space="preserve"> crucial to </w:t>
      </w:r>
      <w:r w:rsidR="00192658">
        <w:t>the relationship between the intention of the tool and the outcome of the tool</w:t>
      </w:r>
      <w:r w:rsidR="00136EF9">
        <w:t xml:space="preserve"> </w:t>
      </w:r>
      <w:r w:rsidR="0013409B">
        <w:fldChar w:fldCharType="begin">
          <w:fldData xml:space="preserve">PEVuZE5vdGU+PENpdGU+PEF1dGhvcj5Nb3phZmZhcjwvQXV0aG9yPjxZZWFyPjIwMTc8L1llYXI+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=
</w:fldData>
        </w:fldChar>
      </w:r>
      <w:r w:rsidR="0013409B">
        <w:instrText xml:space="preserve"> ADDIN EN.CITE </w:instrText>
      </w:r>
      <w:r w:rsidR="0013409B">
        <w:fldChar w:fldCharType="begin">
          <w:fldData xml:space="preserve">PEVuZE5vdGU+PENpdGU+PEF1dGhvcj5Nb3phZmZhcjwvQXV0aG9yPjxZZWFyPjIwMTc8L1llYXI+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=
</w:fldData>
        </w:fldChar>
      </w:r>
      <w:r w:rsidR="0013409B">
        <w:instrText xml:space="preserve"> ADDIN EN.CITE.DATA </w:instrText>
      </w:r>
      <w:r w:rsidR="0013409B">
        <w:fldChar w:fldCharType="end"/>
      </w:r>
      <w:r w:rsidR="0013409B">
        <w:fldChar w:fldCharType="separate"/>
      </w:r>
      <w:r w:rsidR="0013409B">
        <w:rPr>
          <w:noProof/>
        </w:rPr>
        <w:t>(Mozaffar</w:t>
      </w:r>
      <w:r w:rsidR="0013409B" w:rsidRPr="0013409B">
        <w:rPr>
          <w:i/>
          <w:noProof/>
        </w:rPr>
        <w:t xml:space="preserve"> et al.</w:t>
      </w:r>
      <w:r w:rsidR="0013409B">
        <w:rPr>
          <w:noProof/>
        </w:rPr>
        <w:t>, 2017)</w:t>
      </w:r>
      <w:r w:rsidR="0013409B">
        <w:fldChar w:fldCharType="end"/>
      </w:r>
      <w:r w:rsidR="00337F04">
        <w:t>.</w:t>
      </w:r>
    </w:p>
    <w:p w14:paraId="3B91E3A9" w14:textId="1FF75FE7" w:rsidR="00085E1D" w:rsidRDefault="00C25A4C" w:rsidP="00C10770">
      <w:r>
        <w:t xml:space="preserve">Research exploring the use of Electronic Health Record </w:t>
      </w:r>
      <w:r w:rsidR="000F2271">
        <w:t xml:space="preserve">(EHR) </w:t>
      </w:r>
      <w:r>
        <w:t xml:space="preserve">systems has </w:t>
      </w:r>
      <w:r w:rsidR="000F2271">
        <w:t xml:space="preserve">shown that there are </w:t>
      </w:r>
      <w:r w:rsidR="0013409B">
        <w:t>several</w:t>
      </w:r>
      <w:r w:rsidR="000F2271">
        <w:t xml:space="preserve"> important usability factors the need to </w:t>
      </w:r>
      <w:proofErr w:type="gramStart"/>
      <w:r w:rsidR="000F2271">
        <w:t>be considered</w:t>
      </w:r>
      <w:proofErr w:type="gramEnd"/>
      <w:r w:rsidR="000F2271">
        <w:t>.  N</w:t>
      </w:r>
      <w:r w:rsidR="00D05FC1">
        <w:t>avigatio</w:t>
      </w:r>
      <w:r w:rsidR="00691BAF">
        <w:t>n</w:t>
      </w:r>
      <w:r>
        <w:t xml:space="preserve"> is an </w:t>
      </w:r>
      <w:r w:rsidR="000F2271">
        <w:t xml:space="preserve">important </w:t>
      </w:r>
      <w:r w:rsidR="005E641A">
        <w:t xml:space="preserve">human factor </w:t>
      </w:r>
      <w:r w:rsidR="00604029">
        <w:t xml:space="preserve">when viewing digital records especially as </w:t>
      </w:r>
      <w:r>
        <w:t xml:space="preserve">alongside this comes </w:t>
      </w:r>
      <w:r w:rsidR="009C2F66">
        <w:t xml:space="preserve">the need for </w:t>
      </w:r>
      <w:r>
        <w:t>situational awareness</w:t>
      </w:r>
      <w:r w:rsidR="009C2F66">
        <w:t xml:space="preserve"> </w:t>
      </w:r>
      <w:r w:rsidR="009C2F66">
        <w:fldChar w:fldCharType="begin"/>
      </w:r>
      <w:r w:rsidR="009C2F66">
        <w:instrText xml:space="preserve"> ADDIN EN.CITE &lt;EndNote&gt;&lt;Cite&gt;&lt;Author&gt;Roman&lt;/Author&gt;&lt;Year&gt;2017&lt;/Year&gt;&lt;RecNum&gt;533&lt;/RecNum&gt;&lt;DisplayText&gt;(Roman&lt;style face="italic"&gt; et al.&lt;/style&gt;, 2017)&lt;/DisplayText&gt;&lt;record&gt;&lt;rec-number&gt;533&lt;/rec-number&gt;&lt;foreign-keys&gt;&lt;key app="EN" db-id="wxra20f03dt20kepwrwvfa0mvpxxeeezfaaz" timestamp="1679911712"&gt;533&lt;/key&gt;&lt;/foreign-keys&gt;&lt;ref-type name="Journal Article"&gt;17&lt;/ref-type&gt;&lt;contributors&gt;&lt;authors&gt;&lt;author&gt;Roman, Lisette C.&lt;/author&gt;&lt;author&gt;Ancker, Jessica S.&lt;/author&gt;&lt;author&gt;Johnson, Stephen B.&lt;/author&gt;&lt;author&gt;Senathirajah, Yalini&lt;/author&gt;&lt;/authors&gt;&lt;/contributors&gt;&lt;titles&gt;&lt;title&gt;Navigation in the electronic health record: A review of the safety and usability literature&lt;/title&gt;&lt;secondary-title&gt;Journal of Biomedical Informatics&lt;/secondary-title&gt;&lt;/titles&gt;&lt;periodical&gt;&lt;full-title&gt;Journal of Biomedical Informatics&lt;/full-title&gt;&lt;/periodical&gt;&lt;pages&gt;69-79&lt;/pages&gt;&lt;volume&gt;67&lt;/volume&gt;&lt;keywords&gt;&lt;keyword&gt;Scoping review&lt;/keyword&gt;&lt;keyword&gt;Electronic health record&lt;/keyword&gt;&lt;keyword&gt;Safety&lt;/keyword&gt;&lt;keyword&gt;Usability&lt;/keyword&gt;&lt;keyword&gt;Navigation&lt;/keyword&gt;&lt;/keywords&gt;&lt;dates&gt;&lt;year&gt;2017&lt;/year&gt;&lt;pub-dates&gt;&lt;date&gt;2017/03/01/&lt;/date&gt;&lt;/pub-dates&gt;&lt;/dates&gt;&lt;isbn&gt;1532-0464&lt;/isbn&gt;&lt;urls&gt;&lt;related-urls&gt;&lt;url&gt;https://www.sciencedirect.com/science/article/pii/S1532046417300059&lt;/url&gt;&lt;/related-urls&gt;&lt;/urls&gt;&lt;electronic-resource-num&gt;https://doi.org/10.1016/j.jbi.2017.01.005&lt;/electronic-resource-num&gt;&lt;/record&gt;&lt;/Cite&gt;&lt;/EndNote&gt;</w:instrText>
      </w:r>
      <w:r w:rsidR="009C2F66">
        <w:fldChar w:fldCharType="separate"/>
      </w:r>
      <w:r w:rsidR="009C2F66">
        <w:rPr>
          <w:noProof/>
        </w:rPr>
        <w:t>(Roman</w:t>
      </w:r>
      <w:r w:rsidR="009C2F66" w:rsidRPr="009C2F66">
        <w:rPr>
          <w:i/>
          <w:noProof/>
        </w:rPr>
        <w:t xml:space="preserve"> et al.</w:t>
      </w:r>
      <w:r w:rsidR="009C2F66">
        <w:rPr>
          <w:noProof/>
        </w:rPr>
        <w:t>, 2017)</w:t>
      </w:r>
      <w:r w:rsidR="009C2F66">
        <w:fldChar w:fldCharType="end"/>
      </w:r>
      <w:r w:rsidR="009C2F66">
        <w:t>.</w:t>
      </w:r>
      <w:r w:rsidR="0056520A">
        <w:t xml:space="preserve">  </w:t>
      </w:r>
      <w:r w:rsidR="00B31DDC">
        <w:t>Thus,</w:t>
      </w:r>
      <w:r w:rsidR="0056520A">
        <w:t xml:space="preserve"> </w:t>
      </w:r>
      <w:r w:rsidR="00D11636">
        <w:t>understanding</w:t>
      </w:r>
      <w:r w:rsidR="0056520A">
        <w:t xml:space="preserve"> the usability of a system in use that has already demonstrated </w:t>
      </w:r>
      <w:r w:rsidR="00516729">
        <w:t>deliverable benefits is important</w:t>
      </w:r>
      <w:r w:rsidR="008A0072">
        <w:t xml:space="preserve"> and may </w:t>
      </w:r>
      <w:r w:rsidR="00391D2F">
        <w:t>spur</w:t>
      </w:r>
      <w:r w:rsidR="008A0072">
        <w:t xml:space="preserve"> further questions and study depending on results.  For instance, if usability scoring is marginal or poor yet benefits have still </w:t>
      </w:r>
      <w:proofErr w:type="gramStart"/>
      <w:r w:rsidR="008A0072">
        <w:t>been achieved</w:t>
      </w:r>
      <w:proofErr w:type="gramEnd"/>
      <w:r w:rsidR="00187C34">
        <w:t xml:space="preserve">, what would this imply?  Equally would a good usability score imply a link between benefits and </w:t>
      </w:r>
      <w:r w:rsidR="00391D2F">
        <w:t xml:space="preserve">user </w:t>
      </w:r>
      <w:proofErr w:type="gramStart"/>
      <w:r w:rsidR="00391D2F">
        <w:t>satisfaction?</w:t>
      </w:r>
      <w:proofErr w:type="gramEnd"/>
    </w:p>
    <w:p w14:paraId="6041870D" w14:textId="4CE6DF6E" w:rsidR="00C10770" w:rsidRDefault="00C10770" w:rsidP="00C10770"/>
    <w:p w14:paraId="61A7560C" w14:textId="77777777" w:rsidR="0023259A" w:rsidRDefault="0023259A">
      <w:pPr>
        <w:rPr>
          <w:rFonts w:asciiTheme="majorHAnsi" w:eastAsiaTheme="majorEastAsia" w:hAnsiTheme="majorHAnsi" w:cstheme="majorBidi"/>
          <w:color w:val="2F5496" w:themeColor="accent1" w:themeShade="BF"/>
          <w:sz w:val="32"/>
          <w:szCs w:val="32"/>
        </w:rPr>
      </w:pPr>
      <w:bookmarkStart w:id="8" w:name="_Toc134777805"/>
      <w:r>
        <w:br w:type="page"/>
      </w:r>
    </w:p>
    <w:p w14:paraId="291404BC" w14:textId="41547F60" w:rsidR="00C10770" w:rsidRPr="00391D2F" w:rsidRDefault="00C10770" w:rsidP="00391D2F">
      <w:pPr>
        <w:pStyle w:val="Heading1"/>
      </w:pPr>
      <w:r>
        <w:lastRenderedPageBreak/>
        <w:t>Research Methodology</w:t>
      </w:r>
      <w:bookmarkEnd w:id="8"/>
    </w:p>
    <w:p w14:paraId="7E958A97" w14:textId="77777777" w:rsidR="00C10770" w:rsidRPr="00C10770" w:rsidRDefault="00C10770" w:rsidP="00391D2F">
      <w:pPr>
        <w:autoSpaceDE w:val="0"/>
        <w:autoSpaceDN w:val="0"/>
        <w:adjustRightInd w:val="0"/>
        <w:spacing w:after="0" w:line="240" w:lineRule="auto"/>
        <w:rPr>
          <w:rFonts w:ascii="Arial" w:hAnsi="Arial" w:cs="Arial"/>
          <w:color w:val="000000"/>
          <w:sz w:val="23"/>
          <w:szCs w:val="23"/>
        </w:rPr>
      </w:pPr>
    </w:p>
    <w:p w14:paraId="4401206F" w14:textId="7EF672A9" w:rsidR="00C10770" w:rsidRDefault="00561EF4" w:rsidP="00C10770">
      <w:r>
        <w:t>The ev</w:t>
      </w:r>
      <w:r w:rsidR="006360C3">
        <w:t xml:space="preserve">aluation of the ePMA system will </w:t>
      </w:r>
      <w:proofErr w:type="gramStart"/>
      <w:r w:rsidR="006360C3">
        <w:t>utilise</w:t>
      </w:r>
      <w:proofErr w:type="gramEnd"/>
      <w:r w:rsidR="006360C3">
        <w:t xml:space="preserve"> </w:t>
      </w:r>
      <w:r w:rsidR="0023259A">
        <w:t xml:space="preserve">a </w:t>
      </w:r>
      <w:r w:rsidR="00A752C5">
        <w:t>mix of quantit</w:t>
      </w:r>
      <w:r w:rsidR="00B65807">
        <w:t xml:space="preserve">ative and qualitative </w:t>
      </w:r>
      <w:r w:rsidR="006360C3">
        <w:t>approaches and methods</w:t>
      </w:r>
      <w:r w:rsidR="00AA0E4C">
        <w:t>, consist</w:t>
      </w:r>
      <w:r w:rsidR="00B65807">
        <w:t>ing</w:t>
      </w:r>
      <w:r w:rsidR="00AA0E4C">
        <w:t xml:space="preserve"> of a FITT</w:t>
      </w:r>
      <w:r w:rsidR="00C004B8">
        <w:t>E</w:t>
      </w:r>
      <w:r w:rsidR="00AA0E4C">
        <w:t xml:space="preserve"> framework style evaluation</w:t>
      </w:r>
      <w:r w:rsidR="00FD4F5A">
        <w:t xml:space="preserve">, usability </w:t>
      </w:r>
      <w:r w:rsidR="00E51203">
        <w:t>scoring and qualitative semi-structured interviews.</w:t>
      </w:r>
      <w:r w:rsidR="00B65807">
        <w:t xml:space="preserve">   </w:t>
      </w:r>
    </w:p>
    <w:p w14:paraId="4D81BECA" w14:textId="57A72B86" w:rsidR="00BE29D3" w:rsidRDefault="00BE29D3" w:rsidP="00C10770">
      <w:r>
        <w:t xml:space="preserve">Participants will </w:t>
      </w:r>
      <w:proofErr w:type="gramStart"/>
      <w:r>
        <w:t xml:space="preserve">be </w:t>
      </w:r>
      <w:r w:rsidR="00437881">
        <w:t>identified</w:t>
      </w:r>
      <w:proofErr w:type="gramEnd"/>
      <w:r w:rsidR="00437881">
        <w:t xml:space="preserve">, </w:t>
      </w:r>
      <w:r>
        <w:t xml:space="preserve">invited and recruited through </w:t>
      </w:r>
      <w:r w:rsidR="00437881">
        <w:t>Swansea Bay University Health Board ePMA clinical reference group</w:t>
      </w:r>
      <w:r w:rsidR="00A457B3">
        <w:t xml:space="preserve"> and </w:t>
      </w:r>
      <w:r w:rsidR="008779F0">
        <w:t>will include</w:t>
      </w:r>
      <w:r w:rsidR="00A457B3">
        <w:t xml:space="preserve"> disciplines of </w:t>
      </w:r>
      <w:r w:rsidR="008779F0">
        <w:t xml:space="preserve">nursing, medics and pharmacy staff that use ePMA in </w:t>
      </w:r>
      <w:r w:rsidR="00A457B3">
        <w:t>each of the hospitals that have implemented ePMA</w:t>
      </w:r>
      <w:r w:rsidR="008779F0">
        <w:t>.</w:t>
      </w:r>
    </w:p>
    <w:p w14:paraId="5B880139" w14:textId="4B989123" w:rsidR="001F3A2B" w:rsidRDefault="00B65807" w:rsidP="00C10770">
      <w:r>
        <w:t xml:space="preserve">A questionnaire will </w:t>
      </w:r>
      <w:proofErr w:type="gramStart"/>
      <w:r w:rsidR="00797787">
        <w:t xml:space="preserve">be </w:t>
      </w:r>
      <w:r>
        <w:t>designed</w:t>
      </w:r>
      <w:proofErr w:type="gramEnd"/>
      <w:r w:rsidR="00076C88">
        <w:t xml:space="preserve">, disseminated, completed and returned by participants using Microsoft </w:t>
      </w:r>
      <w:r w:rsidR="005929B4">
        <w:t>Forms</w:t>
      </w:r>
      <w:r w:rsidR="005929B4" w:rsidRPr="005929B4">
        <w:rPr>
          <w:rFonts w:cstheme="minorHAnsi"/>
          <w:vertAlign w:val="superscript"/>
        </w:rPr>
        <w:t>©</w:t>
      </w:r>
      <w:r w:rsidR="005929B4">
        <w:t xml:space="preserve">.   As a backup alternative a paper version will </w:t>
      </w:r>
      <w:proofErr w:type="gramStart"/>
      <w:r w:rsidR="005929B4">
        <w:t>be produced</w:t>
      </w:r>
      <w:proofErr w:type="gramEnd"/>
      <w:r w:rsidR="005929B4">
        <w:t xml:space="preserve"> to allow for any circumstances where a participant might not be able to </w:t>
      </w:r>
      <w:r w:rsidR="00BE29D3">
        <w:t>complete using a computer.</w:t>
      </w:r>
      <w:r>
        <w:t xml:space="preserve"> </w:t>
      </w:r>
      <w:r w:rsidR="003B1A97">
        <w:t xml:space="preserve">  </w:t>
      </w:r>
      <w:r w:rsidR="000C1820">
        <w:t xml:space="preserve">The questionnaire will enable an industry standard usability score to be determined and presented </w:t>
      </w:r>
      <w:r w:rsidR="00797787">
        <w:t xml:space="preserve">as a mean for overall organisation, sites, disciplines, specialities </w:t>
      </w:r>
      <w:proofErr w:type="gramStart"/>
      <w:r w:rsidR="00797787">
        <w:t>etc.</w:t>
      </w:r>
      <w:proofErr w:type="gramEnd"/>
      <w:r w:rsidR="00797787">
        <w:t xml:space="preserve"> presented alongside a standard confidence interval.  </w:t>
      </w:r>
      <w:r w:rsidR="00A72A86">
        <w:t xml:space="preserve">In </w:t>
      </w:r>
      <w:r w:rsidR="00797787">
        <w:t>addition,</w:t>
      </w:r>
      <w:r w:rsidR="00A72A86">
        <w:t xml:space="preserve"> a smaller number of semi-structured interviews will take place building on themes from the questionnaire</w:t>
      </w:r>
      <w:r w:rsidR="002726D8">
        <w:t xml:space="preserve">, </w:t>
      </w:r>
      <w:r w:rsidR="00A72A86">
        <w:t xml:space="preserve">seeking to </w:t>
      </w:r>
      <w:r w:rsidR="002726D8">
        <w:t xml:space="preserve">validate them </w:t>
      </w:r>
      <w:r w:rsidR="005C1BF0">
        <w:t>and</w:t>
      </w:r>
      <w:r w:rsidR="002726D8">
        <w:t xml:space="preserve"> understand them better, whilst giving opportunity to identify further themes</w:t>
      </w:r>
      <w:r w:rsidR="00A73E9B">
        <w:t>.   This will then lead to a thematic analysis</w:t>
      </w:r>
      <w:r w:rsidR="000E7881">
        <w:t xml:space="preserve"> which</w:t>
      </w:r>
      <w:r w:rsidR="000C1820">
        <w:t xml:space="preserve"> will help to ensure saturation of themes.</w:t>
      </w:r>
    </w:p>
    <w:p w14:paraId="655A23CB" w14:textId="4D410893" w:rsidR="00042BE6" w:rsidRDefault="00042BE6" w:rsidP="00042BE6">
      <w:pPr>
        <w:pStyle w:val="Heading2"/>
      </w:pPr>
      <w:bookmarkStart w:id="9" w:name="_Toc134777806"/>
      <w:r>
        <w:t>FITT and FITTE</w:t>
      </w:r>
      <w:bookmarkEnd w:id="9"/>
    </w:p>
    <w:p w14:paraId="4E1C2126" w14:textId="77777777" w:rsidR="00042BE6" w:rsidRDefault="00042BE6" w:rsidP="00042BE6">
      <w:r>
        <w:t xml:space="preserve">Fit between Individuals Tasks and Technology was proposed as a framework by </w:t>
      </w:r>
      <w:r>
        <w:fldChar w:fldCharType="begin"/>
      </w:r>
      <w:r>
        <w:instrText xml:space="preserve"> ADDIN EN.CITE &lt;EndNote&gt;&lt;Cite AuthorYear="1"&gt;&lt;Author&gt;Ammenwerth&lt;/Author&gt;&lt;Year&gt;2006&lt;/Year&gt;&lt;RecNum&gt;193&lt;/RecNum&gt;&lt;DisplayText&gt;Ammenwerth&lt;style face="italic"&gt; et al.&lt;/style&gt; (2006)&lt;/DisplayText&gt;&lt;record&gt;&lt;rec-number&gt;193&lt;/rec-number&gt;&lt;foreign-keys&gt;&lt;key app="EN" db-id="wxra20f03dt20kepwrwvfa0mvpxxeeezfaaz" timestamp="1641304144"&gt;193&lt;/key&gt;&lt;/foreign-keys&gt;&lt;ref-type name="Journal Article"&gt;17&lt;/ref-type&gt;&lt;contributors&gt;&lt;authors&gt;&lt;author&gt;Ammenwerth, Elske&lt;/author&gt;&lt;author&gt;Iller, Carola&lt;/author&gt;&lt;author&gt;Mahler, Cornelia&lt;/author&gt;&lt;/authors&gt;&lt;/contributors&gt;&lt;titles&gt;&lt;title&gt;IT-adoption and the interaction of task, technology and individuals: a fit framework and a case study&lt;/title&gt;&lt;secondary-title&gt;BMC Medical Informatics and Decision Making&lt;/secondary-title&gt;&lt;/titles&gt;&lt;periodical&gt;&lt;full-title&gt;BMC Medical Informatics and Decision Making&lt;/full-title&gt;&lt;/periodical&gt;&lt;volume&gt;6&lt;/volume&gt;&lt;number&gt;1&lt;/number&gt;&lt;dates&gt;&lt;year&gt;2006&lt;/year&gt;&lt;/dates&gt;&lt;publisher&gt;Springer Science and Business Media LLC&lt;/publisher&gt;&lt;isbn&gt;1472-6947&lt;/isbn&gt;&lt;urls&gt;&lt;related-urls&gt;&lt;url&gt;https://dx.doi.org/10.1186/1472-6947-6-3&lt;/url&gt;&lt;/related-urls&gt;&lt;/urls&gt;&lt;electronic-resource-num&gt;10.1186/1472-6947-6-3&lt;/electronic-resource-num&gt;&lt;/record&gt;&lt;/Cite&gt;&lt;/EndNote&gt;</w:instrText>
      </w:r>
      <w:r>
        <w:fldChar w:fldCharType="separate"/>
      </w:r>
      <w:r>
        <w:rPr>
          <w:noProof/>
        </w:rPr>
        <w:t>Ammenwerth</w:t>
      </w:r>
      <w:r w:rsidRPr="00036A2B">
        <w:rPr>
          <w:i/>
          <w:noProof/>
        </w:rPr>
        <w:t xml:space="preserve"> et al.</w:t>
      </w:r>
      <w:r>
        <w:rPr>
          <w:noProof/>
        </w:rPr>
        <w:t xml:space="preserve"> (2006)</w:t>
      </w:r>
      <w:r>
        <w:fldChar w:fldCharType="end"/>
      </w:r>
      <w:r>
        <w:t xml:space="preserve"> to analyse the “</w:t>
      </w:r>
      <w:r w:rsidRPr="00BB007D">
        <w:rPr>
          <w:i/>
          <w:iCs/>
        </w:rPr>
        <w:t>socio-organisational-technical factors</w:t>
      </w:r>
      <w:r>
        <w:t xml:space="preserve">” that affect technology implementation within health care environment.  It was </w:t>
      </w:r>
      <w:proofErr w:type="gramStart"/>
      <w:r>
        <w:t>tested</w:t>
      </w:r>
      <w:proofErr w:type="gramEnd"/>
      <w:r>
        <w:t xml:space="preserve"> and validated against a retrospective case study analysis of the implementation of a nursing documentation system on three wards in a German hospital.  It takes into consideration the concepts from two theoretical models for exploring the characteristics and fit between tasks, technology and people, namely the Technology Acceptance Model (TAM) and Task Technology Fit (TTF) models  </w:t>
      </w:r>
      <w:r>
        <w:fldChar w:fldCharType="begin"/>
      </w:r>
      <w:r>
        <w:instrText xml:space="preserve"> ADDIN EN.CITE &lt;EndNote&gt;&lt;Cite&gt;&lt;Author&gt;Davis&lt;/Author&gt;&lt;Year&gt;1993&lt;/Year&gt;&lt;RecNum&gt;548&lt;/RecNum&gt;&lt;DisplayText&gt;(Davis, 1993, Goodhue and Thompson, 1995)&lt;/DisplayText&gt;&lt;record&gt;&lt;rec-number&gt;548&lt;/rec-number&gt;&lt;foreign-keys&gt;&lt;key app="EN" db-id="wxra20f03dt20kepwrwvfa0mvpxxeeezfaaz" timestamp="1680791298"&gt;548&lt;/key&gt;&lt;/foreign-keys&gt;&lt;ref-type name="Journal Article"&gt;17&lt;/ref-type&gt;&lt;contributors&gt;&lt;authors&gt;&lt;author&gt;Davis, Fred D.&lt;/author&gt;&lt;/authors&gt;&lt;/contributors&gt;&lt;titles&gt;&lt;title&gt;User acceptance of information technology: system characteristics, user perceptions and behavioral impacts&lt;/title&gt;&lt;secondary-title&gt;International Journal of Man-Machine Studies&lt;/secondary-title&gt;&lt;/titles&gt;&lt;periodical&gt;&lt;full-title&gt;International Journal of Man-Machine Studies&lt;/full-title&gt;&lt;/periodical&gt;&lt;pages&gt;475-487&lt;/pages&gt;&lt;volume&gt;38&lt;/volume&gt;&lt;number&gt;3&lt;/number&gt;&lt;dates&gt;&lt;year&gt;1993&lt;/year&gt;&lt;/dates&gt;&lt;publisher&gt;Elsevier BV&lt;/publisher&gt;&lt;isbn&gt;0020-7373&lt;/isbn&gt;&lt;urls&gt;&lt;related-urls&gt;&lt;url&gt;https://dx.doi.org/10.1006/imms.1993.1022&lt;/url&gt;&lt;/related-urls&gt;&lt;/urls&gt;&lt;electronic-resource-num&gt;10.1006/imms.1993.1022&lt;/electronic-resource-num&gt;&lt;/record&gt;&lt;/Cite&gt;&lt;Cite&gt;&lt;Author&gt;Goodhue&lt;/Author&gt;&lt;Year&gt;1995&lt;/Year&gt;&lt;RecNum&gt;545&lt;/RecNum&gt;&lt;record&gt;&lt;rec-number&gt;545&lt;/rec-number&gt;&lt;foreign-keys&gt;&lt;key app="EN" db-id="wxra20f03dt20kepwrwvfa0mvpxxeeezfaaz" timestamp="1680785706"&gt;545&lt;/key&gt;&lt;/foreign-keys&gt;&lt;ref-type name="Journal Article"&gt;17&lt;/ref-type&gt;&lt;contributors&gt;&lt;authors&gt;&lt;author&gt;Goodhue, Dale L.&lt;/author&gt;&lt;author&gt;Thompson, Ronald L.&lt;/author&gt;&lt;/authors&gt;&lt;/contributors&gt;&lt;titles&gt;&lt;title&gt;Task-Technology Fit and Individual Performance&lt;/title&gt;&lt;secondary-title&gt;MIS Quarterly&lt;/secondary-title&gt;&lt;/titles&gt;&lt;periodical&gt;&lt;full-title&gt;MIS Quarterly&lt;/full-title&gt;&lt;/periodical&gt;&lt;pages&gt;213&lt;/pages&gt;&lt;volume&gt;19&lt;/volume&gt;&lt;number&gt;2&lt;/number&gt;&lt;dates&gt;&lt;year&gt;1995&lt;/year&gt;&lt;/dates&gt;&lt;publisher&gt;JSTOR&lt;/publisher&gt;&lt;isbn&gt;0276-7783&lt;/isbn&gt;&lt;urls&gt;&lt;related-urls&gt;&lt;url&gt;https://dx.doi.org/10.2307/249689&lt;/url&gt;&lt;/related-urls&gt;&lt;/urls&gt;&lt;electronic-resource-num&gt;10.2307/249689&lt;/electronic-resource-num&gt;&lt;/record&gt;&lt;/Cite&gt;&lt;/EndNote&gt;</w:instrText>
      </w:r>
      <w:r>
        <w:fldChar w:fldCharType="separate"/>
      </w:r>
      <w:r>
        <w:rPr>
          <w:noProof/>
        </w:rPr>
        <w:t>(Davis, 1993, Goodhue and Thompson, 1995)</w:t>
      </w:r>
      <w:r>
        <w:fldChar w:fldCharType="end"/>
      </w:r>
      <w:r>
        <w:t xml:space="preserve">.    </w:t>
      </w:r>
    </w:p>
    <w:p w14:paraId="2830990E" w14:textId="77777777" w:rsidR="00042BE6" w:rsidRDefault="00042BE6" w:rsidP="00042BE6">
      <w:pPr>
        <w:keepNext/>
      </w:pPr>
      <w:r w:rsidRPr="001F7750">
        <w:rPr>
          <w:noProof/>
        </w:rPr>
        <w:drawing>
          <wp:inline distT="0" distB="0" distL="0" distR="0" wp14:anchorId="6E0291CF" wp14:editId="73A0B732">
            <wp:extent cx="4572000" cy="1714500"/>
            <wp:effectExtent l="0" t="0" r="0" b="0"/>
            <wp:docPr id="59" name="Picture 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10;&#10;Description automatically generated"/>
                    <pic:cNvPicPr/>
                  </pic:nvPicPr>
                  <pic:blipFill>
                    <a:blip r:embed="rId15"/>
                    <a:stretch>
                      <a:fillRect/>
                    </a:stretch>
                  </pic:blipFill>
                  <pic:spPr>
                    <a:xfrm>
                      <a:off x="0" y="0"/>
                      <a:ext cx="4574248" cy="1715343"/>
                    </a:xfrm>
                    <a:prstGeom prst="rect">
                      <a:avLst/>
                    </a:prstGeom>
                  </pic:spPr>
                </pic:pic>
              </a:graphicData>
            </a:graphic>
          </wp:inline>
        </w:drawing>
      </w:r>
    </w:p>
    <w:p w14:paraId="6B6C774A" w14:textId="09377354" w:rsidR="00042BE6" w:rsidRDefault="00042BE6" w:rsidP="00042BE6">
      <w:pPr>
        <w:pStyle w:val="Caption"/>
      </w:pPr>
      <w:bookmarkStart w:id="10" w:name="_Ref131687736"/>
      <w:r>
        <w:t xml:space="preserve">Figure </w:t>
      </w:r>
      <w:r>
        <w:fldChar w:fldCharType="begin"/>
      </w:r>
      <w:r>
        <w:instrText>SEQ Figure \* ARABIC</w:instrText>
      </w:r>
      <w:r>
        <w:fldChar w:fldCharType="separate"/>
      </w:r>
      <w:r w:rsidR="0084675F">
        <w:rPr>
          <w:noProof/>
        </w:rPr>
        <w:t>4</w:t>
      </w:r>
      <w:r>
        <w:fldChar w:fldCharType="end"/>
      </w:r>
      <w:bookmarkEnd w:id="10"/>
      <w:r>
        <w:t xml:space="preserve"> </w:t>
      </w:r>
      <w:r>
        <w:rPr>
          <w:i w:val="0"/>
          <w:iCs w:val="0"/>
        </w:rPr>
        <w:t xml:space="preserve">Technology Acceptance Model - adapted from </w:t>
      </w:r>
      <w:r>
        <w:t>Davis, 1993</w:t>
      </w:r>
    </w:p>
    <w:p w14:paraId="3B293D7B" w14:textId="77777777" w:rsidR="00042BE6" w:rsidRDefault="00042BE6" w:rsidP="00042BE6">
      <w:pPr>
        <w:keepNext/>
      </w:pPr>
      <w:r w:rsidRPr="004B1090">
        <w:rPr>
          <w:noProof/>
        </w:rPr>
        <w:lastRenderedPageBreak/>
        <w:drawing>
          <wp:inline distT="0" distB="0" distL="0" distR="0" wp14:anchorId="77A0E2E3" wp14:editId="722D03B1">
            <wp:extent cx="4286848" cy="1533739"/>
            <wp:effectExtent l="0" t="0" r="0" b="952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6"/>
                    <a:stretch>
                      <a:fillRect/>
                    </a:stretch>
                  </pic:blipFill>
                  <pic:spPr>
                    <a:xfrm>
                      <a:off x="0" y="0"/>
                      <a:ext cx="4286848" cy="1533739"/>
                    </a:xfrm>
                    <a:prstGeom prst="rect">
                      <a:avLst/>
                    </a:prstGeom>
                  </pic:spPr>
                </pic:pic>
              </a:graphicData>
            </a:graphic>
          </wp:inline>
        </w:drawing>
      </w:r>
    </w:p>
    <w:p w14:paraId="38286B3B" w14:textId="5F23D946" w:rsidR="00042BE6" w:rsidRDefault="00042BE6" w:rsidP="00042BE6">
      <w:pPr>
        <w:pStyle w:val="Caption"/>
      </w:pPr>
      <w:bookmarkStart w:id="11" w:name="_Ref131686874"/>
      <w:bookmarkStart w:id="12" w:name="_Ref131686867"/>
      <w:r>
        <w:t xml:space="preserve">Figure </w:t>
      </w:r>
      <w:r>
        <w:fldChar w:fldCharType="begin"/>
      </w:r>
      <w:r>
        <w:instrText>SEQ Figure \* ARABIC</w:instrText>
      </w:r>
      <w:r>
        <w:fldChar w:fldCharType="separate"/>
      </w:r>
      <w:r w:rsidR="0084675F">
        <w:rPr>
          <w:noProof/>
        </w:rPr>
        <w:t>5</w:t>
      </w:r>
      <w:r>
        <w:fldChar w:fldCharType="end"/>
      </w:r>
      <w:bookmarkEnd w:id="11"/>
      <w:r>
        <w:t xml:space="preserve"> </w:t>
      </w:r>
      <w:r w:rsidRPr="001F7750">
        <w:rPr>
          <w:i w:val="0"/>
          <w:iCs w:val="0"/>
        </w:rPr>
        <w:t xml:space="preserve">Goodhue's Task-Technology-Fit model diagram adapted from </w:t>
      </w:r>
      <w:r>
        <w:t xml:space="preserve">Ammenwerth et al. </w:t>
      </w:r>
      <w:bookmarkEnd w:id="12"/>
      <w:r w:rsidR="00B31DDC">
        <w:t>2006.</w:t>
      </w:r>
    </w:p>
    <w:p w14:paraId="01A67E38" w14:textId="2A37BF3F" w:rsidR="00042BE6" w:rsidRDefault="00042BE6" w:rsidP="00042BE6">
      <w:r>
        <w:t>The TAM Model reflects on perceived ease of use, usefulness and the reaction, behaviours and attitude of the end user to technology and how it is then “actually” used (</w:t>
      </w:r>
      <w:r>
        <w:fldChar w:fldCharType="begin"/>
      </w:r>
      <w:r>
        <w:instrText xml:space="preserve"> REF _Ref131687736 \h </w:instrText>
      </w:r>
      <w:r>
        <w:fldChar w:fldCharType="separate"/>
      </w:r>
      <w:r w:rsidR="00CA4F63">
        <w:t xml:space="preserve">Figure </w:t>
      </w:r>
      <w:r w:rsidR="00CA4F63">
        <w:rPr>
          <w:noProof/>
        </w:rPr>
        <w:t>4</w:t>
      </w:r>
      <w:r>
        <w:fldChar w:fldCharType="end"/>
      </w:r>
      <w:r>
        <w:t xml:space="preserve">).  </w:t>
      </w:r>
      <w:r>
        <w:fldChar w:fldCharType="begin"/>
      </w:r>
      <w:r>
        <w:instrText xml:space="preserve"> ADDIN EN.CITE &lt;EndNote&gt;&lt;Cite AuthorYear="1"&gt;&lt;Author&gt;Holden&lt;/Author&gt;&lt;Year&gt;2010&lt;/Year&gt;&lt;RecNum&gt;544&lt;/RecNum&gt;&lt;DisplayText&gt;Holden and Karsh (2010)&lt;/DisplayText&gt;&lt;record&gt;&lt;rec-number&gt;544&lt;/rec-number&gt;&lt;foreign-keys&gt;&lt;key app="EN" db-id="wxra20f03dt20kepwrwvfa0mvpxxeeezfaaz" timestamp="1680785627"&gt;544&lt;/key&gt;&lt;/foreign-keys&gt;&lt;ref-type name="Journal Article"&gt;17&lt;/ref-type&gt;&lt;contributors&gt;&lt;authors&gt;&lt;author&gt;Holden, Richard J.&lt;/author&gt;&lt;author&gt;Karsh, Ben-Tzion&lt;/author&gt;&lt;/authors&gt;&lt;/contributors&gt;&lt;titles&gt;&lt;title&gt;The Technology Acceptance Model: Its past and its future in health care&lt;/title&gt;&lt;secondary-title&gt;Journal of Biomedical Informatics&lt;/secondary-title&gt;&lt;/titles&gt;&lt;periodical&gt;&lt;full-title&gt;Journal of Biomedical Informatics&lt;/full-title&gt;&lt;/periodical&gt;&lt;pages&gt;159-172&lt;/pages&gt;&lt;volume&gt;43&lt;/volume&gt;&lt;number&gt;1&lt;/number&gt;&lt;dates&gt;&lt;year&gt;2010&lt;/year&gt;&lt;/dates&gt;&lt;publisher&gt;Elsevier BV&lt;/publisher&gt;&lt;isbn&gt;1532-0464&lt;/isbn&gt;&lt;urls&gt;&lt;related-urls&gt;&lt;url&gt;https://dx.doi.org/10.1016/j.jbi.2009.07.002&lt;/url&gt;&lt;/related-urls&gt;&lt;/urls&gt;&lt;electronic-resource-num&gt;10.1016/j.jbi.2009.07.002&lt;/electronic-resource-num&gt;&lt;/record&gt;&lt;/Cite&gt;&lt;/EndNote&gt;</w:instrText>
      </w:r>
      <w:r>
        <w:fldChar w:fldCharType="separate"/>
      </w:r>
      <w:r>
        <w:rPr>
          <w:noProof/>
        </w:rPr>
        <w:t>Holden and Karsh (2010)</w:t>
      </w:r>
      <w:r>
        <w:fldChar w:fldCharType="end"/>
      </w:r>
      <w:r>
        <w:t xml:space="preserve"> undertook a review of the application of TAM use within HIS evaluations which substantiates its suitability as a prediction model, recognising that it could benefit further with amendments and additions, for example there is a lack of specific review around tasks </w:t>
      </w:r>
      <w:r>
        <w:fldChar w:fldCharType="begin"/>
      </w:r>
      <w:r>
        <w:instrText xml:space="preserve"> ADDIN EN.CITE &lt;EndNote&gt;&lt;Cite&gt;&lt;Author&gt;Dishaw&lt;/Author&gt;&lt;Year&gt;1999&lt;/Year&gt;&lt;RecNum&gt;546&lt;/RecNum&gt;&lt;DisplayText&gt;(Dishaw and Strong, 1999)&lt;/DisplayText&gt;&lt;record&gt;&lt;rec-number&gt;546&lt;/rec-number&gt;&lt;foreign-keys&gt;&lt;key app="EN" db-id="wxra20f03dt20kepwrwvfa0mvpxxeeezfaaz" timestamp="1680786662"&gt;546&lt;/key&gt;&lt;/foreign-keys&gt;&lt;ref-type name="Journal Article"&gt;17&lt;/ref-type&gt;&lt;contributors&gt;&lt;authors&gt;&lt;author&gt;Dishaw, Mark T&lt;/author&gt;&lt;author&gt;Strong, Diane M&lt;/author&gt;&lt;/authors&gt;&lt;/contributors&gt;&lt;titles&gt;&lt;title&gt;Extending the technology acceptance model with task–technology fit constructs&lt;/title&gt;&lt;secondary-title&gt;Information &amp;amp; management&lt;/secondary-title&gt;&lt;/titles&gt;&lt;periodical&gt;&lt;full-title&gt;Information &amp;amp; management&lt;/full-title&gt;&lt;/periodical&gt;&lt;pages&gt;9-21&lt;/pages&gt;&lt;volume&gt;36&lt;/volume&gt;&lt;number&gt;1&lt;/number&gt;&lt;dates&gt;&lt;year&gt;1999&lt;/year&gt;&lt;/dates&gt;&lt;isbn&gt;0378-7206&lt;/isbn&gt;&lt;urls&gt;&lt;/urls&gt;&lt;/record&gt;&lt;/Cite&gt;&lt;/EndNote&gt;</w:instrText>
      </w:r>
      <w:r>
        <w:fldChar w:fldCharType="separate"/>
      </w:r>
      <w:r>
        <w:rPr>
          <w:noProof/>
        </w:rPr>
        <w:t>(Dishaw and Strong, 1999)</w:t>
      </w:r>
      <w:r>
        <w:fldChar w:fldCharType="end"/>
      </w:r>
      <w:r>
        <w:t xml:space="preserve">.   On the other hand, the TTF model clearly includes a task-technology concept, examining the characteristics of tasks and those of technology and looking at the fit between the two, and then how this influences adoption of the technology </w:t>
      </w:r>
      <w:r>
        <w:fldChar w:fldCharType="begin"/>
      </w:r>
      <w:r>
        <w:instrText xml:space="preserve"> ADDIN EN.CITE &lt;EndNote&gt;&lt;Cite&gt;&lt;Author&gt;Goodhue&lt;/Author&gt;&lt;Year&gt;1995&lt;/Year&gt;&lt;RecNum&gt;545&lt;/RecNum&gt;&lt;DisplayText&gt;(Goodhue and Thompson, 1995)&lt;/DisplayText&gt;&lt;record&gt;&lt;rec-number&gt;545&lt;/rec-number&gt;&lt;foreign-keys&gt;&lt;key app="EN" db-id="wxra20f03dt20kepwrwvfa0mvpxxeeezfaaz" timestamp="1680785706"&gt;545&lt;/key&gt;&lt;/foreign-keys&gt;&lt;ref-type name="Journal Article"&gt;17&lt;/ref-type&gt;&lt;contributors&gt;&lt;authors&gt;&lt;author&gt;Goodhue, Dale L.&lt;/author&gt;&lt;author&gt;Thompson, Ronald L.&lt;/author&gt;&lt;/authors&gt;&lt;/contributors&gt;&lt;titles&gt;&lt;title&gt;Task-Technology Fit and Individual Performance&lt;/title&gt;&lt;secondary-title&gt;MIS Quarterly&lt;/secondary-title&gt;&lt;/titles&gt;&lt;periodical&gt;&lt;full-title&gt;MIS Quarterly&lt;/full-title&gt;&lt;/periodical&gt;&lt;pages&gt;213&lt;/pages&gt;&lt;volume&gt;19&lt;/volume&gt;&lt;number&gt;2&lt;/number&gt;&lt;dates&gt;&lt;year&gt;1995&lt;/year&gt;&lt;/dates&gt;&lt;publisher&gt;JSTOR&lt;/publisher&gt;&lt;isbn&gt;0276-7783&lt;/isbn&gt;&lt;urls&gt;&lt;related-urls&gt;&lt;url&gt;https://dx.doi.org/10.2307/249689&lt;/url&gt;&lt;/related-urls&gt;&lt;/urls&gt;&lt;electronic-resource-num&gt;10.2307/249689&lt;/electronic-resource-num&gt;&lt;/record&gt;&lt;/Cite&gt;&lt;/EndNote&gt;</w:instrText>
      </w:r>
      <w:r>
        <w:fldChar w:fldCharType="separate"/>
      </w:r>
      <w:r>
        <w:rPr>
          <w:noProof/>
        </w:rPr>
        <w:t>(Goodhue and Thompson, 1995)</w:t>
      </w:r>
      <w:r>
        <w:fldChar w:fldCharType="end"/>
      </w:r>
      <w:r>
        <w:fldChar w:fldCharType="begin"/>
      </w:r>
      <w:r>
        <w:instrText xml:space="preserve"> REF _Ref131686867 \h </w:instrText>
      </w:r>
      <w:r w:rsidR="00415B6B">
        <w:fldChar w:fldCharType="separate"/>
      </w:r>
      <w:r>
        <w:fldChar w:fldCharType="end"/>
      </w:r>
      <w:r>
        <w:t xml:space="preserve"> (</w:t>
      </w:r>
      <w:r>
        <w:fldChar w:fldCharType="begin"/>
      </w:r>
      <w:r>
        <w:instrText xml:space="preserve"> REF _Ref131686874 \h </w:instrText>
      </w:r>
      <w:r>
        <w:fldChar w:fldCharType="separate"/>
      </w:r>
      <w:r w:rsidR="00273A54">
        <w:t xml:space="preserve">Figure </w:t>
      </w:r>
      <w:r w:rsidR="00273A54">
        <w:rPr>
          <w:noProof/>
        </w:rPr>
        <w:t>5</w:t>
      </w:r>
      <w:r>
        <w:fldChar w:fldCharType="end"/>
      </w:r>
      <w:r>
        <w:t xml:space="preserve">).   Therefore, the assumption being, if the technology suitably supports the needs of the task, then it will </w:t>
      </w:r>
      <w:proofErr w:type="gramStart"/>
      <w:r>
        <w:t>be adopted</w:t>
      </w:r>
      <w:proofErr w:type="gramEnd"/>
      <w:r>
        <w:t xml:space="preserve">.   However, an important aspect that is not accounted for in the TTF model is the characteristics of the users </w:t>
      </w:r>
      <w:r>
        <w:fldChar w:fldCharType="begin"/>
      </w:r>
      <w:r>
        <w:instrText xml:space="preserve"> ADDIN EN.CITE &lt;EndNote&gt;&lt;Cite&gt;&lt;Author&gt;Lepanto&lt;/Author&gt;&lt;Year&gt;2011&lt;/Year&gt;&lt;RecNum&gt;547&lt;/RecNum&gt;&lt;DisplayText&gt;(Lepanto&lt;style face="italic"&gt; et al.&lt;/style&gt;, 2011)&lt;/DisplayText&gt;&lt;record&gt;&lt;rec-number&gt;547&lt;/rec-number&gt;&lt;foreign-keys&gt;&lt;key app="EN" db-id="wxra20f03dt20kepwrwvfa0mvpxxeeezfaaz" timestamp="1680787444"&gt;547&lt;/key&gt;&lt;/foreign-keys&gt;&lt;ref-type name="Journal Article"&gt;17&lt;/ref-type&gt;&lt;contributors&gt;&lt;authors&gt;&lt;author&gt;Lepanto, Luigi&lt;/author&gt;&lt;author&gt;Sicotte, Claude&lt;/author&gt;&lt;author&gt;Lehoux, Pascale&lt;/author&gt;&lt;/authors&gt;&lt;/contributors&gt;&lt;titles&gt;&lt;title&gt;Assessing Task–Technology Fit in a PACS Upgrade: Do Users’ and Developers’ Appraisals Converge?&lt;/title&gt;&lt;secondary-title&gt;Journal of Digital Imaging&lt;/secondary-title&gt;&lt;/titles&gt;&lt;periodical&gt;&lt;full-title&gt;Journal of Digital Imaging&lt;/full-title&gt;&lt;/periodical&gt;&lt;pages&gt;951-958&lt;/pages&gt;&lt;volume&gt;24&lt;/volume&gt;&lt;number&gt;6&lt;/number&gt;&lt;dates&gt;&lt;year&gt;2011&lt;/year&gt;&lt;/dates&gt;&lt;publisher&gt;Springer Science and Business Media LLC&lt;/publisher&gt;&lt;isbn&gt;0897-1889&lt;/isbn&gt;&lt;urls&gt;&lt;related-urls&gt;&lt;url&gt;https://dx.doi.org/10.1007/s10278-011-9378-x&lt;/url&gt;&lt;/related-urls&gt;&lt;/urls&gt;&lt;electronic-resource-num&gt;10.1007/s10278-011-9378-x&lt;/electronic-resource-num&gt;&lt;/record&gt;&lt;/Cite&gt;&lt;/EndNote&gt;</w:instrText>
      </w:r>
      <w:r>
        <w:fldChar w:fldCharType="separate"/>
      </w:r>
      <w:r>
        <w:rPr>
          <w:noProof/>
        </w:rPr>
        <w:t>(Lepanto</w:t>
      </w:r>
      <w:r w:rsidRPr="00BD5C83">
        <w:rPr>
          <w:i/>
          <w:noProof/>
        </w:rPr>
        <w:t xml:space="preserve"> et al.</w:t>
      </w:r>
      <w:r>
        <w:rPr>
          <w:noProof/>
        </w:rPr>
        <w:t>, 2011)</w:t>
      </w:r>
      <w:r>
        <w:fldChar w:fldCharType="end"/>
      </w:r>
      <w:r>
        <w:t xml:space="preserve">.  </w:t>
      </w:r>
    </w:p>
    <w:p w14:paraId="6B44DE44" w14:textId="6050D704" w:rsidR="00042BE6" w:rsidRDefault="00042BE6" w:rsidP="00042BE6">
      <w:r>
        <w:t xml:space="preserve">Thus, Ammenwerth </w:t>
      </w:r>
      <w:r>
        <w:rPr>
          <w:i/>
          <w:iCs/>
        </w:rPr>
        <w:t>et al’s</w:t>
      </w:r>
      <w:r>
        <w:t>, FITT model, intentionally designed for the health care sphere, suggests that the successful adoption and use of technology is related to the interplay between the characteristics of individuals, features of tasks and those of the technology.   Where there is a distinct disjoint, “loose fit</w:t>
      </w:r>
      <w:r w:rsidR="0053103E">
        <w:t>,”</w:t>
      </w:r>
      <w:r>
        <w:t xml:space="preserve"> or no fit between characteristics and attributes of users, tasks and technology, subsequent issues with uptake and implementation of the technology will manifest.   </w:t>
      </w:r>
    </w:p>
    <w:p w14:paraId="4C0FD230" w14:textId="2876BFEF" w:rsidR="00042BE6" w:rsidRDefault="00042BE6" w:rsidP="00042BE6">
      <w:r>
        <w:rPr>
          <w:rFonts w:ascii="Calibri" w:hAnsi="Calibri" w:cs="Calibri"/>
        </w:rPr>
        <w:t xml:space="preserve">The FITT framework differs from other theoretical frameworks that aim to understand technology use by emphasising the impact of user-task interaction on technology implementation. </w:t>
      </w:r>
      <w:r w:rsidR="00D6349D">
        <w:rPr>
          <w:rFonts w:ascii="Calibri" w:hAnsi="Calibri" w:cs="Calibri"/>
        </w:rPr>
        <w:t xml:space="preserve"> </w:t>
      </w:r>
      <w:r>
        <w:rPr>
          <w:rFonts w:ascii="Calibri" w:hAnsi="Calibri" w:cs="Calibri"/>
        </w:rPr>
        <w:t xml:space="preserve">In </w:t>
      </w:r>
      <w:r>
        <w:rPr>
          <w:rFonts w:ascii="Calibri" w:hAnsi="Calibri" w:cs="Calibri"/>
        </w:rPr>
        <w:fldChar w:fldCharType="begin"/>
      </w:r>
      <w:r>
        <w:rPr>
          <w:rFonts w:ascii="Calibri" w:hAnsi="Calibri" w:cs="Calibri"/>
        </w:rPr>
        <w:instrText xml:space="preserve"> ADDIN EN.CITE &lt;EndNote&gt;&lt;Cite AuthorYear="1"&gt;&lt;Author&gt;Prgomet&lt;/Author&gt;&lt;Year&gt;2019&lt;/Year&gt;&lt;RecNum&gt;210&lt;/RecNum&gt;&lt;DisplayText&gt;Prgomet&lt;style face="italic"&gt; et al.&lt;/style&gt; (2019)&lt;/DisplayText&gt;&lt;record&gt;&lt;rec-number&gt;210&lt;/rec-number&gt;&lt;foreign-keys&gt;&lt;key app="EN" db-id="wxra20f03dt20kepwrwvfa0mvpxxeeezfaaz" timestamp="1641312305"&gt;210&lt;/key&gt;&lt;/foreign-keys&gt;&lt;ref-type name="Book Section"&gt;5&lt;/ref-type&gt;&lt;contributors&gt;&lt;authors&gt;&lt;author&gt;Prgomet, Mirela&lt;/author&gt;&lt;author&gt;Georgiou, Andrew&lt;/author&gt;&lt;author&gt;Callen, Joanne&lt;/author&gt;&lt;author&gt;Westbrook, Johanna&lt;/author&gt;&lt;/authors&gt;&lt;/contributors&gt;&lt;titles&gt;&lt;title&gt;Fit between individuals, tasks, technology, and environment (FITTE) framework: A proposed extension of FITT to evaluate and optimise health information technology use&lt;/title&gt;&lt;secondary-title&gt;MEDINFO 2019: Health and Wellbeing e-Networks for All&lt;/secondary-title&gt;&lt;/titles&gt;&lt;pages&gt;744-748&lt;/pages&gt;&lt;dates&gt;&lt;year&gt;2019&lt;/year&gt;&lt;/dates&gt;&lt;publisher&gt;IOS Press&lt;/publisher&gt;&lt;urls&gt;&lt;/urls&gt;&lt;/record&gt;&lt;/Cite&gt;&lt;/EndNote&gt;</w:instrText>
      </w:r>
      <w:r>
        <w:rPr>
          <w:rFonts w:ascii="Calibri" w:hAnsi="Calibri" w:cs="Calibri"/>
        </w:rPr>
        <w:fldChar w:fldCharType="separate"/>
      </w:r>
      <w:r>
        <w:rPr>
          <w:rFonts w:ascii="Calibri" w:hAnsi="Calibri" w:cs="Calibri"/>
          <w:noProof/>
        </w:rPr>
        <w:t>Prgomet</w:t>
      </w:r>
      <w:r w:rsidRPr="000A028E">
        <w:rPr>
          <w:rFonts w:ascii="Calibri" w:hAnsi="Calibri" w:cs="Calibri"/>
          <w:i/>
          <w:noProof/>
        </w:rPr>
        <w:t xml:space="preserve"> et al.</w:t>
      </w:r>
      <w:r>
        <w:rPr>
          <w:rFonts w:ascii="Calibri" w:hAnsi="Calibri" w:cs="Calibri"/>
          <w:noProof/>
        </w:rPr>
        <w:t xml:space="preserve"> (2019)</w:t>
      </w:r>
      <w:r>
        <w:rPr>
          <w:rFonts w:ascii="Calibri" w:hAnsi="Calibri" w:cs="Calibri"/>
        </w:rPr>
        <w:fldChar w:fldCharType="end"/>
      </w:r>
      <w:r>
        <w:rPr>
          <w:rFonts w:ascii="Calibri" w:hAnsi="Calibri" w:cs="Calibri"/>
        </w:rPr>
        <w:t xml:space="preserve"> study the FITT framework helped to identify significant differences in how observed user groups conducted their tasks based on their characteristics. Nurses were more independent in their work and could choose the digital hardware that would “best fit” their tasks, in contrast, during ward rounds, hardware choice amongst doctors </w:t>
      </w:r>
      <w:proofErr w:type="gramStart"/>
      <w:r>
        <w:rPr>
          <w:rFonts w:ascii="Calibri" w:hAnsi="Calibri" w:cs="Calibri"/>
        </w:rPr>
        <w:t>was driven</w:t>
      </w:r>
      <w:proofErr w:type="gramEnd"/>
      <w:r>
        <w:rPr>
          <w:rFonts w:ascii="Calibri" w:hAnsi="Calibri" w:cs="Calibri"/>
        </w:rPr>
        <w:t xml:space="preserve"> by their team leaders.  Interestingly, when junior doctors were not able to access the IT devices straight away, patient treatment decisions </w:t>
      </w:r>
      <w:proofErr w:type="gramStart"/>
      <w:r>
        <w:rPr>
          <w:rFonts w:ascii="Calibri" w:hAnsi="Calibri" w:cs="Calibri"/>
        </w:rPr>
        <w:t>were documented</w:t>
      </w:r>
      <w:proofErr w:type="gramEnd"/>
      <w:r>
        <w:rPr>
          <w:rFonts w:ascii="Calibri" w:hAnsi="Calibri" w:cs="Calibri"/>
        </w:rPr>
        <w:t xml:space="preserve"> on paper before entering them electronically after the ward rounds.  Such revelations underscore the importance of user attributes in achieving “optimal fit</w:t>
      </w:r>
      <w:r w:rsidR="0053103E">
        <w:rPr>
          <w:rFonts w:ascii="Calibri" w:hAnsi="Calibri" w:cs="Calibri"/>
        </w:rPr>
        <w:t>,”</w:t>
      </w:r>
      <w:r>
        <w:rPr>
          <w:rFonts w:ascii="Calibri" w:hAnsi="Calibri" w:cs="Calibri"/>
        </w:rPr>
        <w:t xml:space="preserve"> despite both the ward round and the hardware being mobile in nature.  Thus, this highlight</w:t>
      </w:r>
      <w:r w:rsidR="001632C9">
        <w:rPr>
          <w:rFonts w:ascii="Calibri" w:hAnsi="Calibri" w:cs="Calibri"/>
        </w:rPr>
        <w:t>s</w:t>
      </w:r>
      <w:r>
        <w:rPr>
          <w:rFonts w:ascii="Calibri" w:hAnsi="Calibri" w:cs="Calibri"/>
        </w:rPr>
        <w:t xml:space="preserve"> the cruciality of the user in examining technology use.</w:t>
      </w:r>
    </w:p>
    <w:p w14:paraId="15FF47A4" w14:textId="06694218" w:rsidR="003D328B" w:rsidRDefault="00042BE6" w:rsidP="00042BE6">
      <w:r>
        <w:t xml:space="preserve">Within FITT, Individuals </w:t>
      </w:r>
      <w:proofErr w:type="gramStart"/>
      <w:r>
        <w:t>are considered</w:t>
      </w:r>
      <w:proofErr w:type="gramEnd"/>
      <w:r>
        <w:t xml:space="preserve"> either individually</w:t>
      </w:r>
      <w:r w:rsidR="0039367D">
        <w:t xml:space="preserve">, </w:t>
      </w:r>
      <w:r>
        <w:t>as a user or part of a wider user group.  User characteristics or “attributes” will include</w:t>
      </w:r>
      <w:r w:rsidR="00F4795A">
        <w:t xml:space="preserve"> those shown in </w:t>
      </w:r>
      <w:r>
        <w:fldChar w:fldCharType="begin"/>
      </w:r>
      <w:r>
        <w:instrText xml:space="preserve"> REF _Ref131685062 \h </w:instrText>
      </w:r>
      <w:r>
        <w:fldChar w:fldCharType="separate"/>
      </w:r>
      <w:r w:rsidR="00915057">
        <w:t xml:space="preserve">Table </w:t>
      </w:r>
      <w:r w:rsidR="00915057">
        <w:rPr>
          <w:noProof/>
        </w:rPr>
        <w:t>2</w:t>
      </w:r>
      <w:r>
        <w:fldChar w:fldCharType="end"/>
      </w:r>
      <w:r>
        <w:t xml:space="preserve">: </w:t>
      </w:r>
    </w:p>
    <w:p w14:paraId="655F5FE3" w14:textId="77777777" w:rsidR="003D328B" w:rsidRDefault="003D328B">
      <w:r>
        <w:br w:type="page"/>
      </w:r>
    </w:p>
    <w:p w14:paraId="76477010" w14:textId="77777777" w:rsidR="00042BE6" w:rsidRDefault="00042BE6" w:rsidP="00042BE6"/>
    <w:tbl>
      <w:tblPr>
        <w:tblStyle w:val="TableGrid"/>
        <w:tblW w:w="0" w:type="auto"/>
        <w:tblLook w:val="04A0" w:firstRow="1" w:lastRow="0" w:firstColumn="1" w:lastColumn="0" w:noHBand="0" w:noVBand="1"/>
      </w:tblPr>
      <w:tblGrid>
        <w:gridCol w:w="3005"/>
        <w:gridCol w:w="3005"/>
        <w:gridCol w:w="3006"/>
      </w:tblGrid>
      <w:tr w:rsidR="00042BE6" w14:paraId="1F2EFC99" w14:textId="77777777" w:rsidTr="00BB1A94">
        <w:tc>
          <w:tcPr>
            <w:tcW w:w="3005" w:type="dxa"/>
            <w:tcBorders>
              <w:bottom w:val="single" w:sz="12" w:space="0" w:color="auto"/>
            </w:tcBorders>
            <w:shd w:val="clear" w:color="auto" w:fill="AEAAAA" w:themeFill="background2" w:themeFillShade="BF"/>
          </w:tcPr>
          <w:p w14:paraId="7D6C2E00" w14:textId="77777777" w:rsidR="00042BE6" w:rsidRDefault="00042BE6" w:rsidP="00BB1A94">
            <w:pPr>
              <w:rPr>
                <w:b/>
                <w:bCs/>
                <w:lang w:val="en-US"/>
              </w:rPr>
            </w:pPr>
            <w:r w:rsidRPr="00A32981">
              <w:rPr>
                <w:b/>
                <w:bCs/>
                <w:lang w:val="en-US"/>
              </w:rPr>
              <w:t>Individual Attributes</w:t>
            </w:r>
          </w:p>
          <w:p w14:paraId="3A2DA485" w14:textId="77777777" w:rsidR="00042BE6" w:rsidRPr="005A61B2" w:rsidRDefault="00042BE6" w:rsidP="00BB1A94">
            <w:pPr>
              <w:rPr>
                <w:lang w:val="en-US"/>
              </w:rPr>
            </w:pPr>
            <w:r w:rsidRPr="005A61B2">
              <w:rPr>
                <w:sz w:val="14"/>
                <w:szCs w:val="14"/>
                <w:lang w:val="en-US"/>
              </w:rPr>
              <w:t>(User or User group)</w:t>
            </w:r>
          </w:p>
        </w:tc>
        <w:tc>
          <w:tcPr>
            <w:tcW w:w="3005" w:type="dxa"/>
            <w:tcBorders>
              <w:bottom w:val="single" w:sz="12" w:space="0" w:color="auto"/>
            </w:tcBorders>
            <w:shd w:val="clear" w:color="auto" w:fill="AEAAAA" w:themeFill="background2" w:themeFillShade="BF"/>
          </w:tcPr>
          <w:p w14:paraId="040D592A" w14:textId="77777777" w:rsidR="00042BE6" w:rsidRDefault="00042BE6" w:rsidP="00BB1A94">
            <w:pPr>
              <w:rPr>
                <w:b/>
                <w:bCs/>
                <w:lang w:val="en-US"/>
              </w:rPr>
            </w:pPr>
            <w:r w:rsidRPr="00A32981">
              <w:rPr>
                <w:b/>
                <w:bCs/>
                <w:lang w:val="en-US"/>
              </w:rPr>
              <w:t>Task Attributes</w:t>
            </w:r>
            <w:r>
              <w:rPr>
                <w:b/>
                <w:bCs/>
                <w:lang w:val="en-US"/>
              </w:rPr>
              <w:t xml:space="preserve"> </w:t>
            </w:r>
          </w:p>
          <w:p w14:paraId="0F224161" w14:textId="5640C059" w:rsidR="00042BE6" w:rsidRPr="00A32981" w:rsidRDefault="00042BE6" w:rsidP="00BB1A94">
            <w:pPr>
              <w:rPr>
                <w:b/>
                <w:bCs/>
                <w:lang w:val="en-US"/>
              </w:rPr>
            </w:pPr>
            <w:r w:rsidRPr="007E6C80">
              <w:rPr>
                <w:sz w:val="14"/>
                <w:szCs w:val="14"/>
                <w:lang w:val="en-US"/>
              </w:rPr>
              <w:t>(</w:t>
            </w:r>
            <w:r w:rsidR="000B2B0F" w:rsidRPr="007E6C80">
              <w:rPr>
                <w:sz w:val="14"/>
                <w:szCs w:val="14"/>
                <w:lang w:val="en-US"/>
              </w:rPr>
              <w:t>Complete</w:t>
            </w:r>
            <w:r w:rsidRPr="007E6C80">
              <w:rPr>
                <w:sz w:val="14"/>
                <w:szCs w:val="14"/>
                <w:lang w:val="en-US"/>
              </w:rPr>
              <w:t xml:space="preserve"> tasks or working processes </w:t>
            </w:r>
            <w:r w:rsidR="000B2B0F" w:rsidRPr="007E6C80">
              <w:rPr>
                <w:sz w:val="14"/>
                <w:szCs w:val="14"/>
                <w:lang w:val="en-US"/>
              </w:rPr>
              <w:t>e.g.,</w:t>
            </w:r>
            <w:r w:rsidRPr="007E6C80">
              <w:rPr>
                <w:sz w:val="14"/>
                <w:szCs w:val="14"/>
                <w:lang w:val="en-US"/>
              </w:rPr>
              <w:t xml:space="preserve"> completing documentation or entering orders).</w:t>
            </w:r>
          </w:p>
        </w:tc>
        <w:tc>
          <w:tcPr>
            <w:tcW w:w="3006" w:type="dxa"/>
            <w:tcBorders>
              <w:bottom w:val="single" w:sz="12" w:space="0" w:color="auto"/>
            </w:tcBorders>
            <w:shd w:val="clear" w:color="auto" w:fill="AEAAAA" w:themeFill="background2" w:themeFillShade="BF"/>
          </w:tcPr>
          <w:p w14:paraId="3032E4A8" w14:textId="77777777" w:rsidR="00042BE6" w:rsidRDefault="00042BE6" w:rsidP="00BB1A94">
            <w:pPr>
              <w:rPr>
                <w:b/>
                <w:bCs/>
                <w:lang w:val="en-US"/>
              </w:rPr>
            </w:pPr>
            <w:r w:rsidRPr="00A32981">
              <w:rPr>
                <w:b/>
                <w:bCs/>
                <w:lang w:val="en-US"/>
              </w:rPr>
              <w:t>Technology Attributes</w:t>
            </w:r>
          </w:p>
          <w:p w14:paraId="2B7AC046" w14:textId="77777777" w:rsidR="00042BE6" w:rsidRPr="00C47B5B" w:rsidRDefault="00042BE6" w:rsidP="00BB1A94">
            <w:pPr>
              <w:rPr>
                <w:lang w:val="en-US"/>
              </w:rPr>
            </w:pPr>
            <w:r w:rsidRPr="00C47B5B">
              <w:rPr>
                <w:sz w:val="14"/>
                <w:szCs w:val="14"/>
                <w:lang w:val="en-US"/>
              </w:rPr>
              <w:t>(Tool required to complete a task)</w:t>
            </w:r>
          </w:p>
        </w:tc>
      </w:tr>
      <w:tr w:rsidR="00042BE6" w14:paraId="539791AB" w14:textId="77777777" w:rsidTr="00BB1A94">
        <w:trPr>
          <w:trHeight w:val="692"/>
        </w:trPr>
        <w:tc>
          <w:tcPr>
            <w:tcW w:w="3005" w:type="dxa"/>
            <w:tcBorders>
              <w:top w:val="single" w:sz="12" w:space="0" w:color="auto"/>
              <w:left w:val="single" w:sz="2" w:space="0" w:color="auto"/>
              <w:bottom w:val="single" w:sz="2" w:space="0" w:color="auto"/>
              <w:right w:val="single" w:sz="2" w:space="0" w:color="auto"/>
            </w:tcBorders>
          </w:tcPr>
          <w:p w14:paraId="689D31C7" w14:textId="77777777" w:rsidR="00042BE6" w:rsidRDefault="00042BE6" w:rsidP="00BB1A94">
            <w:pPr>
              <w:rPr>
                <w:lang w:val="en-US"/>
              </w:rPr>
            </w:pPr>
            <w:r>
              <w:rPr>
                <w:lang w:val="en-US"/>
              </w:rPr>
              <w:t xml:space="preserve">Knowledge of the digital solution and IT. </w:t>
            </w:r>
          </w:p>
        </w:tc>
        <w:tc>
          <w:tcPr>
            <w:tcW w:w="3005" w:type="dxa"/>
            <w:tcBorders>
              <w:top w:val="single" w:sz="12" w:space="0" w:color="auto"/>
              <w:left w:val="single" w:sz="2" w:space="0" w:color="auto"/>
              <w:bottom w:val="single" w:sz="2" w:space="0" w:color="auto"/>
              <w:right w:val="single" w:sz="2" w:space="0" w:color="auto"/>
            </w:tcBorders>
          </w:tcPr>
          <w:p w14:paraId="718B81F9" w14:textId="77777777" w:rsidR="00042BE6" w:rsidRDefault="00042BE6" w:rsidP="00BB1A94">
            <w:pPr>
              <w:rPr>
                <w:lang w:val="en-US"/>
              </w:rPr>
            </w:pPr>
            <w:r>
              <w:rPr>
                <w:lang w:val="en-US"/>
              </w:rPr>
              <w:t xml:space="preserve">Organisation of the tasks to be completed </w:t>
            </w:r>
          </w:p>
        </w:tc>
        <w:tc>
          <w:tcPr>
            <w:tcW w:w="3006" w:type="dxa"/>
            <w:tcBorders>
              <w:top w:val="single" w:sz="12" w:space="0" w:color="auto"/>
              <w:left w:val="single" w:sz="2" w:space="0" w:color="auto"/>
              <w:bottom w:val="single" w:sz="2" w:space="0" w:color="auto"/>
              <w:right w:val="single" w:sz="2" w:space="0" w:color="auto"/>
            </w:tcBorders>
          </w:tcPr>
          <w:p w14:paraId="10060FC4" w14:textId="77777777" w:rsidR="00042BE6" w:rsidRDefault="00042BE6" w:rsidP="00BB1A94">
            <w:pPr>
              <w:rPr>
                <w:lang w:val="en-US"/>
              </w:rPr>
            </w:pPr>
            <w:r>
              <w:rPr>
                <w:lang w:val="en-US"/>
              </w:rPr>
              <w:t>Stability and usability of a software of hardware tool</w:t>
            </w:r>
          </w:p>
        </w:tc>
      </w:tr>
      <w:tr w:rsidR="00042BE6" w14:paraId="571AEEA9" w14:textId="77777777" w:rsidTr="00BB1A94">
        <w:trPr>
          <w:trHeight w:val="899"/>
        </w:trPr>
        <w:tc>
          <w:tcPr>
            <w:tcW w:w="3005" w:type="dxa"/>
            <w:tcBorders>
              <w:top w:val="single" w:sz="2" w:space="0" w:color="auto"/>
              <w:left w:val="single" w:sz="2" w:space="0" w:color="auto"/>
              <w:bottom w:val="single" w:sz="2" w:space="0" w:color="auto"/>
              <w:right w:val="single" w:sz="2" w:space="0" w:color="auto"/>
            </w:tcBorders>
          </w:tcPr>
          <w:p w14:paraId="78BC2130" w14:textId="77777777" w:rsidR="00042BE6" w:rsidRDefault="00042BE6" w:rsidP="00BB1A94">
            <w:pPr>
              <w:rPr>
                <w:lang w:val="en-US"/>
              </w:rPr>
            </w:pPr>
            <w:r>
              <w:rPr>
                <w:lang w:val="en-US"/>
              </w:rPr>
              <w:t>Motivation and interest in the task to be completed</w:t>
            </w:r>
          </w:p>
        </w:tc>
        <w:tc>
          <w:tcPr>
            <w:tcW w:w="3005" w:type="dxa"/>
            <w:tcBorders>
              <w:top w:val="single" w:sz="2" w:space="0" w:color="auto"/>
              <w:left w:val="single" w:sz="2" w:space="0" w:color="auto"/>
              <w:bottom w:val="single" w:sz="2" w:space="0" w:color="auto"/>
              <w:right w:val="single" w:sz="2" w:space="0" w:color="auto"/>
            </w:tcBorders>
          </w:tcPr>
          <w:p w14:paraId="645226FF" w14:textId="77777777" w:rsidR="00042BE6" w:rsidRDefault="00042BE6" w:rsidP="00BB1A94">
            <w:pPr>
              <w:rPr>
                <w:lang w:val="en-US"/>
              </w:rPr>
            </w:pPr>
            <w:r>
              <w:rPr>
                <w:lang w:val="en-US"/>
              </w:rPr>
              <w:t>Activities and their interdependence</w:t>
            </w:r>
          </w:p>
        </w:tc>
        <w:tc>
          <w:tcPr>
            <w:tcW w:w="3006" w:type="dxa"/>
            <w:tcBorders>
              <w:top w:val="single" w:sz="2" w:space="0" w:color="auto"/>
              <w:left w:val="single" w:sz="2" w:space="0" w:color="auto"/>
              <w:bottom w:val="single" w:sz="2" w:space="0" w:color="auto"/>
              <w:right w:val="single" w:sz="2" w:space="0" w:color="auto"/>
            </w:tcBorders>
          </w:tcPr>
          <w:p w14:paraId="3EAEE884" w14:textId="77777777" w:rsidR="00042BE6" w:rsidRDefault="00042BE6" w:rsidP="00BB1A94">
            <w:pPr>
              <w:rPr>
                <w:lang w:val="en-US"/>
              </w:rPr>
            </w:pPr>
            <w:r>
              <w:rPr>
                <w:lang w:val="en-US"/>
              </w:rPr>
              <w:t>Costs of a tool</w:t>
            </w:r>
          </w:p>
        </w:tc>
      </w:tr>
      <w:tr w:rsidR="00042BE6" w14:paraId="6714897C" w14:textId="77777777" w:rsidTr="00BB1A94">
        <w:trPr>
          <w:trHeight w:val="713"/>
        </w:trPr>
        <w:tc>
          <w:tcPr>
            <w:tcW w:w="3005" w:type="dxa"/>
            <w:tcBorders>
              <w:top w:val="single" w:sz="2" w:space="0" w:color="auto"/>
              <w:left w:val="single" w:sz="2" w:space="0" w:color="auto"/>
              <w:bottom w:val="single" w:sz="2" w:space="0" w:color="auto"/>
              <w:right w:val="single" w:sz="2" w:space="0" w:color="auto"/>
            </w:tcBorders>
          </w:tcPr>
          <w:p w14:paraId="3F42BA03" w14:textId="77777777" w:rsidR="00042BE6" w:rsidRDefault="00042BE6" w:rsidP="00BB1A94">
            <w:pPr>
              <w:rPr>
                <w:lang w:val="en-US"/>
              </w:rPr>
            </w:pPr>
            <w:r>
              <w:rPr>
                <w:lang w:val="en-US"/>
              </w:rPr>
              <w:t>Flexibility and openness to new ways of working</w:t>
            </w:r>
          </w:p>
        </w:tc>
        <w:tc>
          <w:tcPr>
            <w:tcW w:w="3005" w:type="dxa"/>
            <w:tcBorders>
              <w:top w:val="single" w:sz="2" w:space="0" w:color="auto"/>
              <w:left w:val="single" w:sz="2" w:space="0" w:color="auto"/>
              <w:bottom w:val="single" w:sz="2" w:space="0" w:color="auto"/>
              <w:right w:val="single" w:sz="2" w:space="0" w:color="auto"/>
            </w:tcBorders>
          </w:tcPr>
          <w:p w14:paraId="7DE6DF26" w14:textId="77777777" w:rsidR="00042BE6" w:rsidRDefault="00042BE6" w:rsidP="00BB1A94">
            <w:pPr>
              <w:rPr>
                <w:lang w:val="en-US"/>
              </w:rPr>
            </w:pPr>
            <w:r>
              <w:rPr>
                <w:lang w:val="en-US"/>
              </w:rPr>
              <w:t>Complexity of tasks</w:t>
            </w:r>
          </w:p>
        </w:tc>
        <w:tc>
          <w:tcPr>
            <w:tcW w:w="3006" w:type="dxa"/>
            <w:tcBorders>
              <w:top w:val="single" w:sz="2" w:space="0" w:color="auto"/>
              <w:left w:val="single" w:sz="2" w:space="0" w:color="auto"/>
              <w:bottom w:val="single" w:sz="2" w:space="0" w:color="auto"/>
              <w:right w:val="single" w:sz="2" w:space="0" w:color="auto"/>
            </w:tcBorders>
          </w:tcPr>
          <w:p w14:paraId="1D0BC1BF" w14:textId="77777777" w:rsidR="00042BE6" w:rsidRDefault="00042BE6" w:rsidP="00BB1A94">
            <w:pPr>
              <w:rPr>
                <w:lang w:val="en-US"/>
              </w:rPr>
            </w:pPr>
            <w:r>
              <w:rPr>
                <w:lang w:val="en-US"/>
              </w:rPr>
              <w:t>Functionality</w:t>
            </w:r>
          </w:p>
        </w:tc>
      </w:tr>
      <w:tr w:rsidR="00042BE6" w14:paraId="7E054577" w14:textId="77777777" w:rsidTr="00BB1A94">
        <w:trPr>
          <w:trHeight w:val="695"/>
        </w:trPr>
        <w:tc>
          <w:tcPr>
            <w:tcW w:w="3005" w:type="dxa"/>
            <w:tcBorders>
              <w:top w:val="single" w:sz="2" w:space="0" w:color="auto"/>
              <w:left w:val="single" w:sz="2" w:space="0" w:color="auto"/>
              <w:bottom w:val="single" w:sz="2" w:space="0" w:color="auto"/>
              <w:right w:val="single" w:sz="2" w:space="0" w:color="auto"/>
            </w:tcBorders>
          </w:tcPr>
          <w:p w14:paraId="19EB56BB" w14:textId="77777777" w:rsidR="00042BE6" w:rsidRDefault="00042BE6" w:rsidP="00BB1A94">
            <w:pPr>
              <w:rPr>
                <w:lang w:val="en-US"/>
              </w:rPr>
            </w:pPr>
            <w:r>
              <w:rPr>
                <w:lang w:val="en-US"/>
              </w:rPr>
              <w:t>Team Culture</w:t>
            </w:r>
          </w:p>
        </w:tc>
        <w:tc>
          <w:tcPr>
            <w:tcW w:w="3005" w:type="dxa"/>
            <w:tcBorders>
              <w:top w:val="single" w:sz="2" w:space="0" w:color="auto"/>
              <w:left w:val="single" w:sz="2" w:space="0" w:color="auto"/>
              <w:bottom w:val="single" w:sz="2" w:space="0" w:color="auto"/>
              <w:right w:val="single" w:sz="2" w:space="0" w:color="auto"/>
            </w:tcBorders>
          </w:tcPr>
          <w:p w14:paraId="746B00FF" w14:textId="77777777" w:rsidR="00042BE6" w:rsidRDefault="00042BE6" w:rsidP="00BB1A94">
            <w:pPr>
              <w:rPr>
                <w:lang w:val="en-US"/>
              </w:rPr>
            </w:pPr>
          </w:p>
        </w:tc>
        <w:tc>
          <w:tcPr>
            <w:tcW w:w="3006" w:type="dxa"/>
            <w:tcBorders>
              <w:top w:val="single" w:sz="2" w:space="0" w:color="auto"/>
              <w:left w:val="single" w:sz="2" w:space="0" w:color="auto"/>
              <w:bottom w:val="single" w:sz="2" w:space="0" w:color="auto"/>
              <w:right w:val="single" w:sz="2" w:space="0" w:color="auto"/>
            </w:tcBorders>
          </w:tcPr>
          <w:p w14:paraId="48123843" w14:textId="77777777" w:rsidR="00042BE6" w:rsidRDefault="00042BE6" w:rsidP="00BB1A94">
            <w:pPr>
              <w:rPr>
                <w:lang w:val="en-US"/>
              </w:rPr>
            </w:pPr>
            <w:r>
              <w:rPr>
                <w:lang w:val="en-US"/>
              </w:rPr>
              <w:t>Available Technical Infrastructure</w:t>
            </w:r>
          </w:p>
        </w:tc>
      </w:tr>
      <w:tr w:rsidR="00042BE6" w14:paraId="1D0617CB" w14:textId="77777777" w:rsidTr="00BB1A94">
        <w:trPr>
          <w:trHeight w:val="562"/>
        </w:trPr>
        <w:tc>
          <w:tcPr>
            <w:tcW w:w="3005" w:type="dxa"/>
            <w:tcBorders>
              <w:top w:val="single" w:sz="2" w:space="0" w:color="auto"/>
              <w:left w:val="single" w:sz="2" w:space="0" w:color="auto"/>
              <w:bottom w:val="single" w:sz="2" w:space="0" w:color="auto"/>
              <w:right w:val="single" w:sz="2" w:space="0" w:color="auto"/>
            </w:tcBorders>
          </w:tcPr>
          <w:p w14:paraId="2B46F259" w14:textId="77777777" w:rsidR="00042BE6" w:rsidRDefault="00042BE6" w:rsidP="00BB1A94">
            <w:pPr>
              <w:rPr>
                <w:lang w:val="en-US"/>
              </w:rPr>
            </w:pPr>
            <w:r>
              <w:rPr>
                <w:lang w:val="en-US"/>
              </w:rPr>
              <w:t>Organisational Context</w:t>
            </w:r>
          </w:p>
        </w:tc>
        <w:tc>
          <w:tcPr>
            <w:tcW w:w="3005" w:type="dxa"/>
            <w:tcBorders>
              <w:top w:val="single" w:sz="2" w:space="0" w:color="auto"/>
              <w:left w:val="single" w:sz="2" w:space="0" w:color="auto"/>
              <w:bottom w:val="single" w:sz="2" w:space="0" w:color="auto"/>
              <w:right w:val="single" w:sz="2" w:space="0" w:color="auto"/>
            </w:tcBorders>
          </w:tcPr>
          <w:p w14:paraId="5BCC0D95" w14:textId="77777777" w:rsidR="00042BE6" w:rsidRDefault="00042BE6" w:rsidP="00BB1A94">
            <w:pPr>
              <w:rPr>
                <w:lang w:val="en-US"/>
              </w:rPr>
            </w:pPr>
          </w:p>
        </w:tc>
        <w:tc>
          <w:tcPr>
            <w:tcW w:w="3006" w:type="dxa"/>
            <w:tcBorders>
              <w:top w:val="single" w:sz="2" w:space="0" w:color="auto"/>
              <w:left w:val="single" w:sz="2" w:space="0" w:color="auto"/>
              <w:bottom w:val="single" w:sz="2" w:space="0" w:color="auto"/>
              <w:right w:val="single" w:sz="2" w:space="0" w:color="auto"/>
            </w:tcBorders>
          </w:tcPr>
          <w:p w14:paraId="3E31F162" w14:textId="77777777" w:rsidR="00042BE6" w:rsidRDefault="00042BE6" w:rsidP="00BB1A94">
            <w:pPr>
              <w:rPr>
                <w:lang w:val="en-US"/>
              </w:rPr>
            </w:pPr>
            <w:r>
              <w:rPr>
                <w:lang w:val="en-US"/>
              </w:rPr>
              <w:t>Integration of tools</w:t>
            </w:r>
          </w:p>
        </w:tc>
      </w:tr>
      <w:tr w:rsidR="00042BE6" w14:paraId="5B433C98" w14:textId="77777777" w:rsidTr="00BB1A94">
        <w:trPr>
          <w:trHeight w:val="713"/>
        </w:trPr>
        <w:tc>
          <w:tcPr>
            <w:tcW w:w="3005" w:type="dxa"/>
            <w:tcBorders>
              <w:top w:val="single" w:sz="2" w:space="0" w:color="auto"/>
              <w:left w:val="single" w:sz="2" w:space="0" w:color="auto"/>
              <w:bottom w:val="single" w:sz="2" w:space="0" w:color="auto"/>
              <w:right w:val="single" w:sz="2" w:space="0" w:color="auto"/>
            </w:tcBorders>
          </w:tcPr>
          <w:p w14:paraId="0DCB7C66" w14:textId="77777777" w:rsidR="00042BE6" w:rsidRDefault="00042BE6" w:rsidP="00BB1A94">
            <w:pPr>
              <w:rPr>
                <w:lang w:val="en-US"/>
              </w:rPr>
            </w:pPr>
            <w:r>
              <w:rPr>
                <w:lang w:val="en-US"/>
              </w:rPr>
              <w:t>Cooperation within a team</w:t>
            </w:r>
          </w:p>
        </w:tc>
        <w:tc>
          <w:tcPr>
            <w:tcW w:w="3005" w:type="dxa"/>
            <w:tcBorders>
              <w:top w:val="single" w:sz="2" w:space="0" w:color="auto"/>
              <w:left w:val="single" w:sz="2" w:space="0" w:color="auto"/>
              <w:bottom w:val="single" w:sz="2" w:space="0" w:color="auto"/>
              <w:right w:val="single" w:sz="2" w:space="0" w:color="auto"/>
            </w:tcBorders>
          </w:tcPr>
          <w:p w14:paraId="52700AA1" w14:textId="77777777" w:rsidR="00042BE6" w:rsidRDefault="00042BE6" w:rsidP="00BB1A94">
            <w:pPr>
              <w:rPr>
                <w:lang w:val="en-US"/>
              </w:rPr>
            </w:pPr>
          </w:p>
        </w:tc>
        <w:tc>
          <w:tcPr>
            <w:tcW w:w="3006" w:type="dxa"/>
            <w:tcBorders>
              <w:top w:val="single" w:sz="2" w:space="0" w:color="auto"/>
              <w:left w:val="single" w:sz="2" w:space="0" w:color="auto"/>
              <w:bottom w:val="single" w:sz="2" w:space="0" w:color="auto"/>
              <w:right w:val="single" w:sz="2" w:space="0" w:color="auto"/>
            </w:tcBorders>
          </w:tcPr>
          <w:p w14:paraId="2F549775" w14:textId="77777777" w:rsidR="00042BE6" w:rsidRDefault="00042BE6" w:rsidP="00BB1A94">
            <w:pPr>
              <w:rPr>
                <w:lang w:val="en-US"/>
              </w:rPr>
            </w:pPr>
            <w:r>
              <w:rPr>
                <w:lang w:val="en-US"/>
              </w:rPr>
              <w:t>Availability of tools in a certain clinical situation.</w:t>
            </w:r>
          </w:p>
        </w:tc>
      </w:tr>
      <w:tr w:rsidR="00042BE6" w14:paraId="049F61DB" w14:textId="77777777" w:rsidTr="00BB1A94">
        <w:tc>
          <w:tcPr>
            <w:tcW w:w="3005" w:type="dxa"/>
            <w:tcBorders>
              <w:top w:val="single" w:sz="2" w:space="0" w:color="auto"/>
              <w:left w:val="single" w:sz="2" w:space="0" w:color="auto"/>
              <w:bottom w:val="single" w:sz="2" w:space="0" w:color="auto"/>
              <w:right w:val="single" w:sz="2" w:space="0" w:color="auto"/>
            </w:tcBorders>
          </w:tcPr>
          <w:p w14:paraId="3D786BEF" w14:textId="77777777" w:rsidR="00042BE6" w:rsidRDefault="00042BE6" w:rsidP="00BB1A94">
            <w:pPr>
              <w:rPr>
                <w:lang w:val="en-US"/>
              </w:rPr>
            </w:pPr>
            <w:r>
              <w:rPr>
                <w:lang w:val="en-US"/>
              </w:rPr>
              <w:t>Politics within an organisation</w:t>
            </w:r>
          </w:p>
        </w:tc>
        <w:tc>
          <w:tcPr>
            <w:tcW w:w="3005" w:type="dxa"/>
            <w:tcBorders>
              <w:top w:val="single" w:sz="2" w:space="0" w:color="auto"/>
              <w:left w:val="single" w:sz="2" w:space="0" w:color="auto"/>
              <w:bottom w:val="single" w:sz="2" w:space="0" w:color="auto"/>
              <w:right w:val="single" w:sz="2" w:space="0" w:color="auto"/>
            </w:tcBorders>
          </w:tcPr>
          <w:p w14:paraId="4FD18C0F" w14:textId="77777777" w:rsidR="00042BE6" w:rsidRDefault="00042BE6" w:rsidP="00BB1A94">
            <w:pPr>
              <w:rPr>
                <w:lang w:val="en-US"/>
              </w:rPr>
            </w:pPr>
          </w:p>
        </w:tc>
        <w:tc>
          <w:tcPr>
            <w:tcW w:w="3006" w:type="dxa"/>
            <w:tcBorders>
              <w:top w:val="single" w:sz="2" w:space="0" w:color="auto"/>
              <w:left w:val="single" w:sz="2" w:space="0" w:color="auto"/>
              <w:bottom w:val="single" w:sz="2" w:space="0" w:color="auto"/>
              <w:right w:val="single" w:sz="2" w:space="0" w:color="auto"/>
            </w:tcBorders>
          </w:tcPr>
          <w:p w14:paraId="34F70C4B" w14:textId="77777777" w:rsidR="00042BE6" w:rsidRDefault="00042BE6" w:rsidP="00BB1A94">
            <w:pPr>
              <w:keepNext/>
              <w:rPr>
                <w:lang w:val="en-US"/>
              </w:rPr>
            </w:pPr>
          </w:p>
        </w:tc>
      </w:tr>
    </w:tbl>
    <w:p w14:paraId="7179C268" w14:textId="2F0B57D4" w:rsidR="00042BE6" w:rsidRDefault="00042BE6" w:rsidP="00042BE6">
      <w:pPr>
        <w:pStyle w:val="Caption"/>
      </w:pPr>
      <w:bookmarkStart w:id="13" w:name="_Ref131685062"/>
      <w:r>
        <w:t xml:space="preserve">Table </w:t>
      </w:r>
      <w:fldSimple w:instr=" SEQ Table \* ARABIC ">
        <w:r w:rsidR="00B54195">
          <w:rPr>
            <w:noProof/>
          </w:rPr>
          <w:t>2</w:t>
        </w:r>
      </w:fldSimple>
      <w:bookmarkEnd w:id="13"/>
      <w:r>
        <w:t xml:space="preserve"> - FITT characteristics or Attributes of Individual, Task and Technology (Adapted from Ammenwerth et al. 2006)</w:t>
      </w:r>
    </w:p>
    <w:p w14:paraId="6724044B" w14:textId="77777777" w:rsidR="00042BE6" w:rsidRDefault="00042BE6" w:rsidP="00CB5932">
      <w:pPr>
        <w:pStyle w:val="Heading3"/>
      </w:pPr>
      <w:bookmarkStart w:id="14" w:name="_Toc134777807"/>
      <w:r>
        <w:t>Environmental Fit and FITTE</w:t>
      </w:r>
      <w:bookmarkEnd w:id="14"/>
    </w:p>
    <w:p w14:paraId="6BC59C77" w14:textId="2F772723" w:rsidR="00042BE6" w:rsidRPr="00F51091" w:rsidRDefault="00042BE6" w:rsidP="00042BE6">
      <w:r>
        <w:t xml:space="preserve">When considering the FITT model, it is important to consider the context in which any digital solution sits and that there will also be individuals affected by the technology who do not directly use the technology.   Likewise, the technology itself will sit within a physical building and may be subject to physical constraints and/or hardware limitations, for example space, layout, position of plug sockets </w:t>
      </w:r>
      <w:proofErr w:type="gramStart"/>
      <w:r>
        <w:rPr>
          <w:i/>
          <w:iCs/>
        </w:rPr>
        <w:t>etc</w:t>
      </w:r>
      <w:r>
        <w:t>.</w:t>
      </w:r>
      <w:proofErr w:type="gramEnd"/>
      <w:r>
        <w:t xml:space="preserve">   The tasks that the technology augments will also be part of a wider system of processes and components such as ward activities, bus</w:t>
      </w:r>
      <w:r w:rsidR="0071468C">
        <w:t>y</w:t>
      </w:r>
      <w:r>
        <w:t xml:space="preserve">ness, time of day </w:t>
      </w:r>
      <w:proofErr w:type="gramStart"/>
      <w:r>
        <w:t>etc</w:t>
      </w:r>
      <w:proofErr w:type="gramEnd"/>
      <w:r>
        <w:t xml:space="preserve">, and may be affected by wider policies, </w:t>
      </w:r>
      <w:r w:rsidR="001A1E46">
        <w:t>which</w:t>
      </w:r>
      <w:r>
        <w:t xml:space="preserve"> must be observed </w:t>
      </w:r>
      <w:r w:rsidR="000B2B0F">
        <w:t>e.g.,</w:t>
      </w:r>
      <w:r>
        <w:t xml:space="preserve"> antimicrobial policies.  Indeed, Ammenwerth </w:t>
      </w:r>
      <w:r>
        <w:rPr>
          <w:i/>
          <w:iCs/>
        </w:rPr>
        <w:t>et al.</w:t>
      </w:r>
      <w:r>
        <w:t xml:space="preserve"> 2006, discovered that even when </w:t>
      </w:r>
      <w:r>
        <w:rPr>
          <w:rFonts w:ascii="Calibri" w:hAnsi="Calibri" w:cs="Calibri"/>
        </w:rPr>
        <w:t xml:space="preserve">achieving a satisfactory match between the characteristics of users, tasks, and technology, other variables related to the environment, such as those </w:t>
      </w:r>
      <w:r w:rsidR="000B667E">
        <w:rPr>
          <w:rFonts w:ascii="Calibri" w:hAnsi="Calibri" w:cs="Calibri"/>
        </w:rPr>
        <w:t xml:space="preserve">in </w:t>
      </w:r>
      <w:r w:rsidR="000B667E">
        <w:rPr>
          <w:rFonts w:ascii="Calibri" w:hAnsi="Calibri" w:cs="Calibri"/>
        </w:rPr>
        <w:fldChar w:fldCharType="begin"/>
      </w:r>
      <w:r w:rsidR="000B667E">
        <w:rPr>
          <w:rFonts w:ascii="Calibri" w:hAnsi="Calibri" w:cs="Calibri"/>
        </w:rPr>
        <w:instrText xml:space="preserve"> REF _Ref131685062 \h </w:instrText>
      </w:r>
      <w:r w:rsidR="000B667E">
        <w:rPr>
          <w:rFonts w:ascii="Calibri" w:hAnsi="Calibri" w:cs="Calibri"/>
        </w:rPr>
      </w:r>
      <w:r w:rsidR="000B667E">
        <w:rPr>
          <w:rFonts w:ascii="Calibri" w:hAnsi="Calibri" w:cs="Calibri"/>
        </w:rPr>
        <w:fldChar w:fldCharType="separate"/>
      </w:r>
      <w:r w:rsidR="000B667E">
        <w:t xml:space="preserve">Table </w:t>
      </w:r>
      <w:r w:rsidR="000B667E">
        <w:rPr>
          <w:noProof/>
        </w:rPr>
        <w:t>2</w:t>
      </w:r>
      <w:r w:rsidR="000B667E">
        <w:rPr>
          <w:rFonts w:ascii="Calibri" w:hAnsi="Calibri" w:cs="Calibri"/>
        </w:rPr>
        <w:fldChar w:fldCharType="end"/>
      </w:r>
      <w:r>
        <w:rPr>
          <w:rFonts w:ascii="Calibri" w:hAnsi="Calibri" w:cs="Calibri"/>
        </w:rPr>
        <w:t>, were discovered to impact the utilisation of technology.</w:t>
      </w:r>
      <w:r>
        <w:t xml:space="preserve">  All of these aspects, that are indirectly affected by, but might also effect the successful adoption of the technology, could be considered another element or extension that could be applied to the FITT model, the environment, hence FITT</w:t>
      </w:r>
      <w:r w:rsidRPr="007C1A39">
        <w:rPr>
          <w:b/>
          <w:u w:val="single"/>
        </w:rPr>
        <w:t>E</w:t>
      </w:r>
      <w:r w:rsidRPr="00AE77FB">
        <w:rPr>
          <w:b/>
        </w:rPr>
        <w:t xml:space="preserve"> </w:t>
      </w:r>
      <w:r>
        <w:t>(</w:t>
      </w:r>
      <w:r w:rsidRPr="007C1A39">
        <w:rPr>
          <w:b/>
          <w:bCs/>
          <w:u w:val="single"/>
        </w:rPr>
        <w:t>E</w:t>
      </w:r>
      <w:r>
        <w:t xml:space="preserve">nvironment).  </w:t>
      </w:r>
      <w:r>
        <w:fldChar w:fldCharType="begin"/>
      </w:r>
      <w:r>
        <w:instrText xml:space="preserve"> ADDIN EN.CITE &lt;EndNote&gt;&lt;Cite AuthorYear="1"&gt;&lt;Author&gt;Prgomet&lt;/Author&gt;&lt;Year&gt;2019&lt;/Year&gt;&lt;RecNum&gt;210&lt;/RecNum&gt;&lt;DisplayText&gt;Prgomet&lt;style face="italic"&gt; et al.&lt;/style&gt; (2019)&lt;/DisplayText&gt;&lt;record&gt;&lt;rec-number&gt;210&lt;/rec-number&gt;&lt;foreign-keys&gt;&lt;key app="EN" db-id="wxra20f03dt20kepwrwvfa0mvpxxeeezfaaz" timestamp="1641312305"&gt;210&lt;/key&gt;&lt;/foreign-keys&gt;&lt;ref-type name="Book Section"&gt;5&lt;/ref-type&gt;&lt;contributors&gt;&lt;authors&gt;&lt;author&gt;Prgomet, Mirela&lt;/author&gt;&lt;author&gt;Georgiou, Andrew&lt;/author&gt;&lt;author&gt;Callen, Joanne&lt;/author&gt;&lt;author&gt;Westbrook, Johanna&lt;/author&gt;&lt;/authors&gt;&lt;/contributors&gt;&lt;titles&gt;&lt;title&gt;Fit between individuals, tasks, technology, and environment (FITTE) framework: A proposed extension of FITT to evaluate and optimise health information technology use&lt;/title&gt;&lt;secondary-title&gt;MEDINFO 2019: Health and Wellbeing e-Networks for All&lt;/secondary-title&gt;&lt;/titles&gt;&lt;pages&gt;744-748&lt;/pages&gt;&lt;dates&gt;&lt;year&gt;2019&lt;/year&gt;&lt;/dates&gt;&lt;publisher&gt;IOS Press&lt;/publisher&gt;&lt;urls&gt;&lt;/urls&gt;&lt;/record&gt;&lt;/Cite&gt;&lt;/EndNote&gt;</w:instrText>
      </w:r>
      <w:r>
        <w:fldChar w:fldCharType="separate"/>
      </w:r>
      <w:r>
        <w:rPr>
          <w:noProof/>
        </w:rPr>
        <w:t>Prgomet</w:t>
      </w:r>
      <w:r w:rsidRPr="00AE77FB">
        <w:rPr>
          <w:i/>
          <w:noProof/>
        </w:rPr>
        <w:t xml:space="preserve"> et al.</w:t>
      </w:r>
      <w:r>
        <w:rPr>
          <w:noProof/>
        </w:rPr>
        <w:t xml:space="preserve"> (2019)</w:t>
      </w:r>
      <w:r>
        <w:fldChar w:fldCharType="end"/>
      </w:r>
      <w:r>
        <w:t xml:space="preserve"> considered the importance of such environmental aspects and proposed such an extension (</w:t>
      </w:r>
      <w:r>
        <w:fldChar w:fldCharType="begin"/>
      </w:r>
      <w:r>
        <w:instrText xml:space="preserve"> REF _Ref131690538 \h </w:instrText>
      </w:r>
      <w:r>
        <w:fldChar w:fldCharType="separate"/>
      </w:r>
      <w:r w:rsidR="000B667E">
        <w:t xml:space="preserve">Figure </w:t>
      </w:r>
      <w:r w:rsidR="000B667E">
        <w:rPr>
          <w:noProof/>
        </w:rPr>
        <w:t>6</w:t>
      </w:r>
      <w:r>
        <w:fldChar w:fldCharType="end"/>
      </w:r>
      <w:r>
        <w:t xml:space="preserve">) to evaluate the </w:t>
      </w:r>
      <w:r>
        <w:rPr>
          <w:rFonts w:ascii="Calibri" w:hAnsi="Calibri" w:cs="Calibri"/>
        </w:rPr>
        <w:t>contextual factors that affect the interaction between users, tasks, and technology.</w:t>
      </w:r>
    </w:p>
    <w:p w14:paraId="17107EAA" w14:textId="77777777" w:rsidR="00042BE6" w:rsidRDefault="00042BE6" w:rsidP="00042BE6">
      <w:pPr>
        <w:keepNext/>
      </w:pPr>
      <w:r w:rsidRPr="00C22397">
        <w:rPr>
          <w:noProof/>
        </w:rPr>
        <w:lastRenderedPageBreak/>
        <w:drawing>
          <wp:inline distT="0" distB="0" distL="0" distR="0" wp14:anchorId="43F3866D" wp14:editId="7078D771">
            <wp:extent cx="5731510" cy="3806825"/>
            <wp:effectExtent l="0" t="0" r="2540" b="317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7"/>
                    <a:stretch>
                      <a:fillRect/>
                    </a:stretch>
                  </pic:blipFill>
                  <pic:spPr>
                    <a:xfrm>
                      <a:off x="0" y="0"/>
                      <a:ext cx="5731510" cy="3806825"/>
                    </a:xfrm>
                    <a:prstGeom prst="rect">
                      <a:avLst/>
                    </a:prstGeom>
                  </pic:spPr>
                </pic:pic>
              </a:graphicData>
            </a:graphic>
          </wp:inline>
        </w:drawing>
      </w:r>
    </w:p>
    <w:p w14:paraId="6ED7F5EE" w14:textId="5A2AF1FD" w:rsidR="00042BE6" w:rsidRDefault="00042BE6" w:rsidP="00042BE6">
      <w:pPr>
        <w:pStyle w:val="Caption"/>
      </w:pPr>
      <w:bookmarkStart w:id="15" w:name="_Ref131690538"/>
      <w:r>
        <w:t xml:space="preserve">Figure </w:t>
      </w:r>
      <w:r>
        <w:fldChar w:fldCharType="begin"/>
      </w:r>
      <w:r>
        <w:instrText>SEQ Figure \* ARABIC</w:instrText>
      </w:r>
      <w:r>
        <w:fldChar w:fldCharType="separate"/>
      </w:r>
      <w:r w:rsidR="0084675F">
        <w:rPr>
          <w:noProof/>
        </w:rPr>
        <w:t>6</w:t>
      </w:r>
      <w:r>
        <w:fldChar w:fldCharType="end"/>
      </w:r>
      <w:bookmarkEnd w:id="15"/>
      <w:r w:rsidRPr="00B11638">
        <w:rPr>
          <w:i w:val="0"/>
          <w:iCs w:val="0"/>
        </w:rPr>
        <w:t xml:space="preserve"> </w:t>
      </w:r>
      <w:r w:rsidRPr="00B11638">
        <w:t>FITTE Framework - Fit between individuals, Tasks, Technology and Environment adapte</w:t>
      </w:r>
      <w:r w:rsidRPr="00B11638">
        <w:rPr>
          <w:i w:val="0"/>
          <w:iCs w:val="0"/>
        </w:rPr>
        <w:t>d from</w:t>
      </w:r>
      <w:r>
        <w:t xml:space="preserve"> Progmet et al. </w:t>
      </w:r>
      <w:r w:rsidR="000559E0">
        <w:t>2019.</w:t>
      </w:r>
    </w:p>
    <w:p w14:paraId="27FAD75B" w14:textId="0FBF6CEE" w:rsidR="0067756A" w:rsidRDefault="009F570D" w:rsidP="002C1111">
      <w:pPr>
        <w:pStyle w:val="Heading5"/>
      </w:pPr>
      <w:bookmarkStart w:id="16" w:name="_Toc134777808"/>
      <w:r>
        <w:t xml:space="preserve">FITTE - Evaluation Approach </w:t>
      </w:r>
      <w:bookmarkEnd w:id="16"/>
    </w:p>
    <w:p w14:paraId="1EA0F63B" w14:textId="5DF6EFE0" w:rsidR="00CC2F98" w:rsidRPr="00CC2F98" w:rsidRDefault="00CC2F98" w:rsidP="00CC2F98">
      <w:r>
        <w:t>The FITTE evaluation approach should</w:t>
      </w:r>
      <w:r w:rsidR="002C1111">
        <w:t xml:space="preserve">, therefore, </w:t>
      </w:r>
      <w:r>
        <w:t>encompasses the following aspects:</w:t>
      </w:r>
    </w:p>
    <w:p w14:paraId="7B7F0909" w14:textId="655D4C4C" w:rsidR="00997ABA" w:rsidRDefault="00997ABA" w:rsidP="00997ABA">
      <w:r>
        <w:t xml:space="preserve">1. Evaluate individual needs and characteristics: by assessing the needs and characteristics of the individuals who will be using </w:t>
      </w:r>
      <w:r w:rsidR="00614EB6">
        <w:t>ePMA</w:t>
      </w:r>
      <w:r w:rsidR="0067756A">
        <w:t xml:space="preserve">.  </w:t>
      </w:r>
      <w:r>
        <w:t xml:space="preserve">This </w:t>
      </w:r>
      <w:r w:rsidR="00614EB6">
        <w:t>will</w:t>
      </w:r>
      <w:r>
        <w:t xml:space="preserve"> include factors such as their age, education level, computer literacy, and experience with similar technologies</w:t>
      </w:r>
      <w:r w:rsidR="0067756A">
        <w:t xml:space="preserve">.  </w:t>
      </w:r>
      <w:r w:rsidR="00614EB6">
        <w:t xml:space="preserve">Data will </w:t>
      </w:r>
      <w:proofErr w:type="gramStart"/>
      <w:r w:rsidR="00614EB6">
        <w:t>be collected</w:t>
      </w:r>
      <w:proofErr w:type="gramEnd"/>
      <w:r w:rsidR="00614EB6">
        <w:t xml:space="preserve"> on</w:t>
      </w:r>
      <w:r>
        <w:t xml:space="preserve"> these characteristics using surveys</w:t>
      </w:r>
      <w:r w:rsidR="00614EB6">
        <w:t xml:space="preserve"> and</w:t>
      </w:r>
      <w:r>
        <w:t xml:space="preserve"> interviews.</w:t>
      </w:r>
    </w:p>
    <w:p w14:paraId="538A9A0D" w14:textId="724BC625" w:rsidR="00997ABA" w:rsidRDefault="00997ABA" w:rsidP="00997ABA">
      <w:r>
        <w:t xml:space="preserve">2. Evaluate task requirements: Determine the specific tasks that </w:t>
      </w:r>
      <w:r w:rsidR="00237D42">
        <w:t xml:space="preserve">ePMA </w:t>
      </w:r>
      <w:proofErr w:type="gramStart"/>
      <w:r w:rsidR="00237D42">
        <w:t>is</w:t>
      </w:r>
      <w:r>
        <w:t xml:space="preserve"> intended</w:t>
      </w:r>
      <w:proofErr w:type="gramEnd"/>
      <w:r>
        <w:t xml:space="preserve"> to support and evaluate the requirements of those tasks</w:t>
      </w:r>
      <w:r w:rsidR="0067756A">
        <w:t xml:space="preserve">.  </w:t>
      </w:r>
      <w:r>
        <w:t xml:space="preserve">This </w:t>
      </w:r>
      <w:r w:rsidR="00237D42">
        <w:t>will</w:t>
      </w:r>
      <w:r>
        <w:t xml:space="preserve"> include factors such as the complexity of the task, the level of collaboration required, and the need for decision support tools</w:t>
      </w:r>
      <w:r w:rsidR="0067756A">
        <w:t xml:space="preserve">.  </w:t>
      </w:r>
      <w:r w:rsidR="00CE2B7B">
        <w:t>Ideally</w:t>
      </w:r>
      <w:r>
        <w:t xml:space="preserve"> data</w:t>
      </w:r>
      <w:r w:rsidR="00CE2B7B">
        <w:t xml:space="preserve"> would </w:t>
      </w:r>
      <w:proofErr w:type="gramStart"/>
      <w:r w:rsidR="00CE2B7B">
        <w:t>be collected</w:t>
      </w:r>
      <w:proofErr w:type="gramEnd"/>
      <w:r>
        <w:t xml:space="preserve"> on task requirements using workflow analysis, time-motion studies, or task observation</w:t>
      </w:r>
      <w:r w:rsidR="00CE2B7B">
        <w:t>, however due to the time limitations and physical constraints of the s</w:t>
      </w:r>
      <w:r w:rsidR="002052A4">
        <w:t>tudy this analysis will be limited to current understanding and literature review.</w:t>
      </w:r>
    </w:p>
    <w:p w14:paraId="0744C143" w14:textId="4E2F1F93" w:rsidR="00997ABA" w:rsidRDefault="00997ABA" w:rsidP="00997ABA">
      <w:r>
        <w:t xml:space="preserve">3. Evaluate technology usability: Assess the usability of the </w:t>
      </w:r>
      <w:r w:rsidR="009D1365">
        <w:t>ePMA system</w:t>
      </w:r>
      <w:r>
        <w:t>, including factors such as ease of use, navigation, and user interface design</w:t>
      </w:r>
      <w:r w:rsidR="0067756A">
        <w:t xml:space="preserve">.  </w:t>
      </w:r>
      <w:r w:rsidR="00386AD3">
        <w:t>Data on technology usability</w:t>
      </w:r>
      <w:r w:rsidR="009D1365">
        <w:t xml:space="preserve"> will </w:t>
      </w:r>
      <w:proofErr w:type="gramStart"/>
      <w:r w:rsidR="009D1365">
        <w:t xml:space="preserve">be </w:t>
      </w:r>
      <w:r w:rsidR="00386AD3">
        <w:t>collected</w:t>
      </w:r>
      <w:proofErr w:type="gramEnd"/>
      <w:r w:rsidR="00386AD3">
        <w:t xml:space="preserve"> using</w:t>
      </w:r>
      <w:r>
        <w:t xml:space="preserve"> </w:t>
      </w:r>
      <w:r w:rsidR="00386AD3">
        <w:t xml:space="preserve">a </w:t>
      </w:r>
      <w:r>
        <w:t>standardi</w:t>
      </w:r>
      <w:r w:rsidR="00386AD3">
        <w:t>s</w:t>
      </w:r>
      <w:r>
        <w:t>ed usability test</w:t>
      </w:r>
      <w:r w:rsidR="00386AD3">
        <w:t xml:space="preserve"> (SUS)</w:t>
      </w:r>
      <w:r>
        <w:t xml:space="preserve">, </w:t>
      </w:r>
      <w:r w:rsidR="00386AD3">
        <w:t xml:space="preserve">with consideration to </w:t>
      </w:r>
      <w:r>
        <w:t>cognitive walkthroughs.</w:t>
      </w:r>
    </w:p>
    <w:p w14:paraId="73B6E753" w14:textId="5D6F0FB3" w:rsidR="00997ABA" w:rsidRDefault="00997ABA" w:rsidP="00997ABA">
      <w:r>
        <w:t xml:space="preserve">4. Evaluate environmental factors: Assess the environmental factors that may impact the use of </w:t>
      </w:r>
      <w:r w:rsidR="00D33078">
        <w:t>ePMA</w:t>
      </w:r>
      <w:r>
        <w:t xml:space="preserve">. </w:t>
      </w:r>
      <w:r w:rsidR="00B274CC">
        <w:t xml:space="preserve"> </w:t>
      </w:r>
      <w:r>
        <w:t xml:space="preserve">This </w:t>
      </w:r>
      <w:r w:rsidR="00D33078">
        <w:t>will</w:t>
      </w:r>
      <w:r>
        <w:t xml:space="preserve"> include factors such as the physical layout of the workspace, availability of support resources, and organi</w:t>
      </w:r>
      <w:r w:rsidR="00D33078">
        <w:t>s</w:t>
      </w:r>
      <w:r>
        <w:t>ational culture</w:t>
      </w:r>
      <w:r w:rsidR="0067756A">
        <w:t xml:space="preserve">.  </w:t>
      </w:r>
      <w:r>
        <w:t>Collect data on environmental factors using surveys,</w:t>
      </w:r>
      <w:r w:rsidR="00D33078">
        <w:t xml:space="preserve"> and </w:t>
      </w:r>
      <w:r>
        <w:t>interviews.</w:t>
      </w:r>
      <w:r w:rsidR="00B274CC">
        <w:t xml:space="preserve">  It </w:t>
      </w:r>
      <w:proofErr w:type="gramStart"/>
      <w:r w:rsidR="00B274CC">
        <w:t>is recognised</w:t>
      </w:r>
      <w:proofErr w:type="gramEnd"/>
      <w:r w:rsidR="00B274CC">
        <w:t xml:space="preserve"> that there will be a limitation </w:t>
      </w:r>
      <w:r w:rsidR="004342D5">
        <w:t xml:space="preserve">in gathering data such as physical layouts and thus generalisations and </w:t>
      </w:r>
      <w:r w:rsidR="00A97E3C">
        <w:t>experience, and observations of the evaluator will be used to augment this aspect</w:t>
      </w:r>
      <w:r w:rsidR="00AA5CEB">
        <w:t>.</w:t>
      </w:r>
    </w:p>
    <w:p w14:paraId="711247D1" w14:textId="4AB5719F" w:rsidR="00042BE6" w:rsidRDefault="00AA5CEB" w:rsidP="00997ABA">
      <w:r>
        <w:lastRenderedPageBreak/>
        <w:t xml:space="preserve">5. </w:t>
      </w:r>
      <w:r w:rsidR="00997ABA">
        <w:t>Us</w:t>
      </w:r>
      <w:r w:rsidR="000A0BAA">
        <w:t>ing</w:t>
      </w:r>
      <w:r w:rsidR="00997ABA">
        <w:t xml:space="preserve"> a mix of quantitative and qualitative data: The FITTE Framework emphasi</w:t>
      </w:r>
      <w:r w:rsidR="0067756A">
        <w:t>s</w:t>
      </w:r>
      <w:r w:rsidR="00997ABA">
        <w:t xml:space="preserve">es the importance of using a mix of quantitative and qualitative data to evaluate </w:t>
      </w:r>
      <w:r w:rsidR="00EE0940">
        <w:t>technology use in the clinical environment</w:t>
      </w:r>
      <w:r w:rsidR="00150FBD">
        <w:t>.  Therefore, this supports the use of</w:t>
      </w:r>
      <w:r w:rsidR="00997ABA">
        <w:t xml:space="preserve"> surveys, interviews</w:t>
      </w:r>
      <w:r w:rsidR="00150FBD">
        <w:t xml:space="preserve"> and</w:t>
      </w:r>
      <w:r w:rsidR="00997ABA">
        <w:t xml:space="preserve"> usability testing, and other data collection methods</w:t>
      </w:r>
      <w:r w:rsidR="0067756A">
        <w:t xml:space="preserve">.  </w:t>
      </w:r>
      <w:r w:rsidR="00997ABA">
        <w:t xml:space="preserve">By combining these different approaches, </w:t>
      </w:r>
      <w:r w:rsidR="009661AB">
        <w:t>it will be possible to</w:t>
      </w:r>
      <w:r w:rsidR="00997ABA">
        <w:t xml:space="preserve"> gain a more comprehensive understanding of the fit between individuals, tasks, technology, and environment and identify areas for optimi</w:t>
      </w:r>
      <w:r w:rsidR="009661AB">
        <w:t>s</w:t>
      </w:r>
      <w:r w:rsidR="00997ABA">
        <w:t>ation.</w:t>
      </w:r>
    </w:p>
    <w:p w14:paraId="078C1260" w14:textId="402F490D" w:rsidR="00E066A2" w:rsidRDefault="00E066A2" w:rsidP="00E066A2">
      <w:pPr>
        <w:pStyle w:val="Heading2"/>
      </w:pPr>
      <w:bookmarkStart w:id="17" w:name="_Toc134777809"/>
      <w:r>
        <w:t xml:space="preserve">What is </w:t>
      </w:r>
      <w:r w:rsidR="00C004B8">
        <w:t>the System Usability Scale (SUS)</w:t>
      </w:r>
      <w:r>
        <w:t xml:space="preserve"> and why use it?</w:t>
      </w:r>
      <w:bookmarkEnd w:id="17"/>
    </w:p>
    <w:p w14:paraId="23A9A29A" w14:textId="3AF1822D" w:rsidR="00E066A2" w:rsidRDefault="00E066A2" w:rsidP="00E066A2">
      <w:r>
        <w:t xml:space="preserve">Having established that usability refers to the ease with which a user can interact with a solution and how effective it is at performing its function, it is important to find a measure to make appropriate assessment and usability comparisons.   Since the 1980’s a, non-proprietary, technology agnostic System Usability Scale (SUS), authored by </w:t>
      </w:r>
      <w:r>
        <w:fldChar w:fldCharType="begin"/>
      </w:r>
      <w:r>
        <w:instrText xml:space="preserve"> ADDIN EN.CITE &lt;EndNote&gt;&lt;Cite AuthorYear="1"&gt;&lt;Author&gt;Brooke&lt;/Author&gt;&lt;Year&gt;1996&lt;/Year&gt;&lt;RecNum&gt;228&lt;/RecNum&gt;&lt;DisplayText&gt;Brooke (1996)&lt;/DisplayText&gt;&lt;record&gt;&lt;rec-number&gt;228&lt;/rec-number&gt;&lt;foreign-keys&gt;&lt;key app="EN" db-id="wxra20f03dt20kepwrwvfa0mvpxxeeezfaaz" timestamp="1643641404"&gt;228&lt;/key&gt;&lt;/foreign-keys&gt;&lt;ref-type name="Journal Article"&gt;17&lt;/ref-type&gt;&lt;contributors&gt;&lt;authors&gt;&lt;author&gt;Brooke, John&lt;/author&gt;&lt;/authors&gt;&lt;/contributors&gt;&lt;titles&gt;&lt;title&gt;SUS-A quick and dirty usability scale&lt;/title&gt;&lt;secondary-title&gt;Usability evaluation in industry&lt;/secondary-title&gt;&lt;/titles&gt;&lt;periodical&gt;&lt;full-title&gt;Usability evaluation in industry&lt;/full-title&gt;&lt;/periodical&gt;&lt;pages&gt;4-7&lt;/pages&gt;&lt;volume&gt;189&lt;/volume&gt;&lt;number&gt;194&lt;/number&gt;&lt;dates&gt;&lt;year&gt;1996&lt;/year&gt;&lt;/dates&gt;&lt;urls&gt;&lt;related-urls&gt;&lt;url&gt;https://hell.meiert.org/core/pdf/sus.pdf&lt;/url&gt;&lt;/related-urls&gt;&lt;/urls&gt;&lt;/record&gt;&lt;/Cite&gt;&lt;/EndNote&gt;</w:instrText>
      </w:r>
      <w:r>
        <w:fldChar w:fldCharType="separate"/>
      </w:r>
      <w:r>
        <w:rPr>
          <w:noProof/>
        </w:rPr>
        <w:t>Brooke (1996)</w:t>
      </w:r>
      <w:r>
        <w:fldChar w:fldCharType="end"/>
      </w:r>
      <w:r>
        <w:t xml:space="preserve">, has repeatedly been used in over 1500 studies and 2300 surveys, that span different sectors and technologies </w:t>
      </w:r>
      <w:r>
        <w:fldChar w:fldCharType="begin"/>
      </w:r>
      <w:r>
        <w:instrText xml:space="preserve"> ADDIN EN.CITE &lt;EndNote&gt;&lt;Cite&gt;&lt;Author&gt;Brooke&lt;/Author&gt;&lt;Year&gt;2013&lt;/Year&gt;&lt;RecNum&gt;542&lt;/RecNum&gt;&lt;DisplayText&gt;(Brooke, 2013, Bangor&lt;style face="italic"&gt; et al.&lt;/style&gt;, 2008)&lt;/DisplayText&gt;&lt;record&gt;&lt;rec-number&gt;542&lt;/rec-number&gt;&lt;foreign-keys&gt;&lt;key app="EN" db-id="wxra20f03dt20kepwrwvfa0mvpxxeeezfaaz" timestamp="1680271096"&gt;542&lt;/key&gt;&lt;/foreign-keys&gt;&lt;ref-type name="Journal Article"&gt;17&lt;/ref-type&gt;&lt;contributors&gt;&lt;authors&gt;&lt;author&gt;Brooke, John&lt;/author&gt;&lt;/authors&gt;&lt;/contributors&gt;&lt;titles&gt;&lt;title&gt;SUS: a retrospective&lt;/title&gt;&lt;secondary-title&gt;Journal of usability studies&lt;/secondary-title&gt;&lt;/titles&gt;&lt;periodical&gt;&lt;full-title&gt;Journal of usability studies&lt;/full-title&gt;&lt;/periodical&gt;&lt;pages&gt;29-40&lt;/pages&gt;&lt;volume&gt;8&lt;/volume&gt;&lt;number&gt;2&lt;/number&gt;&lt;dates&gt;&lt;year&gt;2013&lt;/year&gt;&lt;/dates&gt;&lt;isbn&gt;1931-3357&lt;/isbn&gt;&lt;urls&gt;&lt;/urls&gt;&lt;/record&gt;&lt;/Cite&gt;&lt;Cite&gt;&lt;Author&gt;Bangor&lt;/Author&gt;&lt;Year&gt;2008&lt;/Year&gt;&lt;RecNum&gt;543&lt;/RecNum&gt;&lt;record&gt;&lt;rec-number&gt;543&lt;/rec-number&gt;&lt;foreign-keys&gt;&lt;key app="EN" db-id="wxra20f03dt20kepwrwvfa0mvpxxeeezfaaz" timestamp="1680277705"&gt;543&lt;/key&gt;&lt;/foreign-keys&gt;&lt;ref-type name="Journal Article"&gt;17&lt;/ref-type&gt;&lt;contributors&gt;&lt;authors&gt;&lt;author&gt;Bangor, Aaron&lt;/author&gt;&lt;author&gt;Kortum, Philip T.&lt;/author&gt;&lt;author&gt;Miller, James T.&lt;/author&gt;&lt;/authors&gt;&lt;/contributors&gt;&lt;titles&gt;&lt;title&gt;An Empirical Evaluation of the System Usability Scale&lt;/title&gt;&lt;secondary-title&gt;International Journal of Human-Computer Interaction&lt;/secondary-title&gt;&lt;/titles&gt;&lt;periodical&gt;&lt;full-title&gt;International Journal of Human-Computer Interaction&lt;/full-title&gt;&lt;/periodical&gt;&lt;pages&gt;574-594&lt;/pages&gt;&lt;volume&gt;24&lt;/volume&gt;&lt;number&gt;6&lt;/number&gt;&lt;dates&gt;&lt;year&gt;2008&lt;/year&gt;&lt;/dates&gt;&lt;publisher&gt;Informa UK Limited&lt;/publisher&gt;&lt;isbn&gt;1044-7318&lt;/isbn&gt;&lt;urls&gt;&lt;related-urls&gt;&lt;url&gt;https://dx.doi.org/10.1080/10447310802205776&lt;/url&gt;&lt;/related-urls&gt;&lt;/urls&gt;&lt;electronic-resource-num&gt;10.1080/10447310802205776&lt;/electronic-resource-num&gt;&lt;/record&gt;&lt;/Cite&gt;&lt;/EndNote&gt;</w:instrText>
      </w:r>
      <w:r>
        <w:fldChar w:fldCharType="separate"/>
      </w:r>
      <w:r>
        <w:rPr>
          <w:noProof/>
        </w:rPr>
        <w:t>(Brooke, 2013, Bangor</w:t>
      </w:r>
      <w:r w:rsidRPr="00C03C20">
        <w:rPr>
          <w:i/>
          <w:noProof/>
        </w:rPr>
        <w:t xml:space="preserve"> et al.</w:t>
      </w:r>
      <w:r>
        <w:rPr>
          <w:noProof/>
        </w:rPr>
        <w:t>, 2008)</w:t>
      </w:r>
      <w:r>
        <w:fldChar w:fldCharType="end"/>
      </w:r>
      <w:r>
        <w:t xml:space="preserve">.  In summer 2019, </w:t>
      </w:r>
      <w:r>
        <w:fldChar w:fldCharType="begin"/>
      </w:r>
      <w:r>
        <w:instrText xml:space="preserve"> ADDIN EN.CITE &lt;EndNote&gt;&lt;Cite AuthorYear="1"&gt;&lt;Author&gt;Bloom&lt;/Author&gt;&lt;Year&gt;2021&lt;/Year&gt;&lt;RecNum&gt;214&lt;/RecNum&gt;&lt;DisplayText&gt;Bloom&lt;style face="italic"&gt; et al.&lt;/style&gt; (2021)&lt;/DisplayText&gt;&lt;record&gt;&lt;rec-number&gt;214&lt;/rec-number&gt;&lt;foreign-keys&gt;&lt;key app="EN" db-id="wxra20f03dt20kepwrwvfa0mvpxxeeezfaaz" timestamp="1641490640"&gt;214&lt;/key&gt;&lt;/foreign-keys&gt;&lt;ref-type name="Journal Article"&gt;17&lt;/ref-type&gt;&lt;contributors&gt;&lt;authors&gt;&lt;author&gt;Bloom, Benjamin Michael&lt;/author&gt;&lt;author&gt;Pott, Jason&lt;/author&gt;&lt;author&gt;Thomas, Stephen&lt;/author&gt;&lt;author&gt;Gaunt, David Ramon&lt;/author&gt;&lt;author&gt;Hughes, Thomas C.&lt;/author&gt;&lt;/authors&gt;&lt;/contributors&gt;&lt;titles&gt;&lt;title&gt;Usability of electronic health record systems in UK EDs&lt;/title&gt;&lt;secondary-title&gt;Emergency Medicine Journal&lt;/secondary-title&gt;&lt;/titles&gt;&lt;periodical&gt;&lt;full-title&gt;Emergency Medicine Journal&lt;/full-title&gt;&lt;/periodical&gt;&lt;pages&gt;410-415&lt;/pages&gt;&lt;volume&gt;38&lt;/volume&gt;&lt;number&gt;6&lt;/number&gt;&lt;dates&gt;&lt;year&gt;2021&lt;/year&gt;&lt;/dates&gt;&lt;publisher&gt;BMJ&lt;/publisher&gt;&lt;isbn&gt;1472-0205&lt;/isbn&gt;&lt;urls&gt;&lt;related-urls&gt;&lt;url&gt;https://dx.doi.org/10.1136/emermed-2020-210401&lt;/url&gt;&lt;/related-urls&gt;&lt;/urls&gt;&lt;electronic-resource-num&gt;10.1136/emermed-2020-210401&lt;/electronic-resource-num&gt;&lt;/record&gt;&lt;/Cite&gt;&lt;/EndNote&gt;</w:instrText>
      </w:r>
      <w:r>
        <w:fldChar w:fldCharType="separate"/>
      </w:r>
      <w:r>
        <w:rPr>
          <w:noProof/>
        </w:rPr>
        <w:t>Bloom</w:t>
      </w:r>
      <w:r w:rsidRPr="0027698A">
        <w:rPr>
          <w:i/>
          <w:noProof/>
        </w:rPr>
        <w:t xml:space="preserve"> et al.</w:t>
      </w:r>
      <w:r>
        <w:rPr>
          <w:noProof/>
        </w:rPr>
        <w:t xml:space="preserve"> (2021)</w:t>
      </w:r>
      <w:r>
        <w:fldChar w:fldCharType="end"/>
      </w:r>
      <w:r>
        <w:t xml:space="preserve"> undertook a survey representing 25 different electronic health record providers, mainly from UK NHS.  </w:t>
      </w:r>
      <w:r w:rsidR="002B3174">
        <w:t>Therefore, t</w:t>
      </w:r>
      <w:r>
        <w:t xml:space="preserve">his study has further established the use of  </w:t>
      </w:r>
      <w:r>
        <w:fldChar w:fldCharType="begin"/>
      </w:r>
      <w:r>
        <w:instrText xml:space="preserve"> ADDIN EN.CITE &lt;EndNote&gt;&lt;Cite AuthorYear="1"&gt;&lt;Author&gt;Brooke&lt;/Author&gt;&lt;Year&gt;1996&lt;/Year&gt;&lt;RecNum&gt;228&lt;/RecNum&gt;&lt;DisplayText&gt;Brooke (1996)&lt;/DisplayText&gt;&lt;record&gt;&lt;rec-number&gt;228&lt;/rec-number&gt;&lt;foreign-keys&gt;&lt;key app="EN" db-id="wxra20f03dt20kepwrwvfa0mvpxxeeezfaaz" timestamp="1643641404"&gt;228&lt;/key&gt;&lt;/foreign-keys&gt;&lt;ref-type name="Journal Article"&gt;17&lt;/ref-type&gt;&lt;contributors&gt;&lt;authors&gt;&lt;author&gt;Brooke, John&lt;/author&gt;&lt;/authors&gt;&lt;/contributors&gt;&lt;titles&gt;&lt;title&gt;SUS-A quick and dirty usability scale&lt;/title&gt;&lt;secondary-title&gt;Usability evaluation in industry&lt;/secondary-title&gt;&lt;/titles&gt;&lt;periodical&gt;&lt;full-title&gt;Usability evaluation in industry&lt;/full-title&gt;&lt;/periodical&gt;&lt;pages&gt;4-7&lt;/pages&gt;&lt;volume&gt;189&lt;/volume&gt;&lt;number&gt;194&lt;/number&gt;&lt;dates&gt;&lt;year&gt;1996&lt;/year&gt;&lt;/dates&gt;&lt;urls&gt;&lt;related-urls&gt;&lt;url&gt;https://hell.meiert.org/core/pdf/sus.pdf&lt;/url&gt;&lt;/related-urls&gt;&lt;/urls&gt;&lt;/record&gt;&lt;/Cite&gt;&lt;/EndNote&gt;</w:instrText>
      </w:r>
      <w:r>
        <w:fldChar w:fldCharType="separate"/>
      </w:r>
      <w:r>
        <w:rPr>
          <w:noProof/>
        </w:rPr>
        <w:t>Brooke (1996)</w:t>
      </w:r>
      <w:r>
        <w:fldChar w:fldCharType="end"/>
      </w:r>
      <w:r>
        <w:t xml:space="preserve">, Likert style usability scoring tool for measuring healthcare systems similar to ePMA within the UK.    Thus, as a known industry standard for usability measurement and with a track record in healthcare analysis, the SUS tool </w:t>
      </w:r>
      <w:proofErr w:type="gramStart"/>
      <w:r>
        <w:t>is considered</w:t>
      </w:r>
      <w:proofErr w:type="gramEnd"/>
      <w:r>
        <w:t xml:space="preserve"> a suitable, consistent, comparable and standard approach to scoring ePMA within this evaluation.  It is also a tool that is freely available to use provided it </w:t>
      </w:r>
      <w:proofErr w:type="gramStart"/>
      <w:r>
        <w:t>is cited</w:t>
      </w:r>
      <w:proofErr w:type="gramEnd"/>
      <w:r>
        <w:t xml:space="preserve">, thus cost effective.  The technology agnostic design of the tool will also make it suitable for any further study that might wish to undertake a similar analysis of a different ePMA system, which may have different designs, platforms and interfaces </w:t>
      </w:r>
      <w:r>
        <w:fldChar w:fldCharType="begin"/>
      </w:r>
      <w:r>
        <w:instrText xml:space="preserve"> ADDIN EN.CITE &lt;EndNote&gt;&lt;Cite&gt;&lt;Author&gt;Bangor&lt;/Author&gt;&lt;Year&gt;2008&lt;/Year&gt;&lt;RecNum&gt;543&lt;/RecNum&gt;&lt;DisplayText&gt;(Bangor&lt;style face="italic"&gt; et al.&lt;/style&gt;, 2008)&lt;/DisplayText&gt;&lt;record&gt;&lt;rec-number&gt;543&lt;/rec-number&gt;&lt;foreign-keys&gt;&lt;key app="EN" db-id="wxra20f03dt20kepwrwvfa0mvpxxeeezfaaz" timestamp="1680277705"&gt;543&lt;/key&gt;&lt;/foreign-keys&gt;&lt;ref-type name="Journal Article"&gt;17&lt;/ref-type&gt;&lt;contributors&gt;&lt;authors&gt;&lt;author&gt;Bangor, Aaron&lt;/author&gt;&lt;author&gt;Kortum, Philip T.&lt;/author&gt;&lt;author&gt;Miller, James T.&lt;/author&gt;&lt;/authors&gt;&lt;/contributors&gt;&lt;titles&gt;&lt;title&gt;An Empirical Evaluation of the System Usability Scale&lt;/title&gt;&lt;secondary-title&gt;International Journal of Human-Computer Interaction&lt;/secondary-title&gt;&lt;/titles&gt;&lt;periodical&gt;&lt;full-title&gt;International Journal of Human-Computer Interaction&lt;/full-title&gt;&lt;/periodical&gt;&lt;pages&gt;574-594&lt;/pages&gt;&lt;volume&gt;24&lt;/volume&gt;&lt;number&gt;6&lt;/number&gt;&lt;dates&gt;&lt;year&gt;2008&lt;/year&gt;&lt;/dates&gt;&lt;publisher&gt;Informa UK Limited&lt;/publisher&gt;&lt;isbn&gt;1044-7318&lt;/isbn&gt;&lt;urls&gt;&lt;related-urls&gt;&lt;url&gt;https://dx.doi.org/10.1080/10447310802205776&lt;/url&gt;&lt;/related-urls&gt;&lt;/urls&gt;&lt;electronic-resource-num&gt;10.1080/10447310802205776&lt;/electronic-resource-num&gt;&lt;/record&gt;&lt;/Cite&gt;&lt;/EndNote&gt;</w:instrText>
      </w:r>
      <w:r>
        <w:fldChar w:fldCharType="separate"/>
      </w:r>
      <w:r>
        <w:rPr>
          <w:noProof/>
        </w:rPr>
        <w:t>(Bangor</w:t>
      </w:r>
      <w:r w:rsidRPr="00095908">
        <w:rPr>
          <w:i/>
          <w:noProof/>
        </w:rPr>
        <w:t xml:space="preserve"> et al.</w:t>
      </w:r>
      <w:r>
        <w:rPr>
          <w:noProof/>
        </w:rPr>
        <w:t>, 2008)</w:t>
      </w:r>
      <w:r>
        <w:fldChar w:fldCharType="end"/>
      </w:r>
      <w:r>
        <w:t>.</w:t>
      </w:r>
    </w:p>
    <w:p w14:paraId="3DCFAA7D" w14:textId="2216350F" w:rsidR="00E066A2" w:rsidRDefault="00E066A2" w:rsidP="00E066A2">
      <w:pPr>
        <w:autoSpaceDE w:val="0"/>
        <w:autoSpaceDN w:val="0"/>
        <w:adjustRightInd w:val="0"/>
        <w:spacing w:after="0" w:line="240" w:lineRule="auto"/>
      </w:pPr>
      <w:r>
        <w:t xml:space="preserve">The scoring tool involves the use of ten questions that have a minimum score of 1 and maximum score of 5.  The </w:t>
      </w:r>
      <w:r w:rsidRPr="00AF4472">
        <w:rPr>
          <w:rFonts w:cstheme="minorHAnsi"/>
        </w:rPr>
        <w:t>odd numbered questions, 1,3,5,7,9</w:t>
      </w:r>
      <w:r>
        <w:rPr>
          <w:rFonts w:cstheme="minorHAnsi"/>
        </w:rPr>
        <w:t>,</w:t>
      </w:r>
      <w:r w:rsidRPr="00AF4472">
        <w:rPr>
          <w:rFonts w:cstheme="minorHAnsi"/>
        </w:rPr>
        <w:t xml:space="preserve"> </w:t>
      </w:r>
      <w:proofErr w:type="gramStart"/>
      <w:r w:rsidRPr="00AF4472">
        <w:rPr>
          <w:rFonts w:cstheme="minorHAnsi"/>
        </w:rPr>
        <w:t>are more positively positioned</w:t>
      </w:r>
      <w:proofErr w:type="gramEnd"/>
      <w:r w:rsidRPr="00AF4472">
        <w:rPr>
          <w:rFonts w:cstheme="minorHAnsi"/>
        </w:rPr>
        <w:t xml:space="preserve">, </w:t>
      </w:r>
      <w:r w:rsidR="00CB0F37" w:rsidRPr="00AF4472">
        <w:rPr>
          <w:rFonts w:cstheme="minorHAnsi"/>
        </w:rPr>
        <w:t xml:space="preserve">e.g.  </w:t>
      </w:r>
      <w:r w:rsidRPr="00AF4472">
        <w:rPr>
          <w:rFonts w:cstheme="minorHAnsi"/>
        </w:rPr>
        <w:t>“</w:t>
      </w:r>
      <w:r w:rsidRPr="00AB24BE">
        <w:rPr>
          <w:rFonts w:cstheme="minorHAnsi"/>
          <w:i/>
          <w:iCs/>
        </w:rPr>
        <w:t>I thought the system was easy to use</w:t>
      </w:r>
      <w:r w:rsidRPr="00AF4472">
        <w:rPr>
          <w:rFonts w:cstheme="minorHAnsi"/>
        </w:rPr>
        <w:t>”</w:t>
      </w:r>
      <w:r>
        <w:rPr>
          <w:rFonts w:cstheme="minorHAnsi"/>
        </w:rPr>
        <w:t xml:space="preserve"> and the even numbered questions, 2,4,6,8,10, </w:t>
      </w:r>
      <w:proofErr w:type="gramStart"/>
      <w:r>
        <w:rPr>
          <w:rFonts w:cstheme="minorHAnsi"/>
        </w:rPr>
        <w:t>are more negatively positioned</w:t>
      </w:r>
      <w:proofErr w:type="gramEnd"/>
      <w:r>
        <w:rPr>
          <w:rFonts w:cstheme="minorHAnsi"/>
        </w:rPr>
        <w:t xml:space="preserve">, </w:t>
      </w:r>
      <w:r w:rsidR="00CB0F37">
        <w:rPr>
          <w:rFonts w:cstheme="minorHAnsi"/>
        </w:rPr>
        <w:t xml:space="preserve">e.g.  </w:t>
      </w:r>
      <w:r>
        <w:rPr>
          <w:rFonts w:cstheme="minorHAnsi"/>
        </w:rPr>
        <w:t>“</w:t>
      </w:r>
      <w:r w:rsidRPr="00AB24BE">
        <w:rPr>
          <w:rFonts w:cstheme="minorHAnsi"/>
          <w:i/>
          <w:iCs/>
        </w:rPr>
        <w:t>I found the system unnecessarily complex</w:t>
      </w:r>
      <w:r w:rsidR="0053103E">
        <w:rPr>
          <w:rFonts w:cstheme="minorHAnsi"/>
        </w:rPr>
        <w:t>.”</w:t>
      </w:r>
      <w:r>
        <w:rPr>
          <w:rFonts w:cstheme="minorHAnsi"/>
        </w:rPr>
        <w:t xml:space="preserve">   When each question </w:t>
      </w:r>
      <w:proofErr w:type="gramStart"/>
      <w:r>
        <w:rPr>
          <w:rFonts w:cstheme="minorHAnsi"/>
        </w:rPr>
        <w:t>is scored</w:t>
      </w:r>
      <w:proofErr w:type="gramEnd"/>
      <w:r>
        <w:rPr>
          <w:rFonts w:cstheme="minorHAnsi"/>
        </w:rPr>
        <w:t xml:space="preserve"> the contribution to the overall score for that question will span between 0 to 4.  For the odd numbers this is the scale response given, minus 1.  For example, the respondent decides to score a 5 for question 1, then the result for that question will be 5 – 1 = 4.   The score from the even numbers </w:t>
      </w:r>
      <w:proofErr w:type="gramStart"/>
      <w:r>
        <w:rPr>
          <w:rFonts w:cstheme="minorHAnsi"/>
        </w:rPr>
        <w:t>is worked</w:t>
      </w:r>
      <w:proofErr w:type="gramEnd"/>
      <w:r>
        <w:rPr>
          <w:rFonts w:cstheme="minorHAnsi"/>
        </w:rPr>
        <w:t xml:space="preserve"> out by subtracting the scale response given from 5.  For example, the respondent decides to score a 4 for question 2, then the result for that question will be 5 – 4 = 1.   The scores </w:t>
      </w:r>
      <w:proofErr w:type="gramStart"/>
      <w:r>
        <w:rPr>
          <w:rFonts w:cstheme="minorHAnsi"/>
        </w:rPr>
        <w:t>are then added</w:t>
      </w:r>
      <w:proofErr w:type="gramEnd"/>
      <w:r>
        <w:rPr>
          <w:rFonts w:cstheme="minorHAnsi"/>
        </w:rPr>
        <w:t xml:space="preserve"> up and multiplied by 2.5 to give the final value.   </w:t>
      </w:r>
      <w:r>
        <w:t xml:space="preserve">The overall scale used in the SUS measure spans from 0 (worst) to 100 (best), and the industry average is 68, thus this is now adopted as the lower limit of acceptable usability </w:t>
      </w:r>
      <w:r>
        <w:fldChar w:fldCharType="begin"/>
      </w:r>
      <w:r>
        <w:instrText xml:space="preserve"> ADDIN EN.CITE &lt;EndNote&gt;&lt;Cite&gt;&lt;Author&gt;Sauro&lt;/Author&gt;&lt;Year&gt;2011&lt;/Year&gt;&lt;RecNum&gt;229&lt;/RecNum&gt;&lt;DisplayText&gt;(Sauro, 2011)&lt;/DisplayText&gt;&lt;record&gt;&lt;rec-number&gt;229&lt;/rec-number&gt;&lt;foreign-keys&gt;&lt;key app="EN" db-id="wxra20f03dt20kepwrwvfa0mvpxxeeezfaaz" timestamp="1643643310"&gt;229&lt;/key&gt;&lt;/foreign-keys&gt;&lt;ref-type name="Book"&gt;6&lt;/ref-type&gt;&lt;contributors&gt;&lt;authors&gt;&lt;author&gt;Sauro, Jeff&lt;/author&gt;&lt;/authors&gt;&lt;/contributors&gt;&lt;titles&gt;&lt;title&gt;A practical guide to the system usability scale: Background, benchmarks &amp;amp; best practices&lt;/title&gt;&lt;/titles&gt;&lt;dates&gt;&lt;year&gt;2011&lt;/year&gt;&lt;/dates&gt;&lt;publisher&gt;Measuring Usability LLC&lt;/publisher&gt;&lt;isbn&gt;1461062705&lt;/isbn&gt;&lt;urls&gt;&lt;/urls&gt;&lt;/record&gt;&lt;/Cite&gt;&lt;/EndNote&gt;</w:instrText>
      </w:r>
      <w:r>
        <w:fldChar w:fldCharType="separate"/>
      </w:r>
      <w:r>
        <w:rPr>
          <w:noProof/>
        </w:rPr>
        <w:t>(Sauro, 2011)</w:t>
      </w:r>
      <w:r>
        <w:fldChar w:fldCharType="end"/>
      </w:r>
      <w:r>
        <w:t xml:space="preserve">.   The SUS questions and example scale can </w:t>
      </w:r>
      <w:proofErr w:type="gramStart"/>
      <w:r>
        <w:t>be seen</w:t>
      </w:r>
      <w:proofErr w:type="gramEnd"/>
      <w:r>
        <w:t xml:space="preserve"> in </w:t>
      </w:r>
      <w:r>
        <w:fldChar w:fldCharType="begin"/>
      </w:r>
      <w:r>
        <w:instrText xml:space="preserve"> REF _Ref131172647 \h </w:instrText>
      </w:r>
      <w:r>
        <w:fldChar w:fldCharType="separate"/>
      </w:r>
      <w:r w:rsidR="001C125B">
        <w:t xml:space="preserve">Table </w:t>
      </w:r>
      <w:r w:rsidR="001C125B">
        <w:rPr>
          <w:noProof/>
        </w:rPr>
        <w:t>2</w:t>
      </w:r>
      <w:r>
        <w:fldChar w:fldCharType="end"/>
      </w:r>
      <w:r>
        <w:t xml:space="preserve"> and Y.</w:t>
      </w:r>
    </w:p>
    <w:p w14:paraId="62CC4E42" w14:textId="77777777" w:rsidR="00E066A2" w:rsidRDefault="00E066A2" w:rsidP="00E066A2">
      <w:pPr>
        <w:autoSpaceDE w:val="0"/>
        <w:autoSpaceDN w:val="0"/>
        <w:adjustRightInd w:val="0"/>
        <w:spacing w:after="0" w:line="240" w:lineRule="auto"/>
      </w:pPr>
    </w:p>
    <w:tbl>
      <w:tblPr>
        <w:tblStyle w:val="TableGrid"/>
        <w:tblW w:w="0" w:type="auto"/>
        <w:tblLook w:val="04A0" w:firstRow="1" w:lastRow="0" w:firstColumn="1" w:lastColumn="0" w:noHBand="0" w:noVBand="1"/>
      </w:tblPr>
      <w:tblGrid>
        <w:gridCol w:w="495"/>
        <w:gridCol w:w="3900"/>
        <w:gridCol w:w="2831"/>
        <w:gridCol w:w="1790"/>
      </w:tblGrid>
      <w:tr w:rsidR="00E066A2" w14:paraId="6C6DAB3E" w14:textId="77777777" w:rsidTr="00BB1A94">
        <w:trPr>
          <w:trHeight w:val="309"/>
        </w:trPr>
        <w:tc>
          <w:tcPr>
            <w:tcW w:w="9016" w:type="dxa"/>
            <w:gridSpan w:val="4"/>
          </w:tcPr>
          <w:p w14:paraId="52E31371" w14:textId="64D41F66" w:rsidR="00E066A2" w:rsidRPr="0017621E" w:rsidRDefault="00E066A2" w:rsidP="00BB1A94">
            <w:pPr>
              <w:autoSpaceDE w:val="0"/>
              <w:autoSpaceDN w:val="0"/>
              <w:adjustRightInd w:val="0"/>
              <w:rPr>
                <w:rFonts w:cstheme="minorHAnsi"/>
                <w:b/>
                <w:bCs/>
              </w:rPr>
            </w:pPr>
            <w:r>
              <w:rPr>
                <w:rFonts w:cstheme="minorHAnsi"/>
                <w:b/>
                <w:bCs/>
              </w:rPr>
              <w:t xml:space="preserve">Table </w:t>
            </w:r>
            <w:r w:rsidR="001C125B">
              <w:rPr>
                <w:rFonts w:cstheme="minorHAnsi"/>
                <w:b/>
                <w:bCs/>
              </w:rPr>
              <w:t>2</w:t>
            </w:r>
            <w:r w:rsidR="00C004B8">
              <w:rPr>
                <w:rFonts w:cstheme="minorHAnsi"/>
                <w:b/>
                <w:bCs/>
              </w:rPr>
              <w:t xml:space="preserve">.  </w:t>
            </w:r>
            <w:r w:rsidRPr="00231B4F">
              <w:rPr>
                <w:rFonts w:cstheme="minorHAnsi"/>
                <w:b/>
                <w:bCs/>
              </w:rPr>
              <w:t>SUS Questions and scoring method</w:t>
            </w:r>
            <w:r>
              <w:rPr>
                <w:rFonts w:cstheme="minorHAnsi"/>
                <w:b/>
                <w:bCs/>
              </w:rPr>
              <w:t xml:space="preserve"> (Adapted from Bloom, </w:t>
            </w:r>
            <w:r>
              <w:rPr>
                <w:rFonts w:cstheme="minorHAnsi"/>
                <w:b/>
                <w:bCs/>
                <w:i/>
                <w:iCs/>
              </w:rPr>
              <w:t xml:space="preserve">et al. </w:t>
            </w:r>
            <w:r>
              <w:rPr>
                <w:rFonts w:cstheme="minorHAnsi"/>
                <w:b/>
                <w:bCs/>
              </w:rPr>
              <w:t>2021)</w:t>
            </w:r>
          </w:p>
        </w:tc>
      </w:tr>
      <w:tr w:rsidR="00E066A2" w14:paraId="344CC6A1" w14:textId="77777777" w:rsidTr="00BB1A94">
        <w:tc>
          <w:tcPr>
            <w:tcW w:w="495" w:type="dxa"/>
          </w:tcPr>
          <w:p w14:paraId="464F5785" w14:textId="77777777" w:rsidR="00E066A2" w:rsidRPr="007B2249" w:rsidRDefault="00E066A2" w:rsidP="00BB1A94">
            <w:pPr>
              <w:autoSpaceDE w:val="0"/>
              <w:autoSpaceDN w:val="0"/>
              <w:adjustRightInd w:val="0"/>
              <w:rPr>
                <w:rFonts w:cstheme="minorHAnsi"/>
                <w:b/>
                <w:bCs/>
              </w:rPr>
            </w:pPr>
            <w:r w:rsidRPr="00CC14A2">
              <w:rPr>
                <w:rFonts w:cstheme="minorHAnsi"/>
                <w:b/>
                <w:bCs/>
                <w:sz w:val="16"/>
                <w:szCs w:val="16"/>
              </w:rPr>
              <w:t>No.</w:t>
            </w:r>
          </w:p>
        </w:tc>
        <w:tc>
          <w:tcPr>
            <w:tcW w:w="3900" w:type="dxa"/>
          </w:tcPr>
          <w:p w14:paraId="6CDD55AA" w14:textId="77777777" w:rsidR="00E066A2" w:rsidRPr="007B2249" w:rsidRDefault="00E066A2" w:rsidP="00BB1A94">
            <w:pPr>
              <w:autoSpaceDE w:val="0"/>
              <w:autoSpaceDN w:val="0"/>
              <w:adjustRightInd w:val="0"/>
              <w:rPr>
                <w:rFonts w:cstheme="minorHAnsi"/>
                <w:b/>
                <w:bCs/>
              </w:rPr>
            </w:pPr>
            <w:r w:rsidRPr="007B2249">
              <w:rPr>
                <w:rFonts w:cstheme="minorHAnsi"/>
                <w:b/>
                <w:bCs/>
              </w:rPr>
              <w:t>Question</w:t>
            </w:r>
          </w:p>
        </w:tc>
        <w:tc>
          <w:tcPr>
            <w:tcW w:w="2831" w:type="dxa"/>
          </w:tcPr>
          <w:p w14:paraId="022C5E7C" w14:textId="77777777" w:rsidR="00E066A2" w:rsidRPr="007B2249" w:rsidRDefault="00E066A2" w:rsidP="00BB1A94">
            <w:pPr>
              <w:autoSpaceDE w:val="0"/>
              <w:autoSpaceDN w:val="0"/>
              <w:adjustRightInd w:val="0"/>
              <w:rPr>
                <w:rFonts w:cstheme="minorHAnsi"/>
                <w:b/>
                <w:bCs/>
              </w:rPr>
            </w:pPr>
            <w:r w:rsidRPr="00200628">
              <w:rPr>
                <w:rFonts w:cstheme="minorHAnsi"/>
                <w:b/>
                <w:bCs/>
                <w:sz w:val="16"/>
                <w:szCs w:val="16"/>
              </w:rPr>
              <w:t>Strongly Disagree to Strongly Agree</w:t>
            </w:r>
          </w:p>
        </w:tc>
        <w:tc>
          <w:tcPr>
            <w:tcW w:w="1790" w:type="dxa"/>
          </w:tcPr>
          <w:p w14:paraId="7B317B1B" w14:textId="77777777" w:rsidR="00E066A2" w:rsidRPr="007B2249" w:rsidRDefault="00E066A2" w:rsidP="00BB1A94">
            <w:pPr>
              <w:autoSpaceDE w:val="0"/>
              <w:autoSpaceDN w:val="0"/>
              <w:adjustRightInd w:val="0"/>
              <w:rPr>
                <w:rFonts w:cstheme="minorHAnsi"/>
                <w:b/>
                <w:bCs/>
              </w:rPr>
            </w:pPr>
            <w:r w:rsidRPr="007B2249">
              <w:rPr>
                <w:rFonts w:cstheme="minorHAnsi"/>
                <w:b/>
                <w:bCs/>
              </w:rPr>
              <w:t>Scoring Method</w:t>
            </w:r>
          </w:p>
        </w:tc>
      </w:tr>
      <w:tr w:rsidR="00E066A2" w14:paraId="51EAB725" w14:textId="77777777" w:rsidTr="00BB1A94">
        <w:trPr>
          <w:trHeight w:val="459"/>
        </w:trPr>
        <w:tc>
          <w:tcPr>
            <w:tcW w:w="495" w:type="dxa"/>
          </w:tcPr>
          <w:p w14:paraId="006CD6CC" w14:textId="77777777" w:rsidR="00E066A2" w:rsidRDefault="00E066A2" w:rsidP="00BB1A94">
            <w:pPr>
              <w:autoSpaceDE w:val="0"/>
              <w:autoSpaceDN w:val="0"/>
              <w:adjustRightInd w:val="0"/>
              <w:rPr>
                <w:rFonts w:cstheme="minorHAnsi"/>
              </w:rPr>
            </w:pPr>
            <w:r>
              <w:rPr>
                <w:rFonts w:cstheme="minorHAnsi"/>
              </w:rPr>
              <w:t>1.</w:t>
            </w:r>
          </w:p>
        </w:tc>
        <w:tc>
          <w:tcPr>
            <w:tcW w:w="3900" w:type="dxa"/>
          </w:tcPr>
          <w:p w14:paraId="6A790E73" w14:textId="77777777" w:rsidR="00E066A2" w:rsidRDefault="00E066A2" w:rsidP="00BB1A94">
            <w:pPr>
              <w:autoSpaceDE w:val="0"/>
              <w:autoSpaceDN w:val="0"/>
              <w:adjustRightInd w:val="0"/>
              <w:rPr>
                <w:rFonts w:cstheme="minorHAnsi"/>
              </w:rPr>
            </w:pPr>
            <w:r>
              <w:rPr>
                <w:rFonts w:cstheme="minorHAnsi"/>
              </w:rPr>
              <w:t>I like using the system</w:t>
            </w:r>
          </w:p>
        </w:tc>
        <w:tc>
          <w:tcPr>
            <w:tcW w:w="2831" w:type="dxa"/>
          </w:tcPr>
          <w:p w14:paraId="412C306A"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659264" behindDoc="0" locked="0" layoutInCell="1" allowOverlap="1" wp14:anchorId="532BF76B" wp14:editId="58BFA7D3">
                      <wp:simplePos x="0" y="0"/>
                      <wp:positionH relativeFrom="column">
                        <wp:posOffset>14836</wp:posOffset>
                      </wp:positionH>
                      <wp:positionV relativeFrom="paragraph">
                        <wp:posOffset>59055</wp:posOffset>
                      </wp:positionV>
                      <wp:extent cx="131618" cy="109220"/>
                      <wp:effectExtent l="0" t="0" r="20955" b="24130"/>
                      <wp:wrapNone/>
                      <wp:docPr id="3" name="Rectangle 3"/>
                      <wp:cNvGraphicFramePr/>
                      <a:graphic xmlns:a="http://schemas.openxmlformats.org/drawingml/2006/main">
                        <a:graphicData uri="http://schemas.microsoft.com/office/word/2010/wordprocessingShape">
                          <wps:wsp>
                            <wps:cNvSpPr/>
                            <wps:spPr>
                              <a:xfrm>
                                <a:off x="0" y="0"/>
                                <a:ext cx="131618"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268DF11C">
                    <v:rect id="Rectangle 3" style="position:absolute;margin-left:1.15pt;margin-top:4.65pt;width:10.35pt;height:8.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727737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"/>
                  </w:pict>
                </mc:Fallback>
              </mc:AlternateContent>
            </w:r>
            <w:r>
              <w:rPr>
                <w:rFonts w:cstheme="minorHAnsi"/>
                <w:noProof/>
              </w:rPr>
              <mc:AlternateContent>
                <mc:Choice Requires="wps">
                  <w:drawing>
                    <wp:anchor distT="0" distB="0" distL="114300" distR="114300" simplePos="0" relativeHeight="251661312" behindDoc="0" locked="0" layoutInCell="1" allowOverlap="1" wp14:anchorId="4B962F54" wp14:editId="5BA29603">
                      <wp:simplePos x="0" y="0"/>
                      <wp:positionH relativeFrom="column">
                        <wp:posOffset>711530</wp:posOffset>
                      </wp:positionH>
                      <wp:positionV relativeFrom="paragraph">
                        <wp:posOffset>58420</wp:posOffset>
                      </wp:positionV>
                      <wp:extent cx="131445" cy="109220"/>
                      <wp:effectExtent l="0" t="0" r="20955" b="24130"/>
                      <wp:wrapNone/>
                      <wp:docPr id="5" name="Rectangle 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080B85A9">
                    <v:rect id="Rectangle 5" style="position:absolute;margin-left:56.05pt;margin-top:4.6pt;width:10.35pt;height:8.6pt;z-index:2516613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FFB48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62336" behindDoc="0" locked="0" layoutInCell="1" allowOverlap="1" wp14:anchorId="0761CB88" wp14:editId="4DC9DD19">
                      <wp:simplePos x="0" y="0"/>
                      <wp:positionH relativeFrom="column">
                        <wp:posOffset>1056335</wp:posOffset>
                      </wp:positionH>
                      <wp:positionV relativeFrom="paragraph">
                        <wp:posOffset>57150</wp:posOffset>
                      </wp:positionV>
                      <wp:extent cx="131445" cy="109220"/>
                      <wp:effectExtent l="0" t="0" r="20955" b="24130"/>
                      <wp:wrapNone/>
                      <wp:docPr id="6" name="Rectangle 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717B9619">
                    <v:rect id="Rectangle 6" style="position:absolute;margin-left:83.2pt;margin-top:4.5pt;width:10.35pt;height:8.6pt;z-index:2516623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2D9FD2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60288" behindDoc="0" locked="0" layoutInCell="1" allowOverlap="1" wp14:anchorId="5433E6DE" wp14:editId="662CA3DE">
                      <wp:simplePos x="0" y="0"/>
                      <wp:positionH relativeFrom="column">
                        <wp:posOffset>352755</wp:posOffset>
                      </wp:positionH>
                      <wp:positionV relativeFrom="paragraph">
                        <wp:posOffset>59055</wp:posOffset>
                      </wp:positionV>
                      <wp:extent cx="131445" cy="109220"/>
                      <wp:effectExtent l="0" t="0" r="20955" b="24130"/>
                      <wp:wrapNone/>
                      <wp:docPr id="4" name="Rectangle 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6A5F1124">
                    <v:rect id="Rectangle 4" style="position:absolute;margin-left:27.8pt;margin-top:4.65pt;width:10.35pt;height:8.6pt;z-index:251660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B8299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63360" behindDoc="0" locked="0" layoutInCell="1" allowOverlap="1" wp14:anchorId="599777F4" wp14:editId="22E1B298">
                      <wp:simplePos x="0" y="0"/>
                      <wp:positionH relativeFrom="column">
                        <wp:posOffset>1393520</wp:posOffset>
                      </wp:positionH>
                      <wp:positionV relativeFrom="paragraph">
                        <wp:posOffset>57150</wp:posOffset>
                      </wp:positionV>
                      <wp:extent cx="131673" cy="109728"/>
                      <wp:effectExtent l="0" t="0" r="20955" b="24130"/>
                      <wp:wrapNone/>
                      <wp:docPr id="7" name="Rectangle 7"/>
                      <wp:cNvGraphicFramePr/>
                      <a:graphic xmlns:a="http://schemas.openxmlformats.org/drawingml/2006/main">
                        <a:graphicData uri="http://schemas.microsoft.com/office/word/2010/wordprocessingShape">
                          <wps:wsp>
                            <wps:cNvSpPr/>
                            <wps:spPr>
                              <a:xfrm>
                                <a:off x="0" y="0"/>
                                <a:ext cx="131673" cy="1097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0192E572">
                    <v:rect id="Rectangle 7" style="position:absolute;margin-left:109.75pt;margin-top:4.5pt;width:10.35pt;height:8.65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51885D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"/>
                  </w:pict>
                </mc:Fallback>
              </mc:AlternateContent>
            </w:r>
          </w:p>
        </w:tc>
        <w:tc>
          <w:tcPr>
            <w:tcW w:w="1790" w:type="dxa"/>
          </w:tcPr>
          <w:p w14:paraId="574A2142" w14:textId="77777777" w:rsidR="00E066A2" w:rsidRDefault="00E066A2" w:rsidP="00BB1A94">
            <w:pPr>
              <w:autoSpaceDE w:val="0"/>
              <w:autoSpaceDN w:val="0"/>
              <w:adjustRightInd w:val="0"/>
              <w:rPr>
                <w:rFonts w:cstheme="minorHAnsi"/>
              </w:rPr>
            </w:pPr>
            <w:r>
              <w:rPr>
                <w:rFonts w:cstheme="minorHAnsi"/>
              </w:rPr>
              <w:t>Respondent Answer - 1</w:t>
            </w:r>
          </w:p>
        </w:tc>
      </w:tr>
      <w:tr w:rsidR="00E066A2" w14:paraId="4457963A" w14:textId="77777777" w:rsidTr="00BB1A94">
        <w:trPr>
          <w:trHeight w:val="604"/>
        </w:trPr>
        <w:tc>
          <w:tcPr>
            <w:tcW w:w="495" w:type="dxa"/>
          </w:tcPr>
          <w:p w14:paraId="3480DBF0" w14:textId="77777777" w:rsidR="00E066A2" w:rsidRDefault="00E066A2" w:rsidP="00BB1A94">
            <w:pPr>
              <w:autoSpaceDE w:val="0"/>
              <w:autoSpaceDN w:val="0"/>
              <w:adjustRightInd w:val="0"/>
              <w:rPr>
                <w:rFonts w:cstheme="minorHAnsi"/>
              </w:rPr>
            </w:pPr>
            <w:r>
              <w:rPr>
                <w:rFonts w:cstheme="minorHAnsi"/>
              </w:rPr>
              <w:t>2.</w:t>
            </w:r>
          </w:p>
        </w:tc>
        <w:tc>
          <w:tcPr>
            <w:tcW w:w="3900" w:type="dxa"/>
          </w:tcPr>
          <w:p w14:paraId="4E824354" w14:textId="77777777" w:rsidR="00E066A2" w:rsidRDefault="00E066A2" w:rsidP="00BB1A94">
            <w:pPr>
              <w:autoSpaceDE w:val="0"/>
              <w:autoSpaceDN w:val="0"/>
              <w:adjustRightInd w:val="0"/>
              <w:rPr>
                <w:rFonts w:cstheme="minorHAnsi"/>
              </w:rPr>
            </w:pPr>
            <w:r>
              <w:rPr>
                <w:rFonts w:cstheme="minorHAnsi"/>
              </w:rPr>
              <w:t>I find the system unnecessarily complex</w:t>
            </w:r>
          </w:p>
        </w:tc>
        <w:tc>
          <w:tcPr>
            <w:tcW w:w="2831" w:type="dxa"/>
          </w:tcPr>
          <w:p w14:paraId="765DCFBE"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19680" behindDoc="0" locked="0" layoutInCell="1" allowOverlap="1" wp14:anchorId="478D3AB9" wp14:editId="1012AC51">
                      <wp:simplePos x="0" y="0"/>
                      <wp:positionH relativeFrom="column">
                        <wp:posOffset>1337310</wp:posOffset>
                      </wp:positionH>
                      <wp:positionV relativeFrom="paragraph">
                        <wp:posOffset>177165</wp:posOffset>
                      </wp:positionV>
                      <wp:extent cx="248285" cy="219075"/>
                      <wp:effectExtent l="0" t="0" r="0" b="0"/>
                      <wp:wrapNone/>
                      <wp:docPr id="68" name="Rectangle 6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57155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D3AB9" id="Rectangle 68" o:spid="_x0000_s1026" style="position:absolute;margin-left:105.3pt;margin-top:13.95pt;width:19.55pt;height:17.2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" filled="f" stroked="f" strokeweight="1pt">
                      <v:textbox>
                        <w:txbxContent>
                          <w:p w14:paraId="1057155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18656" behindDoc="0" locked="0" layoutInCell="1" allowOverlap="1" wp14:anchorId="3769627D" wp14:editId="60F41EB0">
                      <wp:simplePos x="0" y="0"/>
                      <wp:positionH relativeFrom="column">
                        <wp:posOffset>1008380</wp:posOffset>
                      </wp:positionH>
                      <wp:positionV relativeFrom="paragraph">
                        <wp:posOffset>177165</wp:posOffset>
                      </wp:positionV>
                      <wp:extent cx="248285" cy="219075"/>
                      <wp:effectExtent l="0" t="0" r="0" b="0"/>
                      <wp:wrapNone/>
                      <wp:docPr id="67" name="Rectangle 6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DBA8F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69627D" id="Rectangle 67" o:spid="_x0000_s1027" style="position:absolute;margin-left:79.4pt;margin-top:13.95pt;width:19.55pt;height:17.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UadAIAAEc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" filled="f" stroked="f" strokeweight="1pt">
                      <v:textbox>
                        <w:txbxContent>
                          <w:p w14:paraId="77DBA8F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17632" behindDoc="0" locked="0" layoutInCell="1" allowOverlap="1" wp14:anchorId="104A3882" wp14:editId="0A667C4A">
                      <wp:simplePos x="0" y="0"/>
                      <wp:positionH relativeFrom="column">
                        <wp:posOffset>664210</wp:posOffset>
                      </wp:positionH>
                      <wp:positionV relativeFrom="paragraph">
                        <wp:posOffset>177165</wp:posOffset>
                      </wp:positionV>
                      <wp:extent cx="248285" cy="219075"/>
                      <wp:effectExtent l="0" t="0" r="0" b="0"/>
                      <wp:wrapNone/>
                      <wp:docPr id="66" name="Rectangle 6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EDE233"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A3882" id="Rectangle 66" o:spid="_x0000_s1028" style="position:absolute;margin-left:52.3pt;margin-top:13.95pt;width:19.55pt;height:17.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txXcwIAAEc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" filled="f" stroked="f" strokeweight="1pt">
                      <v:textbox>
                        <w:txbxContent>
                          <w:p w14:paraId="40EDE233"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16608" behindDoc="0" locked="0" layoutInCell="1" allowOverlap="1" wp14:anchorId="18BAEB0B" wp14:editId="55D7B566">
                      <wp:simplePos x="0" y="0"/>
                      <wp:positionH relativeFrom="column">
                        <wp:posOffset>306070</wp:posOffset>
                      </wp:positionH>
                      <wp:positionV relativeFrom="paragraph">
                        <wp:posOffset>184150</wp:posOffset>
                      </wp:positionV>
                      <wp:extent cx="248285" cy="219075"/>
                      <wp:effectExtent l="0" t="0" r="0" b="0"/>
                      <wp:wrapNone/>
                      <wp:docPr id="65" name="Rectangle 6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0B89A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AEB0B" id="Rectangle 65" o:spid="_x0000_s1029" style="position:absolute;margin-left:24.1pt;margin-top:14.5pt;width:19.55pt;height:17.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BTadAIAAEc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" filled="f" stroked="f" strokeweight="1pt">
                      <v:textbox>
                        <w:txbxContent>
                          <w:p w14:paraId="010B89A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15584" behindDoc="0" locked="0" layoutInCell="1" allowOverlap="1" wp14:anchorId="4F56F0EE" wp14:editId="5565C35C">
                      <wp:simplePos x="0" y="0"/>
                      <wp:positionH relativeFrom="column">
                        <wp:posOffset>-28880</wp:posOffset>
                      </wp:positionH>
                      <wp:positionV relativeFrom="paragraph">
                        <wp:posOffset>183515</wp:posOffset>
                      </wp:positionV>
                      <wp:extent cx="248285" cy="219075"/>
                      <wp:effectExtent l="0" t="0" r="0" b="0"/>
                      <wp:wrapNone/>
                      <wp:docPr id="64" name="Rectangle 6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ADB92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6F0EE" id="Rectangle 64" o:spid="_x0000_s1030" style="position:absolute;margin-left:-2.25pt;margin-top:14.45pt;width:19.55pt;height:17.2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7I/NdAIAAEc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" filled="f" stroked="f" strokeweight="1pt">
                      <v:textbox>
                        <w:txbxContent>
                          <w:p w14:paraId="32ADB92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673600" behindDoc="0" locked="0" layoutInCell="1" allowOverlap="1" wp14:anchorId="3C0485A7" wp14:editId="14881A5B">
                      <wp:simplePos x="0" y="0"/>
                      <wp:positionH relativeFrom="column">
                        <wp:posOffset>1393825</wp:posOffset>
                      </wp:positionH>
                      <wp:positionV relativeFrom="paragraph">
                        <wp:posOffset>85090</wp:posOffset>
                      </wp:positionV>
                      <wp:extent cx="131445" cy="109220"/>
                      <wp:effectExtent l="0" t="0" r="20955" b="24130"/>
                      <wp:wrapNone/>
                      <wp:docPr id="18" name="Rectangle 1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4C13C58D">
                    <v:rect id="Rectangle 18" style="position:absolute;margin-left:109.75pt;margin-top:6.7pt;width:10.35pt;height:8.6pt;z-index:2516736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541C1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"/>
                  </w:pict>
                </mc:Fallback>
              </mc:AlternateContent>
            </w:r>
            <w:r>
              <w:rPr>
                <w:rFonts w:cstheme="minorHAnsi"/>
                <w:noProof/>
              </w:rPr>
              <mc:AlternateContent>
                <mc:Choice Requires="wps">
                  <w:drawing>
                    <wp:anchor distT="0" distB="0" distL="114300" distR="114300" simplePos="0" relativeHeight="251672576" behindDoc="0" locked="0" layoutInCell="1" allowOverlap="1" wp14:anchorId="4467E1DC" wp14:editId="605095BA">
                      <wp:simplePos x="0" y="0"/>
                      <wp:positionH relativeFrom="column">
                        <wp:posOffset>1056640</wp:posOffset>
                      </wp:positionH>
                      <wp:positionV relativeFrom="paragraph">
                        <wp:posOffset>85090</wp:posOffset>
                      </wp:positionV>
                      <wp:extent cx="131445" cy="109220"/>
                      <wp:effectExtent l="0" t="0" r="20955" b="24130"/>
                      <wp:wrapNone/>
                      <wp:docPr id="17" name="Rectangle 1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56B8080">
                    <v:rect id="Rectangle 17" style="position:absolute;margin-left:83.2pt;margin-top:6.7pt;width:10.35pt;height:8.6pt;z-index:25167257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1CB4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71552" behindDoc="0" locked="0" layoutInCell="1" allowOverlap="1" wp14:anchorId="0E8CF47D" wp14:editId="508C12CF">
                      <wp:simplePos x="0" y="0"/>
                      <wp:positionH relativeFrom="column">
                        <wp:posOffset>711835</wp:posOffset>
                      </wp:positionH>
                      <wp:positionV relativeFrom="paragraph">
                        <wp:posOffset>86360</wp:posOffset>
                      </wp:positionV>
                      <wp:extent cx="131445" cy="109220"/>
                      <wp:effectExtent l="0" t="0" r="20955" b="24130"/>
                      <wp:wrapNone/>
                      <wp:docPr id="16" name="Rectangle 1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E71F077">
                    <v:rect id="Rectangle 16" style="position:absolute;margin-left:56.05pt;margin-top:6.8pt;width:10.35pt;height:8.6pt;z-index:2516715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26762C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70528" behindDoc="0" locked="0" layoutInCell="1" allowOverlap="1" wp14:anchorId="28BA8045" wp14:editId="15D78E37">
                      <wp:simplePos x="0" y="0"/>
                      <wp:positionH relativeFrom="column">
                        <wp:posOffset>353060</wp:posOffset>
                      </wp:positionH>
                      <wp:positionV relativeFrom="paragraph">
                        <wp:posOffset>86995</wp:posOffset>
                      </wp:positionV>
                      <wp:extent cx="131445" cy="109220"/>
                      <wp:effectExtent l="0" t="0" r="20955" b="24130"/>
                      <wp:wrapNone/>
                      <wp:docPr id="15" name="Rectangle 1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047C23E1">
                    <v:rect id="Rectangle 15" style="position:absolute;margin-left:27.8pt;margin-top:6.85pt;width:10.35pt;height:8.6pt;z-index:25167052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5273EB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69504" behindDoc="0" locked="0" layoutInCell="1" allowOverlap="1" wp14:anchorId="0977A1D6" wp14:editId="4D8837A7">
                      <wp:simplePos x="0" y="0"/>
                      <wp:positionH relativeFrom="column">
                        <wp:posOffset>15240</wp:posOffset>
                      </wp:positionH>
                      <wp:positionV relativeFrom="paragraph">
                        <wp:posOffset>87300</wp:posOffset>
                      </wp:positionV>
                      <wp:extent cx="131445" cy="109220"/>
                      <wp:effectExtent l="0" t="0" r="20955" b="24130"/>
                      <wp:wrapNone/>
                      <wp:docPr id="14" name="Rectangle 1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13490F62">
                    <v:rect id="Rectangle 14" style="position:absolute;margin-left:1.2pt;margin-top:6.85pt;width:10.35pt;height:8.6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584FC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"/>
                  </w:pict>
                </mc:Fallback>
              </mc:AlternateContent>
            </w:r>
            <w:r>
              <w:rPr>
                <w:rFonts w:cstheme="minorHAnsi"/>
                <w:noProof/>
              </w:rPr>
              <mc:AlternateContent>
                <mc:Choice Requires="wps">
                  <w:drawing>
                    <wp:anchor distT="0" distB="0" distL="114300" distR="114300" simplePos="0" relativeHeight="251668480" behindDoc="0" locked="0" layoutInCell="1" allowOverlap="1" wp14:anchorId="7DCBE23F" wp14:editId="11B39043">
                      <wp:simplePos x="0" y="0"/>
                      <wp:positionH relativeFrom="column">
                        <wp:posOffset>1332001</wp:posOffset>
                      </wp:positionH>
                      <wp:positionV relativeFrom="paragraph">
                        <wp:posOffset>-199771</wp:posOffset>
                      </wp:positionV>
                      <wp:extent cx="248717" cy="219456"/>
                      <wp:effectExtent l="0" t="0" r="0" b="0"/>
                      <wp:wrapNone/>
                      <wp:docPr id="13" name="Rectangle 13"/>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A5821C"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CBE23F" id="Rectangle 13" o:spid="_x0000_s1031" style="position:absolute;margin-left:104.9pt;margin-top:-15.75pt;width:19.6pt;height:17.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" filled="f" stroked="f" strokeweight="1pt">
                      <v:textbox>
                        <w:txbxContent>
                          <w:p w14:paraId="4DA5821C"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667456" behindDoc="0" locked="0" layoutInCell="1" allowOverlap="1" wp14:anchorId="30B21A1B" wp14:editId="3BA04764">
                      <wp:simplePos x="0" y="0"/>
                      <wp:positionH relativeFrom="column">
                        <wp:posOffset>1002818</wp:posOffset>
                      </wp:positionH>
                      <wp:positionV relativeFrom="paragraph">
                        <wp:posOffset>-199771</wp:posOffset>
                      </wp:positionV>
                      <wp:extent cx="248717" cy="219456"/>
                      <wp:effectExtent l="0" t="0" r="0" b="0"/>
                      <wp:wrapNone/>
                      <wp:docPr id="12" name="Rectangle 12"/>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7D4932"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21A1B" id="Rectangle 12" o:spid="_x0000_s1032" style="position:absolute;margin-left:78.95pt;margin-top:-15.75pt;width:19.6pt;height:17.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" filled="f" stroked="f" strokeweight="1pt">
                      <v:textbox>
                        <w:txbxContent>
                          <w:p w14:paraId="617D4932"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666432" behindDoc="0" locked="0" layoutInCell="1" allowOverlap="1" wp14:anchorId="0EDF890B" wp14:editId="309929F0">
                      <wp:simplePos x="0" y="0"/>
                      <wp:positionH relativeFrom="column">
                        <wp:posOffset>659003</wp:posOffset>
                      </wp:positionH>
                      <wp:positionV relativeFrom="paragraph">
                        <wp:posOffset>-199771</wp:posOffset>
                      </wp:positionV>
                      <wp:extent cx="248717" cy="219456"/>
                      <wp:effectExtent l="0" t="0" r="0" b="0"/>
                      <wp:wrapNone/>
                      <wp:docPr id="11" name="Rectangle 11"/>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6DDD3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DF890B" id="Rectangle 11" o:spid="_x0000_s1033" style="position:absolute;margin-left:51.9pt;margin-top:-15.75pt;width:19.6pt;height:17.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" filled="f" stroked="f" strokeweight="1pt">
                      <v:textbox>
                        <w:txbxContent>
                          <w:p w14:paraId="1E6DDD3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665408" behindDoc="0" locked="0" layoutInCell="1" allowOverlap="1" wp14:anchorId="7EEAA5D7" wp14:editId="0AE91827">
                      <wp:simplePos x="0" y="0"/>
                      <wp:positionH relativeFrom="column">
                        <wp:posOffset>300558</wp:posOffset>
                      </wp:positionH>
                      <wp:positionV relativeFrom="paragraph">
                        <wp:posOffset>-192456</wp:posOffset>
                      </wp:positionV>
                      <wp:extent cx="248717" cy="219456"/>
                      <wp:effectExtent l="0" t="0" r="0" b="0"/>
                      <wp:wrapNone/>
                      <wp:docPr id="10" name="Rectangle 10"/>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CCE0A5"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AA5D7" id="Rectangle 10" o:spid="_x0000_s1034" style="position:absolute;margin-left:23.65pt;margin-top:-15.15pt;width:19.6pt;height:17.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" filled="f" stroked="f" strokeweight="1pt">
                      <v:textbox>
                        <w:txbxContent>
                          <w:p w14:paraId="77CCE0A5"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664384" behindDoc="0" locked="0" layoutInCell="1" allowOverlap="1" wp14:anchorId="2B504B23" wp14:editId="425F55AE">
                      <wp:simplePos x="0" y="0"/>
                      <wp:positionH relativeFrom="column">
                        <wp:posOffset>-36297</wp:posOffset>
                      </wp:positionH>
                      <wp:positionV relativeFrom="paragraph">
                        <wp:posOffset>-193116</wp:posOffset>
                      </wp:positionV>
                      <wp:extent cx="248717" cy="219456"/>
                      <wp:effectExtent l="0" t="0" r="0" b="0"/>
                      <wp:wrapNone/>
                      <wp:docPr id="9" name="Rectangle 9"/>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9D30D5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504B23" id="Rectangle 9" o:spid="_x0000_s1035" style="position:absolute;margin-left:-2.85pt;margin-top:-15.2pt;width:19.6pt;height:17.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" filled="f" stroked="f" strokeweight="1pt">
                      <v:textbox>
                        <w:txbxContent>
                          <w:p w14:paraId="09D30D5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p>
        </w:tc>
        <w:tc>
          <w:tcPr>
            <w:tcW w:w="1790" w:type="dxa"/>
          </w:tcPr>
          <w:p w14:paraId="07F7B140" w14:textId="77777777" w:rsidR="00E066A2" w:rsidRDefault="00E066A2" w:rsidP="00BB1A94">
            <w:pPr>
              <w:autoSpaceDE w:val="0"/>
              <w:autoSpaceDN w:val="0"/>
              <w:adjustRightInd w:val="0"/>
              <w:rPr>
                <w:rFonts w:cstheme="minorHAnsi"/>
              </w:rPr>
            </w:pPr>
            <w:r>
              <w:rPr>
                <w:rFonts w:cstheme="minorHAnsi"/>
              </w:rPr>
              <w:t>5 – Respondent Answer</w:t>
            </w:r>
          </w:p>
        </w:tc>
      </w:tr>
      <w:tr w:rsidR="00E066A2" w14:paraId="169533F7" w14:textId="77777777" w:rsidTr="00BB1A94">
        <w:trPr>
          <w:trHeight w:val="609"/>
        </w:trPr>
        <w:tc>
          <w:tcPr>
            <w:tcW w:w="495" w:type="dxa"/>
          </w:tcPr>
          <w:p w14:paraId="6F2B0ED3" w14:textId="77777777" w:rsidR="00E066A2" w:rsidRDefault="00E066A2" w:rsidP="00BB1A94">
            <w:pPr>
              <w:autoSpaceDE w:val="0"/>
              <w:autoSpaceDN w:val="0"/>
              <w:adjustRightInd w:val="0"/>
              <w:rPr>
                <w:rFonts w:cstheme="minorHAnsi"/>
              </w:rPr>
            </w:pPr>
            <w:r>
              <w:rPr>
                <w:rFonts w:cstheme="minorHAnsi"/>
              </w:rPr>
              <w:t>3.</w:t>
            </w:r>
          </w:p>
        </w:tc>
        <w:tc>
          <w:tcPr>
            <w:tcW w:w="3900" w:type="dxa"/>
          </w:tcPr>
          <w:p w14:paraId="61E4BA19" w14:textId="77777777" w:rsidR="00E066A2" w:rsidRDefault="00E066A2" w:rsidP="00BB1A94">
            <w:pPr>
              <w:autoSpaceDE w:val="0"/>
              <w:autoSpaceDN w:val="0"/>
              <w:adjustRightInd w:val="0"/>
              <w:rPr>
                <w:rFonts w:cstheme="minorHAnsi"/>
              </w:rPr>
            </w:pPr>
            <w:proofErr w:type="gramStart"/>
            <w:r>
              <w:rPr>
                <w:rFonts w:cstheme="minorHAnsi"/>
              </w:rPr>
              <w:t>I think the system</w:t>
            </w:r>
            <w:proofErr w:type="gramEnd"/>
            <w:r>
              <w:rPr>
                <w:rFonts w:cstheme="minorHAnsi"/>
              </w:rPr>
              <w:t xml:space="preserve"> is easy to use</w:t>
            </w:r>
          </w:p>
        </w:tc>
        <w:tc>
          <w:tcPr>
            <w:tcW w:w="2831" w:type="dxa"/>
          </w:tcPr>
          <w:p w14:paraId="1EC43E41"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24800" behindDoc="0" locked="0" layoutInCell="1" allowOverlap="1" wp14:anchorId="5E66D77D" wp14:editId="2A65CA1A">
                      <wp:simplePos x="0" y="0"/>
                      <wp:positionH relativeFrom="column">
                        <wp:posOffset>1344295</wp:posOffset>
                      </wp:positionH>
                      <wp:positionV relativeFrom="paragraph">
                        <wp:posOffset>172085</wp:posOffset>
                      </wp:positionV>
                      <wp:extent cx="248285" cy="219075"/>
                      <wp:effectExtent l="0" t="0" r="0" b="0"/>
                      <wp:wrapNone/>
                      <wp:docPr id="73" name="Rectangle 7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B3453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6D77D" id="Rectangle 73" o:spid="_x0000_s1036" style="position:absolute;margin-left:105.85pt;margin-top:13.55pt;width:19.55pt;height:17.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msN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" filled="f" stroked="f" strokeweight="1pt">
                      <v:textbox>
                        <w:txbxContent>
                          <w:p w14:paraId="00B3453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23776" behindDoc="0" locked="0" layoutInCell="1" allowOverlap="1" wp14:anchorId="1E070C4F" wp14:editId="0F6FE368">
                      <wp:simplePos x="0" y="0"/>
                      <wp:positionH relativeFrom="column">
                        <wp:posOffset>1015365</wp:posOffset>
                      </wp:positionH>
                      <wp:positionV relativeFrom="paragraph">
                        <wp:posOffset>172085</wp:posOffset>
                      </wp:positionV>
                      <wp:extent cx="248285" cy="219075"/>
                      <wp:effectExtent l="0" t="0" r="0" b="0"/>
                      <wp:wrapNone/>
                      <wp:docPr id="72" name="Rectangle 7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73A99E"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70C4F" id="Rectangle 72" o:spid="_x0000_s1037" style="position:absolute;margin-left:79.95pt;margin-top:13.55pt;width:19.55pt;height:17.2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KOA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" filled="f" stroked="f" strokeweight="1pt">
                      <v:textbox>
                        <w:txbxContent>
                          <w:p w14:paraId="7873A99E"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22752" behindDoc="0" locked="0" layoutInCell="1" allowOverlap="1" wp14:anchorId="5273C2CE" wp14:editId="3E053140">
                      <wp:simplePos x="0" y="0"/>
                      <wp:positionH relativeFrom="column">
                        <wp:posOffset>671195</wp:posOffset>
                      </wp:positionH>
                      <wp:positionV relativeFrom="paragraph">
                        <wp:posOffset>172085</wp:posOffset>
                      </wp:positionV>
                      <wp:extent cx="248285" cy="219075"/>
                      <wp:effectExtent l="0" t="0" r="0" b="0"/>
                      <wp:wrapNone/>
                      <wp:docPr id="71" name="Rectangle 7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3F13A8"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73C2CE" id="Rectangle 71" o:spid="_x0000_s1038" style="position:absolute;margin-left:52.85pt;margin-top:13.55pt;width:19.55pt;height:17.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" filled="f" stroked="f" strokeweight="1pt">
                      <v:textbox>
                        <w:txbxContent>
                          <w:p w14:paraId="083F13A8"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21728" behindDoc="0" locked="0" layoutInCell="1" allowOverlap="1" wp14:anchorId="683F4AF9" wp14:editId="5F2C33C8">
                      <wp:simplePos x="0" y="0"/>
                      <wp:positionH relativeFrom="column">
                        <wp:posOffset>313055</wp:posOffset>
                      </wp:positionH>
                      <wp:positionV relativeFrom="paragraph">
                        <wp:posOffset>179070</wp:posOffset>
                      </wp:positionV>
                      <wp:extent cx="248285" cy="219075"/>
                      <wp:effectExtent l="0" t="0" r="0" b="0"/>
                      <wp:wrapNone/>
                      <wp:docPr id="70" name="Rectangle 7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E1B96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3F4AF9" id="Rectangle 70" o:spid="_x0000_s1039" style="position:absolute;margin-left:24.65pt;margin-top:14.1pt;width:19.55pt;height:17.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0JA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" filled="f" stroked="f" strokeweight="1pt">
                      <v:textbox>
                        <w:txbxContent>
                          <w:p w14:paraId="76E1B96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20704" behindDoc="0" locked="0" layoutInCell="1" allowOverlap="1" wp14:anchorId="3DCB6D20" wp14:editId="40264CED">
                      <wp:simplePos x="0" y="0"/>
                      <wp:positionH relativeFrom="column">
                        <wp:posOffset>-21920</wp:posOffset>
                      </wp:positionH>
                      <wp:positionV relativeFrom="paragraph">
                        <wp:posOffset>178435</wp:posOffset>
                      </wp:positionV>
                      <wp:extent cx="248285" cy="219075"/>
                      <wp:effectExtent l="0" t="0" r="0" b="0"/>
                      <wp:wrapNone/>
                      <wp:docPr id="69" name="Rectangle 6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93303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B6D20" id="Rectangle 69" o:spid="_x0000_s1040" style="position:absolute;margin-left:-1.75pt;margin-top:14.05pt;width:19.55pt;height:17.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9lXdQ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" filled="f" stroked="f" strokeweight="1pt">
                      <v:textbox>
                        <w:txbxContent>
                          <w:p w14:paraId="4C93303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678720" behindDoc="0" locked="0" layoutInCell="1" allowOverlap="1" wp14:anchorId="1861F3F2" wp14:editId="00D84836">
                      <wp:simplePos x="0" y="0"/>
                      <wp:positionH relativeFrom="column">
                        <wp:posOffset>1386205</wp:posOffset>
                      </wp:positionH>
                      <wp:positionV relativeFrom="paragraph">
                        <wp:posOffset>78740</wp:posOffset>
                      </wp:positionV>
                      <wp:extent cx="131445" cy="109220"/>
                      <wp:effectExtent l="0" t="0" r="20955" b="24130"/>
                      <wp:wrapNone/>
                      <wp:docPr id="23" name="Rectangle 2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1848999">
                    <v:rect id="Rectangle 23" style="position:absolute;margin-left:109.15pt;margin-top:6.2pt;width:10.35pt;height:8.6pt;z-index:25167872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1FD001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"/>
                  </w:pict>
                </mc:Fallback>
              </mc:AlternateContent>
            </w:r>
            <w:r>
              <w:rPr>
                <w:rFonts w:cstheme="minorHAnsi"/>
                <w:noProof/>
              </w:rPr>
              <mc:AlternateContent>
                <mc:Choice Requires="wps">
                  <w:drawing>
                    <wp:anchor distT="0" distB="0" distL="114300" distR="114300" simplePos="0" relativeHeight="251677696" behindDoc="0" locked="0" layoutInCell="1" allowOverlap="1" wp14:anchorId="0456E310" wp14:editId="14518D12">
                      <wp:simplePos x="0" y="0"/>
                      <wp:positionH relativeFrom="column">
                        <wp:posOffset>1049020</wp:posOffset>
                      </wp:positionH>
                      <wp:positionV relativeFrom="paragraph">
                        <wp:posOffset>78740</wp:posOffset>
                      </wp:positionV>
                      <wp:extent cx="131445" cy="109220"/>
                      <wp:effectExtent l="0" t="0" r="20955" b="24130"/>
                      <wp:wrapNone/>
                      <wp:docPr id="22" name="Rectangle 2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086C2575">
                    <v:rect id="Rectangle 22" style="position:absolute;margin-left:82.6pt;margin-top:6.2pt;width:10.35pt;height:8.6pt;z-index:25167769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6774FE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"/>
                  </w:pict>
                </mc:Fallback>
              </mc:AlternateContent>
            </w:r>
            <w:r>
              <w:rPr>
                <w:rFonts w:cstheme="minorHAnsi"/>
                <w:noProof/>
              </w:rPr>
              <mc:AlternateContent>
                <mc:Choice Requires="wps">
                  <w:drawing>
                    <wp:anchor distT="0" distB="0" distL="114300" distR="114300" simplePos="0" relativeHeight="251676672" behindDoc="0" locked="0" layoutInCell="1" allowOverlap="1" wp14:anchorId="179DA99E" wp14:editId="1680BDD7">
                      <wp:simplePos x="0" y="0"/>
                      <wp:positionH relativeFrom="column">
                        <wp:posOffset>704215</wp:posOffset>
                      </wp:positionH>
                      <wp:positionV relativeFrom="paragraph">
                        <wp:posOffset>80010</wp:posOffset>
                      </wp:positionV>
                      <wp:extent cx="131445" cy="109220"/>
                      <wp:effectExtent l="0" t="0" r="20955" b="24130"/>
                      <wp:wrapNone/>
                      <wp:docPr id="21" name="Rectangle 2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F9F6F0A">
                    <v:rect id="Rectangle 21" style="position:absolute;margin-left:55.45pt;margin-top:6.3pt;width:10.35pt;height:8.6pt;z-index:25167667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27A8F7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75648" behindDoc="0" locked="0" layoutInCell="1" allowOverlap="1" wp14:anchorId="63FFA9EA" wp14:editId="62266CF9">
                      <wp:simplePos x="0" y="0"/>
                      <wp:positionH relativeFrom="column">
                        <wp:posOffset>345440</wp:posOffset>
                      </wp:positionH>
                      <wp:positionV relativeFrom="paragraph">
                        <wp:posOffset>80645</wp:posOffset>
                      </wp:positionV>
                      <wp:extent cx="131445" cy="109220"/>
                      <wp:effectExtent l="0" t="0" r="20955" b="24130"/>
                      <wp:wrapNone/>
                      <wp:docPr id="20" name="Rectangle 2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DF0BD3D">
                    <v:rect id="Rectangle 20" style="position:absolute;margin-left:27.2pt;margin-top:6.35pt;width:10.35pt;height:8.6pt;z-index:2516756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715B5B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74624" behindDoc="0" locked="0" layoutInCell="1" allowOverlap="1" wp14:anchorId="772F7F3E" wp14:editId="74317836">
                      <wp:simplePos x="0" y="0"/>
                      <wp:positionH relativeFrom="column">
                        <wp:posOffset>7620</wp:posOffset>
                      </wp:positionH>
                      <wp:positionV relativeFrom="paragraph">
                        <wp:posOffset>80975</wp:posOffset>
                      </wp:positionV>
                      <wp:extent cx="131445" cy="109220"/>
                      <wp:effectExtent l="0" t="0" r="20955" b="24130"/>
                      <wp:wrapNone/>
                      <wp:docPr id="19" name="Rectangle 1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5286A52F">
                    <v:rect id="Rectangle 19" style="position:absolute;margin-left:.6pt;margin-top:6.4pt;width:10.35pt;height:8.6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79F6A6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"/>
                  </w:pict>
                </mc:Fallback>
              </mc:AlternateContent>
            </w:r>
          </w:p>
        </w:tc>
        <w:tc>
          <w:tcPr>
            <w:tcW w:w="1790" w:type="dxa"/>
          </w:tcPr>
          <w:p w14:paraId="6995100A" w14:textId="77777777" w:rsidR="00E066A2" w:rsidRDefault="00E066A2" w:rsidP="00BB1A94">
            <w:pPr>
              <w:autoSpaceDE w:val="0"/>
              <w:autoSpaceDN w:val="0"/>
              <w:adjustRightInd w:val="0"/>
              <w:rPr>
                <w:rFonts w:cstheme="minorHAnsi"/>
              </w:rPr>
            </w:pPr>
            <w:r>
              <w:rPr>
                <w:rFonts w:cstheme="minorHAnsi"/>
              </w:rPr>
              <w:t>Respondent Answer - 1</w:t>
            </w:r>
          </w:p>
        </w:tc>
      </w:tr>
      <w:tr w:rsidR="00E066A2" w14:paraId="3F5936D1" w14:textId="77777777" w:rsidTr="00BB1A94">
        <w:trPr>
          <w:trHeight w:val="470"/>
        </w:trPr>
        <w:tc>
          <w:tcPr>
            <w:tcW w:w="495" w:type="dxa"/>
          </w:tcPr>
          <w:p w14:paraId="74F74685" w14:textId="77777777" w:rsidR="00E066A2" w:rsidRDefault="00E066A2" w:rsidP="00BB1A94">
            <w:pPr>
              <w:autoSpaceDE w:val="0"/>
              <w:autoSpaceDN w:val="0"/>
              <w:adjustRightInd w:val="0"/>
              <w:rPr>
                <w:rFonts w:cstheme="minorHAnsi"/>
              </w:rPr>
            </w:pPr>
            <w:r>
              <w:rPr>
                <w:rFonts w:cstheme="minorHAnsi"/>
              </w:rPr>
              <w:t>4.</w:t>
            </w:r>
          </w:p>
        </w:tc>
        <w:tc>
          <w:tcPr>
            <w:tcW w:w="3900" w:type="dxa"/>
          </w:tcPr>
          <w:p w14:paraId="4D595A92" w14:textId="77777777" w:rsidR="00E066A2" w:rsidRDefault="00E066A2" w:rsidP="00BB1A94">
            <w:pPr>
              <w:autoSpaceDE w:val="0"/>
              <w:autoSpaceDN w:val="0"/>
              <w:adjustRightInd w:val="0"/>
              <w:rPr>
                <w:rFonts w:cstheme="minorHAnsi"/>
              </w:rPr>
            </w:pPr>
            <w:r>
              <w:rPr>
                <w:rFonts w:cstheme="minorHAnsi"/>
              </w:rPr>
              <w:t>I need the support of a technical person to use the system</w:t>
            </w:r>
          </w:p>
        </w:tc>
        <w:tc>
          <w:tcPr>
            <w:tcW w:w="2831" w:type="dxa"/>
          </w:tcPr>
          <w:p w14:paraId="77F46F6C"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29920" behindDoc="0" locked="0" layoutInCell="1" allowOverlap="1" wp14:anchorId="28DDB837" wp14:editId="5CF0CE8D">
                      <wp:simplePos x="0" y="0"/>
                      <wp:positionH relativeFrom="column">
                        <wp:posOffset>1344295</wp:posOffset>
                      </wp:positionH>
                      <wp:positionV relativeFrom="paragraph">
                        <wp:posOffset>140335</wp:posOffset>
                      </wp:positionV>
                      <wp:extent cx="248285" cy="219075"/>
                      <wp:effectExtent l="0" t="0" r="0" b="0"/>
                      <wp:wrapNone/>
                      <wp:docPr id="78" name="Rectangle 7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AD68A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DB837" id="Rectangle 78" o:spid="_x0000_s1041" style="position:absolute;margin-left:105.85pt;margin-top:11.05pt;width:19.55pt;height:17.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RHadA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" filled="f" stroked="f" strokeweight="1pt">
                      <v:textbox>
                        <w:txbxContent>
                          <w:p w14:paraId="45AD68A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28896" behindDoc="0" locked="0" layoutInCell="1" allowOverlap="1" wp14:anchorId="1D30D662" wp14:editId="759D3B4D">
                      <wp:simplePos x="0" y="0"/>
                      <wp:positionH relativeFrom="column">
                        <wp:posOffset>1015365</wp:posOffset>
                      </wp:positionH>
                      <wp:positionV relativeFrom="paragraph">
                        <wp:posOffset>140335</wp:posOffset>
                      </wp:positionV>
                      <wp:extent cx="248285" cy="219075"/>
                      <wp:effectExtent l="0" t="0" r="0" b="0"/>
                      <wp:wrapNone/>
                      <wp:docPr id="77" name="Rectangle 7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948AC3"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30D662" id="Rectangle 77" o:spid="_x0000_s1042" style="position:absolute;margin-left:79.95pt;margin-top:11.05pt;width:19.55pt;height:17.2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DiX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" filled="f" stroked="f" strokeweight="1pt">
                      <v:textbox>
                        <w:txbxContent>
                          <w:p w14:paraId="28948AC3"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27872" behindDoc="0" locked="0" layoutInCell="1" allowOverlap="1" wp14:anchorId="2BF8E0AD" wp14:editId="05D00F50">
                      <wp:simplePos x="0" y="0"/>
                      <wp:positionH relativeFrom="column">
                        <wp:posOffset>671195</wp:posOffset>
                      </wp:positionH>
                      <wp:positionV relativeFrom="paragraph">
                        <wp:posOffset>140335</wp:posOffset>
                      </wp:positionV>
                      <wp:extent cx="248285" cy="219075"/>
                      <wp:effectExtent l="0" t="0" r="0" b="0"/>
                      <wp:wrapNone/>
                      <wp:docPr id="76" name="Rectangle 7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9C283D"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8E0AD" id="Rectangle 76" o:spid="_x0000_s1043" style="position:absolute;margin-left:52.85pt;margin-top:11.05pt;width:19.55pt;height:17.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vAadQ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" filled="f" stroked="f" strokeweight="1pt">
                      <v:textbox>
                        <w:txbxContent>
                          <w:p w14:paraId="659C283D"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26848" behindDoc="0" locked="0" layoutInCell="1" allowOverlap="1" wp14:anchorId="19E827F6" wp14:editId="7A51CF2C">
                      <wp:simplePos x="0" y="0"/>
                      <wp:positionH relativeFrom="column">
                        <wp:posOffset>313055</wp:posOffset>
                      </wp:positionH>
                      <wp:positionV relativeFrom="paragraph">
                        <wp:posOffset>147320</wp:posOffset>
                      </wp:positionV>
                      <wp:extent cx="248285" cy="219075"/>
                      <wp:effectExtent l="0" t="0" r="0" b="0"/>
                      <wp:wrapNone/>
                      <wp:docPr id="75" name="Rectangle 7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C09E5A"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E827F6" id="Rectangle 75" o:spid="_x0000_s1044" style="position:absolute;margin-left:24.65pt;margin-top:11.6pt;width:19.55pt;height:17.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Q64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" filled="f" stroked="f" strokeweight="1pt">
                      <v:textbox>
                        <w:txbxContent>
                          <w:p w14:paraId="32C09E5A"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25824" behindDoc="0" locked="0" layoutInCell="1" allowOverlap="1" wp14:anchorId="2F85BDC7" wp14:editId="38CE3942">
                      <wp:simplePos x="0" y="0"/>
                      <wp:positionH relativeFrom="column">
                        <wp:posOffset>-21920</wp:posOffset>
                      </wp:positionH>
                      <wp:positionV relativeFrom="paragraph">
                        <wp:posOffset>146685</wp:posOffset>
                      </wp:positionV>
                      <wp:extent cx="248285" cy="219075"/>
                      <wp:effectExtent l="0" t="0" r="0" b="0"/>
                      <wp:wrapNone/>
                      <wp:docPr id="74" name="Rectangle 7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87B5A5"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5BDC7" id="Rectangle 74" o:spid="_x0000_s1045" style="position:absolute;margin-left:-1.75pt;margin-top:11.55pt;width:19.55pt;height:17.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8Y1dQ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" filled="f" stroked="f" strokeweight="1pt">
                      <v:textbox>
                        <w:txbxContent>
                          <w:p w14:paraId="2287B5A5"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683840" behindDoc="0" locked="0" layoutInCell="1" allowOverlap="1" wp14:anchorId="5A777B22" wp14:editId="34BB9F3E">
                      <wp:simplePos x="0" y="0"/>
                      <wp:positionH relativeFrom="column">
                        <wp:posOffset>1386205</wp:posOffset>
                      </wp:positionH>
                      <wp:positionV relativeFrom="paragraph">
                        <wp:posOffset>62230</wp:posOffset>
                      </wp:positionV>
                      <wp:extent cx="131445" cy="109220"/>
                      <wp:effectExtent l="0" t="0" r="20955" b="24130"/>
                      <wp:wrapNone/>
                      <wp:docPr id="28" name="Rectangle 2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7055D57A">
                    <v:rect id="Rectangle 28" style="position:absolute;margin-left:109.15pt;margin-top:4.9pt;width:10.35pt;height:8.6pt;z-index:2516838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DCBD1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82816" behindDoc="0" locked="0" layoutInCell="1" allowOverlap="1" wp14:anchorId="1CD8E9D6" wp14:editId="488F8830">
                      <wp:simplePos x="0" y="0"/>
                      <wp:positionH relativeFrom="column">
                        <wp:posOffset>1049020</wp:posOffset>
                      </wp:positionH>
                      <wp:positionV relativeFrom="paragraph">
                        <wp:posOffset>62230</wp:posOffset>
                      </wp:positionV>
                      <wp:extent cx="131445" cy="109220"/>
                      <wp:effectExtent l="0" t="0" r="20955" b="24130"/>
                      <wp:wrapNone/>
                      <wp:docPr id="27" name="Rectangle 2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73926630">
                    <v:rect id="Rectangle 27" style="position:absolute;margin-left:82.6pt;margin-top:4.9pt;width:10.35pt;height:8.6pt;z-index:2516828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2865A8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81792" behindDoc="0" locked="0" layoutInCell="1" allowOverlap="1" wp14:anchorId="45688449" wp14:editId="55A7BF1B">
                      <wp:simplePos x="0" y="0"/>
                      <wp:positionH relativeFrom="column">
                        <wp:posOffset>704215</wp:posOffset>
                      </wp:positionH>
                      <wp:positionV relativeFrom="paragraph">
                        <wp:posOffset>63500</wp:posOffset>
                      </wp:positionV>
                      <wp:extent cx="131445" cy="109220"/>
                      <wp:effectExtent l="0" t="0" r="20955" b="24130"/>
                      <wp:wrapNone/>
                      <wp:docPr id="26" name="Rectangle 2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122FDB36">
                    <v:rect id="Rectangle 26" style="position:absolute;margin-left:55.45pt;margin-top:5pt;width:10.35pt;height:8.6pt;z-index:25168179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E6D37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80768" behindDoc="0" locked="0" layoutInCell="1" allowOverlap="1" wp14:anchorId="1F5B5FCE" wp14:editId="0F771205">
                      <wp:simplePos x="0" y="0"/>
                      <wp:positionH relativeFrom="column">
                        <wp:posOffset>345440</wp:posOffset>
                      </wp:positionH>
                      <wp:positionV relativeFrom="paragraph">
                        <wp:posOffset>64135</wp:posOffset>
                      </wp:positionV>
                      <wp:extent cx="131445" cy="109220"/>
                      <wp:effectExtent l="0" t="0" r="20955" b="24130"/>
                      <wp:wrapNone/>
                      <wp:docPr id="25" name="Rectangle 2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64B3F82">
                    <v:rect id="Rectangle 25" style="position:absolute;margin-left:27.2pt;margin-top:5.05pt;width:10.35pt;height:8.6pt;z-index:25168076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7FC09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79744" behindDoc="0" locked="0" layoutInCell="1" allowOverlap="1" wp14:anchorId="65FAF56C" wp14:editId="67A6257F">
                      <wp:simplePos x="0" y="0"/>
                      <wp:positionH relativeFrom="column">
                        <wp:posOffset>7620</wp:posOffset>
                      </wp:positionH>
                      <wp:positionV relativeFrom="paragraph">
                        <wp:posOffset>64465</wp:posOffset>
                      </wp:positionV>
                      <wp:extent cx="131445" cy="109220"/>
                      <wp:effectExtent l="0" t="0" r="20955" b="24130"/>
                      <wp:wrapNone/>
                      <wp:docPr id="24" name="Rectangle 2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163961F5">
                    <v:rect id="Rectangle 24" style="position:absolute;margin-left:.6pt;margin-top:5.1pt;width:10.35pt;height:8.6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7508CC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"/>
                  </w:pict>
                </mc:Fallback>
              </mc:AlternateContent>
            </w:r>
          </w:p>
        </w:tc>
        <w:tc>
          <w:tcPr>
            <w:tcW w:w="1790" w:type="dxa"/>
          </w:tcPr>
          <w:p w14:paraId="77638103" w14:textId="77777777" w:rsidR="00E066A2" w:rsidRDefault="00E066A2" w:rsidP="00BB1A94">
            <w:pPr>
              <w:autoSpaceDE w:val="0"/>
              <w:autoSpaceDN w:val="0"/>
              <w:adjustRightInd w:val="0"/>
              <w:rPr>
                <w:rFonts w:cstheme="minorHAnsi"/>
              </w:rPr>
            </w:pPr>
            <w:r>
              <w:rPr>
                <w:rFonts w:cstheme="minorHAnsi"/>
              </w:rPr>
              <w:t>5 – Respondent Answer</w:t>
            </w:r>
          </w:p>
        </w:tc>
      </w:tr>
      <w:tr w:rsidR="00E066A2" w14:paraId="16CF397E" w14:textId="77777777" w:rsidTr="00BB1A94">
        <w:trPr>
          <w:trHeight w:val="758"/>
        </w:trPr>
        <w:tc>
          <w:tcPr>
            <w:tcW w:w="495" w:type="dxa"/>
          </w:tcPr>
          <w:p w14:paraId="5C98CAF6" w14:textId="77777777" w:rsidR="00E066A2" w:rsidRDefault="00E066A2" w:rsidP="00BB1A94">
            <w:pPr>
              <w:autoSpaceDE w:val="0"/>
              <w:autoSpaceDN w:val="0"/>
              <w:adjustRightInd w:val="0"/>
              <w:rPr>
                <w:rFonts w:cstheme="minorHAnsi"/>
              </w:rPr>
            </w:pPr>
            <w:r>
              <w:rPr>
                <w:rFonts w:cstheme="minorHAnsi"/>
              </w:rPr>
              <w:t>5.</w:t>
            </w:r>
          </w:p>
        </w:tc>
        <w:tc>
          <w:tcPr>
            <w:tcW w:w="3900" w:type="dxa"/>
          </w:tcPr>
          <w:p w14:paraId="6CAF33CE" w14:textId="77777777" w:rsidR="00E066A2" w:rsidRDefault="00E066A2" w:rsidP="00BB1A94">
            <w:pPr>
              <w:autoSpaceDE w:val="0"/>
              <w:autoSpaceDN w:val="0"/>
              <w:adjustRightInd w:val="0"/>
              <w:rPr>
                <w:rFonts w:cstheme="minorHAnsi"/>
              </w:rPr>
            </w:pPr>
            <w:r>
              <w:rPr>
                <w:rFonts w:cstheme="minorHAnsi"/>
              </w:rPr>
              <w:t>I find the various functions in the system are well integrated</w:t>
            </w:r>
          </w:p>
        </w:tc>
        <w:tc>
          <w:tcPr>
            <w:tcW w:w="2831" w:type="dxa"/>
          </w:tcPr>
          <w:p w14:paraId="18634A05"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30944" behindDoc="0" locked="0" layoutInCell="1" allowOverlap="1" wp14:anchorId="6BF95D3D" wp14:editId="587AE0C6">
                      <wp:simplePos x="0" y="0"/>
                      <wp:positionH relativeFrom="column">
                        <wp:posOffset>-22225</wp:posOffset>
                      </wp:positionH>
                      <wp:positionV relativeFrom="paragraph">
                        <wp:posOffset>176530</wp:posOffset>
                      </wp:positionV>
                      <wp:extent cx="248285" cy="219075"/>
                      <wp:effectExtent l="0" t="0" r="0" b="0"/>
                      <wp:wrapNone/>
                      <wp:docPr id="79" name="Rectangle 7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50315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F95D3D" id="Rectangle 79" o:spid="_x0000_s1046" style="position:absolute;margin-left:-1.75pt;margin-top:13.9pt;width:19.55pt;height:17.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i28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" filled="f" stroked="f" strokeweight="1pt">
                      <v:textbox>
                        <w:txbxContent>
                          <w:p w14:paraId="4B50315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31968" behindDoc="0" locked="0" layoutInCell="1" allowOverlap="1" wp14:anchorId="7D0DF041" wp14:editId="1AC6F623">
                      <wp:simplePos x="0" y="0"/>
                      <wp:positionH relativeFrom="column">
                        <wp:posOffset>313055</wp:posOffset>
                      </wp:positionH>
                      <wp:positionV relativeFrom="paragraph">
                        <wp:posOffset>177165</wp:posOffset>
                      </wp:positionV>
                      <wp:extent cx="248285" cy="219075"/>
                      <wp:effectExtent l="0" t="0" r="0" b="0"/>
                      <wp:wrapNone/>
                      <wp:docPr id="80" name="Rectangle 8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81AB7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0DF041" id="Rectangle 80" o:spid="_x0000_s1047" style="position:absolute;margin-left:24.65pt;margin-top:13.95pt;width:19.55pt;height:17.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OUxdA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" filled="f" stroked="f" strokeweight="1pt">
                      <v:textbox>
                        <w:txbxContent>
                          <w:p w14:paraId="5E81AB7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32992" behindDoc="0" locked="0" layoutInCell="1" allowOverlap="1" wp14:anchorId="5DDD4E64" wp14:editId="0E153C94">
                      <wp:simplePos x="0" y="0"/>
                      <wp:positionH relativeFrom="column">
                        <wp:posOffset>671195</wp:posOffset>
                      </wp:positionH>
                      <wp:positionV relativeFrom="paragraph">
                        <wp:posOffset>170180</wp:posOffset>
                      </wp:positionV>
                      <wp:extent cx="248285" cy="219075"/>
                      <wp:effectExtent l="0" t="0" r="0" b="0"/>
                      <wp:wrapNone/>
                      <wp:docPr id="81" name="Rectangle 8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9D1F9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D4E64" id="Rectangle 81" o:spid="_x0000_s1048" style="position:absolute;margin-left:52.85pt;margin-top:13.4pt;width:19.55pt;height:17.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" filled="f" stroked="f" strokeweight="1pt">
                      <v:textbox>
                        <w:txbxContent>
                          <w:p w14:paraId="2F9D1F9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34016" behindDoc="0" locked="0" layoutInCell="1" allowOverlap="1" wp14:anchorId="5FC1C2F8" wp14:editId="27618FB1">
                      <wp:simplePos x="0" y="0"/>
                      <wp:positionH relativeFrom="column">
                        <wp:posOffset>1015365</wp:posOffset>
                      </wp:positionH>
                      <wp:positionV relativeFrom="paragraph">
                        <wp:posOffset>170180</wp:posOffset>
                      </wp:positionV>
                      <wp:extent cx="248285" cy="219075"/>
                      <wp:effectExtent l="0" t="0" r="0" b="0"/>
                      <wp:wrapNone/>
                      <wp:docPr id="82" name="Rectangle 8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D2F39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1C2F8" id="Rectangle 82" o:spid="_x0000_s1049" style="position:absolute;margin-left:79.95pt;margin-top:13.4pt;width:19.55pt;height:17.2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wTx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" filled="f" stroked="f" strokeweight="1pt">
                      <v:textbox>
                        <w:txbxContent>
                          <w:p w14:paraId="39D2F39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35040" behindDoc="0" locked="0" layoutInCell="1" allowOverlap="1" wp14:anchorId="64D24CD8" wp14:editId="72DAE89C">
                      <wp:simplePos x="0" y="0"/>
                      <wp:positionH relativeFrom="column">
                        <wp:posOffset>1344600</wp:posOffset>
                      </wp:positionH>
                      <wp:positionV relativeFrom="paragraph">
                        <wp:posOffset>170180</wp:posOffset>
                      </wp:positionV>
                      <wp:extent cx="248285" cy="219075"/>
                      <wp:effectExtent l="0" t="0" r="0" b="0"/>
                      <wp:wrapNone/>
                      <wp:docPr id="83" name="Rectangle 8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D81071"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D24CD8" id="Rectangle 83" o:spid="_x0000_s1050" style="position:absolute;margin-left:105.85pt;margin-top:13.4pt;width:19.55pt;height:17.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5/mdA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" filled="f" stroked="f" strokeweight="1pt">
                      <v:textbox>
                        <w:txbxContent>
                          <w:p w14:paraId="6CD81071"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684864" behindDoc="0" locked="0" layoutInCell="1" allowOverlap="1" wp14:anchorId="531AA953" wp14:editId="40DEAA59">
                      <wp:simplePos x="0" y="0"/>
                      <wp:positionH relativeFrom="column">
                        <wp:posOffset>7620</wp:posOffset>
                      </wp:positionH>
                      <wp:positionV relativeFrom="paragraph">
                        <wp:posOffset>70485</wp:posOffset>
                      </wp:positionV>
                      <wp:extent cx="131445" cy="109220"/>
                      <wp:effectExtent l="0" t="0" r="20955" b="24130"/>
                      <wp:wrapNone/>
                      <wp:docPr id="29" name="Rectangle 2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1944518A">
                    <v:rect id="Rectangle 29" style="position:absolute;margin-left:.6pt;margin-top:5.55pt;width:10.35pt;height:8.6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61CF87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"/>
                  </w:pict>
                </mc:Fallback>
              </mc:AlternateContent>
            </w:r>
            <w:r>
              <w:rPr>
                <w:rFonts w:cstheme="minorHAnsi"/>
                <w:noProof/>
              </w:rPr>
              <mc:AlternateContent>
                <mc:Choice Requires="wps">
                  <w:drawing>
                    <wp:anchor distT="0" distB="0" distL="114300" distR="114300" simplePos="0" relativeHeight="251685888" behindDoc="0" locked="0" layoutInCell="1" allowOverlap="1" wp14:anchorId="3939DFF7" wp14:editId="7C51D314">
                      <wp:simplePos x="0" y="0"/>
                      <wp:positionH relativeFrom="column">
                        <wp:posOffset>345440</wp:posOffset>
                      </wp:positionH>
                      <wp:positionV relativeFrom="paragraph">
                        <wp:posOffset>70485</wp:posOffset>
                      </wp:positionV>
                      <wp:extent cx="131445" cy="109220"/>
                      <wp:effectExtent l="0" t="0" r="20955" b="24130"/>
                      <wp:wrapNone/>
                      <wp:docPr id="30" name="Rectangle 3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FA2D29D">
                    <v:rect id="Rectangle 30" style="position:absolute;margin-left:27.2pt;margin-top:5.55pt;width:10.35pt;height:8.6pt;z-index:2516858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0B918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86912" behindDoc="0" locked="0" layoutInCell="1" allowOverlap="1" wp14:anchorId="6A1BA9FD" wp14:editId="42553556">
                      <wp:simplePos x="0" y="0"/>
                      <wp:positionH relativeFrom="column">
                        <wp:posOffset>704215</wp:posOffset>
                      </wp:positionH>
                      <wp:positionV relativeFrom="paragraph">
                        <wp:posOffset>69850</wp:posOffset>
                      </wp:positionV>
                      <wp:extent cx="131445" cy="109220"/>
                      <wp:effectExtent l="0" t="0" r="20955" b="24130"/>
                      <wp:wrapNone/>
                      <wp:docPr id="31" name="Rectangle 3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BAEB393">
                    <v:rect id="Rectangle 31" style="position:absolute;margin-left:55.45pt;margin-top:5.5pt;width:10.35pt;height:8.6pt;z-index:2516869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63F6B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87936" behindDoc="0" locked="0" layoutInCell="1" allowOverlap="1" wp14:anchorId="59EC09B2" wp14:editId="4F3CC941">
                      <wp:simplePos x="0" y="0"/>
                      <wp:positionH relativeFrom="column">
                        <wp:posOffset>1049020</wp:posOffset>
                      </wp:positionH>
                      <wp:positionV relativeFrom="paragraph">
                        <wp:posOffset>68580</wp:posOffset>
                      </wp:positionV>
                      <wp:extent cx="131445" cy="109220"/>
                      <wp:effectExtent l="0" t="0" r="20955" b="24130"/>
                      <wp:wrapNone/>
                      <wp:docPr id="32" name="Rectangle 3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193DC16F">
                    <v:rect id="Rectangle 32" style="position:absolute;margin-left:82.6pt;margin-top:5.4pt;width:10.35pt;height:8.6pt;z-index:2516879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BD787C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88960" behindDoc="0" locked="0" layoutInCell="1" allowOverlap="1" wp14:anchorId="6A01A96A" wp14:editId="5CCD2970">
                      <wp:simplePos x="0" y="0"/>
                      <wp:positionH relativeFrom="column">
                        <wp:posOffset>1386535</wp:posOffset>
                      </wp:positionH>
                      <wp:positionV relativeFrom="paragraph">
                        <wp:posOffset>68580</wp:posOffset>
                      </wp:positionV>
                      <wp:extent cx="131445" cy="109220"/>
                      <wp:effectExtent l="0" t="0" r="20955" b="24130"/>
                      <wp:wrapNone/>
                      <wp:docPr id="33" name="Rectangle 3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774CC6F6">
                    <v:rect id="Rectangle 33" style="position:absolute;margin-left:109.2pt;margin-top:5.4pt;width:10.35pt;height:8.6pt;z-index:2516889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5C63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"/>
                  </w:pict>
                </mc:Fallback>
              </mc:AlternateContent>
            </w:r>
          </w:p>
        </w:tc>
        <w:tc>
          <w:tcPr>
            <w:tcW w:w="1790" w:type="dxa"/>
          </w:tcPr>
          <w:p w14:paraId="341B4FC0" w14:textId="77777777" w:rsidR="00E066A2" w:rsidRDefault="00E066A2" w:rsidP="00BB1A94">
            <w:pPr>
              <w:autoSpaceDE w:val="0"/>
              <w:autoSpaceDN w:val="0"/>
              <w:adjustRightInd w:val="0"/>
              <w:rPr>
                <w:rFonts w:cstheme="minorHAnsi"/>
              </w:rPr>
            </w:pPr>
            <w:r>
              <w:rPr>
                <w:rFonts w:cstheme="minorHAnsi"/>
              </w:rPr>
              <w:t>Respondent Answer - 1</w:t>
            </w:r>
          </w:p>
        </w:tc>
      </w:tr>
      <w:tr w:rsidR="00E066A2" w14:paraId="77C2C123" w14:textId="77777777" w:rsidTr="00BB1A94">
        <w:trPr>
          <w:trHeight w:val="497"/>
        </w:trPr>
        <w:tc>
          <w:tcPr>
            <w:tcW w:w="495" w:type="dxa"/>
          </w:tcPr>
          <w:p w14:paraId="26DD47DA" w14:textId="77777777" w:rsidR="00E066A2" w:rsidRDefault="00E066A2" w:rsidP="00BB1A94">
            <w:pPr>
              <w:autoSpaceDE w:val="0"/>
              <w:autoSpaceDN w:val="0"/>
              <w:adjustRightInd w:val="0"/>
              <w:rPr>
                <w:rFonts w:cstheme="minorHAnsi"/>
              </w:rPr>
            </w:pPr>
            <w:r>
              <w:rPr>
                <w:rFonts w:cstheme="minorHAnsi"/>
              </w:rPr>
              <w:lastRenderedPageBreak/>
              <w:t>6.</w:t>
            </w:r>
          </w:p>
        </w:tc>
        <w:tc>
          <w:tcPr>
            <w:tcW w:w="3900" w:type="dxa"/>
          </w:tcPr>
          <w:p w14:paraId="121A4F10" w14:textId="77777777" w:rsidR="00E066A2" w:rsidRDefault="00E066A2" w:rsidP="00BB1A94">
            <w:pPr>
              <w:autoSpaceDE w:val="0"/>
              <w:autoSpaceDN w:val="0"/>
              <w:adjustRightInd w:val="0"/>
              <w:rPr>
                <w:rFonts w:cstheme="minorHAnsi"/>
              </w:rPr>
            </w:pPr>
            <w:proofErr w:type="gramStart"/>
            <w:r>
              <w:rPr>
                <w:rFonts w:cstheme="minorHAnsi"/>
              </w:rPr>
              <w:t>I think there</w:t>
            </w:r>
            <w:proofErr w:type="gramEnd"/>
            <w:r>
              <w:rPr>
                <w:rFonts w:cstheme="minorHAnsi"/>
              </w:rPr>
              <w:t xml:space="preserve"> is too much inconsistency in the system</w:t>
            </w:r>
          </w:p>
        </w:tc>
        <w:tc>
          <w:tcPr>
            <w:tcW w:w="2831" w:type="dxa"/>
          </w:tcPr>
          <w:p w14:paraId="1657DCA0"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36064" behindDoc="0" locked="0" layoutInCell="1" allowOverlap="1" wp14:anchorId="45BB9709" wp14:editId="489E1CF2">
                      <wp:simplePos x="0" y="0"/>
                      <wp:positionH relativeFrom="column">
                        <wp:posOffset>-29210</wp:posOffset>
                      </wp:positionH>
                      <wp:positionV relativeFrom="paragraph">
                        <wp:posOffset>117475</wp:posOffset>
                      </wp:positionV>
                      <wp:extent cx="248285" cy="219075"/>
                      <wp:effectExtent l="0" t="0" r="0" b="0"/>
                      <wp:wrapNone/>
                      <wp:docPr id="84" name="Rectangle 8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FBB36A"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BB9709" id="Rectangle 84" o:spid="_x0000_s1051" style="position:absolute;margin-left:-2.3pt;margin-top:9.25pt;width:19.55pt;height:17.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VdrdA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" filled="f" stroked="f" strokeweight="1pt">
                      <v:textbox>
                        <w:txbxContent>
                          <w:p w14:paraId="37FBB36A"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37088" behindDoc="0" locked="0" layoutInCell="1" allowOverlap="1" wp14:anchorId="74C9403C" wp14:editId="67B23335">
                      <wp:simplePos x="0" y="0"/>
                      <wp:positionH relativeFrom="column">
                        <wp:posOffset>305435</wp:posOffset>
                      </wp:positionH>
                      <wp:positionV relativeFrom="paragraph">
                        <wp:posOffset>118110</wp:posOffset>
                      </wp:positionV>
                      <wp:extent cx="248285" cy="219075"/>
                      <wp:effectExtent l="0" t="0" r="0" b="0"/>
                      <wp:wrapNone/>
                      <wp:docPr id="85" name="Rectangle 8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1EC6C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C9403C" id="Rectangle 85" o:spid="_x0000_s1052" style="position:absolute;margin-left:24.05pt;margin-top:9.3pt;width:19.55pt;height:17.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H4m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" filled="f" stroked="f" strokeweight="1pt">
                      <v:textbox>
                        <w:txbxContent>
                          <w:p w14:paraId="4E1EC6C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38112" behindDoc="0" locked="0" layoutInCell="1" allowOverlap="1" wp14:anchorId="3A636A5F" wp14:editId="12F48A7E">
                      <wp:simplePos x="0" y="0"/>
                      <wp:positionH relativeFrom="column">
                        <wp:posOffset>663575</wp:posOffset>
                      </wp:positionH>
                      <wp:positionV relativeFrom="paragraph">
                        <wp:posOffset>111125</wp:posOffset>
                      </wp:positionV>
                      <wp:extent cx="248285" cy="219075"/>
                      <wp:effectExtent l="0" t="0" r="0" b="0"/>
                      <wp:wrapNone/>
                      <wp:docPr id="86" name="Rectangle 8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BD390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636A5F" id="Rectangle 86" o:spid="_x0000_s1053" style="position:absolute;margin-left:52.25pt;margin-top:8.75pt;width:19.55pt;height:17.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rar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" filled="f" stroked="f" strokeweight="1pt">
                      <v:textbox>
                        <w:txbxContent>
                          <w:p w14:paraId="0DBD390F"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39136" behindDoc="0" locked="0" layoutInCell="1" allowOverlap="1" wp14:anchorId="4A71BE4B" wp14:editId="089E17C5">
                      <wp:simplePos x="0" y="0"/>
                      <wp:positionH relativeFrom="column">
                        <wp:posOffset>1007745</wp:posOffset>
                      </wp:positionH>
                      <wp:positionV relativeFrom="paragraph">
                        <wp:posOffset>111125</wp:posOffset>
                      </wp:positionV>
                      <wp:extent cx="248285" cy="219075"/>
                      <wp:effectExtent l="0" t="0" r="0" b="0"/>
                      <wp:wrapNone/>
                      <wp:docPr id="87" name="Rectangle 8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42A9B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71BE4B" id="Rectangle 87" o:spid="_x0000_s1054" style="position:absolute;margin-left:79.35pt;margin-top:8.75pt;width:19.55pt;height:17.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UgJdA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" filled="f" stroked="f" strokeweight="1pt">
                      <v:textbox>
                        <w:txbxContent>
                          <w:p w14:paraId="2F42A9B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40160" behindDoc="0" locked="0" layoutInCell="1" allowOverlap="1" wp14:anchorId="34028FD9" wp14:editId="615542E9">
                      <wp:simplePos x="0" y="0"/>
                      <wp:positionH relativeFrom="column">
                        <wp:posOffset>1336980</wp:posOffset>
                      </wp:positionH>
                      <wp:positionV relativeFrom="paragraph">
                        <wp:posOffset>111125</wp:posOffset>
                      </wp:positionV>
                      <wp:extent cx="248285" cy="219075"/>
                      <wp:effectExtent l="0" t="0" r="0" b="0"/>
                      <wp:wrapNone/>
                      <wp:docPr id="88" name="Rectangle 8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75FDA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028FD9" id="Rectangle 88" o:spid="_x0000_s1055" style="position:absolute;margin-left:105.25pt;margin-top:8.75pt;width:19.55pt;height:17.2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4CEdA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" filled="f" stroked="f" strokeweight="1pt">
                      <v:textbox>
                        <w:txbxContent>
                          <w:p w14:paraId="2B75FDA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694080" behindDoc="0" locked="0" layoutInCell="1" allowOverlap="1" wp14:anchorId="1EF4BEA3" wp14:editId="2E422C76">
                      <wp:simplePos x="0" y="0"/>
                      <wp:positionH relativeFrom="column">
                        <wp:posOffset>1386205</wp:posOffset>
                      </wp:positionH>
                      <wp:positionV relativeFrom="paragraph">
                        <wp:posOffset>38735</wp:posOffset>
                      </wp:positionV>
                      <wp:extent cx="131445" cy="109220"/>
                      <wp:effectExtent l="0" t="0" r="20955" b="24130"/>
                      <wp:wrapNone/>
                      <wp:docPr id="38" name="Rectangle 3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9F984E3">
                    <v:rect id="Rectangle 38" style="position:absolute;margin-left:109.15pt;margin-top:3.05pt;width:10.35pt;height:8.6pt;z-index:25169408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44FA6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"/>
                  </w:pict>
                </mc:Fallback>
              </mc:AlternateContent>
            </w:r>
            <w:r>
              <w:rPr>
                <w:rFonts w:cstheme="minorHAnsi"/>
                <w:noProof/>
              </w:rPr>
              <mc:AlternateContent>
                <mc:Choice Requires="wps">
                  <w:drawing>
                    <wp:anchor distT="0" distB="0" distL="114300" distR="114300" simplePos="0" relativeHeight="251693056" behindDoc="0" locked="0" layoutInCell="1" allowOverlap="1" wp14:anchorId="3BB07C04" wp14:editId="7C92746D">
                      <wp:simplePos x="0" y="0"/>
                      <wp:positionH relativeFrom="column">
                        <wp:posOffset>1049020</wp:posOffset>
                      </wp:positionH>
                      <wp:positionV relativeFrom="paragraph">
                        <wp:posOffset>38735</wp:posOffset>
                      </wp:positionV>
                      <wp:extent cx="131445" cy="109220"/>
                      <wp:effectExtent l="0" t="0" r="20955" b="24130"/>
                      <wp:wrapNone/>
                      <wp:docPr id="37" name="Rectangle 3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56F9299">
                    <v:rect id="Rectangle 37" style="position:absolute;margin-left:82.6pt;margin-top:3.05pt;width:10.35pt;height:8.6pt;z-index:25169305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3B703B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92032" behindDoc="0" locked="0" layoutInCell="1" allowOverlap="1" wp14:anchorId="198964AC" wp14:editId="46E7E3B0">
                      <wp:simplePos x="0" y="0"/>
                      <wp:positionH relativeFrom="column">
                        <wp:posOffset>704215</wp:posOffset>
                      </wp:positionH>
                      <wp:positionV relativeFrom="paragraph">
                        <wp:posOffset>40005</wp:posOffset>
                      </wp:positionV>
                      <wp:extent cx="131445" cy="109220"/>
                      <wp:effectExtent l="0" t="0" r="20955" b="24130"/>
                      <wp:wrapNone/>
                      <wp:docPr id="36" name="Rectangle 3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17B1ED4">
                    <v:rect id="Rectangle 36" style="position:absolute;margin-left:55.45pt;margin-top:3.15pt;width:10.35pt;height:8.6pt;z-index:25169203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5E3143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91008" behindDoc="0" locked="0" layoutInCell="1" allowOverlap="1" wp14:anchorId="4916C289" wp14:editId="0931D551">
                      <wp:simplePos x="0" y="0"/>
                      <wp:positionH relativeFrom="column">
                        <wp:posOffset>345440</wp:posOffset>
                      </wp:positionH>
                      <wp:positionV relativeFrom="paragraph">
                        <wp:posOffset>40640</wp:posOffset>
                      </wp:positionV>
                      <wp:extent cx="131445" cy="109220"/>
                      <wp:effectExtent l="0" t="0" r="20955" b="24130"/>
                      <wp:wrapNone/>
                      <wp:docPr id="35" name="Rectangle 3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C1E22E2">
                    <v:rect id="Rectangle 35" style="position:absolute;margin-left:27.2pt;margin-top:3.2pt;width:10.35pt;height:8.6pt;z-index:25169100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C80F1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689984" behindDoc="0" locked="0" layoutInCell="1" allowOverlap="1" wp14:anchorId="57D14C35" wp14:editId="1365678C">
                      <wp:simplePos x="0" y="0"/>
                      <wp:positionH relativeFrom="column">
                        <wp:posOffset>7620</wp:posOffset>
                      </wp:positionH>
                      <wp:positionV relativeFrom="paragraph">
                        <wp:posOffset>40970</wp:posOffset>
                      </wp:positionV>
                      <wp:extent cx="131445" cy="109220"/>
                      <wp:effectExtent l="0" t="0" r="20955" b="24130"/>
                      <wp:wrapNone/>
                      <wp:docPr id="34" name="Rectangle 3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600E5BD8">
                    <v:rect id="Rectangle 34" style="position:absolute;margin-left:.6pt;margin-top:3.25pt;width:10.35pt;height:8.6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05178C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"/>
                  </w:pict>
                </mc:Fallback>
              </mc:AlternateContent>
            </w:r>
          </w:p>
        </w:tc>
        <w:tc>
          <w:tcPr>
            <w:tcW w:w="1790" w:type="dxa"/>
          </w:tcPr>
          <w:p w14:paraId="43B7A85D" w14:textId="77777777" w:rsidR="00E066A2" w:rsidRDefault="00E066A2" w:rsidP="00BB1A94">
            <w:pPr>
              <w:autoSpaceDE w:val="0"/>
              <w:autoSpaceDN w:val="0"/>
              <w:adjustRightInd w:val="0"/>
              <w:rPr>
                <w:rFonts w:cstheme="minorHAnsi"/>
              </w:rPr>
            </w:pPr>
            <w:r>
              <w:rPr>
                <w:rFonts w:cstheme="minorHAnsi"/>
              </w:rPr>
              <w:t>5 – Respondent Answer</w:t>
            </w:r>
          </w:p>
        </w:tc>
      </w:tr>
      <w:tr w:rsidR="00E066A2" w14:paraId="382666DC" w14:textId="77777777" w:rsidTr="00BB1A94">
        <w:trPr>
          <w:trHeight w:val="500"/>
        </w:trPr>
        <w:tc>
          <w:tcPr>
            <w:tcW w:w="495" w:type="dxa"/>
          </w:tcPr>
          <w:p w14:paraId="05785541" w14:textId="77777777" w:rsidR="00E066A2" w:rsidRDefault="00E066A2" w:rsidP="00BB1A94">
            <w:pPr>
              <w:autoSpaceDE w:val="0"/>
              <w:autoSpaceDN w:val="0"/>
              <w:adjustRightInd w:val="0"/>
              <w:rPr>
                <w:rFonts w:cstheme="minorHAnsi"/>
              </w:rPr>
            </w:pPr>
            <w:r>
              <w:rPr>
                <w:rFonts w:cstheme="minorHAnsi"/>
              </w:rPr>
              <w:t>7.</w:t>
            </w:r>
          </w:p>
        </w:tc>
        <w:tc>
          <w:tcPr>
            <w:tcW w:w="3900" w:type="dxa"/>
          </w:tcPr>
          <w:p w14:paraId="746B43B3" w14:textId="77777777" w:rsidR="00E066A2" w:rsidRDefault="00E066A2" w:rsidP="00BB1A94">
            <w:pPr>
              <w:autoSpaceDE w:val="0"/>
              <w:autoSpaceDN w:val="0"/>
              <w:adjustRightInd w:val="0"/>
              <w:rPr>
                <w:rFonts w:cstheme="minorHAnsi"/>
              </w:rPr>
            </w:pPr>
            <w:r>
              <w:rPr>
                <w:rFonts w:cstheme="minorHAnsi"/>
              </w:rPr>
              <w:t>I learnt to use the system very quickly</w:t>
            </w:r>
          </w:p>
        </w:tc>
        <w:tc>
          <w:tcPr>
            <w:tcW w:w="2831" w:type="dxa"/>
          </w:tcPr>
          <w:p w14:paraId="521126DB"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41184" behindDoc="0" locked="0" layoutInCell="1" allowOverlap="1" wp14:anchorId="3442149E" wp14:editId="661DB20F">
                      <wp:simplePos x="0" y="0"/>
                      <wp:positionH relativeFrom="column">
                        <wp:posOffset>-29210</wp:posOffset>
                      </wp:positionH>
                      <wp:positionV relativeFrom="paragraph">
                        <wp:posOffset>149860</wp:posOffset>
                      </wp:positionV>
                      <wp:extent cx="248285" cy="219075"/>
                      <wp:effectExtent l="0" t="0" r="0" b="0"/>
                      <wp:wrapNone/>
                      <wp:docPr id="89" name="Rectangle 8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914C54"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42149E" id="Rectangle 89" o:spid="_x0000_s1056" style="position:absolute;margin-left:-2.3pt;margin-top:11.8pt;width:19.55pt;height:17.2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RDT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" filled="f" stroked="f" strokeweight="1pt">
                      <v:textbox>
                        <w:txbxContent>
                          <w:p w14:paraId="68914C54"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42208" behindDoc="0" locked="0" layoutInCell="1" allowOverlap="1" wp14:anchorId="1C44E04A" wp14:editId="195D2D82">
                      <wp:simplePos x="0" y="0"/>
                      <wp:positionH relativeFrom="column">
                        <wp:posOffset>305435</wp:posOffset>
                      </wp:positionH>
                      <wp:positionV relativeFrom="paragraph">
                        <wp:posOffset>150495</wp:posOffset>
                      </wp:positionV>
                      <wp:extent cx="248285" cy="219075"/>
                      <wp:effectExtent l="0" t="0" r="0" b="0"/>
                      <wp:wrapNone/>
                      <wp:docPr id="90" name="Rectangle 9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2A301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4E04A" id="Rectangle 90" o:spid="_x0000_s1057" style="position:absolute;margin-left:24.05pt;margin-top:11.85pt;width:19.55pt;height:17.2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9hedA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" filled="f" stroked="f" strokeweight="1pt">
                      <v:textbox>
                        <w:txbxContent>
                          <w:p w14:paraId="292A301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43232" behindDoc="0" locked="0" layoutInCell="1" allowOverlap="1" wp14:anchorId="26A797AA" wp14:editId="06721A85">
                      <wp:simplePos x="0" y="0"/>
                      <wp:positionH relativeFrom="column">
                        <wp:posOffset>663575</wp:posOffset>
                      </wp:positionH>
                      <wp:positionV relativeFrom="paragraph">
                        <wp:posOffset>143510</wp:posOffset>
                      </wp:positionV>
                      <wp:extent cx="248285" cy="219075"/>
                      <wp:effectExtent l="0" t="0" r="0" b="0"/>
                      <wp:wrapNone/>
                      <wp:docPr id="91" name="Rectangle 9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83F30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A797AA" id="Rectangle 91" o:spid="_x0000_s1058" style="position:absolute;margin-left:52.25pt;margin-top:11.3pt;width:19.55pt;height:17.2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" filled="f" stroked="f" strokeweight="1pt">
                      <v:textbox>
                        <w:txbxContent>
                          <w:p w14:paraId="5283F30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44256" behindDoc="0" locked="0" layoutInCell="1" allowOverlap="1" wp14:anchorId="627017E9" wp14:editId="01523D4F">
                      <wp:simplePos x="0" y="0"/>
                      <wp:positionH relativeFrom="column">
                        <wp:posOffset>1007745</wp:posOffset>
                      </wp:positionH>
                      <wp:positionV relativeFrom="paragraph">
                        <wp:posOffset>143510</wp:posOffset>
                      </wp:positionV>
                      <wp:extent cx="248285" cy="219075"/>
                      <wp:effectExtent l="0" t="0" r="0" b="0"/>
                      <wp:wrapNone/>
                      <wp:docPr id="92" name="Rectangle 9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0FBD2C"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017E9" id="Rectangle 92" o:spid="_x0000_s1059" style="position:absolute;margin-left:79.35pt;margin-top:11.3pt;width:19.55pt;height:17.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" filled="f" stroked="f" strokeweight="1pt">
                      <v:textbox>
                        <w:txbxContent>
                          <w:p w14:paraId="2B0FBD2C"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45280" behindDoc="0" locked="0" layoutInCell="1" allowOverlap="1" wp14:anchorId="4B06B63F" wp14:editId="5B8A71B8">
                      <wp:simplePos x="0" y="0"/>
                      <wp:positionH relativeFrom="column">
                        <wp:posOffset>1336980</wp:posOffset>
                      </wp:positionH>
                      <wp:positionV relativeFrom="paragraph">
                        <wp:posOffset>143510</wp:posOffset>
                      </wp:positionV>
                      <wp:extent cx="248285" cy="219075"/>
                      <wp:effectExtent l="0" t="0" r="0" b="0"/>
                      <wp:wrapNone/>
                      <wp:docPr id="93" name="Rectangle 9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D9021A"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06B63F" id="Rectangle 93" o:spid="_x0000_s1060" style="position:absolute;margin-left:105.25pt;margin-top:11.3pt;width:19.55pt;height:17.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KKJ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" filled="f" stroked="f" strokeweight="1pt">
                      <v:textbox>
                        <w:txbxContent>
                          <w:p w14:paraId="15D9021A"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699200" behindDoc="0" locked="0" layoutInCell="1" allowOverlap="1" wp14:anchorId="6939752F" wp14:editId="5C518801">
                      <wp:simplePos x="0" y="0"/>
                      <wp:positionH relativeFrom="column">
                        <wp:posOffset>1379220</wp:posOffset>
                      </wp:positionH>
                      <wp:positionV relativeFrom="paragraph">
                        <wp:posOffset>48895</wp:posOffset>
                      </wp:positionV>
                      <wp:extent cx="131445" cy="109220"/>
                      <wp:effectExtent l="0" t="0" r="20955" b="24130"/>
                      <wp:wrapNone/>
                      <wp:docPr id="43" name="Rectangle 4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83898AA">
                    <v:rect id="Rectangle 43" style="position:absolute;margin-left:108.6pt;margin-top:3.85pt;width:10.35pt;height:8.6pt;z-index:25169920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F8585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"/>
                  </w:pict>
                </mc:Fallback>
              </mc:AlternateContent>
            </w:r>
            <w:r>
              <w:rPr>
                <w:rFonts w:cstheme="minorHAnsi"/>
                <w:noProof/>
              </w:rPr>
              <mc:AlternateContent>
                <mc:Choice Requires="wps">
                  <w:drawing>
                    <wp:anchor distT="0" distB="0" distL="114300" distR="114300" simplePos="0" relativeHeight="251698176" behindDoc="0" locked="0" layoutInCell="1" allowOverlap="1" wp14:anchorId="3EDB78D6" wp14:editId="04B787DB">
                      <wp:simplePos x="0" y="0"/>
                      <wp:positionH relativeFrom="column">
                        <wp:posOffset>1042035</wp:posOffset>
                      </wp:positionH>
                      <wp:positionV relativeFrom="paragraph">
                        <wp:posOffset>48895</wp:posOffset>
                      </wp:positionV>
                      <wp:extent cx="131445" cy="109220"/>
                      <wp:effectExtent l="0" t="0" r="20955" b="24130"/>
                      <wp:wrapNone/>
                      <wp:docPr id="42" name="Rectangle 4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64FAF525">
                    <v:rect id="Rectangle 42" style="position:absolute;margin-left:82.05pt;margin-top:3.85pt;width:10.35pt;height:8.6pt;z-index:25169817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59E18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97152" behindDoc="0" locked="0" layoutInCell="1" allowOverlap="1" wp14:anchorId="0FE3956F" wp14:editId="28E871A2">
                      <wp:simplePos x="0" y="0"/>
                      <wp:positionH relativeFrom="column">
                        <wp:posOffset>697230</wp:posOffset>
                      </wp:positionH>
                      <wp:positionV relativeFrom="paragraph">
                        <wp:posOffset>50165</wp:posOffset>
                      </wp:positionV>
                      <wp:extent cx="131445" cy="109220"/>
                      <wp:effectExtent l="0" t="0" r="20955" b="24130"/>
                      <wp:wrapNone/>
                      <wp:docPr id="41" name="Rectangle 4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0F4B0A02">
                    <v:rect id="Rectangle 41" style="position:absolute;margin-left:54.9pt;margin-top:3.95pt;width:10.35pt;height:8.6pt;z-index:2516971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54D8F4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96128" behindDoc="0" locked="0" layoutInCell="1" allowOverlap="1" wp14:anchorId="785C1111" wp14:editId="7F07A25F">
                      <wp:simplePos x="0" y="0"/>
                      <wp:positionH relativeFrom="column">
                        <wp:posOffset>338455</wp:posOffset>
                      </wp:positionH>
                      <wp:positionV relativeFrom="paragraph">
                        <wp:posOffset>50800</wp:posOffset>
                      </wp:positionV>
                      <wp:extent cx="131445" cy="109220"/>
                      <wp:effectExtent l="0" t="0" r="20955" b="24130"/>
                      <wp:wrapNone/>
                      <wp:docPr id="40" name="Rectangle 4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6BB1A8D4">
                    <v:rect id="Rectangle 40" style="position:absolute;margin-left:26.65pt;margin-top:4pt;width:10.35pt;height:8.6pt;z-index:25169612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6F2FB8B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695104" behindDoc="0" locked="0" layoutInCell="1" allowOverlap="1" wp14:anchorId="62ED179D" wp14:editId="3CAFBAAD">
                      <wp:simplePos x="0" y="0"/>
                      <wp:positionH relativeFrom="column">
                        <wp:posOffset>635</wp:posOffset>
                      </wp:positionH>
                      <wp:positionV relativeFrom="paragraph">
                        <wp:posOffset>51130</wp:posOffset>
                      </wp:positionV>
                      <wp:extent cx="131445" cy="109220"/>
                      <wp:effectExtent l="0" t="0" r="20955" b="24130"/>
                      <wp:wrapNone/>
                      <wp:docPr id="39" name="Rectangle 3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22F339E7">
                    <v:rect id="Rectangle 39" style="position:absolute;margin-left:.05pt;margin-top:4.05pt;width:10.35pt;height:8.6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6D4FCE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"/>
                  </w:pict>
                </mc:Fallback>
              </mc:AlternateContent>
            </w:r>
          </w:p>
        </w:tc>
        <w:tc>
          <w:tcPr>
            <w:tcW w:w="1790" w:type="dxa"/>
          </w:tcPr>
          <w:p w14:paraId="770C9112" w14:textId="77777777" w:rsidR="00E066A2" w:rsidRDefault="00E066A2" w:rsidP="00BB1A94">
            <w:pPr>
              <w:autoSpaceDE w:val="0"/>
              <w:autoSpaceDN w:val="0"/>
              <w:adjustRightInd w:val="0"/>
              <w:rPr>
                <w:rFonts w:cstheme="minorHAnsi"/>
              </w:rPr>
            </w:pPr>
            <w:r>
              <w:rPr>
                <w:rFonts w:cstheme="minorHAnsi"/>
              </w:rPr>
              <w:t>Respondent Answer - 1</w:t>
            </w:r>
          </w:p>
        </w:tc>
      </w:tr>
      <w:tr w:rsidR="00E066A2" w14:paraId="438AA2C1" w14:textId="77777777" w:rsidTr="00BB1A94">
        <w:trPr>
          <w:trHeight w:val="505"/>
        </w:trPr>
        <w:tc>
          <w:tcPr>
            <w:tcW w:w="495" w:type="dxa"/>
          </w:tcPr>
          <w:p w14:paraId="3444E18F" w14:textId="77777777" w:rsidR="00E066A2" w:rsidRDefault="00E066A2" w:rsidP="00BB1A94">
            <w:pPr>
              <w:autoSpaceDE w:val="0"/>
              <w:autoSpaceDN w:val="0"/>
              <w:adjustRightInd w:val="0"/>
              <w:rPr>
                <w:rFonts w:cstheme="minorHAnsi"/>
              </w:rPr>
            </w:pPr>
            <w:r>
              <w:rPr>
                <w:rFonts w:cstheme="minorHAnsi"/>
              </w:rPr>
              <w:t>8.</w:t>
            </w:r>
          </w:p>
        </w:tc>
        <w:tc>
          <w:tcPr>
            <w:tcW w:w="3900" w:type="dxa"/>
          </w:tcPr>
          <w:p w14:paraId="518E0A68" w14:textId="77777777" w:rsidR="00E066A2" w:rsidRDefault="00E066A2" w:rsidP="00BB1A94">
            <w:pPr>
              <w:autoSpaceDE w:val="0"/>
              <w:autoSpaceDN w:val="0"/>
              <w:adjustRightInd w:val="0"/>
              <w:rPr>
                <w:rFonts w:cstheme="minorHAnsi"/>
              </w:rPr>
            </w:pPr>
            <w:r>
              <w:rPr>
                <w:rFonts w:cstheme="minorHAnsi"/>
              </w:rPr>
              <w:t>I find the system very cumbersome/awkward to use</w:t>
            </w:r>
          </w:p>
        </w:tc>
        <w:tc>
          <w:tcPr>
            <w:tcW w:w="2831" w:type="dxa"/>
          </w:tcPr>
          <w:p w14:paraId="5132215B"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46304" behindDoc="0" locked="0" layoutInCell="1" allowOverlap="1" wp14:anchorId="3C99541E" wp14:editId="613CD17F">
                      <wp:simplePos x="0" y="0"/>
                      <wp:positionH relativeFrom="column">
                        <wp:posOffset>-21590</wp:posOffset>
                      </wp:positionH>
                      <wp:positionV relativeFrom="paragraph">
                        <wp:posOffset>138430</wp:posOffset>
                      </wp:positionV>
                      <wp:extent cx="248285" cy="219075"/>
                      <wp:effectExtent l="0" t="0" r="0" b="0"/>
                      <wp:wrapNone/>
                      <wp:docPr id="94" name="Rectangle 9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324D01"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99541E" id="Rectangle 94" o:spid="_x0000_s1061" style="position:absolute;margin-left:-1.7pt;margin-top:10.9pt;width:19.55pt;height:17.2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" filled="f" stroked="f" strokeweight="1pt">
                      <v:textbox>
                        <w:txbxContent>
                          <w:p w14:paraId="41324D01"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47328" behindDoc="0" locked="0" layoutInCell="1" allowOverlap="1" wp14:anchorId="753DE3BA" wp14:editId="62565AAB">
                      <wp:simplePos x="0" y="0"/>
                      <wp:positionH relativeFrom="column">
                        <wp:posOffset>313055</wp:posOffset>
                      </wp:positionH>
                      <wp:positionV relativeFrom="paragraph">
                        <wp:posOffset>139065</wp:posOffset>
                      </wp:positionV>
                      <wp:extent cx="248285" cy="219075"/>
                      <wp:effectExtent l="0" t="0" r="0" b="0"/>
                      <wp:wrapNone/>
                      <wp:docPr id="95" name="Rectangle 9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C0E3A0"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3DE3BA" id="Rectangle 95" o:spid="_x0000_s1062" style="position:absolute;margin-left:24.65pt;margin-top:10.95pt;width:19.55pt;height:17.2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" filled="f" stroked="f" strokeweight="1pt">
                      <v:textbox>
                        <w:txbxContent>
                          <w:p w14:paraId="41C0E3A0"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48352" behindDoc="0" locked="0" layoutInCell="1" allowOverlap="1" wp14:anchorId="25E134F4" wp14:editId="4BB93E85">
                      <wp:simplePos x="0" y="0"/>
                      <wp:positionH relativeFrom="column">
                        <wp:posOffset>671195</wp:posOffset>
                      </wp:positionH>
                      <wp:positionV relativeFrom="paragraph">
                        <wp:posOffset>132080</wp:posOffset>
                      </wp:positionV>
                      <wp:extent cx="248285" cy="219075"/>
                      <wp:effectExtent l="0" t="0" r="0" b="0"/>
                      <wp:wrapNone/>
                      <wp:docPr id="96" name="Rectangle 9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E936D0"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E134F4" id="Rectangle 96" o:spid="_x0000_s1063" style="position:absolute;margin-left:52.85pt;margin-top:10.4pt;width:19.55pt;height:17.2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YvE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" filled="f" stroked="f" strokeweight="1pt">
                      <v:textbox>
                        <w:txbxContent>
                          <w:p w14:paraId="1FE936D0"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49376" behindDoc="0" locked="0" layoutInCell="1" allowOverlap="1" wp14:anchorId="1CA051E8" wp14:editId="4D72DFBC">
                      <wp:simplePos x="0" y="0"/>
                      <wp:positionH relativeFrom="column">
                        <wp:posOffset>1015365</wp:posOffset>
                      </wp:positionH>
                      <wp:positionV relativeFrom="paragraph">
                        <wp:posOffset>132080</wp:posOffset>
                      </wp:positionV>
                      <wp:extent cx="248285" cy="219075"/>
                      <wp:effectExtent l="0" t="0" r="0" b="0"/>
                      <wp:wrapNone/>
                      <wp:docPr id="97" name="Rectangle 9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E87A31"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A051E8" id="Rectangle 97" o:spid="_x0000_s1064" style="position:absolute;margin-left:79.95pt;margin-top:10.4pt;width:19.55pt;height:17.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" filled="f" stroked="f" strokeweight="1pt">
                      <v:textbox>
                        <w:txbxContent>
                          <w:p w14:paraId="50E87A31"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50400" behindDoc="0" locked="0" layoutInCell="1" allowOverlap="1" wp14:anchorId="4AFE20D0" wp14:editId="123DAC86">
                      <wp:simplePos x="0" y="0"/>
                      <wp:positionH relativeFrom="column">
                        <wp:posOffset>1344600</wp:posOffset>
                      </wp:positionH>
                      <wp:positionV relativeFrom="paragraph">
                        <wp:posOffset>132080</wp:posOffset>
                      </wp:positionV>
                      <wp:extent cx="248285" cy="219075"/>
                      <wp:effectExtent l="0" t="0" r="0" b="0"/>
                      <wp:wrapNone/>
                      <wp:docPr id="98" name="Rectangle 9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7F3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E20D0" id="Rectangle 98" o:spid="_x0000_s1065" style="position:absolute;margin-left:105.85pt;margin-top:10.4pt;width:19.55pt;height:17.2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L3r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" filled="f" stroked="f" strokeweight="1pt">
                      <v:textbox>
                        <w:txbxContent>
                          <w:p w14:paraId="01A47F3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00224" behindDoc="0" locked="0" layoutInCell="1" allowOverlap="1" wp14:anchorId="631045CD" wp14:editId="0252C15D">
                      <wp:simplePos x="0" y="0"/>
                      <wp:positionH relativeFrom="column">
                        <wp:posOffset>13970</wp:posOffset>
                      </wp:positionH>
                      <wp:positionV relativeFrom="paragraph">
                        <wp:posOffset>44450</wp:posOffset>
                      </wp:positionV>
                      <wp:extent cx="131445" cy="109220"/>
                      <wp:effectExtent l="0" t="0" r="20955" b="24130"/>
                      <wp:wrapNone/>
                      <wp:docPr id="44" name="Rectangle 4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207A1E61">
                    <v:rect id="Rectangle 44" style="position:absolute;margin-left:1.1pt;margin-top:3.5pt;width:10.35pt;height:8.6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3F453B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"/>
                  </w:pict>
                </mc:Fallback>
              </mc:AlternateContent>
            </w:r>
            <w:r>
              <w:rPr>
                <w:rFonts w:cstheme="minorHAnsi"/>
                <w:noProof/>
              </w:rPr>
              <mc:AlternateContent>
                <mc:Choice Requires="wps">
                  <w:drawing>
                    <wp:anchor distT="0" distB="0" distL="114300" distR="114300" simplePos="0" relativeHeight="251701248" behindDoc="0" locked="0" layoutInCell="1" allowOverlap="1" wp14:anchorId="3BD0B1E0" wp14:editId="5044B4D8">
                      <wp:simplePos x="0" y="0"/>
                      <wp:positionH relativeFrom="column">
                        <wp:posOffset>351790</wp:posOffset>
                      </wp:positionH>
                      <wp:positionV relativeFrom="paragraph">
                        <wp:posOffset>44450</wp:posOffset>
                      </wp:positionV>
                      <wp:extent cx="131445" cy="109220"/>
                      <wp:effectExtent l="0" t="0" r="20955" b="24130"/>
                      <wp:wrapNone/>
                      <wp:docPr id="45" name="Rectangle 4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72F8BF73">
                    <v:rect id="Rectangle 45" style="position:absolute;margin-left:27.7pt;margin-top:3.5pt;width:10.35pt;height:8.6pt;z-index:25170124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3AC81B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702272" behindDoc="0" locked="0" layoutInCell="1" allowOverlap="1" wp14:anchorId="76DAA479" wp14:editId="3CE4A646">
                      <wp:simplePos x="0" y="0"/>
                      <wp:positionH relativeFrom="column">
                        <wp:posOffset>710565</wp:posOffset>
                      </wp:positionH>
                      <wp:positionV relativeFrom="paragraph">
                        <wp:posOffset>43815</wp:posOffset>
                      </wp:positionV>
                      <wp:extent cx="131445" cy="109220"/>
                      <wp:effectExtent l="0" t="0" r="20955" b="24130"/>
                      <wp:wrapNone/>
                      <wp:docPr id="46" name="Rectangle 4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7224F4D">
                    <v:rect id="Rectangle 46" style="position:absolute;margin-left:55.95pt;margin-top:3.45pt;width:10.35pt;height:8.6pt;z-index:25170227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14A2E4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703296" behindDoc="0" locked="0" layoutInCell="1" allowOverlap="1" wp14:anchorId="2ACBB00F" wp14:editId="632E071D">
                      <wp:simplePos x="0" y="0"/>
                      <wp:positionH relativeFrom="column">
                        <wp:posOffset>1055370</wp:posOffset>
                      </wp:positionH>
                      <wp:positionV relativeFrom="paragraph">
                        <wp:posOffset>42545</wp:posOffset>
                      </wp:positionV>
                      <wp:extent cx="131445" cy="109220"/>
                      <wp:effectExtent l="0" t="0" r="20955" b="24130"/>
                      <wp:wrapNone/>
                      <wp:docPr id="47" name="Rectangle 4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5754D911">
                    <v:rect id="Rectangle 47" style="position:absolute;margin-left:83.1pt;margin-top:3.35pt;width:10.35pt;height:8.6pt;z-index:25170329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24B7CB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704320" behindDoc="0" locked="0" layoutInCell="1" allowOverlap="1" wp14:anchorId="77D3D14D" wp14:editId="14117B26">
                      <wp:simplePos x="0" y="0"/>
                      <wp:positionH relativeFrom="column">
                        <wp:posOffset>1392885</wp:posOffset>
                      </wp:positionH>
                      <wp:positionV relativeFrom="paragraph">
                        <wp:posOffset>42545</wp:posOffset>
                      </wp:positionV>
                      <wp:extent cx="131445" cy="109220"/>
                      <wp:effectExtent l="0" t="0" r="20955" b="24130"/>
                      <wp:wrapNone/>
                      <wp:docPr id="48" name="Rectangle 4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74FC9CB7">
                    <v:rect id="Rectangle 48" style="position:absolute;margin-left:109.7pt;margin-top:3.35pt;width:10.35pt;height:8.6pt;z-index:25170432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53242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"/>
                  </w:pict>
                </mc:Fallback>
              </mc:AlternateContent>
            </w:r>
          </w:p>
        </w:tc>
        <w:tc>
          <w:tcPr>
            <w:tcW w:w="1790" w:type="dxa"/>
          </w:tcPr>
          <w:p w14:paraId="0B367747" w14:textId="77777777" w:rsidR="00E066A2" w:rsidRDefault="00E066A2" w:rsidP="00BB1A94">
            <w:pPr>
              <w:autoSpaceDE w:val="0"/>
              <w:autoSpaceDN w:val="0"/>
              <w:adjustRightInd w:val="0"/>
              <w:rPr>
                <w:rFonts w:cstheme="minorHAnsi"/>
              </w:rPr>
            </w:pPr>
            <w:r>
              <w:rPr>
                <w:rFonts w:cstheme="minorHAnsi"/>
              </w:rPr>
              <w:t>5 – Respondent Answer</w:t>
            </w:r>
          </w:p>
        </w:tc>
      </w:tr>
      <w:tr w:rsidR="00E066A2" w14:paraId="4FD78A4D" w14:textId="77777777" w:rsidTr="00BB1A94">
        <w:trPr>
          <w:trHeight w:val="650"/>
        </w:trPr>
        <w:tc>
          <w:tcPr>
            <w:tcW w:w="495" w:type="dxa"/>
          </w:tcPr>
          <w:p w14:paraId="3892964A" w14:textId="77777777" w:rsidR="00E066A2" w:rsidRDefault="00E066A2" w:rsidP="00BB1A94">
            <w:pPr>
              <w:autoSpaceDE w:val="0"/>
              <w:autoSpaceDN w:val="0"/>
              <w:adjustRightInd w:val="0"/>
              <w:rPr>
                <w:rFonts w:cstheme="minorHAnsi"/>
              </w:rPr>
            </w:pPr>
            <w:r>
              <w:rPr>
                <w:rFonts w:cstheme="minorHAnsi"/>
              </w:rPr>
              <w:t>9.</w:t>
            </w:r>
          </w:p>
        </w:tc>
        <w:tc>
          <w:tcPr>
            <w:tcW w:w="3900" w:type="dxa"/>
          </w:tcPr>
          <w:p w14:paraId="6A9C55FE" w14:textId="77777777" w:rsidR="00E066A2" w:rsidRDefault="00E066A2" w:rsidP="00BB1A94">
            <w:pPr>
              <w:autoSpaceDE w:val="0"/>
              <w:autoSpaceDN w:val="0"/>
              <w:adjustRightInd w:val="0"/>
              <w:rPr>
                <w:rFonts w:cstheme="minorHAnsi"/>
              </w:rPr>
            </w:pPr>
            <w:r>
              <w:rPr>
                <w:rFonts w:cstheme="minorHAnsi"/>
              </w:rPr>
              <w:t xml:space="preserve">I feel </w:t>
            </w:r>
            <w:proofErr w:type="gramStart"/>
            <w:r>
              <w:rPr>
                <w:rFonts w:cstheme="minorHAnsi"/>
              </w:rPr>
              <w:t>very confident</w:t>
            </w:r>
            <w:proofErr w:type="gramEnd"/>
            <w:r>
              <w:rPr>
                <w:rFonts w:cstheme="minorHAnsi"/>
              </w:rPr>
              <w:t xml:space="preserve"> using the system</w:t>
            </w:r>
          </w:p>
        </w:tc>
        <w:tc>
          <w:tcPr>
            <w:tcW w:w="2831" w:type="dxa"/>
          </w:tcPr>
          <w:p w14:paraId="0A9BEB8F"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55520" behindDoc="0" locked="0" layoutInCell="1" allowOverlap="1" wp14:anchorId="7DAE2429" wp14:editId="1CAE446A">
                      <wp:simplePos x="0" y="0"/>
                      <wp:positionH relativeFrom="column">
                        <wp:posOffset>1336675</wp:posOffset>
                      </wp:positionH>
                      <wp:positionV relativeFrom="paragraph">
                        <wp:posOffset>156845</wp:posOffset>
                      </wp:positionV>
                      <wp:extent cx="248285" cy="219075"/>
                      <wp:effectExtent l="0" t="0" r="0" b="0"/>
                      <wp:wrapNone/>
                      <wp:docPr id="103" name="Rectangle 10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B163E2"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AE2429" id="Rectangle 103" o:spid="_x0000_s1066" style="position:absolute;margin-left:105.25pt;margin-top:12.35pt;width:19.55pt;height:17.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dEF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" filled="f" stroked="f" strokeweight="1pt">
                      <v:textbox>
                        <w:txbxContent>
                          <w:p w14:paraId="1EB163E2"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54496" behindDoc="0" locked="0" layoutInCell="1" allowOverlap="1" wp14:anchorId="64835260" wp14:editId="1CFC0BBD">
                      <wp:simplePos x="0" y="0"/>
                      <wp:positionH relativeFrom="column">
                        <wp:posOffset>1007745</wp:posOffset>
                      </wp:positionH>
                      <wp:positionV relativeFrom="paragraph">
                        <wp:posOffset>156845</wp:posOffset>
                      </wp:positionV>
                      <wp:extent cx="248285" cy="219075"/>
                      <wp:effectExtent l="0" t="0" r="0" b="0"/>
                      <wp:wrapNone/>
                      <wp:docPr id="102" name="Rectangle 10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519518"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835260" id="Rectangle 102" o:spid="_x0000_s1067" style="position:absolute;margin-left:79.35pt;margin-top:12.35pt;width:19.55pt;height:17.2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xmI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" filled="f" stroked="f" strokeweight="1pt">
                      <v:textbox>
                        <w:txbxContent>
                          <w:p w14:paraId="16519518"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53472" behindDoc="0" locked="0" layoutInCell="1" allowOverlap="1" wp14:anchorId="0C5B037E" wp14:editId="1AA1A43C">
                      <wp:simplePos x="0" y="0"/>
                      <wp:positionH relativeFrom="column">
                        <wp:posOffset>663575</wp:posOffset>
                      </wp:positionH>
                      <wp:positionV relativeFrom="paragraph">
                        <wp:posOffset>156845</wp:posOffset>
                      </wp:positionV>
                      <wp:extent cx="248285" cy="219075"/>
                      <wp:effectExtent l="0" t="0" r="0" b="0"/>
                      <wp:wrapNone/>
                      <wp:docPr id="101" name="Rectangle 10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D17D5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5B037E" id="Rectangle 101" o:spid="_x0000_s1068" style="position:absolute;margin-left:52.25pt;margin-top:12.35pt;width:19.55pt;height:17.2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" filled="f" stroked="f" strokeweight="1pt">
                      <v:textbox>
                        <w:txbxContent>
                          <w:p w14:paraId="52D17D5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52448" behindDoc="0" locked="0" layoutInCell="1" allowOverlap="1" wp14:anchorId="462652C2" wp14:editId="4741C8D3">
                      <wp:simplePos x="0" y="0"/>
                      <wp:positionH relativeFrom="column">
                        <wp:posOffset>305435</wp:posOffset>
                      </wp:positionH>
                      <wp:positionV relativeFrom="paragraph">
                        <wp:posOffset>163830</wp:posOffset>
                      </wp:positionV>
                      <wp:extent cx="248285" cy="219075"/>
                      <wp:effectExtent l="0" t="0" r="0" b="0"/>
                      <wp:wrapNone/>
                      <wp:docPr id="100" name="Rectangle 10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C25CF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652C2" id="Rectangle 100" o:spid="_x0000_s1069" style="position:absolute;margin-left:24.05pt;margin-top:12.9pt;width:19.55pt;height:17.2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PhI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" filled="f" stroked="f" strokeweight="1pt">
                      <v:textbox>
                        <w:txbxContent>
                          <w:p w14:paraId="49C25CF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51424" behindDoc="0" locked="0" layoutInCell="1" allowOverlap="1" wp14:anchorId="41C21328" wp14:editId="4D65AA77">
                      <wp:simplePos x="0" y="0"/>
                      <wp:positionH relativeFrom="column">
                        <wp:posOffset>-28905</wp:posOffset>
                      </wp:positionH>
                      <wp:positionV relativeFrom="paragraph">
                        <wp:posOffset>163195</wp:posOffset>
                      </wp:positionV>
                      <wp:extent cx="248285" cy="219075"/>
                      <wp:effectExtent l="0" t="0" r="0" b="0"/>
                      <wp:wrapNone/>
                      <wp:docPr id="99" name="Rectangle 9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55688"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C21328" id="Rectangle 99" o:spid="_x0000_s1070" style="position:absolute;margin-left:-2.3pt;margin-top:12.85pt;width:19.55pt;height:17.2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GNfdQ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" filled="f" stroked="f" strokeweight="1pt">
                      <v:textbox>
                        <w:txbxContent>
                          <w:p w14:paraId="40755688"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09440" behindDoc="0" locked="0" layoutInCell="1" allowOverlap="1" wp14:anchorId="50497544" wp14:editId="2D2489F8">
                      <wp:simplePos x="0" y="0"/>
                      <wp:positionH relativeFrom="column">
                        <wp:posOffset>1385570</wp:posOffset>
                      </wp:positionH>
                      <wp:positionV relativeFrom="paragraph">
                        <wp:posOffset>49530</wp:posOffset>
                      </wp:positionV>
                      <wp:extent cx="131445" cy="109220"/>
                      <wp:effectExtent l="0" t="0" r="20955" b="24130"/>
                      <wp:wrapNone/>
                      <wp:docPr id="53" name="Rectangle 5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651B6F40">
                    <v:rect id="Rectangle 53" style="position:absolute;margin-left:109.1pt;margin-top:3.9pt;width:10.35pt;height:8.6pt;z-index:2517094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B5D5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708416" behindDoc="0" locked="0" layoutInCell="1" allowOverlap="1" wp14:anchorId="6DCDC7E2" wp14:editId="0A7A0C4F">
                      <wp:simplePos x="0" y="0"/>
                      <wp:positionH relativeFrom="column">
                        <wp:posOffset>1048385</wp:posOffset>
                      </wp:positionH>
                      <wp:positionV relativeFrom="paragraph">
                        <wp:posOffset>49530</wp:posOffset>
                      </wp:positionV>
                      <wp:extent cx="131445" cy="109220"/>
                      <wp:effectExtent l="0" t="0" r="20955" b="24130"/>
                      <wp:wrapNone/>
                      <wp:docPr id="52" name="Rectangle 5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4EB1D930">
                    <v:rect id="Rectangle 52" style="position:absolute;margin-left:82.55pt;margin-top:3.9pt;width:10.35pt;height:8.6pt;z-index:25170841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1A964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"/>
                  </w:pict>
                </mc:Fallback>
              </mc:AlternateContent>
            </w:r>
            <w:r>
              <w:rPr>
                <w:rFonts w:cstheme="minorHAnsi"/>
                <w:noProof/>
              </w:rPr>
              <mc:AlternateContent>
                <mc:Choice Requires="wps">
                  <w:drawing>
                    <wp:anchor distT="0" distB="0" distL="114300" distR="114300" simplePos="0" relativeHeight="251707392" behindDoc="0" locked="0" layoutInCell="1" allowOverlap="1" wp14:anchorId="0736F910" wp14:editId="62FD7D6D">
                      <wp:simplePos x="0" y="0"/>
                      <wp:positionH relativeFrom="column">
                        <wp:posOffset>703580</wp:posOffset>
                      </wp:positionH>
                      <wp:positionV relativeFrom="paragraph">
                        <wp:posOffset>50800</wp:posOffset>
                      </wp:positionV>
                      <wp:extent cx="131445" cy="109220"/>
                      <wp:effectExtent l="0" t="0" r="20955" b="24130"/>
                      <wp:wrapNone/>
                      <wp:docPr id="51" name="Rectangle 5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4D264B9D">
                    <v:rect id="Rectangle 51" style="position:absolute;margin-left:55.4pt;margin-top:4pt;width:10.35pt;height:8.6pt;z-index:25170739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0CEF4F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706368" behindDoc="0" locked="0" layoutInCell="1" allowOverlap="1" wp14:anchorId="31C1BBA7" wp14:editId="7048D593">
                      <wp:simplePos x="0" y="0"/>
                      <wp:positionH relativeFrom="column">
                        <wp:posOffset>344805</wp:posOffset>
                      </wp:positionH>
                      <wp:positionV relativeFrom="paragraph">
                        <wp:posOffset>51435</wp:posOffset>
                      </wp:positionV>
                      <wp:extent cx="131445" cy="109220"/>
                      <wp:effectExtent l="0" t="0" r="20955" b="24130"/>
                      <wp:wrapNone/>
                      <wp:docPr id="50" name="Rectangle 5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66881FD">
                    <v:rect id="Rectangle 50" style="position:absolute;margin-left:27.15pt;margin-top:4.05pt;width:10.35pt;height:8.6pt;z-index:25170636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3C5C4F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705344" behindDoc="0" locked="0" layoutInCell="1" allowOverlap="1" wp14:anchorId="3536556D" wp14:editId="0077F52B">
                      <wp:simplePos x="0" y="0"/>
                      <wp:positionH relativeFrom="column">
                        <wp:posOffset>7290</wp:posOffset>
                      </wp:positionH>
                      <wp:positionV relativeFrom="paragraph">
                        <wp:posOffset>51435</wp:posOffset>
                      </wp:positionV>
                      <wp:extent cx="131445" cy="109220"/>
                      <wp:effectExtent l="0" t="0" r="20955" b="24130"/>
                      <wp:wrapNone/>
                      <wp:docPr id="49" name="Rectangle 4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6ED0F628">
                    <v:rect id="Rectangle 49" style="position:absolute;margin-left:.55pt;margin-top:4.05pt;width:10.35pt;height:8.6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2CF6EEF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"/>
                  </w:pict>
                </mc:Fallback>
              </mc:AlternateContent>
            </w:r>
          </w:p>
        </w:tc>
        <w:tc>
          <w:tcPr>
            <w:tcW w:w="1790" w:type="dxa"/>
          </w:tcPr>
          <w:p w14:paraId="1AA89136" w14:textId="77777777" w:rsidR="00E066A2" w:rsidRDefault="00E066A2" w:rsidP="00BB1A94">
            <w:pPr>
              <w:autoSpaceDE w:val="0"/>
              <w:autoSpaceDN w:val="0"/>
              <w:adjustRightInd w:val="0"/>
              <w:rPr>
                <w:rFonts w:cstheme="minorHAnsi"/>
              </w:rPr>
            </w:pPr>
            <w:r>
              <w:rPr>
                <w:rFonts w:cstheme="minorHAnsi"/>
              </w:rPr>
              <w:t>Respondent Answer - 1</w:t>
            </w:r>
          </w:p>
        </w:tc>
      </w:tr>
      <w:tr w:rsidR="00E066A2" w14:paraId="756945A3" w14:textId="77777777" w:rsidTr="00BB1A94">
        <w:trPr>
          <w:trHeight w:val="1080"/>
        </w:trPr>
        <w:tc>
          <w:tcPr>
            <w:tcW w:w="495" w:type="dxa"/>
          </w:tcPr>
          <w:p w14:paraId="1AE182F8" w14:textId="77777777" w:rsidR="00E066A2" w:rsidRDefault="00E066A2" w:rsidP="00BB1A94">
            <w:pPr>
              <w:autoSpaceDE w:val="0"/>
              <w:autoSpaceDN w:val="0"/>
              <w:adjustRightInd w:val="0"/>
              <w:rPr>
                <w:rFonts w:cstheme="minorHAnsi"/>
              </w:rPr>
            </w:pPr>
            <w:r>
              <w:rPr>
                <w:rFonts w:cstheme="minorHAnsi"/>
              </w:rPr>
              <w:t>10.</w:t>
            </w:r>
          </w:p>
        </w:tc>
        <w:tc>
          <w:tcPr>
            <w:tcW w:w="3900" w:type="dxa"/>
          </w:tcPr>
          <w:p w14:paraId="586A1326" w14:textId="77777777" w:rsidR="00E066A2" w:rsidRDefault="00E066A2" w:rsidP="00BB1A94">
            <w:pPr>
              <w:autoSpaceDE w:val="0"/>
              <w:autoSpaceDN w:val="0"/>
              <w:adjustRightInd w:val="0"/>
              <w:rPr>
                <w:rFonts w:cstheme="minorHAnsi"/>
              </w:rPr>
            </w:pPr>
            <w:r>
              <w:rPr>
                <w:rFonts w:cstheme="minorHAnsi"/>
              </w:rPr>
              <w:t>I needed to learn a lot of things before I could get going with this system</w:t>
            </w:r>
          </w:p>
        </w:tc>
        <w:tc>
          <w:tcPr>
            <w:tcW w:w="2831" w:type="dxa"/>
          </w:tcPr>
          <w:p w14:paraId="786D7557" w14:textId="77777777" w:rsidR="00E066A2" w:rsidRDefault="00E066A2" w:rsidP="00BB1A94">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56544" behindDoc="0" locked="0" layoutInCell="1" allowOverlap="1" wp14:anchorId="15051970" wp14:editId="7FAD949C">
                      <wp:simplePos x="0" y="0"/>
                      <wp:positionH relativeFrom="column">
                        <wp:posOffset>-28575</wp:posOffset>
                      </wp:positionH>
                      <wp:positionV relativeFrom="paragraph">
                        <wp:posOffset>206375</wp:posOffset>
                      </wp:positionV>
                      <wp:extent cx="248285" cy="219075"/>
                      <wp:effectExtent l="0" t="0" r="0" b="0"/>
                      <wp:wrapNone/>
                      <wp:docPr id="104" name="Rectangle 10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85815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051970" id="Rectangle 104" o:spid="_x0000_s1071" style="position:absolute;margin-left:-2.25pt;margin-top:16.25pt;width:19.55pt;height:17.2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qvSdA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" filled="f" stroked="f" strokeweight="1pt">
                      <v:textbox>
                        <w:txbxContent>
                          <w:p w14:paraId="70858156"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57568" behindDoc="0" locked="0" layoutInCell="1" allowOverlap="1" wp14:anchorId="412B0F7B" wp14:editId="2BFDCC02">
                      <wp:simplePos x="0" y="0"/>
                      <wp:positionH relativeFrom="column">
                        <wp:posOffset>305435</wp:posOffset>
                      </wp:positionH>
                      <wp:positionV relativeFrom="paragraph">
                        <wp:posOffset>207010</wp:posOffset>
                      </wp:positionV>
                      <wp:extent cx="248285" cy="219075"/>
                      <wp:effectExtent l="0" t="0" r="0" b="0"/>
                      <wp:wrapNone/>
                      <wp:docPr id="105" name="Rectangle 10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BFA99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2B0F7B" id="Rectangle 105" o:spid="_x0000_s1072" style="position:absolute;margin-left:24.05pt;margin-top:16.3pt;width:19.55pt;height:17.2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4Kf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" filled="f" stroked="f" strokeweight="1pt">
                      <v:textbox>
                        <w:txbxContent>
                          <w:p w14:paraId="4CBFA997"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58592" behindDoc="0" locked="0" layoutInCell="1" allowOverlap="1" wp14:anchorId="428838E6" wp14:editId="7EFBB707">
                      <wp:simplePos x="0" y="0"/>
                      <wp:positionH relativeFrom="column">
                        <wp:posOffset>663575</wp:posOffset>
                      </wp:positionH>
                      <wp:positionV relativeFrom="paragraph">
                        <wp:posOffset>200025</wp:posOffset>
                      </wp:positionV>
                      <wp:extent cx="248285" cy="219075"/>
                      <wp:effectExtent l="0" t="0" r="0" b="0"/>
                      <wp:wrapNone/>
                      <wp:docPr id="106" name="Rectangle 10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D9EEAD"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8838E6" id="Rectangle 106" o:spid="_x0000_s1073" style="position:absolute;margin-left:52.25pt;margin-top:15.75pt;width:19.55pt;height:17.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UoSdQ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" filled="f" stroked="f" strokeweight="1pt">
                      <v:textbox>
                        <w:txbxContent>
                          <w:p w14:paraId="6FD9EEAD"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59616" behindDoc="0" locked="0" layoutInCell="1" allowOverlap="1" wp14:anchorId="19A981D4" wp14:editId="16E66647">
                      <wp:simplePos x="0" y="0"/>
                      <wp:positionH relativeFrom="column">
                        <wp:posOffset>1007745</wp:posOffset>
                      </wp:positionH>
                      <wp:positionV relativeFrom="paragraph">
                        <wp:posOffset>200025</wp:posOffset>
                      </wp:positionV>
                      <wp:extent cx="248285" cy="219075"/>
                      <wp:effectExtent l="0" t="0" r="0" b="0"/>
                      <wp:wrapNone/>
                      <wp:docPr id="107" name="Rectangle 10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A6677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A981D4" id="Rectangle 107" o:spid="_x0000_s1074" style="position:absolute;margin-left:79.35pt;margin-top:15.75pt;width:19.55pt;height:17.2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rSw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" filled="f" stroked="f" strokeweight="1pt">
                      <v:textbox>
                        <w:txbxContent>
                          <w:p w14:paraId="16A66779"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60640" behindDoc="0" locked="0" layoutInCell="1" allowOverlap="1" wp14:anchorId="1FEE777B" wp14:editId="1A6A5A51">
                      <wp:simplePos x="0" y="0"/>
                      <wp:positionH relativeFrom="column">
                        <wp:posOffset>1336675</wp:posOffset>
                      </wp:positionH>
                      <wp:positionV relativeFrom="paragraph">
                        <wp:posOffset>200330</wp:posOffset>
                      </wp:positionV>
                      <wp:extent cx="248285" cy="219075"/>
                      <wp:effectExtent l="0" t="0" r="0" b="0"/>
                      <wp:wrapNone/>
                      <wp:docPr id="108" name="Rectangle 10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DC53E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EE777B" id="Rectangle 108" o:spid="_x0000_s1075" style="position:absolute;margin-left:105.25pt;margin-top:15.75pt;width:19.55pt;height:17.2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Hw9dQ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" filled="f" stroked="f" strokeweight="1pt">
                      <v:textbox>
                        <w:txbxContent>
                          <w:p w14:paraId="08DC53EB" w14:textId="77777777" w:rsidR="00E066A2" w:rsidRPr="009804C9" w:rsidRDefault="00E066A2" w:rsidP="00E066A2">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10464" behindDoc="0" locked="0" layoutInCell="1" allowOverlap="1" wp14:anchorId="7D17847A" wp14:editId="0A423F39">
                      <wp:simplePos x="0" y="0"/>
                      <wp:positionH relativeFrom="column">
                        <wp:posOffset>635</wp:posOffset>
                      </wp:positionH>
                      <wp:positionV relativeFrom="paragraph">
                        <wp:posOffset>105410</wp:posOffset>
                      </wp:positionV>
                      <wp:extent cx="131445" cy="109220"/>
                      <wp:effectExtent l="0" t="0" r="20955" b="24130"/>
                      <wp:wrapNone/>
                      <wp:docPr id="54" name="Rectangle 5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http://schemas.openxmlformats.org/drawingml/2006/main" xmlns:pic="http://schemas.openxmlformats.org/drawingml/2006/picture" xmlns:a14="http://schemas.microsoft.com/office/drawing/2010/main">
                  <w:pict w14:anchorId="26512516">
                    <v:rect id="Rectangle 54" style="position:absolute;margin-left:.05pt;margin-top:8.3pt;width:10.35pt;height:8.6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color="#4472c4 [3204]" strokecolor="#1f3763 [1604]" strokeweight="1pt" w14:anchorId="3E7756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"/>
                  </w:pict>
                </mc:Fallback>
              </mc:AlternateContent>
            </w:r>
            <w:r>
              <w:rPr>
                <w:rFonts w:cstheme="minorHAnsi"/>
                <w:noProof/>
              </w:rPr>
              <mc:AlternateContent>
                <mc:Choice Requires="wps">
                  <w:drawing>
                    <wp:anchor distT="0" distB="0" distL="114300" distR="114300" simplePos="0" relativeHeight="251711488" behindDoc="0" locked="0" layoutInCell="1" allowOverlap="1" wp14:anchorId="2A802DC6" wp14:editId="1268C406">
                      <wp:simplePos x="0" y="0"/>
                      <wp:positionH relativeFrom="column">
                        <wp:posOffset>338455</wp:posOffset>
                      </wp:positionH>
                      <wp:positionV relativeFrom="paragraph">
                        <wp:posOffset>105410</wp:posOffset>
                      </wp:positionV>
                      <wp:extent cx="131445" cy="109220"/>
                      <wp:effectExtent l="0" t="0" r="20955" b="24130"/>
                      <wp:wrapNone/>
                      <wp:docPr id="55" name="Rectangle 5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425331F0">
                    <v:rect id="Rectangle 55" style="position:absolute;margin-left:26.65pt;margin-top:8.3pt;width:10.35pt;height:8.6pt;z-index:2517114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61F7D5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712512" behindDoc="0" locked="0" layoutInCell="1" allowOverlap="1" wp14:anchorId="5834CB68" wp14:editId="7C6C3B94">
                      <wp:simplePos x="0" y="0"/>
                      <wp:positionH relativeFrom="column">
                        <wp:posOffset>697230</wp:posOffset>
                      </wp:positionH>
                      <wp:positionV relativeFrom="paragraph">
                        <wp:posOffset>104775</wp:posOffset>
                      </wp:positionV>
                      <wp:extent cx="131445" cy="109220"/>
                      <wp:effectExtent l="0" t="0" r="20955" b="24130"/>
                      <wp:wrapNone/>
                      <wp:docPr id="56" name="Rectangle 5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01A396D6">
                    <v:rect id="Rectangle 56" style="position:absolute;margin-left:54.9pt;margin-top:8.25pt;width:10.35pt;height:8.6pt;z-index:25171251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4783EA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"/>
                  </w:pict>
                </mc:Fallback>
              </mc:AlternateContent>
            </w:r>
            <w:r>
              <w:rPr>
                <w:rFonts w:cstheme="minorHAnsi"/>
                <w:noProof/>
              </w:rPr>
              <mc:AlternateContent>
                <mc:Choice Requires="wps">
                  <w:drawing>
                    <wp:anchor distT="0" distB="0" distL="114300" distR="114300" simplePos="0" relativeHeight="251713536" behindDoc="0" locked="0" layoutInCell="1" allowOverlap="1" wp14:anchorId="5F36A50F" wp14:editId="4E6719DF">
                      <wp:simplePos x="0" y="0"/>
                      <wp:positionH relativeFrom="column">
                        <wp:posOffset>1042035</wp:posOffset>
                      </wp:positionH>
                      <wp:positionV relativeFrom="paragraph">
                        <wp:posOffset>103505</wp:posOffset>
                      </wp:positionV>
                      <wp:extent cx="131445" cy="109220"/>
                      <wp:effectExtent l="0" t="0" r="20955" b="24130"/>
                      <wp:wrapNone/>
                      <wp:docPr id="57" name="Rectangle 5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3F2650A0">
                    <v:rect id="Rectangle 57" style="position:absolute;margin-left:82.05pt;margin-top:8.15pt;width:10.35pt;height:8.6pt;z-index:2517135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232E07F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"/>
                  </w:pict>
                </mc:Fallback>
              </mc:AlternateContent>
            </w:r>
            <w:r>
              <w:rPr>
                <w:rFonts w:cstheme="minorHAnsi"/>
                <w:noProof/>
              </w:rPr>
              <mc:AlternateContent>
                <mc:Choice Requires="wps">
                  <w:drawing>
                    <wp:anchor distT="0" distB="0" distL="114300" distR="114300" simplePos="0" relativeHeight="251714560" behindDoc="0" locked="0" layoutInCell="1" allowOverlap="1" wp14:anchorId="64586FA7" wp14:editId="2FC04C3C">
                      <wp:simplePos x="0" y="0"/>
                      <wp:positionH relativeFrom="column">
                        <wp:posOffset>1379220</wp:posOffset>
                      </wp:positionH>
                      <wp:positionV relativeFrom="paragraph">
                        <wp:posOffset>103835</wp:posOffset>
                      </wp:positionV>
                      <wp:extent cx="131445" cy="109220"/>
                      <wp:effectExtent l="0" t="0" r="20955" b="24130"/>
                      <wp:wrapNone/>
                      <wp:docPr id="58" name="Rectangle 5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pic="http://schemas.openxmlformats.org/drawingml/2006/picture" xmlns:a14="http://schemas.microsoft.com/office/drawing/2010/main">
                  <w:pict w14:anchorId="20730589">
                    <v:rect id="Rectangle 58" style="position:absolute;margin-left:108.6pt;margin-top:8.2pt;width:10.35pt;height:8.6pt;z-index:2517145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4472c4 [3204]" strokecolor="#1f3763 [1604]" strokeweight="1pt" w14:anchorId="3ED22C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"/>
                  </w:pict>
                </mc:Fallback>
              </mc:AlternateContent>
            </w:r>
          </w:p>
        </w:tc>
        <w:tc>
          <w:tcPr>
            <w:tcW w:w="1790" w:type="dxa"/>
          </w:tcPr>
          <w:p w14:paraId="1A3B70F6" w14:textId="77777777" w:rsidR="00E066A2" w:rsidRDefault="00E066A2" w:rsidP="00BB1A94">
            <w:pPr>
              <w:keepNext/>
              <w:autoSpaceDE w:val="0"/>
              <w:autoSpaceDN w:val="0"/>
              <w:adjustRightInd w:val="0"/>
              <w:rPr>
                <w:rFonts w:cstheme="minorHAnsi"/>
              </w:rPr>
            </w:pPr>
            <w:r>
              <w:rPr>
                <w:rFonts w:cstheme="minorHAnsi"/>
              </w:rPr>
              <w:t>5 – Respondent Answer</w:t>
            </w:r>
          </w:p>
        </w:tc>
      </w:tr>
    </w:tbl>
    <w:p w14:paraId="62A167DD" w14:textId="1B721318" w:rsidR="00E066A2" w:rsidRPr="00F62591" w:rsidRDefault="00E066A2" w:rsidP="00E066A2">
      <w:pPr>
        <w:pStyle w:val="Caption"/>
        <w:rPr>
          <w:rFonts w:cstheme="minorHAnsi"/>
        </w:rPr>
      </w:pPr>
      <w:bookmarkStart w:id="18" w:name="_Ref131172647"/>
      <w:r>
        <w:t xml:space="preserve">Table </w:t>
      </w:r>
      <w:fldSimple w:instr=" SEQ Table \* ARABIC ">
        <w:r w:rsidR="00B54195">
          <w:rPr>
            <w:noProof/>
          </w:rPr>
          <w:t>3</w:t>
        </w:r>
      </w:fldSimple>
      <w:bookmarkEnd w:id="18"/>
      <w:r>
        <w:t xml:space="preserve"> SUS Questions and Scoring</w:t>
      </w:r>
    </w:p>
    <w:p w14:paraId="651A679E" w14:textId="77777777" w:rsidR="00E066A2" w:rsidRDefault="00E066A2" w:rsidP="00E066A2"/>
    <w:p w14:paraId="41060C8A" w14:textId="3387E0F6" w:rsidR="00E066A2" w:rsidRDefault="00E066A2" w:rsidP="00E066A2">
      <w:r>
        <w:fldChar w:fldCharType="begin"/>
      </w:r>
      <w:r>
        <w:instrText xml:space="preserve"> ADDIN EN.CITE &lt;EndNote&gt;&lt;Cite AuthorYear="1"&gt;&lt;Author&gt;Sauro&lt;/Author&gt;&lt;Year&gt;2011&lt;/Year&gt;&lt;RecNum&gt;229&lt;/RecNum&gt;&lt;DisplayText&gt;Sauro (2011)&lt;/DisplayText&gt;&lt;record&gt;&lt;rec-number&gt;229&lt;/rec-number&gt;&lt;foreign-keys&gt;&lt;key app="EN" db-id="wxra20f03dt20kepwrwvfa0mvpxxeeezfaaz" timestamp="1643643310"&gt;229&lt;/key&gt;&lt;/foreign-keys&gt;&lt;ref-type name="Book"&gt;6&lt;/ref-type&gt;&lt;contributors&gt;&lt;authors&gt;&lt;author&gt;Sauro, Jeff&lt;/author&gt;&lt;/authors&gt;&lt;/contributors&gt;&lt;titles&gt;&lt;title&gt;A practical guide to the system usability scale: Background, benchmarks &amp;amp; best practices&lt;/title&gt;&lt;/titles&gt;&lt;dates&gt;&lt;year&gt;2011&lt;/year&gt;&lt;/dates&gt;&lt;publisher&gt;Measuring Usability LLC&lt;/publisher&gt;&lt;isbn&gt;1461062705&lt;/isbn&gt;&lt;urls&gt;&lt;/urls&gt;&lt;/record&gt;&lt;/Cite&gt;&lt;/EndNote&gt;</w:instrText>
      </w:r>
      <w:r>
        <w:fldChar w:fldCharType="separate"/>
      </w:r>
      <w:r>
        <w:rPr>
          <w:noProof/>
        </w:rPr>
        <w:t>Sauro (2011)</w:t>
      </w:r>
      <w:r>
        <w:fldChar w:fldCharType="end"/>
      </w:r>
      <w:r>
        <w:t xml:space="preserve"> guide to the scale also indicates that a minimum of 20 responses are </w:t>
      </w:r>
      <w:r w:rsidR="00D11636">
        <w:t>sufficient</w:t>
      </w:r>
      <w:r>
        <w:t xml:space="preserve"> to produce </w:t>
      </w:r>
      <w:r w:rsidR="00F55F9D">
        <w:t xml:space="preserve">a </w:t>
      </w:r>
      <w:r>
        <w:t xml:space="preserve">reliable and valid scoring result.  However, it is worth noting that Brooke (1996) states that the results of the individual questions asked within the scoring system are not meaningful on their own.  </w:t>
      </w:r>
      <w:r w:rsidR="00415B6B">
        <w:t>In addition</w:t>
      </w:r>
      <w:r>
        <w:t xml:space="preserve">, </w:t>
      </w:r>
      <w:r>
        <w:fldChar w:fldCharType="begin"/>
      </w:r>
      <w:r>
        <w:instrText xml:space="preserve"> ADDIN EN.CITE &lt;EndNote&gt;&lt;Cite AuthorYear="1"&gt;&lt;Author&gt;Bangor&lt;/Author&gt;&lt;Year&gt;2008&lt;/Year&gt;&lt;RecNum&gt;543&lt;/RecNum&gt;&lt;DisplayText&gt;Bangor&lt;style face="italic"&gt; et al.&lt;/style&gt; (2008)&lt;/DisplayText&gt;&lt;record&gt;&lt;rec-number&gt;543&lt;/rec-number&gt;&lt;foreign-keys&gt;&lt;key app="EN" db-id="wxra20f03dt20kepwrwvfa0mvpxxeeezfaaz" timestamp="1680277705"&gt;543&lt;/key&gt;&lt;/foreign-keys&gt;&lt;ref-type name="Journal Article"&gt;17&lt;/ref-type&gt;&lt;contributors&gt;&lt;authors&gt;&lt;author&gt;Bangor, Aaron&lt;/author&gt;&lt;author&gt;Kortum, Philip T.&lt;/author&gt;&lt;author&gt;Miller, James T.&lt;/author&gt;&lt;/authors&gt;&lt;/contributors&gt;&lt;titles&gt;&lt;title&gt;An Empirical Evaluation of the System Usability Scale&lt;/title&gt;&lt;secondary-title&gt;International Journal of Human-Computer Interaction&lt;/secondary-title&gt;&lt;/titles&gt;&lt;periodical&gt;&lt;full-title&gt;International Journal of Human-Computer Interaction&lt;/full-title&gt;&lt;/periodical&gt;&lt;pages&gt;574-594&lt;/pages&gt;&lt;volume&gt;24&lt;/volume&gt;&lt;number&gt;6&lt;/number&gt;&lt;dates&gt;&lt;year&gt;2008&lt;/year&gt;&lt;/dates&gt;&lt;publisher&gt;Informa UK Limited&lt;/publisher&gt;&lt;isbn&gt;1044-7318&lt;/isbn&gt;&lt;urls&gt;&lt;related-urls&gt;&lt;url&gt;https://dx.doi.org/10.1080/10447310802205776&lt;/url&gt;&lt;/related-urls&gt;&lt;/urls&gt;&lt;electronic-resource-num&gt;10.1080/10447310802205776&lt;/electronic-resource-num&gt;&lt;/record&gt;&lt;/Cite&gt;&lt;/EndNote&gt;</w:instrText>
      </w:r>
      <w:r>
        <w:fldChar w:fldCharType="separate"/>
      </w:r>
      <w:r>
        <w:rPr>
          <w:noProof/>
        </w:rPr>
        <w:t>Bangor</w:t>
      </w:r>
      <w:r w:rsidRPr="00652219">
        <w:rPr>
          <w:i/>
          <w:noProof/>
        </w:rPr>
        <w:t xml:space="preserve"> et al.</w:t>
      </w:r>
      <w:r>
        <w:rPr>
          <w:noProof/>
        </w:rPr>
        <w:t xml:space="preserve"> (2008)</w:t>
      </w:r>
      <w:r>
        <w:fldChar w:fldCharType="end"/>
      </w:r>
      <w:r>
        <w:t xml:space="preserve"> advises that it is reasonable to examine the individual answers in light of a propensity for those who have undertaken these surveys to do so, to gain further insight and knowledge about the certain tenets of the system that these scores might help identify.  Therefore, this will need to </w:t>
      </w:r>
      <w:proofErr w:type="gramStart"/>
      <w:r>
        <w:t>be considered</w:t>
      </w:r>
      <w:proofErr w:type="gramEnd"/>
      <w:r>
        <w:t xml:space="preserve"> when making any comparisons between individual SUS answers and any answers or responses related to determining FITTE evaluation.</w:t>
      </w:r>
      <w:r w:rsidR="00874FDD">
        <w:t xml:space="preserve">  </w:t>
      </w:r>
      <w:r w:rsidR="003C5054">
        <w:t xml:space="preserve">In addition to the SUS score further insight and comparisons might also be made by providing </w:t>
      </w:r>
      <w:r w:rsidR="005A28C4">
        <w:t xml:space="preserve">additional questions about individual user satisfaction and </w:t>
      </w:r>
      <w:r w:rsidR="007E2F5D">
        <w:t xml:space="preserve">concepts such as user friendliness such as that proposed by </w:t>
      </w:r>
      <w:r w:rsidR="00623DBF">
        <w:fldChar w:fldCharType="begin"/>
      </w:r>
      <w:r w:rsidR="00623DBF">
        <w:instrText xml:space="preserve"> ADDIN EN.CITE &lt;EndNote&gt;&lt;Cite AuthorYear="1"&gt;&lt;Author&gt;Bangor&lt;/Author&gt;&lt;Year&gt;2008&lt;/Year&gt;&lt;RecNum&gt;543&lt;/RecNum&gt;&lt;DisplayText&gt;Bangor&lt;style face="italic"&gt; et al.&lt;/style&gt; (2008)&lt;/DisplayText&gt;&lt;record&gt;&lt;rec-number&gt;543&lt;/rec-number&gt;&lt;foreign-keys&gt;&lt;key app="EN" db-id="wxra20f03dt20kepwrwvfa0mvpxxeeezfaaz" timestamp="1680277705"&gt;543&lt;/key&gt;&lt;/foreign-keys&gt;&lt;ref-type name="Journal Article"&gt;17&lt;/ref-type&gt;&lt;contributors&gt;&lt;authors&gt;&lt;author&gt;Bangor, Aaron&lt;/author&gt;&lt;author&gt;Kortum, Philip T.&lt;/author&gt;&lt;author&gt;Miller, James T.&lt;/author&gt;&lt;/authors&gt;&lt;/contributors&gt;&lt;titles&gt;&lt;title&gt;An Empirical Evaluation of the System Usability Scale&lt;/title&gt;&lt;secondary-title&gt;International Journal of Human-Computer Interaction&lt;/secondary-title&gt;&lt;/titles&gt;&lt;periodical&gt;&lt;full-title&gt;International Journal of Human-Computer Interaction&lt;/full-title&gt;&lt;/periodical&gt;&lt;pages&gt;574-594&lt;/pages&gt;&lt;volume&gt;24&lt;/volume&gt;&lt;number&gt;6&lt;/number&gt;&lt;dates&gt;&lt;year&gt;2008&lt;/year&gt;&lt;/dates&gt;&lt;publisher&gt;Informa UK Limited&lt;/publisher&gt;&lt;isbn&gt;1044-7318&lt;/isbn&gt;&lt;urls&gt;&lt;related-urls&gt;&lt;url&gt;https://dx.doi.org/10.1080/10447310802205776&lt;/url&gt;&lt;/related-urls&gt;&lt;/urls&gt;&lt;electronic-resource-num&gt;10.1080/10447310802205776&lt;/electronic-resource-num&gt;&lt;/record&gt;&lt;/Cite&gt;&lt;/EndNote&gt;</w:instrText>
      </w:r>
      <w:r w:rsidR="00623DBF">
        <w:fldChar w:fldCharType="separate"/>
      </w:r>
      <w:r w:rsidR="00623DBF">
        <w:rPr>
          <w:noProof/>
        </w:rPr>
        <w:t>Bangor</w:t>
      </w:r>
      <w:r w:rsidR="00623DBF" w:rsidRPr="00623DBF">
        <w:rPr>
          <w:i/>
          <w:noProof/>
        </w:rPr>
        <w:t xml:space="preserve"> et al.</w:t>
      </w:r>
      <w:r w:rsidR="00623DBF">
        <w:rPr>
          <w:noProof/>
        </w:rPr>
        <w:t xml:space="preserve"> (2008)</w:t>
      </w:r>
      <w:r w:rsidR="00623DBF">
        <w:fldChar w:fldCharType="end"/>
      </w:r>
      <w:r w:rsidR="00623DBF">
        <w:t xml:space="preserve">, seen in </w:t>
      </w:r>
      <w:r w:rsidR="00623DBF">
        <w:fldChar w:fldCharType="begin"/>
      </w:r>
      <w:r w:rsidR="00623DBF">
        <w:instrText xml:space="preserve"> REF _Ref134780711 \h </w:instrText>
      </w:r>
      <w:r w:rsidR="00623DBF">
        <w:fldChar w:fldCharType="separate"/>
      </w:r>
      <w:r w:rsidR="00623DBF">
        <w:t xml:space="preserve">Figure </w:t>
      </w:r>
      <w:r w:rsidR="00623DBF">
        <w:rPr>
          <w:noProof/>
        </w:rPr>
        <w:t>7</w:t>
      </w:r>
      <w:r w:rsidR="00623DBF">
        <w:fldChar w:fldCharType="end"/>
      </w:r>
      <w:r w:rsidR="00623DBF">
        <w:t>.</w:t>
      </w:r>
    </w:p>
    <w:p w14:paraId="201BD271" w14:textId="77777777" w:rsidR="00E066A2" w:rsidRDefault="00E066A2" w:rsidP="00E066A2"/>
    <w:p w14:paraId="6664F764" w14:textId="77777777" w:rsidR="00E066A2" w:rsidRDefault="00E066A2" w:rsidP="00E066A2">
      <w:r>
        <w:t xml:space="preserve">Adjective rating statement append - </w:t>
      </w:r>
    </w:p>
    <w:p w14:paraId="4A7395F6" w14:textId="77777777" w:rsidR="00E066A2" w:rsidRDefault="00E066A2" w:rsidP="00E066A2">
      <w:pPr>
        <w:keepNext/>
      </w:pPr>
      <w:r w:rsidRPr="00372798">
        <w:rPr>
          <w:noProof/>
        </w:rPr>
        <w:drawing>
          <wp:inline distT="0" distB="0" distL="0" distR="0" wp14:anchorId="7F396938" wp14:editId="588677DD">
            <wp:extent cx="5731510" cy="974725"/>
            <wp:effectExtent l="0" t="0" r="2540" b="0"/>
            <wp:docPr id="109" name="Picture 10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Table&#10;&#10;Description automatically generated with medium confidence"/>
                    <pic:cNvPicPr/>
                  </pic:nvPicPr>
                  <pic:blipFill>
                    <a:blip r:embed="rId18"/>
                    <a:stretch>
                      <a:fillRect/>
                    </a:stretch>
                  </pic:blipFill>
                  <pic:spPr>
                    <a:xfrm>
                      <a:off x="0" y="0"/>
                      <a:ext cx="5731510" cy="974725"/>
                    </a:xfrm>
                    <a:prstGeom prst="rect">
                      <a:avLst/>
                    </a:prstGeom>
                  </pic:spPr>
                </pic:pic>
              </a:graphicData>
            </a:graphic>
          </wp:inline>
        </w:drawing>
      </w:r>
    </w:p>
    <w:p w14:paraId="595E43AC" w14:textId="0BADF44C" w:rsidR="00E066A2" w:rsidRDefault="00E066A2" w:rsidP="00E066A2">
      <w:pPr>
        <w:pStyle w:val="Caption"/>
      </w:pPr>
      <w:bookmarkStart w:id="19" w:name="_Ref134780711"/>
      <w:r>
        <w:t xml:space="preserve">Figure </w:t>
      </w:r>
      <w:r>
        <w:fldChar w:fldCharType="begin"/>
      </w:r>
      <w:r>
        <w:instrText>SEQ Figure \* ARABIC</w:instrText>
      </w:r>
      <w:r>
        <w:fldChar w:fldCharType="separate"/>
      </w:r>
      <w:r w:rsidR="0084675F">
        <w:rPr>
          <w:noProof/>
        </w:rPr>
        <w:t>7</w:t>
      </w:r>
      <w:r>
        <w:fldChar w:fldCharType="end"/>
      </w:r>
      <w:bookmarkEnd w:id="19"/>
      <w:r>
        <w:t xml:space="preserve"> Appended Adjective rating statement (Adapted from Bangor, et</w:t>
      </w:r>
      <w:r w:rsidR="00CB0F37">
        <w:t xml:space="preserve">.  </w:t>
      </w:r>
      <w:r>
        <w:t>al. 2008)</w:t>
      </w:r>
    </w:p>
    <w:p w14:paraId="5DD76D76" w14:textId="0C7CB25E" w:rsidR="005D4B44" w:rsidRPr="00F341F0" w:rsidRDefault="005D4B44" w:rsidP="00F341F0"/>
    <w:p w14:paraId="7CB60DBA" w14:textId="1680406C" w:rsidR="00D002FE" w:rsidRDefault="00D002FE" w:rsidP="00D002FE">
      <w:pPr>
        <w:pStyle w:val="Heading2"/>
      </w:pPr>
      <w:bookmarkStart w:id="20" w:name="_Toc134777810"/>
      <w:r>
        <w:t>Data Analysis and Determining Significance</w:t>
      </w:r>
      <w:bookmarkEnd w:id="20"/>
      <w:r>
        <w:t xml:space="preserve"> </w:t>
      </w:r>
    </w:p>
    <w:p w14:paraId="4F352A9C" w14:textId="6F398151" w:rsidR="00D002FE" w:rsidRDefault="00D002FE" w:rsidP="00D002FE">
      <w:pPr>
        <w:pStyle w:val="Heading2"/>
      </w:pPr>
    </w:p>
    <w:p w14:paraId="0C0A636A" w14:textId="77777777" w:rsidR="00D002FE" w:rsidRDefault="00D002FE" w:rsidP="00D002FE">
      <w:pPr>
        <w:pStyle w:val="Heading3"/>
      </w:pPr>
      <w:bookmarkStart w:id="21" w:name="_Toc134777811"/>
      <w:r>
        <w:t>Quantitative Data</w:t>
      </w:r>
      <w:bookmarkEnd w:id="21"/>
    </w:p>
    <w:p w14:paraId="5898EF48" w14:textId="51CC860E" w:rsidR="00772431" w:rsidRDefault="0028505D" w:rsidP="00D002FE">
      <w:r>
        <w:t xml:space="preserve">To produce a valid, and comparable SUS score a minimum of 20 participants </w:t>
      </w:r>
      <w:proofErr w:type="gramStart"/>
      <w:r>
        <w:t>are required</w:t>
      </w:r>
      <w:proofErr w:type="gramEnd"/>
      <w:r>
        <w:t>.  However, it will be useful to examine this and compare results across hospital sites</w:t>
      </w:r>
      <w:r w:rsidR="0079402B">
        <w:t xml:space="preserve">, </w:t>
      </w:r>
      <w:r>
        <w:t>professions</w:t>
      </w:r>
      <w:r w:rsidR="0079402B">
        <w:t xml:space="preserve"> and other factors such as age groups.</w:t>
      </w:r>
      <w:r>
        <w:t xml:space="preserve">   </w:t>
      </w:r>
      <w:r w:rsidR="0065105A">
        <w:t>Therefore,</w:t>
      </w:r>
      <w:r>
        <w:t xml:space="preserve"> a minimum of 20 participants from each profession at each hospital site</w:t>
      </w:r>
      <w:r w:rsidR="003A35BA">
        <w:t xml:space="preserve">, or from each category group, </w:t>
      </w:r>
      <w:r>
        <w:t>would be valid to be able to make effective comparisons and calculate an SUS score</w:t>
      </w:r>
      <w:r w:rsidR="003A35BA">
        <w:t>/s</w:t>
      </w:r>
      <w:r>
        <w:t>.  It is then more informative</w:t>
      </w:r>
      <w:r w:rsidR="003A35BA">
        <w:t>,</w:t>
      </w:r>
      <w:r>
        <w:t xml:space="preserve"> </w:t>
      </w:r>
      <w:r w:rsidR="00E03B9C">
        <w:t>and to ensure significance</w:t>
      </w:r>
      <w:r w:rsidR="003A35BA">
        <w:t>,</w:t>
      </w:r>
      <w:r w:rsidR="00E03B9C">
        <w:t xml:space="preserve"> to undertake descriptive statistics and parametric tests on the results</w:t>
      </w:r>
      <w:r w:rsidR="005F4FFD">
        <w:t xml:space="preserve"> comparing any differences between groups </w:t>
      </w:r>
      <w:r w:rsidR="00D35DED">
        <w:lastRenderedPageBreak/>
        <w:t xml:space="preserve">and validating with </w:t>
      </w:r>
      <w:r w:rsidR="00ED7051">
        <w:t>p values</w:t>
      </w:r>
      <w:r w:rsidR="003A35BA">
        <w:t xml:space="preserve"> for </w:t>
      </w:r>
      <w:r w:rsidR="00327869">
        <w:t>significance</w:t>
      </w:r>
      <w:r w:rsidR="003A35BA">
        <w:t>,</w:t>
      </w:r>
      <w:r w:rsidR="00ED7051">
        <w:t xml:space="preserve"> using </w:t>
      </w:r>
      <w:r w:rsidR="008E1E1A">
        <w:t>either a paired t-test or analysis of variance</w:t>
      </w:r>
      <w:r w:rsidR="00E03B9C">
        <w:t xml:space="preserve">.  </w:t>
      </w:r>
      <w:r w:rsidR="00327869">
        <w:t xml:space="preserve">To be sure about any significant difference between groups </w:t>
      </w:r>
      <w:r w:rsidR="006C7E9C">
        <w:t xml:space="preserve">would require a p value of &lt;0.05.  </w:t>
      </w:r>
      <w:r w:rsidR="00E03B9C">
        <w:t>I</w:t>
      </w:r>
      <w:r w:rsidR="00582A06">
        <w:t xml:space="preserve">t is </w:t>
      </w:r>
      <w:r w:rsidR="006C7E9C">
        <w:t xml:space="preserve">also </w:t>
      </w:r>
      <w:r w:rsidR="00582A06">
        <w:t xml:space="preserve">possible to </w:t>
      </w:r>
      <w:r w:rsidR="00366D59">
        <w:t xml:space="preserve">present the score and include </w:t>
      </w:r>
      <w:r w:rsidR="0065059B">
        <w:t xml:space="preserve">a standard </w:t>
      </w:r>
      <w:r w:rsidR="00366D59">
        <w:t>confidence interval (CI)</w:t>
      </w:r>
      <w:r w:rsidR="0065059B">
        <w:t xml:space="preserve"> utilising </w:t>
      </w:r>
      <w:r w:rsidR="000C6C4C">
        <w:t>z or t statistic</w:t>
      </w:r>
      <w:r w:rsidR="007C51EA">
        <w:t xml:space="preserve"> </w:t>
      </w:r>
      <w:r w:rsidR="007C51EA">
        <w:fldChar w:fldCharType="begin"/>
      </w:r>
      <w:r w:rsidR="007C51EA">
        <w:instrText xml:space="preserve"> ADDIN EN.CITE &lt;EndNote&gt;&lt;Cite&gt;&lt;Author&gt;Orfanou&lt;/Author&gt;&lt;Year&gt;2015&lt;/Year&gt;&lt;RecNum&gt;561&lt;/RecNum&gt;&lt;DisplayText&gt;(Orfanou&lt;style face="italic"&gt; et al.&lt;/style&gt;, 2015)&lt;/DisplayText&gt;&lt;record&gt;&lt;rec-number&gt;561&lt;/rec-number&gt;&lt;foreign-keys&gt;&lt;key app="EN" db-id="wxra20f03dt20kepwrwvfa0mvpxxeeezfaaz" timestamp="1683881160"&gt;561&lt;/key&gt;&lt;/foreign-keys&gt;&lt;ref-type name="Journal Article"&gt;17&lt;/ref-type&gt;&lt;contributors&gt;&lt;authors&gt;&lt;author&gt;Orfanou, Konstantina&lt;/author&gt;&lt;author&gt;Tselios, Nikolaos&lt;/author&gt;&lt;author&gt;Katsanos, Christos&lt;/author&gt;&lt;/authors&gt;&lt;/contributors&gt;&lt;titles&gt;&lt;title&gt;Perceived usability evaluation of learning management systems: Empirical evaluation of the System Usability Scale&lt;/title&gt;&lt;secondary-title&gt;The International Review of Research in Open and Distributed Learning&lt;/secondary-title&gt;&lt;/titles&gt;&lt;periodical&gt;&lt;full-title&gt;The International Review of Research in Open and Distributed Learning&lt;/full-title&gt;&lt;/periodical&gt;&lt;volume&gt;16&lt;/volume&gt;&lt;number&gt;2&lt;/number&gt;&lt;dates&gt;&lt;year&gt;2015&lt;/year&gt;&lt;/dates&gt;&lt;publisher&gt;Athabasca University Press&lt;/publisher&gt;&lt;isbn&gt;1492-3831&lt;/isbn&gt;&lt;urls&gt;&lt;related-urls&gt;&lt;url&gt;https://dx.doi.org/10.19173/irrodl.v16i2.1955&lt;/url&gt;&lt;/related-urls&gt;&lt;/urls&gt;&lt;electronic-resource-num&gt;10.19173/irrodl.v16i2.1955&lt;/electronic-resource-num&gt;&lt;/record&gt;&lt;/Cite&gt;&lt;/EndNote&gt;</w:instrText>
      </w:r>
      <w:r w:rsidR="007C51EA">
        <w:fldChar w:fldCharType="separate"/>
      </w:r>
      <w:r w:rsidR="007C51EA">
        <w:rPr>
          <w:noProof/>
        </w:rPr>
        <w:t>(Orfanou</w:t>
      </w:r>
      <w:r w:rsidR="007C51EA" w:rsidRPr="007C51EA">
        <w:rPr>
          <w:i/>
          <w:noProof/>
        </w:rPr>
        <w:t xml:space="preserve"> et al.</w:t>
      </w:r>
      <w:r w:rsidR="007C51EA">
        <w:rPr>
          <w:noProof/>
        </w:rPr>
        <w:t>, 2015)</w:t>
      </w:r>
      <w:r w:rsidR="007C51EA">
        <w:fldChar w:fldCharType="end"/>
      </w:r>
      <w:r w:rsidR="00366D59">
        <w:t>.</w:t>
      </w:r>
      <w:r w:rsidR="000C6C4C">
        <w:t xml:space="preserve"> </w:t>
      </w:r>
      <w:r w:rsidR="00366D59">
        <w:t xml:space="preserve">  </w:t>
      </w:r>
      <w:r w:rsidR="00DA0A3D">
        <w:t>Confidence intervals,</w:t>
      </w:r>
      <w:r w:rsidR="008E7AFB">
        <w:t xml:space="preserve"> </w:t>
      </w:r>
      <w:r w:rsidR="00DA0A3D">
        <w:t xml:space="preserve">represents the range of values that </w:t>
      </w:r>
      <w:r w:rsidR="002429BB">
        <w:t>are</w:t>
      </w:r>
      <w:r w:rsidR="00DA0A3D">
        <w:t xml:space="preserve"> likely to contain the true value of the percentage of </w:t>
      </w:r>
      <w:r w:rsidR="002429BB">
        <w:t>the SUS score</w:t>
      </w:r>
      <w:r w:rsidR="00DA0A3D">
        <w:t xml:space="preserve">, of which there is 95% confidence.  For example, this means that if the sampling process </w:t>
      </w:r>
      <w:proofErr w:type="gramStart"/>
      <w:r w:rsidR="00DA0A3D">
        <w:t>was</w:t>
      </w:r>
      <w:proofErr w:type="gramEnd"/>
      <w:r w:rsidR="00DA0A3D">
        <w:t xml:space="preserve"> to be repeated many times, 95% of the results intervals would contain the true population mean</w:t>
      </w:r>
      <w:r w:rsidR="002429BB">
        <w:t>.</w:t>
      </w:r>
      <w:r w:rsidR="00E03B9C">
        <w:t xml:space="preserve"> </w:t>
      </w:r>
      <w:r w:rsidR="003408B8">
        <w:t xml:space="preserve">  </w:t>
      </w:r>
      <w:r w:rsidR="00002394">
        <w:t>Closer range CI</w:t>
      </w:r>
      <w:r w:rsidR="00546E27">
        <w:t>s</w:t>
      </w:r>
      <w:r w:rsidR="00002394">
        <w:t xml:space="preserve"> would be </w:t>
      </w:r>
      <w:r w:rsidR="00546E27">
        <w:t xml:space="preserve">desirable as they </w:t>
      </w:r>
      <w:r w:rsidR="00E604E2">
        <w:t xml:space="preserve">leave less </w:t>
      </w:r>
      <w:r w:rsidR="00177435">
        <w:t xml:space="preserve">range of score interpretations </w:t>
      </w:r>
      <w:r w:rsidR="00177435">
        <w:fldChar w:fldCharType="begin"/>
      </w:r>
      <w:r w:rsidR="00177435">
        <w:instrText xml:space="preserve"> ADDIN EN.CITE &lt;EndNote&gt;&lt;Cite&gt;&lt;Author&gt;Clark&lt;/Author&gt;&lt;Year&gt;2021&lt;/Year&gt;&lt;RecNum&gt;551&lt;/RecNum&gt;&lt;DisplayText&gt;(Clark&lt;style face="italic"&gt; et al.&lt;/style&gt;, 2021)&lt;/DisplayText&gt;&lt;record&gt;&lt;rec-number&gt;551&lt;/rec-number&gt;&lt;foreign-keys&gt;&lt;key app="EN" db-id="wxra20f03dt20kepwrwvfa0mvpxxeeezfaaz" timestamp="1682608058"&gt;551&lt;/key&gt;&lt;/foreign-keys&gt;&lt;ref-type name="Journal Article"&gt;17&lt;/ref-type&gt;&lt;contributors&gt;&lt;authors&gt;&lt;author&gt;Clark, Nicholas&lt;/author&gt;&lt;author&gt;Dabkowski, Matthew&lt;/author&gt;&lt;author&gt;Driscoll, Patrick J.&lt;/author&gt;&lt;author&gt;Kennedy, Dereck&lt;/author&gt;&lt;author&gt;Kloo, Ian&lt;/author&gt;&lt;author&gt;Shi, Heidy&lt;/author&gt;&lt;/authors&gt;&lt;/contributors&gt;&lt;titles&gt;&lt;title&gt;Empirical Decision Rules for Improving the Uncertainty Reporting of Small Sample System Usability Scale Scores&lt;/title&gt;&lt;secondary-title&gt;International Journal of Human–Computer Interaction&lt;/secondary-title&gt;&lt;/titles&gt;&lt;periodical&gt;&lt;full-title&gt;International Journal of Human–Computer Interaction&lt;/full-title&gt;&lt;/periodical&gt;&lt;pages&gt;1-16&lt;/pages&gt;&lt;volume&gt;37&lt;/volume&gt;&lt;number&gt;13&lt;/number&gt;&lt;dates&gt;&lt;year&gt;2021&lt;/year&gt;&lt;/dates&gt;&lt;publisher&gt;Informa UK Limited&lt;/publisher&gt;&lt;isbn&gt;1044-7318&lt;/isbn&gt;&lt;urls&gt;&lt;related-urls&gt;&lt;url&gt;https://dx.doi.org/10.1080/10447318.2020.1870831&lt;/url&gt;&lt;/related-urls&gt;&lt;/urls&gt;&lt;electronic-resource-num&gt;10.1080/10447318.2020.1870831&lt;/electronic-resource-num&gt;&lt;/record&gt;&lt;/Cite&gt;&lt;/EndNote&gt;</w:instrText>
      </w:r>
      <w:r w:rsidR="00177435">
        <w:fldChar w:fldCharType="separate"/>
      </w:r>
      <w:r w:rsidR="00177435">
        <w:rPr>
          <w:noProof/>
        </w:rPr>
        <w:t>(Clark</w:t>
      </w:r>
      <w:r w:rsidR="00177435" w:rsidRPr="00177435">
        <w:rPr>
          <w:i/>
          <w:noProof/>
        </w:rPr>
        <w:t xml:space="preserve"> et al.</w:t>
      </w:r>
      <w:r w:rsidR="00177435">
        <w:rPr>
          <w:noProof/>
        </w:rPr>
        <w:t>, 2021)</w:t>
      </w:r>
      <w:r w:rsidR="00177435">
        <w:fldChar w:fldCharType="end"/>
      </w:r>
      <w:r w:rsidR="00177435">
        <w:t>.</w:t>
      </w:r>
    </w:p>
    <w:p w14:paraId="56C6D392" w14:textId="77777777" w:rsidR="00D002FE" w:rsidRDefault="00D002FE" w:rsidP="00D002FE">
      <w:pPr>
        <w:pStyle w:val="Heading3"/>
      </w:pPr>
      <w:bookmarkStart w:id="22" w:name="_Toc134777812"/>
      <w:r>
        <w:t>Qualitative Data.</w:t>
      </w:r>
      <w:bookmarkEnd w:id="22"/>
    </w:p>
    <w:p w14:paraId="783C3B8B" w14:textId="089D862F" w:rsidR="00D002FE" w:rsidRDefault="00D002FE" w:rsidP="00D002FE">
      <w:r>
        <w:t>Evaluation data relating to the Fit between individuals</w:t>
      </w:r>
      <w:r w:rsidR="000F3B25">
        <w:t>,</w:t>
      </w:r>
      <w:r>
        <w:t xml:space="preserve"> technology and task, will </w:t>
      </w:r>
      <w:proofErr w:type="gramStart"/>
      <w:r>
        <w:t>be captured</w:t>
      </w:r>
      <w:proofErr w:type="gramEnd"/>
      <w:r>
        <w:t xml:space="preserve"> using a combination of questions addended onto the SUS questionnaire, these will include questions relating to the task and the perception of the technology in achieving said tasks.  Themes that arise from the response to these questions may then inform a smaller number of semi-structured interviews and a thematic analysis undertaken.   In terms of themes and significance of the qualitative data, evaluation will be seeking thematic saturation</w:t>
      </w:r>
      <w:r w:rsidR="00647F19">
        <w:t>, where no more new themes emerge</w:t>
      </w:r>
      <w:r>
        <w:t xml:space="preserve">.    These will also help to develop grounded theory in terms of understanding further how the ePMA system impacts workflow and communication in the environment </w:t>
      </w:r>
      <w:r w:rsidR="000559E0">
        <w:t>i.e.,</w:t>
      </w:r>
      <w:r>
        <w:t xml:space="preserve"> the hospital setting.</w:t>
      </w:r>
    </w:p>
    <w:p w14:paraId="5F8F3E1A" w14:textId="5C23FF75" w:rsidR="00D002FE" w:rsidRDefault="007C51EA" w:rsidP="00D002FE">
      <w:r>
        <w:t>I</w:t>
      </w:r>
      <w:r w:rsidR="00D002FE">
        <w:t xml:space="preserve">n addition, demographics such as age, gender identification, profession will be undertaken to allow an exploration of correlations between data subsets and SUS scores, an approach adopted by </w:t>
      </w:r>
      <w:r w:rsidR="00D002FE">
        <w:fldChar w:fldCharType="begin"/>
      </w:r>
      <w:r w:rsidR="00D002FE">
        <w:instrText xml:space="preserve"> ADDIN EN.CITE &lt;EndNote&gt;&lt;Cite AuthorYear="1"&gt;&lt;Author&gt;Bangor&lt;/Author&gt;&lt;Year&gt;2008&lt;/Year&gt;&lt;RecNum&gt;543&lt;/RecNum&gt;&lt;DisplayText&gt;Bangor&lt;style face="italic"&gt; et al.&lt;/style&gt; (2008)&lt;/DisplayText&gt;&lt;record&gt;&lt;rec-number&gt;543&lt;/rec-number&gt;&lt;foreign-keys&gt;&lt;key app="EN" db-id="wxra20f03dt20kepwrwvfa0mvpxxeeezfaaz" timestamp="1680277705"&gt;543&lt;/key&gt;&lt;/foreign-keys&gt;&lt;ref-type name="Journal Article"&gt;17&lt;/ref-type&gt;&lt;contributors&gt;&lt;authors&gt;&lt;author&gt;Bangor, Aaron&lt;/author&gt;&lt;author&gt;Kortum, Philip T.&lt;/author&gt;&lt;author&gt;Miller, James T.&lt;/author&gt;&lt;/authors&gt;&lt;/contributors&gt;&lt;titles&gt;&lt;title&gt;An Empirical Evaluation of the System Usability Scale&lt;/title&gt;&lt;secondary-title&gt;International Journal of Human-Computer Interaction&lt;/secondary-title&gt;&lt;/titles&gt;&lt;periodical&gt;&lt;full-title&gt;International Journal of Human-Computer Interaction&lt;/full-title&gt;&lt;/periodical&gt;&lt;pages&gt;574-594&lt;/pages&gt;&lt;volume&gt;24&lt;/volume&gt;&lt;number&gt;6&lt;/number&gt;&lt;dates&gt;&lt;year&gt;2008&lt;/year&gt;&lt;/dates&gt;&lt;publisher&gt;Informa UK Limited&lt;/publisher&gt;&lt;isbn&gt;1044-7318&lt;/isbn&gt;&lt;urls&gt;&lt;related-urls&gt;&lt;url&gt;https://dx.doi.org/10.1080/10447310802205776&lt;/url&gt;&lt;/related-urls&gt;&lt;/urls&gt;&lt;electronic-resource-num&gt;10.1080/10447310802205776&lt;/electronic-resource-num&gt;&lt;/record&gt;&lt;/Cite&gt;&lt;/EndNote&gt;</w:instrText>
      </w:r>
      <w:r w:rsidR="00D002FE">
        <w:fldChar w:fldCharType="separate"/>
      </w:r>
      <w:r w:rsidR="00D002FE">
        <w:rPr>
          <w:noProof/>
        </w:rPr>
        <w:t>Bangor</w:t>
      </w:r>
      <w:r w:rsidR="00D002FE" w:rsidRPr="003748BD">
        <w:rPr>
          <w:i/>
          <w:noProof/>
        </w:rPr>
        <w:t xml:space="preserve"> et al.</w:t>
      </w:r>
      <w:r w:rsidR="00D002FE">
        <w:rPr>
          <w:noProof/>
        </w:rPr>
        <w:t xml:space="preserve"> (2008)</w:t>
      </w:r>
      <w:r w:rsidR="00D002FE">
        <w:fldChar w:fldCharType="end"/>
      </w:r>
      <w:r w:rsidR="00D002FE">
        <w:t>.</w:t>
      </w:r>
    </w:p>
    <w:p w14:paraId="645E6D34" w14:textId="5F233FDC" w:rsidR="00C10770" w:rsidRDefault="00C10770" w:rsidP="00C10770"/>
    <w:p w14:paraId="6655D474" w14:textId="1C90A1C4" w:rsidR="00C10770" w:rsidRDefault="00C10770" w:rsidP="00C10770">
      <w:pPr>
        <w:pStyle w:val="Heading1"/>
      </w:pPr>
      <w:bookmarkStart w:id="23" w:name="_Toc134777813"/>
      <w:r>
        <w:t>Ethical Considerations/Information Governance Considerations</w:t>
      </w:r>
      <w:bookmarkEnd w:id="23"/>
      <w:r>
        <w:t xml:space="preserve"> </w:t>
      </w:r>
    </w:p>
    <w:p w14:paraId="7C9A24AB" w14:textId="77777777" w:rsidR="00941DCF" w:rsidRPr="00941DCF" w:rsidRDefault="00941DCF" w:rsidP="00D861E9">
      <w:pPr>
        <w:autoSpaceDE w:val="0"/>
        <w:autoSpaceDN w:val="0"/>
        <w:adjustRightInd w:val="0"/>
        <w:spacing w:after="0" w:line="240" w:lineRule="auto"/>
        <w:rPr>
          <w:rFonts w:ascii="Arial" w:hAnsi="Arial" w:cs="Arial"/>
          <w:color w:val="000000"/>
          <w:sz w:val="23"/>
          <w:szCs w:val="23"/>
        </w:rPr>
      </w:pPr>
    </w:p>
    <w:p w14:paraId="45D031C9" w14:textId="0DFF3B6F" w:rsidR="00271491" w:rsidRDefault="00174817" w:rsidP="00C10770">
      <w:r>
        <w:t xml:space="preserve">Before any data </w:t>
      </w:r>
      <w:proofErr w:type="gramStart"/>
      <w:r>
        <w:t>is collected</w:t>
      </w:r>
      <w:proofErr w:type="gramEnd"/>
      <w:r w:rsidR="00020437">
        <w:t>, ethical and information governance issues need to be considered</w:t>
      </w:r>
      <w:r w:rsidR="007721B0">
        <w:t xml:space="preserve"> and </w:t>
      </w:r>
      <w:r w:rsidR="007F234E">
        <w:t>ethical approval established</w:t>
      </w:r>
      <w:r w:rsidR="002B5E34">
        <w:t xml:space="preserve"> (</w:t>
      </w:r>
      <w:r w:rsidR="003451B8">
        <w:t xml:space="preserve">Appendix </w:t>
      </w:r>
      <w:r w:rsidR="002D197C">
        <w:t>1</w:t>
      </w:r>
      <w:r w:rsidR="003451B8">
        <w:t xml:space="preserve"> – Ethics Application)</w:t>
      </w:r>
      <w:r w:rsidR="007F234E">
        <w:t>.</w:t>
      </w:r>
      <w:r w:rsidR="0010555A">
        <w:t xml:space="preserve">  </w:t>
      </w:r>
      <w:r w:rsidR="008C4668">
        <w:t xml:space="preserve">Ethics </w:t>
      </w:r>
      <w:r w:rsidR="00712685">
        <w:t>are an important aspect to consider</w:t>
      </w:r>
      <w:r w:rsidR="00621374">
        <w:t xml:space="preserve"> in any digital service evaluation and relate </w:t>
      </w:r>
      <w:r w:rsidR="00405139">
        <w:t>to personal behaviour</w:t>
      </w:r>
      <w:r w:rsidR="004B2FBB">
        <w:t xml:space="preserve">, conduct and </w:t>
      </w:r>
      <w:r w:rsidR="00B70985">
        <w:t xml:space="preserve">the </w:t>
      </w:r>
      <w:r w:rsidR="004B2FBB">
        <w:t xml:space="preserve">principles that should </w:t>
      </w:r>
      <w:r w:rsidR="00B70985">
        <w:t xml:space="preserve">direct them </w:t>
      </w:r>
      <w:r w:rsidR="00635821">
        <w:fldChar w:fldCharType="begin"/>
      </w:r>
      <w:r w:rsidR="00635821">
        <w:instrText xml:space="preserve"> ADDIN EN.CITE &lt;EndNote&gt;&lt;Cite&gt;&lt;Author&gt;Séroussi&lt;/Author&gt;&lt;Year&gt;2020&lt;/Year&gt;&lt;RecNum&gt;549&lt;/RecNum&gt;&lt;DisplayText&gt;(Séroussi&lt;style face="italic"&gt; et al.&lt;/style&gt;, 2020)&lt;/DisplayText&gt;&lt;record&gt;&lt;rec-number&gt;549&lt;/rec-number&gt;&lt;foreign-keys&gt;&lt;key app="EN" db-id="wxra20f03dt20kepwrwvfa0mvpxxeeezfaaz" timestamp="1682089932"&gt;549&lt;/key&gt;&lt;/foreign-keys&gt;&lt;ref-type name="Journal Article"&gt;17&lt;/ref-type&gt;&lt;contributors&gt;&lt;authors&gt;&lt;author&gt;Séroussi, Brigitte&lt;/author&gt;&lt;author&gt;Hollis, Kate Fultz&lt;/author&gt;&lt;author&gt;Soualmia, Lina F.&lt;/author&gt;&lt;/authors&gt;&lt;/contributors&gt;&lt;titles&gt;&lt;title&gt;Transparency of Health Informatics Processes as the Condition of Healthcare Professionals’ and Patients’ Trust and Adoption: the Rise of Ethical Requirements&lt;/title&gt;&lt;secondary-title&gt;Yearbook of Medical Informatics&lt;/secondary-title&gt;&lt;/titles&gt;&lt;periodical&gt;&lt;full-title&gt;Yearbook of Medical Informatics&lt;/full-title&gt;&lt;/periodical&gt;&lt;pages&gt;007-010&lt;/pages&gt;&lt;volume&gt;29&lt;/volume&gt;&lt;number&gt;01&lt;/number&gt;&lt;dates&gt;&lt;year&gt;2020&lt;/year&gt;&lt;/dates&gt;&lt;publisher&gt;Georg Thieme Verlag KG&lt;/publisher&gt;&lt;isbn&gt;0943-4747&lt;/isbn&gt;&lt;urls&gt;&lt;related-urls&gt;&lt;url&gt;https://dx.doi.org/10.1055/s-0040-1702029&lt;/url&gt;&lt;/related-urls&gt;&lt;/urls&gt;&lt;electronic-resource-num&gt;10.1055/s-0040-1702029&lt;/electronic-resource-num&gt;&lt;/record&gt;&lt;/Cite&gt;&lt;/EndNote&gt;</w:instrText>
      </w:r>
      <w:r w:rsidR="00635821">
        <w:fldChar w:fldCharType="separate"/>
      </w:r>
      <w:r w:rsidR="00635821">
        <w:rPr>
          <w:noProof/>
        </w:rPr>
        <w:t>(Séroussi</w:t>
      </w:r>
      <w:r w:rsidR="00635821" w:rsidRPr="00635821">
        <w:rPr>
          <w:i/>
          <w:noProof/>
        </w:rPr>
        <w:t xml:space="preserve"> et al.</w:t>
      </w:r>
      <w:r w:rsidR="00635821">
        <w:rPr>
          <w:noProof/>
        </w:rPr>
        <w:t>, 2020)</w:t>
      </w:r>
      <w:r w:rsidR="00635821">
        <w:fldChar w:fldCharType="end"/>
      </w:r>
      <w:r w:rsidR="00B70985">
        <w:t>.</w:t>
      </w:r>
      <w:r w:rsidR="00020437">
        <w:t xml:space="preserve">  </w:t>
      </w:r>
      <w:r w:rsidR="00C46369">
        <w:t xml:space="preserve"> </w:t>
      </w:r>
      <w:r w:rsidR="004A119C">
        <w:t xml:space="preserve">As such it is important to </w:t>
      </w:r>
      <w:r w:rsidR="00271491">
        <w:t>consider</w:t>
      </w:r>
      <w:r w:rsidR="004A119C">
        <w:t xml:space="preserve"> any </w:t>
      </w:r>
      <w:r w:rsidR="00F841B2">
        <w:t>human subjects that might form part of the evaluation</w:t>
      </w:r>
      <w:r w:rsidR="00D4232D">
        <w:t>,</w:t>
      </w:r>
      <w:r w:rsidR="000D153C">
        <w:t xml:space="preserve"> </w:t>
      </w:r>
      <w:r w:rsidR="00ED456F">
        <w:t>in terms of protections, such as privacy</w:t>
      </w:r>
      <w:r w:rsidR="00500BF4">
        <w:t>, risks</w:t>
      </w:r>
      <w:r w:rsidR="00ED456F">
        <w:t xml:space="preserve"> and inequities</w:t>
      </w:r>
      <w:r w:rsidR="00217CB9">
        <w:t xml:space="preserve">.  </w:t>
      </w:r>
      <w:r w:rsidR="00D4232D">
        <w:t xml:space="preserve"> It is also key to understand </w:t>
      </w:r>
      <w:r w:rsidR="00A9341A">
        <w:t>biases and influences.</w:t>
      </w:r>
    </w:p>
    <w:p w14:paraId="46CFE825" w14:textId="0EB61CD9" w:rsidR="0042140F" w:rsidRDefault="00AC3B64" w:rsidP="00C10770">
      <w:r>
        <w:t xml:space="preserve">Considerations towards ethics and </w:t>
      </w:r>
      <w:r w:rsidR="001308C6">
        <w:t xml:space="preserve">the level of scrutiny required </w:t>
      </w:r>
      <w:r w:rsidR="009E5A41">
        <w:t xml:space="preserve">can vary between whether a study is an evaluation or whether a study </w:t>
      </w:r>
      <w:proofErr w:type="gramStart"/>
      <w:r w:rsidR="009E5A41">
        <w:t>is classed</w:t>
      </w:r>
      <w:proofErr w:type="gramEnd"/>
      <w:r w:rsidR="009E5A41">
        <w:t xml:space="preserve"> as research.  </w:t>
      </w:r>
      <w:r w:rsidR="00842AD8">
        <w:t xml:space="preserve">  </w:t>
      </w:r>
      <w:r w:rsidR="006B73EE">
        <w:t>Therefore,</w:t>
      </w:r>
      <w:r w:rsidR="006F2C61">
        <w:t xml:space="preserve"> the</w:t>
      </w:r>
      <w:r w:rsidR="00271491">
        <w:t xml:space="preserve"> NHS</w:t>
      </w:r>
      <w:r w:rsidR="00D31C20">
        <w:t xml:space="preserve"> Health Research Authority </w:t>
      </w:r>
      <w:r w:rsidR="006879D4">
        <w:t xml:space="preserve">Decision tool </w:t>
      </w:r>
      <w:r w:rsidR="00C11F79">
        <w:fldChar w:fldCharType="begin"/>
      </w:r>
      <w:r w:rsidR="00C11F79">
        <w:instrText xml:space="preserve"> ADDIN EN.CITE &lt;EndNote&gt;&lt;Cite&gt;&lt;Author&gt;Health Research Authority&lt;/Author&gt;&lt;Year&gt;2020&lt;/Year&gt;&lt;RecNum&gt;553&lt;/RecNum&gt;&lt;DisplayText&gt;(Health Research Authority, 2020)&lt;/DisplayText&gt;&lt;record&gt;&lt;rec-number&gt;553&lt;/rec-number&gt;&lt;foreign-keys&gt;&lt;key app="EN" db-id="wxra20f03dt20kepwrwvfa0mvpxxeeezfaaz" timestamp="1683278359"&gt;553&lt;/key&gt;&lt;/foreign-keys&gt;&lt;ref-type name="Web Page"&gt;12&lt;/ref-type&gt;&lt;contributors&gt;&lt;authors&gt;&lt;author&gt;Health Research Authority,&lt;/author&gt;&lt;/authors&gt;&lt;/contributors&gt;&lt;titles&gt;&lt;title&gt;Do I need NHS Ethics approval?&lt;/title&gt;&lt;/titles&gt;&lt;number&gt;05.05.2023&lt;/number&gt;&lt;dates&gt;&lt;year&gt;2020&lt;/year&gt;&lt;pub-dates&gt;&lt;date&gt;September 2020&lt;/date&gt;&lt;/pub-dates&gt;&lt;/dates&gt;&lt;urls&gt;&lt;related-urls&gt;&lt;url&gt;https://www.hra-decisiontools.org.uk&lt;/url&gt;&lt;/related-urls&gt;&lt;/urls&gt;&lt;custom1&gt;2023&lt;/custom1&gt;&lt;access-date&gt;05.05.2023&lt;/access-date&gt;&lt;/record&gt;&lt;/Cite&gt;&lt;/EndNote&gt;</w:instrText>
      </w:r>
      <w:r w:rsidR="00C11F79">
        <w:fldChar w:fldCharType="separate"/>
      </w:r>
      <w:r w:rsidR="00C11F79">
        <w:rPr>
          <w:noProof/>
        </w:rPr>
        <w:t>(Health Research Authority, 2020)</w:t>
      </w:r>
      <w:r w:rsidR="00C11F79">
        <w:fldChar w:fldCharType="end"/>
      </w:r>
      <w:r w:rsidR="006879D4">
        <w:t xml:space="preserve"> was used to help determine</w:t>
      </w:r>
      <w:r w:rsidR="00271491">
        <w:t xml:space="preserve"> whether this evaluation </w:t>
      </w:r>
      <w:r w:rsidR="006879D4">
        <w:t>should be classed as evaluation or research.</w:t>
      </w:r>
      <w:r w:rsidR="006F2C61">
        <w:t xml:space="preserve">   </w:t>
      </w:r>
      <w:r w:rsidR="00023A25">
        <w:t xml:space="preserve">The </w:t>
      </w:r>
      <w:r w:rsidR="00A06673">
        <w:t xml:space="preserve">use of this tool indicates that this study </w:t>
      </w:r>
      <w:proofErr w:type="gramStart"/>
      <w:r w:rsidR="00A06673">
        <w:t>is not classed</w:t>
      </w:r>
      <w:proofErr w:type="gramEnd"/>
      <w:r w:rsidR="00A06673">
        <w:t xml:space="preserve"> as research</w:t>
      </w:r>
      <w:r w:rsidR="002967B4">
        <w:t>, but service evaluation</w:t>
      </w:r>
      <w:r w:rsidR="00A06673">
        <w:t>.</w:t>
      </w:r>
      <w:r w:rsidR="00B53C5E">
        <w:t xml:space="preserve">  </w:t>
      </w:r>
      <w:r w:rsidR="00D861E9">
        <w:t>However,</w:t>
      </w:r>
      <w:r w:rsidR="00B53C5E">
        <w:t xml:space="preserve"> it is still necessary to contemplate the ethical nuances and consider </w:t>
      </w:r>
      <w:r w:rsidR="00D162A0">
        <w:t>aspects such as</w:t>
      </w:r>
      <w:r w:rsidR="0047254A">
        <w:t xml:space="preserve"> the</w:t>
      </w:r>
      <w:r w:rsidR="00D162A0">
        <w:t xml:space="preserve"> </w:t>
      </w:r>
      <w:r w:rsidR="007B12F7">
        <w:t xml:space="preserve">information </w:t>
      </w:r>
      <w:r w:rsidR="0047254A">
        <w:t xml:space="preserve">that </w:t>
      </w:r>
      <w:proofErr w:type="gramStart"/>
      <w:r w:rsidR="0047254A">
        <w:t xml:space="preserve">is </w:t>
      </w:r>
      <w:r w:rsidR="007B12F7">
        <w:t>given</w:t>
      </w:r>
      <w:proofErr w:type="gramEnd"/>
      <w:r w:rsidR="007B12F7">
        <w:t xml:space="preserve"> to </w:t>
      </w:r>
      <w:r w:rsidR="00D162A0">
        <w:t>participant</w:t>
      </w:r>
      <w:r w:rsidR="007B12F7">
        <w:t xml:space="preserve">s, </w:t>
      </w:r>
      <w:r w:rsidR="0047254A">
        <w:t xml:space="preserve">their </w:t>
      </w:r>
      <w:r w:rsidR="00D162A0">
        <w:t xml:space="preserve">confidentiality, </w:t>
      </w:r>
      <w:r w:rsidR="007B12F7">
        <w:t xml:space="preserve">inclusivity, </w:t>
      </w:r>
      <w:r w:rsidR="004B43F9">
        <w:t>and</w:t>
      </w:r>
      <w:r w:rsidR="00FD49A3">
        <w:t xml:space="preserve"> any other impacts or sensitivities that might occur </w:t>
      </w:r>
      <w:r w:rsidR="004B43F9">
        <w:t>because of</w:t>
      </w:r>
      <w:r w:rsidR="00FD49A3">
        <w:t xml:space="preserve"> undertaking the </w:t>
      </w:r>
      <w:r w:rsidR="002141CE">
        <w:t>evaluation, this also includes any effect on the organisation involved.</w:t>
      </w:r>
    </w:p>
    <w:p w14:paraId="27636BD3" w14:textId="65E98750" w:rsidR="00583715" w:rsidRDefault="00C46369" w:rsidP="00C10770">
      <w:r>
        <w:t>Usability studies, in particular</w:t>
      </w:r>
      <w:r w:rsidR="00FA25C6">
        <w:t>,</w:t>
      </w:r>
      <w:r>
        <w:t xml:space="preserve"> need to consider</w:t>
      </w:r>
      <w:r w:rsidR="00FA25C6">
        <w:t xml:space="preserve"> diversity and inclusion, </w:t>
      </w:r>
      <w:r w:rsidR="00FE2820">
        <w:t>especially as systems have the potential to become more complex and increase in functionality</w:t>
      </w:r>
      <w:r w:rsidR="00596055">
        <w:t xml:space="preserve"> </w:t>
      </w:r>
      <w:r w:rsidR="003E5670">
        <w:fldChar w:fldCharType="begin"/>
      </w:r>
      <w:r w:rsidR="003E5670">
        <w:instrText xml:space="preserve"> ADDIN EN.CITE &lt;EndNote&gt;&lt;Cite&gt;&lt;Author&gt;Thomas&lt;/Author&gt;&lt;Year&gt;2020&lt;/Year&gt;&lt;RecNum&gt;554&lt;/RecNum&gt;&lt;DisplayText&gt;(Thomas and Campbell, 2020)&lt;/DisplayText&gt;&lt;record&gt;&lt;rec-number&gt;554&lt;/rec-number&gt;&lt;foreign-keys&gt;&lt;key app="EN" db-id="wxra20f03dt20kepwrwvfa0mvpxxeeezfaaz" timestamp="1683279461"&gt;554&lt;/key&gt;&lt;/foreign-keys&gt;&lt;ref-type name="Book"&gt;6&lt;/ref-type&gt;&lt;contributors&gt;&lt;authors&gt;&lt;author&gt;Thomas, Veronica G&lt;/author&gt;&lt;author&gt;Campbell, Patricia B&lt;/author&gt;&lt;/authors&gt;&lt;/contributors&gt;&lt;titles&gt;&lt;title&gt;Evaluation in today’s world: Respecting diversity, improving quality, and promoting usability&lt;/title&gt;&lt;/titles&gt;&lt;dates&gt;&lt;year&gt;2020&lt;/year&gt;&lt;/dates&gt;&lt;publisher&gt;Sage Publications&lt;/publisher&gt;&lt;isbn&gt;1544348193&lt;/isbn&gt;&lt;urls&gt;&lt;/urls&gt;&lt;/record&gt;&lt;/Cite&gt;&lt;/EndNote&gt;</w:instrText>
      </w:r>
      <w:r w:rsidR="003E5670">
        <w:fldChar w:fldCharType="separate"/>
      </w:r>
      <w:r w:rsidR="003E5670">
        <w:rPr>
          <w:noProof/>
        </w:rPr>
        <w:t>(Thomas and Campbell, 2020)</w:t>
      </w:r>
      <w:r w:rsidR="003E5670">
        <w:fldChar w:fldCharType="end"/>
      </w:r>
      <w:r w:rsidR="00FE2820">
        <w:t xml:space="preserve">.   Therefore, it will be important to ensure that </w:t>
      </w:r>
      <w:r w:rsidR="00C87CE9">
        <w:t>there are a</w:t>
      </w:r>
      <w:r w:rsidR="0077618D">
        <w:t xml:space="preserve"> range of cultural</w:t>
      </w:r>
      <w:r w:rsidR="00C87CE9">
        <w:t xml:space="preserve"> backgrounds</w:t>
      </w:r>
      <w:r w:rsidR="0077618D">
        <w:t>, educational and age</w:t>
      </w:r>
      <w:r w:rsidR="003E667C">
        <w:t>,</w:t>
      </w:r>
      <w:r w:rsidR="0077618D">
        <w:t xml:space="preserve"> included whenever possible.</w:t>
      </w:r>
      <w:r w:rsidR="00EC7884">
        <w:t xml:space="preserve">  </w:t>
      </w:r>
      <w:r w:rsidR="00083E11">
        <w:t xml:space="preserve"> </w:t>
      </w:r>
      <w:r w:rsidR="00B85D9D">
        <w:t xml:space="preserve">Aspects such as staff group will help to capture these elements.  </w:t>
      </w:r>
      <w:r w:rsidR="00083E11">
        <w:t>Whilst</w:t>
      </w:r>
      <w:r w:rsidR="00534683">
        <w:t>,</w:t>
      </w:r>
      <w:r w:rsidR="00083E11">
        <w:t xml:space="preserve"> for wider patient oriented research studies</w:t>
      </w:r>
      <w:r w:rsidR="00534683">
        <w:t>,</w:t>
      </w:r>
      <w:r w:rsidR="00083E11">
        <w:t xml:space="preserve"> greater thought might </w:t>
      </w:r>
      <w:proofErr w:type="gramStart"/>
      <w:r w:rsidR="00083E11">
        <w:t>be needed</w:t>
      </w:r>
      <w:proofErr w:type="gramEnd"/>
      <w:r w:rsidR="00083E11">
        <w:t xml:space="preserve"> toward literacy and language, NHS staff must be literate in English or Welsh in Wales, and therefore literacy is not so much of a</w:t>
      </w:r>
      <w:r w:rsidR="00287A73">
        <w:t>n</w:t>
      </w:r>
      <w:r w:rsidR="00083E11">
        <w:t xml:space="preserve"> inclusivity concern for this evaluation</w:t>
      </w:r>
      <w:r w:rsidR="00B85D9D">
        <w:t xml:space="preserve">.  </w:t>
      </w:r>
      <w:r w:rsidR="00287A73">
        <w:t>However,</w:t>
      </w:r>
      <w:r w:rsidR="00F86A97">
        <w:t xml:space="preserve"> consideration will </w:t>
      </w:r>
      <w:r w:rsidR="00F86A97">
        <w:lastRenderedPageBreak/>
        <w:t xml:space="preserve">need to </w:t>
      </w:r>
      <w:proofErr w:type="gramStart"/>
      <w:r w:rsidR="00F86A97">
        <w:t>be given</w:t>
      </w:r>
      <w:proofErr w:type="gramEnd"/>
      <w:r w:rsidR="00F86A97">
        <w:t xml:space="preserve"> to the</w:t>
      </w:r>
      <w:r w:rsidR="00795E12">
        <w:t xml:space="preserve"> data capture</w:t>
      </w:r>
      <w:r w:rsidR="009F2C72">
        <w:t xml:space="preserve"> methods</w:t>
      </w:r>
      <w:r w:rsidR="00795E12">
        <w:t xml:space="preserve">, ensuring that </w:t>
      </w:r>
      <w:r w:rsidR="009F2C72">
        <w:t>they are</w:t>
      </w:r>
      <w:r w:rsidR="00795E12">
        <w:t xml:space="preserve"> accessible</w:t>
      </w:r>
      <w:r w:rsidR="006E3D4F">
        <w:t>, for example it may be necessary to produce a paper version rather than MS forms</w:t>
      </w:r>
      <w:r w:rsidR="005D4AB2">
        <w:t xml:space="preserve"> digital version</w:t>
      </w:r>
      <w:r w:rsidR="006E3D4F">
        <w:t xml:space="preserve">, or undertake </w:t>
      </w:r>
      <w:r w:rsidR="001C33E1">
        <w:t>the questions orally</w:t>
      </w:r>
      <w:r w:rsidR="00643000">
        <w:t>.</w:t>
      </w:r>
      <w:r w:rsidR="00083E11">
        <w:t xml:space="preserve">  </w:t>
      </w:r>
      <w:r w:rsidR="001C33E1">
        <w:t>I</w:t>
      </w:r>
      <w:r w:rsidR="009A11A6">
        <w:t xml:space="preserve">t may </w:t>
      </w:r>
      <w:r w:rsidR="001C33E1">
        <w:t xml:space="preserve">also </w:t>
      </w:r>
      <w:r w:rsidR="009A11A6">
        <w:t>be difficult to specifically target o</w:t>
      </w:r>
      <w:r w:rsidR="009B21CB">
        <w:t xml:space="preserve">r ensure equal distribution among the users that </w:t>
      </w:r>
      <w:proofErr w:type="gramStart"/>
      <w:r w:rsidR="009B21CB">
        <w:t>are evaluated</w:t>
      </w:r>
      <w:proofErr w:type="gramEnd"/>
      <w:r w:rsidR="001C33E1">
        <w:t xml:space="preserve"> and therefore</w:t>
      </w:r>
      <w:r w:rsidR="009B21CB">
        <w:t xml:space="preserve"> it becomes necessary to capture </w:t>
      </w:r>
      <w:r w:rsidR="001C33E1">
        <w:t xml:space="preserve">these </w:t>
      </w:r>
      <w:r w:rsidR="009B21CB">
        <w:t xml:space="preserve">details </w:t>
      </w:r>
      <w:r w:rsidR="00C22E41">
        <w:t>to</w:t>
      </w:r>
      <w:r w:rsidR="005E766B">
        <w:t xml:space="preserve"> </w:t>
      </w:r>
      <w:r w:rsidR="00456671">
        <w:t xml:space="preserve">help </w:t>
      </w:r>
      <w:r w:rsidR="005E766B">
        <w:t xml:space="preserve">understand the diversity and </w:t>
      </w:r>
      <w:r w:rsidR="00456671">
        <w:t>subsequent</w:t>
      </w:r>
      <w:r w:rsidR="005E766B">
        <w:t xml:space="preserve"> </w:t>
      </w:r>
      <w:r w:rsidR="00456671">
        <w:t>limitations</w:t>
      </w:r>
      <w:r w:rsidR="005E766B">
        <w:t xml:space="preserve"> when reporting the results.   In </w:t>
      </w:r>
      <w:r w:rsidR="00233A10">
        <w:t>addition,</w:t>
      </w:r>
      <w:r w:rsidR="005E766B">
        <w:t xml:space="preserve"> the very nature of asking for these details could be sensitive </w:t>
      </w:r>
      <w:r w:rsidR="00354DAE">
        <w:t>and</w:t>
      </w:r>
      <w:r w:rsidR="005E766B">
        <w:t xml:space="preserve"> therefore leads on to why confidentiality and sensitivity are important aspects of data collection and governance.</w:t>
      </w:r>
      <w:r w:rsidR="00354DAE">
        <w:t xml:space="preserve">   </w:t>
      </w:r>
      <w:r w:rsidR="00643000">
        <w:t xml:space="preserve">To this effect, </w:t>
      </w:r>
      <w:r w:rsidR="008817BC">
        <w:t>categorically no patients will be participants and a</w:t>
      </w:r>
      <w:r w:rsidR="00D459A7">
        <w:t xml:space="preserve">ny staff responses will be anonymised and will not contain a level of data that could </w:t>
      </w:r>
      <w:proofErr w:type="gramStart"/>
      <w:r w:rsidR="00D459A7">
        <w:t>be reconstructed</w:t>
      </w:r>
      <w:proofErr w:type="gramEnd"/>
      <w:r w:rsidR="00D459A7">
        <w:t xml:space="preserve"> to identify them.  </w:t>
      </w:r>
      <w:r w:rsidR="00E144B5">
        <w:t>To</w:t>
      </w:r>
      <w:r w:rsidR="00B87EC5">
        <w:t xml:space="preserve"> curtail the risk of any personally identifiable information being accidentally </w:t>
      </w:r>
      <w:r w:rsidR="00B0310B">
        <w:t>disclosed, any</w:t>
      </w:r>
      <w:r w:rsidR="00D459A7">
        <w:t xml:space="preserve"> data and information obtain</w:t>
      </w:r>
      <w:r w:rsidR="008817BC">
        <w:t>ed</w:t>
      </w:r>
      <w:r w:rsidR="00D459A7">
        <w:t xml:space="preserve"> from interviews will </w:t>
      </w:r>
      <w:proofErr w:type="gramStart"/>
      <w:r w:rsidR="00D459A7">
        <w:t>utilise</w:t>
      </w:r>
      <w:proofErr w:type="gramEnd"/>
      <w:r w:rsidR="00D459A7">
        <w:t xml:space="preserve"> transcription and the subject details will be anonymised.   If transcriptions </w:t>
      </w:r>
      <w:proofErr w:type="gramStart"/>
      <w:r w:rsidR="00D459A7">
        <w:t>are obtained</w:t>
      </w:r>
      <w:proofErr w:type="gramEnd"/>
      <w:r w:rsidR="00D459A7">
        <w:t xml:space="preserve"> from recordings the recording will then be deleted.</w:t>
      </w:r>
      <w:r w:rsidR="00A82016">
        <w:t xml:space="preserve"> </w:t>
      </w:r>
      <w:r w:rsidR="005759C5">
        <w:t xml:space="preserve">  Responses from questionnaires will also be an</w:t>
      </w:r>
      <w:r w:rsidR="00B0310B">
        <w:t>onymised.</w:t>
      </w:r>
    </w:p>
    <w:p w14:paraId="024911F1" w14:textId="779650E2" w:rsidR="009E4D23" w:rsidRDefault="0074749D" w:rsidP="00C10770">
      <w:r>
        <w:t xml:space="preserve">It is key that any </w:t>
      </w:r>
      <w:r w:rsidR="001C396A">
        <w:t>participants</w:t>
      </w:r>
      <w:r>
        <w:t xml:space="preserve"> are fully aware of what the evaluation </w:t>
      </w:r>
      <w:r w:rsidR="001C396A">
        <w:t xml:space="preserve">entails, what they are taking part in and the application of any results.   </w:t>
      </w:r>
      <w:r w:rsidR="00767960">
        <w:t>Therefore,</w:t>
      </w:r>
      <w:r w:rsidR="001C396A">
        <w:t xml:space="preserve"> </w:t>
      </w:r>
      <w:r w:rsidR="00491BC7">
        <w:t xml:space="preserve">a participant information sheet will </w:t>
      </w:r>
      <w:proofErr w:type="gramStart"/>
      <w:r w:rsidR="00491BC7">
        <w:t>be made</w:t>
      </w:r>
      <w:proofErr w:type="gramEnd"/>
      <w:r w:rsidR="00491BC7">
        <w:t xml:space="preserve"> available for all subjects and before any intervi</w:t>
      </w:r>
      <w:r w:rsidR="004A3B7E">
        <w:t xml:space="preserve">ews verbal information will be given (Appendix </w:t>
      </w:r>
      <w:r w:rsidR="000D5F02">
        <w:t>2</w:t>
      </w:r>
      <w:r w:rsidR="004A3B7E">
        <w:t>).</w:t>
      </w:r>
      <w:r w:rsidR="00B0310B">
        <w:t xml:space="preserve">  This will also </w:t>
      </w:r>
      <w:r w:rsidR="009E4D23">
        <w:t xml:space="preserve">help to address any concerns that participants might have over confidentiality. </w:t>
      </w:r>
    </w:p>
    <w:p w14:paraId="17F1290C" w14:textId="52E6F9CE" w:rsidR="00D4582F" w:rsidRDefault="00D4232D" w:rsidP="00C10770">
      <w:r>
        <w:t>When considering biases, a</w:t>
      </w:r>
      <w:r w:rsidR="00F53691">
        <w:t xml:space="preserve">s someone who is </w:t>
      </w:r>
      <w:r w:rsidR="003E50EE">
        <w:t xml:space="preserve">a champion of digital solutions it </w:t>
      </w:r>
      <w:proofErr w:type="gramStart"/>
      <w:r w:rsidR="003E50EE">
        <w:t>is recognised</w:t>
      </w:r>
      <w:proofErr w:type="gramEnd"/>
      <w:r w:rsidR="003E50EE">
        <w:t xml:space="preserve"> that the evaluator</w:t>
      </w:r>
      <w:r w:rsidR="0097750C">
        <w:t xml:space="preserve"> will have biases</w:t>
      </w:r>
      <w:r w:rsidR="000A42AC">
        <w:t>.  R</w:t>
      </w:r>
      <w:r w:rsidR="00FA52D8">
        <w:t xml:space="preserve">esources constrain </w:t>
      </w:r>
      <w:r w:rsidR="00732C10">
        <w:t xml:space="preserve">the ability to </w:t>
      </w:r>
      <w:proofErr w:type="gramStart"/>
      <w:r w:rsidR="00732C10">
        <w:t>utilise</w:t>
      </w:r>
      <w:proofErr w:type="gramEnd"/>
      <w:r w:rsidR="00732C10">
        <w:t xml:space="preserve"> a wider team to undertake the evaluation</w:t>
      </w:r>
      <w:r w:rsidR="000A42AC">
        <w:t xml:space="preserve"> and</w:t>
      </w:r>
      <w:r w:rsidR="00657970">
        <w:t xml:space="preserve"> there is no scope </w:t>
      </w:r>
      <w:r w:rsidR="000A42AC">
        <w:t>to employ independent agents</w:t>
      </w:r>
      <w:r w:rsidR="007D2599">
        <w:t xml:space="preserve">, this is also impractical.  </w:t>
      </w:r>
      <w:r w:rsidR="00A9341A">
        <w:t>Therefore,</w:t>
      </w:r>
      <w:r w:rsidR="007D2599">
        <w:t xml:space="preserve"> </w:t>
      </w:r>
      <w:r>
        <w:t xml:space="preserve">it is necessary to practice reflexivity.   </w:t>
      </w:r>
      <w:r w:rsidR="00F42DDC">
        <w:t>This is the practice of improving the recognition of bias</w:t>
      </w:r>
      <w:r w:rsidR="00736228">
        <w:t xml:space="preserve"> and can help to </w:t>
      </w:r>
      <w:r w:rsidR="00223DAE">
        <w:t>regulate</w:t>
      </w:r>
      <w:r w:rsidR="00736228">
        <w:t xml:space="preserve"> </w:t>
      </w:r>
      <w:r w:rsidR="00DC2F47">
        <w:t>undesirable</w:t>
      </w:r>
      <w:r w:rsidR="00736228">
        <w:t xml:space="preserve"> </w:t>
      </w:r>
      <w:r w:rsidR="00223DAE">
        <w:t xml:space="preserve">bias </w:t>
      </w:r>
      <w:r w:rsidR="00DC2F47">
        <w:t>during</w:t>
      </w:r>
      <w:r w:rsidR="00223DAE">
        <w:t xml:space="preserve"> the </w:t>
      </w:r>
      <w:r w:rsidR="00DC2F47">
        <w:t>evaluation</w:t>
      </w:r>
      <w:r w:rsidR="00223DAE">
        <w:t>.</w:t>
      </w:r>
      <w:r w:rsidR="001650A9">
        <w:t xml:space="preserve">  </w:t>
      </w:r>
      <w:r w:rsidR="00EE5504">
        <w:t xml:space="preserve">As a researcher or evaluator, it involves being able to identify your own </w:t>
      </w:r>
      <w:r w:rsidR="00AC628E">
        <w:t>biases and ethical issues, before and during evaluation</w:t>
      </w:r>
      <w:r w:rsidR="009847F3">
        <w:t xml:space="preserve"> </w:t>
      </w:r>
      <w:r w:rsidR="008C242A">
        <w:fldChar w:fldCharType="begin"/>
      </w:r>
      <w:r w:rsidR="008C242A">
        <w:instrText xml:space="preserve"> ADDIN EN.CITE &lt;EndNote&gt;&lt;Cite&gt;&lt;Author&gt;Friedman&lt;/Author&gt;&lt;Year&gt;2022&lt;/Year&gt;&lt;RecNum&gt;555&lt;/RecNum&gt;&lt;DisplayText&gt;(Friedman&lt;style face="italic"&gt; et al.&lt;/style&gt;, 2022)&lt;/DisplayText&gt;&lt;record&gt;&lt;rec-number&gt;555&lt;/rec-number&gt;&lt;foreign-keys&gt;&lt;key app="EN" db-id="wxra20f03dt20kepwrwvfa0mvpxxeeezfaaz" timestamp="1683281625"&gt;555&lt;/key&gt;&lt;/foreign-keys&gt;&lt;ref-type name="Book"&gt;6&lt;/ref-type&gt;&lt;contributors&gt;&lt;authors&gt;&lt;author&gt;Friedman, Charles P&lt;/author&gt;&lt;author&gt;Wyatt, Jeremy&lt;/author&gt;&lt;author&gt;Ash, Joan S&lt;/author&gt;&lt;/authors&gt;&lt;/contributors&gt;&lt;titles&gt;&lt;title&gt;Evaluation methods in biomedical and health informatics&lt;/title&gt;&lt;/titles&gt;&lt;dates&gt;&lt;year&gt;2022&lt;/year&gt;&lt;/dates&gt;&lt;publisher&gt;Springer&lt;/publisher&gt;&lt;isbn&gt;3030864529&lt;/isbn&gt;&lt;urls&gt;&lt;/urls&gt;&lt;/record&gt;&lt;/Cite&gt;&lt;/EndNote&gt;</w:instrText>
      </w:r>
      <w:r w:rsidR="008C242A">
        <w:fldChar w:fldCharType="separate"/>
      </w:r>
      <w:r w:rsidR="008C242A">
        <w:rPr>
          <w:noProof/>
        </w:rPr>
        <w:t>(Friedman</w:t>
      </w:r>
      <w:r w:rsidR="008C242A" w:rsidRPr="008C242A">
        <w:rPr>
          <w:i/>
          <w:noProof/>
        </w:rPr>
        <w:t xml:space="preserve"> et al.</w:t>
      </w:r>
      <w:r w:rsidR="008C242A">
        <w:rPr>
          <w:noProof/>
        </w:rPr>
        <w:t>, 2022)</w:t>
      </w:r>
      <w:r w:rsidR="008C242A">
        <w:fldChar w:fldCharType="end"/>
      </w:r>
      <w:r w:rsidR="00537FBD">
        <w:t>, understanding your position and reflecting on your thoughts and beliefs.</w:t>
      </w:r>
      <w:r w:rsidR="00FC012F">
        <w:t xml:space="preserve">  </w:t>
      </w:r>
      <w:r w:rsidR="007C6F91">
        <w:t xml:space="preserve">Being reflexive can </w:t>
      </w:r>
      <w:r w:rsidR="0039680C">
        <w:t xml:space="preserve">help to </w:t>
      </w:r>
      <w:r w:rsidR="007C6F91">
        <w:t xml:space="preserve">improve the </w:t>
      </w:r>
      <w:r w:rsidR="0039680C">
        <w:t xml:space="preserve">prejudices that might be in place for those who have vested interests </w:t>
      </w:r>
      <w:r w:rsidR="00A34CB8">
        <w:t>in the solutions being studie</w:t>
      </w:r>
      <w:r w:rsidR="001C6B93">
        <w:t>d</w:t>
      </w:r>
      <w:r w:rsidR="00A34CB8">
        <w:t xml:space="preserve">, such as product designers or champions </w:t>
      </w:r>
      <w:r w:rsidR="00A34CB8">
        <w:fldChar w:fldCharType="begin"/>
      </w:r>
      <w:r w:rsidR="00A34CB8">
        <w:instrText xml:space="preserve"> ADDIN EN.CITE &lt;EndNote&gt;&lt;Cite&gt;&lt;Author&gt;Adler-Milstein&lt;/Author&gt;&lt;Year&gt;2019&lt;/Year&gt;&lt;RecNum&gt;556&lt;/RecNum&gt;&lt;DisplayText&gt;(Adler-Milstein, 2019)&lt;/DisplayText&gt;&lt;record&gt;&lt;rec-number&gt;556&lt;/rec-number&gt;&lt;foreign-keys&gt;&lt;key app="EN" db-id="wxra20f03dt20kepwrwvfa0mvpxxeeezfaaz" timestamp="1683281748"&gt;556&lt;/key&gt;&lt;/foreign-keys&gt;&lt;ref-type name="Journal Article"&gt;17&lt;/ref-type&gt;&lt;contributors&gt;&lt;authors&gt;&lt;author&gt;Adler-Milstein, Julia&lt;/author&gt;&lt;/authors&gt;&lt;/contributors&gt;&lt;titles&gt;&lt;title&gt;Health informatics and health services research: reflections on their convergence&lt;/title&gt;&lt;secondary-title&gt;Journal of the American Medical Informatics Association&lt;/secondary-title&gt;&lt;/titles&gt;&lt;periodical&gt;&lt;full-title&gt;Journal of the American Medical Informatics Association&lt;/full-title&gt;&lt;/periodical&gt;&lt;pages&gt;903-904&lt;/pages&gt;&lt;volume&gt;26&lt;/volume&gt;&lt;number&gt;10&lt;/number&gt;&lt;dates&gt;&lt;year&gt;2019&lt;/year&gt;&lt;/dates&gt;&lt;isbn&gt;1527-974X&lt;/isbn&gt;&lt;urls&gt;&lt;related-urls&gt;&lt;url&gt;https://doi.org/10.1093/jamia/ocz080&lt;/url&gt;&lt;/related-urls&gt;&lt;/urls&gt;&lt;electronic-resource-num&gt;10.1093/jamia/ocz080&lt;/electronic-resource-num&gt;&lt;access-date&gt;5/5/2023&lt;/access-date&gt;&lt;/record&gt;&lt;/Cite&gt;&lt;/EndNote&gt;</w:instrText>
      </w:r>
      <w:r w:rsidR="00A34CB8">
        <w:fldChar w:fldCharType="separate"/>
      </w:r>
      <w:r w:rsidR="00A34CB8">
        <w:rPr>
          <w:noProof/>
        </w:rPr>
        <w:t>(Adler-Milstein, 2019)</w:t>
      </w:r>
      <w:r w:rsidR="00A34CB8">
        <w:fldChar w:fldCharType="end"/>
      </w:r>
      <w:r w:rsidR="00A34CB8">
        <w:t>.</w:t>
      </w:r>
      <w:r w:rsidR="00DC42F6">
        <w:t xml:space="preserve">  </w:t>
      </w:r>
      <w:proofErr w:type="gramStart"/>
      <w:r w:rsidR="00C2710D">
        <w:t xml:space="preserve">As </w:t>
      </w:r>
      <w:r w:rsidR="00F039B9">
        <w:t xml:space="preserve">a digital champion and </w:t>
      </w:r>
      <w:r w:rsidR="00172712">
        <w:t>a pharmacist, the evaluator</w:t>
      </w:r>
      <w:proofErr w:type="gramEnd"/>
      <w:r w:rsidR="00172712">
        <w:t xml:space="preserve"> has many years of experience </w:t>
      </w:r>
      <w:r w:rsidR="005E12DF">
        <w:t xml:space="preserve">and familiarity with the paper process and may receive </w:t>
      </w:r>
      <w:r w:rsidR="002E6AC6">
        <w:t xml:space="preserve">anecdotal feedback from users of the system.  It is necessary to be reflexive with this </w:t>
      </w:r>
      <w:r w:rsidR="000224FD">
        <w:t>understanding and reflect on it.</w:t>
      </w:r>
      <w:r w:rsidR="00BD1B7E">
        <w:t xml:space="preserve">  </w:t>
      </w:r>
      <w:r w:rsidR="00AD6A30">
        <w:t>And thus</w:t>
      </w:r>
      <w:r w:rsidR="001C6B93">
        <w:t xml:space="preserve"> after these biases are </w:t>
      </w:r>
      <w:r w:rsidR="00530279">
        <w:t xml:space="preserve">reflected upon and </w:t>
      </w:r>
      <w:r w:rsidR="00AD6A30">
        <w:t>when determining what to evaluate, t</w:t>
      </w:r>
      <w:r w:rsidR="00DC42F6">
        <w:t>h</w:t>
      </w:r>
      <w:r w:rsidR="00781291">
        <w:t xml:space="preserve">e use of a validated usability scoring tool </w:t>
      </w:r>
      <w:r w:rsidR="00DA3728">
        <w:fldChar w:fldCharType="begin"/>
      </w:r>
      <w:r w:rsidR="00DA3728">
        <w:instrText xml:space="preserve"> ADDIN EN.CITE &lt;EndNote&gt;&lt;Cite&gt;&lt;Author&gt;Brooke&lt;/Author&gt;&lt;Year&gt;2013&lt;/Year&gt;&lt;RecNum&gt;542&lt;/RecNum&gt;&lt;DisplayText&gt;(Brooke, 2013)&lt;/DisplayText&gt;&lt;record&gt;&lt;rec-number&gt;542&lt;/rec-number&gt;&lt;foreign-keys&gt;&lt;key app="EN" db-id="wxra20f03dt20kepwrwvfa0mvpxxeeezfaaz" timestamp="1680271096"&gt;542&lt;/key&gt;&lt;/foreign-keys&gt;&lt;ref-type name="Journal Article"&gt;17&lt;/ref-type&gt;&lt;contributors&gt;&lt;authors&gt;&lt;author&gt;Brooke, John&lt;/author&gt;&lt;/authors&gt;&lt;/contributors&gt;&lt;titles&gt;&lt;title&gt;SUS: a retrospective&lt;/title&gt;&lt;secondary-title&gt;Journal of usability studies&lt;/secondary-title&gt;&lt;/titles&gt;&lt;periodical&gt;&lt;full-title&gt;Journal of usability studies&lt;/full-title&gt;&lt;/periodical&gt;&lt;pages&gt;29-40&lt;/pages&gt;&lt;volume&gt;8&lt;/volume&gt;&lt;number&gt;2&lt;/number&gt;&lt;dates&gt;&lt;year&gt;2013&lt;/year&gt;&lt;/dates&gt;&lt;isbn&gt;1931-3357&lt;/isbn&gt;&lt;urls&gt;&lt;/urls&gt;&lt;/record&gt;&lt;/Cite&gt;&lt;/EndNote&gt;</w:instrText>
      </w:r>
      <w:r w:rsidR="00DA3728">
        <w:fldChar w:fldCharType="separate"/>
      </w:r>
      <w:r w:rsidR="00DA3728">
        <w:rPr>
          <w:noProof/>
        </w:rPr>
        <w:t>(Brooke, 2013)</w:t>
      </w:r>
      <w:r w:rsidR="00DA3728">
        <w:fldChar w:fldCharType="end"/>
      </w:r>
      <w:r w:rsidR="00DA3728">
        <w:t xml:space="preserve"> </w:t>
      </w:r>
      <w:r w:rsidR="00AD6A30">
        <w:t>and evaluation frameworks such as FITTE</w:t>
      </w:r>
      <w:r w:rsidR="002858D8">
        <w:t xml:space="preserve"> </w:t>
      </w:r>
      <w:r w:rsidR="00585A11">
        <w:fldChar w:fldCharType="begin"/>
      </w:r>
      <w:r w:rsidR="00585A11">
        <w:instrText xml:space="preserve"> ADDIN EN.CITE &lt;EndNote&gt;&lt;Cite&gt;&lt;Author&gt;Prgomet&lt;/Author&gt;&lt;Year&gt;2019&lt;/Year&gt;&lt;RecNum&gt;210&lt;/RecNum&gt;&lt;DisplayText&gt;(Prgomet&lt;style face="italic"&gt; et al.&lt;/style&gt;, 2019)&lt;/DisplayText&gt;&lt;record&gt;&lt;rec-number&gt;210&lt;/rec-number&gt;&lt;foreign-keys&gt;&lt;key app="EN" db-id="wxra20f03dt20kepwrwvfa0mvpxxeeezfaaz" timestamp="1641312305"&gt;210&lt;/key&gt;&lt;/foreign-keys&gt;&lt;ref-type name="Book Section"&gt;5&lt;/ref-type&gt;&lt;contributors&gt;&lt;authors&gt;&lt;author&gt;Prgomet, Mirela&lt;/author&gt;&lt;author&gt;Georgiou, Andrew&lt;/author&gt;&lt;author&gt;Callen, Joanne&lt;/author&gt;&lt;author&gt;Westbrook, Johanna&lt;/author&gt;&lt;/authors&gt;&lt;/contributors&gt;&lt;titles&gt;&lt;title&gt;Fit between individuals, tasks, technology, and environment (FITTE) framework: A proposed extension of FITT to evaluate and optimise health information technology use&lt;/title&gt;&lt;secondary-title&gt;MEDINFO 2019: Health and Wellbeing e-Networks for All&lt;/secondary-title&gt;&lt;/titles&gt;&lt;pages&gt;744-748&lt;/pages&gt;&lt;dates&gt;&lt;year&gt;2019&lt;/year&gt;&lt;/dates&gt;&lt;publisher&gt;IOS Press&lt;/publisher&gt;&lt;urls&gt;&lt;/urls&gt;&lt;/record&gt;&lt;/Cite&gt;&lt;/EndNote&gt;</w:instrText>
      </w:r>
      <w:r w:rsidR="00585A11">
        <w:fldChar w:fldCharType="separate"/>
      </w:r>
      <w:r w:rsidR="00585A11">
        <w:rPr>
          <w:noProof/>
        </w:rPr>
        <w:t>(Prgomet</w:t>
      </w:r>
      <w:r w:rsidR="00585A11" w:rsidRPr="00585A11">
        <w:rPr>
          <w:i/>
          <w:noProof/>
        </w:rPr>
        <w:t xml:space="preserve"> et al.</w:t>
      </w:r>
      <w:r w:rsidR="00585A11">
        <w:rPr>
          <w:noProof/>
        </w:rPr>
        <w:t>, 2019)</w:t>
      </w:r>
      <w:r w:rsidR="00585A11">
        <w:fldChar w:fldCharType="end"/>
      </w:r>
      <w:r w:rsidR="00AD6A30">
        <w:t xml:space="preserve"> will </w:t>
      </w:r>
      <w:r w:rsidR="00530279">
        <w:t xml:space="preserve">also </w:t>
      </w:r>
      <w:r w:rsidR="00AD6A30">
        <w:t xml:space="preserve">help with </w:t>
      </w:r>
      <w:r w:rsidR="00530279">
        <w:t>constraining</w:t>
      </w:r>
      <w:r w:rsidR="002858D8">
        <w:t xml:space="preserve"> biases from the questioning</w:t>
      </w:r>
      <w:r w:rsidR="00F72A19">
        <w:t xml:space="preserve"> as </w:t>
      </w:r>
      <w:r w:rsidR="006A555F">
        <w:t xml:space="preserve">an element of these, </w:t>
      </w:r>
      <w:r w:rsidR="00132075">
        <w:t>particularly</w:t>
      </w:r>
      <w:r w:rsidR="006A555F">
        <w:t xml:space="preserve"> SUS questions are </w:t>
      </w:r>
      <w:r w:rsidR="00132075">
        <w:t>already constrained</w:t>
      </w:r>
      <w:r w:rsidR="002858D8">
        <w:t xml:space="preserve">.  </w:t>
      </w:r>
      <w:r w:rsidR="00D4582F">
        <w:t xml:space="preserve">  </w:t>
      </w:r>
    </w:p>
    <w:p w14:paraId="05761115" w14:textId="61E3349C" w:rsidR="00D4582F" w:rsidRDefault="00F66695" w:rsidP="00C10770">
      <w:r>
        <w:t xml:space="preserve">When considering biases it is important to consider </w:t>
      </w:r>
      <w:r w:rsidR="003D4F1F">
        <w:t>any influences that might alter participants responses</w:t>
      </w:r>
      <w:r w:rsidR="00435360">
        <w:t xml:space="preserve"> and therefore </w:t>
      </w:r>
      <w:r w:rsidR="001D756A">
        <w:t xml:space="preserve">the conduct in which data is collected, e.g. interviews and questionnaires should be </w:t>
      </w:r>
      <w:r w:rsidR="003B08C9">
        <w:t>thoughtfully considered</w:t>
      </w:r>
      <w:r w:rsidR="00B764E6">
        <w:t xml:space="preserve"> </w:t>
      </w:r>
      <w:r w:rsidR="00042740">
        <w:fldChar w:fldCharType="begin"/>
      </w:r>
      <w:r w:rsidR="00042740">
        <w:instrText xml:space="preserve"> ADDIN EN.CITE &lt;EndNote&gt;&lt;Cite&gt;&lt;Author&gt;Reid&lt;/Author&gt;&lt;Year&gt;2018&lt;/Year&gt;&lt;RecNum&gt;557&lt;/RecNum&gt;&lt;DisplayText&gt;(Reid&lt;style face="italic"&gt; et al.&lt;/style&gt;, 2018)&lt;/DisplayText&gt;&lt;record&gt;&lt;rec-number&gt;557&lt;/rec-number&gt;&lt;foreign-keys&gt;&lt;key app="EN" db-id="wxra20f03dt20kepwrwvfa0mvpxxeeezfaaz" timestamp="1683283414"&gt;557&lt;/key&gt;&lt;/foreign-keys&gt;&lt;ref-type name="Journal Article"&gt;17&lt;/ref-type&gt;&lt;contributors&gt;&lt;authors&gt;&lt;author&gt;Reid, Anne-Marie&lt;/author&gt;&lt;author&gt;Brown, Jeremy M.&lt;/author&gt;&lt;author&gt;Smith, Julie M.&lt;/author&gt;&lt;author&gt;Cope, Alexandra C.&lt;/author&gt;&lt;author&gt;Jamieson, Susan&lt;/author&gt;&lt;/authors&gt;&lt;/contributors&gt;&lt;titles&gt;&lt;title&gt;Ethical dilemmas and reflexivity in qualitative research&lt;/title&gt;&lt;secondary-title&gt;Perspectives on Medical Education&lt;/secondary-title&gt;&lt;/titles&gt;&lt;periodical&gt;&lt;full-title&gt;Perspectives on Medical Education&lt;/full-title&gt;&lt;/periodical&gt;&lt;pages&gt;69-75&lt;/pages&gt;&lt;volume&gt;7&lt;/volume&gt;&lt;number&gt;2&lt;/number&gt;&lt;dates&gt;&lt;year&gt;2018&lt;/year&gt;&lt;/dates&gt;&lt;publisher&gt;Ubiquity Press, Ltd.&lt;/publisher&gt;&lt;isbn&gt;2212-277X&lt;/isbn&gt;&lt;urls&gt;&lt;related-urls&gt;&lt;url&gt;https://dx.doi.org/10.1007/s40037-018-0412-2&lt;/url&gt;&lt;/related-urls&gt;&lt;/urls&gt;&lt;electronic-resource-num&gt;10.1007/s40037-018-0412-2&lt;/electronic-resource-num&gt;&lt;/record&gt;&lt;/Cite&gt;&lt;/EndNote&gt;</w:instrText>
      </w:r>
      <w:r w:rsidR="00042740">
        <w:fldChar w:fldCharType="separate"/>
      </w:r>
      <w:r w:rsidR="00042740">
        <w:rPr>
          <w:noProof/>
        </w:rPr>
        <w:t>(Reid</w:t>
      </w:r>
      <w:r w:rsidR="00042740" w:rsidRPr="00042740">
        <w:rPr>
          <w:i/>
          <w:noProof/>
        </w:rPr>
        <w:t xml:space="preserve"> et al.</w:t>
      </w:r>
      <w:r w:rsidR="00042740">
        <w:rPr>
          <w:noProof/>
        </w:rPr>
        <w:t>, 2018)</w:t>
      </w:r>
      <w:r w:rsidR="00042740">
        <w:fldChar w:fldCharType="end"/>
      </w:r>
      <w:r w:rsidR="003B08C9">
        <w:t>.  T</w:t>
      </w:r>
      <w:r w:rsidR="006E6892">
        <w:t xml:space="preserve">hought </w:t>
      </w:r>
      <w:r w:rsidR="003B08C9">
        <w:t xml:space="preserve">should </w:t>
      </w:r>
      <w:proofErr w:type="gramStart"/>
      <w:r w:rsidR="003B08C9">
        <w:t>be given</w:t>
      </w:r>
      <w:proofErr w:type="gramEnd"/>
      <w:r w:rsidR="003B08C9">
        <w:t xml:space="preserve"> </w:t>
      </w:r>
      <w:r w:rsidR="006E6892">
        <w:t xml:space="preserve">to any </w:t>
      </w:r>
      <w:r w:rsidR="007F2137">
        <w:t xml:space="preserve">possibility of </w:t>
      </w:r>
      <w:r w:rsidR="006E6892">
        <w:t xml:space="preserve">coercion </w:t>
      </w:r>
      <w:r w:rsidR="007F2137">
        <w:t>that might occur, especially when interviewing</w:t>
      </w:r>
      <w:r w:rsidR="00F0095B">
        <w:t>,</w:t>
      </w:r>
      <w:r w:rsidR="007F2137">
        <w:t xml:space="preserve"> so as not to bias any answers from participants.  </w:t>
      </w:r>
      <w:r w:rsidR="00B764E6">
        <w:t>To this regard, n</w:t>
      </w:r>
      <w:r w:rsidR="00431C72">
        <w:t xml:space="preserve">either interviews nor questionnaires will be financially </w:t>
      </w:r>
      <w:r w:rsidR="00F937DC">
        <w:t>incentivised,</w:t>
      </w:r>
      <w:r w:rsidR="00F0095B">
        <w:t xml:space="preserve"> and </w:t>
      </w:r>
      <w:r w:rsidR="00CD1B2F">
        <w:t xml:space="preserve">questions will be </w:t>
      </w:r>
      <w:r w:rsidR="00111A5A">
        <w:t xml:space="preserve">consistent and structured based </w:t>
      </w:r>
      <w:r w:rsidR="00DB3C79">
        <w:t>on validated tools.</w:t>
      </w:r>
      <w:r w:rsidR="00F937DC">
        <w:t xml:space="preserve">  </w:t>
      </w:r>
    </w:p>
    <w:p w14:paraId="41F17C9C" w14:textId="770A591A" w:rsidR="007C297A" w:rsidRDefault="00DF2A5C" w:rsidP="00C10770">
      <w:r>
        <w:t>When considering p</w:t>
      </w:r>
      <w:r w:rsidR="007C297A">
        <w:t xml:space="preserve">articipant selection, </w:t>
      </w:r>
      <w:r w:rsidR="00F649E3">
        <w:t>the digital solution</w:t>
      </w:r>
      <w:r w:rsidR="0017343C">
        <w:t>, ePMA,</w:t>
      </w:r>
      <w:r w:rsidR="00F649E3">
        <w:t xml:space="preserve"> that is </w:t>
      </w:r>
      <w:proofErr w:type="gramStart"/>
      <w:r w:rsidR="00F649E3">
        <w:t>being studie</w:t>
      </w:r>
      <w:r w:rsidR="0017343C">
        <w:t>d</w:t>
      </w:r>
      <w:proofErr w:type="gramEnd"/>
      <w:r w:rsidR="00F649E3">
        <w:t xml:space="preserve"> is a mandatory tool for use in general prescribing and medicines administration</w:t>
      </w:r>
      <w:r w:rsidR="00FD4B58">
        <w:t>.</w:t>
      </w:r>
      <w:r w:rsidR="0017343C">
        <w:t xml:space="preserve"> </w:t>
      </w:r>
      <w:r w:rsidR="00FD4B58">
        <w:t xml:space="preserve"> T</w:t>
      </w:r>
      <w:r w:rsidR="0017343C">
        <w:t>herefore</w:t>
      </w:r>
      <w:r w:rsidR="00FD4B58">
        <w:t>,</w:t>
      </w:r>
      <w:r w:rsidR="00F649E3">
        <w:t xml:space="preserve"> participants will all be users of the system but at varying stages of maturity</w:t>
      </w:r>
      <w:r w:rsidR="00714831">
        <w:t xml:space="preserve">.  Careful reflection and consideration will </w:t>
      </w:r>
      <w:proofErr w:type="gramStart"/>
      <w:r w:rsidR="00714831">
        <w:t>be needed</w:t>
      </w:r>
      <w:proofErr w:type="gramEnd"/>
      <w:r w:rsidR="00714831">
        <w:t xml:space="preserve"> to ensure that both champions</w:t>
      </w:r>
      <w:r w:rsidR="00CB3118">
        <w:t xml:space="preserve">, </w:t>
      </w:r>
      <w:r w:rsidR="00563035">
        <w:t xml:space="preserve">and “normal” users and those that </w:t>
      </w:r>
      <w:r w:rsidR="00AE7B34">
        <w:t>may not “like” the system are represented in the responses.  Thus question</w:t>
      </w:r>
      <w:r w:rsidR="001401C2">
        <w:t>/s</w:t>
      </w:r>
      <w:r w:rsidR="00AE7B34">
        <w:t xml:space="preserve"> </w:t>
      </w:r>
      <w:r w:rsidR="00D56F65">
        <w:t>to ascertain how a user “feels” about the system will be key to interpreting and analysing any participant bias</w:t>
      </w:r>
      <w:r w:rsidR="00FD4B58">
        <w:t xml:space="preserve"> (see </w:t>
      </w:r>
      <w:r w:rsidR="0068438D">
        <w:fldChar w:fldCharType="begin"/>
      </w:r>
      <w:r w:rsidR="0068438D">
        <w:instrText xml:space="preserve"> REF _Ref134780711 \h </w:instrText>
      </w:r>
      <w:r w:rsidR="0068438D">
        <w:fldChar w:fldCharType="separate"/>
      </w:r>
      <w:r w:rsidR="0068438D">
        <w:t xml:space="preserve">Figure </w:t>
      </w:r>
      <w:r w:rsidR="0068438D">
        <w:rPr>
          <w:noProof/>
        </w:rPr>
        <w:t>7</w:t>
      </w:r>
      <w:r w:rsidR="0068438D">
        <w:fldChar w:fldCharType="end"/>
      </w:r>
      <w:r w:rsidR="0068438D">
        <w:t>)</w:t>
      </w:r>
      <w:r w:rsidR="00D56F65">
        <w:t>.</w:t>
      </w:r>
      <w:r w:rsidR="007515B1">
        <w:t xml:space="preserve">  </w:t>
      </w:r>
    </w:p>
    <w:p w14:paraId="4C5A4CF5" w14:textId="33FD3800" w:rsidR="000A2408" w:rsidRDefault="000A2408" w:rsidP="00C10770">
      <w:r>
        <w:lastRenderedPageBreak/>
        <w:t xml:space="preserve">Bias is also a consideration in terms of interpreting </w:t>
      </w:r>
      <w:r w:rsidR="007375FD">
        <w:t>results,</w:t>
      </w:r>
      <w:r>
        <w:t xml:space="preserve"> and it is important for the evaluator to not </w:t>
      </w:r>
      <w:r w:rsidR="00061697">
        <w:t xml:space="preserve">mix their own interpretations with results.  </w:t>
      </w:r>
      <w:r w:rsidR="007375FD">
        <w:t>Therefore,</w:t>
      </w:r>
      <w:r w:rsidR="001B6B34">
        <w:t xml:space="preserve"> results and interpretation will </w:t>
      </w:r>
      <w:proofErr w:type="gramStart"/>
      <w:r w:rsidR="001B6B34">
        <w:t>be checked</w:t>
      </w:r>
      <w:proofErr w:type="gramEnd"/>
      <w:r w:rsidR="001B6B34">
        <w:t xml:space="preserve"> </w:t>
      </w:r>
      <w:r w:rsidR="007375FD">
        <w:t xml:space="preserve">and discussed </w:t>
      </w:r>
      <w:r w:rsidR="001B6B34">
        <w:t xml:space="preserve">with the </w:t>
      </w:r>
      <w:r w:rsidR="007375FD">
        <w:t>evaluators MSc supervisor.</w:t>
      </w:r>
    </w:p>
    <w:p w14:paraId="62C67730" w14:textId="0BCD0FA5" w:rsidR="00583715" w:rsidRDefault="00B7073E" w:rsidP="00C10770">
      <w:r>
        <w:t>In terms of applying knowledge, t</w:t>
      </w:r>
      <w:r w:rsidR="006103E2">
        <w:t xml:space="preserve">he implications for further study and quality improvement may vary depending on the actual results of the usability evaluation itself.  If something is relevant to the system design then it will be </w:t>
      </w:r>
      <w:r w:rsidR="008C5964">
        <w:t xml:space="preserve">within the constraints of the vendor to act on any feedback, however if there are specific configuration issues identified then these may well be in the gift of the organisation to </w:t>
      </w:r>
      <w:r>
        <w:t>assess and implement</w:t>
      </w:r>
      <w:r w:rsidR="003E2D6A">
        <w:t xml:space="preserve">.  </w:t>
      </w:r>
      <w:r w:rsidR="00065E57">
        <w:t xml:space="preserve"> </w:t>
      </w:r>
    </w:p>
    <w:p w14:paraId="25B95874" w14:textId="77777777" w:rsidR="005E766B" w:rsidRDefault="005E766B" w:rsidP="00C10770"/>
    <w:p w14:paraId="3F5CBB88" w14:textId="77777777" w:rsidR="00842AD8" w:rsidRDefault="00842AD8" w:rsidP="00C10770"/>
    <w:p w14:paraId="7169EC98" w14:textId="77777777" w:rsidR="00B74E46" w:rsidRDefault="00B74E46" w:rsidP="00C10770"/>
    <w:p w14:paraId="09970D99" w14:textId="77777777" w:rsidR="005E766B" w:rsidRDefault="005E766B" w:rsidP="00C10770"/>
    <w:p w14:paraId="35D5C5BA" w14:textId="650F4B02" w:rsidR="00C10770" w:rsidRDefault="00C10770" w:rsidP="00C10770"/>
    <w:p w14:paraId="491FB39C" w14:textId="54553BCA" w:rsidR="003615E4" w:rsidRDefault="003615E4">
      <w:r>
        <w:br w:type="page"/>
      </w:r>
    </w:p>
    <w:p w14:paraId="5BF19CA0" w14:textId="7CDCBD2B" w:rsidR="007C2CF9" w:rsidRDefault="007C2CF9" w:rsidP="007C2CF9">
      <w:pPr>
        <w:pStyle w:val="Heading1"/>
      </w:pPr>
      <w:bookmarkStart w:id="24" w:name="_Toc134777814"/>
      <w:r>
        <w:lastRenderedPageBreak/>
        <w:t>References</w:t>
      </w:r>
      <w:bookmarkEnd w:id="24"/>
    </w:p>
    <w:p w14:paraId="54526B10" w14:textId="77777777" w:rsidR="007C2CF9" w:rsidRDefault="007C2CF9" w:rsidP="0013409B">
      <w:pPr>
        <w:pStyle w:val="EndNoteBibliography"/>
        <w:spacing w:after="0"/>
        <w:ind w:left="720" w:hanging="720"/>
      </w:pPr>
    </w:p>
    <w:p w14:paraId="3DE22A8C" w14:textId="77777777" w:rsidR="00623DBF" w:rsidRPr="00623DBF" w:rsidRDefault="00635821" w:rsidP="00623DBF">
      <w:pPr>
        <w:pStyle w:val="EndNoteBibliography"/>
        <w:spacing w:after="0"/>
        <w:ind w:left="720" w:hanging="720"/>
      </w:pPr>
      <w:r>
        <w:fldChar w:fldCharType="begin"/>
      </w:r>
      <w:r>
        <w:instrText xml:space="preserve"> ADDIN EN.SECTION.REFLIST </w:instrText>
      </w:r>
      <w:r>
        <w:fldChar w:fldCharType="separate"/>
      </w:r>
      <w:r w:rsidR="00623DBF" w:rsidRPr="00623DBF">
        <w:t>ABMUHB (2017) '</w:t>
      </w:r>
      <w:r w:rsidR="00623DBF" w:rsidRPr="00623DBF">
        <w:rPr>
          <w:i/>
        </w:rPr>
        <w:t>Hospital Electronic Prescribing and Medicines Administration Business Case</w:t>
      </w:r>
      <w:r w:rsidR="00623DBF" w:rsidRPr="00623DBF">
        <w:t xml:space="preserve">'. Available </w:t>
      </w:r>
    </w:p>
    <w:p w14:paraId="07230E89" w14:textId="5CA21D04" w:rsidR="00623DBF" w:rsidRPr="00623DBF" w:rsidRDefault="00623DBF" w:rsidP="00623DBF">
      <w:pPr>
        <w:pStyle w:val="EndNoteBibliography"/>
        <w:spacing w:after="0"/>
        <w:ind w:left="720" w:hanging="720"/>
      </w:pPr>
      <w:r w:rsidRPr="00623DBF">
        <w:t>Adler-Milstein, J. (2019) '</w:t>
      </w:r>
      <w:r w:rsidRPr="00623DBF">
        <w:rPr>
          <w:i/>
        </w:rPr>
        <w:t>Health informatics and health services research: reflections on their convergence</w:t>
      </w:r>
      <w:r w:rsidRPr="00623DBF">
        <w:t xml:space="preserve">', </w:t>
      </w:r>
      <w:r w:rsidRPr="00623DBF">
        <w:rPr>
          <w:i/>
        </w:rPr>
        <w:t>Journal of the American Medical Informatics Association,</w:t>
      </w:r>
      <w:r w:rsidRPr="00623DBF">
        <w:t xml:space="preserve"> Vol. 26 No. 10, pp. 903-904.10.1093/jamia/ocz080,Available at:</w:t>
      </w:r>
      <w:hyperlink r:id="rId19" w:history="1">
        <w:r w:rsidRPr="00623DBF">
          <w:rPr>
            <w:rStyle w:val="Hyperlink"/>
          </w:rPr>
          <w:t>https://doi.org/10.1093/jamia/ocz080</w:t>
        </w:r>
      </w:hyperlink>
      <w:r w:rsidRPr="00623DBF">
        <w:t xml:space="preserve"> (Accessed:5/5/2023).</w:t>
      </w:r>
    </w:p>
    <w:p w14:paraId="627C9DD6" w14:textId="6882C039" w:rsidR="00623DBF" w:rsidRPr="00623DBF" w:rsidRDefault="00623DBF" w:rsidP="00623DBF">
      <w:pPr>
        <w:pStyle w:val="EndNoteBibliography"/>
        <w:spacing w:after="0"/>
        <w:ind w:left="720" w:hanging="720"/>
      </w:pPr>
      <w:r w:rsidRPr="00623DBF">
        <w:t>Ammenwerth, E., Iller, C. and Mahler, C. (2006) '</w:t>
      </w:r>
      <w:r w:rsidRPr="00623DBF">
        <w:rPr>
          <w:i/>
        </w:rPr>
        <w:t>IT-adoption and the interaction of task, technology and individuals: a fit framework and a case study</w:t>
      </w:r>
      <w:r w:rsidRPr="00623DBF">
        <w:t xml:space="preserve">', </w:t>
      </w:r>
      <w:r w:rsidRPr="00623DBF">
        <w:rPr>
          <w:i/>
        </w:rPr>
        <w:t>BMC Medical Informatics and Decision Making,</w:t>
      </w:r>
      <w:r w:rsidRPr="00623DBF">
        <w:t xml:space="preserve"> Vol. 6 No. 1.10.1186/1472-6947-6-3,Available at:</w:t>
      </w:r>
      <w:hyperlink r:id="rId20" w:history="1">
        <w:r w:rsidRPr="00623DBF">
          <w:rPr>
            <w:rStyle w:val="Hyperlink"/>
          </w:rPr>
          <w:t>https://dx.doi.org/10.1186/1472-6947-6-3</w:t>
        </w:r>
      </w:hyperlink>
      <w:r w:rsidRPr="00623DBF">
        <w:t xml:space="preserve"> </w:t>
      </w:r>
    </w:p>
    <w:p w14:paraId="0D781353" w14:textId="5FB0E1A1" w:rsidR="00623DBF" w:rsidRPr="00623DBF" w:rsidRDefault="00623DBF" w:rsidP="00623DBF">
      <w:pPr>
        <w:pStyle w:val="EndNoteBibliography"/>
        <w:spacing w:after="0"/>
        <w:ind w:left="720" w:hanging="720"/>
      </w:pPr>
      <w:r w:rsidRPr="00623DBF">
        <w:t>Bangor, A., Kortum, P. T. and Miller, J. T. (2008) '</w:t>
      </w:r>
      <w:r w:rsidRPr="00623DBF">
        <w:rPr>
          <w:i/>
        </w:rPr>
        <w:t>An Empirical Evaluation of the System Usability Scale</w:t>
      </w:r>
      <w:r w:rsidRPr="00623DBF">
        <w:t xml:space="preserve">', </w:t>
      </w:r>
      <w:r w:rsidRPr="00623DBF">
        <w:rPr>
          <w:i/>
        </w:rPr>
        <w:t>International Journal of Human-Computer Interaction,</w:t>
      </w:r>
      <w:r w:rsidRPr="00623DBF">
        <w:t xml:space="preserve"> Vol. 24 No. 6, pp. 574-594.10.1080/10447310802205776,Available at:</w:t>
      </w:r>
      <w:hyperlink r:id="rId21" w:history="1">
        <w:r w:rsidRPr="00623DBF">
          <w:rPr>
            <w:rStyle w:val="Hyperlink"/>
          </w:rPr>
          <w:t>https://dx.doi.org/10.1080/10447310802205776</w:t>
        </w:r>
      </w:hyperlink>
      <w:r w:rsidRPr="00623DBF">
        <w:t xml:space="preserve"> </w:t>
      </w:r>
    </w:p>
    <w:p w14:paraId="1CA64B84" w14:textId="5D284EF6" w:rsidR="00623DBF" w:rsidRPr="00623DBF" w:rsidRDefault="00623DBF" w:rsidP="00623DBF">
      <w:pPr>
        <w:pStyle w:val="EndNoteBibliography"/>
        <w:spacing w:after="0"/>
        <w:ind w:left="720" w:hanging="720"/>
      </w:pPr>
      <w:r w:rsidRPr="00623DBF">
        <w:t>Berdot, S., Gillaizeau, F., Caruba, T., Prognon, P., Durieux, P. and Sabatier, B. (2013) '</w:t>
      </w:r>
      <w:r w:rsidRPr="00623DBF">
        <w:rPr>
          <w:i/>
        </w:rPr>
        <w:t>Drug Administration Errors in Hospital Inpatients: A Systematic Review</w:t>
      </w:r>
      <w:r w:rsidRPr="00623DBF">
        <w:t xml:space="preserve">', </w:t>
      </w:r>
      <w:r w:rsidRPr="00623DBF">
        <w:rPr>
          <w:i/>
        </w:rPr>
        <w:t>PLoS ONE,</w:t>
      </w:r>
      <w:r w:rsidRPr="00623DBF">
        <w:t xml:space="preserve"> Vol. 8 No. 6, p. e68856.10.1371/journal.pone.0068856,Available at:</w:t>
      </w:r>
      <w:hyperlink r:id="rId22" w:history="1">
        <w:r w:rsidRPr="00623DBF">
          <w:rPr>
            <w:rStyle w:val="Hyperlink"/>
          </w:rPr>
          <w:t>https://dx.doi.org/10.1371/journal.pone.0068856</w:t>
        </w:r>
      </w:hyperlink>
      <w:r w:rsidRPr="00623DBF">
        <w:t xml:space="preserve"> </w:t>
      </w:r>
    </w:p>
    <w:p w14:paraId="306B244E" w14:textId="78C47E65" w:rsidR="00623DBF" w:rsidRPr="00623DBF" w:rsidRDefault="00623DBF" w:rsidP="00623DBF">
      <w:pPr>
        <w:pStyle w:val="EndNoteBibliography"/>
        <w:spacing w:after="0"/>
        <w:ind w:left="720" w:hanging="720"/>
      </w:pPr>
      <w:r w:rsidRPr="00623DBF">
        <w:t>Bloom, B. M., Pott, J., Thomas, S., Gaunt, D. R. and Hughes, T. C. (2021) '</w:t>
      </w:r>
      <w:r w:rsidRPr="00623DBF">
        <w:rPr>
          <w:i/>
        </w:rPr>
        <w:t>Usability of electronic health record systems in UK EDs</w:t>
      </w:r>
      <w:r w:rsidRPr="00623DBF">
        <w:t xml:space="preserve">', </w:t>
      </w:r>
      <w:r w:rsidRPr="00623DBF">
        <w:rPr>
          <w:i/>
        </w:rPr>
        <w:t>Emergency Medicine Journal,</w:t>
      </w:r>
      <w:r w:rsidRPr="00623DBF">
        <w:t xml:space="preserve"> Vol. 38 No. 6, pp. 410-415.10.1136/emermed-2020-210401,Available at:</w:t>
      </w:r>
      <w:hyperlink r:id="rId23" w:history="1">
        <w:r w:rsidRPr="00623DBF">
          <w:rPr>
            <w:rStyle w:val="Hyperlink"/>
          </w:rPr>
          <w:t>https://dx.doi.org/10.1136/emermed-2020-210401</w:t>
        </w:r>
      </w:hyperlink>
      <w:r w:rsidRPr="00623DBF">
        <w:t xml:space="preserve"> </w:t>
      </w:r>
    </w:p>
    <w:p w14:paraId="4431BF63" w14:textId="7CE314CA" w:rsidR="00623DBF" w:rsidRPr="00623DBF" w:rsidRDefault="00623DBF" w:rsidP="00623DBF">
      <w:pPr>
        <w:pStyle w:val="EndNoteBibliography"/>
        <w:spacing w:after="0"/>
        <w:ind w:left="720" w:hanging="720"/>
      </w:pPr>
      <w:r w:rsidRPr="00623DBF">
        <w:t>Brooke, J. (1996) '</w:t>
      </w:r>
      <w:r w:rsidRPr="00623DBF">
        <w:rPr>
          <w:i/>
        </w:rPr>
        <w:t>SUS-A quick and dirty usability scale</w:t>
      </w:r>
      <w:r w:rsidRPr="00623DBF">
        <w:t xml:space="preserve">', </w:t>
      </w:r>
      <w:r w:rsidRPr="00623DBF">
        <w:rPr>
          <w:i/>
        </w:rPr>
        <w:t>Usability evaluation in industry,</w:t>
      </w:r>
      <w:r w:rsidRPr="00623DBF">
        <w:t xml:space="preserve"> Vol. 189 No. 194, pp. 4-7at:</w:t>
      </w:r>
      <w:hyperlink r:id="rId24" w:history="1">
        <w:r w:rsidRPr="00623DBF">
          <w:rPr>
            <w:rStyle w:val="Hyperlink"/>
          </w:rPr>
          <w:t>https://hell.meiert.org/core/pdf/sus.pdf</w:t>
        </w:r>
      </w:hyperlink>
      <w:r w:rsidRPr="00623DBF">
        <w:t xml:space="preserve"> </w:t>
      </w:r>
    </w:p>
    <w:p w14:paraId="57B909D3" w14:textId="77777777" w:rsidR="00623DBF" w:rsidRPr="00623DBF" w:rsidRDefault="00623DBF" w:rsidP="00623DBF">
      <w:pPr>
        <w:pStyle w:val="EndNoteBibliography"/>
        <w:spacing w:after="0"/>
        <w:ind w:left="720" w:hanging="720"/>
      </w:pPr>
      <w:r w:rsidRPr="00623DBF">
        <w:t>Brooke, J. (2013) '</w:t>
      </w:r>
      <w:r w:rsidRPr="00623DBF">
        <w:rPr>
          <w:i/>
        </w:rPr>
        <w:t>SUS: a retrospective</w:t>
      </w:r>
      <w:r w:rsidRPr="00623DBF">
        <w:t xml:space="preserve">', </w:t>
      </w:r>
      <w:r w:rsidRPr="00623DBF">
        <w:rPr>
          <w:i/>
        </w:rPr>
        <w:t>Journal of usability studies,</w:t>
      </w:r>
      <w:r w:rsidRPr="00623DBF">
        <w:t xml:space="preserve"> Vol. 8 No. 2, pp. 29-40</w:t>
      </w:r>
    </w:p>
    <w:p w14:paraId="61B33C84" w14:textId="6DAB50CF" w:rsidR="00623DBF" w:rsidRPr="00623DBF" w:rsidRDefault="00623DBF" w:rsidP="00623DBF">
      <w:pPr>
        <w:pStyle w:val="EndNoteBibliography"/>
        <w:spacing w:after="0"/>
        <w:ind w:left="720" w:hanging="720"/>
      </w:pPr>
      <w:r w:rsidRPr="00623DBF">
        <w:t>Clark, N., Dabkowski, M., Driscoll, P. J., Kennedy, D., Kloo, I. and Shi, H. (2021) '</w:t>
      </w:r>
      <w:r w:rsidRPr="00623DBF">
        <w:rPr>
          <w:i/>
        </w:rPr>
        <w:t>Empirical Decision Rules for Improving the Uncertainty Reporting of Small Sample System Usability Scale Scores</w:t>
      </w:r>
      <w:r w:rsidRPr="00623DBF">
        <w:t xml:space="preserve">', </w:t>
      </w:r>
      <w:r w:rsidRPr="00623DBF">
        <w:rPr>
          <w:i/>
        </w:rPr>
        <w:t>International Journal of Human–Computer Interaction,</w:t>
      </w:r>
      <w:r w:rsidRPr="00623DBF">
        <w:t xml:space="preserve"> Vol. 37 No. 13, pp. 1-16.10.1080/10447318.2020.1870831,Available at:</w:t>
      </w:r>
      <w:hyperlink r:id="rId25" w:history="1">
        <w:r w:rsidRPr="00623DBF">
          <w:rPr>
            <w:rStyle w:val="Hyperlink"/>
          </w:rPr>
          <w:t>https://dx.doi.org/10.1080/10447318.2020.1870831</w:t>
        </w:r>
      </w:hyperlink>
      <w:r w:rsidRPr="00623DBF">
        <w:t xml:space="preserve"> </w:t>
      </w:r>
    </w:p>
    <w:p w14:paraId="7F8B0B44" w14:textId="772E2C89" w:rsidR="00623DBF" w:rsidRPr="00623DBF" w:rsidRDefault="00623DBF" w:rsidP="00623DBF">
      <w:pPr>
        <w:pStyle w:val="EndNoteBibliography"/>
        <w:spacing w:after="0"/>
        <w:ind w:left="720" w:hanging="720"/>
      </w:pPr>
      <w:r w:rsidRPr="00623DBF">
        <w:t>Coombes, I. D., Stowasser, D. A., Reid, C. and Mitchell, C. A. (2009) '</w:t>
      </w:r>
      <w:r w:rsidRPr="00623DBF">
        <w:rPr>
          <w:i/>
        </w:rPr>
        <w:t>Impact of a standard medication chart on prescribing errors: a before-and-after audit</w:t>
      </w:r>
      <w:r w:rsidRPr="00623DBF">
        <w:t xml:space="preserve">', </w:t>
      </w:r>
      <w:r w:rsidRPr="00623DBF">
        <w:rPr>
          <w:i/>
        </w:rPr>
        <w:t>Qual Saf Health Care,</w:t>
      </w:r>
      <w:r w:rsidRPr="00623DBF">
        <w:t xml:space="preserve"> Vol. 18 No. 6, pp. 478-85.10.1136/qshc.2007.025296,Available at:</w:t>
      </w:r>
      <w:hyperlink r:id="rId26" w:history="1">
        <w:r w:rsidRPr="00623DBF">
          <w:rPr>
            <w:rStyle w:val="Hyperlink"/>
          </w:rPr>
          <w:t>https://www.ncbi.nlm.nih.gov/pubmed/19955461</w:t>
        </w:r>
      </w:hyperlink>
      <w:r w:rsidRPr="00623DBF">
        <w:t xml:space="preserve"> </w:t>
      </w:r>
    </w:p>
    <w:p w14:paraId="184FDBFA" w14:textId="77777777" w:rsidR="00623DBF" w:rsidRPr="00623DBF" w:rsidRDefault="00623DBF" w:rsidP="00623DBF">
      <w:pPr>
        <w:pStyle w:val="EndNoteBibliography"/>
        <w:spacing w:after="0"/>
        <w:ind w:left="720" w:hanging="720"/>
      </w:pPr>
      <w:r w:rsidRPr="00623DBF">
        <w:t>Cornford, T., Dean, B., Savage, I., Barber, N. and Jani, Y. (2009) '</w:t>
      </w:r>
      <w:r w:rsidRPr="00623DBF">
        <w:rPr>
          <w:i/>
        </w:rPr>
        <w:t>Electronic prescribing in hospitals-challenges and lessons learned</w:t>
      </w:r>
      <w:r w:rsidRPr="00623DBF">
        <w:t xml:space="preserve">', </w:t>
      </w:r>
    </w:p>
    <w:p w14:paraId="54777246" w14:textId="03E07205" w:rsidR="00623DBF" w:rsidRPr="00623DBF" w:rsidRDefault="00623DBF" w:rsidP="00623DBF">
      <w:pPr>
        <w:pStyle w:val="EndNoteBibliography"/>
        <w:spacing w:after="0"/>
        <w:ind w:left="720" w:hanging="720"/>
      </w:pPr>
      <w:r w:rsidRPr="00623DBF">
        <w:t>Davis, F. D. (1993) '</w:t>
      </w:r>
      <w:r w:rsidRPr="00623DBF">
        <w:rPr>
          <w:i/>
        </w:rPr>
        <w:t>User acceptance of information technology: system characteristics, user perceptions and behavioral impacts</w:t>
      </w:r>
      <w:r w:rsidRPr="00623DBF">
        <w:t xml:space="preserve">', </w:t>
      </w:r>
      <w:r w:rsidRPr="00623DBF">
        <w:rPr>
          <w:i/>
        </w:rPr>
        <w:t>International Journal of Man-Machine Studies,</w:t>
      </w:r>
      <w:r w:rsidRPr="00623DBF">
        <w:t xml:space="preserve"> Vol. 38 No. 3, pp. 475-487.10.1006/imms.1993.1022,Available at:</w:t>
      </w:r>
      <w:hyperlink r:id="rId27" w:history="1">
        <w:r w:rsidRPr="00623DBF">
          <w:rPr>
            <w:rStyle w:val="Hyperlink"/>
          </w:rPr>
          <w:t>https://dx.doi.org/10.1006/imms.1993.1022</w:t>
        </w:r>
      </w:hyperlink>
      <w:r w:rsidRPr="00623DBF">
        <w:t xml:space="preserve"> </w:t>
      </w:r>
    </w:p>
    <w:p w14:paraId="7B3FC546" w14:textId="77777777" w:rsidR="00623DBF" w:rsidRPr="00623DBF" w:rsidRDefault="00623DBF" w:rsidP="00623DBF">
      <w:pPr>
        <w:pStyle w:val="EndNoteBibliography"/>
        <w:spacing w:after="0"/>
        <w:ind w:left="720" w:hanging="720"/>
      </w:pPr>
      <w:r w:rsidRPr="00623DBF">
        <w:t>Dishaw, M. T. and Strong, D. M. (1999) '</w:t>
      </w:r>
      <w:r w:rsidRPr="00623DBF">
        <w:rPr>
          <w:i/>
        </w:rPr>
        <w:t>Extending the technology acceptance model with task–technology fit constructs</w:t>
      </w:r>
      <w:r w:rsidRPr="00623DBF">
        <w:t xml:space="preserve">', </w:t>
      </w:r>
      <w:r w:rsidRPr="00623DBF">
        <w:rPr>
          <w:i/>
        </w:rPr>
        <w:t>Information &amp; management,</w:t>
      </w:r>
      <w:r w:rsidRPr="00623DBF">
        <w:t xml:space="preserve"> Vol. 36 No. 1, pp. 9-21</w:t>
      </w:r>
    </w:p>
    <w:p w14:paraId="6E822766" w14:textId="57BF93C6" w:rsidR="00623DBF" w:rsidRPr="00623DBF" w:rsidRDefault="00623DBF" w:rsidP="00623DBF">
      <w:pPr>
        <w:pStyle w:val="EndNoteBibliography"/>
        <w:spacing w:after="0"/>
        <w:ind w:left="720" w:hanging="720"/>
      </w:pPr>
      <w:r w:rsidRPr="00623DBF">
        <w:t>Dornan, T., Ashcroft, D., Heathfield, H., Lewis, P., Miles, J., Taylor, D., Tully, M. and Wass, V. (2009) '</w:t>
      </w:r>
      <w:r w:rsidRPr="00623DBF">
        <w:rPr>
          <w:i/>
        </w:rPr>
        <w:t>An in-depth investigation into causes of prescribing errors by foundation trainees in relation to their medical education: EQUIP study</w:t>
      </w:r>
      <w:r w:rsidRPr="00623DBF">
        <w:t xml:space="preserve">', </w:t>
      </w:r>
      <w:r w:rsidRPr="00623DBF">
        <w:rPr>
          <w:i/>
        </w:rPr>
        <w:t>London: General Medical Council</w:t>
      </w:r>
      <w:r w:rsidRPr="00623DBF">
        <w:t>, pp. 1-215at:</w:t>
      </w:r>
      <w:hyperlink r:id="rId28" w:history="1">
        <w:r w:rsidRPr="00623DBF">
          <w:rPr>
            <w:rStyle w:val="Hyperlink"/>
          </w:rPr>
          <w:t>https://www.gmc-uk.org/-/media/documents/FINAL_Report_prevalence_and_causes_of_prescribing_errors.pdf_28935150.pdf</w:t>
        </w:r>
      </w:hyperlink>
      <w:r w:rsidRPr="00623DBF">
        <w:t xml:space="preserve"> </w:t>
      </w:r>
    </w:p>
    <w:p w14:paraId="4E6FD813" w14:textId="67FC2F74" w:rsidR="00623DBF" w:rsidRPr="00623DBF" w:rsidRDefault="00623DBF" w:rsidP="00623DBF">
      <w:pPr>
        <w:pStyle w:val="EndNoteBibliography"/>
        <w:spacing w:after="0"/>
        <w:ind w:left="720" w:hanging="720"/>
      </w:pPr>
      <w:r w:rsidRPr="00623DBF">
        <w:lastRenderedPageBreak/>
        <w:t>Elliott, R. A., Camacho, E., Jankovic, D., Sculpher, M. J. and Faria, R. (2021) '</w:t>
      </w:r>
      <w:r w:rsidRPr="00623DBF">
        <w:rPr>
          <w:i/>
        </w:rPr>
        <w:t>Economic analysis of the prevalence and clinical and economic burden of medication error in England</w:t>
      </w:r>
      <w:r w:rsidRPr="00623DBF">
        <w:t xml:space="preserve">', </w:t>
      </w:r>
      <w:r w:rsidRPr="00623DBF">
        <w:rPr>
          <w:i/>
        </w:rPr>
        <w:t>BMJ Quality &amp; Safety,</w:t>
      </w:r>
      <w:r w:rsidRPr="00623DBF">
        <w:t xml:space="preserve"> Vol. 30 No. 2, pp. 96-105.10.1136/bmjqs-2019-010206,Available at:</w:t>
      </w:r>
      <w:hyperlink r:id="rId29" w:history="1">
        <w:r w:rsidRPr="00623DBF">
          <w:rPr>
            <w:rStyle w:val="Hyperlink"/>
          </w:rPr>
          <w:t>https://dx.doi.org/10.1136/bmjqs-2019-010206</w:t>
        </w:r>
      </w:hyperlink>
      <w:r w:rsidRPr="00623DBF">
        <w:t xml:space="preserve"> </w:t>
      </w:r>
    </w:p>
    <w:p w14:paraId="6BF50BF5" w14:textId="443F9CC3" w:rsidR="00623DBF" w:rsidRPr="00623DBF" w:rsidRDefault="00623DBF" w:rsidP="00623DBF">
      <w:pPr>
        <w:pStyle w:val="EndNoteBibliography"/>
        <w:spacing w:after="0"/>
        <w:ind w:left="720" w:hanging="720"/>
      </w:pPr>
      <w:r w:rsidRPr="00623DBF">
        <w:t>Franklin, B. D., Reynolds, M., Shebl, N. A., Burnett, S. and Jacklin, A. (2011) '</w:t>
      </w:r>
      <w:r w:rsidRPr="00623DBF">
        <w:rPr>
          <w:i/>
        </w:rPr>
        <w:t>Prescribing errors in hospital inpatients: a three-centre study of their prevalence, types and causes</w:t>
      </w:r>
      <w:r w:rsidRPr="00623DBF">
        <w:t xml:space="preserve">', </w:t>
      </w:r>
      <w:r w:rsidRPr="00623DBF">
        <w:rPr>
          <w:i/>
        </w:rPr>
        <w:t>Postgraduate Medical Journal,</w:t>
      </w:r>
      <w:r w:rsidRPr="00623DBF">
        <w:t xml:space="preserve"> Vol. 87 No. 1033, pp. 739-745.10.1136/pgmj.2011.117879,Available at:</w:t>
      </w:r>
      <w:hyperlink r:id="rId30" w:history="1">
        <w:r w:rsidRPr="00623DBF">
          <w:rPr>
            <w:rStyle w:val="Hyperlink"/>
          </w:rPr>
          <w:t>https://dx.doi.org/10.1136/pgmj.2011.117879</w:t>
        </w:r>
      </w:hyperlink>
      <w:r w:rsidRPr="00623DBF">
        <w:t xml:space="preserve"> </w:t>
      </w:r>
    </w:p>
    <w:p w14:paraId="282BB1B3" w14:textId="77777777" w:rsidR="00623DBF" w:rsidRPr="00623DBF" w:rsidRDefault="00623DBF" w:rsidP="00623DBF">
      <w:pPr>
        <w:pStyle w:val="EndNoteBibliography"/>
        <w:spacing w:after="0"/>
        <w:ind w:left="720" w:hanging="720"/>
      </w:pPr>
      <w:r w:rsidRPr="00623DBF">
        <w:t xml:space="preserve">Friedman, C. P., Wyatt, J. and Ash, J. S. (2022) </w:t>
      </w:r>
      <w:r w:rsidRPr="00623DBF">
        <w:rPr>
          <w:i/>
        </w:rPr>
        <w:t xml:space="preserve">Evaluation methods in biomedical and health informatics. </w:t>
      </w:r>
      <w:r w:rsidRPr="00623DBF">
        <w:t>Springer.</w:t>
      </w:r>
    </w:p>
    <w:p w14:paraId="3E4E2B92" w14:textId="15749DF2" w:rsidR="00623DBF" w:rsidRPr="00623DBF" w:rsidRDefault="00623DBF" w:rsidP="00623DBF">
      <w:pPr>
        <w:pStyle w:val="EndNoteBibliography"/>
        <w:spacing w:after="0"/>
        <w:ind w:left="720" w:hanging="720"/>
      </w:pPr>
      <w:r w:rsidRPr="00623DBF">
        <w:t>Goodhue, D. L. and Thompson, R. L. (1995) '</w:t>
      </w:r>
      <w:r w:rsidRPr="00623DBF">
        <w:rPr>
          <w:i/>
        </w:rPr>
        <w:t>Task-Technology Fit and Individual Performance</w:t>
      </w:r>
      <w:r w:rsidRPr="00623DBF">
        <w:t xml:space="preserve">', </w:t>
      </w:r>
      <w:r w:rsidRPr="00623DBF">
        <w:rPr>
          <w:i/>
        </w:rPr>
        <w:t>MIS Quarterly,</w:t>
      </w:r>
      <w:r w:rsidRPr="00623DBF">
        <w:t xml:space="preserve"> Vol. 19 No. 2, p. 213.10.2307/249689,Available at:</w:t>
      </w:r>
      <w:hyperlink r:id="rId31" w:history="1">
        <w:r w:rsidRPr="00623DBF">
          <w:rPr>
            <w:rStyle w:val="Hyperlink"/>
          </w:rPr>
          <w:t>https://dx.doi.org/10.2307/249689</w:t>
        </w:r>
      </w:hyperlink>
      <w:r w:rsidRPr="00623DBF">
        <w:t xml:space="preserve"> </w:t>
      </w:r>
    </w:p>
    <w:p w14:paraId="5694E6BE" w14:textId="57E55015" w:rsidR="00623DBF" w:rsidRPr="00623DBF" w:rsidRDefault="00623DBF" w:rsidP="00623DBF">
      <w:pPr>
        <w:pStyle w:val="EndNoteBibliography"/>
        <w:spacing w:after="0"/>
        <w:ind w:left="720" w:hanging="720"/>
      </w:pPr>
      <w:r w:rsidRPr="00623DBF">
        <w:t xml:space="preserve">Health Research Authority (2020) </w:t>
      </w:r>
      <w:r w:rsidRPr="00623DBF">
        <w:rPr>
          <w:i/>
        </w:rPr>
        <w:t>Do I need NHS Ethics approval?</w:t>
      </w:r>
      <w:r w:rsidRPr="00623DBF">
        <w:t xml:space="preserve"> Available at:</w:t>
      </w:r>
      <w:hyperlink r:id="rId32" w:history="1">
        <w:r w:rsidRPr="00623DBF">
          <w:rPr>
            <w:rStyle w:val="Hyperlink"/>
          </w:rPr>
          <w:t>https://www.hra-decisiontools.org.uk</w:t>
        </w:r>
      </w:hyperlink>
      <w:r w:rsidRPr="00623DBF">
        <w:t xml:space="preserve"> (Accessed:05.05.2023).</w:t>
      </w:r>
    </w:p>
    <w:p w14:paraId="326B2AEB" w14:textId="4E50A45D" w:rsidR="00623DBF" w:rsidRPr="00623DBF" w:rsidRDefault="00623DBF" w:rsidP="00623DBF">
      <w:pPr>
        <w:pStyle w:val="EndNoteBibliography"/>
        <w:spacing w:after="0"/>
        <w:ind w:left="720" w:hanging="720"/>
      </w:pPr>
      <w:r w:rsidRPr="00623DBF">
        <w:t>Holden, R. J. and Karsh, B.-T. (2010) '</w:t>
      </w:r>
      <w:r w:rsidRPr="00623DBF">
        <w:rPr>
          <w:i/>
        </w:rPr>
        <w:t>The Technology Acceptance Model: Its past and its future in health care</w:t>
      </w:r>
      <w:r w:rsidRPr="00623DBF">
        <w:t xml:space="preserve">', </w:t>
      </w:r>
      <w:r w:rsidRPr="00623DBF">
        <w:rPr>
          <w:i/>
        </w:rPr>
        <w:t>Journal of Biomedical Informatics,</w:t>
      </w:r>
      <w:r w:rsidRPr="00623DBF">
        <w:t xml:space="preserve"> Vol. 43 No. 1, pp. 159-172.10.1016/j.jbi.2009.07.002,Available at:</w:t>
      </w:r>
      <w:hyperlink r:id="rId33" w:history="1">
        <w:r w:rsidRPr="00623DBF">
          <w:rPr>
            <w:rStyle w:val="Hyperlink"/>
          </w:rPr>
          <w:t>https://dx.doi.org/10.1016/j.jbi.2009.07.002</w:t>
        </w:r>
      </w:hyperlink>
      <w:r w:rsidRPr="00623DBF">
        <w:t xml:space="preserve"> </w:t>
      </w:r>
    </w:p>
    <w:p w14:paraId="039A98CB" w14:textId="65749080" w:rsidR="00623DBF" w:rsidRPr="00623DBF" w:rsidRDefault="00623DBF" w:rsidP="00623DBF">
      <w:pPr>
        <w:pStyle w:val="EndNoteBibliography"/>
        <w:spacing w:after="0"/>
        <w:ind w:left="720" w:hanging="720"/>
      </w:pPr>
      <w:r w:rsidRPr="00623DBF">
        <w:t>Lepanto, L., Sicotte, C. and Lehoux, P. (2011) '</w:t>
      </w:r>
      <w:r w:rsidRPr="00623DBF">
        <w:rPr>
          <w:i/>
        </w:rPr>
        <w:t>Assessing Task–Technology Fit in a PACS Upgrade: Do Users’ and Developers’ Appraisals Converge?</w:t>
      </w:r>
      <w:r w:rsidRPr="00623DBF">
        <w:t xml:space="preserve">', </w:t>
      </w:r>
      <w:r w:rsidRPr="00623DBF">
        <w:rPr>
          <w:i/>
        </w:rPr>
        <w:t>Journal of Digital Imaging,</w:t>
      </w:r>
      <w:r w:rsidRPr="00623DBF">
        <w:t xml:space="preserve"> Vol. 24 No. 6, pp. 951-958.10.1007/s10278-011-9378-x,Available at:</w:t>
      </w:r>
      <w:hyperlink r:id="rId34" w:history="1">
        <w:r w:rsidRPr="00623DBF">
          <w:rPr>
            <w:rStyle w:val="Hyperlink"/>
          </w:rPr>
          <w:t>https://dx.doi.org/10.1007/s10278-011-9378-x</w:t>
        </w:r>
      </w:hyperlink>
      <w:r w:rsidRPr="00623DBF">
        <w:t xml:space="preserve"> </w:t>
      </w:r>
    </w:p>
    <w:p w14:paraId="195F5B40" w14:textId="657D01F6" w:rsidR="00623DBF" w:rsidRPr="00623DBF" w:rsidRDefault="00623DBF" w:rsidP="00623DBF">
      <w:pPr>
        <w:pStyle w:val="EndNoteBibliography"/>
        <w:spacing w:after="0"/>
        <w:ind w:left="720" w:hanging="720"/>
      </w:pPr>
      <w:r w:rsidRPr="00623DBF">
        <w:t>Lewis, J. R. (2014) '</w:t>
      </w:r>
      <w:r w:rsidRPr="00623DBF">
        <w:rPr>
          <w:i/>
        </w:rPr>
        <w:t>Usability: Lessons Learned … and Yet to Be Learned</w:t>
      </w:r>
      <w:r w:rsidRPr="00623DBF">
        <w:t xml:space="preserve">', </w:t>
      </w:r>
      <w:r w:rsidRPr="00623DBF">
        <w:rPr>
          <w:i/>
        </w:rPr>
        <w:t>International Journal of Human-Computer Interaction,</w:t>
      </w:r>
      <w:r w:rsidRPr="00623DBF">
        <w:t xml:space="preserve"> Vol. 30 No. 9, pp. 663-684.10.1080/10447318.2014.930311,Available at:</w:t>
      </w:r>
      <w:hyperlink r:id="rId35" w:history="1">
        <w:r w:rsidRPr="00623DBF">
          <w:rPr>
            <w:rStyle w:val="Hyperlink"/>
          </w:rPr>
          <w:t>https://dx.doi.org/10.1080/10447318.2014.930311</w:t>
        </w:r>
      </w:hyperlink>
      <w:r w:rsidRPr="00623DBF">
        <w:t xml:space="preserve"> </w:t>
      </w:r>
    </w:p>
    <w:p w14:paraId="5FA0D90F" w14:textId="5E3CD446" w:rsidR="00623DBF" w:rsidRPr="00623DBF" w:rsidRDefault="00623DBF" w:rsidP="00623DBF">
      <w:pPr>
        <w:pStyle w:val="EndNoteBibliography"/>
        <w:ind w:left="720" w:hanging="720"/>
      </w:pPr>
      <w:r w:rsidRPr="00623DBF">
        <w:t>Lichtner, V., Gerrett, D., Slee, A., Gul, N. and Cornford, T. (2017) '</w:t>
      </w:r>
      <w:r w:rsidRPr="00623DBF">
        <w:rPr>
          <w:i/>
        </w:rPr>
        <w:t>The Role of Technology in Medication Safety Incidents: Interpretative Analysis of Patient Safety Incidents Data</w:t>
      </w:r>
      <w:r w:rsidRPr="00623DBF">
        <w:t xml:space="preserve">', </w:t>
      </w:r>
      <w:r w:rsidRPr="00623DBF">
        <w:rPr>
          <w:i/>
        </w:rPr>
        <w:t>Stud Health Technol Inform,</w:t>
      </w:r>
      <w:r w:rsidRPr="00623DBF">
        <w:t xml:space="preserve"> Vol. 245, p. 1369at:</w:t>
      </w:r>
      <w:hyperlink r:id="rId36" w:history="1">
        <w:r w:rsidRPr="00623DBF">
          <w:rPr>
            <w:rStyle w:val="Hyperlink"/>
          </w:rPr>
          <w:t>https://www.ncbi.nlm.nih.gov/pubmed/29295448</w:t>
        </w:r>
      </w:hyperlink>
    </w:p>
    <w:p w14:paraId="6AD9EE7B" w14:textId="3CE09010" w:rsidR="00623DBF" w:rsidRPr="00623DBF" w:rsidRDefault="00415B6B" w:rsidP="00623DBF">
      <w:pPr>
        <w:pStyle w:val="EndNoteBibliography"/>
        <w:spacing w:after="0"/>
        <w:ind w:left="720" w:hanging="720"/>
      </w:pPr>
      <w:hyperlink r:id="rId37" w:history="1">
        <w:r w:rsidR="00623DBF" w:rsidRPr="00623DBF">
          <w:rPr>
            <w:rStyle w:val="Hyperlink"/>
          </w:rPr>
          <w:t>https://ebooks.iospress.nl/pdf/doi/10.3233/978-1-61499-830-3-1369</w:t>
        </w:r>
      </w:hyperlink>
      <w:r w:rsidR="00623DBF" w:rsidRPr="00623DBF">
        <w:t xml:space="preserve"> </w:t>
      </w:r>
    </w:p>
    <w:p w14:paraId="06FDBC52" w14:textId="0B1F7C48" w:rsidR="00623DBF" w:rsidRPr="00623DBF" w:rsidRDefault="00623DBF" w:rsidP="00623DBF">
      <w:pPr>
        <w:pStyle w:val="EndNoteBibliography"/>
        <w:spacing w:after="0"/>
        <w:ind w:left="720" w:hanging="720"/>
      </w:pPr>
      <w:r w:rsidRPr="00623DBF">
        <w:t>Mozaffar, H., Cresswell, K. M., Williams, R., Bates, D. W. and Sheikh, A. (2017) '</w:t>
      </w:r>
      <w:r w:rsidRPr="00623DBF">
        <w:rPr>
          <w:i/>
        </w:rPr>
        <w:t>Exploring the roots of unintended safety threats associated with the introduction of hospital ePrescribing systems and candidate avoidance and/or mitigation strategies: a qualitative study</w:t>
      </w:r>
      <w:r w:rsidRPr="00623DBF">
        <w:t xml:space="preserve">', </w:t>
      </w:r>
      <w:r w:rsidRPr="00623DBF">
        <w:rPr>
          <w:i/>
        </w:rPr>
        <w:t>BMJ Qual Saf,</w:t>
      </w:r>
      <w:r w:rsidRPr="00623DBF">
        <w:t xml:space="preserve"> Vol. 26 No. 9, pp. 722-733.10.1136/bmjqs-2016-005879,Available at:</w:t>
      </w:r>
      <w:hyperlink r:id="rId38" w:history="1">
        <w:r w:rsidRPr="00623DBF">
          <w:rPr>
            <w:rStyle w:val="Hyperlink"/>
          </w:rPr>
          <w:t>https://www.ncbi.nlm.nih.gov/pubmed/28174319</w:t>
        </w:r>
      </w:hyperlink>
      <w:r w:rsidRPr="00623DBF">
        <w:t xml:space="preserve"> </w:t>
      </w:r>
    </w:p>
    <w:p w14:paraId="564C3DF4" w14:textId="4E827600" w:rsidR="00623DBF" w:rsidRPr="00623DBF" w:rsidRDefault="00623DBF" w:rsidP="00623DBF">
      <w:pPr>
        <w:pStyle w:val="EndNoteBibliography"/>
        <w:spacing w:after="0"/>
        <w:ind w:left="720" w:hanging="720"/>
      </w:pPr>
      <w:r w:rsidRPr="00623DBF">
        <w:t xml:space="preserve">NICE (2022) </w:t>
      </w:r>
      <w:r w:rsidRPr="00623DBF">
        <w:rPr>
          <w:i/>
        </w:rPr>
        <w:t>Medicines Optimisation</w:t>
      </w:r>
      <w:r w:rsidRPr="00623DBF">
        <w:t>. Available at:</w:t>
      </w:r>
      <w:hyperlink r:id="rId39" w:history="1">
        <w:r w:rsidRPr="00623DBF">
          <w:rPr>
            <w:rStyle w:val="Hyperlink"/>
          </w:rPr>
          <w:t>https://bnf.nice.org.uk/medicines-guidance/medicines-optimisation/</w:t>
        </w:r>
      </w:hyperlink>
      <w:r w:rsidRPr="00623DBF">
        <w:t xml:space="preserve"> (Accessed:23.12.2022).</w:t>
      </w:r>
    </w:p>
    <w:p w14:paraId="1E06DBD6" w14:textId="21CDDD88" w:rsidR="00623DBF" w:rsidRPr="00623DBF" w:rsidRDefault="00623DBF" w:rsidP="00623DBF">
      <w:pPr>
        <w:pStyle w:val="EndNoteBibliography"/>
        <w:spacing w:after="0"/>
        <w:ind w:left="720" w:hanging="720"/>
      </w:pPr>
      <w:r w:rsidRPr="00623DBF">
        <w:t>Orfanou, K., Tselios, N. and Katsanos, C. (2015) '</w:t>
      </w:r>
      <w:r w:rsidRPr="00623DBF">
        <w:rPr>
          <w:i/>
        </w:rPr>
        <w:t>Perceived usability evaluation of learning management systems: Empirical evaluation of the System Usability Scale</w:t>
      </w:r>
      <w:r w:rsidRPr="00623DBF">
        <w:t xml:space="preserve">', </w:t>
      </w:r>
      <w:r w:rsidRPr="00623DBF">
        <w:rPr>
          <w:i/>
        </w:rPr>
        <w:t>The International Review of Research in Open and Distributed Learning,</w:t>
      </w:r>
      <w:r w:rsidRPr="00623DBF">
        <w:t xml:space="preserve"> Vol. 16 No. 2.10.19173/irrodl.v16i2.1955,Available at:</w:t>
      </w:r>
      <w:hyperlink r:id="rId40" w:history="1">
        <w:r w:rsidRPr="00623DBF">
          <w:rPr>
            <w:rStyle w:val="Hyperlink"/>
          </w:rPr>
          <w:t>https://dx.doi.org/10.19173/irrodl.v16i2.1955</w:t>
        </w:r>
      </w:hyperlink>
      <w:r w:rsidRPr="00623DBF">
        <w:t xml:space="preserve"> </w:t>
      </w:r>
    </w:p>
    <w:p w14:paraId="3E721096" w14:textId="19393A47" w:rsidR="00623DBF" w:rsidRPr="00623DBF" w:rsidRDefault="00623DBF" w:rsidP="00623DBF">
      <w:pPr>
        <w:pStyle w:val="EndNoteBibliography"/>
        <w:ind w:left="720" w:hanging="720"/>
      </w:pPr>
      <w:r w:rsidRPr="00623DBF">
        <w:t>Pontefract, S. K., Hodson, J., Slee, A., Shah, S., Girling, A. J., Williams, R., Sheikh, A. and Coleman, J. J. (2018) '</w:t>
      </w:r>
      <w:r w:rsidRPr="00623DBF">
        <w:rPr>
          <w:i/>
        </w:rPr>
        <w:t>Impact of a commercial order entry system on prescribing errors amenable to computerised decision support in the hospital setting: a prospective pre-post study</w:t>
      </w:r>
      <w:r w:rsidRPr="00623DBF">
        <w:t xml:space="preserve">', </w:t>
      </w:r>
      <w:r w:rsidRPr="00623DBF">
        <w:rPr>
          <w:i/>
        </w:rPr>
        <w:t>BMJ Qual Saf,</w:t>
      </w:r>
      <w:r w:rsidRPr="00623DBF">
        <w:t xml:space="preserve"> Vol. 27 No. 9, pp. 725-736.10.1136/bmjqs-2017-007135,Available at:</w:t>
      </w:r>
      <w:hyperlink r:id="rId41" w:history="1">
        <w:r w:rsidRPr="00623DBF">
          <w:rPr>
            <w:rStyle w:val="Hyperlink"/>
          </w:rPr>
          <w:t>https://www.ncbi.nlm.nih.gov/pubmed/29572298</w:t>
        </w:r>
      </w:hyperlink>
    </w:p>
    <w:p w14:paraId="5FB205FC" w14:textId="3D94675B" w:rsidR="00623DBF" w:rsidRPr="00623DBF" w:rsidRDefault="00415B6B" w:rsidP="00623DBF">
      <w:pPr>
        <w:pStyle w:val="EndNoteBibliography"/>
        <w:spacing w:after="0"/>
        <w:ind w:left="720" w:hanging="720"/>
      </w:pPr>
      <w:hyperlink r:id="rId42" w:history="1">
        <w:r w:rsidR="00623DBF" w:rsidRPr="00623DBF">
          <w:rPr>
            <w:rStyle w:val="Hyperlink"/>
          </w:rPr>
          <w:t>https://qualitysafety.bmj.com/content/qhc/27/9/725.full.pdf</w:t>
        </w:r>
      </w:hyperlink>
      <w:r w:rsidR="00623DBF" w:rsidRPr="00623DBF">
        <w:t xml:space="preserve"> </w:t>
      </w:r>
    </w:p>
    <w:p w14:paraId="076CA7FE" w14:textId="77777777" w:rsidR="00623DBF" w:rsidRPr="00623DBF" w:rsidRDefault="00623DBF" w:rsidP="00623DBF">
      <w:pPr>
        <w:pStyle w:val="EndNoteBibliography"/>
        <w:spacing w:after="0"/>
        <w:ind w:left="720" w:hanging="720"/>
      </w:pPr>
      <w:r w:rsidRPr="00623DBF">
        <w:t>Prgomet, M., Georgiou, A., Callen, J. and Westbrook, J. (2019) '</w:t>
      </w:r>
      <w:r w:rsidRPr="00623DBF">
        <w:rPr>
          <w:i/>
        </w:rPr>
        <w:t xml:space="preserve">Fit between individuals, tasks, technology, and environment (FITTE) framework: A proposed extension of FITT to evaluate </w:t>
      </w:r>
      <w:r w:rsidRPr="00623DBF">
        <w:rPr>
          <w:i/>
        </w:rPr>
        <w:lastRenderedPageBreak/>
        <w:t>and optimise health information technology use</w:t>
      </w:r>
      <w:r w:rsidRPr="00623DBF">
        <w:t xml:space="preserve">'. </w:t>
      </w:r>
      <w:r w:rsidRPr="00623DBF">
        <w:rPr>
          <w:i/>
        </w:rPr>
        <w:t>MEDINFO 2019: Health and Wellbeing e-Networks for All</w:t>
      </w:r>
      <w:r w:rsidRPr="00623DBF">
        <w:t>, IOS Press, pp. 744-748.</w:t>
      </w:r>
    </w:p>
    <w:p w14:paraId="7ED14E85" w14:textId="77777777" w:rsidR="00623DBF" w:rsidRPr="00623DBF" w:rsidRDefault="00623DBF" w:rsidP="00623DBF">
      <w:pPr>
        <w:pStyle w:val="EndNoteBibliography"/>
        <w:spacing w:after="0"/>
        <w:ind w:left="720" w:hanging="720"/>
      </w:pPr>
      <w:r w:rsidRPr="00623DBF">
        <w:t>Ratwani, R. M., Fairbanks, R. J., Hettinger, A. Z. and Benda, N. C. (2015) '</w:t>
      </w:r>
      <w:r w:rsidRPr="00623DBF">
        <w:rPr>
          <w:i/>
        </w:rPr>
        <w:t>Electronic health record usability: analysis of the user-centered design processes of eleven electronic health record vendors</w:t>
      </w:r>
      <w:r w:rsidRPr="00623DBF">
        <w:t xml:space="preserve">', </w:t>
      </w:r>
      <w:r w:rsidRPr="00623DBF">
        <w:rPr>
          <w:i/>
        </w:rPr>
        <w:t>Journal of the American Medical Informatics Association,</w:t>
      </w:r>
      <w:r w:rsidRPr="00623DBF">
        <w:t xml:space="preserve"> Vol. 22 No. 6, pp. 1179-1182</w:t>
      </w:r>
    </w:p>
    <w:p w14:paraId="67AEACF6" w14:textId="67FD1E91" w:rsidR="00623DBF" w:rsidRPr="00623DBF" w:rsidRDefault="00623DBF" w:rsidP="00623DBF">
      <w:pPr>
        <w:pStyle w:val="EndNoteBibliography"/>
        <w:spacing w:after="0"/>
        <w:ind w:left="720" w:hanging="720"/>
      </w:pPr>
      <w:r w:rsidRPr="00623DBF">
        <w:t>Reid, A.-M., Brown, J. M., Smith, J. M., Cope, A. C. and Jamieson, S. (2018) '</w:t>
      </w:r>
      <w:r w:rsidRPr="00623DBF">
        <w:rPr>
          <w:i/>
        </w:rPr>
        <w:t>Ethical dilemmas and reflexivity in qualitative research</w:t>
      </w:r>
      <w:r w:rsidRPr="00623DBF">
        <w:t xml:space="preserve">', </w:t>
      </w:r>
      <w:r w:rsidRPr="00623DBF">
        <w:rPr>
          <w:i/>
        </w:rPr>
        <w:t>Perspectives on Medical Education,</w:t>
      </w:r>
      <w:r w:rsidRPr="00623DBF">
        <w:t xml:space="preserve"> Vol. 7 No. 2, pp. 69-75.10.1007/s40037-018-0412-2,Available at:</w:t>
      </w:r>
      <w:hyperlink r:id="rId43" w:history="1">
        <w:r w:rsidRPr="00623DBF">
          <w:rPr>
            <w:rStyle w:val="Hyperlink"/>
          </w:rPr>
          <w:t>https://dx.doi.org/10.1007/s40037-018-0412-2</w:t>
        </w:r>
      </w:hyperlink>
      <w:r w:rsidRPr="00623DBF">
        <w:t xml:space="preserve"> </w:t>
      </w:r>
    </w:p>
    <w:p w14:paraId="67538818" w14:textId="0C423733" w:rsidR="00623DBF" w:rsidRPr="00623DBF" w:rsidRDefault="00623DBF" w:rsidP="00623DBF">
      <w:pPr>
        <w:pStyle w:val="EndNoteBibliography"/>
        <w:spacing w:after="0"/>
        <w:ind w:left="720" w:hanging="720"/>
      </w:pPr>
      <w:r w:rsidRPr="00623DBF">
        <w:t>Roman, L. C., Ancker, J. S., Johnson, S. B. and Senathirajah, Y. (2017) '</w:t>
      </w:r>
      <w:r w:rsidRPr="00623DBF">
        <w:rPr>
          <w:i/>
        </w:rPr>
        <w:t>Navigation in the electronic health record: A review of the safety and usability literature</w:t>
      </w:r>
      <w:r w:rsidRPr="00623DBF">
        <w:t xml:space="preserve">', </w:t>
      </w:r>
      <w:r w:rsidRPr="00623DBF">
        <w:rPr>
          <w:i/>
        </w:rPr>
        <w:t>Journal of Biomedical Informatics,</w:t>
      </w:r>
      <w:r w:rsidRPr="00623DBF">
        <w:t xml:space="preserve"> Vol. 67, pp. 69-79.</w:t>
      </w:r>
      <w:hyperlink r:id="rId44" w:history="1">
        <w:r w:rsidRPr="00623DBF">
          <w:rPr>
            <w:rStyle w:val="Hyperlink"/>
          </w:rPr>
          <w:t>https://doi.org/10.1016/j.jbi.2017.01.005,Available</w:t>
        </w:r>
      </w:hyperlink>
      <w:r w:rsidRPr="00623DBF">
        <w:t xml:space="preserve"> at:</w:t>
      </w:r>
      <w:hyperlink r:id="rId45" w:history="1">
        <w:r w:rsidRPr="00623DBF">
          <w:rPr>
            <w:rStyle w:val="Hyperlink"/>
          </w:rPr>
          <w:t>https://www.sciencedirect.com/science/article/pii/S1532046417300059</w:t>
        </w:r>
      </w:hyperlink>
      <w:r w:rsidRPr="00623DBF">
        <w:t xml:space="preserve"> </w:t>
      </w:r>
    </w:p>
    <w:p w14:paraId="288C0904" w14:textId="77777777" w:rsidR="00623DBF" w:rsidRPr="00623DBF" w:rsidRDefault="00623DBF" w:rsidP="00623DBF">
      <w:pPr>
        <w:pStyle w:val="EndNoteBibliography"/>
        <w:spacing w:after="0"/>
        <w:ind w:left="720" w:hanging="720"/>
      </w:pPr>
      <w:r w:rsidRPr="00623DBF">
        <w:t xml:space="preserve">RPSGB (2021) </w:t>
      </w:r>
      <w:r w:rsidRPr="00623DBF">
        <w:rPr>
          <w:i/>
        </w:rPr>
        <w:t xml:space="preserve">Medicines, ethics and practice 44: the professional guide for pharmacists. </w:t>
      </w:r>
      <w:r w:rsidRPr="00623DBF">
        <w:t>Pharmaceutical Press.</w:t>
      </w:r>
    </w:p>
    <w:p w14:paraId="69B6704E" w14:textId="77777777" w:rsidR="00623DBF" w:rsidRPr="00623DBF" w:rsidRDefault="00623DBF" w:rsidP="00623DBF">
      <w:pPr>
        <w:pStyle w:val="EndNoteBibliography"/>
        <w:spacing w:after="0"/>
        <w:ind w:left="720" w:hanging="720"/>
      </w:pPr>
      <w:r w:rsidRPr="00623DBF">
        <w:t xml:space="preserve">Sauro, J. (2011) </w:t>
      </w:r>
      <w:r w:rsidRPr="00623DBF">
        <w:rPr>
          <w:i/>
        </w:rPr>
        <w:t xml:space="preserve">A practical guide to the system usability scale: Background, benchmarks &amp; best practices. </w:t>
      </w:r>
      <w:r w:rsidRPr="00623DBF">
        <w:t>Measuring Usability LLC.</w:t>
      </w:r>
    </w:p>
    <w:p w14:paraId="23A655FE" w14:textId="6F2488C9" w:rsidR="00623DBF" w:rsidRPr="00623DBF" w:rsidRDefault="00623DBF" w:rsidP="00623DBF">
      <w:pPr>
        <w:pStyle w:val="EndNoteBibliography"/>
        <w:spacing w:after="0"/>
        <w:ind w:left="720" w:hanging="720"/>
      </w:pPr>
      <w:r w:rsidRPr="00623DBF">
        <w:t>Séroussi, B., Hollis, K. F. and Soualmia, L. F. (2020) '</w:t>
      </w:r>
      <w:r w:rsidRPr="00623DBF">
        <w:rPr>
          <w:i/>
        </w:rPr>
        <w:t>Transparency of Health Informatics Processes as the Condition of Healthcare Professionals’ and Patients’ Trust and Adoption: the Rise of Ethical Requirements</w:t>
      </w:r>
      <w:r w:rsidRPr="00623DBF">
        <w:t xml:space="preserve">', </w:t>
      </w:r>
      <w:r w:rsidRPr="00623DBF">
        <w:rPr>
          <w:i/>
        </w:rPr>
        <w:t>Yearbook of Medical Informatics,</w:t>
      </w:r>
      <w:r w:rsidRPr="00623DBF">
        <w:t xml:space="preserve"> Vol. 29 No. 01, pp. 007-010.10.1055/s-0040-1702029,Available at:</w:t>
      </w:r>
      <w:hyperlink r:id="rId46" w:history="1">
        <w:r w:rsidRPr="00623DBF">
          <w:rPr>
            <w:rStyle w:val="Hyperlink"/>
          </w:rPr>
          <w:t>https://dx.doi.org/10.1055/s-0040-1702029</w:t>
        </w:r>
      </w:hyperlink>
      <w:r w:rsidRPr="00623DBF">
        <w:t xml:space="preserve"> </w:t>
      </w:r>
    </w:p>
    <w:p w14:paraId="5FADD86A" w14:textId="22AACAAA" w:rsidR="00623DBF" w:rsidRPr="00623DBF" w:rsidRDefault="00623DBF" w:rsidP="00623DBF">
      <w:pPr>
        <w:pStyle w:val="EndNoteBibliography"/>
        <w:spacing w:after="0"/>
        <w:ind w:left="720" w:hanging="720"/>
      </w:pPr>
      <w:r w:rsidRPr="00623DBF">
        <w:t>Sujan, M. A., Huang, H. and Braithwaite, J. (2017) '</w:t>
      </w:r>
      <w:r w:rsidRPr="00623DBF">
        <w:rPr>
          <w:i/>
        </w:rPr>
        <w:t>Learning from incidents in health care: Critique from a Safety-II perspective</w:t>
      </w:r>
      <w:r w:rsidRPr="00623DBF">
        <w:t xml:space="preserve">', </w:t>
      </w:r>
      <w:r w:rsidRPr="00623DBF">
        <w:rPr>
          <w:i/>
        </w:rPr>
        <w:t>Safety Science,</w:t>
      </w:r>
      <w:r w:rsidRPr="00623DBF">
        <w:t xml:space="preserve"> Vol. 99, pp. 115-121.10.1016/j.ssci.2016.08.005,Available at:</w:t>
      </w:r>
      <w:hyperlink r:id="rId47" w:history="1">
        <w:r w:rsidRPr="00623DBF">
          <w:rPr>
            <w:rStyle w:val="Hyperlink"/>
          </w:rPr>
          <w:t>https://dx.doi.org/10.1016/j.ssci.2016.08.005</w:t>
        </w:r>
      </w:hyperlink>
      <w:r w:rsidRPr="00623DBF">
        <w:t xml:space="preserve"> </w:t>
      </w:r>
    </w:p>
    <w:p w14:paraId="798AA2A0" w14:textId="77777777" w:rsidR="00623DBF" w:rsidRPr="00623DBF" w:rsidRDefault="00623DBF" w:rsidP="00623DBF">
      <w:pPr>
        <w:pStyle w:val="EndNoteBibliography"/>
        <w:ind w:left="720" w:hanging="720"/>
      </w:pPr>
      <w:r w:rsidRPr="00623DBF">
        <w:t>Thomas, P. and Macredie, R. D. (2002) '</w:t>
      </w:r>
      <w:r w:rsidRPr="00623DBF">
        <w:rPr>
          <w:i/>
        </w:rPr>
        <w:t>Introduction to the new usability</w:t>
      </w:r>
      <w:r w:rsidRPr="00623DBF">
        <w:t>'. ACM New York, NY, USA pp. 69-73. Available (Accessed:2)</w:t>
      </w:r>
    </w:p>
    <w:p w14:paraId="198D7279" w14:textId="77777777" w:rsidR="00623DBF" w:rsidRPr="00623DBF" w:rsidRDefault="00623DBF" w:rsidP="00623DBF">
      <w:pPr>
        <w:pStyle w:val="EndNoteBibliography"/>
        <w:spacing w:after="0"/>
      </w:pPr>
    </w:p>
    <w:p w14:paraId="16076167" w14:textId="77777777" w:rsidR="00623DBF" w:rsidRPr="00623DBF" w:rsidRDefault="00623DBF" w:rsidP="00623DBF">
      <w:pPr>
        <w:pStyle w:val="EndNoteBibliography"/>
        <w:spacing w:after="0"/>
        <w:ind w:left="720" w:hanging="720"/>
      </w:pPr>
      <w:r w:rsidRPr="00623DBF">
        <w:t xml:space="preserve">Thomas, V. G. and Campbell, P. B. (2020) </w:t>
      </w:r>
      <w:r w:rsidRPr="00623DBF">
        <w:rPr>
          <w:i/>
        </w:rPr>
        <w:t xml:space="preserve">Evaluation in today’s world: Respecting diversity, improving quality, and promoting usability. </w:t>
      </w:r>
      <w:r w:rsidRPr="00623DBF">
        <w:t>Sage Publications.</w:t>
      </w:r>
    </w:p>
    <w:p w14:paraId="50573FF1" w14:textId="2BF91806" w:rsidR="00623DBF" w:rsidRPr="00623DBF" w:rsidRDefault="00623DBF" w:rsidP="00623DBF">
      <w:pPr>
        <w:pStyle w:val="EndNoteBibliography"/>
        <w:spacing w:after="0"/>
        <w:ind w:left="720" w:hanging="720"/>
      </w:pPr>
      <w:r w:rsidRPr="00623DBF">
        <w:t>Uko-Udom, B. (2014) '</w:t>
      </w:r>
      <w:r w:rsidRPr="00623DBF">
        <w:rPr>
          <w:i/>
        </w:rPr>
        <w:t>Introduction of Drug Round Tabard and Checklist to Reduce Interruptions and Error in Medication Administration</w:t>
      </w:r>
      <w:r w:rsidRPr="00623DBF">
        <w:t>'. Ireland, Institute of Leadership, Royal College of Surgeons Available at:</w:t>
      </w:r>
      <w:hyperlink r:id="rId48" w:history="1">
        <w:r w:rsidRPr="00623DBF">
          <w:rPr>
            <w:rStyle w:val="Hyperlink"/>
          </w:rPr>
          <w:t>https://dx.doi.org/10.25419/rcsi.10812089.v1</w:t>
        </w:r>
      </w:hyperlink>
      <w:r w:rsidRPr="00623DBF">
        <w:t xml:space="preserve"> </w:t>
      </w:r>
    </w:p>
    <w:p w14:paraId="193370AC" w14:textId="55404C3D" w:rsidR="00623DBF" w:rsidRPr="00623DBF" w:rsidRDefault="00623DBF" w:rsidP="00623DBF">
      <w:pPr>
        <w:pStyle w:val="EndNoteBibliography"/>
        <w:spacing w:after="0"/>
        <w:ind w:left="720" w:hanging="720"/>
      </w:pPr>
      <w:r w:rsidRPr="00623DBF">
        <w:t>Welsh Government (2021) '</w:t>
      </w:r>
      <w:r w:rsidRPr="00623DBF">
        <w:rPr>
          <w:i/>
        </w:rPr>
        <w:t>The Future of Electronic Prescribing in Wales</w:t>
      </w:r>
      <w:r w:rsidRPr="00623DBF">
        <w:t>'. Available at:</w:t>
      </w:r>
      <w:hyperlink r:id="rId49" w:history="1">
        <w:r w:rsidRPr="00623DBF">
          <w:rPr>
            <w:rStyle w:val="Hyperlink"/>
          </w:rPr>
          <w:t>https://dhcw.nhs.wales/files/eprescribing/welsh-government-eprescribing-review/</w:t>
        </w:r>
      </w:hyperlink>
      <w:r w:rsidRPr="00623DBF">
        <w:t xml:space="preserve"> (Accessed:31.10.2022)</w:t>
      </w:r>
    </w:p>
    <w:p w14:paraId="6ABB1760" w14:textId="2A4A41D3" w:rsidR="00623DBF" w:rsidRPr="00623DBF" w:rsidRDefault="00623DBF" w:rsidP="00623DBF">
      <w:pPr>
        <w:pStyle w:val="EndNoteBibliography"/>
        <w:spacing w:after="0"/>
        <w:ind w:left="720" w:hanging="720"/>
      </w:pPr>
      <w:r w:rsidRPr="00623DBF">
        <w:t>Westbrook, J. I., Li, L., Hooper, T. D., Raban, M. Z., Middleton, S. and Lehnbom, E. C. (2017) '</w:t>
      </w:r>
      <w:r w:rsidRPr="00623DBF">
        <w:rPr>
          <w:i/>
        </w:rPr>
        <w:t>Effectiveness of a ‘Do not interrupt’ bundled intervention to reduce interruptions during medication administration: a cluster randomised controlled feasibility study</w:t>
      </w:r>
      <w:r w:rsidRPr="00623DBF">
        <w:t xml:space="preserve">', </w:t>
      </w:r>
      <w:r w:rsidRPr="00623DBF">
        <w:rPr>
          <w:i/>
        </w:rPr>
        <w:t>BMJ Quality &amp; Safety,</w:t>
      </w:r>
      <w:r w:rsidRPr="00623DBF">
        <w:t xml:space="preserve"> Vol. 26 No. 9, pp. 734-742.10.1136/bmjqs-2016-006123,Available at:</w:t>
      </w:r>
      <w:hyperlink r:id="rId50" w:history="1">
        <w:r w:rsidRPr="00623DBF">
          <w:rPr>
            <w:rStyle w:val="Hyperlink"/>
          </w:rPr>
          <w:t>https://dx.doi.org/10.1136/bmjqs-2016-006123</w:t>
        </w:r>
      </w:hyperlink>
      <w:r w:rsidRPr="00623DBF">
        <w:t xml:space="preserve"> </w:t>
      </w:r>
    </w:p>
    <w:p w14:paraId="18758F62" w14:textId="4625062E" w:rsidR="00623DBF" w:rsidRPr="00623DBF" w:rsidRDefault="00623DBF" w:rsidP="00623DBF">
      <w:pPr>
        <w:pStyle w:val="EndNoteBibliography"/>
        <w:spacing w:after="0"/>
        <w:ind w:left="720" w:hanging="720"/>
      </w:pPr>
      <w:r w:rsidRPr="00623DBF">
        <w:t>World Health Organization (2019) '</w:t>
      </w:r>
      <w:r w:rsidRPr="00623DBF">
        <w:rPr>
          <w:i/>
        </w:rPr>
        <w:t>Medication safety in transitions of care: technical report</w:t>
      </w:r>
      <w:r w:rsidRPr="00623DBF">
        <w:t>'. Available at:</w:t>
      </w:r>
      <w:hyperlink r:id="rId51" w:history="1">
        <w:r w:rsidRPr="00623DBF">
          <w:rPr>
            <w:rStyle w:val="Hyperlink"/>
          </w:rPr>
          <w:t>https://www.who.int/initiatives/medication-without-harm</w:t>
        </w:r>
      </w:hyperlink>
      <w:r w:rsidRPr="00623DBF">
        <w:t xml:space="preserve"> (Accessed:04/04/2022)</w:t>
      </w:r>
    </w:p>
    <w:p w14:paraId="0466885D" w14:textId="77777777" w:rsidR="00623DBF" w:rsidRPr="00623DBF" w:rsidRDefault="00623DBF" w:rsidP="00623DBF">
      <w:pPr>
        <w:pStyle w:val="EndNoteBibliography"/>
        <w:ind w:left="720" w:hanging="720"/>
      </w:pPr>
      <w:r w:rsidRPr="00623DBF">
        <w:t>Zhang, J. and Walji, M. F. (2011) '</w:t>
      </w:r>
      <w:r w:rsidRPr="00623DBF">
        <w:rPr>
          <w:i/>
        </w:rPr>
        <w:t>TURF: toward a unified framework of EHR usability</w:t>
      </w:r>
      <w:r w:rsidRPr="00623DBF">
        <w:t xml:space="preserve">', </w:t>
      </w:r>
      <w:r w:rsidRPr="00623DBF">
        <w:rPr>
          <w:i/>
        </w:rPr>
        <w:t>Journal of biomedical informatics,</w:t>
      </w:r>
      <w:r w:rsidRPr="00623DBF">
        <w:t xml:space="preserve"> Vol. 44 No. 6, pp. 1056-1067</w:t>
      </w:r>
    </w:p>
    <w:p w14:paraId="5C90FFB2" w14:textId="36415BAB" w:rsidR="00635821" w:rsidRDefault="00635821" w:rsidP="00C10770">
      <w:r>
        <w:fldChar w:fldCharType="end"/>
      </w:r>
    </w:p>
    <w:p w14:paraId="51EE065C" w14:textId="77777777" w:rsidR="00635821" w:rsidRDefault="00635821" w:rsidP="00C10770"/>
    <w:p w14:paraId="71334BDC" w14:textId="77777777" w:rsidR="00623DBF" w:rsidRPr="00623DBF" w:rsidRDefault="00635821" w:rsidP="00623DBF">
      <w:pPr>
        <w:pStyle w:val="EndNoteBibliography"/>
        <w:spacing w:after="0"/>
        <w:ind w:left="720" w:hanging="720"/>
      </w:pPr>
      <w:r>
        <w:fldChar w:fldCharType="begin"/>
      </w:r>
      <w:r>
        <w:instrText xml:space="preserve"> ADDIN EN.REFLIST </w:instrText>
      </w:r>
      <w:r>
        <w:fldChar w:fldCharType="separate"/>
      </w:r>
      <w:r w:rsidR="00623DBF" w:rsidRPr="00623DBF">
        <w:t>ABMUHB (2017) '</w:t>
      </w:r>
      <w:r w:rsidR="00623DBF" w:rsidRPr="00623DBF">
        <w:rPr>
          <w:i/>
        </w:rPr>
        <w:t>Hospital Electronic Prescribing and Medicines Administration Business Case</w:t>
      </w:r>
      <w:r w:rsidR="00623DBF" w:rsidRPr="00623DBF">
        <w:t xml:space="preserve">'. Available </w:t>
      </w:r>
    </w:p>
    <w:p w14:paraId="1E70FAE2" w14:textId="54BF4EB1" w:rsidR="00623DBF" w:rsidRPr="00623DBF" w:rsidRDefault="00623DBF" w:rsidP="00623DBF">
      <w:pPr>
        <w:pStyle w:val="EndNoteBibliography"/>
        <w:spacing w:after="0"/>
        <w:ind w:left="720" w:hanging="720"/>
      </w:pPr>
      <w:r w:rsidRPr="00623DBF">
        <w:lastRenderedPageBreak/>
        <w:t>Adler-Milstein, J. (2019) '</w:t>
      </w:r>
      <w:r w:rsidRPr="00623DBF">
        <w:rPr>
          <w:i/>
        </w:rPr>
        <w:t>Health informatics and health services research: reflections on their convergence</w:t>
      </w:r>
      <w:r w:rsidRPr="00623DBF">
        <w:t xml:space="preserve">', </w:t>
      </w:r>
      <w:r w:rsidRPr="00623DBF">
        <w:rPr>
          <w:i/>
        </w:rPr>
        <w:t>Journal of the American Medical Informatics Association,</w:t>
      </w:r>
      <w:r w:rsidRPr="00623DBF">
        <w:t xml:space="preserve"> Vol. 26 No. 10, pp. 903-904.10.1093/jamia/ocz080,Available at:</w:t>
      </w:r>
      <w:hyperlink r:id="rId52" w:history="1">
        <w:r w:rsidRPr="00623DBF">
          <w:rPr>
            <w:rStyle w:val="Hyperlink"/>
          </w:rPr>
          <w:t>https://doi.org/10.1093/jamia/ocz080</w:t>
        </w:r>
      </w:hyperlink>
      <w:r w:rsidRPr="00623DBF">
        <w:t xml:space="preserve"> (Accessed:5/5/2023).</w:t>
      </w:r>
    </w:p>
    <w:p w14:paraId="7F84AC6A" w14:textId="2B1E4D13" w:rsidR="00623DBF" w:rsidRPr="00623DBF" w:rsidRDefault="00623DBF" w:rsidP="00623DBF">
      <w:pPr>
        <w:pStyle w:val="EndNoteBibliography"/>
        <w:spacing w:after="0"/>
        <w:ind w:left="720" w:hanging="720"/>
      </w:pPr>
      <w:r w:rsidRPr="00623DBF">
        <w:t>Ammenwerth, E., Iller, C. and Mahler, C. (2006) '</w:t>
      </w:r>
      <w:r w:rsidRPr="00623DBF">
        <w:rPr>
          <w:i/>
        </w:rPr>
        <w:t>IT-adoption and the interaction of task, technology and individuals: a fit framework and a case study</w:t>
      </w:r>
      <w:r w:rsidRPr="00623DBF">
        <w:t xml:space="preserve">', </w:t>
      </w:r>
      <w:r w:rsidRPr="00623DBF">
        <w:rPr>
          <w:i/>
        </w:rPr>
        <w:t>BMC Medical Informatics and Decision Making,</w:t>
      </w:r>
      <w:r w:rsidRPr="00623DBF">
        <w:t xml:space="preserve"> Vol. 6 No. 1.10.1186/1472-6947-6-3,Available at:</w:t>
      </w:r>
      <w:hyperlink r:id="rId53" w:history="1">
        <w:r w:rsidRPr="00623DBF">
          <w:rPr>
            <w:rStyle w:val="Hyperlink"/>
          </w:rPr>
          <w:t>https://dx.doi.org/10.1186/1472-6947-6-3</w:t>
        </w:r>
      </w:hyperlink>
      <w:r w:rsidRPr="00623DBF">
        <w:t xml:space="preserve"> </w:t>
      </w:r>
    </w:p>
    <w:p w14:paraId="78E46F0F" w14:textId="17A4CE81" w:rsidR="00623DBF" w:rsidRPr="00623DBF" w:rsidRDefault="00623DBF" w:rsidP="00623DBF">
      <w:pPr>
        <w:pStyle w:val="EndNoteBibliography"/>
        <w:spacing w:after="0"/>
        <w:ind w:left="720" w:hanging="720"/>
      </w:pPr>
      <w:r w:rsidRPr="00623DBF">
        <w:t>Bangor, A., Kortum, P. T. and Miller, J. T. (2008) '</w:t>
      </w:r>
      <w:r w:rsidRPr="00623DBF">
        <w:rPr>
          <w:i/>
        </w:rPr>
        <w:t>An Empirical Evaluation of the System Usability Scale</w:t>
      </w:r>
      <w:r w:rsidRPr="00623DBF">
        <w:t xml:space="preserve">', </w:t>
      </w:r>
      <w:r w:rsidRPr="00623DBF">
        <w:rPr>
          <w:i/>
        </w:rPr>
        <w:t>International Journal of Human-Computer Interaction,</w:t>
      </w:r>
      <w:r w:rsidRPr="00623DBF">
        <w:t xml:space="preserve"> Vol. 24 No. 6, pp. 574-594.10.1080/10447310802205776,Available at:</w:t>
      </w:r>
      <w:hyperlink r:id="rId54" w:history="1">
        <w:r w:rsidRPr="00623DBF">
          <w:rPr>
            <w:rStyle w:val="Hyperlink"/>
          </w:rPr>
          <w:t>https://dx.doi.org/10.1080/10447310802205776</w:t>
        </w:r>
      </w:hyperlink>
      <w:r w:rsidRPr="00623DBF">
        <w:t xml:space="preserve"> </w:t>
      </w:r>
    </w:p>
    <w:p w14:paraId="53D645A9" w14:textId="19149060" w:rsidR="00623DBF" w:rsidRPr="00623DBF" w:rsidRDefault="00623DBF" w:rsidP="00623DBF">
      <w:pPr>
        <w:pStyle w:val="EndNoteBibliography"/>
        <w:spacing w:after="0"/>
        <w:ind w:left="720" w:hanging="720"/>
      </w:pPr>
      <w:r w:rsidRPr="00623DBF">
        <w:t>Berdot, S., Gillaizeau, F., Caruba, T., Prognon, P., Durieux, P. and Sabatier, B. (2013) '</w:t>
      </w:r>
      <w:r w:rsidRPr="00623DBF">
        <w:rPr>
          <w:i/>
        </w:rPr>
        <w:t>Drug Administration Errors in Hospital Inpatients: A Systematic Review</w:t>
      </w:r>
      <w:r w:rsidRPr="00623DBF">
        <w:t xml:space="preserve">', </w:t>
      </w:r>
      <w:r w:rsidRPr="00623DBF">
        <w:rPr>
          <w:i/>
        </w:rPr>
        <w:t>PLoS ONE,</w:t>
      </w:r>
      <w:r w:rsidRPr="00623DBF">
        <w:t xml:space="preserve"> Vol. 8 No. 6, p. e68856.10.1371/journal.pone.0068856,Available at:</w:t>
      </w:r>
      <w:hyperlink r:id="rId55" w:history="1">
        <w:r w:rsidRPr="00623DBF">
          <w:rPr>
            <w:rStyle w:val="Hyperlink"/>
          </w:rPr>
          <w:t>https://dx.doi.org/10.1371/journal.pone.0068856</w:t>
        </w:r>
      </w:hyperlink>
      <w:r w:rsidRPr="00623DBF">
        <w:t xml:space="preserve"> </w:t>
      </w:r>
    </w:p>
    <w:p w14:paraId="61225C60" w14:textId="227C6D17" w:rsidR="00623DBF" w:rsidRPr="00623DBF" w:rsidRDefault="00623DBF" w:rsidP="00623DBF">
      <w:pPr>
        <w:pStyle w:val="EndNoteBibliography"/>
        <w:spacing w:after="0"/>
        <w:ind w:left="720" w:hanging="720"/>
      </w:pPr>
      <w:r w:rsidRPr="00623DBF">
        <w:t>Bloom, B. M., Pott, J., Thomas, S., Gaunt, D. R. and Hughes, T. C. (2021) '</w:t>
      </w:r>
      <w:r w:rsidRPr="00623DBF">
        <w:rPr>
          <w:i/>
        </w:rPr>
        <w:t>Usability of electronic health record systems in UK EDs</w:t>
      </w:r>
      <w:r w:rsidRPr="00623DBF">
        <w:t xml:space="preserve">', </w:t>
      </w:r>
      <w:r w:rsidRPr="00623DBF">
        <w:rPr>
          <w:i/>
        </w:rPr>
        <w:t>Emergency Medicine Journal,</w:t>
      </w:r>
      <w:r w:rsidRPr="00623DBF">
        <w:t xml:space="preserve"> Vol. 38 No. 6, pp. 410-415.10.1136/emermed-2020-210401,Available at:</w:t>
      </w:r>
      <w:hyperlink r:id="rId56" w:history="1">
        <w:r w:rsidRPr="00623DBF">
          <w:rPr>
            <w:rStyle w:val="Hyperlink"/>
          </w:rPr>
          <w:t>https://dx.doi.org/10.1136/emermed-2020-210401</w:t>
        </w:r>
      </w:hyperlink>
      <w:r w:rsidRPr="00623DBF">
        <w:t xml:space="preserve"> </w:t>
      </w:r>
    </w:p>
    <w:p w14:paraId="79DF4276" w14:textId="348F8921" w:rsidR="00623DBF" w:rsidRPr="00623DBF" w:rsidRDefault="00623DBF" w:rsidP="00623DBF">
      <w:pPr>
        <w:pStyle w:val="EndNoteBibliography"/>
        <w:spacing w:after="0"/>
        <w:ind w:left="720" w:hanging="720"/>
      </w:pPr>
      <w:r w:rsidRPr="00623DBF">
        <w:t>Brooke, J. (1996) '</w:t>
      </w:r>
      <w:r w:rsidRPr="00623DBF">
        <w:rPr>
          <w:i/>
        </w:rPr>
        <w:t>SUS-A quick and dirty usability scale</w:t>
      </w:r>
      <w:r w:rsidRPr="00623DBF">
        <w:t xml:space="preserve">', </w:t>
      </w:r>
      <w:r w:rsidRPr="00623DBF">
        <w:rPr>
          <w:i/>
        </w:rPr>
        <w:t>Usability evaluation in industry,</w:t>
      </w:r>
      <w:r w:rsidRPr="00623DBF">
        <w:t xml:space="preserve"> Vol. 189 No. 194, pp. 4-7at:</w:t>
      </w:r>
      <w:hyperlink r:id="rId57" w:history="1">
        <w:r w:rsidRPr="00623DBF">
          <w:rPr>
            <w:rStyle w:val="Hyperlink"/>
          </w:rPr>
          <w:t>https://hell.meiert.org/core/pdf/sus.pdf</w:t>
        </w:r>
      </w:hyperlink>
      <w:r w:rsidRPr="00623DBF">
        <w:t xml:space="preserve"> </w:t>
      </w:r>
    </w:p>
    <w:p w14:paraId="440616F1" w14:textId="77777777" w:rsidR="00623DBF" w:rsidRPr="00623DBF" w:rsidRDefault="00623DBF" w:rsidP="00623DBF">
      <w:pPr>
        <w:pStyle w:val="EndNoteBibliography"/>
        <w:spacing w:after="0"/>
        <w:ind w:left="720" w:hanging="720"/>
      </w:pPr>
      <w:r w:rsidRPr="00623DBF">
        <w:t>Brooke, J. (2013) '</w:t>
      </w:r>
      <w:r w:rsidRPr="00623DBF">
        <w:rPr>
          <w:i/>
        </w:rPr>
        <w:t>SUS: a retrospective</w:t>
      </w:r>
      <w:r w:rsidRPr="00623DBF">
        <w:t xml:space="preserve">', </w:t>
      </w:r>
      <w:r w:rsidRPr="00623DBF">
        <w:rPr>
          <w:i/>
        </w:rPr>
        <w:t>Journal of usability studies,</w:t>
      </w:r>
      <w:r w:rsidRPr="00623DBF">
        <w:t xml:space="preserve"> Vol. 8 No. 2, pp. 29-40</w:t>
      </w:r>
    </w:p>
    <w:p w14:paraId="034EF03C" w14:textId="5F29C7D1" w:rsidR="00623DBF" w:rsidRPr="00623DBF" w:rsidRDefault="00623DBF" w:rsidP="00623DBF">
      <w:pPr>
        <w:pStyle w:val="EndNoteBibliography"/>
        <w:spacing w:after="0"/>
        <w:ind w:left="720" w:hanging="720"/>
      </w:pPr>
      <w:r w:rsidRPr="00623DBF">
        <w:t>Clark, N., Dabkowski, M., Driscoll, P. J., Kennedy, D., Kloo, I. and Shi, H. (2021) '</w:t>
      </w:r>
      <w:r w:rsidRPr="00623DBF">
        <w:rPr>
          <w:i/>
        </w:rPr>
        <w:t>Empirical Decision Rules for Improving the Uncertainty Reporting of Small Sample System Usability Scale Scores</w:t>
      </w:r>
      <w:r w:rsidRPr="00623DBF">
        <w:t xml:space="preserve">', </w:t>
      </w:r>
      <w:r w:rsidRPr="00623DBF">
        <w:rPr>
          <w:i/>
        </w:rPr>
        <w:t>International Journal of Human–Computer Interaction,</w:t>
      </w:r>
      <w:r w:rsidRPr="00623DBF">
        <w:t xml:space="preserve"> Vol. 37 No. 13, pp. 1-16.10.1080/10447318.2020.1870831,Available at:</w:t>
      </w:r>
      <w:hyperlink r:id="rId58" w:history="1">
        <w:r w:rsidRPr="00623DBF">
          <w:rPr>
            <w:rStyle w:val="Hyperlink"/>
          </w:rPr>
          <w:t>https://dx.doi.org/10.1080/10447318.2020.1870831</w:t>
        </w:r>
      </w:hyperlink>
      <w:r w:rsidRPr="00623DBF">
        <w:t xml:space="preserve"> </w:t>
      </w:r>
    </w:p>
    <w:p w14:paraId="6A8878CF" w14:textId="26CC5267" w:rsidR="00623DBF" w:rsidRPr="00623DBF" w:rsidRDefault="00623DBF" w:rsidP="00623DBF">
      <w:pPr>
        <w:pStyle w:val="EndNoteBibliography"/>
        <w:spacing w:after="0"/>
        <w:ind w:left="720" w:hanging="720"/>
      </w:pPr>
      <w:r w:rsidRPr="00623DBF">
        <w:t>Coombes, I. D., Stowasser, D. A., Reid, C. and Mitchell, C. A. (2009) '</w:t>
      </w:r>
      <w:r w:rsidRPr="00623DBF">
        <w:rPr>
          <w:i/>
        </w:rPr>
        <w:t>Impact of a standard medication chart on prescribing errors: a before-and-after audit</w:t>
      </w:r>
      <w:r w:rsidRPr="00623DBF">
        <w:t xml:space="preserve">', </w:t>
      </w:r>
      <w:r w:rsidRPr="00623DBF">
        <w:rPr>
          <w:i/>
        </w:rPr>
        <w:t>Qual Saf Health Care,</w:t>
      </w:r>
      <w:r w:rsidRPr="00623DBF">
        <w:t xml:space="preserve"> Vol. 18 No. 6, pp. 478-85.10.1136/qshc.2007.025296,Available at:</w:t>
      </w:r>
      <w:hyperlink r:id="rId59" w:history="1">
        <w:r w:rsidRPr="00623DBF">
          <w:rPr>
            <w:rStyle w:val="Hyperlink"/>
          </w:rPr>
          <w:t>https://www.ncbi.nlm.nih.gov/pubmed/19955461</w:t>
        </w:r>
      </w:hyperlink>
      <w:r w:rsidRPr="00623DBF">
        <w:t xml:space="preserve"> </w:t>
      </w:r>
    </w:p>
    <w:p w14:paraId="6E36720B" w14:textId="77777777" w:rsidR="00623DBF" w:rsidRPr="00623DBF" w:rsidRDefault="00623DBF" w:rsidP="00623DBF">
      <w:pPr>
        <w:pStyle w:val="EndNoteBibliography"/>
        <w:spacing w:after="0"/>
        <w:ind w:left="720" w:hanging="720"/>
      </w:pPr>
      <w:r w:rsidRPr="00623DBF">
        <w:t>Cornford, T., Dean, B., Savage, I., Barber, N. and Jani, Y. (2009) '</w:t>
      </w:r>
      <w:r w:rsidRPr="00623DBF">
        <w:rPr>
          <w:i/>
        </w:rPr>
        <w:t>Electronic prescribing in hospitals-challenges and lessons learned</w:t>
      </w:r>
      <w:r w:rsidRPr="00623DBF">
        <w:t xml:space="preserve">', </w:t>
      </w:r>
    </w:p>
    <w:p w14:paraId="3585C27A" w14:textId="4BC40979" w:rsidR="00623DBF" w:rsidRPr="00623DBF" w:rsidRDefault="00623DBF" w:rsidP="00623DBF">
      <w:pPr>
        <w:pStyle w:val="EndNoteBibliography"/>
        <w:spacing w:after="0"/>
        <w:ind w:left="720" w:hanging="720"/>
      </w:pPr>
      <w:r w:rsidRPr="00623DBF">
        <w:t>Davis, F. D. (1993) '</w:t>
      </w:r>
      <w:r w:rsidRPr="00623DBF">
        <w:rPr>
          <w:i/>
        </w:rPr>
        <w:t>User acceptance of information technology: system characteristics, user perceptions and behavioral impacts</w:t>
      </w:r>
      <w:r w:rsidRPr="00623DBF">
        <w:t xml:space="preserve">', </w:t>
      </w:r>
      <w:r w:rsidRPr="00623DBF">
        <w:rPr>
          <w:i/>
        </w:rPr>
        <w:t>International Journal of Man-Machine Studies,</w:t>
      </w:r>
      <w:r w:rsidRPr="00623DBF">
        <w:t xml:space="preserve"> Vol. 38 No. 3, pp. 475-487.10.1006/imms.1993.1022,Available at:</w:t>
      </w:r>
      <w:hyperlink r:id="rId60" w:history="1">
        <w:r w:rsidRPr="00623DBF">
          <w:rPr>
            <w:rStyle w:val="Hyperlink"/>
          </w:rPr>
          <w:t>https://dx.doi.org/10.1006/imms.1993.1022</w:t>
        </w:r>
      </w:hyperlink>
      <w:r w:rsidRPr="00623DBF">
        <w:t xml:space="preserve"> </w:t>
      </w:r>
    </w:p>
    <w:p w14:paraId="16FE75F8" w14:textId="77777777" w:rsidR="00623DBF" w:rsidRPr="00623DBF" w:rsidRDefault="00623DBF" w:rsidP="00623DBF">
      <w:pPr>
        <w:pStyle w:val="EndNoteBibliography"/>
        <w:spacing w:after="0"/>
        <w:ind w:left="720" w:hanging="720"/>
      </w:pPr>
      <w:r w:rsidRPr="00623DBF">
        <w:t>Dishaw, M. T. and Strong, D. M. (1999) '</w:t>
      </w:r>
      <w:r w:rsidRPr="00623DBF">
        <w:rPr>
          <w:i/>
        </w:rPr>
        <w:t>Extending the technology acceptance model with task–technology fit constructs</w:t>
      </w:r>
      <w:r w:rsidRPr="00623DBF">
        <w:t xml:space="preserve">', </w:t>
      </w:r>
      <w:r w:rsidRPr="00623DBF">
        <w:rPr>
          <w:i/>
        </w:rPr>
        <w:t>Information &amp; management,</w:t>
      </w:r>
      <w:r w:rsidRPr="00623DBF">
        <w:t xml:space="preserve"> Vol. 36 No. 1, pp. 9-21</w:t>
      </w:r>
    </w:p>
    <w:p w14:paraId="3CE76EFF" w14:textId="54E13B76" w:rsidR="00623DBF" w:rsidRPr="00623DBF" w:rsidRDefault="00623DBF" w:rsidP="00623DBF">
      <w:pPr>
        <w:pStyle w:val="EndNoteBibliography"/>
        <w:spacing w:after="0"/>
        <w:ind w:left="720" w:hanging="720"/>
      </w:pPr>
      <w:r w:rsidRPr="00623DBF">
        <w:t>Dornan, T., Ashcroft, D., Heathfield, H., Lewis, P., Miles, J., Taylor, D., Tully, M. and Wass, V. (2009) '</w:t>
      </w:r>
      <w:r w:rsidRPr="00623DBF">
        <w:rPr>
          <w:i/>
        </w:rPr>
        <w:t>An in-depth investigation into causes of prescribing errors by foundation trainees in relation to their medical education: EQUIP study</w:t>
      </w:r>
      <w:r w:rsidRPr="00623DBF">
        <w:t xml:space="preserve">', </w:t>
      </w:r>
      <w:r w:rsidRPr="00623DBF">
        <w:rPr>
          <w:i/>
        </w:rPr>
        <w:t>London: General Medical Council</w:t>
      </w:r>
      <w:r w:rsidRPr="00623DBF">
        <w:t>, pp. 1-215at:</w:t>
      </w:r>
      <w:hyperlink r:id="rId61" w:history="1">
        <w:r w:rsidRPr="00623DBF">
          <w:rPr>
            <w:rStyle w:val="Hyperlink"/>
          </w:rPr>
          <w:t>https://www.gmc-uk.org/-/media/documents/FINAL_Report_prevalence_and_causes_of_prescribing_errors.pdf_28935150.pdf</w:t>
        </w:r>
      </w:hyperlink>
      <w:r w:rsidRPr="00623DBF">
        <w:t xml:space="preserve"> </w:t>
      </w:r>
    </w:p>
    <w:p w14:paraId="35C3EC89" w14:textId="0376CDA1" w:rsidR="00623DBF" w:rsidRPr="00623DBF" w:rsidRDefault="00623DBF" w:rsidP="00623DBF">
      <w:pPr>
        <w:pStyle w:val="EndNoteBibliography"/>
        <w:spacing w:after="0"/>
        <w:ind w:left="720" w:hanging="720"/>
      </w:pPr>
      <w:r w:rsidRPr="00623DBF">
        <w:t>Elliott, R. A., Camacho, E., Jankovic, D., Sculpher, M. J. and Faria, R. (2021) '</w:t>
      </w:r>
      <w:r w:rsidRPr="00623DBF">
        <w:rPr>
          <w:i/>
        </w:rPr>
        <w:t>Economic analysis of the prevalence and clinical and economic burden of medication error in England</w:t>
      </w:r>
      <w:r w:rsidRPr="00623DBF">
        <w:t xml:space="preserve">', </w:t>
      </w:r>
      <w:r w:rsidRPr="00623DBF">
        <w:rPr>
          <w:i/>
        </w:rPr>
        <w:t>BMJ Quality &amp; Safety,</w:t>
      </w:r>
      <w:r w:rsidRPr="00623DBF">
        <w:t xml:space="preserve"> Vol. 30 No. 2, pp. 96-105.10.1136/bmjqs-2019-010206,Available at:</w:t>
      </w:r>
      <w:hyperlink r:id="rId62" w:history="1">
        <w:r w:rsidRPr="00623DBF">
          <w:rPr>
            <w:rStyle w:val="Hyperlink"/>
          </w:rPr>
          <w:t>https://dx.doi.org/10.1136/bmjqs-2019-010206</w:t>
        </w:r>
      </w:hyperlink>
      <w:r w:rsidRPr="00623DBF">
        <w:t xml:space="preserve"> </w:t>
      </w:r>
    </w:p>
    <w:p w14:paraId="7DDEBAAF" w14:textId="038F41F3" w:rsidR="00623DBF" w:rsidRPr="00623DBF" w:rsidRDefault="00623DBF" w:rsidP="00623DBF">
      <w:pPr>
        <w:pStyle w:val="EndNoteBibliography"/>
        <w:spacing w:after="0"/>
        <w:ind w:left="720" w:hanging="720"/>
      </w:pPr>
      <w:r w:rsidRPr="00623DBF">
        <w:lastRenderedPageBreak/>
        <w:t>Franklin, B. D., Reynolds, M., Shebl, N. A., Burnett, S. and Jacklin, A. (2011) '</w:t>
      </w:r>
      <w:r w:rsidRPr="00623DBF">
        <w:rPr>
          <w:i/>
        </w:rPr>
        <w:t>Prescribing errors in hospital inpatients: a three-centre study of their prevalence, types and causes</w:t>
      </w:r>
      <w:r w:rsidRPr="00623DBF">
        <w:t xml:space="preserve">', </w:t>
      </w:r>
      <w:r w:rsidRPr="00623DBF">
        <w:rPr>
          <w:i/>
        </w:rPr>
        <w:t>Postgraduate Medical Journal,</w:t>
      </w:r>
      <w:r w:rsidRPr="00623DBF">
        <w:t xml:space="preserve"> Vol. 87 No. 1033, pp. 739-745.10.1136/pgmj.2011.117879,Available at:</w:t>
      </w:r>
      <w:hyperlink r:id="rId63" w:history="1">
        <w:r w:rsidRPr="00623DBF">
          <w:rPr>
            <w:rStyle w:val="Hyperlink"/>
          </w:rPr>
          <w:t>https://dx.doi.org/10.1136/pgmj.2011.117879</w:t>
        </w:r>
      </w:hyperlink>
      <w:r w:rsidRPr="00623DBF">
        <w:t xml:space="preserve"> </w:t>
      </w:r>
    </w:p>
    <w:p w14:paraId="25AC0594" w14:textId="77777777" w:rsidR="00623DBF" w:rsidRPr="00623DBF" w:rsidRDefault="00623DBF" w:rsidP="00623DBF">
      <w:pPr>
        <w:pStyle w:val="EndNoteBibliography"/>
        <w:spacing w:after="0"/>
        <w:ind w:left="720" w:hanging="720"/>
      </w:pPr>
      <w:r w:rsidRPr="00623DBF">
        <w:t xml:space="preserve">Friedman, C. P., Wyatt, J. and Ash, J. S. (2022) </w:t>
      </w:r>
      <w:r w:rsidRPr="00623DBF">
        <w:rPr>
          <w:i/>
        </w:rPr>
        <w:t xml:space="preserve">Evaluation methods in biomedical and health informatics. </w:t>
      </w:r>
      <w:r w:rsidRPr="00623DBF">
        <w:t>Springer.</w:t>
      </w:r>
    </w:p>
    <w:p w14:paraId="71F52982" w14:textId="01F90143" w:rsidR="00623DBF" w:rsidRPr="00623DBF" w:rsidRDefault="00623DBF" w:rsidP="00623DBF">
      <w:pPr>
        <w:pStyle w:val="EndNoteBibliography"/>
        <w:spacing w:after="0"/>
        <w:ind w:left="720" w:hanging="720"/>
      </w:pPr>
      <w:r w:rsidRPr="00623DBF">
        <w:t>Goodhue, D. L. and Thompson, R. L. (1995) '</w:t>
      </w:r>
      <w:r w:rsidRPr="00623DBF">
        <w:rPr>
          <w:i/>
        </w:rPr>
        <w:t>Task-Technology Fit and Individual Performance</w:t>
      </w:r>
      <w:r w:rsidRPr="00623DBF">
        <w:t xml:space="preserve">', </w:t>
      </w:r>
      <w:r w:rsidRPr="00623DBF">
        <w:rPr>
          <w:i/>
        </w:rPr>
        <w:t>MIS Quarterly,</w:t>
      </w:r>
      <w:r w:rsidRPr="00623DBF">
        <w:t xml:space="preserve"> Vol. 19 No. 2, p. 213.10.2307/249689,Available at:</w:t>
      </w:r>
      <w:hyperlink r:id="rId64" w:history="1">
        <w:r w:rsidRPr="00623DBF">
          <w:rPr>
            <w:rStyle w:val="Hyperlink"/>
          </w:rPr>
          <w:t>https://dx.doi.org/10.2307/249689</w:t>
        </w:r>
      </w:hyperlink>
      <w:r w:rsidRPr="00623DBF">
        <w:t xml:space="preserve"> </w:t>
      </w:r>
    </w:p>
    <w:p w14:paraId="542E18E7" w14:textId="14318938" w:rsidR="00623DBF" w:rsidRPr="00623DBF" w:rsidRDefault="00623DBF" w:rsidP="00623DBF">
      <w:pPr>
        <w:pStyle w:val="EndNoteBibliography"/>
        <w:spacing w:after="0"/>
        <w:ind w:left="720" w:hanging="720"/>
      </w:pPr>
      <w:r w:rsidRPr="00623DBF">
        <w:t xml:space="preserve">Health Research Authority (2020) </w:t>
      </w:r>
      <w:r w:rsidRPr="00623DBF">
        <w:rPr>
          <w:i/>
        </w:rPr>
        <w:t>Do I need NHS Ethics approval?</w:t>
      </w:r>
      <w:r w:rsidRPr="00623DBF">
        <w:t xml:space="preserve"> Available at:</w:t>
      </w:r>
      <w:hyperlink r:id="rId65" w:history="1">
        <w:r w:rsidRPr="00623DBF">
          <w:rPr>
            <w:rStyle w:val="Hyperlink"/>
          </w:rPr>
          <w:t>https://www.hra-decisiontools.org.uk</w:t>
        </w:r>
      </w:hyperlink>
      <w:r w:rsidRPr="00623DBF">
        <w:t xml:space="preserve"> (Accessed:05.05.2023).</w:t>
      </w:r>
    </w:p>
    <w:p w14:paraId="11C89D77" w14:textId="3EED0740" w:rsidR="00623DBF" w:rsidRPr="00623DBF" w:rsidRDefault="00623DBF" w:rsidP="00623DBF">
      <w:pPr>
        <w:pStyle w:val="EndNoteBibliography"/>
        <w:spacing w:after="0"/>
        <w:ind w:left="720" w:hanging="720"/>
      </w:pPr>
      <w:r w:rsidRPr="00623DBF">
        <w:t>Holden, R. J. and Karsh, B.-T. (2010) '</w:t>
      </w:r>
      <w:r w:rsidRPr="00623DBF">
        <w:rPr>
          <w:i/>
        </w:rPr>
        <w:t>The Technology Acceptance Model: Its past and its future in health care</w:t>
      </w:r>
      <w:r w:rsidRPr="00623DBF">
        <w:t xml:space="preserve">', </w:t>
      </w:r>
      <w:r w:rsidRPr="00623DBF">
        <w:rPr>
          <w:i/>
        </w:rPr>
        <w:t>Journal of Biomedical Informatics,</w:t>
      </w:r>
      <w:r w:rsidRPr="00623DBF">
        <w:t xml:space="preserve"> Vol. 43 No. 1, pp. 159-172.10.1016/j.jbi.2009.07.002,Available at:</w:t>
      </w:r>
      <w:hyperlink r:id="rId66" w:history="1">
        <w:r w:rsidRPr="00623DBF">
          <w:rPr>
            <w:rStyle w:val="Hyperlink"/>
          </w:rPr>
          <w:t>https://dx.doi.org/10.1016/j.jbi.2009.07.002</w:t>
        </w:r>
      </w:hyperlink>
      <w:r w:rsidRPr="00623DBF">
        <w:t xml:space="preserve"> </w:t>
      </w:r>
    </w:p>
    <w:p w14:paraId="42192C44" w14:textId="10F90C23" w:rsidR="00623DBF" w:rsidRPr="00623DBF" w:rsidRDefault="00623DBF" w:rsidP="00623DBF">
      <w:pPr>
        <w:pStyle w:val="EndNoteBibliography"/>
        <w:spacing w:after="0"/>
        <w:ind w:left="720" w:hanging="720"/>
      </w:pPr>
      <w:r w:rsidRPr="00623DBF">
        <w:t>Lepanto, L., Sicotte, C. and Lehoux, P. (2011) '</w:t>
      </w:r>
      <w:r w:rsidRPr="00623DBF">
        <w:rPr>
          <w:i/>
        </w:rPr>
        <w:t>Assessing Task–Technology Fit in a PACS Upgrade: Do Users’ and Developers’ Appraisals Converge?</w:t>
      </w:r>
      <w:r w:rsidRPr="00623DBF">
        <w:t xml:space="preserve">', </w:t>
      </w:r>
      <w:r w:rsidRPr="00623DBF">
        <w:rPr>
          <w:i/>
        </w:rPr>
        <w:t>Journal of Digital Imaging,</w:t>
      </w:r>
      <w:r w:rsidRPr="00623DBF">
        <w:t xml:space="preserve"> Vol. 24 No. 6, pp. 951-958.10.1007/s10278-011-9378-x,Available at:</w:t>
      </w:r>
      <w:hyperlink r:id="rId67" w:history="1">
        <w:r w:rsidRPr="00623DBF">
          <w:rPr>
            <w:rStyle w:val="Hyperlink"/>
          </w:rPr>
          <w:t>https://dx.doi.org/10.1007/s10278-011-9378-x</w:t>
        </w:r>
      </w:hyperlink>
      <w:r w:rsidRPr="00623DBF">
        <w:t xml:space="preserve"> </w:t>
      </w:r>
    </w:p>
    <w:p w14:paraId="1636EE61" w14:textId="49AF5C59" w:rsidR="00623DBF" w:rsidRPr="00623DBF" w:rsidRDefault="00623DBF" w:rsidP="00623DBF">
      <w:pPr>
        <w:pStyle w:val="EndNoteBibliography"/>
        <w:spacing w:after="0"/>
        <w:ind w:left="720" w:hanging="720"/>
      </w:pPr>
      <w:r w:rsidRPr="00623DBF">
        <w:t>Lewis, J. R. (2014) '</w:t>
      </w:r>
      <w:r w:rsidRPr="00623DBF">
        <w:rPr>
          <w:i/>
        </w:rPr>
        <w:t>Usability: Lessons Learned … and Yet to Be Learned</w:t>
      </w:r>
      <w:r w:rsidRPr="00623DBF">
        <w:t xml:space="preserve">', </w:t>
      </w:r>
      <w:r w:rsidRPr="00623DBF">
        <w:rPr>
          <w:i/>
        </w:rPr>
        <w:t>International Journal of Human-Computer Interaction,</w:t>
      </w:r>
      <w:r w:rsidRPr="00623DBF">
        <w:t xml:space="preserve"> Vol. 30 No. 9, pp. 663-684.10.1080/10447318.2014.930311,Available at:</w:t>
      </w:r>
      <w:hyperlink r:id="rId68" w:history="1">
        <w:r w:rsidRPr="00623DBF">
          <w:rPr>
            <w:rStyle w:val="Hyperlink"/>
          </w:rPr>
          <w:t>https://dx.doi.org/10.1080/10447318.2014.930311</w:t>
        </w:r>
      </w:hyperlink>
      <w:r w:rsidRPr="00623DBF">
        <w:t xml:space="preserve"> </w:t>
      </w:r>
    </w:p>
    <w:p w14:paraId="21CE3153" w14:textId="4A79D721" w:rsidR="00623DBF" w:rsidRPr="00623DBF" w:rsidRDefault="00623DBF" w:rsidP="00623DBF">
      <w:pPr>
        <w:pStyle w:val="EndNoteBibliography"/>
        <w:ind w:left="720" w:hanging="720"/>
      </w:pPr>
      <w:r w:rsidRPr="00623DBF">
        <w:t>Lichtner, V., Gerrett, D., Slee, A., Gul, N. and Cornford, T. (2017) '</w:t>
      </w:r>
      <w:r w:rsidRPr="00623DBF">
        <w:rPr>
          <w:i/>
        </w:rPr>
        <w:t>The Role of Technology in Medication Safety Incidents: Interpretative Analysis of Patient Safety Incidents Data</w:t>
      </w:r>
      <w:r w:rsidRPr="00623DBF">
        <w:t xml:space="preserve">', </w:t>
      </w:r>
      <w:r w:rsidRPr="00623DBF">
        <w:rPr>
          <w:i/>
        </w:rPr>
        <w:t>Stud Health Technol Inform,</w:t>
      </w:r>
      <w:r w:rsidRPr="00623DBF">
        <w:t xml:space="preserve"> Vol. 245, p. 1369at:</w:t>
      </w:r>
      <w:hyperlink r:id="rId69" w:history="1">
        <w:r w:rsidRPr="00623DBF">
          <w:rPr>
            <w:rStyle w:val="Hyperlink"/>
          </w:rPr>
          <w:t>https://www.ncbi.nlm.nih.gov/pubmed/29295448</w:t>
        </w:r>
      </w:hyperlink>
    </w:p>
    <w:p w14:paraId="3748FA12" w14:textId="533482FB" w:rsidR="00623DBF" w:rsidRPr="00623DBF" w:rsidRDefault="00415B6B" w:rsidP="00623DBF">
      <w:pPr>
        <w:pStyle w:val="EndNoteBibliography"/>
        <w:spacing w:after="0"/>
        <w:ind w:left="720" w:hanging="720"/>
      </w:pPr>
      <w:hyperlink r:id="rId70" w:history="1">
        <w:r w:rsidR="00623DBF" w:rsidRPr="00623DBF">
          <w:rPr>
            <w:rStyle w:val="Hyperlink"/>
          </w:rPr>
          <w:t>https://ebooks.iospress.nl/pdf/doi/10.3233/978-1-61499-830-3-1369</w:t>
        </w:r>
      </w:hyperlink>
      <w:r w:rsidR="00623DBF" w:rsidRPr="00623DBF">
        <w:t xml:space="preserve"> </w:t>
      </w:r>
    </w:p>
    <w:p w14:paraId="72FE3751" w14:textId="411F0DCE" w:rsidR="00623DBF" w:rsidRPr="00623DBF" w:rsidRDefault="00623DBF" w:rsidP="00623DBF">
      <w:pPr>
        <w:pStyle w:val="EndNoteBibliography"/>
        <w:spacing w:after="0"/>
        <w:ind w:left="720" w:hanging="720"/>
      </w:pPr>
      <w:r w:rsidRPr="00623DBF">
        <w:t>Mozaffar, H., Cresswell, K. M., Williams, R., Bates, D. W. and Sheikh, A. (2017) '</w:t>
      </w:r>
      <w:r w:rsidRPr="00623DBF">
        <w:rPr>
          <w:i/>
        </w:rPr>
        <w:t>Exploring the roots of unintended safety threats associated with the introduction of hospital ePrescribing systems and candidate avoidance and/or mitigation strategies: a qualitative study</w:t>
      </w:r>
      <w:r w:rsidRPr="00623DBF">
        <w:t xml:space="preserve">', </w:t>
      </w:r>
      <w:r w:rsidRPr="00623DBF">
        <w:rPr>
          <w:i/>
        </w:rPr>
        <w:t>BMJ Qual Saf,</w:t>
      </w:r>
      <w:r w:rsidRPr="00623DBF">
        <w:t xml:space="preserve"> Vol. 26 No. 9, pp. 722-733.10.1136/bmjqs-2016-005879,Available at:</w:t>
      </w:r>
      <w:hyperlink r:id="rId71" w:history="1">
        <w:r w:rsidRPr="00623DBF">
          <w:rPr>
            <w:rStyle w:val="Hyperlink"/>
          </w:rPr>
          <w:t>https://www.ncbi.nlm.nih.gov/pubmed/28174319</w:t>
        </w:r>
      </w:hyperlink>
      <w:r w:rsidRPr="00623DBF">
        <w:t xml:space="preserve"> </w:t>
      </w:r>
    </w:p>
    <w:p w14:paraId="03D25195" w14:textId="15891285" w:rsidR="00623DBF" w:rsidRPr="00623DBF" w:rsidRDefault="00623DBF" w:rsidP="00623DBF">
      <w:pPr>
        <w:pStyle w:val="EndNoteBibliography"/>
        <w:spacing w:after="0"/>
        <w:ind w:left="720" w:hanging="720"/>
      </w:pPr>
      <w:r w:rsidRPr="00623DBF">
        <w:t xml:space="preserve">NICE (2022) </w:t>
      </w:r>
      <w:r w:rsidRPr="00623DBF">
        <w:rPr>
          <w:i/>
        </w:rPr>
        <w:t>Medicines Optimisation</w:t>
      </w:r>
      <w:r w:rsidRPr="00623DBF">
        <w:t>. Available at:</w:t>
      </w:r>
      <w:hyperlink r:id="rId72" w:history="1">
        <w:r w:rsidRPr="00623DBF">
          <w:rPr>
            <w:rStyle w:val="Hyperlink"/>
          </w:rPr>
          <w:t>https://bnf.nice.org.uk/medicines-guidance/medicines-optimisation/</w:t>
        </w:r>
      </w:hyperlink>
      <w:r w:rsidRPr="00623DBF">
        <w:t xml:space="preserve"> (Accessed:23.12.2022).</w:t>
      </w:r>
    </w:p>
    <w:p w14:paraId="41F1B5BD" w14:textId="53E574F0" w:rsidR="00623DBF" w:rsidRPr="00623DBF" w:rsidRDefault="00623DBF" w:rsidP="00623DBF">
      <w:pPr>
        <w:pStyle w:val="EndNoteBibliography"/>
        <w:spacing w:after="0"/>
        <w:ind w:left="720" w:hanging="720"/>
      </w:pPr>
      <w:r w:rsidRPr="00623DBF">
        <w:t>Orfanou, K., Tselios, N. and Katsanos, C. (2015) '</w:t>
      </w:r>
      <w:r w:rsidRPr="00623DBF">
        <w:rPr>
          <w:i/>
        </w:rPr>
        <w:t>Perceived usability evaluation of learning management systems: Empirical evaluation of the System Usability Scale</w:t>
      </w:r>
      <w:r w:rsidRPr="00623DBF">
        <w:t xml:space="preserve">', </w:t>
      </w:r>
      <w:r w:rsidRPr="00623DBF">
        <w:rPr>
          <w:i/>
        </w:rPr>
        <w:t>The International Review of Research in Open and Distributed Learning,</w:t>
      </w:r>
      <w:r w:rsidRPr="00623DBF">
        <w:t xml:space="preserve"> Vol. 16 No. 2.10.19173/irrodl.v16i2.1955,Available at:</w:t>
      </w:r>
      <w:hyperlink r:id="rId73" w:history="1">
        <w:r w:rsidRPr="00623DBF">
          <w:rPr>
            <w:rStyle w:val="Hyperlink"/>
          </w:rPr>
          <w:t>https://dx.doi.org/10.19173/irrodl.v16i2.1955</w:t>
        </w:r>
      </w:hyperlink>
      <w:r w:rsidRPr="00623DBF">
        <w:t xml:space="preserve"> </w:t>
      </w:r>
    </w:p>
    <w:p w14:paraId="46E1DCED" w14:textId="5A19DDF4" w:rsidR="00623DBF" w:rsidRPr="00623DBF" w:rsidRDefault="00623DBF" w:rsidP="00623DBF">
      <w:pPr>
        <w:pStyle w:val="EndNoteBibliography"/>
        <w:ind w:left="720" w:hanging="720"/>
      </w:pPr>
      <w:r w:rsidRPr="00623DBF">
        <w:t>Pontefract, S. K., Hodson, J., Slee, A., Shah, S., Girling, A. J., Williams, R., Sheikh, A. and Coleman, J. J. (2018) '</w:t>
      </w:r>
      <w:r w:rsidRPr="00623DBF">
        <w:rPr>
          <w:i/>
        </w:rPr>
        <w:t>Impact of a commercial order entry system on prescribing errors amenable to computerised decision support in the hospital setting: a prospective pre-post study</w:t>
      </w:r>
      <w:r w:rsidRPr="00623DBF">
        <w:t xml:space="preserve">', </w:t>
      </w:r>
      <w:r w:rsidRPr="00623DBF">
        <w:rPr>
          <w:i/>
        </w:rPr>
        <w:t>BMJ Qual Saf,</w:t>
      </w:r>
      <w:r w:rsidRPr="00623DBF">
        <w:t xml:space="preserve"> Vol. 27 No. 9, pp. 725-736.10.1136/bmjqs-2017-007135,Available at:</w:t>
      </w:r>
      <w:hyperlink r:id="rId74" w:history="1">
        <w:r w:rsidRPr="00623DBF">
          <w:rPr>
            <w:rStyle w:val="Hyperlink"/>
          </w:rPr>
          <w:t>https://www.ncbi.nlm.nih.gov/pubmed/29572298</w:t>
        </w:r>
      </w:hyperlink>
    </w:p>
    <w:p w14:paraId="3291E209" w14:textId="11DE80FA" w:rsidR="00623DBF" w:rsidRPr="00623DBF" w:rsidRDefault="00415B6B" w:rsidP="00623DBF">
      <w:pPr>
        <w:pStyle w:val="EndNoteBibliography"/>
        <w:spacing w:after="0"/>
        <w:ind w:left="720" w:hanging="720"/>
      </w:pPr>
      <w:hyperlink r:id="rId75" w:history="1">
        <w:r w:rsidR="00623DBF" w:rsidRPr="00623DBF">
          <w:rPr>
            <w:rStyle w:val="Hyperlink"/>
          </w:rPr>
          <w:t>https://qualitysafety.bmj.com/content/qhc/27/9/725.full.pdf</w:t>
        </w:r>
      </w:hyperlink>
      <w:r w:rsidR="00623DBF" w:rsidRPr="00623DBF">
        <w:t xml:space="preserve"> </w:t>
      </w:r>
    </w:p>
    <w:p w14:paraId="7941FE12" w14:textId="77777777" w:rsidR="00623DBF" w:rsidRPr="00623DBF" w:rsidRDefault="00623DBF" w:rsidP="00623DBF">
      <w:pPr>
        <w:pStyle w:val="EndNoteBibliography"/>
        <w:spacing w:after="0"/>
        <w:ind w:left="720" w:hanging="720"/>
      </w:pPr>
      <w:r w:rsidRPr="00623DBF">
        <w:t>Prgomet, M., Georgiou, A., Callen, J. and Westbrook, J. (2019) '</w:t>
      </w:r>
      <w:r w:rsidRPr="00623DBF">
        <w:rPr>
          <w:i/>
        </w:rPr>
        <w:t>Fit between individuals, tasks, technology, and environment (FITTE) framework: A proposed extension of FITT to evaluate and optimise health information technology use</w:t>
      </w:r>
      <w:r w:rsidRPr="00623DBF">
        <w:t xml:space="preserve">'. </w:t>
      </w:r>
      <w:r w:rsidRPr="00623DBF">
        <w:rPr>
          <w:i/>
        </w:rPr>
        <w:t>MEDINFO 2019: Health and Wellbeing e-Networks for All</w:t>
      </w:r>
      <w:r w:rsidRPr="00623DBF">
        <w:t>, IOS Press, pp. 744-748.</w:t>
      </w:r>
    </w:p>
    <w:p w14:paraId="4E08ADE8" w14:textId="77777777" w:rsidR="00623DBF" w:rsidRPr="00623DBF" w:rsidRDefault="00623DBF" w:rsidP="00623DBF">
      <w:pPr>
        <w:pStyle w:val="EndNoteBibliography"/>
        <w:spacing w:after="0"/>
        <w:ind w:left="720" w:hanging="720"/>
      </w:pPr>
      <w:r w:rsidRPr="00623DBF">
        <w:t>Ratwani, R. M., Fairbanks, R. J., Hettinger, A. Z. and Benda, N. C. (2015) '</w:t>
      </w:r>
      <w:r w:rsidRPr="00623DBF">
        <w:rPr>
          <w:i/>
        </w:rPr>
        <w:t xml:space="preserve">Electronic health record usability: analysis of the user-centered design processes of eleven electronic health record </w:t>
      </w:r>
      <w:r w:rsidRPr="00623DBF">
        <w:rPr>
          <w:i/>
        </w:rPr>
        <w:lastRenderedPageBreak/>
        <w:t>vendors</w:t>
      </w:r>
      <w:r w:rsidRPr="00623DBF">
        <w:t xml:space="preserve">', </w:t>
      </w:r>
      <w:r w:rsidRPr="00623DBF">
        <w:rPr>
          <w:i/>
        </w:rPr>
        <w:t>Journal of the American Medical Informatics Association,</w:t>
      </w:r>
      <w:r w:rsidRPr="00623DBF">
        <w:t xml:space="preserve"> Vol. 22 No. 6, pp. 1179-1182</w:t>
      </w:r>
    </w:p>
    <w:p w14:paraId="4CA13042" w14:textId="132583FC" w:rsidR="00623DBF" w:rsidRPr="00623DBF" w:rsidRDefault="00623DBF" w:rsidP="00623DBF">
      <w:pPr>
        <w:pStyle w:val="EndNoteBibliography"/>
        <w:spacing w:after="0"/>
        <w:ind w:left="720" w:hanging="720"/>
      </w:pPr>
      <w:r w:rsidRPr="00623DBF">
        <w:t>Reid, A.-M., Brown, J. M., Smith, J. M., Cope, A. C. and Jamieson, S. (2018) '</w:t>
      </w:r>
      <w:r w:rsidRPr="00623DBF">
        <w:rPr>
          <w:i/>
        </w:rPr>
        <w:t>Ethical dilemmas and reflexivity in qualitative research</w:t>
      </w:r>
      <w:r w:rsidRPr="00623DBF">
        <w:t xml:space="preserve">', </w:t>
      </w:r>
      <w:r w:rsidRPr="00623DBF">
        <w:rPr>
          <w:i/>
        </w:rPr>
        <w:t>Perspectives on Medical Education,</w:t>
      </w:r>
      <w:r w:rsidRPr="00623DBF">
        <w:t xml:space="preserve"> Vol. 7 No. 2, pp. 69-75.10.1007/s40037-018-0412-2,Available at:</w:t>
      </w:r>
      <w:hyperlink r:id="rId76" w:history="1">
        <w:r w:rsidRPr="00623DBF">
          <w:rPr>
            <w:rStyle w:val="Hyperlink"/>
          </w:rPr>
          <w:t>https://dx.doi.org/10.1007/s40037-018-0412-2</w:t>
        </w:r>
      </w:hyperlink>
      <w:r w:rsidRPr="00623DBF">
        <w:t xml:space="preserve"> </w:t>
      </w:r>
    </w:p>
    <w:p w14:paraId="62F70AAC" w14:textId="564394A8" w:rsidR="00623DBF" w:rsidRPr="00623DBF" w:rsidRDefault="00623DBF" w:rsidP="00623DBF">
      <w:pPr>
        <w:pStyle w:val="EndNoteBibliography"/>
        <w:spacing w:after="0"/>
        <w:ind w:left="720" w:hanging="720"/>
      </w:pPr>
      <w:r w:rsidRPr="00623DBF">
        <w:t>Roman, L. C., Ancker, J. S., Johnson, S. B. and Senathirajah, Y. (2017) '</w:t>
      </w:r>
      <w:r w:rsidRPr="00623DBF">
        <w:rPr>
          <w:i/>
        </w:rPr>
        <w:t>Navigation in the electronic health record: A review of the safety and usability literature</w:t>
      </w:r>
      <w:r w:rsidRPr="00623DBF">
        <w:t xml:space="preserve">', </w:t>
      </w:r>
      <w:r w:rsidRPr="00623DBF">
        <w:rPr>
          <w:i/>
        </w:rPr>
        <w:t>Journal of Biomedical Informatics,</w:t>
      </w:r>
      <w:r w:rsidRPr="00623DBF">
        <w:t xml:space="preserve"> Vol. 67, pp. 69-79.</w:t>
      </w:r>
      <w:hyperlink r:id="rId77" w:history="1">
        <w:r w:rsidRPr="00623DBF">
          <w:rPr>
            <w:rStyle w:val="Hyperlink"/>
          </w:rPr>
          <w:t>https://doi.org/10.1016/j.jbi.2017.01.005,Available</w:t>
        </w:r>
      </w:hyperlink>
      <w:r w:rsidRPr="00623DBF">
        <w:t xml:space="preserve"> at:</w:t>
      </w:r>
      <w:hyperlink r:id="rId78" w:history="1">
        <w:r w:rsidRPr="00623DBF">
          <w:rPr>
            <w:rStyle w:val="Hyperlink"/>
          </w:rPr>
          <w:t>https://www.sciencedirect.com/science/article/pii/S1532046417300059</w:t>
        </w:r>
      </w:hyperlink>
      <w:r w:rsidRPr="00623DBF">
        <w:t xml:space="preserve"> </w:t>
      </w:r>
    </w:p>
    <w:p w14:paraId="417C2D57" w14:textId="77777777" w:rsidR="00623DBF" w:rsidRPr="00623DBF" w:rsidRDefault="00623DBF" w:rsidP="00623DBF">
      <w:pPr>
        <w:pStyle w:val="EndNoteBibliography"/>
        <w:spacing w:after="0"/>
        <w:ind w:left="720" w:hanging="720"/>
      </w:pPr>
      <w:r w:rsidRPr="00623DBF">
        <w:t xml:space="preserve">RPSGB (2021) </w:t>
      </w:r>
      <w:r w:rsidRPr="00623DBF">
        <w:rPr>
          <w:i/>
        </w:rPr>
        <w:t xml:space="preserve">Medicines, ethics and practice 44: the professional guide for pharmacists. </w:t>
      </w:r>
      <w:r w:rsidRPr="00623DBF">
        <w:t>Pharmaceutical Press.</w:t>
      </w:r>
    </w:p>
    <w:p w14:paraId="0DA912CA" w14:textId="77777777" w:rsidR="00623DBF" w:rsidRPr="00623DBF" w:rsidRDefault="00623DBF" w:rsidP="00623DBF">
      <w:pPr>
        <w:pStyle w:val="EndNoteBibliography"/>
        <w:spacing w:after="0"/>
        <w:ind w:left="720" w:hanging="720"/>
      </w:pPr>
      <w:r w:rsidRPr="00623DBF">
        <w:t xml:space="preserve">Sauro, J. (2011) </w:t>
      </w:r>
      <w:r w:rsidRPr="00623DBF">
        <w:rPr>
          <w:i/>
        </w:rPr>
        <w:t xml:space="preserve">A practical guide to the system usability scale: Background, benchmarks &amp; best practices. </w:t>
      </w:r>
      <w:r w:rsidRPr="00623DBF">
        <w:t>Measuring Usability LLC.</w:t>
      </w:r>
    </w:p>
    <w:p w14:paraId="61044C7E" w14:textId="32084762" w:rsidR="00623DBF" w:rsidRPr="00623DBF" w:rsidRDefault="00623DBF" w:rsidP="00623DBF">
      <w:pPr>
        <w:pStyle w:val="EndNoteBibliography"/>
        <w:spacing w:after="0"/>
        <w:ind w:left="720" w:hanging="720"/>
      </w:pPr>
      <w:r w:rsidRPr="00623DBF">
        <w:t>Séroussi, B., Hollis, K. F. and Soualmia, L. F. (2020) '</w:t>
      </w:r>
      <w:r w:rsidRPr="00623DBF">
        <w:rPr>
          <w:i/>
        </w:rPr>
        <w:t>Transparency of Health Informatics Processes as the Condition of Healthcare Professionals’ and Patients’ Trust and Adoption: the Rise of Ethical Requirements</w:t>
      </w:r>
      <w:r w:rsidRPr="00623DBF">
        <w:t xml:space="preserve">', </w:t>
      </w:r>
      <w:r w:rsidRPr="00623DBF">
        <w:rPr>
          <w:i/>
        </w:rPr>
        <w:t>Yearbook of Medical Informatics,</w:t>
      </w:r>
      <w:r w:rsidRPr="00623DBF">
        <w:t xml:space="preserve"> Vol. 29 No. 01, pp. 007-010.10.1055/s-0040-1702029,Available at:</w:t>
      </w:r>
      <w:hyperlink r:id="rId79" w:history="1">
        <w:r w:rsidRPr="00623DBF">
          <w:rPr>
            <w:rStyle w:val="Hyperlink"/>
          </w:rPr>
          <w:t>https://dx.doi.org/10.1055/s-0040-1702029</w:t>
        </w:r>
      </w:hyperlink>
      <w:r w:rsidRPr="00623DBF">
        <w:t xml:space="preserve"> </w:t>
      </w:r>
    </w:p>
    <w:p w14:paraId="45A17B8C" w14:textId="6D5F5DA8" w:rsidR="00623DBF" w:rsidRPr="00623DBF" w:rsidRDefault="00623DBF" w:rsidP="00623DBF">
      <w:pPr>
        <w:pStyle w:val="EndNoteBibliography"/>
        <w:spacing w:after="0"/>
        <w:ind w:left="720" w:hanging="720"/>
      </w:pPr>
      <w:r w:rsidRPr="00623DBF">
        <w:t>Sujan, M. A., Huang, H. and Braithwaite, J. (2017) '</w:t>
      </w:r>
      <w:r w:rsidRPr="00623DBF">
        <w:rPr>
          <w:i/>
        </w:rPr>
        <w:t>Learning from incidents in health care: Critique from a Safety-II perspective</w:t>
      </w:r>
      <w:r w:rsidRPr="00623DBF">
        <w:t xml:space="preserve">', </w:t>
      </w:r>
      <w:r w:rsidRPr="00623DBF">
        <w:rPr>
          <w:i/>
        </w:rPr>
        <w:t>Safety Science,</w:t>
      </w:r>
      <w:r w:rsidRPr="00623DBF">
        <w:t xml:space="preserve"> Vol. 99, pp. 115-121.10.1016/j.ssci.2016.08.005,Available at:</w:t>
      </w:r>
      <w:hyperlink r:id="rId80" w:history="1">
        <w:r w:rsidRPr="00623DBF">
          <w:rPr>
            <w:rStyle w:val="Hyperlink"/>
          </w:rPr>
          <w:t>https://dx.doi.org/10.1016/j.ssci.2016.08.005</w:t>
        </w:r>
      </w:hyperlink>
      <w:r w:rsidRPr="00623DBF">
        <w:t xml:space="preserve"> </w:t>
      </w:r>
    </w:p>
    <w:p w14:paraId="600F9ED9" w14:textId="77777777" w:rsidR="00623DBF" w:rsidRPr="00623DBF" w:rsidRDefault="00623DBF" w:rsidP="00623DBF">
      <w:pPr>
        <w:pStyle w:val="EndNoteBibliography"/>
        <w:ind w:left="720" w:hanging="720"/>
      </w:pPr>
      <w:r w:rsidRPr="00623DBF">
        <w:t>Thomas, P. and Macredie, R. D. (2002) '</w:t>
      </w:r>
      <w:r w:rsidRPr="00623DBF">
        <w:rPr>
          <w:i/>
        </w:rPr>
        <w:t>Introduction to the new usability</w:t>
      </w:r>
      <w:r w:rsidRPr="00623DBF">
        <w:t>'. ACM New York, NY, USA pp. 69-73. Available (Accessed:2)</w:t>
      </w:r>
    </w:p>
    <w:p w14:paraId="0CE64781" w14:textId="77777777" w:rsidR="00623DBF" w:rsidRPr="00623DBF" w:rsidRDefault="00623DBF" w:rsidP="00623DBF">
      <w:pPr>
        <w:pStyle w:val="EndNoteBibliography"/>
        <w:spacing w:after="0"/>
      </w:pPr>
    </w:p>
    <w:p w14:paraId="53D7BA42" w14:textId="77777777" w:rsidR="00623DBF" w:rsidRPr="00623DBF" w:rsidRDefault="00623DBF" w:rsidP="00623DBF">
      <w:pPr>
        <w:pStyle w:val="EndNoteBibliography"/>
        <w:spacing w:after="0"/>
        <w:ind w:left="720" w:hanging="720"/>
      </w:pPr>
      <w:r w:rsidRPr="00623DBF">
        <w:t xml:space="preserve">Thomas, V. G. and Campbell, P. B. (2020) </w:t>
      </w:r>
      <w:r w:rsidRPr="00623DBF">
        <w:rPr>
          <w:i/>
        </w:rPr>
        <w:t xml:space="preserve">Evaluation in today’s world: Respecting diversity, improving quality, and promoting usability. </w:t>
      </w:r>
      <w:r w:rsidRPr="00623DBF">
        <w:t>Sage Publications.</w:t>
      </w:r>
    </w:p>
    <w:p w14:paraId="717E029A" w14:textId="2119E1D4" w:rsidR="00623DBF" w:rsidRPr="00623DBF" w:rsidRDefault="00623DBF" w:rsidP="00623DBF">
      <w:pPr>
        <w:pStyle w:val="EndNoteBibliography"/>
        <w:spacing w:after="0"/>
        <w:ind w:left="720" w:hanging="720"/>
      </w:pPr>
      <w:r w:rsidRPr="00623DBF">
        <w:t>Uko-Udom, B. (2014) '</w:t>
      </w:r>
      <w:r w:rsidRPr="00623DBF">
        <w:rPr>
          <w:i/>
        </w:rPr>
        <w:t>Introduction of Drug Round Tabard and Checklist to Reduce Interruptions and Error in Medication Administration</w:t>
      </w:r>
      <w:r w:rsidRPr="00623DBF">
        <w:t>'. Ireland, Institute of Leadership, Royal College of Surgeons Available at:</w:t>
      </w:r>
      <w:hyperlink r:id="rId81" w:history="1">
        <w:r w:rsidRPr="00623DBF">
          <w:rPr>
            <w:rStyle w:val="Hyperlink"/>
          </w:rPr>
          <w:t>https://dx.doi.org/10.25419/rcsi.10812089.v1</w:t>
        </w:r>
      </w:hyperlink>
      <w:r w:rsidRPr="00623DBF">
        <w:t xml:space="preserve"> </w:t>
      </w:r>
    </w:p>
    <w:p w14:paraId="562A3DC6" w14:textId="536D1766" w:rsidR="00623DBF" w:rsidRPr="00623DBF" w:rsidRDefault="00623DBF" w:rsidP="00623DBF">
      <w:pPr>
        <w:pStyle w:val="EndNoteBibliography"/>
        <w:spacing w:after="0"/>
        <w:ind w:left="720" w:hanging="720"/>
      </w:pPr>
      <w:r w:rsidRPr="00623DBF">
        <w:t>Welsh Government (2021) '</w:t>
      </w:r>
      <w:r w:rsidRPr="00623DBF">
        <w:rPr>
          <w:i/>
        </w:rPr>
        <w:t>The Future of Electronic Prescribing in Wales</w:t>
      </w:r>
      <w:r w:rsidRPr="00623DBF">
        <w:t>'. Available at:</w:t>
      </w:r>
      <w:hyperlink r:id="rId82" w:history="1">
        <w:r w:rsidRPr="00623DBF">
          <w:rPr>
            <w:rStyle w:val="Hyperlink"/>
          </w:rPr>
          <w:t>https://dhcw.nhs.wales/files/eprescribing/welsh-government-eprescribing-review/</w:t>
        </w:r>
      </w:hyperlink>
      <w:r w:rsidRPr="00623DBF">
        <w:t xml:space="preserve"> (Accessed:31.10.2022)</w:t>
      </w:r>
    </w:p>
    <w:p w14:paraId="1E883601" w14:textId="60BF92FE" w:rsidR="00623DBF" w:rsidRPr="00623DBF" w:rsidRDefault="00623DBF" w:rsidP="00623DBF">
      <w:pPr>
        <w:pStyle w:val="EndNoteBibliography"/>
        <w:spacing w:after="0"/>
        <w:ind w:left="720" w:hanging="720"/>
      </w:pPr>
      <w:r w:rsidRPr="00623DBF">
        <w:t>Westbrook, J. I., Li, L., Hooper, T. D., Raban, M. Z., Middleton, S. and Lehnbom, E. C. (2017) '</w:t>
      </w:r>
      <w:r w:rsidRPr="00623DBF">
        <w:rPr>
          <w:i/>
        </w:rPr>
        <w:t>Effectiveness of a ‘Do not interrupt’ bundled intervention to reduce interruptions during medication administration: a cluster randomised controlled feasibility study</w:t>
      </w:r>
      <w:r w:rsidRPr="00623DBF">
        <w:t xml:space="preserve">', </w:t>
      </w:r>
      <w:r w:rsidRPr="00623DBF">
        <w:rPr>
          <w:i/>
        </w:rPr>
        <w:t>BMJ Quality &amp; Safety,</w:t>
      </w:r>
      <w:r w:rsidRPr="00623DBF">
        <w:t xml:space="preserve"> Vol. 26 No. 9, pp. 734-742.10.1136/bmjqs-2016-006123,Available at:</w:t>
      </w:r>
      <w:hyperlink r:id="rId83" w:history="1">
        <w:r w:rsidRPr="00623DBF">
          <w:rPr>
            <w:rStyle w:val="Hyperlink"/>
          </w:rPr>
          <w:t>https://dx.doi.org/10.1136/bmjqs-2016-006123</w:t>
        </w:r>
      </w:hyperlink>
      <w:r w:rsidRPr="00623DBF">
        <w:t xml:space="preserve"> </w:t>
      </w:r>
    </w:p>
    <w:p w14:paraId="2B70B2AC" w14:textId="0DB2F103" w:rsidR="00623DBF" w:rsidRPr="00623DBF" w:rsidRDefault="00623DBF" w:rsidP="00623DBF">
      <w:pPr>
        <w:pStyle w:val="EndNoteBibliography"/>
        <w:spacing w:after="0"/>
        <w:ind w:left="720" w:hanging="720"/>
      </w:pPr>
      <w:r w:rsidRPr="00623DBF">
        <w:t>World Health Organization (2019) '</w:t>
      </w:r>
      <w:r w:rsidRPr="00623DBF">
        <w:rPr>
          <w:i/>
        </w:rPr>
        <w:t>Medication safety in transitions of care: technical report</w:t>
      </w:r>
      <w:r w:rsidRPr="00623DBF">
        <w:t>'. Available at:</w:t>
      </w:r>
      <w:hyperlink r:id="rId84" w:history="1">
        <w:r w:rsidRPr="00623DBF">
          <w:rPr>
            <w:rStyle w:val="Hyperlink"/>
          </w:rPr>
          <w:t>https://www.who.int/initiatives/medication-without-harm</w:t>
        </w:r>
      </w:hyperlink>
      <w:r w:rsidRPr="00623DBF">
        <w:t xml:space="preserve"> (Accessed:04/04/2022)</w:t>
      </w:r>
    </w:p>
    <w:p w14:paraId="4F8F6DE2" w14:textId="77777777" w:rsidR="00623DBF" w:rsidRPr="00623DBF" w:rsidRDefault="00623DBF" w:rsidP="00623DBF">
      <w:pPr>
        <w:pStyle w:val="EndNoteBibliography"/>
        <w:ind w:left="720" w:hanging="720"/>
      </w:pPr>
      <w:r w:rsidRPr="00623DBF">
        <w:t>Zhang, J. and Walji, M. F. (2011) '</w:t>
      </w:r>
      <w:r w:rsidRPr="00623DBF">
        <w:rPr>
          <w:i/>
        </w:rPr>
        <w:t>TURF: toward a unified framework of EHR usability</w:t>
      </w:r>
      <w:r w:rsidRPr="00623DBF">
        <w:t xml:space="preserve">', </w:t>
      </w:r>
      <w:r w:rsidRPr="00623DBF">
        <w:rPr>
          <w:i/>
        </w:rPr>
        <w:t>Journal of biomedical informatics,</w:t>
      </w:r>
      <w:r w:rsidRPr="00623DBF">
        <w:t xml:space="preserve"> Vol. 44 No. 6, pp. 1056-1067</w:t>
      </w:r>
    </w:p>
    <w:p w14:paraId="2447A682" w14:textId="507C6730" w:rsidR="00665DE5" w:rsidRDefault="00635821" w:rsidP="00C10770">
      <w:r>
        <w:fldChar w:fldCharType="end"/>
      </w:r>
    </w:p>
    <w:p w14:paraId="199C4E31" w14:textId="77777777" w:rsidR="00665DE5" w:rsidRDefault="00665DE5">
      <w:r>
        <w:br w:type="page"/>
      </w:r>
    </w:p>
    <w:p w14:paraId="1E5C2F57" w14:textId="77777777" w:rsidR="008301FB" w:rsidRDefault="008301FB" w:rsidP="00665DE5">
      <w:pPr>
        <w:pStyle w:val="Heading1"/>
        <w:sectPr w:rsidR="008301FB" w:rsidSect="009235C5">
          <w:pgSz w:w="11906" w:h="16838"/>
          <w:pgMar w:top="1440" w:right="1440" w:bottom="1440" w:left="1440" w:header="709" w:footer="708" w:gutter="0"/>
          <w:cols w:space="708"/>
          <w:docGrid w:linePitch="360"/>
        </w:sectPr>
      </w:pPr>
    </w:p>
    <w:p w14:paraId="4BEA6764" w14:textId="0B5A5575" w:rsidR="00560394" w:rsidRDefault="00665DE5" w:rsidP="00665DE5">
      <w:pPr>
        <w:pStyle w:val="Heading1"/>
      </w:pPr>
      <w:bookmarkStart w:id="25" w:name="_Toc134777815"/>
      <w:r>
        <w:lastRenderedPageBreak/>
        <w:t xml:space="preserve">Appendix 1 </w:t>
      </w:r>
      <w:r w:rsidR="00EA4432">
        <w:t>Ethics Approval Application Form</w:t>
      </w:r>
      <w:bookmarkEnd w:id="25"/>
    </w:p>
    <w:p w14:paraId="0B46815D" w14:textId="77777777" w:rsidR="009235C5" w:rsidRPr="009235C5" w:rsidRDefault="009235C5" w:rsidP="009235C5"/>
    <w:p w14:paraId="7E634627" w14:textId="77777777" w:rsidR="00C609AC" w:rsidRPr="00A42F82" w:rsidRDefault="00C609AC" w:rsidP="00C609AC">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41874373" w14:textId="77777777" w:rsidR="00C609AC" w:rsidRPr="00A42F82" w:rsidRDefault="00C609AC" w:rsidP="00C609AC">
      <w:pPr>
        <w:tabs>
          <w:tab w:val="left" w:pos="5103"/>
        </w:tabs>
        <w:jc w:val="center"/>
        <w:rPr>
          <w:rFonts w:ascii="Arial" w:hAnsi="Arial" w:cs="Arial"/>
          <w:b/>
          <w:bCs/>
        </w:rPr>
      </w:pPr>
    </w:p>
    <w:p w14:paraId="7D336139" w14:textId="77777777" w:rsidR="00C609AC" w:rsidRPr="00A42F82" w:rsidRDefault="00C609AC" w:rsidP="00C609AC">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C609AC" w:rsidRPr="00A42F82" w14:paraId="7642C31B" w14:textId="77777777" w:rsidTr="00DD4315">
        <w:tc>
          <w:tcPr>
            <w:tcW w:w="10435" w:type="dxa"/>
          </w:tcPr>
          <w:p w14:paraId="3725CEBB" w14:textId="77777777" w:rsidR="00C609AC" w:rsidRPr="006E7B19"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40789BB3" w14:textId="77777777" w:rsidR="00C609AC" w:rsidRPr="00A42F82"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w:t>
            </w:r>
            <w:proofErr w:type="gramStart"/>
            <w:r w:rsidRPr="00A42F82">
              <w:rPr>
                <w:rFonts w:ascii="Arial" w:hAnsi="Arial" w:cs="Arial"/>
              </w:rPr>
              <w:t>be completed</w:t>
            </w:r>
            <w:proofErr w:type="gramEnd"/>
            <w:r w:rsidRPr="00A42F82">
              <w:rPr>
                <w:rFonts w:ascii="Arial" w:hAnsi="Arial" w:cs="Arial"/>
              </w:rPr>
              <w:t xml:space="preserve">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6DF9EB9B" w14:textId="77777777" w:rsidR="00C609AC" w:rsidRPr="00A42F82"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27D08163" w14:textId="77777777" w:rsidR="00C609AC"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85" w:history="1">
              <w:r w:rsidRPr="00A42F82">
                <w:rPr>
                  <w:rStyle w:val="Hyperlink"/>
                  <w:rFonts w:ascii="Arial" w:hAnsi="Arial" w:cs="Arial"/>
                  <w:bCs/>
                </w:rPr>
                <w:t>https://mytsd.uwtsd.ac.uk</w:t>
              </w:r>
            </w:hyperlink>
            <w:r w:rsidRPr="00A42F82">
              <w:rPr>
                <w:rFonts w:ascii="Arial" w:hAnsi="Arial" w:cs="Arial"/>
                <w:bCs/>
              </w:rPr>
              <w:t>).</w:t>
            </w:r>
          </w:p>
          <w:p w14:paraId="050071FC" w14:textId="77777777" w:rsidR="00C609AC"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7D217ACE" w14:textId="77777777" w:rsidR="00C609AC"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08711BC3" w14:textId="77777777" w:rsidR="00C609AC" w:rsidRPr="00A42F82" w:rsidRDefault="00C609AC" w:rsidP="00DD431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C609AC" w:rsidRPr="00A42F82" w14:paraId="3EB404DB" w14:textId="77777777" w:rsidTr="00DD4315">
        <w:tc>
          <w:tcPr>
            <w:tcW w:w="10435" w:type="dxa"/>
          </w:tcPr>
          <w:p w14:paraId="7A43D6A5" w14:textId="77777777" w:rsidR="00C609AC" w:rsidRPr="00A42F82" w:rsidRDefault="00C609AC" w:rsidP="00DD4315">
            <w:pPr>
              <w:rPr>
                <w:rFonts w:ascii="Arial" w:hAnsi="Arial" w:cs="Arial"/>
                <w:b/>
              </w:rPr>
            </w:pPr>
            <w:r w:rsidRPr="00A42F82">
              <w:rPr>
                <w:rFonts w:ascii="Arial" w:hAnsi="Arial" w:cs="Arial"/>
                <w:b/>
              </w:rPr>
              <w:t>RESEARCH STAFF ONLY</w:t>
            </w:r>
          </w:p>
          <w:p w14:paraId="178E7141" w14:textId="77777777" w:rsidR="00C609AC" w:rsidRPr="00A42F82" w:rsidRDefault="00C609AC" w:rsidP="00DD431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E9B8116" w14:textId="77777777" w:rsidR="00C609AC" w:rsidRPr="00A42F82" w:rsidRDefault="00C609AC" w:rsidP="00DD4315">
            <w:pPr>
              <w:rPr>
                <w:rFonts w:ascii="Arial" w:hAnsi="Arial" w:cs="Arial"/>
              </w:rPr>
            </w:pPr>
          </w:p>
        </w:tc>
      </w:tr>
      <w:tr w:rsidR="00C609AC" w:rsidRPr="00A42F82" w14:paraId="5E9A3229" w14:textId="77777777" w:rsidTr="00DD4315">
        <w:tc>
          <w:tcPr>
            <w:tcW w:w="10435" w:type="dxa"/>
          </w:tcPr>
          <w:p w14:paraId="1B2B1390" w14:textId="77777777" w:rsidR="00C609AC" w:rsidRPr="00A42F82" w:rsidRDefault="00C609AC" w:rsidP="00DD431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C83273C" w14:textId="77777777" w:rsidR="00C609AC" w:rsidRDefault="00C609AC" w:rsidP="00C609AC">
      <w:pPr>
        <w:tabs>
          <w:tab w:val="left" w:pos="5103"/>
        </w:tabs>
        <w:jc w:val="both"/>
        <w:rPr>
          <w:rFonts w:ascii="Arial" w:hAnsi="Arial" w:cs="Arial"/>
          <w:b/>
          <w:bCs/>
        </w:rPr>
      </w:pPr>
    </w:p>
    <w:p w14:paraId="2E85088E" w14:textId="77777777" w:rsidR="00C609AC" w:rsidRPr="00A42F82" w:rsidRDefault="00C609AC" w:rsidP="00C609AC">
      <w:pPr>
        <w:tabs>
          <w:tab w:val="left" w:pos="5103"/>
        </w:tabs>
        <w:jc w:val="both"/>
        <w:rPr>
          <w:rFonts w:ascii="Arial" w:hAnsi="Arial" w:cs="Arial"/>
          <w:b/>
          <w:bCs/>
        </w:rPr>
      </w:pPr>
    </w:p>
    <w:p w14:paraId="40A60EAC" w14:textId="77777777" w:rsidR="00C609AC" w:rsidRPr="00A42F82" w:rsidRDefault="00C609AC" w:rsidP="00C609AC">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w:t>
      </w:r>
      <w:proofErr w:type="gramStart"/>
      <w:r w:rsidRPr="00A42F82">
        <w:rPr>
          <w:rFonts w:ascii="Arial" w:hAnsi="Arial" w:cs="Arial"/>
          <w:b/>
          <w:bCs/>
        </w:rPr>
        <w:t>be covered</w:t>
      </w:r>
      <w:proofErr w:type="gramEnd"/>
      <w:r w:rsidRPr="00A42F82">
        <w:rPr>
          <w:rFonts w:ascii="Arial" w:hAnsi="Arial" w:cs="Arial"/>
          <w:b/>
          <w:bCs/>
        </w:rPr>
        <w:t xml:space="preserve"> by the University’s insurance if ethical approval has not been obtained prior to commencement.</w:t>
      </w:r>
    </w:p>
    <w:p w14:paraId="3D8DA338" w14:textId="77777777" w:rsidR="00C609AC" w:rsidRPr="00A42F82" w:rsidRDefault="00C609AC" w:rsidP="00C609AC">
      <w:pPr>
        <w:tabs>
          <w:tab w:val="left" w:pos="5103"/>
        </w:tabs>
        <w:jc w:val="center"/>
        <w:rPr>
          <w:rFonts w:ascii="Arial" w:hAnsi="Arial" w:cs="Arial"/>
          <w:b/>
          <w:bCs/>
          <w:sz w:val="16"/>
          <w:szCs w:val="16"/>
        </w:rPr>
      </w:pPr>
    </w:p>
    <w:p w14:paraId="7DBB60CD" w14:textId="768E77F2" w:rsidR="00C609AC" w:rsidRPr="00A42F82" w:rsidRDefault="00C609AC" w:rsidP="00C609AC">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w:t>
      </w:r>
      <w:r w:rsidR="00E852BB" w:rsidRPr="00A42F82">
        <w:rPr>
          <w:rFonts w:ascii="Arial" w:hAnsi="Arial" w:cs="Arial"/>
        </w:rPr>
        <w:t>.”</w:t>
      </w:r>
      <w:r w:rsidRPr="00A42F82">
        <w:rPr>
          <w:rFonts w:ascii="Arial" w:hAnsi="Arial" w:cs="Arial"/>
        </w:rPr>
        <w:t xml:space="preserve"> As such this covers activities undertaken by members of staff, postgraduate research students, and both taught postgraduate and undergraduate students working on dissertations/projects.</w:t>
      </w:r>
    </w:p>
    <w:p w14:paraId="187D80ED" w14:textId="77777777" w:rsidR="00C609AC" w:rsidRPr="00A42F82" w:rsidRDefault="00C609AC" w:rsidP="00C609AC">
      <w:pPr>
        <w:tabs>
          <w:tab w:val="left" w:pos="5103"/>
        </w:tabs>
        <w:jc w:val="both"/>
        <w:rPr>
          <w:rFonts w:ascii="Arial" w:hAnsi="Arial" w:cs="Arial"/>
        </w:rPr>
      </w:pPr>
    </w:p>
    <w:p w14:paraId="21C7BFAB" w14:textId="59D6876F" w:rsidR="00C609AC" w:rsidRPr="00A42F82" w:rsidRDefault="00C609AC" w:rsidP="00C609AC">
      <w:pPr>
        <w:tabs>
          <w:tab w:val="left" w:pos="5103"/>
        </w:tabs>
        <w:jc w:val="both"/>
        <w:rPr>
          <w:rFonts w:ascii="Arial" w:hAnsi="Arial" w:cs="Arial"/>
        </w:rPr>
      </w:pPr>
      <w:r w:rsidRPr="00A42F82">
        <w:rPr>
          <w:rFonts w:ascii="Arial" w:hAnsi="Arial" w:cs="Arial"/>
        </w:rPr>
        <w:t>The individual undertaking the research activity is known as the “principal researcher</w:t>
      </w:r>
      <w:r w:rsidR="00E852BB" w:rsidRPr="00A42F82">
        <w:rPr>
          <w:rFonts w:ascii="Arial" w:hAnsi="Arial" w:cs="Arial"/>
        </w:rPr>
        <w:t>.”</w:t>
      </w:r>
    </w:p>
    <w:p w14:paraId="0710C61C" w14:textId="77777777" w:rsidR="00C609AC" w:rsidRPr="00A42F82" w:rsidRDefault="00C609AC" w:rsidP="00C609AC">
      <w:pPr>
        <w:tabs>
          <w:tab w:val="left" w:pos="5103"/>
        </w:tabs>
        <w:jc w:val="both"/>
        <w:rPr>
          <w:rFonts w:ascii="Arial" w:hAnsi="Arial" w:cs="Arial"/>
        </w:rPr>
      </w:pPr>
    </w:p>
    <w:p w14:paraId="298CE27C" w14:textId="77777777" w:rsidR="00C609AC" w:rsidRPr="00A42F82" w:rsidRDefault="00C609AC" w:rsidP="00C609AC">
      <w:pPr>
        <w:tabs>
          <w:tab w:val="left" w:pos="5103"/>
        </w:tabs>
        <w:jc w:val="both"/>
        <w:rPr>
          <w:rFonts w:ascii="Arial" w:hAnsi="Arial" w:cs="Arial"/>
        </w:rPr>
      </w:pPr>
      <w:r w:rsidRPr="00A42F82">
        <w:rPr>
          <w:rFonts w:ascii="Arial" w:hAnsi="Arial" w:cs="Arial"/>
        </w:rPr>
        <w:t xml:space="preserve">Ethical approval </w:t>
      </w:r>
      <w:proofErr w:type="gramStart"/>
      <w:r w:rsidRPr="00A42F82">
        <w:rPr>
          <w:rFonts w:ascii="Arial" w:hAnsi="Arial" w:cs="Arial"/>
        </w:rPr>
        <w:t>is not required</w:t>
      </w:r>
      <w:proofErr w:type="gramEnd"/>
      <w:r w:rsidRPr="00A42F82">
        <w:rPr>
          <w:rFonts w:ascii="Arial" w:hAnsi="Arial" w:cs="Arial"/>
        </w:rPr>
        <w:t xml:space="preserve"> for routine audits, performance reviews, quality assurance studies, testing within normal educational requirements, and literary or artistic criticism.</w:t>
      </w:r>
    </w:p>
    <w:p w14:paraId="1CD97F5F" w14:textId="77777777" w:rsidR="00C609AC" w:rsidRPr="00A42F82" w:rsidRDefault="00C609AC" w:rsidP="00C609AC">
      <w:pPr>
        <w:tabs>
          <w:tab w:val="left" w:pos="5103"/>
        </w:tabs>
        <w:jc w:val="both"/>
        <w:rPr>
          <w:rFonts w:ascii="Arial" w:hAnsi="Arial" w:cs="Arial"/>
        </w:rPr>
      </w:pPr>
    </w:p>
    <w:p w14:paraId="5EF82E8F" w14:textId="77777777" w:rsidR="00C609AC" w:rsidRPr="00A42F82" w:rsidRDefault="00C609AC" w:rsidP="00C609AC">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21F15FD" w14:textId="77777777" w:rsidR="00C609AC" w:rsidRPr="00A42F82" w:rsidRDefault="00C609AC" w:rsidP="00C609AC">
      <w:pPr>
        <w:autoSpaceDE w:val="0"/>
        <w:autoSpaceDN w:val="0"/>
        <w:adjustRightInd w:val="0"/>
        <w:jc w:val="both"/>
        <w:rPr>
          <w:rFonts w:ascii="Arial" w:hAnsi="Arial" w:cs="Arial"/>
        </w:rPr>
      </w:pPr>
    </w:p>
    <w:p w14:paraId="2D9B7649" w14:textId="35302EA1" w:rsidR="00C609AC" w:rsidRPr="00A42F82" w:rsidRDefault="00C609AC" w:rsidP="00C609AC">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 xml:space="preserve">must </w:t>
      </w:r>
      <w:proofErr w:type="gramStart"/>
      <w:r w:rsidRPr="00A42F82">
        <w:rPr>
          <w:rFonts w:ascii="Arial" w:hAnsi="Arial" w:cs="Arial"/>
          <w:b/>
        </w:rPr>
        <w:t>be completed</w:t>
      </w:r>
      <w:proofErr w:type="gramEnd"/>
      <w:r w:rsidRPr="00A42F82">
        <w:rPr>
          <w:rFonts w:ascii="Arial" w:hAnsi="Arial" w:cs="Arial"/>
          <w:b/>
        </w:rPr>
        <w:t xml:space="preserve"> and approved prior to undertaking any research activity</w:t>
      </w:r>
      <w:r w:rsidR="00E852BB" w:rsidRPr="00A42F82">
        <w:rPr>
          <w:rFonts w:ascii="Arial" w:hAnsi="Arial" w:cs="Arial"/>
          <w:b/>
        </w:rPr>
        <w:t>.</w:t>
      </w:r>
      <w:r w:rsidR="00E852BB" w:rsidRPr="00A42F82">
        <w:rPr>
          <w:rFonts w:ascii="Arial" w:hAnsi="Arial" w:cs="Arial"/>
        </w:rPr>
        <w:t xml:space="preserve">  </w:t>
      </w:r>
      <w:r w:rsidRPr="00A42F82">
        <w:rPr>
          <w:rFonts w:ascii="Arial" w:hAnsi="Arial" w:cs="Arial"/>
        </w:rPr>
        <w:t xml:space="preserve">Please see Checklist for details of process for </w:t>
      </w:r>
      <w:proofErr w:type="gramStart"/>
      <w:r w:rsidRPr="00A42F82">
        <w:rPr>
          <w:rFonts w:ascii="Arial" w:hAnsi="Arial" w:cs="Arial"/>
        </w:rPr>
        <w:t>different categories</w:t>
      </w:r>
      <w:proofErr w:type="gramEnd"/>
      <w:r w:rsidRPr="00A42F82">
        <w:rPr>
          <w:rFonts w:ascii="Arial" w:hAnsi="Arial" w:cs="Arial"/>
        </w:rPr>
        <w:t xml:space="preserve"> of application.  </w:t>
      </w:r>
    </w:p>
    <w:p w14:paraId="40158D3C" w14:textId="77777777" w:rsidR="00C609AC" w:rsidRPr="00A42F82" w:rsidRDefault="00C609AC" w:rsidP="00C609AC">
      <w:pPr>
        <w:autoSpaceDE w:val="0"/>
        <w:autoSpaceDN w:val="0"/>
        <w:adjustRightInd w:val="0"/>
        <w:jc w:val="both"/>
        <w:rPr>
          <w:rFonts w:ascii="Arial" w:hAnsi="Arial" w:cs="Arial"/>
        </w:rPr>
      </w:pPr>
    </w:p>
    <w:p w14:paraId="15D811EA"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609AC" w:rsidRPr="00A42F82" w14:paraId="02F9C620" w14:textId="77777777" w:rsidTr="00DD4315">
        <w:trPr>
          <w:trHeight w:val="439"/>
        </w:trPr>
        <w:tc>
          <w:tcPr>
            <w:tcW w:w="559" w:type="dxa"/>
            <w:shd w:val="clear" w:color="auto" w:fill="F2F2F2" w:themeFill="background1" w:themeFillShade="F2"/>
            <w:vAlign w:val="center"/>
          </w:tcPr>
          <w:p w14:paraId="1D33ECB1" w14:textId="77777777" w:rsidR="00C609AC" w:rsidRPr="00A42F82" w:rsidRDefault="00C609AC" w:rsidP="00DD4315">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6C0BFBFE" w14:textId="77777777" w:rsidR="00C609AC" w:rsidRPr="00A42F82" w:rsidRDefault="00C609AC" w:rsidP="00DD4315">
            <w:pPr>
              <w:rPr>
                <w:rFonts w:ascii="Arial" w:hAnsi="Arial" w:cs="Arial"/>
              </w:rPr>
            </w:pPr>
            <w:r w:rsidRPr="00A42F82">
              <w:rPr>
                <w:rFonts w:ascii="Arial" w:hAnsi="Arial" w:cs="Arial"/>
              </w:rPr>
              <w:t>Full Name:</w:t>
            </w:r>
          </w:p>
        </w:tc>
        <w:tc>
          <w:tcPr>
            <w:tcW w:w="6636" w:type="dxa"/>
            <w:gridSpan w:val="4"/>
            <w:vAlign w:val="center"/>
          </w:tcPr>
          <w:p w14:paraId="22CF3A3C" w14:textId="77777777" w:rsidR="00C609AC" w:rsidRPr="00A42F82" w:rsidRDefault="00C609AC" w:rsidP="00DD4315">
            <w:pPr>
              <w:rPr>
                <w:rFonts w:ascii="Arial" w:hAnsi="Arial" w:cs="Arial"/>
              </w:rPr>
            </w:pPr>
            <w:r w:rsidRPr="35D4D4A7">
              <w:rPr>
                <w:rFonts w:ascii="Arial" w:hAnsi="Arial" w:cs="Arial"/>
              </w:rPr>
              <w:t>James Goddard</w:t>
            </w:r>
          </w:p>
        </w:tc>
      </w:tr>
      <w:tr w:rsidR="00C609AC" w:rsidRPr="00A42F82" w14:paraId="1F320DB6" w14:textId="77777777" w:rsidTr="00DD4315">
        <w:trPr>
          <w:trHeight w:val="472"/>
        </w:trPr>
        <w:tc>
          <w:tcPr>
            <w:tcW w:w="559" w:type="dxa"/>
            <w:shd w:val="clear" w:color="auto" w:fill="BFBFBF" w:themeFill="background1" w:themeFillShade="BF"/>
            <w:vAlign w:val="center"/>
          </w:tcPr>
          <w:p w14:paraId="43326130" w14:textId="77777777" w:rsidR="00C609AC" w:rsidRPr="00A42F82" w:rsidRDefault="00C609AC" w:rsidP="00DD431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EC744AE" w14:textId="77777777" w:rsidR="00C609AC" w:rsidRPr="00A42F82" w:rsidRDefault="00C609AC" w:rsidP="00DD431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DA2BAAD" w14:textId="77777777" w:rsidR="00C609AC" w:rsidRPr="00A42F82" w:rsidRDefault="00C609AC" w:rsidP="00DD431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6E0553E"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732EF90" w14:textId="77777777" w:rsidR="00C609AC" w:rsidRPr="00A42F82" w:rsidRDefault="00C609AC" w:rsidP="00DD431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81D1817"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tc>
      </w:tr>
      <w:tr w:rsidR="00C609AC" w:rsidRPr="00A42F82" w14:paraId="601FF86A" w14:textId="77777777" w:rsidTr="00DD4315">
        <w:trPr>
          <w:trHeight w:val="472"/>
        </w:trPr>
        <w:tc>
          <w:tcPr>
            <w:tcW w:w="559" w:type="dxa"/>
            <w:shd w:val="clear" w:color="auto" w:fill="F2F2F2" w:themeFill="background1" w:themeFillShade="F2"/>
            <w:vAlign w:val="center"/>
          </w:tcPr>
          <w:p w14:paraId="5E44D369" w14:textId="77777777" w:rsidR="00C609AC" w:rsidRPr="00A42F82" w:rsidRDefault="00C609AC" w:rsidP="00DD4315">
            <w:pPr>
              <w:rPr>
                <w:rFonts w:ascii="Arial" w:hAnsi="Arial" w:cs="Arial"/>
              </w:rPr>
            </w:pPr>
          </w:p>
        </w:tc>
        <w:tc>
          <w:tcPr>
            <w:tcW w:w="2544" w:type="dxa"/>
            <w:shd w:val="clear" w:color="auto" w:fill="F2F2F2" w:themeFill="background1" w:themeFillShade="F2"/>
            <w:vAlign w:val="center"/>
          </w:tcPr>
          <w:p w14:paraId="116F4A40" w14:textId="77777777" w:rsidR="00C609AC" w:rsidRPr="00A42F82" w:rsidRDefault="00C609AC" w:rsidP="00DD431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5802A53"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50E4B161" w14:textId="77777777" w:rsidR="00C609AC" w:rsidRPr="00A42F82" w:rsidRDefault="00C609AC" w:rsidP="00DD4315">
            <w:pPr>
              <w:rPr>
                <w:rFonts w:ascii="Arial" w:hAnsi="Arial" w:cs="Arial"/>
              </w:rPr>
            </w:pPr>
            <w:proofErr w:type="gramStart"/>
            <w:r w:rsidRPr="00A42F82">
              <w:rPr>
                <w:rFonts w:ascii="Arial" w:hAnsi="Arial" w:cs="Arial"/>
              </w:rPr>
              <w:t>Taught</w:t>
            </w:r>
            <w:proofErr w:type="gramEnd"/>
            <w:r w:rsidRPr="00A42F82">
              <w:rPr>
                <w:rFonts w:ascii="Arial" w:hAnsi="Arial" w:cs="Arial"/>
              </w:rPr>
              <w:t xml:space="preserve"> Postgraduate Student</w:t>
            </w:r>
          </w:p>
        </w:tc>
        <w:tc>
          <w:tcPr>
            <w:tcW w:w="709" w:type="dxa"/>
            <w:shd w:val="clear" w:color="auto" w:fill="BFBFBF" w:themeFill="background1" w:themeFillShade="BF"/>
            <w:vAlign w:val="center"/>
          </w:tcPr>
          <w:p w14:paraId="7075C08F" w14:textId="77777777" w:rsidR="00C609AC" w:rsidRPr="00A42F82" w:rsidRDefault="00415B6B" w:rsidP="00DD4315">
            <w:pPr>
              <w:jc w:val="center"/>
              <w:rPr>
                <w:rFonts w:ascii="Arial" w:hAnsi="Arial" w:cs="Arial"/>
              </w:rPr>
            </w:pPr>
            <w:sdt>
              <w:sdtPr>
                <w:rPr>
                  <w:rFonts w:ascii="Arial" w:hAnsi="Arial" w:cs="Arial"/>
                </w:rPr>
                <w:id w:val="364496874"/>
                <w:placeholder>
                  <w:docPart w:val="E744A7D8513848DAB43B4CB7A49C8EEF"/>
                </w:placeholder>
              </w:sdtPr>
              <w:sdtEndPr/>
              <w:sdtContent>
                <w:r w:rsidR="00C609AC">
                  <w:rPr>
                    <w:rFonts w:ascii="Segoe UI Symbol" w:eastAsia="MS Gothic" w:hAnsi="Segoe UI Symbol" w:cs="Segoe UI Symbol"/>
                  </w:rPr>
                  <w:t>☒</w:t>
                </w:r>
              </w:sdtContent>
            </w:sdt>
          </w:p>
        </w:tc>
        <w:tc>
          <w:tcPr>
            <w:tcW w:w="2526" w:type="dxa"/>
            <w:shd w:val="clear" w:color="auto" w:fill="F2F2F2" w:themeFill="background1" w:themeFillShade="F2"/>
            <w:vAlign w:val="center"/>
          </w:tcPr>
          <w:p w14:paraId="7069247C" w14:textId="77777777" w:rsidR="00C609AC" w:rsidRPr="00A42F82" w:rsidRDefault="00C609AC" w:rsidP="00DD431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A990AD"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tc>
          </w:sdtContent>
        </w:sdt>
      </w:tr>
    </w:tbl>
    <w:p w14:paraId="4589E3DB" w14:textId="77777777" w:rsidR="00C609AC" w:rsidRPr="00A42F82" w:rsidRDefault="00C609AC" w:rsidP="00C609AC">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609AC" w:rsidRPr="00A42F82" w14:paraId="6E150108" w14:textId="77777777" w:rsidTr="00DD4315">
        <w:trPr>
          <w:cantSplit/>
          <w:trHeight w:val="334"/>
        </w:trPr>
        <w:tc>
          <w:tcPr>
            <w:tcW w:w="559" w:type="dxa"/>
            <w:shd w:val="clear" w:color="auto" w:fill="F2F2F2" w:themeFill="background1" w:themeFillShade="F2"/>
            <w:vAlign w:val="center"/>
          </w:tcPr>
          <w:p w14:paraId="55F7313B" w14:textId="77777777" w:rsidR="00C609AC" w:rsidRPr="00A42F82" w:rsidRDefault="00C609AC" w:rsidP="00DD431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7289B20" w14:textId="77777777" w:rsidR="00C609AC" w:rsidRPr="00A42F82" w:rsidRDefault="00C609AC" w:rsidP="00DD4315">
            <w:pPr>
              <w:rPr>
                <w:rFonts w:ascii="Arial" w:hAnsi="Arial" w:cs="Arial"/>
              </w:rPr>
            </w:pPr>
            <w:r w:rsidRPr="00A42F82">
              <w:rPr>
                <w:rFonts w:ascii="Arial" w:hAnsi="Arial" w:cs="Arial"/>
              </w:rPr>
              <w:t>Institute/Academic Discipline/Centre:</w:t>
            </w:r>
          </w:p>
        </w:tc>
        <w:tc>
          <w:tcPr>
            <w:tcW w:w="6636" w:type="dxa"/>
            <w:vAlign w:val="center"/>
          </w:tcPr>
          <w:p w14:paraId="3BD3C350" w14:textId="77777777" w:rsidR="00C609AC" w:rsidRPr="00A42F82" w:rsidRDefault="00C609AC" w:rsidP="00DD4315">
            <w:pPr>
              <w:rPr>
                <w:rFonts w:ascii="Arial" w:hAnsi="Arial" w:cs="Arial"/>
              </w:rPr>
            </w:pPr>
          </w:p>
          <w:p w14:paraId="45F89FBD" w14:textId="77777777" w:rsidR="00C609AC" w:rsidRPr="00A42F82" w:rsidRDefault="00C609AC" w:rsidP="00DD4315">
            <w:pPr>
              <w:rPr>
                <w:rFonts w:ascii="Arial" w:hAnsi="Arial" w:cs="Arial"/>
              </w:rPr>
            </w:pPr>
            <w:r>
              <w:rPr>
                <w:rFonts w:ascii="Arial" w:hAnsi="Arial" w:cs="Arial"/>
              </w:rPr>
              <w:t>MSc Digital Transformation for the Health and Care Professionals</w:t>
            </w:r>
          </w:p>
        </w:tc>
      </w:tr>
      <w:tr w:rsidR="00C609AC" w:rsidRPr="00A42F82" w14:paraId="1D18D69D" w14:textId="77777777" w:rsidTr="00DD4315">
        <w:trPr>
          <w:cantSplit/>
          <w:trHeight w:val="340"/>
        </w:trPr>
        <w:tc>
          <w:tcPr>
            <w:tcW w:w="559" w:type="dxa"/>
            <w:shd w:val="clear" w:color="auto" w:fill="F2F2F2" w:themeFill="background1" w:themeFillShade="F2"/>
            <w:vAlign w:val="center"/>
          </w:tcPr>
          <w:p w14:paraId="36D574E9" w14:textId="77777777" w:rsidR="00C609AC" w:rsidRPr="00A42F82" w:rsidRDefault="00C609AC" w:rsidP="00DD431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5F2E2CA" w14:textId="77777777" w:rsidR="00C609AC" w:rsidRPr="00A42F82" w:rsidRDefault="00C609AC" w:rsidP="00DD4315">
            <w:pPr>
              <w:rPr>
                <w:rFonts w:ascii="Arial" w:hAnsi="Arial" w:cs="Arial"/>
              </w:rPr>
            </w:pPr>
            <w:r w:rsidRPr="00A42F82">
              <w:rPr>
                <w:rFonts w:ascii="Arial" w:hAnsi="Arial" w:cs="Arial"/>
              </w:rPr>
              <w:t>Campus:</w:t>
            </w:r>
          </w:p>
        </w:tc>
        <w:tc>
          <w:tcPr>
            <w:tcW w:w="6636" w:type="dxa"/>
            <w:vAlign w:val="center"/>
          </w:tcPr>
          <w:p w14:paraId="41F3388C" w14:textId="77777777" w:rsidR="00C609AC" w:rsidRPr="00A42F82" w:rsidRDefault="00C609AC" w:rsidP="00DD4315">
            <w:pPr>
              <w:rPr>
                <w:rFonts w:ascii="Arial" w:hAnsi="Arial" w:cs="Arial"/>
              </w:rPr>
            </w:pPr>
          </w:p>
          <w:p w14:paraId="2ACD328B" w14:textId="77777777" w:rsidR="00C609AC" w:rsidRPr="00A42F82" w:rsidRDefault="00C609AC" w:rsidP="00DD4315">
            <w:pPr>
              <w:rPr>
                <w:rFonts w:ascii="Arial" w:hAnsi="Arial" w:cs="Arial"/>
              </w:rPr>
            </w:pPr>
            <w:r>
              <w:rPr>
                <w:rFonts w:ascii="Arial" w:hAnsi="Arial" w:cs="Arial"/>
              </w:rPr>
              <w:t>Swansea / online</w:t>
            </w:r>
          </w:p>
        </w:tc>
      </w:tr>
      <w:tr w:rsidR="00C609AC" w:rsidRPr="00A42F82" w14:paraId="6B7F61C5" w14:textId="77777777" w:rsidTr="00DD4315">
        <w:trPr>
          <w:cantSplit/>
          <w:trHeight w:val="340"/>
        </w:trPr>
        <w:tc>
          <w:tcPr>
            <w:tcW w:w="559" w:type="dxa"/>
            <w:shd w:val="clear" w:color="auto" w:fill="F2F2F2" w:themeFill="background1" w:themeFillShade="F2"/>
            <w:vAlign w:val="center"/>
          </w:tcPr>
          <w:p w14:paraId="5CEE0FE3" w14:textId="77777777" w:rsidR="00C609AC" w:rsidRPr="00A42F82" w:rsidRDefault="00C609AC" w:rsidP="00DD431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3E462EA" w14:textId="77777777" w:rsidR="00C609AC" w:rsidRPr="00A42F82" w:rsidRDefault="00C609AC" w:rsidP="00DD4315">
            <w:pPr>
              <w:rPr>
                <w:rFonts w:ascii="Arial" w:hAnsi="Arial" w:cs="Arial"/>
              </w:rPr>
            </w:pPr>
            <w:r w:rsidRPr="00A42F82">
              <w:rPr>
                <w:rFonts w:ascii="Arial" w:hAnsi="Arial" w:cs="Arial"/>
              </w:rPr>
              <w:t>E-mail address:</w:t>
            </w:r>
          </w:p>
        </w:tc>
        <w:tc>
          <w:tcPr>
            <w:tcW w:w="6636" w:type="dxa"/>
            <w:vAlign w:val="center"/>
          </w:tcPr>
          <w:p w14:paraId="5BB3709D" w14:textId="77777777" w:rsidR="00C609AC" w:rsidRPr="00A42F82" w:rsidRDefault="00C609AC" w:rsidP="00DD4315">
            <w:pPr>
              <w:rPr>
                <w:rFonts w:ascii="Arial" w:hAnsi="Arial" w:cs="Arial"/>
              </w:rPr>
            </w:pPr>
          </w:p>
          <w:p w14:paraId="0DF42D6D" w14:textId="77777777" w:rsidR="00C609AC" w:rsidRPr="00A42F82" w:rsidRDefault="00C609AC" w:rsidP="00DD4315">
            <w:pPr>
              <w:rPr>
                <w:rFonts w:ascii="Arial" w:hAnsi="Arial" w:cs="Arial"/>
              </w:rPr>
            </w:pPr>
            <w:r>
              <w:rPr>
                <w:rFonts w:ascii="Arial" w:hAnsi="Arial" w:cs="Arial"/>
              </w:rPr>
              <w:t>2111623@student.uwtsd.ac.uk</w:t>
            </w:r>
          </w:p>
        </w:tc>
      </w:tr>
      <w:tr w:rsidR="00C609AC" w:rsidRPr="00A42F82" w14:paraId="4F394960" w14:textId="77777777" w:rsidTr="00DD4315">
        <w:trPr>
          <w:cantSplit/>
          <w:trHeight w:val="340"/>
        </w:trPr>
        <w:tc>
          <w:tcPr>
            <w:tcW w:w="559" w:type="dxa"/>
            <w:shd w:val="clear" w:color="auto" w:fill="F2F2F2" w:themeFill="background1" w:themeFillShade="F2"/>
            <w:vAlign w:val="center"/>
          </w:tcPr>
          <w:p w14:paraId="10D6C518" w14:textId="77777777" w:rsidR="00C609AC" w:rsidRPr="00A42F82" w:rsidRDefault="00C609AC" w:rsidP="00DD431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A53ED62" w14:textId="77777777" w:rsidR="00C609AC" w:rsidRPr="00A42F82" w:rsidRDefault="00C609AC" w:rsidP="00DD4315">
            <w:pPr>
              <w:rPr>
                <w:rFonts w:ascii="Arial" w:hAnsi="Arial" w:cs="Arial"/>
              </w:rPr>
            </w:pPr>
            <w:r w:rsidRPr="00A42F82">
              <w:rPr>
                <w:rFonts w:ascii="Arial" w:hAnsi="Arial" w:cs="Arial"/>
              </w:rPr>
              <w:t>Contact Telephone Number:</w:t>
            </w:r>
          </w:p>
        </w:tc>
        <w:tc>
          <w:tcPr>
            <w:tcW w:w="6636" w:type="dxa"/>
            <w:vAlign w:val="center"/>
          </w:tcPr>
          <w:p w14:paraId="20C67CE7" w14:textId="77777777" w:rsidR="00C609AC" w:rsidRPr="00A42F82" w:rsidRDefault="00C609AC" w:rsidP="00DD4315">
            <w:pPr>
              <w:rPr>
                <w:rFonts w:ascii="Arial" w:hAnsi="Arial" w:cs="Arial"/>
              </w:rPr>
            </w:pPr>
          </w:p>
          <w:p w14:paraId="79B27B83" w14:textId="77777777" w:rsidR="00C609AC" w:rsidRPr="00A42F82" w:rsidRDefault="00C609AC" w:rsidP="00DD4315">
            <w:pPr>
              <w:rPr>
                <w:rFonts w:ascii="Arial" w:hAnsi="Arial" w:cs="Arial"/>
              </w:rPr>
            </w:pPr>
          </w:p>
        </w:tc>
      </w:tr>
      <w:tr w:rsidR="00C609AC" w:rsidRPr="00A42F82" w14:paraId="7E38637D" w14:textId="77777777" w:rsidTr="00DD4315">
        <w:tc>
          <w:tcPr>
            <w:tcW w:w="559" w:type="dxa"/>
            <w:shd w:val="clear" w:color="auto" w:fill="BFBFBF" w:themeFill="background1" w:themeFillShade="BF"/>
            <w:vAlign w:val="center"/>
          </w:tcPr>
          <w:p w14:paraId="63C0BA38" w14:textId="77777777" w:rsidR="00C609AC" w:rsidRPr="00A42F82" w:rsidRDefault="00C609AC" w:rsidP="00DD4315">
            <w:pPr>
              <w:rPr>
                <w:rFonts w:ascii="Arial" w:hAnsi="Arial" w:cs="Arial"/>
                <w:b/>
                <w:i/>
              </w:rPr>
            </w:pPr>
          </w:p>
        </w:tc>
        <w:tc>
          <w:tcPr>
            <w:tcW w:w="9889" w:type="dxa"/>
            <w:gridSpan w:val="2"/>
            <w:shd w:val="clear" w:color="auto" w:fill="BFBFBF" w:themeFill="background1" w:themeFillShade="BF"/>
            <w:vAlign w:val="center"/>
          </w:tcPr>
          <w:p w14:paraId="73B4E815" w14:textId="77777777" w:rsidR="00C609AC" w:rsidRPr="00A42F82" w:rsidRDefault="00C609AC" w:rsidP="00DD4315">
            <w:pPr>
              <w:rPr>
                <w:rFonts w:ascii="Arial" w:hAnsi="Arial" w:cs="Arial"/>
              </w:rPr>
            </w:pPr>
            <w:r w:rsidRPr="00A42F82">
              <w:rPr>
                <w:rFonts w:ascii="Arial" w:hAnsi="Arial" w:cs="Arial"/>
                <w:b/>
                <w:i/>
              </w:rPr>
              <w:t>For students:</w:t>
            </w:r>
          </w:p>
        </w:tc>
      </w:tr>
      <w:tr w:rsidR="00C609AC" w:rsidRPr="00A42F82" w14:paraId="5C954DC3" w14:textId="77777777" w:rsidTr="00DD4315">
        <w:trPr>
          <w:trHeight w:val="513"/>
        </w:trPr>
        <w:tc>
          <w:tcPr>
            <w:tcW w:w="559" w:type="dxa"/>
            <w:shd w:val="clear" w:color="auto" w:fill="F2F2F2" w:themeFill="background1" w:themeFillShade="F2"/>
            <w:vAlign w:val="center"/>
          </w:tcPr>
          <w:p w14:paraId="544DA7F9" w14:textId="77777777" w:rsidR="00C609AC" w:rsidRPr="00A42F82" w:rsidRDefault="00C609AC" w:rsidP="00DD431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231D525" w14:textId="77777777" w:rsidR="00C609AC" w:rsidRPr="00A42F82" w:rsidRDefault="00C609AC" w:rsidP="00DD4315">
            <w:pPr>
              <w:rPr>
                <w:rFonts w:ascii="Arial" w:hAnsi="Arial" w:cs="Arial"/>
              </w:rPr>
            </w:pPr>
            <w:r w:rsidRPr="00A42F82">
              <w:rPr>
                <w:rFonts w:ascii="Arial" w:hAnsi="Arial" w:cs="Arial"/>
              </w:rPr>
              <w:t>Student Number:</w:t>
            </w:r>
          </w:p>
        </w:tc>
        <w:tc>
          <w:tcPr>
            <w:tcW w:w="6636" w:type="dxa"/>
            <w:vAlign w:val="center"/>
          </w:tcPr>
          <w:p w14:paraId="0CCAD68B" w14:textId="77777777" w:rsidR="00C609AC" w:rsidRPr="00A42F82" w:rsidRDefault="00C609AC" w:rsidP="00DD4315">
            <w:pPr>
              <w:rPr>
                <w:rFonts w:ascii="Arial" w:hAnsi="Arial" w:cs="Arial"/>
              </w:rPr>
            </w:pPr>
            <w:r>
              <w:rPr>
                <w:rFonts w:ascii="Arial" w:hAnsi="Arial" w:cs="Arial"/>
              </w:rPr>
              <w:t>2111623</w:t>
            </w:r>
          </w:p>
        </w:tc>
      </w:tr>
      <w:tr w:rsidR="00C609AC" w:rsidRPr="00A42F82" w14:paraId="0A511C5D" w14:textId="77777777" w:rsidTr="00DD4315">
        <w:trPr>
          <w:trHeight w:val="549"/>
        </w:trPr>
        <w:tc>
          <w:tcPr>
            <w:tcW w:w="559" w:type="dxa"/>
            <w:shd w:val="clear" w:color="auto" w:fill="F2F2F2" w:themeFill="background1" w:themeFillShade="F2"/>
            <w:vAlign w:val="center"/>
          </w:tcPr>
          <w:p w14:paraId="66D525AD" w14:textId="77777777" w:rsidR="00C609AC" w:rsidRPr="00A42F82" w:rsidRDefault="00C609AC" w:rsidP="00DD431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A135702" w14:textId="77777777" w:rsidR="00C609AC" w:rsidRPr="00A42F82" w:rsidRDefault="00C609AC" w:rsidP="00DD4315">
            <w:pPr>
              <w:rPr>
                <w:rFonts w:ascii="Arial" w:hAnsi="Arial" w:cs="Arial"/>
              </w:rPr>
            </w:pPr>
            <w:r w:rsidRPr="00A42F82">
              <w:rPr>
                <w:rFonts w:ascii="Arial" w:hAnsi="Arial" w:cs="Arial"/>
              </w:rPr>
              <w:t>Programme of Study:</w:t>
            </w:r>
          </w:p>
        </w:tc>
        <w:tc>
          <w:tcPr>
            <w:tcW w:w="6636" w:type="dxa"/>
            <w:vAlign w:val="center"/>
          </w:tcPr>
          <w:p w14:paraId="72FDB68C" w14:textId="77777777" w:rsidR="00C609AC" w:rsidRPr="00A42F82" w:rsidRDefault="00C609AC" w:rsidP="00DD4315">
            <w:pPr>
              <w:rPr>
                <w:rFonts w:ascii="Arial" w:hAnsi="Arial" w:cs="Arial"/>
              </w:rPr>
            </w:pPr>
            <w:r>
              <w:rPr>
                <w:rFonts w:ascii="Arial" w:hAnsi="Arial" w:cs="Arial"/>
              </w:rPr>
              <w:t>MSc Digital Transformation for the Health and Care Professionals</w:t>
            </w:r>
          </w:p>
        </w:tc>
      </w:tr>
      <w:tr w:rsidR="00C609AC" w:rsidRPr="00A42F82" w14:paraId="7E908932" w14:textId="77777777" w:rsidTr="00DD4315">
        <w:trPr>
          <w:trHeight w:val="557"/>
        </w:trPr>
        <w:tc>
          <w:tcPr>
            <w:tcW w:w="559" w:type="dxa"/>
            <w:shd w:val="clear" w:color="auto" w:fill="F2F2F2" w:themeFill="background1" w:themeFillShade="F2"/>
            <w:vAlign w:val="center"/>
          </w:tcPr>
          <w:p w14:paraId="64B9C6DE" w14:textId="77777777" w:rsidR="00C609AC" w:rsidRPr="00A42F82" w:rsidRDefault="00C609AC" w:rsidP="00DD431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60F1D7F" w14:textId="77777777" w:rsidR="00C609AC" w:rsidRPr="00A42F82" w:rsidRDefault="00C609AC" w:rsidP="00DD4315">
            <w:pPr>
              <w:rPr>
                <w:rFonts w:ascii="Arial" w:hAnsi="Arial" w:cs="Arial"/>
              </w:rPr>
            </w:pPr>
            <w:r w:rsidRPr="00A42F82">
              <w:rPr>
                <w:rFonts w:ascii="Arial" w:hAnsi="Arial" w:cs="Arial"/>
              </w:rPr>
              <w:t>Director of Studies/Supervisor:</w:t>
            </w:r>
          </w:p>
        </w:tc>
        <w:tc>
          <w:tcPr>
            <w:tcW w:w="6636" w:type="dxa"/>
            <w:vAlign w:val="center"/>
          </w:tcPr>
          <w:p w14:paraId="4CEB6BB9" w14:textId="77777777" w:rsidR="00C609AC" w:rsidRPr="00A42F82" w:rsidRDefault="00C609AC" w:rsidP="00DD4315">
            <w:pPr>
              <w:rPr>
                <w:rFonts w:ascii="Arial" w:hAnsi="Arial" w:cs="Arial"/>
              </w:rPr>
            </w:pPr>
            <w:r>
              <w:rPr>
                <w:rFonts w:ascii="Arial" w:hAnsi="Arial" w:cs="Arial"/>
              </w:rPr>
              <w:t>Philip Scott</w:t>
            </w:r>
          </w:p>
        </w:tc>
      </w:tr>
    </w:tbl>
    <w:p w14:paraId="09EC4013" w14:textId="77777777" w:rsidR="00C609AC" w:rsidRPr="00A42F82" w:rsidRDefault="00C609AC" w:rsidP="00C609AC">
      <w:pPr>
        <w:rPr>
          <w:rFonts w:ascii="Arial" w:hAnsi="Arial" w:cs="Arial"/>
          <w:bCs/>
          <w:iCs/>
        </w:rPr>
      </w:pPr>
    </w:p>
    <w:p w14:paraId="4762C496" w14:textId="77777777" w:rsidR="00C609AC" w:rsidRPr="00A42F82" w:rsidRDefault="00C609AC" w:rsidP="00C609AC">
      <w:pPr>
        <w:autoSpaceDE w:val="0"/>
        <w:autoSpaceDN w:val="0"/>
        <w:adjustRightInd w:val="0"/>
        <w:jc w:val="both"/>
        <w:rPr>
          <w:rFonts w:ascii="Arial" w:hAnsi="Arial" w:cs="Arial"/>
          <w:b/>
        </w:rPr>
      </w:pPr>
    </w:p>
    <w:p w14:paraId="331C845C" w14:textId="77777777" w:rsidR="00C609AC" w:rsidRPr="00A42F82" w:rsidRDefault="00C609AC" w:rsidP="00C609AC">
      <w:pPr>
        <w:rPr>
          <w:rFonts w:ascii="Arial" w:hAnsi="Arial" w:cs="Arial"/>
          <w:b/>
        </w:rPr>
      </w:pPr>
    </w:p>
    <w:p w14:paraId="680E9D67"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609AC" w:rsidRPr="00A42F82" w14:paraId="2FE7E8DB" w14:textId="77777777" w:rsidTr="00DD4315">
        <w:tc>
          <w:tcPr>
            <w:tcW w:w="562" w:type="dxa"/>
            <w:shd w:val="clear" w:color="auto" w:fill="F2F2F2" w:themeFill="background1" w:themeFillShade="F2"/>
          </w:tcPr>
          <w:p w14:paraId="13B96C69"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4B80B28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Has the research activity received approval in principle?</w:t>
            </w:r>
          </w:p>
          <w:p w14:paraId="234D388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t>
            </w:r>
            <w:proofErr w:type="gramStart"/>
            <w:r w:rsidRPr="00A42F82">
              <w:rPr>
                <w:rFonts w:ascii="Arial" w:hAnsi="Arial" w:cs="Arial"/>
              </w:rPr>
              <w:t>please</w:t>
            </w:r>
            <w:proofErr w:type="gramEnd"/>
            <w:r w:rsidRPr="00A42F8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47EBDA7"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D3EA05C" w14:textId="77777777" w:rsidR="00C609AC" w:rsidRPr="00A42F82" w:rsidRDefault="00C609AC" w:rsidP="00DD4315">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169ACA75"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B55A6AC" w14:textId="77777777" w:rsidR="00C609AC" w:rsidRPr="00A42F82" w:rsidRDefault="00C609AC" w:rsidP="00DD4315">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C609AC" w:rsidRPr="00A42F82" w14:paraId="6593DB85" w14:textId="77777777" w:rsidTr="00DD4315">
        <w:tc>
          <w:tcPr>
            <w:tcW w:w="562" w:type="dxa"/>
            <w:shd w:val="clear" w:color="auto" w:fill="F2F2F2" w:themeFill="background1" w:themeFillShade="F2"/>
          </w:tcPr>
          <w:p w14:paraId="6EDCE143" w14:textId="77777777" w:rsidR="00C609AC" w:rsidRPr="00A42F82" w:rsidRDefault="00C609AC" w:rsidP="00DD4315">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ABAC106" w14:textId="77777777" w:rsidR="00C609AC" w:rsidRPr="00A42F82" w:rsidRDefault="00C609AC" w:rsidP="00DD431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98BDC6B" w14:textId="77777777" w:rsidR="00C609AC" w:rsidRPr="00A42F82" w:rsidRDefault="00C609AC" w:rsidP="00DD4315">
            <w:pPr>
              <w:autoSpaceDE w:val="0"/>
              <w:autoSpaceDN w:val="0"/>
              <w:adjustRightInd w:val="0"/>
              <w:jc w:val="center"/>
              <w:rPr>
                <w:rFonts w:ascii="Arial" w:hAnsi="Arial" w:cs="Arial"/>
                <w:b/>
                <w:bCs/>
                <w:i/>
              </w:rPr>
            </w:pPr>
            <w:r w:rsidRPr="00A42F82">
              <w:rPr>
                <w:rFonts w:ascii="Arial" w:hAnsi="Arial" w:cs="Arial"/>
                <w:b/>
                <w:bCs/>
                <w:i/>
              </w:rPr>
              <w:t>Date</w:t>
            </w:r>
          </w:p>
        </w:tc>
      </w:tr>
      <w:tr w:rsidR="00C609AC" w:rsidRPr="00A42F82" w14:paraId="52A0726E" w14:textId="77777777" w:rsidTr="00DD4315">
        <w:trPr>
          <w:trHeight w:val="437"/>
        </w:trPr>
        <w:tc>
          <w:tcPr>
            <w:tcW w:w="562" w:type="dxa"/>
            <w:vMerge w:val="restart"/>
            <w:shd w:val="clear" w:color="auto" w:fill="F2F2F2" w:themeFill="background1" w:themeFillShade="F2"/>
          </w:tcPr>
          <w:p w14:paraId="745977AC" w14:textId="77777777" w:rsidR="00C609AC" w:rsidRPr="00A42F82" w:rsidRDefault="00C609AC" w:rsidP="00DD4315">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2750F314" w14:textId="77777777" w:rsidR="00C609AC" w:rsidRPr="00A42F82" w:rsidRDefault="00C609AC" w:rsidP="00DD4315">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78A07D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5B276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502AC81" w14:textId="77777777" w:rsidR="00C609AC" w:rsidRPr="00A42F82" w:rsidRDefault="00C609AC" w:rsidP="00DD4315">
            <w:pPr>
              <w:autoSpaceDE w:val="0"/>
              <w:autoSpaceDN w:val="0"/>
              <w:adjustRightInd w:val="0"/>
              <w:jc w:val="center"/>
              <w:rPr>
                <w:rFonts w:ascii="Arial" w:hAnsi="Arial" w:cs="Arial"/>
                <w:b/>
                <w:bCs/>
              </w:rPr>
            </w:pPr>
          </w:p>
        </w:tc>
      </w:tr>
      <w:tr w:rsidR="00C609AC" w:rsidRPr="00A42F82" w14:paraId="5C789FF9" w14:textId="77777777" w:rsidTr="00DD4315">
        <w:trPr>
          <w:trHeight w:val="415"/>
        </w:trPr>
        <w:tc>
          <w:tcPr>
            <w:tcW w:w="562" w:type="dxa"/>
            <w:vMerge/>
            <w:shd w:val="clear" w:color="auto" w:fill="F2F2F2" w:themeFill="background1" w:themeFillShade="F2"/>
          </w:tcPr>
          <w:p w14:paraId="7052CE2F" w14:textId="77777777" w:rsidR="00C609AC" w:rsidRPr="00A42F82" w:rsidRDefault="00C609AC" w:rsidP="00DD4315">
            <w:pPr>
              <w:autoSpaceDE w:val="0"/>
              <w:autoSpaceDN w:val="0"/>
              <w:adjustRightInd w:val="0"/>
              <w:jc w:val="both"/>
              <w:rPr>
                <w:rFonts w:ascii="Arial" w:hAnsi="Arial" w:cs="Arial"/>
              </w:rPr>
            </w:pPr>
          </w:p>
        </w:tc>
        <w:tc>
          <w:tcPr>
            <w:tcW w:w="3693" w:type="dxa"/>
            <w:vMerge/>
            <w:shd w:val="clear" w:color="auto" w:fill="F2F2F2" w:themeFill="background1" w:themeFillShade="F2"/>
          </w:tcPr>
          <w:p w14:paraId="33BCD451" w14:textId="77777777" w:rsidR="00C609AC" w:rsidRPr="00A42F82" w:rsidRDefault="00C609AC" w:rsidP="00DD431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E29E8FC"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DC0946"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C5CBAD8" w14:textId="77777777" w:rsidR="00C609AC" w:rsidRPr="00A42F82" w:rsidRDefault="00C609AC" w:rsidP="00DD4315">
            <w:pPr>
              <w:autoSpaceDE w:val="0"/>
              <w:autoSpaceDN w:val="0"/>
              <w:adjustRightInd w:val="0"/>
              <w:jc w:val="center"/>
              <w:rPr>
                <w:rFonts w:ascii="Arial" w:hAnsi="Arial" w:cs="Arial"/>
                <w:b/>
                <w:bCs/>
              </w:rPr>
            </w:pPr>
          </w:p>
        </w:tc>
      </w:tr>
      <w:tr w:rsidR="00C609AC" w:rsidRPr="00A42F82" w14:paraId="5B316147" w14:textId="77777777" w:rsidTr="00DD4315">
        <w:tc>
          <w:tcPr>
            <w:tcW w:w="562" w:type="dxa"/>
            <w:vMerge/>
            <w:shd w:val="clear" w:color="auto" w:fill="F2F2F2" w:themeFill="background1" w:themeFillShade="F2"/>
          </w:tcPr>
          <w:p w14:paraId="1A9DF371" w14:textId="77777777" w:rsidR="00C609AC" w:rsidRPr="00A42F82" w:rsidRDefault="00C609AC" w:rsidP="00DD4315">
            <w:pPr>
              <w:autoSpaceDE w:val="0"/>
              <w:autoSpaceDN w:val="0"/>
              <w:adjustRightInd w:val="0"/>
              <w:jc w:val="both"/>
              <w:rPr>
                <w:rFonts w:ascii="Arial" w:hAnsi="Arial" w:cs="Arial"/>
              </w:rPr>
            </w:pPr>
          </w:p>
        </w:tc>
        <w:tc>
          <w:tcPr>
            <w:tcW w:w="3693" w:type="dxa"/>
            <w:vMerge/>
            <w:shd w:val="clear" w:color="auto" w:fill="F2F2F2" w:themeFill="background1" w:themeFillShade="F2"/>
          </w:tcPr>
          <w:p w14:paraId="389103AD" w14:textId="77777777" w:rsidR="00C609AC" w:rsidRPr="00A42F82" w:rsidRDefault="00C609AC" w:rsidP="00DD4315">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E46E49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Other (write in)</w:t>
            </w:r>
          </w:p>
          <w:p w14:paraId="70BBEEB5" w14:textId="77777777" w:rsidR="00C609AC" w:rsidRPr="00A42F82" w:rsidRDefault="00C609AC" w:rsidP="00DD4315">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C19A00"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423DE2C4" w14:textId="77777777" w:rsidR="00C609AC" w:rsidRPr="00A42F82" w:rsidRDefault="00C609AC" w:rsidP="00DD4315">
            <w:pPr>
              <w:autoSpaceDE w:val="0"/>
              <w:autoSpaceDN w:val="0"/>
              <w:adjustRightInd w:val="0"/>
              <w:jc w:val="center"/>
              <w:rPr>
                <w:rFonts w:ascii="Arial" w:hAnsi="Arial" w:cs="Arial"/>
                <w:b/>
                <w:bCs/>
              </w:rPr>
            </w:pPr>
          </w:p>
        </w:tc>
      </w:tr>
    </w:tbl>
    <w:p w14:paraId="106DC619" w14:textId="77777777" w:rsidR="00C609AC" w:rsidRPr="00A42F82" w:rsidRDefault="00C609AC" w:rsidP="00C609AC">
      <w:pPr>
        <w:autoSpaceDE w:val="0"/>
        <w:autoSpaceDN w:val="0"/>
        <w:adjustRightInd w:val="0"/>
        <w:spacing w:after="240"/>
        <w:jc w:val="both"/>
        <w:rPr>
          <w:rFonts w:ascii="Arial" w:hAnsi="Arial" w:cs="Arial"/>
          <w:bCs/>
          <w:iCs/>
        </w:rPr>
      </w:pPr>
    </w:p>
    <w:p w14:paraId="5E5576BC"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lastRenderedPageBreak/>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609AC" w:rsidRPr="00A42F82" w14:paraId="7B619269" w14:textId="77777777" w:rsidTr="00DD4315">
        <w:tc>
          <w:tcPr>
            <w:tcW w:w="562" w:type="dxa"/>
            <w:shd w:val="clear" w:color="auto" w:fill="F2F2F2" w:themeFill="background1" w:themeFillShade="F2"/>
          </w:tcPr>
          <w:p w14:paraId="0FB8F958" w14:textId="77777777" w:rsidR="00C609AC" w:rsidRPr="00A42F82" w:rsidRDefault="00C609AC" w:rsidP="00DD4315">
            <w:pPr>
              <w:autoSpaceDE w:val="0"/>
              <w:autoSpaceDN w:val="0"/>
              <w:adjustRightInd w:val="0"/>
              <w:rPr>
                <w:rFonts w:ascii="Arial" w:hAnsi="Arial" w:cs="Arial"/>
              </w:rPr>
            </w:pPr>
          </w:p>
        </w:tc>
        <w:tc>
          <w:tcPr>
            <w:tcW w:w="9918" w:type="dxa"/>
            <w:gridSpan w:val="2"/>
            <w:shd w:val="clear" w:color="auto" w:fill="F2F2F2" w:themeFill="background1" w:themeFillShade="F2"/>
          </w:tcPr>
          <w:p w14:paraId="46425FC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w:t>
            </w:r>
            <w:proofErr w:type="gramStart"/>
            <w:r w:rsidRPr="00A42F82">
              <w:rPr>
                <w:rFonts w:ascii="Arial" w:hAnsi="Arial" w:cs="Arial"/>
              </w:rPr>
              <w:t xml:space="preserve">. </w:t>
            </w:r>
            <w:proofErr w:type="gramEnd"/>
            <w:r w:rsidRPr="00A42F82">
              <w:rPr>
                <w:rFonts w:ascii="Arial" w:hAnsi="Arial" w:cs="Arial"/>
              </w:rPr>
              <w:t>You may add rows to this table if needed.</w:t>
            </w:r>
          </w:p>
        </w:tc>
      </w:tr>
      <w:tr w:rsidR="00C609AC" w:rsidRPr="00A42F82" w14:paraId="56A39544" w14:textId="77777777" w:rsidTr="00DD4315">
        <w:trPr>
          <w:trHeight w:val="355"/>
        </w:trPr>
        <w:tc>
          <w:tcPr>
            <w:tcW w:w="562" w:type="dxa"/>
            <w:vAlign w:val="center"/>
          </w:tcPr>
          <w:p w14:paraId="693AB1A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w:t>
            </w:r>
          </w:p>
        </w:tc>
        <w:tc>
          <w:tcPr>
            <w:tcW w:w="8784" w:type="dxa"/>
            <w:vAlign w:val="center"/>
          </w:tcPr>
          <w:p w14:paraId="0BBEB9C7" w14:textId="77777777" w:rsidR="00C609AC" w:rsidRPr="00A42F82" w:rsidRDefault="00415B6B" w:rsidP="00DD4315">
            <w:pPr>
              <w:autoSpaceDE w:val="0"/>
              <w:autoSpaceDN w:val="0"/>
              <w:adjustRightInd w:val="0"/>
              <w:rPr>
                <w:rFonts w:ascii="Arial" w:hAnsi="Arial" w:cs="Arial"/>
                <w:b/>
                <w:bCs/>
              </w:rPr>
            </w:pPr>
            <w:hyperlink r:id="rId87" w:history="1">
              <w:r w:rsidR="00C609AC"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2EE9B3CD"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C609AC" w:rsidRPr="00A42F82" w14:paraId="1AA63B16" w14:textId="77777777" w:rsidTr="00DD4315">
        <w:trPr>
          <w:trHeight w:val="417"/>
        </w:trPr>
        <w:tc>
          <w:tcPr>
            <w:tcW w:w="562" w:type="dxa"/>
            <w:vAlign w:val="center"/>
          </w:tcPr>
          <w:p w14:paraId="5CA22AB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2</w:t>
            </w:r>
          </w:p>
        </w:tc>
        <w:tc>
          <w:tcPr>
            <w:tcW w:w="8784" w:type="dxa"/>
            <w:vAlign w:val="center"/>
          </w:tcPr>
          <w:p w14:paraId="544DA697" w14:textId="77777777" w:rsidR="00C609AC" w:rsidRPr="00A42F82" w:rsidRDefault="00C609AC" w:rsidP="00DD4315">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1FCCF37" w14:textId="77777777" w:rsidR="00C609AC" w:rsidRPr="00A42F82" w:rsidRDefault="00C609AC" w:rsidP="00DD4315">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C609AC" w:rsidRPr="00A42F82" w14:paraId="4D841699" w14:textId="77777777" w:rsidTr="00DD4315">
        <w:trPr>
          <w:trHeight w:val="409"/>
        </w:trPr>
        <w:tc>
          <w:tcPr>
            <w:tcW w:w="562" w:type="dxa"/>
            <w:vAlign w:val="center"/>
          </w:tcPr>
          <w:p w14:paraId="7635871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3</w:t>
            </w:r>
          </w:p>
        </w:tc>
        <w:tc>
          <w:tcPr>
            <w:tcW w:w="8784" w:type="dxa"/>
            <w:vAlign w:val="center"/>
          </w:tcPr>
          <w:p w14:paraId="7E8D78B7" w14:textId="77777777" w:rsidR="00C609AC" w:rsidRPr="00A42F82" w:rsidRDefault="00C609AC" w:rsidP="00DD4315">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145CF733" w14:textId="77777777" w:rsidR="00C609AC" w:rsidRPr="00A42F82" w:rsidRDefault="00C609AC" w:rsidP="00DD4315">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5F63D8D3" w14:textId="77777777" w:rsidR="00C609AC" w:rsidRPr="00A42F82" w:rsidRDefault="00C609AC" w:rsidP="00C609AC">
      <w:pPr>
        <w:autoSpaceDE w:val="0"/>
        <w:autoSpaceDN w:val="0"/>
        <w:adjustRightInd w:val="0"/>
        <w:spacing w:after="240"/>
        <w:jc w:val="both"/>
        <w:rPr>
          <w:rFonts w:ascii="Arial" w:hAnsi="Arial" w:cs="Arial"/>
          <w:b/>
        </w:rPr>
      </w:pPr>
    </w:p>
    <w:p w14:paraId="1482106A" w14:textId="77777777" w:rsidR="00C609AC" w:rsidRPr="00A42F82" w:rsidRDefault="00C609AC" w:rsidP="00C609AC">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CBC6C5A" w14:textId="77777777" w:rsidR="00C609AC" w:rsidRPr="00A42F82" w:rsidRDefault="00C609AC" w:rsidP="00C609AC">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609AC" w:rsidRPr="00A42F82" w14:paraId="69E7A659" w14:textId="77777777" w:rsidTr="00DD4315">
        <w:trPr>
          <w:trHeight w:val="227"/>
        </w:trPr>
        <w:tc>
          <w:tcPr>
            <w:tcW w:w="562" w:type="dxa"/>
            <w:shd w:val="clear" w:color="auto" w:fill="F2F2F2" w:themeFill="background1" w:themeFillShade="F2"/>
          </w:tcPr>
          <w:p w14:paraId="43959B3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5D70D470" w14:textId="77777777" w:rsidR="00C609AC" w:rsidRPr="00A42F82" w:rsidRDefault="00C609AC" w:rsidP="00DD4315">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4C92BAC2" w14:textId="77777777" w:rsidR="00C609AC" w:rsidRPr="00A42F82" w:rsidRDefault="00C609AC" w:rsidP="00DD4315">
            <w:pPr>
              <w:autoSpaceDE w:val="0"/>
              <w:autoSpaceDN w:val="0"/>
              <w:adjustRightInd w:val="0"/>
              <w:rPr>
                <w:rFonts w:ascii="Arial" w:hAnsi="Arial" w:cs="Arial"/>
                <w:bCs/>
              </w:rPr>
            </w:pPr>
          </w:p>
          <w:p w14:paraId="341377CC" w14:textId="77777777" w:rsidR="00C609AC" w:rsidRPr="00A42F82" w:rsidRDefault="00C609AC" w:rsidP="00DD4315">
            <w:pPr>
              <w:autoSpaceDE w:val="0"/>
              <w:autoSpaceDN w:val="0"/>
              <w:adjustRightInd w:val="0"/>
              <w:rPr>
                <w:rFonts w:ascii="Arial" w:hAnsi="Arial" w:cs="Arial"/>
                <w:bCs/>
              </w:rPr>
            </w:pPr>
          </w:p>
        </w:tc>
      </w:tr>
      <w:tr w:rsidR="00C609AC" w:rsidRPr="00A42F82" w14:paraId="5EAA4A9B" w14:textId="77777777" w:rsidTr="00DD4315">
        <w:trPr>
          <w:trHeight w:val="227"/>
        </w:trPr>
        <w:tc>
          <w:tcPr>
            <w:tcW w:w="562" w:type="dxa"/>
            <w:shd w:val="clear" w:color="auto" w:fill="F2F2F2" w:themeFill="background1" w:themeFillShade="F2"/>
          </w:tcPr>
          <w:p w14:paraId="76E58AF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5F11B98A" w14:textId="77777777" w:rsidR="00C609AC" w:rsidRPr="00A42F82" w:rsidRDefault="00C609AC" w:rsidP="00DD4315">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4607D4CD" w14:textId="77777777" w:rsidR="00C609AC" w:rsidRPr="00A42F82" w:rsidRDefault="00C609AC" w:rsidP="00DD4315">
            <w:pPr>
              <w:autoSpaceDE w:val="0"/>
              <w:autoSpaceDN w:val="0"/>
              <w:adjustRightInd w:val="0"/>
              <w:rPr>
                <w:rFonts w:ascii="Arial" w:hAnsi="Arial" w:cs="Arial"/>
                <w:bCs/>
              </w:rPr>
            </w:pPr>
          </w:p>
          <w:p w14:paraId="357B8501" w14:textId="77777777" w:rsidR="00C609AC" w:rsidRPr="00A42F82" w:rsidRDefault="00C609AC" w:rsidP="00DD4315">
            <w:pPr>
              <w:autoSpaceDE w:val="0"/>
              <w:autoSpaceDN w:val="0"/>
              <w:adjustRightInd w:val="0"/>
              <w:rPr>
                <w:rFonts w:ascii="Arial" w:hAnsi="Arial" w:cs="Arial"/>
                <w:bCs/>
              </w:rPr>
            </w:pPr>
          </w:p>
        </w:tc>
      </w:tr>
      <w:tr w:rsidR="00C609AC" w:rsidRPr="00A42F82" w14:paraId="16DC5275" w14:textId="77777777" w:rsidTr="00DD4315">
        <w:trPr>
          <w:trHeight w:val="227"/>
        </w:trPr>
        <w:tc>
          <w:tcPr>
            <w:tcW w:w="562" w:type="dxa"/>
            <w:shd w:val="clear" w:color="auto" w:fill="F2F2F2" w:themeFill="background1" w:themeFillShade="F2"/>
          </w:tcPr>
          <w:p w14:paraId="45FD14F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19194C54" w14:textId="77777777" w:rsidR="00C609AC" w:rsidRPr="00A42F82" w:rsidRDefault="00C609AC" w:rsidP="00DD4315">
            <w:pPr>
              <w:autoSpaceDE w:val="0"/>
              <w:autoSpaceDN w:val="0"/>
              <w:adjustRightInd w:val="0"/>
              <w:jc w:val="both"/>
              <w:rPr>
                <w:rFonts w:ascii="Arial" w:hAnsi="Arial" w:cs="Arial"/>
              </w:rPr>
            </w:pPr>
            <w:r w:rsidRPr="00A42F82">
              <w:rPr>
                <w:rFonts w:ascii="Arial" w:hAnsi="Arial" w:cs="Arial"/>
              </w:rPr>
              <w:t>Contact person e-mail address</w:t>
            </w:r>
          </w:p>
          <w:p w14:paraId="7A91DFC5" w14:textId="77777777" w:rsidR="00C609AC" w:rsidRPr="00A42F82" w:rsidRDefault="00C609AC" w:rsidP="00DD4315">
            <w:pPr>
              <w:autoSpaceDE w:val="0"/>
              <w:autoSpaceDN w:val="0"/>
              <w:adjustRightInd w:val="0"/>
              <w:jc w:val="both"/>
              <w:rPr>
                <w:rFonts w:ascii="Arial" w:hAnsi="Arial" w:cs="Arial"/>
              </w:rPr>
            </w:pPr>
          </w:p>
        </w:tc>
        <w:tc>
          <w:tcPr>
            <w:tcW w:w="6095" w:type="dxa"/>
            <w:gridSpan w:val="6"/>
          </w:tcPr>
          <w:p w14:paraId="49427DAE" w14:textId="77777777" w:rsidR="00C609AC" w:rsidRPr="00A42F82" w:rsidRDefault="00C609AC" w:rsidP="00DD4315">
            <w:pPr>
              <w:autoSpaceDE w:val="0"/>
              <w:autoSpaceDN w:val="0"/>
              <w:adjustRightInd w:val="0"/>
              <w:rPr>
                <w:rFonts w:ascii="Arial" w:hAnsi="Arial" w:cs="Arial"/>
                <w:bCs/>
              </w:rPr>
            </w:pPr>
          </w:p>
        </w:tc>
      </w:tr>
      <w:tr w:rsidR="00C609AC" w:rsidRPr="00A42F82" w14:paraId="4120D32A" w14:textId="77777777" w:rsidTr="00DD4315">
        <w:tc>
          <w:tcPr>
            <w:tcW w:w="562" w:type="dxa"/>
            <w:shd w:val="clear" w:color="auto" w:fill="F2F2F2" w:themeFill="background1" w:themeFillShade="F2"/>
          </w:tcPr>
          <w:p w14:paraId="1D54089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3BDADB5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561D081F"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32CD689A" w14:textId="77777777" w:rsidR="00C609AC" w:rsidRPr="00A42F82" w:rsidRDefault="00415B6B" w:rsidP="00DD4315">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C609AC"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0D329F89"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A1EF819"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C609AC" w:rsidRPr="00A42F82" w14:paraId="0936167F" w14:textId="77777777" w:rsidTr="00DD4315">
        <w:tc>
          <w:tcPr>
            <w:tcW w:w="562" w:type="dxa"/>
            <w:shd w:val="clear" w:color="auto" w:fill="F2F2F2" w:themeFill="background1" w:themeFillShade="F2"/>
          </w:tcPr>
          <w:p w14:paraId="2351C44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12E4BA3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6BC83CDF"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7BD42AFF" w14:textId="77777777" w:rsidR="00C609AC" w:rsidRPr="00A42F82" w:rsidRDefault="00415B6B" w:rsidP="00DD4315">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C609AC"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5827FBC"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A6B15F4"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C609AC" w:rsidRPr="00A42F82" w14:paraId="32D2B910" w14:textId="77777777" w:rsidTr="00DD4315">
        <w:trPr>
          <w:trHeight w:val="386"/>
        </w:trPr>
        <w:tc>
          <w:tcPr>
            <w:tcW w:w="562" w:type="dxa"/>
            <w:shd w:val="clear" w:color="auto" w:fill="F2F2F2" w:themeFill="background1" w:themeFillShade="F2"/>
          </w:tcPr>
          <w:p w14:paraId="7B09CC5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41F12D6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5C669ACF"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674DD65B"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0255520"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33F6DF7"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36A5F31"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C609AC" w:rsidRPr="00A42F82" w14:paraId="7365B5A2" w14:textId="77777777" w:rsidTr="00DD4315">
        <w:trPr>
          <w:trHeight w:val="386"/>
        </w:trPr>
        <w:tc>
          <w:tcPr>
            <w:tcW w:w="562" w:type="dxa"/>
            <w:shd w:val="clear" w:color="auto" w:fill="F2F2F2" w:themeFill="background1" w:themeFillShade="F2"/>
          </w:tcPr>
          <w:p w14:paraId="5912619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3137DD31" w14:textId="77777777" w:rsidR="00C609AC" w:rsidRPr="00A42F82" w:rsidRDefault="00C609AC" w:rsidP="00DD4315">
            <w:pPr>
              <w:autoSpaceDE w:val="0"/>
              <w:autoSpaceDN w:val="0"/>
              <w:adjustRightInd w:val="0"/>
              <w:rPr>
                <w:rFonts w:ascii="Arial" w:hAnsi="Arial" w:cs="Arial"/>
              </w:rPr>
            </w:pPr>
          </w:p>
        </w:tc>
        <w:tc>
          <w:tcPr>
            <w:tcW w:w="2409" w:type="dxa"/>
          </w:tcPr>
          <w:p w14:paraId="472D5EC4"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3299675C"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421F0C50"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3C283560"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6D947552"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C609AC" w:rsidRPr="00A42F82" w14:paraId="2A6C03CA" w14:textId="77777777" w:rsidTr="00DD4315">
        <w:tc>
          <w:tcPr>
            <w:tcW w:w="562" w:type="dxa"/>
            <w:shd w:val="clear" w:color="auto" w:fill="F2F2F2" w:themeFill="background1" w:themeFillShade="F2"/>
          </w:tcPr>
          <w:p w14:paraId="1FF608F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3CC25148"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Is the research </w:t>
            </w:r>
            <w:proofErr w:type="gramStart"/>
            <w:r w:rsidRPr="00A42F82">
              <w:rPr>
                <w:rFonts w:ascii="Arial" w:hAnsi="Arial" w:cs="Arial"/>
              </w:rPr>
              <w:t>being undertaken</w:t>
            </w:r>
            <w:proofErr w:type="gramEnd"/>
            <w:r w:rsidRPr="00A42F82">
              <w:rPr>
                <w:rFonts w:ascii="Arial" w:hAnsi="Arial" w:cs="Arial"/>
              </w:rPr>
              <w:t xml:space="preserve"> within an existing UWTSD Athrofa Professional Learning Partnership (APLP)?</w:t>
            </w:r>
          </w:p>
        </w:tc>
        <w:tc>
          <w:tcPr>
            <w:tcW w:w="2409" w:type="dxa"/>
          </w:tcPr>
          <w:p w14:paraId="05B50C6E"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DAA8033"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104ECC2" w14:textId="77777777" w:rsidR="00C609AC" w:rsidRPr="00A42F82" w:rsidRDefault="00415B6B" w:rsidP="00DD4315">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C609AC"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4FBAC37"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60A7660"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C609AC" w:rsidRPr="00A42F82" w14:paraId="26269E8F" w14:textId="77777777" w:rsidTr="00DD4315">
        <w:tc>
          <w:tcPr>
            <w:tcW w:w="562" w:type="dxa"/>
            <w:shd w:val="clear" w:color="auto" w:fill="F2F2F2" w:themeFill="background1" w:themeFillShade="F2"/>
          </w:tcPr>
          <w:p w14:paraId="0CDA17B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25CD0F0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Has permission to undertake the research has </w:t>
            </w:r>
            <w:proofErr w:type="gramStart"/>
            <w:r w:rsidRPr="00A42F82">
              <w:rPr>
                <w:rFonts w:ascii="Arial" w:hAnsi="Arial" w:cs="Arial"/>
              </w:rPr>
              <w:t>been provided</w:t>
            </w:r>
            <w:proofErr w:type="gramEnd"/>
            <w:r w:rsidRPr="00A42F82">
              <w:rPr>
                <w:rFonts w:ascii="Arial" w:hAnsi="Arial" w:cs="Arial"/>
              </w:rPr>
              <w:t xml:space="preserve"> by the partner organisation?</w:t>
            </w:r>
          </w:p>
        </w:tc>
        <w:tc>
          <w:tcPr>
            <w:tcW w:w="2409" w:type="dxa"/>
          </w:tcPr>
          <w:p w14:paraId="46C5DB21"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(If YES attach copy)</w:t>
            </w:r>
          </w:p>
          <w:p w14:paraId="2F745030" w14:textId="77777777" w:rsidR="00C609AC" w:rsidRPr="00A42F82" w:rsidDel="008461DD" w:rsidRDefault="00C609AC" w:rsidP="00DD4315">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1C351B0E"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3C5BA4DA" w14:textId="77777777" w:rsidR="00C609AC" w:rsidRPr="00A42F82" w:rsidRDefault="00415B6B" w:rsidP="00DD4315">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C609AC">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22D024F3"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26264B61"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329D9104" w14:textId="77777777" w:rsidR="00C609AC" w:rsidRPr="00A42F82" w:rsidRDefault="00C609AC" w:rsidP="00C609AC">
      <w:pPr>
        <w:rPr>
          <w:rFonts w:ascii="Arial" w:hAnsi="Arial" w:cs="Arial"/>
          <w:bCs/>
          <w:iCs/>
          <w:sz w:val="16"/>
          <w:szCs w:val="16"/>
        </w:rPr>
      </w:pPr>
    </w:p>
    <w:p w14:paraId="61D121B7" w14:textId="77777777" w:rsidR="00C609AC" w:rsidRPr="00A42F82" w:rsidRDefault="00C609AC" w:rsidP="00C609AC">
      <w:pPr>
        <w:rPr>
          <w:rFonts w:ascii="Arial" w:hAnsi="Arial" w:cs="Arial"/>
          <w:b/>
          <w:bCs/>
          <w:iCs/>
        </w:rPr>
      </w:pPr>
    </w:p>
    <w:p w14:paraId="2F074C76"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t xml:space="preserve">Where research activity is </w:t>
      </w:r>
      <w:proofErr w:type="gramStart"/>
      <w:r w:rsidRPr="00A42F82">
        <w:rPr>
          <w:rFonts w:ascii="Arial" w:hAnsi="Arial" w:cs="Arial"/>
          <w:b/>
        </w:rPr>
        <w:t>carried out</w:t>
      </w:r>
      <w:proofErr w:type="gramEnd"/>
      <w:r w:rsidRPr="00A42F82">
        <w:rPr>
          <w:rFonts w:ascii="Arial" w:hAnsi="Arial" w:cs="Arial"/>
          <w:b/>
        </w:rPr>
        <w:t xml:space="preserve">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609AC" w:rsidRPr="00A42F82" w14:paraId="6BDCB305" w14:textId="77777777" w:rsidTr="00DD4315">
        <w:trPr>
          <w:trHeight w:val="507"/>
        </w:trPr>
        <w:tc>
          <w:tcPr>
            <w:tcW w:w="567" w:type="dxa"/>
            <w:shd w:val="clear" w:color="auto" w:fill="F2F2F2" w:themeFill="background1" w:themeFillShade="F2"/>
            <w:vAlign w:val="center"/>
          </w:tcPr>
          <w:p w14:paraId="460D22AF"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00F868EC"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54DDD4F0"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D3EE5A9"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50FD6DF8"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25709A50" w14:textId="77777777" w:rsidR="00C609AC" w:rsidRPr="00A42F82" w:rsidRDefault="00C609AC" w:rsidP="00DD4315">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C609AC" w:rsidRPr="00A42F82" w14:paraId="0241E697" w14:textId="77777777" w:rsidTr="00DD4315">
        <w:tc>
          <w:tcPr>
            <w:tcW w:w="567" w:type="dxa"/>
          </w:tcPr>
          <w:p w14:paraId="0CCCBD5B" w14:textId="77777777" w:rsidR="00C609AC" w:rsidRPr="00A42F82" w:rsidRDefault="00C609AC" w:rsidP="00DD4315">
            <w:pPr>
              <w:autoSpaceDE w:val="0"/>
              <w:autoSpaceDN w:val="0"/>
              <w:adjustRightInd w:val="0"/>
              <w:rPr>
                <w:rFonts w:ascii="Arial" w:hAnsi="Arial" w:cs="Arial"/>
                <w:bCs/>
              </w:rPr>
            </w:pPr>
          </w:p>
        </w:tc>
        <w:tc>
          <w:tcPr>
            <w:tcW w:w="9923" w:type="dxa"/>
            <w:gridSpan w:val="5"/>
          </w:tcPr>
          <w:p w14:paraId="25890D53" w14:textId="77777777" w:rsidR="00C609AC" w:rsidRPr="00A42F82" w:rsidRDefault="00C609AC" w:rsidP="00DD4315">
            <w:pPr>
              <w:autoSpaceDE w:val="0"/>
              <w:autoSpaceDN w:val="0"/>
              <w:adjustRightInd w:val="0"/>
              <w:rPr>
                <w:rFonts w:ascii="Arial" w:hAnsi="Arial" w:cs="Arial"/>
                <w:bCs/>
              </w:rPr>
            </w:pPr>
          </w:p>
          <w:p w14:paraId="15D0E4A6"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09E07053" w14:textId="77777777" w:rsidR="00C609AC" w:rsidRPr="00A42F82" w:rsidRDefault="00C609AC" w:rsidP="00DD4315">
            <w:pPr>
              <w:autoSpaceDE w:val="0"/>
              <w:autoSpaceDN w:val="0"/>
              <w:adjustRightInd w:val="0"/>
              <w:rPr>
                <w:rFonts w:ascii="Arial" w:hAnsi="Arial" w:cs="Arial"/>
                <w:b/>
                <w:bCs/>
              </w:rPr>
            </w:pPr>
          </w:p>
        </w:tc>
      </w:tr>
    </w:tbl>
    <w:p w14:paraId="3537D871" w14:textId="77777777" w:rsidR="00C609AC" w:rsidRPr="00A42F82" w:rsidRDefault="00C609AC" w:rsidP="00C609AC">
      <w:pPr>
        <w:autoSpaceDE w:val="0"/>
        <w:autoSpaceDN w:val="0"/>
        <w:adjustRightInd w:val="0"/>
        <w:spacing w:after="240"/>
        <w:jc w:val="both"/>
        <w:rPr>
          <w:rFonts w:ascii="Arial" w:hAnsi="Arial" w:cs="Arial"/>
          <w:b/>
        </w:rPr>
      </w:pPr>
    </w:p>
    <w:p w14:paraId="3A7739A0"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89"/>
        <w:gridCol w:w="2517"/>
        <w:gridCol w:w="2551"/>
        <w:gridCol w:w="2551"/>
        <w:gridCol w:w="1695"/>
      </w:tblGrid>
      <w:tr w:rsidR="00C609AC" w:rsidRPr="00A42F82" w14:paraId="36DE984C" w14:textId="77777777" w:rsidTr="00DD431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A800D" w14:textId="77777777" w:rsidR="00C609AC" w:rsidRPr="00A42F82" w:rsidRDefault="00C609AC" w:rsidP="00DD4315">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F2CCA" w14:textId="77777777" w:rsidR="00C609AC" w:rsidRPr="00A42F82" w:rsidRDefault="00C609AC" w:rsidP="00DD431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FA638D1" w14:textId="77777777" w:rsidR="00C609AC" w:rsidRPr="00A42F82" w:rsidRDefault="00C609AC" w:rsidP="00DD4315">
            <w:pPr>
              <w:rPr>
                <w:rFonts w:ascii="Arial" w:hAnsi="Arial" w:cs="Arial"/>
              </w:rPr>
            </w:pPr>
            <w:r w:rsidRPr="35D4D4A7">
              <w:rPr>
                <w:rFonts w:ascii="Arial" w:hAnsi="Arial" w:cs="Arial"/>
              </w:rPr>
              <w:t>Usability Evaluation of an ePMA system</w:t>
            </w:r>
          </w:p>
        </w:tc>
      </w:tr>
      <w:tr w:rsidR="00C609AC" w:rsidRPr="00A42F82" w14:paraId="33A6D0B5" w14:textId="77777777" w:rsidTr="00DD431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56471" w14:textId="77777777" w:rsidR="00C609AC" w:rsidRPr="00A42F82" w:rsidRDefault="00C609AC" w:rsidP="00DD4315">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B0BCE" w14:textId="77777777" w:rsidR="00C609AC" w:rsidRPr="00A42F82" w:rsidRDefault="00C609AC" w:rsidP="00DD431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1B0C5FD" w14:textId="77777777" w:rsidR="00C609AC" w:rsidRPr="00A42F82" w:rsidRDefault="00C609AC" w:rsidP="00DD4315">
            <w:pPr>
              <w:rPr>
                <w:rFonts w:ascii="Arial" w:hAnsi="Arial" w:cs="Arial"/>
              </w:rPr>
            </w:pPr>
            <w:r>
              <w:rPr>
                <w:rFonts w:ascii="Arial" w:hAnsi="Arial" w:cs="Arial"/>
              </w:rPr>
              <w:t>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840D1" w14:textId="77777777" w:rsidR="00C609AC" w:rsidRPr="00A42F82" w:rsidRDefault="00C609AC" w:rsidP="00DD431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2CB7DD2" w14:textId="77777777" w:rsidR="00C609AC" w:rsidRPr="00A42F82" w:rsidRDefault="00C609AC" w:rsidP="00DD4315">
            <w:pPr>
              <w:rPr>
                <w:rFonts w:ascii="Arial" w:hAnsi="Arial" w:cs="Arial"/>
              </w:rPr>
            </w:pPr>
            <w:r>
              <w:rPr>
                <w:rFonts w:ascii="Arial" w:hAnsi="Arial" w:cs="Arial"/>
              </w:rPr>
              <w:t>May 2023</w:t>
            </w:r>
          </w:p>
        </w:tc>
      </w:tr>
      <w:tr w:rsidR="00C609AC" w:rsidRPr="00A42F82" w14:paraId="26FABD92" w14:textId="77777777" w:rsidTr="00DD4315">
        <w:trPr>
          <w:trHeight w:val="454"/>
        </w:trPr>
        <w:tc>
          <w:tcPr>
            <w:tcW w:w="297" w:type="pct"/>
            <w:tcBorders>
              <w:top w:val="single" w:sz="4" w:space="0" w:color="auto"/>
            </w:tcBorders>
            <w:shd w:val="clear" w:color="auto" w:fill="F2F2F2" w:themeFill="background1" w:themeFillShade="F2"/>
            <w:vAlign w:val="center"/>
          </w:tcPr>
          <w:p w14:paraId="21A18D6B" w14:textId="77777777" w:rsidR="00C609AC" w:rsidRPr="00A42F82" w:rsidRDefault="00C609AC" w:rsidP="00DD431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DBAF74B" w14:textId="77777777" w:rsidR="00C609AC" w:rsidRPr="00A42F82" w:rsidRDefault="00C609AC" w:rsidP="00DD4315">
            <w:pPr>
              <w:spacing w:before="120" w:after="120"/>
              <w:rPr>
                <w:rFonts w:ascii="Arial" w:hAnsi="Arial" w:cs="Arial"/>
                <w:b/>
              </w:rPr>
            </w:pPr>
            <w:r w:rsidRPr="00A42F82">
              <w:rPr>
                <w:rFonts w:ascii="Arial" w:hAnsi="Arial" w:cs="Arial"/>
                <w:b/>
              </w:rPr>
              <w:t>Introduction to the Research (maximum 300 words per section)</w:t>
            </w:r>
          </w:p>
          <w:p w14:paraId="18ADE5A5" w14:textId="77777777" w:rsidR="00C609AC" w:rsidRPr="00A42F82" w:rsidRDefault="00C609AC" w:rsidP="00DD431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24FA5E9" w14:textId="77777777" w:rsidR="00C609AC" w:rsidRPr="00A42F82" w:rsidRDefault="00C609AC" w:rsidP="00C609AC">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249CB39D" w14:textId="77777777" w:rsidR="00C609AC" w:rsidRPr="00A42F82" w:rsidRDefault="00C609AC" w:rsidP="00C609AC">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2AA34AF4" w14:textId="77777777" w:rsidR="00C609AC" w:rsidRPr="00A42F82" w:rsidRDefault="00C609AC" w:rsidP="00C609AC">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557F3FF7" w14:textId="77777777" w:rsidR="00C609AC" w:rsidRPr="00A42F82" w:rsidRDefault="00C609AC" w:rsidP="00C609AC">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DC5D1F5" w14:textId="77777777" w:rsidR="00C609AC" w:rsidRPr="00A42F82" w:rsidRDefault="00C609AC" w:rsidP="00DD431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791454B4" w14:textId="77777777" w:rsidR="00C609AC" w:rsidRPr="00A42F82" w:rsidRDefault="00C609AC" w:rsidP="00C609AC">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C028025" w14:textId="77777777" w:rsidR="00C609AC" w:rsidRPr="00A42F82" w:rsidRDefault="00C609AC" w:rsidP="00C609AC">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How it addresses an area of importance</w:t>
            </w:r>
            <w:proofErr w:type="gramStart"/>
            <w:r w:rsidRPr="00A42F82">
              <w:rPr>
                <w:rFonts w:ascii="Arial" w:hAnsi="Arial" w:cs="Arial"/>
                <w:i/>
              </w:rPr>
              <w:t xml:space="preserve">. </w:t>
            </w:r>
            <w:proofErr w:type="gramEnd"/>
          </w:p>
        </w:tc>
      </w:tr>
      <w:tr w:rsidR="00C609AC" w:rsidRPr="00A42F82" w:rsidDel="002A152D" w14:paraId="696438C3" w14:textId="77777777" w:rsidTr="00DD4315">
        <w:trPr>
          <w:trHeight w:val="454"/>
        </w:trPr>
        <w:tc>
          <w:tcPr>
            <w:tcW w:w="297" w:type="pct"/>
            <w:vAlign w:val="center"/>
          </w:tcPr>
          <w:p w14:paraId="7C47515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709805A"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
                <w:bCs/>
              </w:rPr>
              <w:t>Purpose of Research Activity</w:t>
            </w:r>
          </w:p>
          <w:p w14:paraId="228DEA9E" w14:textId="77777777" w:rsidR="00C609AC" w:rsidRPr="00A42F82" w:rsidRDefault="00C609AC" w:rsidP="00DD4315">
            <w:pPr>
              <w:rPr>
                <w:rFonts w:ascii="Arial" w:hAnsi="Arial" w:cs="Arial"/>
              </w:rPr>
            </w:pPr>
          </w:p>
          <w:p w14:paraId="396E74C8" w14:textId="77777777" w:rsidR="00C609AC" w:rsidRPr="00551089" w:rsidRDefault="00C609AC" w:rsidP="00DD4315">
            <w:pPr>
              <w:rPr>
                <w:rFonts w:cstheme="minorHAnsi"/>
              </w:rPr>
            </w:pPr>
            <w:r w:rsidRPr="00551089">
              <w:rPr>
                <w:rFonts w:cstheme="minorHAnsi"/>
              </w:rPr>
              <w:t xml:space="preserve">The proposal seeks to evaluate and explore the usability and technological fit of an ePMA solution currently implemented in Swansea Bay University Health Board.   Such tools have </w:t>
            </w:r>
            <w:proofErr w:type="gramStart"/>
            <w:r w:rsidRPr="00551089">
              <w:rPr>
                <w:rFonts w:cstheme="minorHAnsi"/>
              </w:rPr>
              <w:t>been established</w:t>
            </w:r>
            <w:proofErr w:type="gramEnd"/>
            <w:r w:rsidRPr="00551089">
              <w:rPr>
                <w:rFonts w:cstheme="minorHAnsi"/>
              </w:rPr>
              <w:t xml:space="preserve"> as being able to improve patient safety and bring benefits around the prescribing and administration process itself.   </w:t>
            </w:r>
            <w:proofErr w:type="gramStart"/>
            <w:r w:rsidRPr="00551089">
              <w:rPr>
                <w:rFonts w:cstheme="minorHAnsi"/>
              </w:rPr>
              <w:t>However</w:t>
            </w:r>
            <w:proofErr w:type="gramEnd"/>
            <w:r w:rsidRPr="00551089">
              <w:rPr>
                <w:rFonts w:cstheme="minorHAnsi"/>
              </w:rPr>
              <w:t xml:space="preserve"> there is very limited usability data around ePMA systems and usability can be clearly linked to clinical safety</w:t>
            </w:r>
            <w:r>
              <w:rPr>
                <w:rFonts w:cstheme="minorHAnsi"/>
              </w:rPr>
              <w:t>.</w:t>
            </w:r>
          </w:p>
          <w:p w14:paraId="5D82FE23" w14:textId="77777777" w:rsidR="00C609AC" w:rsidRPr="00A42F82" w:rsidRDefault="00C609AC" w:rsidP="00DD4315">
            <w:pPr>
              <w:rPr>
                <w:rFonts w:ascii="Arial" w:hAnsi="Arial" w:cs="Arial"/>
              </w:rPr>
            </w:pPr>
          </w:p>
          <w:p w14:paraId="055C6A9F" w14:textId="77777777" w:rsidR="00C609AC" w:rsidRPr="00A42F82" w:rsidRDefault="00C609AC" w:rsidP="00DD4315">
            <w:pPr>
              <w:rPr>
                <w:rFonts w:ascii="Arial" w:hAnsi="Arial" w:cs="Arial"/>
              </w:rPr>
            </w:pPr>
          </w:p>
          <w:p w14:paraId="45730A70" w14:textId="77777777" w:rsidR="00C609AC" w:rsidRPr="00A42F82" w:rsidDel="00425DA7" w:rsidRDefault="00C609AC" w:rsidP="00DD4315">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C609AC" w:rsidRPr="00A42F82" w:rsidDel="002A152D" w14:paraId="792840F4" w14:textId="77777777" w:rsidTr="00DD4315">
        <w:trPr>
          <w:trHeight w:val="454"/>
        </w:trPr>
        <w:tc>
          <w:tcPr>
            <w:tcW w:w="297" w:type="pct"/>
            <w:vAlign w:val="center"/>
          </w:tcPr>
          <w:p w14:paraId="44E2750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3EB01509"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
                <w:bCs/>
              </w:rPr>
              <w:t>Research Question</w:t>
            </w:r>
          </w:p>
          <w:p w14:paraId="0423DA68" w14:textId="77777777" w:rsidR="00C609AC" w:rsidRPr="00A42F82" w:rsidRDefault="00C609AC" w:rsidP="00DD4315">
            <w:pPr>
              <w:rPr>
                <w:rFonts w:ascii="Arial" w:hAnsi="Arial" w:cs="Arial"/>
              </w:rPr>
            </w:pPr>
          </w:p>
          <w:p w14:paraId="6E7E7CFA" w14:textId="77777777" w:rsidR="00C609AC" w:rsidRPr="00551089" w:rsidRDefault="00C609AC" w:rsidP="00DD4315">
            <w:pPr>
              <w:rPr>
                <w:rFonts w:cstheme="minorHAnsi"/>
              </w:rPr>
            </w:pPr>
            <w:r w:rsidRPr="00551089">
              <w:rPr>
                <w:rFonts w:cstheme="minorHAnsi"/>
              </w:rPr>
              <w:t xml:space="preserve">Seeks to gain a better understanding of any successes or perceived failures within complex sociotechnical environment of the ePMA roll-out and to see if there are any links between usability scores and individual assessments made in terms of how users perceived how well the technology fitted the everyday tasks around medicines reconciliation, prescribing, verification and medicines administration.  </w:t>
            </w:r>
          </w:p>
          <w:p w14:paraId="058D81AE" w14:textId="77777777" w:rsidR="00C609AC" w:rsidRPr="00A42F82" w:rsidRDefault="00C609AC" w:rsidP="00DD4315">
            <w:pPr>
              <w:rPr>
                <w:rFonts w:ascii="Arial" w:hAnsi="Arial" w:cs="Arial"/>
              </w:rPr>
            </w:pPr>
          </w:p>
          <w:p w14:paraId="20B49142" w14:textId="77777777" w:rsidR="00C609AC" w:rsidRPr="00A42F82" w:rsidRDefault="00C609AC" w:rsidP="00DD4315">
            <w:pPr>
              <w:rPr>
                <w:rFonts w:ascii="Arial" w:hAnsi="Arial" w:cs="Arial"/>
              </w:rPr>
            </w:pPr>
          </w:p>
          <w:p w14:paraId="4A35486C"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C609AC" w:rsidRPr="00A42F82" w14:paraId="16AE2590" w14:textId="77777777" w:rsidTr="00DD4315">
        <w:trPr>
          <w:trHeight w:val="454"/>
        </w:trPr>
        <w:tc>
          <w:tcPr>
            <w:tcW w:w="297" w:type="pct"/>
            <w:vAlign w:val="center"/>
          </w:tcPr>
          <w:p w14:paraId="1850DC29"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11ACCC2"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
                <w:bCs/>
              </w:rPr>
              <w:t>Aims of Research Activity</w:t>
            </w:r>
          </w:p>
          <w:p w14:paraId="2C2E33B3" w14:textId="77777777" w:rsidR="00C609AC" w:rsidRPr="00A42F82" w:rsidRDefault="00C609AC" w:rsidP="00DD4315">
            <w:pPr>
              <w:rPr>
                <w:rFonts w:ascii="Arial" w:hAnsi="Arial" w:cs="Arial"/>
              </w:rPr>
            </w:pPr>
          </w:p>
          <w:p w14:paraId="0382325F" w14:textId="77777777" w:rsidR="00C609AC" w:rsidRPr="00551089" w:rsidRDefault="00C609AC" w:rsidP="00DD4315">
            <w:pPr>
              <w:rPr>
                <w:rFonts w:cstheme="minorHAnsi"/>
              </w:rPr>
            </w:pPr>
            <w:r w:rsidRPr="00551089">
              <w:rPr>
                <w:rFonts w:cstheme="minorHAnsi"/>
              </w:rPr>
              <w:t xml:space="preserve">This will better inform any future implementations and </w:t>
            </w:r>
            <w:r>
              <w:rPr>
                <w:rFonts w:cstheme="minorHAnsi"/>
              </w:rPr>
              <w:t xml:space="preserve">help inform methods for use in </w:t>
            </w:r>
            <w:r w:rsidRPr="00551089">
              <w:rPr>
                <w:rFonts w:cstheme="minorHAnsi"/>
              </w:rPr>
              <w:t>procurement evaluations.</w:t>
            </w:r>
          </w:p>
          <w:p w14:paraId="34D31FE8" w14:textId="77777777" w:rsidR="00C609AC" w:rsidRPr="00A42F82" w:rsidRDefault="00C609AC" w:rsidP="00DD4315">
            <w:pPr>
              <w:rPr>
                <w:rFonts w:ascii="Arial" w:hAnsi="Arial" w:cs="Arial"/>
              </w:rPr>
            </w:pPr>
          </w:p>
          <w:p w14:paraId="227BE65E" w14:textId="77777777" w:rsidR="00C609AC" w:rsidRPr="00A42F82" w:rsidRDefault="00C609AC" w:rsidP="00DD4315">
            <w:pPr>
              <w:rPr>
                <w:rFonts w:ascii="Arial" w:hAnsi="Arial" w:cs="Arial"/>
              </w:rPr>
            </w:pPr>
          </w:p>
          <w:p w14:paraId="06416AE2" w14:textId="77777777" w:rsidR="00C609AC" w:rsidRPr="00A42F82" w:rsidRDefault="00C609AC" w:rsidP="00DD4315">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C609AC" w:rsidRPr="00A42F82" w14:paraId="6D54EEDD" w14:textId="77777777" w:rsidTr="00DD4315">
        <w:trPr>
          <w:trHeight w:val="454"/>
        </w:trPr>
        <w:tc>
          <w:tcPr>
            <w:tcW w:w="297" w:type="pct"/>
            <w:vAlign w:val="center"/>
          </w:tcPr>
          <w:p w14:paraId="31E3C76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0A6575D7"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
                <w:bCs/>
              </w:rPr>
              <w:t>Objectives of Research Activity</w:t>
            </w:r>
          </w:p>
          <w:p w14:paraId="71666E27" w14:textId="77777777" w:rsidR="00C609AC" w:rsidRPr="00A42F82" w:rsidRDefault="00C609AC" w:rsidP="00DD4315">
            <w:pPr>
              <w:rPr>
                <w:rFonts w:ascii="Arial" w:hAnsi="Arial" w:cs="Arial"/>
              </w:rPr>
            </w:pPr>
          </w:p>
          <w:p w14:paraId="019CBF17" w14:textId="77777777" w:rsidR="00C609AC" w:rsidRPr="00551089" w:rsidRDefault="00C609AC" w:rsidP="00C609AC">
            <w:pPr>
              <w:pStyle w:val="ListParagraph"/>
              <w:numPr>
                <w:ilvl w:val="0"/>
                <w:numId w:val="35"/>
              </w:numPr>
              <w:rPr>
                <w:rFonts w:cstheme="minorHAnsi"/>
              </w:rPr>
            </w:pPr>
            <w:r w:rsidRPr="00551089">
              <w:rPr>
                <w:rFonts w:cstheme="minorHAnsi"/>
              </w:rPr>
              <w:t>Produce SUS score (from more than 20 results)</w:t>
            </w:r>
          </w:p>
          <w:p w14:paraId="755B7EA3" w14:textId="77777777" w:rsidR="00C609AC" w:rsidRPr="00551089" w:rsidRDefault="00C609AC" w:rsidP="00C609AC">
            <w:pPr>
              <w:pStyle w:val="ListParagraph"/>
              <w:numPr>
                <w:ilvl w:val="0"/>
                <w:numId w:val="35"/>
              </w:numPr>
              <w:rPr>
                <w:rFonts w:cstheme="minorHAnsi"/>
              </w:rPr>
            </w:pPr>
            <w:r w:rsidRPr="00551089">
              <w:rPr>
                <w:rFonts w:cstheme="minorHAnsi"/>
              </w:rPr>
              <w:t>Understand the current fit between technology, user and task of the ePMA solution.</w:t>
            </w:r>
          </w:p>
          <w:p w14:paraId="521636A4" w14:textId="77777777" w:rsidR="00C609AC" w:rsidRPr="00551089" w:rsidRDefault="00C609AC" w:rsidP="00C609AC">
            <w:pPr>
              <w:pStyle w:val="ListParagraph"/>
              <w:numPr>
                <w:ilvl w:val="0"/>
                <w:numId w:val="35"/>
              </w:numPr>
              <w:rPr>
                <w:rFonts w:cstheme="minorHAnsi"/>
              </w:rPr>
            </w:pPr>
            <w:r w:rsidRPr="00551089">
              <w:rPr>
                <w:rFonts w:cstheme="minorHAnsi"/>
              </w:rPr>
              <w:t xml:space="preserve">Explore relationships and themes between individual SUS scores and individual responses to questionnaire around fit between technology, user and task.  For example, between task complexity and the usability of the interface.  Might this </w:t>
            </w:r>
            <w:proofErr w:type="gramStart"/>
            <w:r w:rsidRPr="00551089">
              <w:rPr>
                <w:rFonts w:cstheme="minorHAnsi"/>
              </w:rPr>
              <w:t>have an effect on</w:t>
            </w:r>
            <w:proofErr w:type="gramEnd"/>
            <w:r w:rsidRPr="00551089">
              <w:rPr>
                <w:rFonts w:cstheme="minorHAnsi"/>
              </w:rPr>
              <w:t xml:space="preserve"> cognitive load?</w:t>
            </w:r>
          </w:p>
          <w:p w14:paraId="393B0786" w14:textId="77777777" w:rsidR="00C609AC" w:rsidRPr="00551089" w:rsidRDefault="00C609AC" w:rsidP="00C609AC">
            <w:pPr>
              <w:pStyle w:val="ListParagraph"/>
              <w:numPr>
                <w:ilvl w:val="0"/>
                <w:numId w:val="35"/>
              </w:numPr>
              <w:rPr>
                <w:rFonts w:cstheme="minorHAnsi"/>
              </w:rPr>
            </w:pPr>
            <w:r w:rsidRPr="00551089">
              <w:rPr>
                <w:rFonts w:cstheme="minorHAnsi"/>
              </w:rPr>
              <w:t>Identify areas for improvement or further research.</w:t>
            </w:r>
          </w:p>
          <w:p w14:paraId="289C6045" w14:textId="77777777" w:rsidR="00C609AC" w:rsidRPr="00A42F82" w:rsidRDefault="00C609AC" w:rsidP="00DD4315">
            <w:pPr>
              <w:rPr>
                <w:rFonts w:ascii="Arial" w:hAnsi="Arial" w:cs="Arial"/>
              </w:rPr>
            </w:pPr>
          </w:p>
          <w:p w14:paraId="12260093" w14:textId="77777777" w:rsidR="00C609AC" w:rsidRPr="00A42F82" w:rsidRDefault="00C609AC" w:rsidP="00DD4315">
            <w:pPr>
              <w:rPr>
                <w:rFonts w:ascii="Arial" w:hAnsi="Arial" w:cs="Arial"/>
              </w:rPr>
            </w:pPr>
          </w:p>
          <w:p w14:paraId="56F0C225" w14:textId="77777777" w:rsidR="00C609AC" w:rsidRPr="00A42F82" w:rsidRDefault="00C609AC" w:rsidP="00DD4315">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C609AC" w:rsidRPr="00A42F82" w14:paraId="14B340F6" w14:textId="77777777" w:rsidTr="00DD4315">
        <w:trPr>
          <w:trHeight w:val="454"/>
        </w:trPr>
        <w:tc>
          <w:tcPr>
            <w:tcW w:w="297" w:type="pct"/>
            <w:shd w:val="clear" w:color="auto" w:fill="F2F2F2" w:themeFill="background1" w:themeFillShade="F2"/>
            <w:vAlign w:val="center"/>
          </w:tcPr>
          <w:p w14:paraId="6E5C83ED" w14:textId="77777777" w:rsidR="00C609AC" w:rsidRPr="00A42F82" w:rsidRDefault="00C609AC" w:rsidP="00DD4315">
            <w:pPr>
              <w:spacing w:before="120" w:after="120"/>
              <w:rPr>
                <w:rFonts w:ascii="Arial" w:hAnsi="Arial" w:cs="Arial"/>
              </w:rPr>
            </w:pPr>
          </w:p>
        </w:tc>
        <w:tc>
          <w:tcPr>
            <w:tcW w:w="4703" w:type="pct"/>
            <w:gridSpan w:val="4"/>
            <w:shd w:val="clear" w:color="auto" w:fill="F2F2F2" w:themeFill="background1" w:themeFillShade="F2"/>
            <w:vAlign w:val="center"/>
          </w:tcPr>
          <w:p w14:paraId="6E3E0DCF" w14:textId="77777777" w:rsidR="00C609AC" w:rsidRPr="00A42F82" w:rsidRDefault="00C609AC" w:rsidP="00DD4315">
            <w:pPr>
              <w:spacing w:before="120" w:after="120"/>
              <w:rPr>
                <w:rFonts w:ascii="Arial" w:hAnsi="Arial" w:cs="Arial"/>
                <w:b/>
              </w:rPr>
            </w:pPr>
            <w:r w:rsidRPr="00A42F82">
              <w:rPr>
                <w:rFonts w:ascii="Arial" w:hAnsi="Arial" w:cs="Arial"/>
                <w:b/>
              </w:rPr>
              <w:t>Proposed methods (maximum 600 words)</w:t>
            </w:r>
          </w:p>
          <w:p w14:paraId="5DA4C1FF" w14:textId="77777777" w:rsidR="00C609AC" w:rsidRPr="00A42F82" w:rsidRDefault="00C609AC" w:rsidP="00DD4315">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roofErr w:type="gramStart"/>
            <w:r w:rsidRPr="00A42F82">
              <w:rPr>
                <w:rFonts w:ascii="Arial" w:hAnsi="Arial" w:cs="Arial"/>
              </w:rPr>
              <w:t xml:space="preserve">. </w:t>
            </w:r>
            <w:proofErr w:type="gramEnd"/>
            <w:r w:rsidRPr="00A42F82">
              <w:rPr>
                <w:rFonts w:ascii="Arial" w:hAnsi="Arial" w:cs="Arial"/>
              </w:rPr>
              <w:t xml:space="preserve">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C609AC" w:rsidRPr="00A42F82" w14:paraId="281677B6" w14:textId="77777777" w:rsidTr="00DD4315">
        <w:trPr>
          <w:trHeight w:val="454"/>
        </w:trPr>
        <w:tc>
          <w:tcPr>
            <w:tcW w:w="297" w:type="pct"/>
            <w:vAlign w:val="center"/>
          </w:tcPr>
          <w:p w14:paraId="3BCFD15E" w14:textId="77777777" w:rsidR="00C609AC" w:rsidRPr="00A42F82" w:rsidRDefault="00C609AC" w:rsidP="00DD4315">
            <w:pPr>
              <w:rPr>
                <w:rFonts w:ascii="Arial" w:hAnsi="Arial" w:cs="Arial"/>
              </w:rPr>
            </w:pPr>
            <w:r w:rsidRPr="00A42F82">
              <w:rPr>
                <w:rFonts w:ascii="Arial" w:hAnsi="Arial" w:cs="Arial"/>
              </w:rPr>
              <w:t>7</w:t>
            </w:r>
          </w:p>
        </w:tc>
        <w:tc>
          <w:tcPr>
            <w:tcW w:w="4703" w:type="pct"/>
            <w:gridSpan w:val="4"/>
            <w:vAlign w:val="center"/>
          </w:tcPr>
          <w:p w14:paraId="2E9FDF3D" w14:textId="77777777" w:rsidR="00C609AC" w:rsidRPr="00A42F82" w:rsidRDefault="00C609AC" w:rsidP="00DD4315">
            <w:pPr>
              <w:rPr>
                <w:rFonts w:ascii="Arial" w:hAnsi="Arial" w:cs="Arial"/>
              </w:rPr>
            </w:pPr>
          </w:p>
          <w:p w14:paraId="4643E3B4" w14:textId="18F6D310" w:rsidR="00C609AC" w:rsidRDefault="00C609AC" w:rsidP="00DD4315">
            <w:pPr>
              <w:rPr>
                <w:rFonts w:ascii="Arial" w:hAnsi="Arial" w:cs="Arial"/>
              </w:rPr>
            </w:pPr>
            <w:r>
              <w:rPr>
                <w:rFonts w:ascii="Arial" w:hAnsi="Arial" w:cs="Arial"/>
              </w:rPr>
              <w:t xml:space="preserve">The evaluation will </w:t>
            </w:r>
            <w:r w:rsidR="003D572C">
              <w:rPr>
                <w:rFonts w:ascii="Arial" w:hAnsi="Arial" w:cs="Arial"/>
              </w:rPr>
              <w:t>involve</w:t>
            </w:r>
            <w:r>
              <w:rPr>
                <w:rFonts w:ascii="Arial" w:hAnsi="Arial" w:cs="Arial"/>
              </w:rPr>
              <w:t xml:space="preserve"> the use of a questionnaire – initially designed for MS Forms and disseminated and completed electronically.  This will seek to answer specific and validated system usability scoring questions (SUS) with the addition to questions that will help to understand any biases and/or correlations.   For example, system users who are champions and who might “like” the system might be more inclined to answer positively and those that feel they “don’t like” the system might be inclined to answer negatively, </w:t>
            </w:r>
            <w:proofErr w:type="gramStart"/>
            <w:r>
              <w:rPr>
                <w:rFonts w:ascii="Arial" w:hAnsi="Arial" w:cs="Arial"/>
              </w:rPr>
              <w:t>etc.</w:t>
            </w:r>
            <w:proofErr w:type="gramEnd"/>
            <w:r>
              <w:rPr>
                <w:rFonts w:ascii="Arial" w:hAnsi="Arial" w:cs="Arial"/>
              </w:rPr>
              <w:t xml:space="preserve">   There will be additional questions around ascertaining information on a framework based on the fit between individuals, task, technology and environment</w:t>
            </w:r>
            <w:r w:rsidR="00526514">
              <w:rPr>
                <w:rFonts w:ascii="Arial" w:hAnsi="Arial" w:cs="Arial"/>
              </w:rPr>
              <w:t xml:space="preserve">.  </w:t>
            </w:r>
            <w:r>
              <w:rPr>
                <w:rFonts w:ascii="Arial" w:hAnsi="Arial" w:cs="Arial"/>
              </w:rPr>
              <w:t>(FITTE).</w:t>
            </w:r>
          </w:p>
          <w:p w14:paraId="3583413D" w14:textId="77777777" w:rsidR="00C609AC" w:rsidRDefault="00C609AC" w:rsidP="00DD4315">
            <w:pPr>
              <w:rPr>
                <w:rFonts w:ascii="Arial" w:hAnsi="Arial" w:cs="Arial"/>
              </w:rPr>
            </w:pPr>
          </w:p>
          <w:p w14:paraId="076A9AA1" w14:textId="19FB88E0" w:rsidR="00C609AC" w:rsidRPr="00AE2F8E" w:rsidRDefault="00C609AC" w:rsidP="00DD4315">
            <w:pPr>
              <w:autoSpaceDE w:val="0"/>
              <w:autoSpaceDN w:val="0"/>
              <w:adjustRightInd w:val="0"/>
              <w:rPr>
                <w:rFonts w:cstheme="minorHAnsi"/>
              </w:rPr>
            </w:pPr>
            <w:r w:rsidRPr="00AE2F8E">
              <w:rPr>
                <w:rFonts w:cstheme="minorHAnsi"/>
              </w:rPr>
              <w:t xml:space="preserve">The SUS scoring tool involves the use of ten questions that have a minimum score of 1 and maximum score of 5.  The odd numbered questions, 1,3,5,7,9, </w:t>
            </w:r>
            <w:proofErr w:type="gramStart"/>
            <w:r w:rsidRPr="00AE2F8E">
              <w:rPr>
                <w:rFonts w:cstheme="minorHAnsi"/>
              </w:rPr>
              <w:t>are more positively positioned</w:t>
            </w:r>
            <w:proofErr w:type="gramEnd"/>
            <w:r w:rsidRPr="00AE2F8E">
              <w:rPr>
                <w:rFonts w:cstheme="minorHAnsi"/>
              </w:rPr>
              <w:t xml:space="preserve">, </w:t>
            </w:r>
            <w:r w:rsidR="00526514" w:rsidRPr="00AE2F8E">
              <w:rPr>
                <w:rFonts w:cstheme="minorHAnsi"/>
              </w:rPr>
              <w:t xml:space="preserve">e.g.  </w:t>
            </w:r>
            <w:r w:rsidRPr="00AE2F8E">
              <w:rPr>
                <w:rFonts w:cstheme="minorHAnsi"/>
              </w:rPr>
              <w:t>“</w:t>
            </w:r>
            <w:r w:rsidRPr="00AE2F8E">
              <w:rPr>
                <w:rFonts w:cstheme="minorHAnsi"/>
                <w:i/>
                <w:iCs/>
              </w:rPr>
              <w:t>I thought the system was easy to use</w:t>
            </w:r>
            <w:r w:rsidRPr="00AE2F8E">
              <w:rPr>
                <w:rFonts w:cstheme="minorHAnsi"/>
              </w:rPr>
              <w:t xml:space="preserve">” and the even numbered questions, 2,4,6,8,10, </w:t>
            </w:r>
            <w:proofErr w:type="gramStart"/>
            <w:r w:rsidRPr="00AE2F8E">
              <w:rPr>
                <w:rFonts w:cstheme="minorHAnsi"/>
              </w:rPr>
              <w:t>are more negatively positioned</w:t>
            </w:r>
            <w:proofErr w:type="gramEnd"/>
            <w:r w:rsidRPr="00AE2F8E">
              <w:rPr>
                <w:rFonts w:cstheme="minorHAnsi"/>
              </w:rPr>
              <w:t xml:space="preserve">, </w:t>
            </w:r>
            <w:r w:rsidR="00526514" w:rsidRPr="00AE2F8E">
              <w:rPr>
                <w:rFonts w:cstheme="minorHAnsi"/>
              </w:rPr>
              <w:t xml:space="preserve">e.g.  </w:t>
            </w:r>
            <w:r w:rsidRPr="00AE2F8E">
              <w:rPr>
                <w:rFonts w:cstheme="minorHAnsi"/>
              </w:rPr>
              <w:t>“</w:t>
            </w:r>
            <w:r w:rsidRPr="00AE2F8E">
              <w:rPr>
                <w:rFonts w:cstheme="minorHAnsi"/>
                <w:i/>
                <w:iCs/>
              </w:rPr>
              <w:t>I found the system unnecessarily complex</w:t>
            </w:r>
            <w:r w:rsidR="00E852BB" w:rsidRPr="00AE2F8E">
              <w:rPr>
                <w:rFonts w:cstheme="minorHAnsi"/>
              </w:rPr>
              <w:t>.”</w:t>
            </w:r>
            <w:r w:rsidRPr="00AE2F8E">
              <w:rPr>
                <w:rFonts w:cstheme="minorHAnsi"/>
              </w:rPr>
              <w:t xml:space="preserve">   When each question </w:t>
            </w:r>
            <w:proofErr w:type="gramStart"/>
            <w:r w:rsidRPr="00AE2F8E">
              <w:rPr>
                <w:rFonts w:cstheme="minorHAnsi"/>
              </w:rPr>
              <w:t>is scored</w:t>
            </w:r>
            <w:proofErr w:type="gramEnd"/>
            <w:r w:rsidRPr="00AE2F8E">
              <w:rPr>
                <w:rFonts w:cstheme="minorHAnsi"/>
              </w:rPr>
              <w:t xml:space="preserve"> the contribution to the overall score for that question will span between 0 to 4.  For the odd numbers this is the scale response given, minus 1.  For example, the respondent decides to score a 5 for question 1, then the result for that question will be 5 – 1 = 4.   The score from the even numbers </w:t>
            </w:r>
            <w:proofErr w:type="gramStart"/>
            <w:r w:rsidRPr="00AE2F8E">
              <w:rPr>
                <w:rFonts w:cstheme="minorHAnsi"/>
              </w:rPr>
              <w:t>is worked</w:t>
            </w:r>
            <w:proofErr w:type="gramEnd"/>
            <w:r w:rsidRPr="00AE2F8E">
              <w:rPr>
                <w:rFonts w:cstheme="minorHAnsi"/>
              </w:rPr>
              <w:t xml:space="preserve"> out by subtracting the scale response given from 5.  For example, the respondent decides to score a 4 for question 2, then the result for that question will be 5 – 4 = 1.   The scores </w:t>
            </w:r>
            <w:proofErr w:type="gramStart"/>
            <w:r w:rsidRPr="00AE2F8E">
              <w:rPr>
                <w:rFonts w:cstheme="minorHAnsi"/>
              </w:rPr>
              <w:t>are then added</w:t>
            </w:r>
            <w:proofErr w:type="gramEnd"/>
            <w:r w:rsidRPr="00AE2F8E">
              <w:rPr>
                <w:rFonts w:cstheme="minorHAnsi"/>
              </w:rPr>
              <w:t xml:space="preserve"> up and multiplied by 2.5 to give the final value.   The overall scale used in the SUS measure spans from 0 </w:t>
            </w:r>
            <w:r w:rsidRPr="00AE2F8E">
              <w:rPr>
                <w:rFonts w:cstheme="minorHAnsi"/>
              </w:rPr>
              <w:lastRenderedPageBreak/>
              <w:t xml:space="preserve">(worst) to 100 (best), and the industry average is 68, thus this </w:t>
            </w:r>
            <w:proofErr w:type="gramStart"/>
            <w:r w:rsidRPr="00AE2F8E">
              <w:rPr>
                <w:rFonts w:cstheme="minorHAnsi"/>
              </w:rPr>
              <w:t>is now adopted</w:t>
            </w:r>
            <w:proofErr w:type="gramEnd"/>
            <w:r w:rsidRPr="00AE2F8E">
              <w:rPr>
                <w:rFonts w:cstheme="minorHAnsi"/>
              </w:rPr>
              <w:t xml:space="preserve"> as the lower limit of acceptable usability.  </w:t>
            </w:r>
          </w:p>
          <w:p w14:paraId="1FBAC152" w14:textId="77777777" w:rsidR="00C609AC" w:rsidRDefault="00C609AC" w:rsidP="00DD4315">
            <w:pPr>
              <w:autoSpaceDE w:val="0"/>
              <w:autoSpaceDN w:val="0"/>
              <w:adjustRightInd w:val="0"/>
            </w:pPr>
          </w:p>
          <w:tbl>
            <w:tblPr>
              <w:tblStyle w:val="TableGrid"/>
              <w:tblW w:w="0" w:type="auto"/>
              <w:tblLayout w:type="fixed"/>
              <w:tblLook w:val="04A0" w:firstRow="1" w:lastRow="0" w:firstColumn="1" w:lastColumn="0" w:noHBand="0" w:noVBand="1"/>
            </w:tblPr>
            <w:tblGrid>
              <w:gridCol w:w="495"/>
              <w:gridCol w:w="3900"/>
              <w:gridCol w:w="2831"/>
              <w:gridCol w:w="1790"/>
            </w:tblGrid>
            <w:tr w:rsidR="00C609AC" w14:paraId="74DCB195" w14:textId="77777777" w:rsidTr="00DD4315">
              <w:trPr>
                <w:trHeight w:val="309"/>
              </w:trPr>
              <w:tc>
                <w:tcPr>
                  <w:tcW w:w="9016" w:type="dxa"/>
                  <w:gridSpan w:val="4"/>
                </w:tcPr>
                <w:p w14:paraId="5A972E6B" w14:textId="77777777" w:rsidR="00C609AC" w:rsidRPr="0017621E" w:rsidRDefault="00C609AC" w:rsidP="00DD4315">
                  <w:pPr>
                    <w:autoSpaceDE w:val="0"/>
                    <w:autoSpaceDN w:val="0"/>
                    <w:adjustRightInd w:val="0"/>
                    <w:rPr>
                      <w:rFonts w:cstheme="minorHAnsi"/>
                      <w:b/>
                      <w:bCs/>
                    </w:rPr>
                  </w:pPr>
                  <w:r w:rsidRPr="00231B4F">
                    <w:rPr>
                      <w:rFonts w:cstheme="minorHAnsi"/>
                      <w:b/>
                      <w:bCs/>
                    </w:rPr>
                    <w:t>SUS Questions and scoring method</w:t>
                  </w:r>
                  <w:r>
                    <w:rPr>
                      <w:rFonts w:cstheme="minorHAnsi"/>
                      <w:b/>
                      <w:bCs/>
                    </w:rPr>
                    <w:t xml:space="preserve"> </w:t>
                  </w:r>
                </w:p>
              </w:tc>
            </w:tr>
            <w:tr w:rsidR="00C609AC" w14:paraId="7AAC2294" w14:textId="77777777" w:rsidTr="00DD4315">
              <w:tc>
                <w:tcPr>
                  <w:tcW w:w="495" w:type="dxa"/>
                </w:tcPr>
                <w:p w14:paraId="5195A4DA" w14:textId="77777777" w:rsidR="00C609AC" w:rsidRPr="007B2249" w:rsidRDefault="00C609AC" w:rsidP="00DD4315">
                  <w:pPr>
                    <w:autoSpaceDE w:val="0"/>
                    <w:autoSpaceDN w:val="0"/>
                    <w:adjustRightInd w:val="0"/>
                    <w:rPr>
                      <w:rFonts w:cstheme="minorHAnsi"/>
                      <w:b/>
                      <w:bCs/>
                    </w:rPr>
                  </w:pPr>
                  <w:r w:rsidRPr="00CC14A2">
                    <w:rPr>
                      <w:rFonts w:cstheme="minorHAnsi"/>
                      <w:b/>
                      <w:bCs/>
                      <w:sz w:val="16"/>
                      <w:szCs w:val="16"/>
                    </w:rPr>
                    <w:t>No.</w:t>
                  </w:r>
                </w:p>
              </w:tc>
              <w:tc>
                <w:tcPr>
                  <w:tcW w:w="3900" w:type="dxa"/>
                </w:tcPr>
                <w:p w14:paraId="74E2259F" w14:textId="77777777" w:rsidR="00C609AC" w:rsidRPr="007B2249" w:rsidRDefault="00C609AC" w:rsidP="00DD4315">
                  <w:pPr>
                    <w:autoSpaceDE w:val="0"/>
                    <w:autoSpaceDN w:val="0"/>
                    <w:adjustRightInd w:val="0"/>
                    <w:rPr>
                      <w:rFonts w:cstheme="minorHAnsi"/>
                      <w:b/>
                      <w:bCs/>
                    </w:rPr>
                  </w:pPr>
                  <w:r w:rsidRPr="007B2249">
                    <w:rPr>
                      <w:rFonts w:cstheme="minorHAnsi"/>
                      <w:b/>
                      <w:bCs/>
                    </w:rPr>
                    <w:t>Question</w:t>
                  </w:r>
                </w:p>
              </w:tc>
              <w:tc>
                <w:tcPr>
                  <w:tcW w:w="2831" w:type="dxa"/>
                </w:tcPr>
                <w:p w14:paraId="22CA2A37" w14:textId="77777777" w:rsidR="00C609AC" w:rsidRPr="007B2249" w:rsidRDefault="00C609AC" w:rsidP="00DD4315">
                  <w:pPr>
                    <w:autoSpaceDE w:val="0"/>
                    <w:autoSpaceDN w:val="0"/>
                    <w:adjustRightInd w:val="0"/>
                    <w:rPr>
                      <w:rFonts w:cstheme="minorHAnsi"/>
                      <w:b/>
                      <w:bCs/>
                    </w:rPr>
                  </w:pPr>
                  <w:r w:rsidRPr="00200628">
                    <w:rPr>
                      <w:rFonts w:cstheme="minorHAnsi"/>
                      <w:b/>
                      <w:bCs/>
                      <w:sz w:val="16"/>
                      <w:szCs w:val="16"/>
                    </w:rPr>
                    <w:t>Strongly Disagree to Strongly Agree</w:t>
                  </w:r>
                </w:p>
              </w:tc>
              <w:tc>
                <w:tcPr>
                  <w:tcW w:w="1790" w:type="dxa"/>
                </w:tcPr>
                <w:p w14:paraId="40C257B9" w14:textId="77777777" w:rsidR="00C609AC" w:rsidRPr="007B2249" w:rsidRDefault="00C609AC" w:rsidP="00DD4315">
                  <w:pPr>
                    <w:autoSpaceDE w:val="0"/>
                    <w:autoSpaceDN w:val="0"/>
                    <w:adjustRightInd w:val="0"/>
                    <w:rPr>
                      <w:rFonts w:cstheme="minorHAnsi"/>
                      <w:b/>
                      <w:bCs/>
                    </w:rPr>
                  </w:pPr>
                  <w:r w:rsidRPr="007B2249">
                    <w:rPr>
                      <w:rFonts w:cstheme="minorHAnsi"/>
                      <w:b/>
                      <w:bCs/>
                    </w:rPr>
                    <w:t>Scoring Method</w:t>
                  </w:r>
                </w:p>
              </w:tc>
            </w:tr>
            <w:tr w:rsidR="00C609AC" w14:paraId="76E9B9A1" w14:textId="77777777" w:rsidTr="00DD4315">
              <w:trPr>
                <w:trHeight w:val="459"/>
              </w:trPr>
              <w:tc>
                <w:tcPr>
                  <w:tcW w:w="495" w:type="dxa"/>
                </w:tcPr>
                <w:p w14:paraId="38B787D2" w14:textId="77777777" w:rsidR="00C609AC" w:rsidRDefault="00C609AC" w:rsidP="00DD4315">
                  <w:pPr>
                    <w:autoSpaceDE w:val="0"/>
                    <w:autoSpaceDN w:val="0"/>
                    <w:adjustRightInd w:val="0"/>
                    <w:rPr>
                      <w:rFonts w:cstheme="minorHAnsi"/>
                    </w:rPr>
                  </w:pPr>
                  <w:r>
                    <w:rPr>
                      <w:rFonts w:cstheme="minorHAnsi"/>
                    </w:rPr>
                    <w:t>1.</w:t>
                  </w:r>
                </w:p>
              </w:tc>
              <w:tc>
                <w:tcPr>
                  <w:tcW w:w="3900" w:type="dxa"/>
                </w:tcPr>
                <w:p w14:paraId="73E24719" w14:textId="77777777" w:rsidR="00C609AC" w:rsidRDefault="00C609AC" w:rsidP="00DD4315">
                  <w:pPr>
                    <w:autoSpaceDE w:val="0"/>
                    <w:autoSpaceDN w:val="0"/>
                    <w:adjustRightInd w:val="0"/>
                    <w:rPr>
                      <w:rFonts w:cstheme="minorHAnsi"/>
                    </w:rPr>
                  </w:pPr>
                  <w:r>
                    <w:rPr>
                      <w:rFonts w:cstheme="minorHAnsi"/>
                    </w:rPr>
                    <w:t>I like using the system</w:t>
                  </w:r>
                </w:p>
              </w:tc>
              <w:tc>
                <w:tcPr>
                  <w:tcW w:w="2831" w:type="dxa"/>
                </w:tcPr>
                <w:p w14:paraId="4ACE72AE"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762688" behindDoc="0" locked="0" layoutInCell="1" allowOverlap="1" wp14:anchorId="0BCD2F8C" wp14:editId="59A5C5AA">
                            <wp:simplePos x="0" y="0"/>
                            <wp:positionH relativeFrom="column">
                              <wp:posOffset>14836</wp:posOffset>
                            </wp:positionH>
                            <wp:positionV relativeFrom="paragraph">
                              <wp:posOffset>59055</wp:posOffset>
                            </wp:positionV>
                            <wp:extent cx="131618" cy="109220"/>
                            <wp:effectExtent l="0" t="0" r="20955" b="24130"/>
                            <wp:wrapNone/>
                            <wp:docPr id="381320245" name="Rectangle 381320245"/>
                            <wp:cNvGraphicFramePr/>
                            <a:graphic xmlns:a="http://schemas.openxmlformats.org/drawingml/2006/main">
                              <a:graphicData uri="http://schemas.microsoft.com/office/word/2010/wordprocessingShape">
                                <wps:wsp>
                                  <wps:cNvSpPr/>
                                  <wps:spPr>
                                    <a:xfrm>
                                      <a:off x="0" y="0"/>
                                      <a:ext cx="131618"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62F34BC" id="Rectangle 381320245" o:spid="_x0000_s1026" style="position:absolute;margin-left:1.15pt;margin-top:4.65pt;width:10.35pt;height:8.6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64736" behindDoc="0" locked="0" layoutInCell="1" allowOverlap="1" wp14:anchorId="479D006F" wp14:editId="6D26733F">
                            <wp:simplePos x="0" y="0"/>
                            <wp:positionH relativeFrom="column">
                              <wp:posOffset>711530</wp:posOffset>
                            </wp:positionH>
                            <wp:positionV relativeFrom="paragraph">
                              <wp:posOffset>58420</wp:posOffset>
                            </wp:positionV>
                            <wp:extent cx="131445" cy="109220"/>
                            <wp:effectExtent l="0" t="0" r="20955" b="24130"/>
                            <wp:wrapNone/>
                            <wp:docPr id="793882721" name="Rectangle 79388272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A6FCD7" id="Rectangle 793882721" o:spid="_x0000_s1026" style="position:absolute;margin-left:56.05pt;margin-top:4.6pt;width:10.35pt;height:8.6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65760" behindDoc="0" locked="0" layoutInCell="1" allowOverlap="1" wp14:anchorId="77201851" wp14:editId="2551D2F0">
                            <wp:simplePos x="0" y="0"/>
                            <wp:positionH relativeFrom="column">
                              <wp:posOffset>1056335</wp:posOffset>
                            </wp:positionH>
                            <wp:positionV relativeFrom="paragraph">
                              <wp:posOffset>57150</wp:posOffset>
                            </wp:positionV>
                            <wp:extent cx="131445" cy="109220"/>
                            <wp:effectExtent l="0" t="0" r="20955" b="24130"/>
                            <wp:wrapNone/>
                            <wp:docPr id="1072077975" name="Rectangle 107207797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FBEF61" id="Rectangle 1072077975" o:spid="_x0000_s1026" style="position:absolute;margin-left:83.2pt;margin-top:4.5pt;width:10.35pt;height:8.6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63712" behindDoc="0" locked="0" layoutInCell="1" allowOverlap="1" wp14:anchorId="4F16103C" wp14:editId="1C79BFD7">
                            <wp:simplePos x="0" y="0"/>
                            <wp:positionH relativeFrom="column">
                              <wp:posOffset>352755</wp:posOffset>
                            </wp:positionH>
                            <wp:positionV relativeFrom="paragraph">
                              <wp:posOffset>59055</wp:posOffset>
                            </wp:positionV>
                            <wp:extent cx="131445" cy="109220"/>
                            <wp:effectExtent l="0" t="0" r="20955" b="24130"/>
                            <wp:wrapNone/>
                            <wp:docPr id="732438258" name="Rectangle 73243825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08B9F" id="Rectangle 732438258" o:spid="_x0000_s1026" style="position:absolute;margin-left:27.8pt;margin-top:4.65pt;width:10.35pt;height:8.6pt;z-index:2517637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66784" behindDoc="0" locked="0" layoutInCell="1" allowOverlap="1" wp14:anchorId="05C1601E" wp14:editId="66911D89">
                            <wp:simplePos x="0" y="0"/>
                            <wp:positionH relativeFrom="column">
                              <wp:posOffset>1393520</wp:posOffset>
                            </wp:positionH>
                            <wp:positionV relativeFrom="paragraph">
                              <wp:posOffset>57150</wp:posOffset>
                            </wp:positionV>
                            <wp:extent cx="131673" cy="109728"/>
                            <wp:effectExtent l="0" t="0" r="20955" b="24130"/>
                            <wp:wrapNone/>
                            <wp:docPr id="94089293" name="Rectangle 94089293"/>
                            <wp:cNvGraphicFramePr/>
                            <a:graphic xmlns:a="http://schemas.openxmlformats.org/drawingml/2006/main">
                              <a:graphicData uri="http://schemas.microsoft.com/office/word/2010/wordprocessingShape">
                                <wps:wsp>
                                  <wps:cNvSpPr/>
                                  <wps:spPr>
                                    <a:xfrm>
                                      <a:off x="0" y="0"/>
                                      <a:ext cx="131673" cy="10972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C2D742" id="Rectangle 94089293" o:spid="_x0000_s1026" style="position:absolute;margin-left:109.75pt;margin-top:4.5pt;width:10.35pt;height:8.65pt;z-index:2517667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" fillcolor="#4472c4 [3204]" strokecolor="#1f3763 [1604]" strokeweight="1pt"/>
                        </w:pict>
                      </mc:Fallback>
                    </mc:AlternateContent>
                  </w:r>
                </w:p>
              </w:tc>
              <w:tc>
                <w:tcPr>
                  <w:tcW w:w="1790" w:type="dxa"/>
                </w:tcPr>
                <w:p w14:paraId="6D126CED" w14:textId="77777777" w:rsidR="00C609AC" w:rsidRDefault="00C609AC" w:rsidP="00DD4315">
                  <w:pPr>
                    <w:autoSpaceDE w:val="0"/>
                    <w:autoSpaceDN w:val="0"/>
                    <w:adjustRightInd w:val="0"/>
                    <w:rPr>
                      <w:rFonts w:cstheme="minorHAnsi"/>
                    </w:rPr>
                  </w:pPr>
                  <w:r>
                    <w:rPr>
                      <w:rFonts w:cstheme="minorHAnsi"/>
                    </w:rPr>
                    <w:t>Respondent Answer - 1</w:t>
                  </w:r>
                </w:p>
              </w:tc>
            </w:tr>
            <w:tr w:rsidR="00C609AC" w14:paraId="3198AE73" w14:textId="77777777" w:rsidTr="00DD4315">
              <w:trPr>
                <w:trHeight w:val="604"/>
              </w:trPr>
              <w:tc>
                <w:tcPr>
                  <w:tcW w:w="495" w:type="dxa"/>
                </w:tcPr>
                <w:p w14:paraId="7F83474D" w14:textId="77777777" w:rsidR="00C609AC" w:rsidRDefault="00C609AC" w:rsidP="00DD4315">
                  <w:pPr>
                    <w:autoSpaceDE w:val="0"/>
                    <w:autoSpaceDN w:val="0"/>
                    <w:adjustRightInd w:val="0"/>
                    <w:rPr>
                      <w:rFonts w:cstheme="minorHAnsi"/>
                    </w:rPr>
                  </w:pPr>
                  <w:r>
                    <w:rPr>
                      <w:rFonts w:cstheme="minorHAnsi"/>
                    </w:rPr>
                    <w:t>2.</w:t>
                  </w:r>
                </w:p>
              </w:tc>
              <w:tc>
                <w:tcPr>
                  <w:tcW w:w="3900" w:type="dxa"/>
                </w:tcPr>
                <w:p w14:paraId="6A5351E0" w14:textId="77777777" w:rsidR="00C609AC" w:rsidRDefault="00C609AC" w:rsidP="00DD4315">
                  <w:pPr>
                    <w:autoSpaceDE w:val="0"/>
                    <w:autoSpaceDN w:val="0"/>
                    <w:adjustRightInd w:val="0"/>
                    <w:rPr>
                      <w:rFonts w:cstheme="minorHAnsi"/>
                    </w:rPr>
                  </w:pPr>
                  <w:r>
                    <w:rPr>
                      <w:rFonts w:cstheme="minorHAnsi"/>
                    </w:rPr>
                    <w:t>I find the system unnecessarily complex</w:t>
                  </w:r>
                </w:p>
              </w:tc>
              <w:tc>
                <w:tcPr>
                  <w:tcW w:w="2831" w:type="dxa"/>
                </w:tcPr>
                <w:p w14:paraId="1978F6CA"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23104" behindDoc="0" locked="0" layoutInCell="1" allowOverlap="1" wp14:anchorId="68270B46" wp14:editId="3CE87BF5">
                            <wp:simplePos x="0" y="0"/>
                            <wp:positionH relativeFrom="column">
                              <wp:posOffset>1337310</wp:posOffset>
                            </wp:positionH>
                            <wp:positionV relativeFrom="paragraph">
                              <wp:posOffset>177165</wp:posOffset>
                            </wp:positionV>
                            <wp:extent cx="248285" cy="219075"/>
                            <wp:effectExtent l="0" t="0" r="0" b="0"/>
                            <wp:wrapNone/>
                            <wp:docPr id="2004748161" name="Rectangle 200474816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B2453C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70B46" id="Rectangle 2004748161" o:spid="_x0000_s1076" style="position:absolute;margin-left:105.3pt;margin-top:13.95pt;width:19.55pt;height:17.2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uxq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" filled="f" stroked="f" strokeweight="1pt">
                            <v:textbox>
                              <w:txbxContent>
                                <w:p w14:paraId="3B2453C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22080" behindDoc="0" locked="0" layoutInCell="1" allowOverlap="1" wp14:anchorId="3DE845B0" wp14:editId="12C6490E">
                            <wp:simplePos x="0" y="0"/>
                            <wp:positionH relativeFrom="column">
                              <wp:posOffset>1008380</wp:posOffset>
                            </wp:positionH>
                            <wp:positionV relativeFrom="paragraph">
                              <wp:posOffset>177165</wp:posOffset>
                            </wp:positionV>
                            <wp:extent cx="248285" cy="219075"/>
                            <wp:effectExtent l="0" t="0" r="0" b="0"/>
                            <wp:wrapNone/>
                            <wp:docPr id="1365058708" name="Rectangle 136505870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AE2C4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845B0" id="Rectangle 1365058708" o:spid="_x0000_s1077" style="position:absolute;margin-left:79.4pt;margin-top:13.95pt;width:19.55pt;height:17.2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CTn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" filled="f" stroked="f" strokeweight="1pt">
                            <v:textbox>
                              <w:txbxContent>
                                <w:p w14:paraId="7BAE2C4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21056" behindDoc="0" locked="0" layoutInCell="1" allowOverlap="1" wp14:anchorId="5BED68F0" wp14:editId="3DDFAAA3">
                            <wp:simplePos x="0" y="0"/>
                            <wp:positionH relativeFrom="column">
                              <wp:posOffset>664210</wp:posOffset>
                            </wp:positionH>
                            <wp:positionV relativeFrom="paragraph">
                              <wp:posOffset>177165</wp:posOffset>
                            </wp:positionV>
                            <wp:extent cx="248285" cy="219075"/>
                            <wp:effectExtent l="0" t="0" r="0" b="0"/>
                            <wp:wrapNone/>
                            <wp:docPr id="633716880" name="Rectangle 63371688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E51108"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ED68F0" id="Rectangle 633716880" o:spid="_x0000_s1078" style="position:absolute;margin-left:52.3pt;margin-top:13.95pt;width:19.55pt;height:17.25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" filled="f" stroked="f" strokeweight="1pt">
                            <v:textbox>
                              <w:txbxContent>
                                <w:p w14:paraId="63E51108"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20032" behindDoc="0" locked="0" layoutInCell="1" allowOverlap="1" wp14:anchorId="48A1F4D3" wp14:editId="083A12AE">
                            <wp:simplePos x="0" y="0"/>
                            <wp:positionH relativeFrom="column">
                              <wp:posOffset>306070</wp:posOffset>
                            </wp:positionH>
                            <wp:positionV relativeFrom="paragraph">
                              <wp:posOffset>184150</wp:posOffset>
                            </wp:positionV>
                            <wp:extent cx="248285" cy="219075"/>
                            <wp:effectExtent l="0" t="0" r="0" b="0"/>
                            <wp:wrapNone/>
                            <wp:docPr id="1432434824" name="Rectangle 143243482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CB422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1F4D3" id="Rectangle 1432434824" o:spid="_x0000_s1079" style="position:absolute;margin-left:24.1pt;margin-top:14.5pt;width:19.55pt;height:17.25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8Un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" filled="f" stroked="f" strokeweight="1pt">
                            <v:textbox>
                              <w:txbxContent>
                                <w:p w14:paraId="65CB422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19008" behindDoc="0" locked="0" layoutInCell="1" allowOverlap="1" wp14:anchorId="36EB5063" wp14:editId="7C77C220">
                            <wp:simplePos x="0" y="0"/>
                            <wp:positionH relativeFrom="column">
                              <wp:posOffset>-28880</wp:posOffset>
                            </wp:positionH>
                            <wp:positionV relativeFrom="paragraph">
                              <wp:posOffset>183515</wp:posOffset>
                            </wp:positionV>
                            <wp:extent cx="248285" cy="219075"/>
                            <wp:effectExtent l="0" t="0" r="0" b="0"/>
                            <wp:wrapNone/>
                            <wp:docPr id="1864973874" name="Rectangle 186497387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B5179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EB5063" id="Rectangle 1864973874" o:spid="_x0000_s1080" style="position:absolute;margin-left:-2.25pt;margin-top:14.45pt;width:19.55pt;height:17.2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14wdQ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" filled="f" stroked="f" strokeweight="1pt">
                            <v:textbox>
                              <w:txbxContent>
                                <w:p w14:paraId="41B5179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77024" behindDoc="0" locked="0" layoutInCell="1" allowOverlap="1" wp14:anchorId="195F2F80" wp14:editId="73AE0E4C">
                            <wp:simplePos x="0" y="0"/>
                            <wp:positionH relativeFrom="column">
                              <wp:posOffset>1393825</wp:posOffset>
                            </wp:positionH>
                            <wp:positionV relativeFrom="paragraph">
                              <wp:posOffset>85090</wp:posOffset>
                            </wp:positionV>
                            <wp:extent cx="131445" cy="109220"/>
                            <wp:effectExtent l="0" t="0" r="20955" b="24130"/>
                            <wp:wrapNone/>
                            <wp:docPr id="1819564352" name="Rectangle 181956435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F19D6E" id="Rectangle 1819564352" o:spid="_x0000_s1026" style="position:absolute;margin-left:109.75pt;margin-top:6.7pt;width:10.35pt;height:8.6pt;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6000" behindDoc="0" locked="0" layoutInCell="1" allowOverlap="1" wp14:anchorId="776780C7" wp14:editId="58C44635">
                            <wp:simplePos x="0" y="0"/>
                            <wp:positionH relativeFrom="column">
                              <wp:posOffset>1056640</wp:posOffset>
                            </wp:positionH>
                            <wp:positionV relativeFrom="paragraph">
                              <wp:posOffset>85090</wp:posOffset>
                            </wp:positionV>
                            <wp:extent cx="131445" cy="109220"/>
                            <wp:effectExtent l="0" t="0" r="20955" b="24130"/>
                            <wp:wrapNone/>
                            <wp:docPr id="1332679321" name="Rectangle 133267932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094CC9" id="Rectangle 1332679321" o:spid="_x0000_s1026" style="position:absolute;margin-left:83.2pt;margin-top:6.7pt;width:10.35pt;height:8.6pt;z-index:2517760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4976" behindDoc="0" locked="0" layoutInCell="1" allowOverlap="1" wp14:anchorId="7CC63917" wp14:editId="5B891F64">
                            <wp:simplePos x="0" y="0"/>
                            <wp:positionH relativeFrom="column">
                              <wp:posOffset>711835</wp:posOffset>
                            </wp:positionH>
                            <wp:positionV relativeFrom="paragraph">
                              <wp:posOffset>86360</wp:posOffset>
                            </wp:positionV>
                            <wp:extent cx="131445" cy="109220"/>
                            <wp:effectExtent l="0" t="0" r="20955" b="24130"/>
                            <wp:wrapNone/>
                            <wp:docPr id="2058643299" name="Rectangle 205864329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14435" id="Rectangle 2058643299" o:spid="_x0000_s1026" style="position:absolute;margin-left:56.05pt;margin-top:6.8pt;width:10.35pt;height:8.6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3952" behindDoc="0" locked="0" layoutInCell="1" allowOverlap="1" wp14:anchorId="368618DE" wp14:editId="5174D8CF">
                            <wp:simplePos x="0" y="0"/>
                            <wp:positionH relativeFrom="column">
                              <wp:posOffset>353060</wp:posOffset>
                            </wp:positionH>
                            <wp:positionV relativeFrom="paragraph">
                              <wp:posOffset>86995</wp:posOffset>
                            </wp:positionV>
                            <wp:extent cx="131445" cy="109220"/>
                            <wp:effectExtent l="0" t="0" r="20955" b="24130"/>
                            <wp:wrapNone/>
                            <wp:docPr id="1939839491" name="Rectangle 193983949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C126F1" id="Rectangle 1939839491" o:spid="_x0000_s1026" style="position:absolute;margin-left:27.8pt;margin-top:6.85pt;width:10.35pt;height:8.6pt;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2928" behindDoc="0" locked="0" layoutInCell="1" allowOverlap="1" wp14:anchorId="0AAE6714" wp14:editId="5FB510A1">
                            <wp:simplePos x="0" y="0"/>
                            <wp:positionH relativeFrom="column">
                              <wp:posOffset>15240</wp:posOffset>
                            </wp:positionH>
                            <wp:positionV relativeFrom="paragraph">
                              <wp:posOffset>87300</wp:posOffset>
                            </wp:positionV>
                            <wp:extent cx="131445" cy="109220"/>
                            <wp:effectExtent l="0" t="0" r="20955" b="24130"/>
                            <wp:wrapNone/>
                            <wp:docPr id="1810975639" name="Rectangle 181097563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90B9E16" id="Rectangle 1810975639" o:spid="_x0000_s1026" style="position:absolute;margin-left:1.2pt;margin-top:6.85pt;width:10.35pt;height:8.6pt;z-index:2517729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1904" behindDoc="0" locked="0" layoutInCell="1" allowOverlap="1" wp14:anchorId="404BCA54" wp14:editId="369DCA30">
                            <wp:simplePos x="0" y="0"/>
                            <wp:positionH relativeFrom="column">
                              <wp:posOffset>1332001</wp:posOffset>
                            </wp:positionH>
                            <wp:positionV relativeFrom="paragraph">
                              <wp:posOffset>-199771</wp:posOffset>
                            </wp:positionV>
                            <wp:extent cx="248717" cy="219456"/>
                            <wp:effectExtent l="0" t="0" r="0" b="0"/>
                            <wp:wrapNone/>
                            <wp:docPr id="2004039383" name="Rectangle 2004039383"/>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563A97"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4BCA54" id="Rectangle 2004039383" o:spid="_x0000_s1081" style="position:absolute;margin-left:104.9pt;margin-top:-15.75pt;width:19.6pt;height:17.3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" filled="f" stroked="f" strokeweight="1pt">
                            <v:textbox>
                              <w:txbxContent>
                                <w:p w14:paraId="5B563A97"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70880" behindDoc="0" locked="0" layoutInCell="1" allowOverlap="1" wp14:anchorId="5E626CD3" wp14:editId="00F5CF3F">
                            <wp:simplePos x="0" y="0"/>
                            <wp:positionH relativeFrom="column">
                              <wp:posOffset>1002818</wp:posOffset>
                            </wp:positionH>
                            <wp:positionV relativeFrom="paragraph">
                              <wp:posOffset>-199771</wp:posOffset>
                            </wp:positionV>
                            <wp:extent cx="248717" cy="219456"/>
                            <wp:effectExtent l="0" t="0" r="0" b="0"/>
                            <wp:wrapNone/>
                            <wp:docPr id="504236208" name="Rectangle 504236208"/>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12AB0B"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626CD3" id="Rectangle 504236208" o:spid="_x0000_s1082" style="position:absolute;margin-left:78.95pt;margin-top:-15.75pt;width:19.6pt;height:17.3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" filled="f" stroked="f" strokeweight="1pt">
                            <v:textbox>
                              <w:txbxContent>
                                <w:p w14:paraId="1612AB0B"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769856" behindDoc="0" locked="0" layoutInCell="1" allowOverlap="1" wp14:anchorId="711C4946" wp14:editId="6533F4C5">
                            <wp:simplePos x="0" y="0"/>
                            <wp:positionH relativeFrom="column">
                              <wp:posOffset>659003</wp:posOffset>
                            </wp:positionH>
                            <wp:positionV relativeFrom="paragraph">
                              <wp:posOffset>-199771</wp:posOffset>
                            </wp:positionV>
                            <wp:extent cx="248717" cy="219456"/>
                            <wp:effectExtent l="0" t="0" r="0" b="0"/>
                            <wp:wrapNone/>
                            <wp:docPr id="393345294" name="Rectangle 393345294"/>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3885F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C4946" id="Rectangle 393345294" o:spid="_x0000_s1083" style="position:absolute;margin-left:51.9pt;margin-top:-15.75pt;width:19.6pt;height:17.3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" filled="f" stroked="f" strokeweight="1pt">
                            <v:textbox>
                              <w:txbxContent>
                                <w:p w14:paraId="653885F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768832" behindDoc="0" locked="0" layoutInCell="1" allowOverlap="1" wp14:anchorId="154215FE" wp14:editId="23525E62">
                            <wp:simplePos x="0" y="0"/>
                            <wp:positionH relativeFrom="column">
                              <wp:posOffset>300558</wp:posOffset>
                            </wp:positionH>
                            <wp:positionV relativeFrom="paragraph">
                              <wp:posOffset>-192456</wp:posOffset>
                            </wp:positionV>
                            <wp:extent cx="248717" cy="219456"/>
                            <wp:effectExtent l="0" t="0" r="0" b="0"/>
                            <wp:wrapNone/>
                            <wp:docPr id="750401353" name="Rectangle 750401353"/>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77F45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4215FE" id="Rectangle 750401353" o:spid="_x0000_s1084" style="position:absolute;margin-left:23.65pt;margin-top:-15.15pt;width:19.6pt;height:17.3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" filled="f" stroked="f" strokeweight="1pt">
                            <v:textbox>
                              <w:txbxContent>
                                <w:p w14:paraId="4477F45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767808" behindDoc="0" locked="0" layoutInCell="1" allowOverlap="1" wp14:anchorId="29FB966B" wp14:editId="33C63EEB">
                            <wp:simplePos x="0" y="0"/>
                            <wp:positionH relativeFrom="column">
                              <wp:posOffset>-36297</wp:posOffset>
                            </wp:positionH>
                            <wp:positionV relativeFrom="paragraph">
                              <wp:posOffset>-193116</wp:posOffset>
                            </wp:positionV>
                            <wp:extent cx="248717" cy="219456"/>
                            <wp:effectExtent l="0" t="0" r="0" b="0"/>
                            <wp:wrapNone/>
                            <wp:docPr id="218291042" name="Rectangle 218291042"/>
                            <wp:cNvGraphicFramePr/>
                            <a:graphic xmlns:a="http://schemas.openxmlformats.org/drawingml/2006/main">
                              <a:graphicData uri="http://schemas.microsoft.com/office/word/2010/wordprocessingShape">
                                <wps:wsp>
                                  <wps:cNvSpPr/>
                                  <wps:spPr>
                                    <a:xfrm>
                                      <a:off x="0" y="0"/>
                                      <a:ext cx="248717" cy="219456"/>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5ED3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FB966B" id="Rectangle 218291042" o:spid="_x0000_s1085" style="position:absolute;margin-left:-2.85pt;margin-top:-15.2pt;width:19.6pt;height:17.3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" filled="f" stroked="f" strokeweight="1pt">
                            <v:textbox>
                              <w:txbxContent>
                                <w:p w14:paraId="48E5ED3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p>
              </w:tc>
              <w:tc>
                <w:tcPr>
                  <w:tcW w:w="1790" w:type="dxa"/>
                </w:tcPr>
                <w:p w14:paraId="50A052E3" w14:textId="77777777" w:rsidR="00C609AC" w:rsidRDefault="00C609AC" w:rsidP="00DD4315">
                  <w:pPr>
                    <w:autoSpaceDE w:val="0"/>
                    <w:autoSpaceDN w:val="0"/>
                    <w:adjustRightInd w:val="0"/>
                    <w:rPr>
                      <w:rFonts w:cstheme="minorHAnsi"/>
                    </w:rPr>
                  </w:pPr>
                  <w:r>
                    <w:rPr>
                      <w:rFonts w:cstheme="minorHAnsi"/>
                    </w:rPr>
                    <w:t>5 – Respondent Answer</w:t>
                  </w:r>
                </w:p>
              </w:tc>
            </w:tr>
            <w:tr w:rsidR="00C609AC" w14:paraId="470E7B8C" w14:textId="77777777" w:rsidTr="00DD4315">
              <w:trPr>
                <w:trHeight w:val="609"/>
              </w:trPr>
              <w:tc>
                <w:tcPr>
                  <w:tcW w:w="495" w:type="dxa"/>
                </w:tcPr>
                <w:p w14:paraId="49693F67" w14:textId="77777777" w:rsidR="00C609AC" w:rsidRDefault="00C609AC" w:rsidP="00DD4315">
                  <w:pPr>
                    <w:autoSpaceDE w:val="0"/>
                    <w:autoSpaceDN w:val="0"/>
                    <w:adjustRightInd w:val="0"/>
                    <w:rPr>
                      <w:rFonts w:cstheme="minorHAnsi"/>
                    </w:rPr>
                  </w:pPr>
                  <w:r>
                    <w:rPr>
                      <w:rFonts w:cstheme="minorHAnsi"/>
                    </w:rPr>
                    <w:t>3.</w:t>
                  </w:r>
                </w:p>
              </w:tc>
              <w:tc>
                <w:tcPr>
                  <w:tcW w:w="3900" w:type="dxa"/>
                </w:tcPr>
                <w:p w14:paraId="65B23326" w14:textId="77777777" w:rsidR="00C609AC" w:rsidRDefault="00C609AC" w:rsidP="00DD4315">
                  <w:pPr>
                    <w:autoSpaceDE w:val="0"/>
                    <w:autoSpaceDN w:val="0"/>
                    <w:adjustRightInd w:val="0"/>
                    <w:rPr>
                      <w:rFonts w:cstheme="minorHAnsi"/>
                    </w:rPr>
                  </w:pPr>
                  <w:proofErr w:type="gramStart"/>
                  <w:r>
                    <w:rPr>
                      <w:rFonts w:cstheme="minorHAnsi"/>
                    </w:rPr>
                    <w:t>I think the system</w:t>
                  </w:r>
                  <w:proofErr w:type="gramEnd"/>
                  <w:r>
                    <w:rPr>
                      <w:rFonts w:cstheme="minorHAnsi"/>
                    </w:rPr>
                    <w:t xml:space="preserve"> is easy to use</w:t>
                  </w:r>
                </w:p>
              </w:tc>
              <w:tc>
                <w:tcPr>
                  <w:tcW w:w="2831" w:type="dxa"/>
                </w:tcPr>
                <w:p w14:paraId="006125C1"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28224" behindDoc="0" locked="0" layoutInCell="1" allowOverlap="1" wp14:anchorId="5768921D" wp14:editId="61BA4D15">
                            <wp:simplePos x="0" y="0"/>
                            <wp:positionH relativeFrom="column">
                              <wp:posOffset>1344295</wp:posOffset>
                            </wp:positionH>
                            <wp:positionV relativeFrom="paragraph">
                              <wp:posOffset>172085</wp:posOffset>
                            </wp:positionV>
                            <wp:extent cx="248285" cy="219075"/>
                            <wp:effectExtent l="0" t="0" r="0" b="0"/>
                            <wp:wrapNone/>
                            <wp:docPr id="347209607" name="Rectangle 34720960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C98276"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68921D" id="Rectangle 347209607" o:spid="_x0000_s1086" style="position:absolute;margin-left:105.85pt;margin-top:13.55pt;width:19.55pt;height:17.2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qrbdA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" filled="f" stroked="f" strokeweight="1pt">
                            <v:textbox>
                              <w:txbxContent>
                                <w:p w14:paraId="37C98276"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27200" behindDoc="0" locked="0" layoutInCell="1" allowOverlap="1" wp14:anchorId="432C03B5" wp14:editId="0A9711DF">
                            <wp:simplePos x="0" y="0"/>
                            <wp:positionH relativeFrom="column">
                              <wp:posOffset>1015365</wp:posOffset>
                            </wp:positionH>
                            <wp:positionV relativeFrom="paragraph">
                              <wp:posOffset>172085</wp:posOffset>
                            </wp:positionV>
                            <wp:extent cx="248285" cy="219075"/>
                            <wp:effectExtent l="0" t="0" r="0" b="0"/>
                            <wp:wrapNone/>
                            <wp:docPr id="479631581" name="Rectangle 47963158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9EC6E7"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2C03B5" id="Rectangle 479631581" o:spid="_x0000_s1087" style="position:absolute;margin-left:79.95pt;margin-top:13.55pt;width:19.55pt;height:17.2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GJWdA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" filled="f" stroked="f" strokeweight="1pt">
                            <v:textbox>
                              <w:txbxContent>
                                <w:p w14:paraId="489EC6E7"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26176" behindDoc="0" locked="0" layoutInCell="1" allowOverlap="1" wp14:anchorId="609546B1" wp14:editId="59C5D45C">
                            <wp:simplePos x="0" y="0"/>
                            <wp:positionH relativeFrom="column">
                              <wp:posOffset>671195</wp:posOffset>
                            </wp:positionH>
                            <wp:positionV relativeFrom="paragraph">
                              <wp:posOffset>172085</wp:posOffset>
                            </wp:positionV>
                            <wp:extent cx="248285" cy="219075"/>
                            <wp:effectExtent l="0" t="0" r="0" b="0"/>
                            <wp:wrapNone/>
                            <wp:docPr id="656614164" name="Rectangle 65661416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416430"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9546B1" id="Rectangle 656614164" o:spid="_x0000_s1088" style="position:absolute;margin-left:52.85pt;margin-top:13.55pt;width:19.55pt;height:17.2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" filled="f" stroked="f" strokeweight="1pt">
                            <v:textbox>
                              <w:txbxContent>
                                <w:p w14:paraId="0E416430"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25152" behindDoc="0" locked="0" layoutInCell="1" allowOverlap="1" wp14:anchorId="1570A205" wp14:editId="1D045011">
                            <wp:simplePos x="0" y="0"/>
                            <wp:positionH relativeFrom="column">
                              <wp:posOffset>313055</wp:posOffset>
                            </wp:positionH>
                            <wp:positionV relativeFrom="paragraph">
                              <wp:posOffset>179070</wp:posOffset>
                            </wp:positionV>
                            <wp:extent cx="248285" cy="219075"/>
                            <wp:effectExtent l="0" t="0" r="0" b="0"/>
                            <wp:wrapNone/>
                            <wp:docPr id="894480623" name="Rectangle 89448062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AD37D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70A205" id="Rectangle 894480623" o:spid="_x0000_s1089" style="position:absolute;margin-left:24.65pt;margin-top:14.1pt;width:19.55pt;height:17.2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" filled="f" stroked="f" strokeweight="1pt">
                            <v:textbox>
                              <w:txbxContent>
                                <w:p w14:paraId="7DAD37D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24128" behindDoc="0" locked="0" layoutInCell="1" allowOverlap="1" wp14:anchorId="49806322" wp14:editId="5D67E9B7">
                            <wp:simplePos x="0" y="0"/>
                            <wp:positionH relativeFrom="column">
                              <wp:posOffset>-21920</wp:posOffset>
                            </wp:positionH>
                            <wp:positionV relativeFrom="paragraph">
                              <wp:posOffset>178435</wp:posOffset>
                            </wp:positionV>
                            <wp:extent cx="248285" cy="219075"/>
                            <wp:effectExtent l="0" t="0" r="0" b="0"/>
                            <wp:wrapNone/>
                            <wp:docPr id="123936589" name="Rectangle 12393658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44FC7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806322" id="Rectangle 123936589" o:spid="_x0000_s1090" style="position:absolute;margin-left:-1.75pt;margin-top:14.05pt;width:19.55pt;height:17.25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xiB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" filled="f" stroked="f" strokeweight="1pt">
                            <v:textbox>
                              <w:txbxContent>
                                <w:p w14:paraId="7944FC7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82144" behindDoc="0" locked="0" layoutInCell="1" allowOverlap="1" wp14:anchorId="767DED90" wp14:editId="580FB694">
                            <wp:simplePos x="0" y="0"/>
                            <wp:positionH relativeFrom="column">
                              <wp:posOffset>1386205</wp:posOffset>
                            </wp:positionH>
                            <wp:positionV relativeFrom="paragraph">
                              <wp:posOffset>78740</wp:posOffset>
                            </wp:positionV>
                            <wp:extent cx="131445" cy="109220"/>
                            <wp:effectExtent l="0" t="0" r="20955" b="24130"/>
                            <wp:wrapNone/>
                            <wp:docPr id="1291255070" name="Rectangle 129125507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09883AF" id="Rectangle 1291255070" o:spid="_x0000_s1026" style="position:absolute;margin-left:109.15pt;margin-top:6.2pt;width:10.35pt;height:8.6pt;z-index:251782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1120" behindDoc="0" locked="0" layoutInCell="1" allowOverlap="1" wp14:anchorId="6DDC42F9" wp14:editId="36024A49">
                            <wp:simplePos x="0" y="0"/>
                            <wp:positionH relativeFrom="column">
                              <wp:posOffset>1049020</wp:posOffset>
                            </wp:positionH>
                            <wp:positionV relativeFrom="paragraph">
                              <wp:posOffset>78740</wp:posOffset>
                            </wp:positionV>
                            <wp:extent cx="131445" cy="109220"/>
                            <wp:effectExtent l="0" t="0" r="20955" b="24130"/>
                            <wp:wrapNone/>
                            <wp:docPr id="1289542369" name="Rectangle 128954236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75280D" id="Rectangle 1289542369" o:spid="_x0000_s1026" style="position:absolute;margin-left:82.6pt;margin-top:6.2pt;width:10.35pt;height:8.6pt;z-index:251781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0096" behindDoc="0" locked="0" layoutInCell="1" allowOverlap="1" wp14:anchorId="10E8A7DE" wp14:editId="487C9EDA">
                            <wp:simplePos x="0" y="0"/>
                            <wp:positionH relativeFrom="column">
                              <wp:posOffset>704215</wp:posOffset>
                            </wp:positionH>
                            <wp:positionV relativeFrom="paragraph">
                              <wp:posOffset>80010</wp:posOffset>
                            </wp:positionV>
                            <wp:extent cx="131445" cy="109220"/>
                            <wp:effectExtent l="0" t="0" r="20955" b="24130"/>
                            <wp:wrapNone/>
                            <wp:docPr id="1842756759" name="Rectangle 184275675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EA1E7B" id="Rectangle 1842756759" o:spid="_x0000_s1026" style="position:absolute;margin-left:55.45pt;margin-top:6.3pt;width:10.35pt;height:8.6pt;z-index:251780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9072" behindDoc="0" locked="0" layoutInCell="1" allowOverlap="1" wp14:anchorId="6FE6FBAA" wp14:editId="0B51AD3C">
                            <wp:simplePos x="0" y="0"/>
                            <wp:positionH relativeFrom="column">
                              <wp:posOffset>345440</wp:posOffset>
                            </wp:positionH>
                            <wp:positionV relativeFrom="paragraph">
                              <wp:posOffset>80645</wp:posOffset>
                            </wp:positionV>
                            <wp:extent cx="131445" cy="109220"/>
                            <wp:effectExtent l="0" t="0" r="20955" b="24130"/>
                            <wp:wrapNone/>
                            <wp:docPr id="1079887073" name="Rectangle 107988707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8A15A7" id="Rectangle 1079887073" o:spid="_x0000_s1026" style="position:absolute;margin-left:27.2pt;margin-top:6.35pt;width:10.35pt;height:8.6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78048" behindDoc="0" locked="0" layoutInCell="1" allowOverlap="1" wp14:anchorId="576F8FAB" wp14:editId="6DE767CA">
                            <wp:simplePos x="0" y="0"/>
                            <wp:positionH relativeFrom="column">
                              <wp:posOffset>7620</wp:posOffset>
                            </wp:positionH>
                            <wp:positionV relativeFrom="paragraph">
                              <wp:posOffset>80975</wp:posOffset>
                            </wp:positionV>
                            <wp:extent cx="131445" cy="109220"/>
                            <wp:effectExtent l="0" t="0" r="20955" b="24130"/>
                            <wp:wrapNone/>
                            <wp:docPr id="1377448994" name="Rectangle 137744899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A7B40D" id="Rectangle 1377448994" o:spid="_x0000_s1026" style="position:absolute;margin-left:.6pt;margin-top:6.4pt;width:10.35pt;height:8.6pt;z-index:251778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" fillcolor="#4472c4 [3204]" strokecolor="#1f3763 [1604]" strokeweight="1pt"/>
                        </w:pict>
                      </mc:Fallback>
                    </mc:AlternateContent>
                  </w:r>
                </w:p>
              </w:tc>
              <w:tc>
                <w:tcPr>
                  <w:tcW w:w="1790" w:type="dxa"/>
                </w:tcPr>
                <w:p w14:paraId="29F214A3" w14:textId="77777777" w:rsidR="00C609AC" w:rsidRDefault="00C609AC" w:rsidP="00DD4315">
                  <w:pPr>
                    <w:autoSpaceDE w:val="0"/>
                    <w:autoSpaceDN w:val="0"/>
                    <w:adjustRightInd w:val="0"/>
                    <w:rPr>
                      <w:rFonts w:cstheme="minorHAnsi"/>
                    </w:rPr>
                  </w:pPr>
                  <w:r>
                    <w:rPr>
                      <w:rFonts w:cstheme="minorHAnsi"/>
                    </w:rPr>
                    <w:t>Respondent Answer - 1</w:t>
                  </w:r>
                </w:p>
              </w:tc>
            </w:tr>
            <w:tr w:rsidR="00C609AC" w14:paraId="5366662E" w14:textId="77777777" w:rsidTr="00DD4315">
              <w:trPr>
                <w:trHeight w:val="470"/>
              </w:trPr>
              <w:tc>
                <w:tcPr>
                  <w:tcW w:w="495" w:type="dxa"/>
                </w:tcPr>
                <w:p w14:paraId="11A672EB" w14:textId="77777777" w:rsidR="00C609AC" w:rsidRDefault="00C609AC" w:rsidP="00DD4315">
                  <w:pPr>
                    <w:autoSpaceDE w:val="0"/>
                    <w:autoSpaceDN w:val="0"/>
                    <w:adjustRightInd w:val="0"/>
                    <w:rPr>
                      <w:rFonts w:cstheme="minorHAnsi"/>
                    </w:rPr>
                  </w:pPr>
                  <w:r>
                    <w:rPr>
                      <w:rFonts w:cstheme="minorHAnsi"/>
                    </w:rPr>
                    <w:t>4.</w:t>
                  </w:r>
                </w:p>
              </w:tc>
              <w:tc>
                <w:tcPr>
                  <w:tcW w:w="3900" w:type="dxa"/>
                </w:tcPr>
                <w:p w14:paraId="399358AB" w14:textId="77777777" w:rsidR="00C609AC" w:rsidRDefault="00C609AC" w:rsidP="00DD4315">
                  <w:pPr>
                    <w:autoSpaceDE w:val="0"/>
                    <w:autoSpaceDN w:val="0"/>
                    <w:adjustRightInd w:val="0"/>
                    <w:rPr>
                      <w:rFonts w:cstheme="minorHAnsi"/>
                    </w:rPr>
                  </w:pPr>
                  <w:r>
                    <w:rPr>
                      <w:rFonts w:cstheme="minorHAnsi"/>
                    </w:rPr>
                    <w:t>I need the support of a technical person to use the system</w:t>
                  </w:r>
                </w:p>
              </w:tc>
              <w:tc>
                <w:tcPr>
                  <w:tcW w:w="2831" w:type="dxa"/>
                </w:tcPr>
                <w:p w14:paraId="64BD73E8"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33344" behindDoc="0" locked="0" layoutInCell="1" allowOverlap="1" wp14:anchorId="618593F6" wp14:editId="5C8A2DA4">
                            <wp:simplePos x="0" y="0"/>
                            <wp:positionH relativeFrom="column">
                              <wp:posOffset>1344295</wp:posOffset>
                            </wp:positionH>
                            <wp:positionV relativeFrom="paragraph">
                              <wp:posOffset>140335</wp:posOffset>
                            </wp:positionV>
                            <wp:extent cx="248285" cy="219075"/>
                            <wp:effectExtent l="0" t="0" r="0" b="0"/>
                            <wp:wrapNone/>
                            <wp:docPr id="367420861" name="Rectangle 36742086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973421"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593F6" id="Rectangle 367420861" o:spid="_x0000_s1091" style="position:absolute;margin-left:105.85pt;margin-top:11.05pt;width:19.55pt;height:17.25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" filled="f" stroked="f" strokeweight="1pt">
                            <v:textbox>
                              <w:txbxContent>
                                <w:p w14:paraId="66973421"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32320" behindDoc="0" locked="0" layoutInCell="1" allowOverlap="1" wp14:anchorId="3C05CE49" wp14:editId="45C79AF7">
                            <wp:simplePos x="0" y="0"/>
                            <wp:positionH relativeFrom="column">
                              <wp:posOffset>1015365</wp:posOffset>
                            </wp:positionH>
                            <wp:positionV relativeFrom="paragraph">
                              <wp:posOffset>140335</wp:posOffset>
                            </wp:positionV>
                            <wp:extent cx="248285" cy="219075"/>
                            <wp:effectExtent l="0" t="0" r="0" b="0"/>
                            <wp:wrapNone/>
                            <wp:docPr id="71051922" name="Rectangle 7105192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B7C568"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05CE49" id="Rectangle 71051922" o:spid="_x0000_s1092" style="position:absolute;margin-left:79.95pt;margin-top:11.05pt;width:19.55pt;height:17.25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PlB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" filled="f" stroked="f" strokeweight="1pt">
                            <v:textbox>
                              <w:txbxContent>
                                <w:p w14:paraId="51B7C568"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31296" behindDoc="0" locked="0" layoutInCell="1" allowOverlap="1" wp14:anchorId="1590C468" wp14:editId="6DCB98FA">
                            <wp:simplePos x="0" y="0"/>
                            <wp:positionH relativeFrom="column">
                              <wp:posOffset>671195</wp:posOffset>
                            </wp:positionH>
                            <wp:positionV relativeFrom="paragraph">
                              <wp:posOffset>140335</wp:posOffset>
                            </wp:positionV>
                            <wp:extent cx="248285" cy="219075"/>
                            <wp:effectExtent l="0" t="0" r="0" b="0"/>
                            <wp:wrapNone/>
                            <wp:docPr id="2061573357" name="Rectangle 206157335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1D047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90C468" id="Rectangle 2061573357" o:spid="_x0000_s1093" style="position:absolute;margin-left:52.85pt;margin-top:11.05pt;width:19.55pt;height:17.2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HM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" filled="f" stroked="f" strokeweight="1pt">
                            <v:textbox>
                              <w:txbxContent>
                                <w:p w14:paraId="121D047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30272" behindDoc="0" locked="0" layoutInCell="1" allowOverlap="1" wp14:anchorId="36B8AECC" wp14:editId="6616AB3D">
                            <wp:simplePos x="0" y="0"/>
                            <wp:positionH relativeFrom="column">
                              <wp:posOffset>313055</wp:posOffset>
                            </wp:positionH>
                            <wp:positionV relativeFrom="paragraph">
                              <wp:posOffset>147320</wp:posOffset>
                            </wp:positionV>
                            <wp:extent cx="248285" cy="219075"/>
                            <wp:effectExtent l="0" t="0" r="0" b="0"/>
                            <wp:wrapNone/>
                            <wp:docPr id="856443945" name="Rectangle 85644394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403ED6"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B8AECC" id="Rectangle 856443945" o:spid="_x0000_s1094" style="position:absolute;margin-left:24.65pt;margin-top:11.6pt;width:19.55pt;height:17.2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" filled="f" stroked="f" strokeweight="1pt">
                            <v:textbox>
                              <w:txbxContent>
                                <w:p w14:paraId="7E403ED6"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29248" behindDoc="0" locked="0" layoutInCell="1" allowOverlap="1" wp14:anchorId="0EB428EB" wp14:editId="3092661C">
                            <wp:simplePos x="0" y="0"/>
                            <wp:positionH relativeFrom="column">
                              <wp:posOffset>-21920</wp:posOffset>
                            </wp:positionH>
                            <wp:positionV relativeFrom="paragraph">
                              <wp:posOffset>146685</wp:posOffset>
                            </wp:positionV>
                            <wp:extent cx="248285" cy="219075"/>
                            <wp:effectExtent l="0" t="0" r="0" b="0"/>
                            <wp:wrapNone/>
                            <wp:docPr id="1409976139" name="Rectangle 140997613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B78524"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B428EB" id="Rectangle 1409976139" o:spid="_x0000_s1095" style="position:absolute;margin-left:-1.75pt;margin-top:11.55pt;width:19.55pt;height:17.25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" filled="f" stroked="f" strokeweight="1pt">
                            <v:textbox>
                              <w:txbxContent>
                                <w:p w14:paraId="01B78524"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787264" behindDoc="0" locked="0" layoutInCell="1" allowOverlap="1" wp14:anchorId="7B64167C" wp14:editId="49BF9CD7">
                            <wp:simplePos x="0" y="0"/>
                            <wp:positionH relativeFrom="column">
                              <wp:posOffset>1386205</wp:posOffset>
                            </wp:positionH>
                            <wp:positionV relativeFrom="paragraph">
                              <wp:posOffset>62230</wp:posOffset>
                            </wp:positionV>
                            <wp:extent cx="131445" cy="109220"/>
                            <wp:effectExtent l="0" t="0" r="20955" b="24130"/>
                            <wp:wrapNone/>
                            <wp:docPr id="943101823" name="Rectangle 94310182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944602" id="Rectangle 943101823" o:spid="_x0000_s1026" style="position:absolute;margin-left:109.15pt;margin-top:4.9pt;width:10.35pt;height:8.6pt;z-index:251787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6240" behindDoc="0" locked="0" layoutInCell="1" allowOverlap="1" wp14:anchorId="56F0BF71" wp14:editId="6CED3BFF">
                            <wp:simplePos x="0" y="0"/>
                            <wp:positionH relativeFrom="column">
                              <wp:posOffset>1049020</wp:posOffset>
                            </wp:positionH>
                            <wp:positionV relativeFrom="paragraph">
                              <wp:posOffset>62230</wp:posOffset>
                            </wp:positionV>
                            <wp:extent cx="131445" cy="109220"/>
                            <wp:effectExtent l="0" t="0" r="20955" b="24130"/>
                            <wp:wrapNone/>
                            <wp:docPr id="432430625" name="Rectangle 43243062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C27072" id="Rectangle 432430625" o:spid="_x0000_s1026" style="position:absolute;margin-left:82.6pt;margin-top:4.9pt;width:10.35pt;height:8.6pt;z-index:251786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5216" behindDoc="0" locked="0" layoutInCell="1" allowOverlap="1" wp14:anchorId="64239FB1" wp14:editId="45B24575">
                            <wp:simplePos x="0" y="0"/>
                            <wp:positionH relativeFrom="column">
                              <wp:posOffset>704215</wp:posOffset>
                            </wp:positionH>
                            <wp:positionV relativeFrom="paragraph">
                              <wp:posOffset>63500</wp:posOffset>
                            </wp:positionV>
                            <wp:extent cx="131445" cy="109220"/>
                            <wp:effectExtent l="0" t="0" r="20955" b="24130"/>
                            <wp:wrapNone/>
                            <wp:docPr id="1752769156" name="Rectangle 175276915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3BC496" id="Rectangle 1752769156" o:spid="_x0000_s1026" style="position:absolute;margin-left:55.45pt;margin-top:5pt;width:10.35pt;height:8.6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4192" behindDoc="0" locked="0" layoutInCell="1" allowOverlap="1" wp14:anchorId="631F7284" wp14:editId="48792A10">
                            <wp:simplePos x="0" y="0"/>
                            <wp:positionH relativeFrom="column">
                              <wp:posOffset>345440</wp:posOffset>
                            </wp:positionH>
                            <wp:positionV relativeFrom="paragraph">
                              <wp:posOffset>64135</wp:posOffset>
                            </wp:positionV>
                            <wp:extent cx="131445" cy="109220"/>
                            <wp:effectExtent l="0" t="0" r="20955" b="24130"/>
                            <wp:wrapNone/>
                            <wp:docPr id="1884127911" name="Rectangle 188412791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499C5E" id="Rectangle 1884127911" o:spid="_x0000_s1026" style="position:absolute;margin-left:27.2pt;margin-top:5.05pt;width:10.35pt;height:8.6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3168" behindDoc="0" locked="0" layoutInCell="1" allowOverlap="1" wp14:anchorId="6B4F882B" wp14:editId="6527CA16">
                            <wp:simplePos x="0" y="0"/>
                            <wp:positionH relativeFrom="column">
                              <wp:posOffset>7620</wp:posOffset>
                            </wp:positionH>
                            <wp:positionV relativeFrom="paragraph">
                              <wp:posOffset>64465</wp:posOffset>
                            </wp:positionV>
                            <wp:extent cx="131445" cy="109220"/>
                            <wp:effectExtent l="0" t="0" r="20955" b="24130"/>
                            <wp:wrapNone/>
                            <wp:docPr id="1884836860" name="Rectangle 188483686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3A182B9" id="Rectangle 1884836860" o:spid="_x0000_s1026" style="position:absolute;margin-left:.6pt;margin-top:5.1pt;width:10.35pt;height:8.6pt;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" fillcolor="#4472c4 [3204]" strokecolor="#1f3763 [1604]" strokeweight="1pt"/>
                        </w:pict>
                      </mc:Fallback>
                    </mc:AlternateContent>
                  </w:r>
                </w:p>
              </w:tc>
              <w:tc>
                <w:tcPr>
                  <w:tcW w:w="1790" w:type="dxa"/>
                </w:tcPr>
                <w:p w14:paraId="531478AD" w14:textId="77777777" w:rsidR="00C609AC" w:rsidRDefault="00C609AC" w:rsidP="00DD4315">
                  <w:pPr>
                    <w:autoSpaceDE w:val="0"/>
                    <w:autoSpaceDN w:val="0"/>
                    <w:adjustRightInd w:val="0"/>
                    <w:rPr>
                      <w:rFonts w:cstheme="minorHAnsi"/>
                    </w:rPr>
                  </w:pPr>
                  <w:r>
                    <w:rPr>
                      <w:rFonts w:cstheme="minorHAnsi"/>
                    </w:rPr>
                    <w:t>5 – Respondent Answer</w:t>
                  </w:r>
                </w:p>
              </w:tc>
            </w:tr>
            <w:tr w:rsidR="00C609AC" w14:paraId="143D0097" w14:textId="77777777" w:rsidTr="00DD4315">
              <w:trPr>
                <w:trHeight w:val="758"/>
              </w:trPr>
              <w:tc>
                <w:tcPr>
                  <w:tcW w:w="495" w:type="dxa"/>
                </w:tcPr>
                <w:p w14:paraId="1A6ACAAE" w14:textId="77777777" w:rsidR="00C609AC" w:rsidRDefault="00C609AC" w:rsidP="00DD4315">
                  <w:pPr>
                    <w:autoSpaceDE w:val="0"/>
                    <w:autoSpaceDN w:val="0"/>
                    <w:adjustRightInd w:val="0"/>
                    <w:rPr>
                      <w:rFonts w:cstheme="minorHAnsi"/>
                    </w:rPr>
                  </w:pPr>
                  <w:r>
                    <w:rPr>
                      <w:rFonts w:cstheme="minorHAnsi"/>
                    </w:rPr>
                    <w:t>5.</w:t>
                  </w:r>
                </w:p>
              </w:tc>
              <w:tc>
                <w:tcPr>
                  <w:tcW w:w="3900" w:type="dxa"/>
                </w:tcPr>
                <w:p w14:paraId="0DEE3222" w14:textId="77777777" w:rsidR="00C609AC" w:rsidRDefault="00C609AC" w:rsidP="00DD4315">
                  <w:pPr>
                    <w:autoSpaceDE w:val="0"/>
                    <w:autoSpaceDN w:val="0"/>
                    <w:adjustRightInd w:val="0"/>
                    <w:rPr>
                      <w:rFonts w:cstheme="minorHAnsi"/>
                    </w:rPr>
                  </w:pPr>
                  <w:r>
                    <w:rPr>
                      <w:rFonts w:cstheme="minorHAnsi"/>
                    </w:rPr>
                    <w:t>I find the various functions in the system are well integrated</w:t>
                  </w:r>
                </w:p>
              </w:tc>
              <w:tc>
                <w:tcPr>
                  <w:tcW w:w="2831" w:type="dxa"/>
                </w:tcPr>
                <w:p w14:paraId="0605E951"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34368" behindDoc="0" locked="0" layoutInCell="1" allowOverlap="1" wp14:anchorId="4280A08F" wp14:editId="5B9C5D5F">
                            <wp:simplePos x="0" y="0"/>
                            <wp:positionH relativeFrom="column">
                              <wp:posOffset>-22225</wp:posOffset>
                            </wp:positionH>
                            <wp:positionV relativeFrom="paragraph">
                              <wp:posOffset>176530</wp:posOffset>
                            </wp:positionV>
                            <wp:extent cx="248285" cy="219075"/>
                            <wp:effectExtent l="0" t="0" r="0" b="0"/>
                            <wp:wrapNone/>
                            <wp:docPr id="693472233" name="Rectangle 69347223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7B710B"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80A08F" id="Rectangle 693472233" o:spid="_x0000_s1096" style="position:absolute;margin-left:-1.75pt;margin-top:13.9pt;width:19.55pt;height:17.2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e0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" filled="f" stroked="f" strokeweight="1pt">
                            <v:textbox>
                              <w:txbxContent>
                                <w:p w14:paraId="787B710B"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835392" behindDoc="0" locked="0" layoutInCell="1" allowOverlap="1" wp14:anchorId="18B6F409" wp14:editId="3DBCADAC">
                            <wp:simplePos x="0" y="0"/>
                            <wp:positionH relativeFrom="column">
                              <wp:posOffset>313055</wp:posOffset>
                            </wp:positionH>
                            <wp:positionV relativeFrom="paragraph">
                              <wp:posOffset>177165</wp:posOffset>
                            </wp:positionV>
                            <wp:extent cx="248285" cy="219075"/>
                            <wp:effectExtent l="0" t="0" r="0" b="0"/>
                            <wp:wrapNone/>
                            <wp:docPr id="1643293322" name="Rectangle 164329332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ACB154"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B6F409" id="Rectangle 1643293322" o:spid="_x0000_s1097" style="position:absolute;margin-left:24.65pt;margin-top:13.95pt;width:19.55pt;height:17.25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185dA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" filled="f" stroked="f" strokeweight="1pt">
                            <v:textbox>
                              <w:txbxContent>
                                <w:p w14:paraId="32ACB154"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36416" behindDoc="0" locked="0" layoutInCell="1" allowOverlap="1" wp14:anchorId="0A5F865D" wp14:editId="0DB26053">
                            <wp:simplePos x="0" y="0"/>
                            <wp:positionH relativeFrom="column">
                              <wp:posOffset>671195</wp:posOffset>
                            </wp:positionH>
                            <wp:positionV relativeFrom="paragraph">
                              <wp:posOffset>170180</wp:posOffset>
                            </wp:positionV>
                            <wp:extent cx="248285" cy="219075"/>
                            <wp:effectExtent l="0" t="0" r="0" b="0"/>
                            <wp:wrapNone/>
                            <wp:docPr id="564022577" name="Rectangle 56402257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1BB78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5F865D" id="Rectangle 564022577" o:spid="_x0000_s1098" style="position:absolute;margin-left:52.85pt;margin-top:13.4pt;width:19.55pt;height:17.2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" filled="f" stroked="f" strokeweight="1pt">
                            <v:textbox>
                              <w:txbxContent>
                                <w:p w14:paraId="261BB78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37440" behindDoc="0" locked="0" layoutInCell="1" allowOverlap="1" wp14:anchorId="0F260F05" wp14:editId="421AF581">
                            <wp:simplePos x="0" y="0"/>
                            <wp:positionH relativeFrom="column">
                              <wp:posOffset>1015365</wp:posOffset>
                            </wp:positionH>
                            <wp:positionV relativeFrom="paragraph">
                              <wp:posOffset>170180</wp:posOffset>
                            </wp:positionV>
                            <wp:extent cx="248285" cy="219075"/>
                            <wp:effectExtent l="0" t="0" r="0" b="0"/>
                            <wp:wrapNone/>
                            <wp:docPr id="1153919105" name="Rectangle 115391910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5BE7D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60F05" id="Rectangle 1153919105" o:spid="_x0000_s1099" style="position:absolute;margin-left:79.95pt;margin-top:13.4pt;width:19.55pt;height:17.2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L75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" filled="f" stroked="f" strokeweight="1pt">
                            <v:textbox>
                              <w:txbxContent>
                                <w:p w14:paraId="105BE7D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38464" behindDoc="0" locked="0" layoutInCell="1" allowOverlap="1" wp14:anchorId="1F4922AB" wp14:editId="53C3B490">
                            <wp:simplePos x="0" y="0"/>
                            <wp:positionH relativeFrom="column">
                              <wp:posOffset>1344600</wp:posOffset>
                            </wp:positionH>
                            <wp:positionV relativeFrom="paragraph">
                              <wp:posOffset>170180</wp:posOffset>
                            </wp:positionV>
                            <wp:extent cx="248285" cy="219075"/>
                            <wp:effectExtent l="0" t="0" r="0" b="0"/>
                            <wp:wrapNone/>
                            <wp:docPr id="147030160" name="Rectangle 14703016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D924D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4922AB" id="Rectangle 147030160" o:spid="_x0000_s1100" style="position:absolute;margin-left:105.85pt;margin-top:13.4pt;width:19.55pt;height:17.2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" filled="f" stroked="f" strokeweight="1pt">
                            <v:textbox>
                              <w:txbxContent>
                                <w:p w14:paraId="30D924D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88288" behindDoc="0" locked="0" layoutInCell="1" allowOverlap="1" wp14:anchorId="15F2EC3B" wp14:editId="235D46D6">
                            <wp:simplePos x="0" y="0"/>
                            <wp:positionH relativeFrom="column">
                              <wp:posOffset>7620</wp:posOffset>
                            </wp:positionH>
                            <wp:positionV relativeFrom="paragraph">
                              <wp:posOffset>70485</wp:posOffset>
                            </wp:positionV>
                            <wp:extent cx="131445" cy="109220"/>
                            <wp:effectExtent l="0" t="0" r="20955" b="24130"/>
                            <wp:wrapNone/>
                            <wp:docPr id="382445996" name="Rectangle 38244599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9175C90" id="Rectangle 382445996" o:spid="_x0000_s1026" style="position:absolute;margin-left:.6pt;margin-top:5.55pt;width:10.35pt;height:8.6pt;z-index:251788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89312" behindDoc="0" locked="0" layoutInCell="1" allowOverlap="1" wp14:anchorId="4C734A72" wp14:editId="7DFBD4EC">
                            <wp:simplePos x="0" y="0"/>
                            <wp:positionH relativeFrom="column">
                              <wp:posOffset>345440</wp:posOffset>
                            </wp:positionH>
                            <wp:positionV relativeFrom="paragraph">
                              <wp:posOffset>70485</wp:posOffset>
                            </wp:positionV>
                            <wp:extent cx="131445" cy="109220"/>
                            <wp:effectExtent l="0" t="0" r="20955" b="24130"/>
                            <wp:wrapNone/>
                            <wp:docPr id="13099620" name="Rectangle 1309962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79E4B4" id="Rectangle 13099620" o:spid="_x0000_s1026" style="position:absolute;margin-left:27.2pt;margin-top:5.55pt;width:10.35pt;height:8.6pt;z-index:251789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0336" behindDoc="0" locked="0" layoutInCell="1" allowOverlap="1" wp14:anchorId="412455F3" wp14:editId="2A021AA1">
                            <wp:simplePos x="0" y="0"/>
                            <wp:positionH relativeFrom="column">
                              <wp:posOffset>704215</wp:posOffset>
                            </wp:positionH>
                            <wp:positionV relativeFrom="paragraph">
                              <wp:posOffset>69850</wp:posOffset>
                            </wp:positionV>
                            <wp:extent cx="131445" cy="109220"/>
                            <wp:effectExtent l="0" t="0" r="20955" b="24130"/>
                            <wp:wrapNone/>
                            <wp:docPr id="750652784" name="Rectangle 75065278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45D1B5" id="Rectangle 750652784" o:spid="_x0000_s1026" style="position:absolute;margin-left:55.45pt;margin-top:5.5pt;width:10.35pt;height:8.6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1360" behindDoc="0" locked="0" layoutInCell="1" allowOverlap="1" wp14:anchorId="2DC453AD" wp14:editId="5FCAEEBC">
                            <wp:simplePos x="0" y="0"/>
                            <wp:positionH relativeFrom="column">
                              <wp:posOffset>1049020</wp:posOffset>
                            </wp:positionH>
                            <wp:positionV relativeFrom="paragraph">
                              <wp:posOffset>68580</wp:posOffset>
                            </wp:positionV>
                            <wp:extent cx="131445" cy="109220"/>
                            <wp:effectExtent l="0" t="0" r="20955" b="24130"/>
                            <wp:wrapNone/>
                            <wp:docPr id="636481178" name="Rectangle 63648117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C3017B" id="Rectangle 636481178" o:spid="_x0000_s1026" style="position:absolute;margin-left:82.6pt;margin-top:5.4pt;width:10.35pt;height:8.6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2384" behindDoc="0" locked="0" layoutInCell="1" allowOverlap="1" wp14:anchorId="073588CD" wp14:editId="2BCDE688">
                            <wp:simplePos x="0" y="0"/>
                            <wp:positionH relativeFrom="column">
                              <wp:posOffset>1386535</wp:posOffset>
                            </wp:positionH>
                            <wp:positionV relativeFrom="paragraph">
                              <wp:posOffset>68580</wp:posOffset>
                            </wp:positionV>
                            <wp:extent cx="131445" cy="109220"/>
                            <wp:effectExtent l="0" t="0" r="20955" b="24130"/>
                            <wp:wrapNone/>
                            <wp:docPr id="2137777113" name="Rectangle 213777711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B2F554" id="Rectangle 2137777113" o:spid="_x0000_s1026" style="position:absolute;margin-left:109.2pt;margin-top:5.4pt;width:10.35pt;height:8.6pt;z-index:251792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" fillcolor="#4472c4 [3204]" strokecolor="#1f3763 [1604]" strokeweight="1pt"/>
                        </w:pict>
                      </mc:Fallback>
                    </mc:AlternateContent>
                  </w:r>
                </w:p>
              </w:tc>
              <w:tc>
                <w:tcPr>
                  <w:tcW w:w="1790" w:type="dxa"/>
                </w:tcPr>
                <w:p w14:paraId="2BD48D49" w14:textId="77777777" w:rsidR="00C609AC" w:rsidRDefault="00C609AC" w:rsidP="00DD4315">
                  <w:pPr>
                    <w:autoSpaceDE w:val="0"/>
                    <w:autoSpaceDN w:val="0"/>
                    <w:adjustRightInd w:val="0"/>
                    <w:rPr>
                      <w:rFonts w:cstheme="minorHAnsi"/>
                    </w:rPr>
                  </w:pPr>
                  <w:r>
                    <w:rPr>
                      <w:rFonts w:cstheme="minorHAnsi"/>
                    </w:rPr>
                    <w:t>Respondent Answer - 1</w:t>
                  </w:r>
                </w:p>
              </w:tc>
            </w:tr>
            <w:tr w:rsidR="00C609AC" w14:paraId="19826DF0" w14:textId="77777777" w:rsidTr="00DD4315">
              <w:trPr>
                <w:trHeight w:val="497"/>
              </w:trPr>
              <w:tc>
                <w:tcPr>
                  <w:tcW w:w="495" w:type="dxa"/>
                </w:tcPr>
                <w:p w14:paraId="034C56E2" w14:textId="77777777" w:rsidR="00C609AC" w:rsidRDefault="00C609AC" w:rsidP="00DD4315">
                  <w:pPr>
                    <w:autoSpaceDE w:val="0"/>
                    <w:autoSpaceDN w:val="0"/>
                    <w:adjustRightInd w:val="0"/>
                    <w:rPr>
                      <w:rFonts w:cstheme="minorHAnsi"/>
                    </w:rPr>
                  </w:pPr>
                  <w:r>
                    <w:rPr>
                      <w:rFonts w:cstheme="minorHAnsi"/>
                    </w:rPr>
                    <w:t>6.</w:t>
                  </w:r>
                </w:p>
              </w:tc>
              <w:tc>
                <w:tcPr>
                  <w:tcW w:w="3900" w:type="dxa"/>
                </w:tcPr>
                <w:p w14:paraId="22ADCE28" w14:textId="77777777" w:rsidR="00C609AC" w:rsidRDefault="00C609AC" w:rsidP="00DD4315">
                  <w:pPr>
                    <w:autoSpaceDE w:val="0"/>
                    <w:autoSpaceDN w:val="0"/>
                    <w:adjustRightInd w:val="0"/>
                    <w:rPr>
                      <w:rFonts w:cstheme="minorHAnsi"/>
                    </w:rPr>
                  </w:pPr>
                  <w:proofErr w:type="gramStart"/>
                  <w:r>
                    <w:rPr>
                      <w:rFonts w:cstheme="minorHAnsi"/>
                    </w:rPr>
                    <w:t>I think there</w:t>
                  </w:r>
                  <w:proofErr w:type="gramEnd"/>
                  <w:r>
                    <w:rPr>
                      <w:rFonts w:cstheme="minorHAnsi"/>
                    </w:rPr>
                    <w:t xml:space="preserve"> is too much inconsistency in the system</w:t>
                  </w:r>
                </w:p>
              </w:tc>
              <w:tc>
                <w:tcPr>
                  <w:tcW w:w="2831" w:type="dxa"/>
                </w:tcPr>
                <w:p w14:paraId="00CA94E7"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39488" behindDoc="0" locked="0" layoutInCell="1" allowOverlap="1" wp14:anchorId="1511C2E1" wp14:editId="656DF28D">
                            <wp:simplePos x="0" y="0"/>
                            <wp:positionH relativeFrom="column">
                              <wp:posOffset>-29210</wp:posOffset>
                            </wp:positionH>
                            <wp:positionV relativeFrom="paragraph">
                              <wp:posOffset>117475</wp:posOffset>
                            </wp:positionV>
                            <wp:extent cx="248285" cy="219075"/>
                            <wp:effectExtent l="0" t="0" r="0" b="0"/>
                            <wp:wrapNone/>
                            <wp:docPr id="1625198266" name="Rectangle 162519826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679691"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11C2E1" id="Rectangle 1625198266" o:spid="_x0000_s1101" style="position:absolute;margin-left:-2.3pt;margin-top:9.25pt;width:19.55pt;height:17.2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u1jdA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" filled="f" stroked="f" strokeweight="1pt">
                            <v:textbox>
                              <w:txbxContent>
                                <w:p w14:paraId="15679691"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840512" behindDoc="0" locked="0" layoutInCell="1" allowOverlap="1" wp14:anchorId="45FEE9A2" wp14:editId="5F55C098">
                            <wp:simplePos x="0" y="0"/>
                            <wp:positionH relativeFrom="column">
                              <wp:posOffset>305435</wp:posOffset>
                            </wp:positionH>
                            <wp:positionV relativeFrom="paragraph">
                              <wp:posOffset>118110</wp:posOffset>
                            </wp:positionV>
                            <wp:extent cx="248285" cy="219075"/>
                            <wp:effectExtent l="0" t="0" r="0" b="0"/>
                            <wp:wrapNone/>
                            <wp:docPr id="528671194" name="Rectangle 52867119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07E436"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FEE9A2" id="Rectangle 528671194" o:spid="_x0000_s1102" style="position:absolute;margin-left:24.05pt;margin-top:9.3pt;width:19.55pt;height:17.2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" filled="f" stroked="f" strokeweight="1pt">
                            <v:textbox>
                              <w:txbxContent>
                                <w:p w14:paraId="4207E436"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41536" behindDoc="0" locked="0" layoutInCell="1" allowOverlap="1" wp14:anchorId="77CA71C4" wp14:editId="2C7B5148">
                            <wp:simplePos x="0" y="0"/>
                            <wp:positionH relativeFrom="column">
                              <wp:posOffset>663575</wp:posOffset>
                            </wp:positionH>
                            <wp:positionV relativeFrom="paragraph">
                              <wp:posOffset>111125</wp:posOffset>
                            </wp:positionV>
                            <wp:extent cx="248285" cy="219075"/>
                            <wp:effectExtent l="0" t="0" r="0" b="0"/>
                            <wp:wrapNone/>
                            <wp:docPr id="1999244644" name="Rectangle 199924464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CAB38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CA71C4" id="Rectangle 1999244644" o:spid="_x0000_s1103" style="position:absolute;margin-left:52.25pt;margin-top:8.75pt;width:19.55pt;height:17.2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" filled="f" stroked="f" strokeweight="1pt">
                            <v:textbox>
                              <w:txbxContent>
                                <w:p w14:paraId="43CAB38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42560" behindDoc="0" locked="0" layoutInCell="1" allowOverlap="1" wp14:anchorId="11EA1259" wp14:editId="5BCE95FB">
                            <wp:simplePos x="0" y="0"/>
                            <wp:positionH relativeFrom="column">
                              <wp:posOffset>1007745</wp:posOffset>
                            </wp:positionH>
                            <wp:positionV relativeFrom="paragraph">
                              <wp:posOffset>111125</wp:posOffset>
                            </wp:positionV>
                            <wp:extent cx="248285" cy="219075"/>
                            <wp:effectExtent l="0" t="0" r="0" b="0"/>
                            <wp:wrapNone/>
                            <wp:docPr id="583117961" name="Rectangle 58311796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56EA1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EA1259" id="Rectangle 583117961" o:spid="_x0000_s1104" style="position:absolute;margin-left:79.35pt;margin-top:8.75pt;width:19.55pt;height:17.2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vIB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" filled="f" stroked="f" strokeweight="1pt">
                            <v:textbox>
                              <w:txbxContent>
                                <w:p w14:paraId="5256EA1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43584" behindDoc="0" locked="0" layoutInCell="1" allowOverlap="1" wp14:anchorId="1F5C9A1F" wp14:editId="3E916C3B">
                            <wp:simplePos x="0" y="0"/>
                            <wp:positionH relativeFrom="column">
                              <wp:posOffset>1336980</wp:posOffset>
                            </wp:positionH>
                            <wp:positionV relativeFrom="paragraph">
                              <wp:posOffset>111125</wp:posOffset>
                            </wp:positionV>
                            <wp:extent cx="248285" cy="219075"/>
                            <wp:effectExtent l="0" t="0" r="0" b="0"/>
                            <wp:wrapNone/>
                            <wp:docPr id="1610289046" name="Rectangle 161028904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F1ADE"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5C9A1F" id="Rectangle 1610289046" o:spid="_x0000_s1105" style="position:absolute;margin-left:105.25pt;margin-top:8.75pt;width:19.55pt;height:17.2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DqMdQ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" filled="f" stroked="f" strokeweight="1pt">
                            <v:textbox>
                              <w:txbxContent>
                                <w:p w14:paraId="6B5F1ADE"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797504" behindDoc="0" locked="0" layoutInCell="1" allowOverlap="1" wp14:anchorId="6BF1EC85" wp14:editId="3B0BA965">
                            <wp:simplePos x="0" y="0"/>
                            <wp:positionH relativeFrom="column">
                              <wp:posOffset>1386205</wp:posOffset>
                            </wp:positionH>
                            <wp:positionV relativeFrom="paragraph">
                              <wp:posOffset>38735</wp:posOffset>
                            </wp:positionV>
                            <wp:extent cx="131445" cy="109220"/>
                            <wp:effectExtent l="0" t="0" r="20955" b="24130"/>
                            <wp:wrapNone/>
                            <wp:docPr id="660523960" name="Rectangle 66052396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CA6460" id="Rectangle 660523960" o:spid="_x0000_s1026" style="position:absolute;margin-left:109.15pt;margin-top:3.05pt;width:10.35pt;height:8.6pt;z-index:251797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6480" behindDoc="0" locked="0" layoutInCell="1" allowOverlap="1" wp14:anchorId="496E63EE" wp14:editId="2AFC6BF1">
                            <wp:simplePos x="0" y="0"/>
                            <wp:positionH relativeFrom="column">
                              <wp:posOffset>1049020</wp:posOffset>
                            </wp:positionH>
                            <wp:positionV relativeFrom="paragraph">
                              <wp:posOffset>38735</wp:posOffset>
                            </wp:positionV>
                            <wp:extent cx="131445" cy="109220"/>
                            <wp:effectExtent l="0" t="0" r="20955" b="24130"/>
                            <wp:wrapNone/>
                            <wp:docPr id="520997424" name="Rectangle 52099742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8AFBA2" id="Rectangle 520997424" o:spid="_x0000_s1026" style="position:absolute;margin-left:82.6pt;margin-top:3.05pt;width:10.35pt;height:8.6pt;z-index:251796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5456" behindDoc="0" locked="0" layoutInCell="1" allowOverlap="1" wp14:anchorId="30C5C528" wp14:editId="2E2969BF">
                            <wp:simplePos x="0" y="0"/>
                            <wp:positionH relativeFrom="column">
                              <wp:posOffset>704215</wp:posOffset>
                            </wp:positionH>
                            <wp:positionV relativeFrom="paragraph">
                              <wp:posOffset>40005</wp:posOffset>
                            </wp:positionV>
                            <wp:extent cx="131445" cy="109220"/>
                            <wp:effectExtent l="0" t="0" r="20955" b="24130"/>
                            <wp:wrapNone/>
                            <wp:docPr id="678845424" name="Rectangle 67884542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240345" id="Rectangle 678845424" o:spid="_x0000_s1026" style="position:absolute;margin-left:55.45pt;margin-top:3.15pt;width:10.35pt;height:8.6pt;z-index:251795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4432" behindDoc="0" locked="0" layoutInCell="1" allowOverlap="1" wp14:anchorId="05CA928A" wp14:editId="47647CEB">
                            <wp:simplePos x="0" y="0"/>
                            <wp:positionH relativeFrom="column">
                              <wp:posOffset>345440</wp:posOffset>
                            </wp:positionH>
                            <wp:positionV relativeFrom="paragraph">
                              <wp:posOffset>40640</wp:posOffset>
                            </wp:positionV>
                            <wp:extent cx="131445" cy="109220"/>
                            <wp:effectExtent l="0" t="0" r="20955" b="24130"/>
                            <wp:wrapNone/>
                            <wp:docPr id="132118443" name="Rectangle 13211844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F546DF" id="Rectangle 132118443" o:spid="_x0000_s1026" style="position:absolute;margin-left:27.2pt;margin-top:3.2pt;width:10.35pt;height:8.6pt;z-index:251794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3408" behindDoc="0" locked="0" layoutInCell="1" allowOverlap="1" wp14:anchorId="75191377" wp14:editId="5E0CC31A">
                            <wp:simplePos x="0" y="0"/>
                            <wp:positionH relativeFrom="column">
                              <wp:posOffset>7620</wp:posOffset>
                            </wp:positionH>
                            <wp:positionV relativeFrom="paragraph">
                              <wp:posOffset>40970</wp:posOffset>
                            </wp:positionV>
                            <wp:extent cx="131445" cy="109220"/>
                            <wp:effectExtent l="0" t="0" r="20955" b="24130"/>
                            <wp:wrapNone/>
                            <wp:docPr id="1222839732" name="Rectangle 122283973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FD1866" id="Rectangle 1222839732" o:spid="_x0000_s1026" style="position:absolute;margin-left:.6pt;margin-top:3.25pt;width:10.35pt;height:8.6pt;z-index:251793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" fillcolor="#4472c4 [3204]" strokecolor="#1f3763 [1604]" strokeweight="1pt"/>
                        </w:pict>
                      </mc:Fallback>
                    </mc:AlternateContent>
                  </w:r>
                </w:p>
              </w:tc>
              <w:tc>
                <w:tcPr>
                  <w:tcW w:w="1790" w:type="dxa"/>
                </w:tcPr>
                <w:p w14:paraId="76BF0728" w14:textId="77777777" w:rsidR="00C609AC" w:rsidRDefault="00C609AC" w:rsidP="00DD4315">
                  <w:pPr>
                    <w:autoSpaceDE w:val="0"/>
                    <w:autoSpaceDN w:val="0"/>
                    <w:adjustRightInd w:val="0"/>
                    <w:rPr>
                      <w:rFonts w:cstheme="minorHAnsi"/>
                    </w:rPr>
                  </w:pPr>
                  <w:r>
                    <w:rPr>
                      <w:rFonts w:cstheme="minorHAnsi"/>
                    </w:rPr>
                    <w:t>5 – Respondent Answer</w:t>
                  </w:r>
                </w:p>
              </w:tc>
            </w:tr>
            <w:tr w:rsidR="00C609AC" w14:paraId="42B22096" w14:textId="77777777" w:rsidTr="00DD4315">
              <w:trPr>
                <w:trHeight w:val="500"/>
              </w:trPr>
              <w:tc>
                <w:tcPr>
                  <w:tcW w:w="495" w:type="dxa"/>
                </w:tcPr>
                <w:p w14:paraId="3BC05E7D" w14:textId="77777777" w:rsidR="00C609AC" w:rsidRDefault="00C609AC" w:rsidP="00DD4315">
                  <w:pPr>
                    <w:autoSpaceDE w:val="0"/>
                    <w:autoSpaceDN w:val="0"/>
                    <w:adjustRightInd w:val="0"/>
                    <w:rPr>
                      <w:rFonts w:cstheme="minorHAnsi"/>
                    </w:rPr>
                  </w:pPr>
                  <w:r>
                    <w:rPr>
                      <w:rFonts w:cstheme="minorHAnsi"/>
                    </w:rPr>
                    <w:t>7.</w:t>
                  </w:r>
                </w:p>
              </w:tc>
              <w:tc>
                <w:tcPr>
                  <w:tcW w:w="3900" w:type="dxa"/>
                </w:tcPr>
                <w:p w14:paraId="5DF5B421" w14:textId="77777777" w:rsidR="00C609AC" w:rsidRDefault="00C609AC" w:rsidP="00DD4315">
                  <w:pPr>
                    <w:autoSpaceDE w:val="0"/>
                    <w:autoSpaceDN w:val="0"/>
                    <w:adjustRightInd w:val="0"/>
                    <w:rPr>
                      <w:rFonts w:cstheme="minorHAnsi"/>
                    </w:rPr>
                  </w:pPr>
                  <w:r>
                    <w:rPr>
                      <w:rFonts w:cstheme="minorHAnsi"/>
                    </w:rPr>
                    <w:t>I learnt to use the system very quickly</w:t>
                  </w:r>
                </w:p>
              </w:tc>
              <w:tc>
                <w:tcPr>
                  <w:tcW w:w="2831" w:type="dxa"/>
                </w:tcPr>
                <w:p w14:paraId="360C4435"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44608" behindDoc="0" locked="0" layoutInCell="1" allowOverlap="1" wp14:anchorId="2AA5947D" wp14:editId="2D3E434C">
                            <wp:simplePos x="0" y="0"/>
                            <wp:positionH relativeFrom="column">
                              <wp:posOffset>-29210</wp:posOffset>
                            </wp:positionH>
                            <wp:positionV relativeFrom="paragraph">
                              <wp:posOffset>149860</wp:posOffset>
                            </wp:positionV>
                            <wp:extent cx="248285" cy="219075"/>
                            <wp:effectExtent l="0" t="0" r="0" b="0"/>
                            <wp:wrapNone/>
                            <wp:docPr id="484276691" name="Rectangle 48427669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969E6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A5947D" id="Rectangle 484276691" o:spid="_x0000_s1106" style="position:absolute;margin-left:-2.3pt;margin-top:11.8pt;width:19.55pt;height:17.2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4VmtdA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" filled="f" stroked="f" strokeweight="1pt">
                            <v:textbox>
                              <w:txbxContent>
                                <w:p w14:paraId="3A969E6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845632" behindDoc="0" locked="0" layoutInCell="1" allowOverlap="1" wp14:anchorId="48A883D0" wp14:editId="03D5AE2A">
                            <wp:simplePos x="0" y="0"/>
                            <wp:positionH relativeFrom="column">
                              <wp:posOffset>305435</wp:posOffset>
                            </wp:positionH>
                            <wp:positionV relativeFrom="paragraph">
                              <wp:posOffset>150495</wp:posOffset>
                            </wp:positionV>
                            <wp:extent cx="248285" cy="219075"/>
                            <wp:effectExtent l="0" t="0" r="0" b="0"/>
                            <wp:wrapNone/>
                            <wp:docPr id="393842657" name="Rectangle 393842657"/>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48851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883D0" id="Rectangle 393842657" o:spid="_x0000_s1107" style="position:absolute;margin-left:24.05pt;margin-top:11.85pt;width:19.55pt;height:17.2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5EgdA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" filled="f" stroked="f" strokeweight="1pt">
                            <v:textbox>
                              <w:txbxContent>
                                <w:p w14:paraId="3F48851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46656" behindDoc="0" locked="0" layoutInCell="1" allowOverlap="1" wp14:anchorId="37872E71" wp14:editId="580D6CD5">
                            <wp:simplePos x="0" y="0"/>
                            <wp:positionH relativeFrom="column">
                              <wp:posOffset>663575</wp:posOffset>
                            </wp:positionH>
                            <wp:positionV relativeFrom="paragraph">
                              <wp:posOffset>143510</wp:posOffset>
                            </wp:positionV>
                            <wp:extent cx="248285" cy="219075"/>
                            <wp:effectExtent l="0" t="0" r="0" b="0"/>
                            <wp:wrapNone/>
                            <wp:docPr id="142730452" name="Rectangle 142730452"/>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27178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872E71" id="Rectangle 142730452" o:spid="_x0000_s1108" style="position:absolute;margin-left:52.25pt;margin-top:11.3pt;width:19.55pt;height:17.2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" filled="f" stroked="f" strokeweight="1pt">
                            <v:textbox>
                              <w:txbxContent>
                                <w:p w14:paraId="5C27178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47680" behindDoc="0" locked="0" layoutInCell="1" allowOverlap="1" wp14:anchorId="161501AC" wp14:editId="3EEDD23D">
                            <wp:simplePos x="0" y="0"/>
                            <wp:positionH relativeFrom="column">
                              <wp:posOffset>1007745</wp:posOffset>
                            </wp:positionH>
                            <wp:positionV relativeFrom="paragraph">
                              <wp:posOffset>143510</wp:posOffset>
                            </wp:positionV>
                            <wp:extent cx="248285" cy="219075"/>
                            <wp:effectExtent l="0" t="0" r="0" b="0"/>
                            <wp:wrapNone/>
                            <wp:docPr id="1180293970" name="Rectangle 118029397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BF65A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501AC" id="Rectangle 1180293970" o:spid="_x0000_s1109" style="position:absolute;margin-left:79.35pt;margin-top:11.3pt;width:19.55pt;height:17.2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" filled="f" stroked="f" strokeweight="1pt">
                            <v:textbox>
                              <w:txbxContent>
                                <w:p w14:paraId="62BF65A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48704" behindDoc="0" locked="0" layoutInCell="1" allowOverlap="1" wp14:anchorId="44A75530" wp14:editId="627BE2E9">
                            <wp:simplePos x="0" y="0"/>
                            <wp:positionH relativeFrom="column">
                              <wp:posOffset>1336980</wp:posOffset>
                            </wp:positionH>
                            <wp:positionV relativeFrom="paragraph">
                              <wp:posOffset>143510</wp:posOffset>
                            </wp:positionV>
                            <wp:extent cx="248285" cy="219075"/>
                            <wp:effectExtent l="0" t="0" r="0" b="0"/>
                            <wp:wrapNone/>
                            <wp:docPr id="121710220" name="Rectangle 121710220"/>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AB5A9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75530" id="Rectangle 121710220" o:spid="_x0000_s1110" style="position:absolute;margin-left:105.25pt;margin-top:11.3pt;width:19.55pt;height:17.2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Ov3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" filled="f" stroked="f" strokeweight="1pt">
                            <v:textbox>
                              <w:txbxContent>
                                <w:p w14:paraId="63AB5A95"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02624" behindDoc="0" locked="0" layoutInCell="1" allowOverlap="1" wp14:anchorId="45BCE1A1" wp14:editId="7A28C749">
                            <wp:simplePos x="0" y="0"/>
                            <wp:positionH relativeFrom="column">
                              <wp:posOffset>1379220</wp:posOffset>
                            </wp:positionH>
                            <wp:positionV relativeFrom="paragraph">
                              <wp:posOffset>48895</wp:posOffset>
                            </wp:positionV>
                            <wp:extent cx="131445" cy="109220"/>
                            <wp:effectExtent l="0" t="0" r="20955" b="24130"/>
                            <wp:wrapNone/>
                            <wp:docPr id="1844226391" name="Rectangle 184422639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82DA3E" id="Rectangle 1844226391" o:spid="_x0000_s1026" style="position:absolute;margin-left:108.6pt;margin-top:3.85pt;width:10.35pt;height:8.6pt;z-index:251802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1600" behindDoc="0" locked="0" layoutInCell="1" allowOverlap="1" wp14:anchorId="097227A5" wp14:editId="7B679C9C">
                            <wp:simplePos x="0" y="0"/>
                            <wp:positionH relativeFrom="column">
                              <wp:posOffset>1042035</wp:posOffset>
                            </wp:positionH>
                            <wp:positionV relativeFrom="paragraph">
                              <wp:posOffset>48895</wp:posOffset>
                            </wp:positionV>
                            <wp:extent cx="131445" cy="109220"/>
                            <wp:effectExtent l="0" t="0" r="20955" b="24130"/>
                            <wp:wrapNone/>
                            <wp:docPr id="768097775" name="Rectangle 768097775"/>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A43F2D" id="Rectangle 768097775" o:spid="_x0000_s1026" style="position:absolute;margin-left:82.05pt;margin-top:3.85pt;width:10.35pt;height:8.6pt;z-index:251801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0576" behindDoc="0" locked="0" layoutInCell="1" allowOverlap="1" wp14:anchorId="50F00B4D" wp14:editId="23EE61EA">
                            <wp:simplePos x="0" y="0"/>
                            <wp:positionH relativeFrom="column">
                              <wp:posOffset>697230</wp:posOffset>
                            </wp:positionH>
                            <wp:positionV relativeFrom="paragraph">
                              <wp:posOffset>50165</wp:posOffset>
                            </wp:positionV>
                            <wp:extent cx="131445" cy="109220"/>
                            <wp:effectExtent l="0" t="0" r="20955" b="24130"/>
                            <wp:wrapNone/>
                            <wp:docPr id="993454878" name="Rectangle 99345487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842468" id="Rectangle 993454878" o:spid="_x0000_s1026" style="position:absolute;margin-left:54.9pt;margin-top:3.95pt;width:10.35pt;height:8.6pt;z-index:251800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9552" behindDoc="0" locked="0" layoutInCell="1" allowOverlap="1" wp14:anchorId="0B2F18CA" wp14:editId="28D6BB80">
                            <wp:simplePos x="0" y="0"/>
                            <wp:positionH relativeFrom="column">
                              <wp:posOffset>338455</wp:posOffset>
                            </wp:positionH>
                            <wp:positionV relativeFrom="paragraph">
                              <wp:posOffset>50800</wp:posOffset>
                            </wp:positionV>
                            <wp:extent cx="131445" cy="109220"/>
                            <wp:effectExtent l="0" t="0" r="20955" b="24130"/>
                            <wp:wrapNone/>
                            <wp:docPr id="1815716021" name="Rectangle 181571602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196773" id="Rectangle 1815716021" o:spid="_x0000_s1026" style="position:absolute;margin-left:26.65pt;margin-top:4pt;width:10.35pt;height:8.6pt;z-index:251799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798528" behindDoc="0" locked="0" layoutInCell="1" allowOverlap="1" wp14:anchorId="50E3E73B" wp14:editId="522A9215">
                            <wp:simplePos x="0" y="0"/>
                            <wp:positionH relativeFrom="column">
                              <wp:posOffset>635</wp:posOffset>
                            </wp:positionH>
                            <wp:positionV relativeFrom="paragraph">
                              <wp:posOffset>51130</wp:posOffset>
                            </wp:positionV>
                            <wp:extent cx="131445" cy="109220"/>
                            <wp:effectExtent l="0" t="0" r="20955" b="24130"/>
                            <wp:wrapNone/>
                            <wp:docPr id="151720198" name="Rectangle 15172019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EBE6B0" id="Rectangle 151720198" o:spid="_x0000_s1026" style="position:absolute;margin-left:.05pt;margin-top:4.05pt;width:10.35pt;height:8.6pt;z-index:251798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" fillcolor="#4472c4 [3204]" strokecolor="#1f3763 [1604]" strokeweight="1pt"/>
                        </w:pict>
                      </mc:Fallback>
                    </mc:AlternateContent>
                  </w:r>
                </w:p>
              </w:tc>
              <w:tc>
                <w:tcPr>
                  <w:tcW w:w="1790" w:type="dxa"/>
                </w:tcPr>
                <w:p w14:paraId="0FA18684" w14:textId="77777777" w:rsidR="00C609AC" w:rsidRDefault="00C609AC" w:rsidP="00DD4315">
                  <w:pPr>
                    <w:autoSpaceDE w:val="0"/>
                    <w:autoSpaceDN w:val="0"/>
                    <w:adjustRightInd w:val="0"/>
                    <w:rPr>
                      <w:rFonts w:cstheme="minorHAnsi"/>
                    </w:rPr>
                  </w:pPr>
                  <w:r>
                    <w:rPr>
                      <w:rFonts w:cstheme="minorHAnsi"/>
                    </w:rPr>
                    <w:t>Respondent Answer - 1</w:t>
                  </w:r>
                </w:p>
              </w:tc>
            </w:tr>
            <w:tr w:rsidR="00C609AC" w14:paraId="2A6000A0" w14:textId="77777777" w:rsidTr="00DD4315">
              <w:trPr>
                <w:trHeight w:val="505"/>
              </w:trPr>
              <w:tc>
                <w:tcPr>
                  <w:tcW w:w="495" w:type="dxa"/>
                </w:tcPr>
                <w:p w14:paraId="469901E5" w14:textId="77777777" w:rsidR="00C609AC" w:rsidRDefault="00C609AC" w:rsidP="00DD4315">
                  <w:pPr>
                    <w:autoSpaceDE w:val="0"/>
                    <w:autoSpaceDN w:val="0"/>
                    <w:adjustRightInd w:val="0"/>
                    <w:rPr>
                      <w:rFonts w:cstheme="minorHAnsi"/>
                    </w:rPr>
                  </w:pPr>
                  <w:r>
                    <w:rPr>
                      <w:rFonts w:cstheme="minorHAnsi"/>
                    </w:rPr>
                    <w:t>8.</w:t>
                  </w:r>
                </w:p>
              </w:tc>
              <w:tc>
                <w:tcPr>
                  <w:tcW w:w="3900" w:type="dxa"/>
                </w:tcPr>
                <w:p w14:paraId="76EA7B24" w14:textId="77777777" w:rsidR="00C609AC" w:rsidRDefault="00C609AC" w:rsidP="00DD4315">
                  <w:pPr>
                    <w:autoSpaceDE w:val="0"/>
                    <w:autoSpaceDN w:val="0"/>
                    <w:adjustRightInd w:val="0"/>
                    <w:rPr>
                      <w:rFonts w:cstheme="minorHAnsi"/>
                    </w:rPr>
                  </w:pPr>
                  <w:r>
                    <w:rPr>
                      <w:rFonts w:cstheme="minorHAnsi"/>
                    </w:rPr>
                    <w:t>I find the system very cumbersome/awkward to use</w:t>
                  </w:r>
                </w:p>
              </w:tc>
              <w:tc>
                <w:tcPr>
                  <w:tcW w:w="2831" w:type="dxa"/>
                </w:tcPr>
                <w:p w14:paraId="1C8302D3"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49728" behindDoc="0" locked="0" layoutInCell="1" allowOverlap="1" wp14:anchorId="46330CB1" wp14:editId="2F7AACB5">
                            <wp:simplePos x="0" y="0"/>
                            <wp:positionH relativeFrom="column">
                              <wp:posOffset>-21590</wp:posOffset>
                            </wp:positionH>
                            <wp:positionV relativeFrom="paragraph">
                              <wp:posOffset>138430</wp:posOffset>
                            </wp:positionV>
                            <wp:extent cx="248285" cy="219075"/>
                            <wp:effectExtent l="0" t="0" r="0" b="0"/>
                            <wp:wrapNone/>
                            <wp:docPr id="569504291" name="Rectangle 569504291"/>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EF8B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330CB1" id="Rectangle 569504291" o:spid="_x0000_s1111" style="position:absolute;margin-left:-1.7pt;margin-top:10.9pt;width:19.55pt;height:17.25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" filled="f" stroked="f" strokeweight="1pt">
                            <v:textbox>
                              <w:txbxContent>
                                <w:p w14:paraId="3FBEF8B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850752" behindDoc="0" locked="0" layoutInCell="1" allowOverlap="1" wp14:anchorId="10405D65" wp14:editId="104BA3AB">
                            <wp:simplePos x="0" y="0"/>
                            <wp:positionH relativeFrom="column">
                              <wp:posOffset>313055</wp:posOffset>
                            </wp:positionH>
                            <wp:positionV relativeFrom="paragraph">
                              <wp:posOffset>139065</wp:posOffset>
                            </wp:positionV>
                            <wp:extent cx="248285" cy="219075"/>
                            <wp:effectExtent l="0" t="0" r="0" b="0"/>
                            <wp:wrapNone/>
                            <wp:docPr id="420267398" name="Rectangle 42026739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579417"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05D65" id="Rectangle 420267398" o:spid="_x0000_s1112" style="position:absolute;margin-left:24.65pt;margin-top:10.95pt;width:19.55pt;height:17.25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" filled="f" stroked="f" strokeweight="1pt">
                            <v:textbox>
                              <w:txbxContent>
                                <w:p w14:paraId="1C579417"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51776" behindDoc="0" locked="0" layoutInCell="1" allowOverlap="1" wp14:anchorId="40D27E89" wp14:editId="664D1613">
                            <wp:simplePos x="0" y="0"/>
                            <wp:positionH relativeFrom="column">
                              <wp:posOffset>671195</wp:posOffset>
                            </wp:positionH>
                            <wp:positionV relativeFrom="paragraph">
                              <wp:posOffset>132080</wp:posOffset>
                            </wp:positionV>
                            <wp:extent cx="248285" cy="219075"/>
                            <wp:effectExtent l="0" t="0" r="0" b="0"/>
                            <wp:wrapNone/>
                            <wp:docPr id="1624501683" name="Rectangle 1624501683"/>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D8FE8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D27E89" id="Rectangle 1624501683" o:spid="_x0000_s1113" style="position:absolute;margin-left:52.85pt;margin-top:10.4pt;width:19.55pt;height:17.2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cK6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" filled="f" stroked="f" strokeweight="1pt">
                            <v:textbox>
                              <w:txbxContent>
                                <w:p w14:paraId="66D8FE8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52800" behindDoc="0" locked="0" layoutInCell="1" allowOverlap="1" wp14:anchorId="3654BB9B" wp14:editId="6BAE07F1">
                            <wp:simplePos x="0" y="0"/>
                            <wp:positionH relativeFrom="column">
                              <wp:posOffset>1015365</wp:posOffset>
                            </wp:positionH>
                            <wp:positionV relativeFrom="paragraph">
                              <wp:posOffset>132080</wp:posOffset>
                            </wp:positionV>
                            <wp:extent cx="248285" cy="219075"/>
                            <wp:effectExtent l="0" t="0" r="0" b="0"/>
                            <wp:wrapNone/>
                            <wp:docPr id="1280564509" name="Rectangle 128056450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A8BE5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54BB9B" id="Rectangle 1280564509" o:spid="_x0000_s1114" style="position:absolute;margin-left:79.95pt;margin-top:10.4pt;width:19.55pt;height:17.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jwY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" filled="f" stroked="f" strokeweight="1pt">
                            <v:textbox>
                              <w:txbxContent>
                                <w:p w14:paraId="2DA8BE5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53824" behindDoc="0" locked="0" layoutInCell="1" allowOverlap="1" wp14:anchorId="0E739234" wp14:editId="02BC8CDE">
                            <wp:simplePos x="0" y="0"/>
                            <wp:positionH relativeFrom="column">
                              <wp:posOffset>1344600</wp:posOffset>
                            </wp:positionH>
                            <wp:positionV relativeFrom="paragraph">
                              <wp:posOffset>132080</wp:posOffset>
                            </wp:positionV>
                            <wp:extent cx="248285" cy="219075"/>
                            <wp:effectExtent l="0" t="0" r="0" b="0"/>
                            <wp:wrapNone/>
                            <wp:docPr id="754071239" name="Rectangle 75407123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9B8FF0"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39234" id="Rectangle 754071239" o:spid="_x0000_s1115" style="position:absolute;margin-left:105.85pt;margin-top:10.4pt;width:19.55pt;height:17.25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PSV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" filled="f" stroked="f" strokeweight="1pt">
                            <v:textbox>
                              <w:txbxContent>
                                <w:p w14:paraId="3D9B8FF0"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03648" behindDoc="0" locked="0" layoutInCell="1" allowOverlap="1" wp14:anchorId="1674C810" wp14:editId="192BD620">
                            <wp:simplePos x="0" y="0"/>
                            <wp:positionH relativeFrom="column">
                              <wp:posOffset>13970</wp:posOffset>
                            </wp:positionH>
                            <wp:positionV relativeFrom="paragraph">
                              <wp:posOffset>44450</wp:posOffset>
                            </wp:positionV>
                            <wp:extent cx="131445" cy="109220"/>
                            <wp:effectExtent l="0" t="0" r="20955" b="24130"/>
                            <wp:wrapNone/>
                            <wp:docPr id="252196369" name="Rectangle 25219636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E242AA" id="Rectangle 252196369" o:spid="_x0000_s1026" style="position:absolute;margin-left:1.1pt;margin-top:3.5pt;width:10.35pt;height:8.6pt;z-index:251803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4672" behindDoc="0" locked="0" layoutInCell="1" allowOverlap="1" wp14:anchorId="41C2389B" wp14:editId="530267E0">
                            <wp:simplePos x="0" y="0"/>
                            <wp:positionH relativeFrom="column">
                              <wp:posOffset>351790</wp:posOffset>
                            </wp:positionH>
                            <wp:positionV relativeFrom="paragraph">
                              <wp:posOffset>44450</wp:posOffset>
                            </wp:positionV>
                            <wp:extent cx="131445" cy="109220"/>
                            <wp:effectExtent l="0" t="0" r="20955" b="24130"/>
                            <wp:wrapNone/>
                            <wp:docPr id="906667538" name="Rectangle 906667538"/>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234FA4" id="Rectangle 906667538" o:spid="_x0000_s1026" style="position:absolute;margin-left:27.7pt;margin-top:3.5pt;width:10.35pt;height:8.6pt;z-index:251804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5696" behindDoc="0" locked="0" layoutInCell="1" allowOverlap="1" wp14:anchorId="1E57E6DA" wp14:editId="2D3FF0F2">
                            <wp:simplePos x="0" y="0"/>
                            <wp:positionH relativeFrom="column">
                              <wp:posOffset>710565</wp:posOffset>
                            </wp:positionH>
                            <wp:positionV relativeFrom="paragraph">
                              <wp:posOffset>43815</wp:posOffset>
                            </wp:positionV>
                            <wp:extent cx="131445" cy="109220"/>
                            <wp:effectExtent l="0" t="0" r="20955" b="24130"/>
                            <wp:wrapNone/>
                            <wp:docPr id="614043237" name="Rectangle 61404323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C27163" id="Rectangle 614043237" o:spid="_x0000_s1026" style="position:absolute;margin-left:55.95pt;margin-top:3.45pt;width:10.35pt;height:8.6pt;z-index:251805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6720" behindDoc="0" locked="0" layoutInCell="1" allowOverlap="1" wp14:anchorId="090B2CCA" wp14:editId="0CC1EFB1">
                            <wp:simplePos x="0" y="0"/>
                            <wp:positionH relativeFrom="column">
                              <wp:posOffset>1055370</wp:posOffset>
                            </wp:positionH>
                            <wp:positionV relativeFrom="paragraph">
                              <wp:posOffset>42545</wp:posOffset>
                            </wp:positionV>
                            <wp:extent cx="131445" cy="109220"/>
                            <wp:effectExtent l="0" t="0" r="20955" b="24130"/>
                            <wp:wrapNone/>
                            <wp:docPr id="1891903923" name="Rectangle 189190392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BFBB86" id="Rectangle 1891903923" o:spid="_x0000_s1026" style="position:absolute;margin-left:83.1pt;margin-top:3.35pt;width:10.35pt;height:8.6pt;z-index:251806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7744" behindDoc="0" locked="0" layoutInCell="1" allowOverlap="1" wp14:anchorId="07151685" wp14:editId="4F0DAF27">
                            <wp:simplePos x="0" y="0"/>
                            <wp:positionH relativeFrom="column">
                              <wp:posOffset>1392885</wp:posOffset>
                            </wp:positionH>
                            <wp:positionV relativeFrom="paragraph">
                              <wp:posOffset>42545</wp:posOffset>
                            </wp:positionV>
                            <wp:extent cx="131445" cy="109220"/>
                            <wp:effectExtent l="0" t="0" r="20955" b="24130"/>
                            <wp:wrapNone/>
                            <wp:docPr id="1965539356" name="Rectangle 1965539356"/>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678DED" id="Rectangle 1965539356" o:spid="_x0000_s1026" style="position:absolute;margin-left:109.7pt;margin-top:3.35pt;width:10.35pt;height:8.6pt;z-index:251807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" fillcolor="#4472c4 [3204]" strokecolor="#1f3763 [1604]" strokeweight="1pt"/>
                        </w:pict>
                      </mc:Fallback>
                    </mc:AlternateContent>
                  </w:r>
                </w:p>
              </w:tc>
              <w:tc>
                <w:tcPr>
                  <w:tcW w:w="1790" w:type="dxa"/>
                </w:tcPr>
                <w:p w14:paraId="69101E1C" w14:textId="77777777" w:rsidR="00C609AC" w:rsidRDefault="00C609AC" w:rsidP="00DD4315">
                  <w:pPr>
                    <w:autoSpaceDE w:val="0"/>
                    <w:autoSpaceDN w:val="0"/>
                    <w:adjustRightInd w:val="0"/>
                    <w:rPr>
                      <w:rFonts w:cstheme="minorHAnsi"/>
                    </w:rPr>
                  </w:pPr>
                  <w:r>
                    <w:rPr>
                      <w:rFonts w:cstheme="minorHAnsi"/>
                    </w:rPr>
                    <w:t>5 – Respondent Answer</w:t>
                  </w:r>
                </w:p>
              </w:tc>
            </w:tr>
            <w:tr w:rsidR="00C609AC" w14:paraId="74D82C89" w14:textId="77777777" w:rsidTr="00DD4315">
              <w:trPr>
                <w:trHeight w:val="650"/>
              </w:trPr>
              <w:tc>
                <w:tcPr>
                  <w:tcW w:w="495" w:type="dxa"/>
                </w:tcPr>
                <w:p w14:paraId="4004B58B" w14:textId="77777777" w:rsidR="00C609AC" w:rsidRDefault="00C609AC" w:rsidP="00DD4315">
                  <w:pPr>
                    <w:autoSpaceDE w:val="0"/>
                    <w:autoSpaceDN w:val="0"/>
                    <w:adjustRightInd w:val="0"/>
                    <w:rPr>
                      <w:rFonts w:cstheme="minorHAnsi"/>
                    </w:rPr>
                  </w:pPr>
                  <w:r>
                    <w:rPr>
                      <w:rFonts w:cstheme="minorHAnsi"/>
                    </w:rPr>
                    <w:t>9.</w:t>
                  </w:r>
                </w:p>
              </w:tc>
              <w:tc>
                <w:tcPr>
                  <w:tcW w:w="3900" w:type="dxa"/>
                </w:tcPr>
                <w:p w14:paraId="0FB570E9" w14:textId="77777777" w:rsidR="00C609AC" w:rsidRDefault="00C609AC" w:rsidP="00DD4315">
                  <w:pPr>
                    <w:autoSpaceDE w:val="0"/>
                    <w:autoSpaceDN w:val="0"/>
                    <w:adjustRightInd w:val="0"/>
                    <w:rPr>
                      <w:rFonts w:cstheme="minorHAnsi"/>
                    </w:rPr>
                  </w:pPr>
                  <w:r>
                    <w:rPr>
                      <w:rFonts w:cstheme="minorHAnsi"/>
                    </w:rPr>
                    <w:t xml:space="preserve">I feel </w:t>
                  </w:r>
                  <w:proofErr w:type="gramStart"/>
                  <w:r>
                    <w:rPr>
                      <w:rFonts w:cstheme="minorHAnsi"/>
                    </w:rPr>
                    <w:t>very confident</w:t>
                  </w:r>
                  <w:proofErr w:type="gramEnd"/>
                  <w:r>
                    <w:rPr>
                      <w:rFonts w:cstheme="minorHAnsi"/>
                    </w:rPr>
                    <w:t xml:space="preserve"> using the system</w:t>
                  </w:r>
                </w:p>
              </w:tc>
              <w:tc>
                <w:tcPr>
                  <w:tcW w:w="2831" w:type="dxa"/>
                </w:tcPr>
                <w:p w14:paraId="3EB96533"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58944" behindDoc="0" locked="0" layoutInCell="1" allowOverlap="1" wp14:anchorId="5B0545E8" wp14:editId="7457ADD8">
                            <wp:simplePos x="0" y="0"/>
                            <wp:positionH relativeFrom="column">
                              <wp:posOffset>1336675</wp:posOffset>
                            </wp:positionH>
                            <wp:positionV relativeFrom="paragraph">
                              <wp:posOffset>156845</wp:posOffset>
                            </wp:positionV>
                            <wp:extent cx="248285" cy="219075"/>
                            <wp:effectExtent l="0" t="0" r="0" b="0"/>
                            <wp:wrapNone/>
                            <wp:docPr id="1363754609" name="Rectangle 136375460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EDACB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0545E8" id="Rectangle 1363754609" o:spid="_x0000_s1116" style="position:absolute;margin-left:105.25pt;margin-top:12.35pt;width:19.55pt;height:17.25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mTCdA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" filled="f" stroked="f" strokeweight="1pt">
                            <v:textbox>
                              <w:txbxContent>
                                <w:p w14:paraId="13EDACB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57920" behindDoc="0" locked="0" layoutInCell="1" allowOverlap="1" wp14:anchorId="62B52C21" wp14:editId="5B6AE725">
                            <wp:simplePos x="0" y="0"/>
                            <wp:positionH relativeFrom="column">
                              <wp:posOffset>1007745</wp:posOffset>
                            </wp:positionH>
                            <wp:positionV relativeFrom="paragraph">
                              <wp:posOffset>156845</wp:posOffset>
                            </wp:positionV>
                            <wp:extent cx="248285" cy="219075"/>
                            <wp:effectExtent l="0" t="0" r="0" b="0"/>
                            <wp:wrapNone/>
                            <wp:docPr id="257629345" name="Rectangle 25762934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081A70"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B52C21" id="Rectangle 257629345" o:spid="_x0000_s1117" style="position:absolute;margin-left:79.35pt;margin-top:12.35pt;width:19.55pt;height:17.25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KxPdA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" filled="f" stroked="f" strokeweight="1pt">
                            <v:textbox>
                              <w:txbxContent>
                                <w:p w14:paraId="20081A70"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56896" behindDoc="0" locked="0" layoutInCell="1" allowOverlap="1" wp14:anchorId="2F326BA1" wp14:editId="3C57DCA0">
                            <wp:simplePos x="0" y="0"/>
                            <wp:positionH relativeFrom="column">
                              <wp:posOffset>663575</wp:posOffset>
                            </wp:positionH>
                            <wp:positionV relativeFrom="paragraph">
                              <wp:posOffset>156845</wp:posOffset>
                            </wp:positionV>
                            <wp:extent cx="248285" cy="219075"/>
                            <wp:effectExtent l="0" t="0" r="0" b="0"/>
                            <wp:wrapNone/>
                            <wp:docPr id="293468975" name="Rectangle 29346897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EAFD5F"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326BA1" id="Rectangle 293468975" o:spid="_x0000_s1118" style="position:absolute;margin-left:52.25pt;margin-top:12.35pt;width:19.55pt;height:17.2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" filled="f" stroked="f" strokeweight="1pt">
                            <v:textbox>
                              <w:txbxContent>
                                <w:p w14:paraId="71EAFD5F"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55872" behindDoc="0" locked="0" layoutInCell="1" allowOverlap="1" wp14:anchorId="11B7B780" wp14:editId="50076704">
                            <wp:simplePos x="0" y="0"/>
                            <wp:positionH relativeFrom="column">
                              <wp:posOffset>305435</wp:posOffset>
                            </wp:positionH>
                            <wp:positionV relativeFrom="paragraph">
                              <wp:posOffset>163830</wp:posOffset>
                            </wp:positionV>
                            <wp:extent cx="248285" cy="219075"/>
                            <wp:effectExtent l="0" t="0" r="0" b="0"/>
                            <wp:wrapNone/>
                            <wp:docPr id="1589053206" name="Rectangle 1589053206"/>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0718A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B7B780" id="Rectangle 1589053206" o:spid="_x0000_s1119" style="position:absolute;margin-left:24.05pt;margin-top:12.9pt;width:19.55pt;height:17.2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" filled="f" stroked="f" strokeweight="1pt">
                            <v:textbox>
                              <w:txbxContent>
                                <w:p w14:paraId="5F0718AD"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54848" behindDoc="0" locked="0" layoutInCell="1" allowOverlap="1" wp14:anchorId="4707E32A" wp14:editId="14A28C84">
                            <wp:simplePos x="0" y="0"/>
                            <wp:positionH relativeFrom="column">
                              <wp:posOffset>-28905</wp:posOffset>
                            </wp:positionH>
                            <wp:positionV relativeFrom="paragraph">
                              <wp:posOffset>163195</wp:posOffset>
                            </wp:positionV>
                            <wp:extent cx="248285" cy="219075"/>
                            <wp:effectExtent l="0" t="0" r="0" b="0"/>
                            <wp:wrapNone/>
                            <wp:docPr id="1185720735" name="Rectangle 1185720735"/>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4A85BB"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07E32A" id="Rectangle 1185720735" o:spid="_x0000_s1120" style="position:absolute;margin-left:-2.3pt;margin-top:12.85pt;width:19.55pt;height:17.25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9aYdQ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" filled="f" stroked="f" strokeweight="1pt">
                            <v:textbox>
                              <w:txbxContent>
                                <w:p w14:paraId="2E4A85BB"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812864" behindDoc="0" locked="0" layoutInCell="1" allowOverlap="1" wp14:anchorId="3AF557A7" wp14:editId="7130883E">
                            <wp:simplePos x="0" y="0"/>
                            <wp:positionH relativeFrom="column">
                              <wp:posOffset>1385570</wp:posOffset>
                            </wp:positionH>
                            <wp:positionV relativeFrom="paragraph">
                              <wp:posOffset>49530</wp:posOffset>
                            </wp:positionV>
                            <wp:extent cx="131445" cy="109220"/>
                            <wp:effectExtent l="0" t="0" r="20955" b="24130"/>
                            <wp:wrapNone/>
                            <wp:docPr id="670925252" name="Rectangle 67092525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5DB3B3" id="Rectangle 670925252" o:spid="_x0000_s1026" style="position:absolute;margin-left:109.1pt;margin-top:3.9pt;width:10.35pt;height:8.6pt;z-index:251812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11840" behindDoc="0" locked="0" layoutInCell="1" allowOverlap="1" wp14:anchorId="6DE7A5E9" wp14:editId="6AD4D15B">
                            <wp:simplePos x="0" y="0"/>
                            <wp:positionH relativeFrom="column">
                              <wp:posOffset>1048385</wp:posOffset>
                            </wp:positionH>
                            <wp:positionV relativeFrom="paragraph">
                              <wp:posOffset>49530</wp:posOffset>
                            </wp:positionV>
                            <wp:extent cx="131445" cy="109220"/>
                            <wp:effectExtent l="0" t="0" r="20955" b="24130"/>
                            <wp:wrapNone/>
                            <wp:docPr id="1940881472" name="Rectangle 1940881472"/>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267E34" id="Rectangle 1940881472" o:spid="_x0000_s1026" style="position:absolute;margin-left:82.55pt;margin-top:3.9pt;width:10.35pt;height:8.6pt;z-index:251811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10816" behindDoc="0" locked="0" layoutInCell="1" allowOverlap="1" wp14:anchorId="017077B0" wp14:editId="52AC5681">
                            <wp:simplePos x="0" y="0"/>
                            <wp:positionH relativeFrom="column">
                              <wp:posOffset>703580</wp:posOffset>
                            </wp:positionH>
                            <wp:positionV relativeFrom="paragraph">
                              <wp:posOffset>50800</wp:posOffset>
                            </wp:positionV>
                            <wp:extent cx="131445" cy="109220"/>
                            <wp:effectExtent l="0" t="0" r="20955" b="24130"/>
                            <wp:wrapNone/>
                            <wp:docPr id="558078740" name="Rectangle 558078740"/>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C33017" id="Rectangle 558078740" o:spid="_x0000_s1026" style="position:absolute;margin-left:55.4pt;margin-top:4pt;width:10.35pt;height:8.6pt;z-index:251810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9792" behindDoc="0" locked="0" layoutInCell="1" allowOverlap="1" wp14:anchorId="387F7C37" wp14:editId="0DCD17C2">
                            <wp:simplePos x="0" y="0"/>
                            <wp:positionH relativeFrom="column">
                              <wp:posOffset>344805</wp:posOffset>
                            </wp:positionH>
                            <wp:positionV relativeFrom="paragraph">
                              <wp:posOffset>51435</wp:posOffset>
                            </wp:positionV>
                            <wp:extent cx="131445" cy="109220"/>
                            <wp:effectExtent l="0" t="0" r="20955" b="24130"/>
                            <wp:wrapNone/>
                            <wp:docPr id="1657551644" name="Rectangle 1657551644"/>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A3916E" id="Rectangle 1657551644" o:spid="_x0000_s1026" style="position:absolute;margin-left:27.15pt;margin-top:4.05pt;width:10.35pt;height:8.6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08768" behindDoc="0" locked="0" layoutInCell="1" allowOverlap="1" wp14:anchorId="101535C9" wp14:editId="18BD1E5D">
                            <wp:simplePos x="0" y="0"/>
                            <wp:positionH relativeFrom="column">
                              <wp:posOffset>7290</wp:posOffset>
                            </wp:positionH>
                            <wp:positionV relativeFrom="paragraph">
                              <wp:posOffset>51435</wp:posOffset>
                            </wp:positionV>
                            <wp:extent cx="131445" cy="109220"/>
                            <wp:effectExtent l="0" t="0" r="20955" b="24130"/>
                            <wp:wrapNone/>
                            <wp:docPr id="1957709729" name="Rectangle 1957709729"/>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983DC36" id="Rectangle 1957709729" o:spid="_x0000_s1026" style="position:absolute;margin-left:.55pt;margin-top:4.05pt;width:10.35pt;height:8.6pt;z-index:251808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" fillcolor="#4472c4 [3204]" strokecolor="#1f3763 [1604]" strokeweight="1pt"/>
                        </w:pict>
                      </mc:Fallback>
                    </mc:AlternateContent>
                  </w:r>
                </w:p>
              </w:tc>
              <w:tc>
                <w:tcPr>
                  <w:tcW w:w="1790" w:type="dxa"/>
                </w:tcPr>
                <w:p w14:paraId="696C2519" w14:textId="77777777" w:rsidR="00C609AC" w:rsidRDefault="00C609AC" w:rsidP="00DD4315">
                  <w:pPr>
                    <w:autoSpaceDE w:val="0"/>
                    <w:autoSpaceDN w:val="0"/>
                    <w:adjustRightInd w:val="0"/>
                    <w:rPr>
                      <w:rFonts w:cstheme="minorHAnsi"/>
                    </w:rPr>
                  </w:pPr>
                  <w:r>
                    <w:rPr>
                      <w:rFonts w:cstheme="minorHAnsi"/>
                    </w:rPr>
                    <w:t>Respondent Answer - 1</w:t>
                  </w:r>
                </w:p>
              </w:tc>
            </w:tr>
            <w:tr w:rsidR="00C609AC" w14:paraId="039B3345" w14:textId="77777777" w:rsidTr="00DD4315">
              <w:trPr>
                <w:trHeight w:val="1080"/>
              </w:trPr>
              <w:tc>
                <w:tcPr>
                  <w:tcW w:w="495" w:type="dxa"/>
                </w:tcPr>
                <w:p w14:paraId="243178A9" w14:textId="77777777" w:rsidR="00C609AC" w:rsidRDefault="00C609AC" w:rsidP="00DD4315">
                  <w:pPr>
                    <w:autoSpaceDE w:val="0"/>
                    <w:autoSpaceDN w:val="0"/>
                    <w:adjustRightInd w:val="0"/>
                    <w:rPr>
                      <w:rFonts w:cstheme="minorHAnsi"/>
                    </w:rPr>
                  </w:pPr>
                  <w:r>
                    <w:rPr>
                      <w:rFonts w:cstheme="minorHAnsi"/>
                    </w:rPr>
                    <w:t>10.</w:t>
                  </w:r>
                </w:p>
              </w:tc>
              <w:tc>
                <w:tcPr>
                  <w:tcW w:w="3900" w:type="dxa"/>
                </w:tcPr>
                <w:p w14:paraId="18EEACA9" w14:textId="77777777" w:rsidR="00C609AC" w:rsidRDefault="00C609AC" w:rsidP="00DD4315">
                  <w:pPr>
                    <w:autoSpaceDE w:val="0"/>
                    <w:autoSpaceDN w:val="0"/>
                    <w:adjustRightInd w:val="0"/>
                    <w:rPr>
                      <w:rFonts w:cstheme="minorHAnsi"/>
                    </w:rPr>
                  </w:pPr>
                  <w:r>
                    <w:rPr>
                      <w:rFonts w:cstheme="minorHAnsi"/>
                    </w:rPr>
                    <w:t>I needed to learn a lot of things before I could get going with this system</w:t>
                  </w:r>
                </w:p>
              </w:tc>
              <w:tc>
                <w:tcPr>
                  <w:tcW w:w="2831" w:type="dxa"/>
                </w:tcPr>
                <w:p w14:paraId="17628AE4" w14:textId="77777777" w:rsidR="00C609AC" w:rsidRDefault="00C609AC" w:rsidP="00DD4315">
                  <w:pPr>
                    <w:autoSpaceDE w:val="0"/>
                    <w:autoSpaceDN w:val="0"/>
                    <w:adjustRightInd w:val="0"/>
                    <w:rPr>
                      <w:rFonts w:cstheme="minorHAnsi"/>
                    </w:rPr>
                  </w:pPr>
                  <w:r>
                    <w:rPr>
                      <w:rFonts w:cstheme="minorHAnsi"/>
                      <w:noProof/>
                    </w:rPr>
                    <mc:AlternateContent>
                      <mc:Choice Requires="wps">
                        <w:drawing>
                          <wp:anchor distT="0" distB="0" distL="114300" distR="114300" simplePos="0" relativeHeight="251859968" behindDoc="0" locked="0" layoutInCell="1" allowOverlap="1" wp14:anchorId="2A428E0F" wp14:editId="565098BC">
                            <wp:simplePos x="0" y="0"/>
                            <wp:positionH relativeFrom="column">
                              <wp:posOffset>-28575</wp:posOffset>
                            </wp:positionH>
                            <wp:positionV relativeFrom="paragraph">
                              <wp:posOffset>206375</wp:posOffset>
                            </wp:positionV>
                            <wp:extent cx="248285" cy="219075"/>
                            <wp:effectExtent l="0" t="0" r="0" b="0"/>
                            <wp:wrapNone/>
                            <wp:docPr id="773047594" name="Rectangle 77304759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F92B7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428E0F" id="Rectangle 773047594" o:spid="_x0000_s1121" style="position:absolute;margin-left:-2.25pt;margin-top:16.25pt;width:19.55pt;height:17.2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" filled="f" stroked="f" strokeweight="1pt">
                            <v:textbox>
                              <w:txbxContent>
                                <w:p w14:paraId="7BF92B73"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04C9">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rect>
                        </w:pict>
                      </mc:Fallback>
                    </mc:AlternateContent>
                  </w:r>
                  <w:r>
                    <w:rPr>
                      <w:rFonts w:cstheme="minorHAnsi"/>
                      <w:noProof/>
                    </w:rPr>
                    <mc:AlternateContent>
                      <mc:Choice Requires="wps">
                        <w:drawing>
                          <wp:anchor distT="0" distB="0" distL="114300" distR="114300" simplePos="0" relativeHeight="251860992" behindDoc="0" locked="0" layoutInCell="1" allowOverlap="1" wp14:anchorId="6D00427B" wp14:editId="3E034EE3">
                            <wp:simplePos x="0" y="0"/>
                            <wp:positionH relativeFrom="column">
                              <wp:posOffset>305435</wp:posOffset>
                            </wp:positionH>
                            <wp:positionV relativeFrom="paragraph">
                              <wp:posOffset>207010</wp:posOffset>
                            </wp:positionV>
                            <wp:extent cx="248285" cy="219075"/>
                            <wp:effectExtent l="0" t="0" r="0" b="0"/>
                            <wp:wrapNone/>
                            <wp:docPr id="881264409" name="Rectangle 88126440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04D6C9"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00427B" id="Rectangle 881264409" o:spid="_x0000_s1122" style="position:absolute;margin-left:24.05pt;margin-top:16.3pt;width:19.55pt;height:17.25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" filled="f" stroked="f" strokeweight="1pt">
                            <v:textbox>
                              <w:txbxContent>
                                <w:p w14:paraId="2104D6C9"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xbxContent>
                            </v:textbox>
                          </v:rect>
                        </w:pict>
                      </mc:Fallback>
                    </mc:AlternateContent>
                  </w:r>
                  <w:r>
                    <w:rPr>
                      <w:rFonts w:cstheme="minorHAnsi"/>
                      <w:noProof/>
                    </w:rPr>
                    <mc:AlternateContent>
                      <mc:Choice Requires="wps">
                        <w:drawing>
                          <wp:anchor distT="0" distB="0" distL="114300" distR="114300" simplePos="0" relativeHeight="251862016" behindDoc="0" locked="0" layoutInCell="1" allowOverlap="1" wp14:anchorId="1FF62B04" wp14:editId="41DCF60B">
                            <wp:simplePos x="0" y="0"/>
                            <wp:positionH relativeFrom="column">
                              <wp:posOffset>663575</wp:posOffset>
                            </wp:positionH>
                            <wp:positionV relativeFrom="paragraph">
                              <wp:posOffset>200025</wp:posOffset>
                            </wp:positionV>
                            <wp:extent cx="248285" cy="219075"/>
                            <wp:effectExtent l="0" t="0" r="0" b="0"/>
                            <wp:wrapNone/>
                            <wp:docPr id="273060189" name="Rectangle 273060189"/>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B0A82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F62B04" id="Rectangle 273060189" o:spid="_x0000_s1123" style="position:absolute;margin-left:52.25pt;margin-top:15.75pt;width:19.55pt;height:17.25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v/VdQ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" filled="f" stroked="f" strokeweight="1pt">
                            <v:textbox>
                              <w:txbxContent>
                                <w:p w14:paraId="51B0A82C"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xbxContent>
                            </v:textbox>
                          </v:rect>
                        </w:pict>
                      </mc:Fallback>
                    </mc:AlternateContent>
                  </w:r>
                  <w:r>
                    <w:rPr>
                      <w:rFonts w:cstheme="minorHAnsi"/>
                      <w:noProof/>
                    </w:rPr>
                    <mc:AlternateContent>
                      <mc:Choice Requires="wps">
                        <w:drawing>
                          <wp:anchor distT="0" distB="0" distL="114300" distR="114300" simplePos="0" relativeHeight="251863040" behindDoc="0" locked="0" layoutInCell="1" allowOverlap="1" wp14:anchorId="54D7E9AC" wp14:editId="7A2C57FA">
                            <wp:simplePos x="0" y="0"/>
                            <wp:positionH relativeFrom="column">
                              <wp:posOffset>1007745</wp:posOffset>
                            </wp:positionH>
                            <wp:positionV relativeFrom="paragraph">
                              <wp:posOffset>200025</wp:posOffset>
                            </wp:positionV>
                            <wp:extent cx="248285" cy="219075"/>
                            <wp:effectExtent l="0" t="0" r="0" b="0"/>
                            <wp:wrapNone/>
                            <wp:docPr id="621783734" name="Rectangle 621783734"/>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3080F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7E9AC" id="Rectangle 621783734" o:spid="_x0000_s1124" style="position:absolute;margin-left:79.35pt;margin-top:15.75pt;width:19.55pt;height:17.2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" filled="f" stroked="f" strokeweight="1pt">
                            <v:textbox>
                              <w:txbxContent>
                                <w:p w14:paraId="013080F2"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rect>
                        </w:pict>
                      </mc:Fallback>
                    </mc:AlternateContent>
                  </w:r>
                  <w:r>
                    <w:rPr>
                      <w:rFonts w:cstheme="minorHAnsi"/>
                      <w:noProof/>
                    </w:rPr>
                    <mc:AlternateContent>
                      <mc:Choice Requires="wps">
                        <w:drawing>
                          <wp:anchor distT="0" distB="0" distL="114300" distR="114300" simplePos="0" relativeHeight="251864064" behindDoc="0" locked="0" layoutInCell="1" allowOverlap="1" wp14:anchorId="123812A0" wp14:editId="0C2F40E5">
                            <wp:simplePos x="0" y="0"/>
                            <wp:positionH relativeFrom="column">
                              <wp:posOffset>1336675</wp:posOffset>
                            </wp:positionH>
                            <wp:positionV relativeFrom="paragraph">
                              <wp:posOffset>200330</wp:posOffset>
                            </wp:positionV>
                            <wp:extent cx="248285" cy="219075"/>
                            <wp:effectExtent l="0" t="0" r="0" b="0"/>
                            <wp:wrapNone/>
                            <wp:docPr id="1371739268" name="Rectangle 1371739268"/>
                            <wp:cNvGraphicFramePr/>
                            <a:graphic xmlns:a="http://schemas.openxmlformats.org/drawingml/2006/main">
                              <a:graphicData uri="http://schemas.microsoft.com/office/word/2010/wordprocessingShape">
                                <wps:wsp>
                                  <wps:cNvSpPr/>
                                  <wps:spPr>
                                    <a:xfrm>
                                      <a:off x="0" y="0"/>
                                      <a:ext cx="248285" cy="21907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CF790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3812A0" id="Rectangle 1371739268" o:spid="_x0000_s1125" style="position:absolute;margin-left:105.25pt;margin-top:15.75pt;width:19.55pt;height:17.2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" filled="f" stroked="f" strokeweight="1pt">
                            <v:textbox>
                              <w:txbxContent>
                                <w:p w14:paraId="3CCF790A" w14:textId="77777777" w:rsidR="00C609AC" w:rsidRPr="009804C9" w:rsidRDefault="00C609AC" w:rsidP="00C609AC">
                                  <w:pP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14"/>
                                      <w:szCs w:val="1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xbxContent>
                            </v:textbox>
                          </v:rect>
                        </w:pict>
                      </mc:Fallback>
                    </mc:AlternateContent>
                  </w:r>
                  <w:r>
                    <w:rPr>
                      <w:rFonts w:cstheme="minorHAnsi"/>
                      <w:noProof/>
                    </w:rPr>
                    <mc:AlternateContent>
                      <mc:Choice Requires="wps">
                        <w:drawing>
                          <wp:anchor distT="0" distB="0" distL="114300" distR="114300" simplePos="0" relativeHeight="251813888" behindDoc="0" locked="0" layoutInCell="1" allowOverlap="1" wp14:anchorId="0BD95096" wp14:editId="2AF5313B">
                            <wp:simplePos x="0" y="0"/>
                            <wp:positionH relativeFrom="column">
                              <wp:posOffset>635</wp:posOffset>
                            </wp:positionH>
                            <wp:positionV relativeFrom="paragraph">
                              <wp:posOffset>105410</wp:posOffset>
                            </wp:positionV>
                            <wp:extent cx="131445" cy="109220"/>
                            <wp:effectExtent l="0" t="0" r="20955" b="24130"/>
                            <wp:wrapNone/>
                            <wp:docPr id="1001528953" name="Rectangle 100152895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CFB542B" id="Rectangle 1001528953" o:spid="_x0000_s1026" style="position:absolute;margin-left:.05pt;margin-top:8.3pt;width:10.35pt;height:8.6pt;z-index:251813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14912" behindDoc="0" locked="0" layoutInCell="1" allowOverlap="1" wp14:anchorId="1B6E7AC1" wp14:editId="7867FB2D">
                            <wp:simplePos x="0" y="0"/>
                            <wp:positionH relativeFrom="column">
                              <wp:posOffset>338455</wp:posOffset>
                            </wp:positionH>
                            <wp:positionV relativeFrom="paragraph">
                              <wp:posOffset>105410</wp:posOffset>
                            </wp:positionV>
                            <wp:extent cx="131445" cy="109220"/>
                            <wp:effectExtent l="0" t="0" r="20955" b="24130"/>
                            <wp:wrapNone/>
                            <wp:docPr id="556222267" name="Rectangle 55622226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8787F4" id="Rectangle 556222267" o:spid="_x0000_s1026" style="position:absolute;margin-left:26.65pt;margin-top:8.3pt;width:10.35pt;height:8.6pt;z-index:251814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15936" behindDoc="0" locked="0" layoutInCell="1" allowOverlap="1" wp14:anchorId="481BEEF9" wp14:editId="72ABA996">
                            <wp:simplePos x="0" y="0"/>
                            <wp:positionH relativeFrom="column">
                              <wp:posOffset>697230</wp:posOffset>
                            </wp:positionH>
                            <wp:positionV relativeFrom="paragraph">
                              <wp:posOffset>104775</wp:posOffset>
                            </wp:positionV>
                            <wp:extent cx="131445" cy="109220"/>
                            <wp:effectExtent l="0" t="0" r="20955" b="24130"/>
                            <wp:wrapNone/>
                            <wp:docPr id="578535271" name="Rectangle 578535271"/>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3A9210" id="Rectangle 578535271" o:spid="_x0000_s1026" style="position:absolute;margin-left:54.9pt;margin-top:8.25pt;width:10.35pt;height:8.6pt;z-index:251815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16960" behindDoc="0" locked="0" layoutInCell="1" allowOverlap="1" wp14:anchorId="3E95C53F" wp14:editId="12BCCF24">
                            <wp:simplePos x="0" y="0"/>
                            <wp:positionH relativeFrom="column">
                              <wp:posOffset>1042035</wp:posOffset>
                            </wp:positionH>
                            <wp:positionV relativeFrom="paragraph">
                              <wp:posOffset>103505</wp:posOffset>
                            </wp:positionV>
                            <wp:extent cx="131445" cy="109220"/>
                            <wp:effectExtent l="0" t="0" r="20955" b="24130"/>
                            <wp:wrapNone/>
                            <wp:docPr id="946514147" name="Rectangle 946514147"/>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9342E8" id="Rectangle 946514147" o:spid="_x0000_s1026" style="position:absolute;margin-left:82.05pt;margin-top:8.15pt;width:10.35pt;height:8.6pt;z-index:251816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" fillcolor="#4472c4 [3204]" strokecolor="#1f3763 [1604]" strokeweight="1pt"/>
                        </w:pict>
                      </mc:Fallback>
                    </mc:AlternateContent>
                  </w:r>
                  <w:r>
                    <w:rPr>
                      <w:rFonts w:cstheme="minorHAnsi"/>
                      <w:noProof/>
                    </w:rPr>
                    <mc:AlternateContent>
                      <mc:Choice Requires="wps">
                        <w:drawing>
                          <wp:anchor distT="0" distB="0" distL="114300" distR="114300" simplePos="0" relativeHeight="251817984" behindDoc="0" locked="0" layoutInCell="1" allowOverlap="1" wp14:anchorId="706355F7" wp14:editId="2DE5E648">
                            <wp:simplePos x="0" y="0"/>
                            <wp:positionH relativeFrom="column">
                              <wp:posOffset>1379220</wp:posOffset>
                            </wp:positionH>
                            <wp:positionV relativeFrom="paragraph">
                              <wp:posOffset>103835</wp:posOffset>
                            </wp:positionV>
                            <wp:extent cx="131445" cy="109220"/>
                            <wp:effectExtent l="0" t="0" r="20955" b="24130"/>
                            <wp:wrapNone/>
                            <wp:docPr id="1328931563" name="Rectangle 1328931563"/>
                            <wp:cNvGraphicFramePr/>
                            <a:graphic xmlns:a="http://schemas.openxmlformats.org/drawingml/2006/main">
                              <a:graphicData uri="http://schemas.microsoft.com/office/word/2010/wordprocessingShape">
                                <wps:wsp>
                                  <wps:cNvSpPr/>
                                  <wps:spPr>
                                    <a:xfrm>
                                      <a:off x="0" y="0"/>
                                      <a:ext cx="131445" cy="1092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F15361" id="Rectangle 1328931563" o:spid="_x0000_s1026" style="position:absolute;margin-left:108.6pt;margin-top:8.2pt;width:10.35pt;height:8.6pt;z-index:251817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" fillcolor="#4472c4 [3204]" strokecolor="#1f3763 [1604]" strokeweight="1pt"/>
                        </w:pict>
                      </mc:Fallback>
                    </mc:AlternateContent>
                  </w:r>
                </w:p>
              </w:tc>
              <w:tc>
                <w:tcPr>
                  <w:tcW w:w="1790" w:type="dxa"/>
                </w:tcPr>
                <w:p w14:paraId="3A7708D9" w14:textId="77777777" w:rsidR="00C609AC" w:rsidRDefault="00C609AC" w:rsidP="00DD4315">
                  <w:pPr>
                    <w:keepNext/>
                    <w:autoSpaceDE w:val="0"/>
                    <w:autoSpaceDN w:val="0"/>
                    <w:adjustRightInd w:val="0"/>
                    <w:rPr>
                      <w:rFonts w:cstheme="minorHAnsi"/>
                    </w:rPr>
                  </w:pPr>
                  <w:r>
                    <w:rPr>
                      <w:rFonts w:cstheme="minorHAnsi"/>
                    </w:rPr>
                    <w:t>5 – Respondent Answer</w:t>
                  </w:r>
                </w:p>
              </w:tc>
            </w:tr>
          </w:tbl>
          <w:p w14:paraId="740A87A6" w14:textId="77777777" w:rsidR="00C609AC" w:rsidRPr="00A42F82" w:rsidRDefault="00C609AC" w:rsidP="00DD4315">
            <w:pPr>
              <w:rPr>
                <w:rFonts w:ascii="Arial" w:hAnsi="Arial" w:cs="Arial"/>
              </w:rPr>
            </w:pPr>
          </w:p>
          <w:p w14:paraId="5302E43D" w14:textId="77777777" w:rsidR="00C609AC" w:rsidRDefault="00C609AC" w:rsidP="00DD4315">
            <w:pPr>
              <w:rPr>
                <w:rFonts w:ascii="Arial" w:hAnsi="Arial" w:cs="Arial"/>
              </w:rPr>
            </w:pPr>
            <w:r>
              <w:rPr>
                <w:rFonts w:ascii="Arial" w:hAnsi="Arial" w:cs="Arial"/>
              </w:rPr>
              <w:t xml:space="preserve">In addition to the FITTE questions and the SUS score, a smaller number of semi-structured interviews will take place.  The results of the questionnaires will help to provide the initials themes for the interviews and then a thematic analysis will </w:t>
            </w:r>
            <w:proofErr w:type="gramStart"/>
            <w:r>
              <w:rPr>
                <w:rFonts w:ascii="Arial" w:hAnsi="Arial" w:cs="Arial"/>
              </w:rPr>
              <w:t>be undertaken</w:t>
            </w:r>
            <w:proofErr w:type="gramEnd"/>
            <w:r>
              <w:rPr>
                <w:rFonts w:ascii="Arial" w:hAnsi="Arial" w:cs="Arial"/>
              </w:rPr>
              <w:t>.</w:t>
            </w:r>
          </w:p>
          <w:p w14:paraId="30FAD898" w14:textId="77777777" w:rsidR="00C609AC" w:rsidRDefault="00C609AC" w:rsidP="00DD4315">
            <w:pPr>
              <w:rPr>
                <w:rFonts w:ascii="Arial" w:hAnsi="Arial" w:cs="Arial"/>
              </w:rPr>
            </w:pPr>
          </w:p>
          <w:p w14:paraId="2254104B" w14:textId="1CA435F5" w:rsidR="00C609AC" w:rsidRDefault="00C609AC" w:rsidP="00DD4315">
            <w:pPr>
              <w:rPr>
                <w:rFonts w:ascii="Arial" w:hAnsi="Arial" w:cs="Arial"/>
              </w:rPr>
            </w:pPr>
            <w:r>
              <w:rPr>
                <w:rFonts w:ascii="Arial" w:hAnsi="Arial" w:cs="Arial"/>
              </w:rPr>
              <w:t xml:space="preserve">The SUS score will </w:t>
            </w:r>
            <w:proofErr w:type="gramStart"/>
            <w:r>
              <w:rPr>
                <w:rFonts w:ascii="Arial" w:hAnsi="Arial" w:cs="Arial"/>
              </w:rPr>
              <w:t>be presented</w:t>
            </w:r>
            <w:proofErr w:type="gramEnd"/>
            <w:r>
              <w:rPr>
                <w:rFonts w:ascii="Arial" w:hAnsi="Arial" w:cs="Arial"/>
              </w:rPr>
              <w:t xml:space="preserve"> with a mean of the score alongside a standard confidence interval and a mean score of overall satisfaction of the solution.  This may be reported on against different staff groups and roles, </w:t>
            </w:r>
            <w:r w:rsidR="003D572C">
              <w:rPr>
                <w:rFonts w:ascii="Arial" w:hAnsi="Arial" w:cs="Arial"/>
              </w:rPr>
              <w:t>e.g.,</w:t>
            </w:r>
            <w:r>
              <w:rPr>
                <w:rFonts w:ascii="Arial" w:hAnsi="Arial" w:cs="Arial"/>
              </w:rPr>
              <w:t xml:space="preserve"> </w:t>
            </w:r>
            <w:proofErr w:type="gramStart"/>
            <w:r>
              <w:rPr>
                <w:rFonts w:ascii="Arial" w:hAnsi="Arial" w:cs="Arial"/>
              </w:rPr>
              <w:t>prescribers</w:t>
            </w:r>
            <w:proofErr w:type="gramEnd"/>
            <w:r>
              <w:rPr>
                <w:rFonts w:ascii="Arial" w:hAnsi="Arial" w:cs="Arial"/>
              </w:rPr>
              <w:t xml:space="preserve"> vs those administering medication etc.</w:t>
            </w:r>
          </w:p>
          <w:p w14:paraId="0E01D541" w14:textId="77777777" w:rsidR="00C609AC" w:rsidRDefault="00C609AC" w:rsidP="00DD4315">
            <w:pPr>
              <w:rPr>
                <w:rFonts w:ascii="Arial" w:hAnsi="Arial" w:cs="Arial"/>
              </w:rPr>
            </w:pPr>
          </w:p>
          <w:p w14:paraId="775EE771" w14:textId="77777777" w:rsidR="00C609AC" w:rsidRDefault="00C609AC" w:rsidP="00DD4315">
            <w:pPr>
              <w:rPr>
                <w:rFonts w:ascii="Arial" w:hAnsi="Arial" w:cs="Arial"/>
              </w:rPr>
            </w:pPr>
            <w:r>
              <w:rPr>
                <w:rFonts w:ascii="Arial" w:hAnsi="Arial" w:cs="Arial"/>
              </w:rPr>
              <w:t xml:space="preserve">Thus, relationships between the quantitative data of the SUS scoring and the qualitative aspects of the evaluation will </w:t>
            </w:r>
            <w:proofErr w:type="gramStart"/>
            <w:r>
              <w:rPr>
                <w:rFonts w:ascii="Arial" w:hAnsi="Arial" w:cs="Arial"/>
              </w:rPr>
              <w:t>be explored</w:t>
            </w:r>
            <w:proofErr w:type="gramEnd"/>
            <w:r>
              <w:rPr>
                <w:rFonts w:ascii="Arial" w:hAnsi="Arial" w:cs="Arial"/>
              </w:rPr>
              <w:t xml:space="preserve">. </w:t>
            </w:r>
          </w:p>
          <w:p w14:paraId="0EE1C92C" w14:textId="77777777" w:rsidR="00C609AC" w:rsidRPr="00A42F82" w:rsidRDefault="00C609AC" w:rsidP="00DD4315">
            <w:pPr>
              <w:rPr>
                <w:rFonts w:ascii="Arial" w:hAnsi="Arial" w:cs="Arial"/>
              </w:rPr>
            </w:pPr>
          </w:p>
          <w:p w14:paraId="06EF5EDA" w14:textId="77777777" w:rsidR="00C609AC" w:rsidRPr="00A42F82" w:rsidRDefault="00C609AC" w:rsidP="00DD4315">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C609AC" w:rsidRPr="00A42F82" w14:paraId="7AE653BF" w14:textId="77777777" w:rsidTr="00DD4315">
        <w:trPr>
          <w:trHeight w:val="454"/>
        </w:trPr>
        <w:tc>
          <w:tcPr>
            <w:tcW w:w="297" w:type="pct"/>
            <w:shd w:val="clear" w:color="auto" w:fill="F2F2F2" w:themeFill="background1" w:themeFillShade="F2"/>
            <w:vAlign w:val="center"/>
          </w:tcPr>
          <w:p w14:paraId="00FB4289" w14:textId="77777777" w:rsidR="00C609AC" w:rsidRPr="00A42F82" w:rsidRDefault="00C609AC" w:rsidP="00DD4315">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423424D6" w14:textId="77777777" w:rsidR="00C609AC" w:rsidRPr="00A42F82" w:rsidRDefault="00C609AC" w:rsidP="00DD4315">
            <w:pPr>
              <w:spacing w:before="120"/>
              <w:rPr>
                <w:rFonts w:ascii="Arial" w:hAnsi="Arial" w:cs="Arial"/>
                <w:b/>
              </w:rPr>
            </w:pPr>
            <w:r w:rsidRPr="00A42F82">
              <w:rPr>
                <w:rFonts w:ascii="Arial" w:hAnsi="Arial" w:cs="Arial"/>
                <w:b/>
              </w:rPr>
              <w:t>Location of research activity</w:t>
            </w:r>
          </w:p>
          <w:p w14:paraId="6575FFE1" w14:textId="77777777" w:rsidR="00C609AC" w:rsidRPr="00A42F82" w:rsidRDefault="00C609AC" w:rsidP="00DD4315">
            <w:pPr>
              <w:rPr>
                <w:rFonts w:ascii="Arial" w:hAnsi="Arial" w:cs="Arial"/>
              </w:rPr>
            </w:pPr>
            <w:r w:rsidRPr="00A42F82">
              <w:rPr>
                <w:rFonts w:ascii="Arial" w:hAnsi="Arial" w:cs="Arial"/>
              </w:rPr>
              <w:lastRenderedPageBreak/>
              <w:t>Identify all locations where research activity will take place.</w:t>
            </w:r>
          </w:p>
        </w:tc>
      </w:tr>
      <w:tr w:rsidR="00C609AC" w:rsidRPr="00A42F82" w14:paraId="6C6E4E81" w14:textId="77777777" w:rsidTr="00DD4315">
        <w:trPr>
          <w:trHeight w:val="454"/>
        </w:trPr>
        <w:tc>
          <w:tcPr>
            <w:tcW w:w="297" w:type="pct"/>
            <w:vAlign w:val="center"/>
          </w:tcPr>
          <w:p w14:paraId="7127ADA3" w14:textId="77777777" w:rsidR="00C609AC" w:rsidRPr="00A42F82" w:rsidRDefault="00C609AC" w:rsidP="00DD4315">
            <w:pPr>
              <w:rPr>
                <w:rFonts w:ascii="Arial" w:hAnsi="Arial" w:cs="Arial"/>
                <w:bCs/>
              </w:rPr>
            </w:pPr>
            <w:r w:rsidRPr="00A42F82">
              <w:rPr>
                <w:rFonts w:ascii="Arial" w:hAnsi="Arial" w:cs="Arial"/>
                <w:bCs/>
              </w:rPr>
              <w:lastRenderedPageBreak/>
              <w:t>8</w:t>
            </w:r>
          </w:p>
        </w:tc>
        <w:tc>
          <w:tcPr>
            <w:tcW w:w="4703" w:type="pct"/>
            <w:gridSpan w:val="4"/>
            <w:vAlign w:val="center"/>
          </w:tcPr>
          <w:p w14:paraId="1A3D2BBF" w14:textId="77777777" w:rsidR="00C609AC" w:rsidRDefault="00C609AC" w:rsidP="00DD4315">
            <w:pPr>
              <w:rPr>
                <w:rFonts w:ascii="Arial" w:hAnsi="Arial" w:cs="Arial"/>
              </w:rPr>
            </w:pPr>
            <w:r>
              <w:rPr>
                <w:rFonts w:ascii="Arial" w:hAnsi="Arial" w:cs="Arial"/>
              </w:rPr>
              <w:t>Swansea Bay University Health Board Staff who will be participating in:</w:t>
            </w:r>
          </w:p>
          <w:p w14:paraId="37C3F6A9" w14:textId="77777777" w:rsidR="00C609AC" w:rsidRPr="00A42F82" w:rsidRDefault="00C609AC" w:rsidP="00DD4315">
            <w:pPr>
              <w:rPr>
                <w:rFonts w:ascii="Arial" w:hAnsi="Arial" w:cs="Arial"/>
              </w:rPr>
            </w:pPr>
            <w:r>
              <w:rPr>
                <w:rFonts w:ascii="Arial" w:hAnsi="Arial" w:cs="Arial"/>
              </w:rPr>
              <w:t>Online Questionnaire.</w:t>
            </w:r>
          </w:p>
          <w:p w14:paraId="73DA74AD" w14:textId="77777777" w:rsidR="00C609AC" w:rsidRDefault="00C609AC" w:rsidP="00DD4315">
            <w:pPr>
              <w:rPr>
                <w:rFonts w:ascii="Arial" w:hAnsi="Arial" w:cs="Arial"/>
              </w:rPr>
            </w:pPr>
            <w:r>
              <w:rPr>
                <w:rFonts w:ascii="Arial" w:hAnsi="Arial" w:cs="Arial"/>
              </w:rPr>
              <w:t>Virtual Interviews.</w:t>
            </w:r>
          </w:p>
          <w:p w14:paraId="1EBB1566" w14:textId="77777777" w:rsidR="00C609AC" w:rsidRDefault="00C609AC" w:rsidP="00DD4315">
            <w:pPr>
              <w:rPr>
                <w:rFonts w:ascii="Arial" w:hAnsi="Arial" w:cs="Arial"/>
              </w:rPr>
            </w:pPr>
          </w:p>
          <w:p w14:paraId="0A30A9F9" w14:textId="77777777" w:rsidR="00C609AC" w:rsidRPr="00A42F82" w:rsidRDefault="00C609AC" w:rsidP="00DD4315">
            <w:pPr>
              <w:rPr>
                <w:rFonts w:ascii="Arial" w:hAnsi="Arial" w:cs="Arial"/>
              </w:rPr>
            </w:pPr>
          </w:p>
          <w:p w14:paraId="07F5669D" w14:textId="77777777" w:rsidR="00C609AC" w:rsidRPr="00A42F82" w:rsidRDefault="00C609AC" w:rsidP="00DD4315">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C609AC" w:rsidRPr="00A42F82" w14:paraId="0E3A57F4" w14:textId="77777777" w:rsidTr="00DD4315">
        <w:trPr>
          <w:trHeight w:val="454"/>
        </w:trPr>
        <w:tc>
          <w:tcPr>
            <w:tcW w:w="297" w:type="pct"/>
            <w:shd w:val="clear" w:color="auto" w:fill="F2F2F2" w:themeFill="background1" w:themeFillShade="F2"/>
            <w:vAlign w:val="center"/>
          </w:tcPr>
          <w:p w14:paraId="5EC690EA" w14:textId="77777777" w:rsidR="00C609AC" w:rsidRPr="00A42F82" w:rsidRDefault="00C609AC" w:rsidP="00DD4315">
            <w:pPr>
              <w:spacing w:before="120"/>
              <w:rPr>
                <w:rFonts w:ascii="Arial" w:hAnsi="Arial" w:cs="Arial"/>
                <w:bCs/>
              </w:rPr>
            </w:pPr>
          </w:p>
        </w:tc>
        <w:tc>
          <w:tcPr>
            <w:tcW w:w="4703" w:type="pct"/>
            <w:gridSpan w:val="4"/>
            <w:shd w:val="clear" w:color="auto" w:fill="F2F2F2" w:themeFill="background1" w:themeFillShade="F2"/>
            <w:vAlign w:val="center"/>
          </w:tcPr>
          <w:p w14:paraId="02B24A23" w14:textId="77777777" w:rsidR="00C609AC" w:rsidRPr="00A42F82" w:rsidRDefault="00C609AC" w:rsidP="00DD4315">
            <w:pPr>
              <w:spacing w:before="120"/>
              <w:rPr>
                <w:rFonts w:ascii="Arial" w:hAnsi="Arial" w:cs="Arial"/>
                <w:b/>
              </w:rPr>
            </w:pPr>
            <w:r w:rsidRPr="00A42F82">
              <w:rPr>
                <w:rFonts w:ascii="Arial" w:hAnsi="Arial" w:cs="Arial"/>
                <w:b/>
              </w:rPr>
              <w:t>Research activity outside of the UK</w:t>
            </w:r>
          </w:p>
          <w:p w14:paraId="0CD2CE20" w14:textId="0B1288AE"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If research activity will take place overseas, you are </w:t>
            </w:r>
            <w:proofErr w:type="gramStart"/>
            <w:r w:rsidRPr="00A42F82">
              <w:rPr>
                <w:rFonts w:ascii="Arial" w:hAnsi="Arial" w:cs="Arial"/>
              </w:rPr>
              <w:t>responsible for</w:t>
            </w:r>
            <w:proofErr w:type="gramEnd"/>
            <w:r w:rsidRPr="00A42F82">
              <w:rPr>
                <w:rFonts w:ascii="Arial" w:hAnsi="Arial" w:cs="Arial"/>
              </w:rPr>
              <w:t xml:space="preserve"> ensuring that local ethical considerations are complied with and that the relevant permissions are sought</w:t>
            </w:r>
            <w:r w:rsidR="00E852BB" w:rsidRPr="00A42F82">
              <w:rPr>
                <w:rFonts w:ascii="Arial" w:hAnsi="Arial" w:cs="Arial"/>
              </w:rPr>
              <w:t xml:space="preserve">.  </w:t>
            </w:r>
            <w:r w:rsidRPr="00A42F82">
              <w:rPr>
                <w:rFonts w:ascii="Arial" w:hAnsi="Arial" w:cs="Arial"/>
              </w:rPr>
              <w:t>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C609AC" w:rsidRPr="00A42F82" w14:paraId="65E36EAF" w14:textId="77777777" w:rsidTr="00DD4315">
        <w:trPr>
          <w:trHeight w:val="454"/>
        </w:trPr>
        <w:tc>
          <w:tcPr>
            <w:tcW w:w="297" w:type="pct"/>
            <w:vAlign w:val="center"/>
          </w:tcPr>
          <w:p w14:paraId="6F4CEA32" w14:textId="77777777" w:rsidR="00C609AC" w:rsidRPr="00A42F82" w:rsidRDefault="00C609AC" w:rsidP="00DD4315">
            <w:pPr>
              <w:rPr>
                <w:rFonts w:ascii="Arial" w:hAnsi="Arial" w:cs="Arial"/>
                <w:bCs/>
              </w:rPr>
            </w:pPr>
            <w:r w:rsidRPr="00A42F82">
              <w:rPr>
                <w:rFonts w:ascii="Arial" w:hAnsi="Arial" w:cs="Arial"/>
                <w:bCs/>
              </w:rPr>
              <w:t>9</w:t>
            </w:r>
          </w:p>
        </w:tc>
        <w:tc>
          <w:tcPr>
            <w:tcW w:w="4703" w:type="pct"/>
            <w:gridSpan w:val="4"/>
            <w:vAlign w:val="center"/>
          </w:tcPr>
          <w:p w14:paraId="74C16474" w14:textId="77777777" w:rsidR="00C609AC" w:rsidRPr="00A42F82" w:rsidRDefault="00C609AC" w:rsidP="00DD4315">
            <w:pPr>
              <w:rPr>
                <w:rFonts w:ascii="Arial" w:hAnsi="Arial" w:cs="Arial"/>
              </w:rPr>
            </w:pPr>
          </w:p>
          <w:p w14:paraId="3A37A81B" w14:textId="77777777" w:rsidR="00C609AC" w:rsidRPr="00377517" w:rsidRDefault="00C609AC" w:rsidP="00DD4315">
            <w:pPr>
              <w:rPr>
                <w:rFonts w:ascii="Arial" w:hAnsi="Arial" w:cs="Arial"/>
                <w:caps/>
              </w:rPr>
            </w:pPr>
            <w:r>
              <w:rPr>
                <w:rFonts w:ascii="Arial" w:hAnsi="Arial" w:cs="Arial"/>
              </w:rPr>
              <w:t>N/</w:t>
            </w:r>
            <w:r>
              <w:rPr>
                <w:rFonts w:ascii="Arial" w:hAnsi="Arial" w:cs="Arial"/>
                <w:caps/>
              </w:rPr>
              <w:t>A</w:t>
            </w:r>
          </w:p>
          <w:p w14:paraId="0438F84B" w14:textId="77777777" w:rsidR="00C609AC" w:rsidRPr="00A42F82" w:rsidRDefault="00C609AC" w:rsidP="00DD4315">
            <w:pPr>
              <w:rPr>
                <w:rFonts w:ascii="Arial" w:hAnsi="Arial" w:cs="Arial"/>
              </w:rPr>
            </w:pPr>
          </w:p>
          <w:p w14:paraId="1899F89D" w14:textId="77777777" w:rsidR="00C609AC" w:rsidRPr="00A42F82" w:rsidRDefault="00C609AC" w:rsidP="00DD4315">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11A0CA2" w14:textId="77777777" w:rsidR="00C609AC" w:rsidRPr="00A42F82" w:rsidRDefault="00C609AC" w:rsidP="00C609AC">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609AC" w:rsidRPr="00A42F82" w14:paraId="57925A3D" w14:textId="77777777" w:rsidTr="00DD4315">
        <w:trPr>
          <w:trHeight w:val="383"/>
        </w:trPr>
        <w:tc>
          <w:tcPr>
            <w:tcW w:w="567" w:type="dxa"/>
            <w:vMerge w:val="restart"/>
            <w:shd w:val="clear" w:color="auto" w:fill="F2F2F2" w:themeFill="background1" w:themeFillShade="F2"/>
            <w:vAlign w:val="center"/>
          </w:tcPr>
          <w:p w14:paraId="3F63939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6A22FC6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5B39B363" w14:textId="77777777" w:rsidR="00C609AC" w:rsidRPr="00A42F82" w:rsidRDefault="00C609AC" w:rsidP="00DD4315">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FA3D11A"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5A99C11D" w14:textId="77777777" w:rsidR="00C609AC" w:rsidRPr="00A42F82" w:rsidRDefault="00C609AC" w:rsidP="00DD431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C609AC" w:rsidRPr="00A42F82" w14:paraId="3745D650" w14:textId="77777777" w:rsidTr="00DD4315">
        <w:trPr>
          <w:trHeight w:val="218"/>
        </w:trPr>
        <w:tc>
          <w:tcPr>
            <w:tcW w:w="567" w:type="dxa"/>
            <w:vMerge/>
            <w:shd w:val="clear" w:color="auto" w:fill="F2F2F2" w:themeFill="background1" w:themeFillShade="F2"/>
            <w:vAlign w:val="center"/>
          </w:tcPr>
          <w:p w14:paraId="249CB4CC" w14:textId="77777777" w:rsidR="00C609AC" w:rsidRPr="00A42F82" w:rsidRDefault="00C609AC" w:rsidP="00DD4315">
            <w:pPr>
              <w:autoSpaceDE w:val="0"/>
              <w:autoSpaceDN w:val="0"/>
              <w:adjustRightInd w:val="0"/>
              <w:rPr>
                <w:rFonts w:ascii="Arial" w:hAnsi="Arial" w:cs="Arial"/>
                <w:bCs/>
              </w:rPr>
            </w:pPr>
          </w:p>
        </w:tc>
        <w:tc>
          <w:tcPr>
            <w:tcW w:w="7371" w:type="dxa"/>
            <w:vMerge/>
            <w:shd w:val="clear" w:color="auto" w:fill="F2F2F2" w:themeFill="background1" w:themeFillShade="F2"/>
          </w:tcPr>
          <w:p w14:paraId="2AD0B966" w14:textId="77777777" w:rsidR="00C609AC" w:rsidRPr="00A42F82" w:rsidRDefault="00C609AC" w:rsidP="00DD4315">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46535E1"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59D0B893" w14:textId="77777777" w:rsidR="00C609AC" w:rsidRPr="00A42F82" w:rsidRDefault="00415B6B" w:rsidP="00DD431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C609AC" w:rsidRPr="00A42F82">
                  <w:rPr>
                    <w:rFonts w:ascii="Segoe UI Symbol" w:eastAsia="MS Gothic" w:hAnsi="Segoe UI Symbol" w:cs="Segoe UI Symbol"/>
                    <w:bCs/>
                  </w:rPr>
                  <w:t>☐</w:t>
                </w:r>
              </w:sdtContent>
            </w:sdt>
          </w:p>
        </w:tc>
      </w:tr>
      <w:tr w:rsidR="00C609AC" w:rsidRPr="00A42F82" w14:paraId="25DDE16B" w14:textId="77777777" w:rsidTr="00DD4315">
        <w:tc>
          <w:tcPr>
            <w:tcW w:w="567" w:type="dxa"/>
            <w:shd w:val="clear" w:color="auto" w:fill="FFFFFF" w:themeFill="background1"/>
            <w:vAlign w:val="center"/>
          </w:tcPr>
          <w:p w14:paraId="0D3B9F0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4350422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7905D87B" w14:textId="77777777" w:rsidR="00C609AC" w:rsidRPr="00A42F82" w:rsidRDefault="00C609AC" w:rsidP="00DD4315">
            <w:pPr>
              <w:rPr>
                <w:rFonts w:ascii="Arial" w:hAnsi="Arial" w:cs="Arial"/>
              </w:rPr>
            </w:pPr>
          </w:p>
          <w:p w14:paraId="704EE77C" w14:textId="77777777" w:rsidR="00C609AC" w:rsidRPr="00A42F82" w:rsidRDefault="00C609AC" w:rsidP="00DD4315">
            <w:pPr>
              <w:rPr>
                <w:rFonts w:ascii="Arial" w:hAnsi="Arial" w:cs="Arial"/>
              </w:rPr>
            </w:pPr>
          </w:p>
          <w:p w14:paraId="1E13632E" w14:textId="77777777" w:rsidR="00C609AC" w:rsidRPr="00A42F82" w:rsidRDefault="00C609AC" w:rsidP="00DD4315">
            <w:pPr>
              <w:rPr>
                <w:rFonts w:ascii="Arial" w:hAnsi="Arial" w:cs="Arial"/>
              </w:rPr>
            </w:pPr>
          </w:p>
          <w:p w14:paraId="68D09B2C"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4C1D9811" w14:textId="77777777" w:rsidR="00C609AC" w:rsidRPr="00A42F82" w:rsidRDefault="00C609AC" w:rsidP="00C609AC">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C609AC" w:rsidRPr="00A42F82" w14:paraId="55688B2E" w14:textId="77777777" w:rsidTr="00DD4315">
        <w:tc>
          <w:tcPr>
            <w:tcW w:w="562" w:type="dxa"/>
            <w:shd w:val="clear" w:color="auto" w:fill="F2F2F2" w:themeFill="background1" w:themeFillShade="F2"/>
            <w:vAlign w:val="center"/>
          </w:tcPr>
          <w:p w14:paraId="265FA7FB" w14:textId="77777777" w:rsidR="00C609AC" w:rsidRPr="00A42F82" w:rsidRDefault="00C609AC" w:rsidP="00DD4315">
            <w:pPr>
              <w:autoSpaceDE w:val="0"/>
              <w:autoSpaceDN w:val="0"/>
              <w:adjustRightInd w:val="0"/>
              <w:jc w:val="center"/>
              <w:rPr>
                <w:rFonts w:ascii="Arial" w:hAnsi="Arial" w:cs="Arial"/>
                <w:b/>
              </w:rPr>
            </w:pPr>
          </w:p>
        </w:tc>
        <w:tc>
          <w:tcPr>
            <w:tcW w:w="8217" w:type="dxa"/>
            <w:shd w:val="clear" w:color="auto" w:fill="F2F2F2" w:themeFill="background1" w:themeFillShade="F2"/>
          </w:tcPr>
          <w:p w14:paraId="3EBC1FED" w14:textId="77777777" w:rsidR="00C609AC" w:rsidRPr="00A42F82" w:rsidRDefault="00C609AC" w:rsidP="00DD4315">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52219579" w14:textId="77777777" w:rsidR="00C609AC" w:rsidRPr="00A42F82" w:rsidRDefault="00C609AC" w:rsidP="00DD4315">
            <w:pPr>
              <w:autoSpaceDE w:val="0"/>
              <w:autoSpaceDN w:val="0"/>
              <w:adjustRightInd w:val="0"/>
              <w:jc w:val="center"/>
              <w:rPr>
                <w:rFonts w:ascii="Arial" w:hAnsi="Arial" w:cs="Arial"/>
                <w:b/>
                <w:bCs/>
              </w:rPr>
            </w:pPr>
          </w:p>
          <w:p w14:paraId="6D701CA5"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107D00B" w14:textId="77777777" w:rsidR="00C609AC" w:rsidRPr="00A42F82" w:rsidRDefault="00C609AC" w:rsidP="00DD4315">
            <w:pPr>
              <w:autoSpaceDE w:val="0"/>
              <w:autoSpaceDN w:val="0"/>
              <w:adjustRightInd w:val="0"/>
              <w:jc w:val="center"/>
              <w:rPr>
                <w:rFonts w:ascii="Arial" w:hAnsi="Arial" w:cs="Arial"/>
                <w:b/>
                <w:bCs/>
              </w:rPr>
            </w:pPr>
          </w:p>
          <w:p w14:paraId="23C4F144"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r>
      <w:tr w:rsidR="00C609AC" w:rsidRPr="00A42F82" w14:paraId="1B22805F" w14:textId="77777777" w:rsidTr="00DD4315">
        <w:trPr>
          <w:trHeight w:val="439"/>
        </w:trPr>
        <w:tc>
          <w:tcPr>
            <w:tcW w:w="562" w:type="dxa"/>
            <w:shd w:val="clear" w:color="auto" w:fill="F2F2F2" w:themeFill="background1" w:themeFillShade="F2"/>
            <w:vAlign w:val="center"/>
          </w:tcPr>
          <w:p w14:paraId="26B04203"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52E1243C"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2238060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5A4B705D"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0C4B93B6" w14:textId="77777777" w:rsidTr="00DD4315">
        <w:trPr>
          <w:trHeight w:val="403"/>
        </w:trPr>
        <w:tc>
          <w:tcPr>
            <w:tcW w:w="562" w:type="dxa"/>
            <w:shd w:val="clear" w:color="auto" w:fill="F2F2F2" w:themeFill="background1" w:themeFillShade="F2"/>
            <w:vAlign w:val="center"/>
          </w:tcPr>
          <w:p w14:paraId="15A37529"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3AD265A9"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3492CDF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7EF4B18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16475804" w14:textId="77777777" w:rsidTr="00DD4315">
        <w:trPr>
          <w:trHeight w:val="439"/>
        </w:trPr>
        <w:tc>
          <w:tcPr>
            <w:tcW w:w="562" w:type="dxa"/>
            <w:shd w:val="clear" w:color="auto" w:fill="F2F2F2" w:themeFill="background1" w:themeFillShade="F2"/>
            <w:vAlign w:val="center"/>
          </w:tcPr>
          <w:p w14:paraId="4A6E76C5"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0ACF529D"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4EA10BD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13509A9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760A2BB0" w14:textId="77777777" w:rsidTr="00DD4315">
        <w:trPr>
          <w:trHeight w:val="403"/>
        </w:trPr>
        <w:tc>
          <w:tcPr>
            <w:tcW w:w="562" w:type="dxa"/>
            <w:shd w:val="clear" w:color="auto" w:fill="F2F2F2" w:themeFill="background1" w:themeFillShade="F2"/>
            <w:vAlign w:val="center"/>
          </w:tcPr>
          <w:p w14:paraId="4A085E08"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3E0C24C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72ECF31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0737782E"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0DB52D5B" w14:textId="77777777" w:rsidTr="00DD4315">
        <w:trPr>
          <w:trHeight w:val="403"/>
        </w:trPr>
        <w:tc>
          <w:tcPr>
            <w:tcW w:w="562" w:type="dxa"/>
            <w:shd w:val="clear" w:color="auto" w:fill="F2F2F2" w:themeFill="background1" w:themeFillShade="F2"/>
            <w:vAlign w:val="center"/>
          </w:tcPr>
          <w:p w14:paraId="7F3AFADE"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14B7014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4BB8A030"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04E62F6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19188470" w14:textId="77777777" w:rsidTr="00DD4315">
        <w:trPr>
          <w:trHeight w:val="439"/>
        </w:trPr>
        <w:tc>
          <w:tcPr>
            <w:tcW w:w="562" w:type="dxa"/>
            <w:shd w:val="clear" w:color="auto" w:fill="F2F2F2" w:themeFill="background1" w:themeFillShade="F2"/>
            <w:vAlign w:val="center"/>
          </w:tcPr>
          <w:p w14:paraId="7A99B29A"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lastRenderedPageBreak/>
              <w:t>17</w:t>
            </w:r>
          </w:p>
        </w:tc>
        <w:tc>
          <w:tcPr>
            <w:tcW w:w="8217" w:type="dxa"/>
            <w:shd w:val="clear" w:color="auto" w:fill="F2F2F2" w:themeFill="background1" w:themeFillShade="F2"/>
            <w:vAlign w:val="center"/>
          </w:tcPr>
          <w:p w14:paraId="7565C72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5C957A08"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6D776988"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0F9F3DE2" w14:textId="77777777" w:rsidTr="00DD4315">
        <w:trPr>
          <w:trHeight w:val="403"/>
        </w:trPr>
        <w:tc>
          <w:tcPr>
            <w:tcW w:w="562" w:type="dxa"/>
            <w:shd w:val="clear" w:color="auto" w:fill="F2F2F2" w:themeFill="background1" w:themeFillShade="F2"/>
            <w:vAlign w:val="center"/>
          </w:tcPr>
          <w:p w14:paraId="5C9D843E"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21E72A4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3C4D7A8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036332C4"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6BE05E51" w14:textId="77777777" w:rsidTr="00DD4315">
        <w:trPr>
          <w:trHeight w:val="403"/>
        </w:trPr>
        <w:tc>
          <w:tcPr>
            <w:tcW w:w="562" w:type="dxa"/>
            <w:shd w:val="clear" w:color="auto" w:fill="F2F2F2" w:themeFill="background1" w:themeFillShade="F2"/>
            <w:vAlign w:val="center"/>
          </w:tcPr>
          <w:p w14:paraId="6B15AED0"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39E045BE" w14:textId="77777777" w:rsidR="00C609AC" w:rsidRPr="00A42F82" w:rsidRDefault="00C609AC" w:rsidP="00DD4315">
            <w:pPr>
              <w:autoSpaceDE w:val="0"/>
              <w:autoSpaceDN w:val="0"/>
              <w:adjustRightInd w:val="0"/>
              <w:rPr>
                <w:rFonts w:ascii="Arial" w:hAnsi="Arial" w:cs="Arial"/>
                <w:bCs/>
              </w:rPr>
            </w:pPr>
            <w:r w:rsidRPr="00A42F82">
              <w:rPr>
                <w:rFonts w:ascii="Arial" w:hAnsi="Arial" w:cs="Arial"/>
              </w:rPr>
              <w:t>If YES to any of the above, please give details:</w:t>
            </w:r>
          </w:p>
        </w:tc>
      </w:tr>
      <w:tr w:rsidR="00C609AC" w:rsidRPr="00A42F82" w14:paraId="07ACFF18" w14:textId="77777777" w:rsidTr="00DD4315">
        <w:trPr>
          <w:trHeight w:val="403"/>
        </w:trPr>
        <w:tc>
          <w:tcPr>
            <w:tcW w:w="562" w:type="dxa"/>
            <w:vAlign w:val="center"/>
          </w:tcPr>
          <w:p w14:paraId="198F3088" w14:textId="77777777" w:rsidR="00C609AC" w:rsidRPr="00A42F82" w:rsidRDefault="00C609AC" w:rsidP="00DD4315">
            <w:pPr>
              <w:autoSpaceDE w:val="0"/>
              <w:autoSpaceDN w:val="0"/>
              <w:adjustRightInd w:val="0"/>
              <w:jc w:val="center"/>
              <w:rPr>
                <w:rFonts w:ascii="Arial" w:hAnsi="Arial" w:cs="Arial"/>
              </w:rPr>
            </w:pPr>
          </w:p>
        </w:tc>
        <w:tc>
          <w:tcPr>
            <w:tcW w:w="9889" w:type="dxa"/>
            <w:gridSpan w:val="3"/>
            <w:shd w:val="clear" w:color="auto" w:fill="auto"/>
            <w:vAlign w:val="center"/>
          </w:tcPr>
          <w:p w14:paraId="2545827C" w14:textId="77777777" w:rsidR="00C609AC" w:rsidRPr="00A42F82" w:rsidRDefault="00C609AC" w:rsidP="00DD4315">
            <w:pPr>
              <w:rPr>
                <w:rFonts w:ascii="Arial" w:hAnsi="Arial" w:cs="Arial"/>
              </w:rPr>
            </w:pPr>
          </w:p>
          <w:p w14:paraId="76ABA7E9" w14:textId="77777777" w:rsidR="00C609AC" w:rsidRPr="001C4824" w:rsidRDefault="00C609AC" w:rsidP="00DD4315">
            <w:pPr>
              <w:textAlignment w:val="center"/>
              <w:rPr>
                <w:rFonts w:ascii="Calibri" w:hAnsi="Calibri" w:cs="Calibri"/>
                <w:sz w:val="24"/>
                <w:szCs w:val="24"/>
                <w:lang w:eastAsia="en-GB"/>
              </w:rPr>
            </w:pPr>
            <w:r>
              <w:rPr>
                <w:rFonts w:ascii="Calibri" w:hAnsi="Calibri" w:cs="Calibri"/>
                <w:sz w:val="24"/>
                <w:szCs w:val="24"/>
                <w:lang w:eastAsia="en-GB"/>
              </w:rPr>
              <w:t xml:space="preserve">Evaluating usability and technological “fit” has inference and influence in </w:t>
            </w:r>
            <w:proofErr w:type="gramStart"/>
            <w:r>
              <w:rPr>
                <w:rFonts w:ascii="Calibri" w:hAnsi="Calibri" w:cs="Calibri"/>
                <w:sz w:val="24"/>
                <w:szCs w:val="24"/>
                <w:lang w:eastAsia="en-GB"/>
              </w:rPr>
              <w:t>all of</w:t>
            </w:r>
            <w:proofErr w:type="gramEnd"/>
            <w:r>
              <w:rPr>
                <w:rFonts w:ascii="Calibri" w:hAnsi="Calibri" w:cs="Calibri"/>
                <w:sz w:val="24"/>
                <w:szCs w:val="24"/>
                <w:lang w:eastAsia="en-GB"/>
              </w:rPr>
              <w:t xml:space="preserve"> the following:</w:t>
            </w:r>
          </w:p>
          <w:p w14:paraId="32557FD2" w14:textId="77777777" w:rsidR="00C609AC" w:rsidRDefault="00C609AC" w:rsidP="00DD4315">
            <w:pPr>
              <w:textAlignment w:val="center"/>
              <w:rPr>
                <w:rFonts w:ascii="Calibri" w:hAnsi="Calibri" w:cs="Calibri"/>
                <w:b/>
                <w:bCs/>
                <w:sz w:val="24"/>
                <w:szCs w:val="24"/>
                <w:lang w:eastAsia="en-GB"/>
              </w:rPr>
            </w:pPr>
          </w:p>
          <w:p w14:paraId="15155D9B" w14:textId="603C5CBE" w:rsidR="00C609AC" w:rsidRPr="00107134" w:rsidRDefault="00C609AC" w:rsidP="00DD4315">
            <w:pPr>
              <w:textAlignment w:val="center"/>
              <w:rPr>
                <w:rFonts w:ascii="Calibri" w:hAnsi="Calibri" w:cs="Calibri"/>
                <w:lang w:eastAsia="en-GB"/>
              </w:rPr>
            </w:pPr>
            <w:r w:rsidRPr="00107134">
              <w:rPr>
                <w:rFonts w:ascii="Calibri" w:hAnsi="Calibri" w:cs="Calibri"/>
                <w:b/>
                <w:bCs/>
                <w:sz w:val="24"/>
                <w:szCs w:val="24"/>
                <w:lang w:eastAsia="en-GB"/>
              </w:rPr>
              <w:t>A prosperous Wales</w:t>
            </w:r>
            <w:r w:rsidRPr="00107134">
              <w:rPr>
                <w:rFonts w:ascii="Calibri" w:hAnsi="Calibri" w:cs="Calibri"/>
                <w:sz w:val="24"/>
                <w:szCs w:val="24"/>
                <w:lang w:eastAsia="en-GB"/>
              </w:rPr>
              <w:t xml:space="preserve"> – HEPMA allows us to monitor medicine usage cost at the prescribing level and guide more cost-effective prescribing on a real time basis.  This will provide information to </w:t>
            </w:r>
            <w:proofErr w:type="gramStart"/>
            <w:r w:rsidRPr="00107134">
              <w:rPr>
                <w:rFonts w:ascii="Calibri" w:hAnsi="Calibri" w:cs="Calibri"/>
                <w:sz w:val="24"/>
                <w:szCs w:val="24"/>
                <w:lang w:eastAsia="en-GB"/>
              </w:rPr>
              <w:t>more accurately support good prescribing governance and practice and save costs</w:t>
            </w:r>
            <w:proofErr w:type="gramEnd"/>
            <w:r w:rsidRPr="00107134">
              <w:rPr>
                <w:rFonts w:ascii="Calibri" w:hAnsi="Calibri" w:cs="Calibri"/>
                <w:sz w:val="24"/>
                <w:szCs w:val="24"/>
                <w:lang w:eastAsia="en-GB"/>
              </w:rPr>
              <w:t xml:space="preserve">.   It </w:t>
            </w:r>
            <w:proofErr w:type="gramStart"/>
            <w:r w:rsidRPr="00107134">
              <w:rPr>
                <w:rFonts w:ascii="Calibri" w:hAnsi="Calibri" w:cs="Calibri"/>
                <w:sz w:val="24"/>
                <w:szCs w:val="24"/>
                <w:lang w:eastAsia="en-GB"/>
              </w:rPr>
              <w:t>is estimated</w:t>
            </w:r>
            <w:proofErr w:type="gramEnd"/>
            <w:r w:rsidRPr="00107134">
              <w:rPr>
                <w:rFonts w:ascii="Calibri" w:hAnsi="Calibri" w:cs="Calibri"/>
                <w:sz w:val="24"/>
                <w:szCs w:val="24"/>
                <w:lang w:eastAsia="en-GB"/>
              </w:rPr>
              <w:t xml:space="preserve"> that HEPMA systems can save between 2-10% of prescribing budgets.</w:t>
            </w:r>
            <w:r>
              <w:rPr>
                <w:rFonts w:ascii="Calibri" w:hAnsi="Calibri" w:cs="Calibri"/>
                <w:sz w:val="24"/>
                <w:szCs w:val="24"/>
                <w:lang w:eastAsia="en-GB"/>
              </w:rPr>
              <w:t xml:space="preserve">  </w:t>
            </w:r>
            <w:r w:rsidR="00053EFA">
              <w:rPr>
                <w:rFonts w:ascii="Calibri" w:hAnsi="Calibri" w:cs="Calibri"/>
                <w:sz w:val="24"/>
                <w:szCs w:val="24"/>
                <w:lang w:eastAsia="en-GB"/>
              </w:rPr>
              <w:t>Therefore,</w:t>
            </w:r>
            <w:r>
              <w:rPr>
                <w:rFonts w:ascii="Calibri" w:hAnsi="Calibri" w:cs="Calibri"/>
                <w:sz w:val="24"/>
                <w:szCs w:val="24"/>
                <w:lang w:eastAsia="en-GB"/>
              </w:rPr>
              <w:t xml:space="preserve"> it will be helpful to understand usability as by inference the more usable the system the more efficiently and effectively, the data pertaining to and the policies relating to governing medicines usage, can </w:t>
            </w:r>
            <w:proofErr w:type="gramStart"/>
            <w:r>
              <w:rPr>
                <w:rFonts w:ascii="Calibri" w:hAnsi="Calibri" w:cs="Calibri"/>
                <w:sz w:val="24"/>
                <w:szCs w:val="24"/>
                <w:lang w:eastAsia="en-GB"/>
              </w:rPr>
              <w:t>be implemented</w:t>
            </w:r>
            <w:proofErr w:type="gramEnd"/>
            <w:r>
              <w:rPr>
                <w:rFonts w:ascii="Calibri" w:hAnsi="Calibri" w:cs="Calibri"/>
                <w:sz w:val="24"/>
                <w:szCs w:val="24"/>
                <w:lang w:eastAsia="en-GB"/>
              </w:rPr>
              <w:t>.</w:t>
            </w:r>
          </w:p>
          <w:p w14:paraId="6FB4AD44" w14:textId="77777777" w:rsidR="00C609AC" w:rsidRPr="00107134" w:rsidRDefault="00C609AC" w:rsidP="00DD4315">
            <w:pPr>
              <w:spacing w:before="100" w:after="100"/>
              <w:ind w:left="540"/>
              <w:rPr>
                <w:rFonts w:ascii="Calibri" w:hAnsi="Calibri" w:cs="Calibri"/>
                <w:color w:val="333333"/>
                <w:sz w:val="24"/>
                <w:szCs w:val="24"/>
                <w:lang w:eastAsia="en-GB"/>
              </w:rPr>
            </w:pPr>
            <w:r w:rsidRPr="00107134">
              <w:rPr>
                <w:rFonts w:ascii="Calibri" w:hAnsi="Calibri" w:cs="Calibri"/>
                <w:color w:val="333333"/>
                <w:sz w:val="24"/>
                <w:szCs w:val="24"/>
                <w:lang w:eastAsia="en-GB"/>
              </w:rPr>
              <w:t xml:space="preserve"> </w:t>
            </w:r>
          </w:p>
          <w:p w14:paraId="0167FF1F" w14:textId="77777777" w:rsidR="00C609AC" w:rsidRPr="00107134" w:rsidRDefault="00C609AC" w:rsidP="00DD4315">
            <w:pPr>
              <w:textAlignment w:val="center"/>
              <w:rPr>
                <w:rFonts w:ascii="Calibri" w:hAnsi="Calibri" w:cs="Calibri"/>
                <w:lang w:eastAsia="en-GB"/>
              </w:rPr>
            </w:pPr>
            <w:r w:rsidRPr="00107134">
              <w:rPr>
                <w:rFonts w:ascii="Calibri" w:hAnsi="Calibri" w:cs="Calibri"/>
                <w:b/>
                <w:bCs/>
                <w:sz w:val="24"/>
                <w:szCs w:val="24"/>
                <w:lang w:eastAsia="en-GB"/>
              </w:rPr>
              <w:t xml:space="preserve">A Resilient Wales – </w:t>
            </w:r>
            <w:r w:rsidRPr="00107134">
              <w:rPr>
                <w:rFonts w:ascii="Calibri" w:hAnsi="Calibri" w:cs="Calibri"/>
                <w:sz w:val="24"/>
                <w:szCs w:val="24"/>
                <w:lang w:eastAsia="en-GB"/>
              </w:rPr>
              <w:t xml:space="preserve">EPMA offers greater flexibility in terms of access to prescribing medicines for secondary care with system and medication record accessible wherever you are.  This allows for flexibility on staffing demands by providing the possibility for mobile working and remote access.  Physical paper charts often go missing and can often take 15 minutes to find.  They can only </w:t>
            </w:r>
            <w:proofErr w:type="gramStart"/>
            <w:r w:rsidRPr="00107134">
              <w:rPr>
                <w:rFonts w:ascii="Calibri" w:hAnsi="Calibri" w:cs="Calibri"/>
                <w:sz w:val="24"/>
                <w:szCs w:val="24"/>
                <w:lang w:eastAsia="en-GB"/>
              </w:rPr>
              <w:t>be used</w:t>
            </w:r>
            <w:proofErr w:type="gramEnd"/>
            <w:r w:rsidRPr="00107134">
              <w:rPr>
                <w:rFonts w:ascii="Calibri" w:hAnsi="Calibri" w:cs="Calibri"/>
                <w:sz w:val="24"/>
                <w:szCs w:val="24"/>
                <w:lang w:eastAsia="en-GB"/>
              </w:rPr>
              <w:t xml:space="preserve"> in one place at one time, unlike EPMA.  </w:t>
            </w:r>
          </w:p>
          <w:p w14:paraId="0DB2EDA8" w14:textId="77777777" w:rsidR="00C609AC" w:rsidRPr="00107134" w:rsidRDefault="00C609AC" w:rsidP="00DD4315">
            <w:pPr>
              <w:spacing w:before="100" w:after="100"/>
              <w:ind w:left="540"/>
              <w:rPr>
                <w:rFonts w:ascii="Calibri" w:hAnsi="Calibri" w:cs="Calibri"/>
                <w:color w:val="333333"/>
                <w:sz w:val="24"/>
                <w:szCs w:val="24"/>
                <w:lang w:eastAsia="en-GB"/>
              </w:rPr>
            </w:pPr>
            <w:r w:rsidRPr="00107134">
              <w:rPr>
                <w:rFonts w:ascii="Calibri" w:hAnsi="Calibri" w:cs="Calibri"/>
                <w:b/>
                <w:bCs/>
                <w:color w:val="333333"/>
                <w:sz w:val="24"/>
                <w:szCs w:val="24"/>
                <w:lang w:eastAsia="en-GB"/>
              </w:rPr>
              <w:t xml:space="preserve"> </w:t>
            </w:r>
          </w:p>
          <w:p w14:paraId="2453EBA6" w14:textId="77777777" w:rsidR="00C609AC" w:rsidRPr="00107134" w:rsidRDefault="00C609AC" w:rsidP="00DD4315">
            <w:pPr>
              <w:textAlignment w:val="center"/>
              <w:rPr>
                <w:rFonts w:ascii="Calibri" w:hAnsi="Calibri" w:cs="Calibri"/>
                <w:lang w:eastAsia="en-GB"/>
              </w:rPr>
            </w:pPr>
            <w:r w:rsidRPr="00107134">
              <w:rPr>
                <w:rFonts w:ascii="Calibri" w:hAnsi="Calibri" w:cs="Calibri"/>
                <w:b/>
                <w:bCs/>
                <w:sz w:val="24"/>
                <w:szCs w:val="24"/>
                <w:lang w:eastAsia="en-GB"/>
              </w:rPr>
              <w:t>A healthier Wales</w:t>
            </w:r>
            <w:r w:rsidRPr="00107134">
              <w:rPr>
                <w:rFonts w:ascii="Calibri" w:hAnsi="Calibri" w:cs="Calibri"/>
                <w:sz w:val="24"/>
                <w:szCs w:val="24"/>
                <w:lang w:eastAsia="en-GB"/>
              </w:rPr>
              <w:t xml:space="preserve"> – HEPMA will be an enabler for seamless care between settings and be an essential part of the tools required to provide shared and consistent presentation of medicines data, which in tune can </w:t>
            </w:r>
            <w:proofErr w:type="gramStart"/>
            <w:r w:rsidRPr="00107134">
              <w:rPr>
                <w:rFonts w:ascii="Calibri" w:hAnsi="Calibri" w:cs="Calibri"/>
                <w:sz w:val="24"/>
                <w:szCs w:val="24"/>
                <w:lang w:eastAsia="en-GB"/>
              </w:rPr>
              <w:t>be used</w:t>
            </w:r>
            <w:proofErr w:type="gramEnd"/>
            <w:r w:rsidRPr="00107134">
              <w:rPr>
                <w:rFonts w:ascii="Calibri" w:hAnsi="Calibri" w:cs="Calibri"/>
                <w:sz w:val="24"/>
                <w:szCs w:val="24"/>
                <w:lang w:eastAsia="en-GB"/>
              </w:rPr>
              <w:t xml:space="preserve"> to undertake national analysis.  It also lays foundations for the potential to develop patient facing portals.</w:t>
            </w:r>
          </w:p>
          <w:p w14:paraId="42840553" w14:textId="77777777" w:rsidR="00C609AC" w:rsidRPr="00107134" w:rsidRDefault="00C609AC" w:rsidP="00DD4315">
            <w:pPr>
              <w:spacing w:before="100" w:after="100"/>
              <w:ind w:left="540"/>
              <w:rPr>
                <w:rFonts w:ascii="Calibri" w:hAnsi="Calibri" w:cs="Calibri"/>
                <w:color w:val="333333"/>
                <w:sz w:val="24"/>
                <w:szCs w:val="24"/>
                <w:lang w:eastAsia="en-GB"/>
              </w:rPr>
            </w:pPr>
            <w:r w:rsidRPr="00107134">
              <w:rPr>
                <w:rFonts w:ascii="Calibri" w:hAnsi="Calibri" w:cs="Calibri"/>
                <w:color w:val="333333"/>
                <w:sz w:val="24"/>
                <w:szCs w:val="24"/>
                <w:lang w:eastAsia="en-GB"/>
              </w:rPr>
              <w:t xml:space="preserve"> </w:t>
            </w:r>
          </w:p>
          <w:p w14:paraId="5DCD2452" w14:textId="77777777" w:rsidR="00C609AC" w:rsidRPr="00107134" w:rsidRDefault="00C609AC" w:rsidP="00DD4315">
            <w:pPr>
              <w:textAlignment w:val="center"/>
              <w:rPr>
                <w:rFonts w:ascii="Calibri" w:hAnsi="Calibri" w:cs="Calibri"/>
                <w:lang w:eastAsia="en-GB"/>
              </w:rPr>
            </w:pPr>
            <w:r w:rsidRPr="00107134">
              <w:rPr>
                <w:rFonts w:ascii="Calibri" w:hAnsi="Calibri" w:cs="Calibri"/>
                <w:b/>
                <w:bCs/>
                <w:sz w:val="24"/>
                <w:szCs w:val="24"/>
                <w:lang w:eastAsia="en-GB"/>
              </w:rPr>
              <w:t>A Wales of cohesive communities</w:t>
            </w:r>
            <w:r w:rsidRPr="00107134">
              <w:rPr>
                <w:rFonts w:ascii="Calibri" w:hAnsi="Calibri" w:cs="Calibri"/>
                <w:sz w:val="24"/>
                <w:szCs w:val="24"/>
                <w:lang w:eastAsia="en-GB"/>
              </w:rPr>
              <w:t xml:space="preserve"> – Better consistent data will enable us to </w:t>
            </w:r>
            <w:proofErr w:type="gramStart"/>
            <w:r w:rsidRPr="00107134">
              <w:rPr>
                <w:rFonts w:ascii="Calibri" w:hAnsi="Calibri" w:cs="Calibri"/>
                <w:sz w:val="24"/>
                <w:szCs w:val="24"/>
                <w:lang w:eastAsia="en-GB"/>
              </w:rPr>
              <w:t>compare and contrast</w:t>
            </w:r>
            <w:proofErr w:type="gramEnd"/>
            <w:r w:rsidRPr="00107134">
              <w:rPr>
                <w:rFonts w:ascii="Calibri" w:hAnsi="Calibri" w:cs="Calibri"/>
                <w:sz w:val="24"/>
                <w:szCs w:val="24"/>
                <w:lang w:eastAsia="en-GB"/>
              </w:rPr>
              <w:t xml:space="preserve"> and understand our communities in a better way.  Identifying unique trends and prescribing patterns faster and enable cohesiveness between communities.</w:t>
            </w:r>
          </w:p>
          <w:p w14:paraId="21F733CF" w14:textId="77777777" w:rsidR="00C609AC" w:rsidRPr="00107134" w:rsidRDefault="00C609AC" w:rsidP="00DD4315">
            <w:pPr>
              <w:spacing w:before="100" w:after="100"/>
              <w:rPr>
                <w:rFonts w:ascii="Calibri" w:hAnsi="Calibri" w:cs="Calibri"/>
                <w:color w:val="333333"/>
                <w:sz w:val="24"/>
                <w:szCs w:val="24"/>
                <w:lang w:eastAsia="en-GB"/>
              </w:rPr>
            </w:pPr>
            <w:r w:rsidRPr="00107134">
              <w:rPr>
                <w:rFonts w:ascii="Calibri" w:hAnsi="Calibri" w:cs="Calibri"/>
                <w:color w:val="333333"/>
                <w:sz w:val="24"/>
                <w:szCs w:val="24"/>
                <w:lang w:eastAsia="en-GB"/>
              </w:rPr>
              <w:t xml:space="preserve"> </w:t>
            </w:r>
          </w:p>
          <w:p w14:paraId="238B53C2" w14:textId="77777777" w:rsidR="00C609AC" w:rsidRPr="00107134" w:rsidRDefault="00C609AC" w:rsidP="00DD4315">
            <w:pPr>
              <w:ind w:left="540"/>
              <w:rPr>
                <w:rFonts w:ascii="Calibri" w:hAnsi="Calibri" w:cs="Calibri"/>
                <w:lang w:eastAsia="en-GB"/>
              </w:rPr>
            </w:pPr>
            <w:r w:rsidRPr="00107134">
              <w:rPr>
                <w:rFonts w:ascii="Calibri" w:hAnsi="Calibri" w:cs="Calibri"/>
                <w:lang w:eastAsia="en-GB"/>
              </w:rPr>
              <w:t> </w:t>
            </w:r>
          </w:p>
          <w:p w14:paraId="3318FEDC" w14:textId="77777777" w:rsidR="00C609AC" w:rsidRPr="00107134" w:rsidRDefault="00C609AC" w:rsidP="00DD4315">
            <w:pPr>
              <w:rPr>
                <w:rFonts w:ascii="Calibri" w:hAnsi="Calibri" w:cs="Calibri"/>
                <w:lang w:eastAsia="en-GB"/>
              </w:rPr>
            </w:pPr>
            <w:r w:rsidRPr="00107134">
              <w:rPr>
                <w:rFonts w:ascii="Calibri" w:hAnsi="Calibri" w:cs="Calibri"/>
                <w:lang w:eastAsia="en-GB"/>
              </w:rPr>
              <w:t> </w:t>
            </w:r>
          </w:p>
          <w:p w14:paraId="60F61F67" w14:textId="77777777" w:rsidR="00C609AC" w:rsidRPr="00A42F82" w:rsidRDefault="00C609AC" w:rsidP="00DD4315">
            <w:pPr>
              <w:rPr>
                <w:rFonts w:ascii="Arial" w:hAnsi="Arial" w:cs="Arial"/>
              </w:rPr>
            </w:pPr>
          </w:p>
          <w:p w14:paraId="5D1F9852" w14:textId="77777777" w:rsidR="00C609AC" w:rsidRPr="00A42F82" w:rsidRDefault="00C609AC" w:rsidP="00DD4315">
            <w:pPr>
              <w:rPr>
                <w:rFonts w:ascii="Arial" w:hAnsi="Arial" w:cs="Arial"/>
              </w:rPr>
            </w:pPr>
          </w:p>
          <w:p w14:paraId="20235CD4"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12C2F98A" w14:textId="77777777" w:rsidR="00C609AC" w:rsidRPr="00A42F82" w:rsidRDefault="00C609AC" w:rsidP="00C609AC">
      <w:pPr>
        <w:autoSpaceDE w:val="0"/>
        <w:autoSpaceDN w:val="0"/>
        <w:adjustRightInd w:val="0"/>
        <w:spacing w:after="240"/>
        <w:jc w:val="both"/>
        <w:rPr>
          <w:rFonts w:ascii="Arial" w:hAnsi="Arial" w:cs="Arial"/>
          <w:b/>
        </w:rPr>
      </w:pPr>
    </w:p>
    <w:p w14:paraId="5CEBD0FD" w14:textId="77777777" w:rsidR="00C609AC" w:rsidRPr="00A42F82" w:rsidRDefault="00C609AC" w:rsidP="00C609AC">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609AC" w:rsidRPr="00A42F82" w14:paraId="595E9971" w14:textId="77777777" w:rsidTr="00DD4315">
        <w:trPr>
          <w:trHeight w:val="558"/>
        </w:trPr>
        <w:tc>
          <w:tcPr>
            <w:tcW w:w="562" w:type="dxa"/>
            <w:shd w:val="clear" w:color="auto" w:fill="F2F2F2" w:themeFill="background1" w:themeFillShade="F2"/>
            <w:vAlign w:val="center"/>
          </w:tcPr>
          <w:p w14:paraId="5DBD5A0B" w14:textId="77777777" w:rsidR="00C609AC" w:rsidRPr="00A42F82" w:rsidRDefault="00C609AC" w:rsidP="00DD4315">
            <w:pPr>
              <w:autoSpaceDE w:val="0"/>
              <w:autoSpaceDN w:val="0"/>
              <w:adjustRightInd w:val="0"/>
              <w:rPr>
                <w:rFonts w:ascii="Arial" w:hAnsi="Arial" w:cs="Arial"/>
                <w:b/>
              </w:rPr>
            </w:pPr>
          </w:p>
        </w:tc>
        <w:tc>
          <w:tcPr>
            <w:tcW w:w="8227" w:type="dxa"/>
            <w:shd w:val="clear" w:color="auto" w:fill="F2F2F2" w:themeFill="background1" w:themeFillShade="F2"/>
            <w:vAlign w:val="center"/>
          </w:tcPr>
          <w:p w14:paraId="4434338F" w14:textId="77777777" w:rsidR="00C609AC" w:rsidRPr="00A42F82" w:rsidRDefault="00C609AC" w:rsidP="00DD4315">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21AACD71"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30982F62"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r>
      <w:tr w:rsidR="00C609AC" w:rsidRPr="00A42F82" w14:paraId="4AA9515C" w14:textId="77777777" w:rsidTr="00DD4315">
        <w:trPr>
          <w:trHeight w:val="439"/>
        </w:trPr>
        <w:tc>
          <w:tcPr>
            <w:tcW w:w="562" w:type="dxa"/>
            <w:shd w:val="clear" w:color="auto" w:fill="F2F2F2" w:themeFill="background1" w:themeFillShade="F2"/>
            <w:vAlign w:val="center"/>
          </w:tcPr>
          <w:p w14:paraId="1D3171E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0CEB42F9"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387509B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D01D730"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6A475E8C" w14:textId="77777777" w:rsidTr="00DD4315">
        <w:trPr>
          <w:trHeight w:val="439"/>
        </w:trPr>
        <w:tc>
          <w:tcPr>
            <w:tcW w:w="562" w:type="dxa"/>
            <w:shd w:val="clear" w:color="auto" w:fill="F2F2F2" w:themeFill="background1" w:themeFillShade="F2"/>
            <w:vAlign w:val="center"/>
          </w:tcPr>
          <w:p w14:paraId="5CA3194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780C9C7D"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16DC6B5D"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210F7D51"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55A2A698" w14:textId="77777777" w:rsidTr="00DD4315">
        <w:trPr>
          <w:trHeight w:val="439"/>
        </w:trPr>
        <w:tc>
          <w:tcPr>
            <w:tcW w:w="562" w:type="dxa"/>
            <w:shd w:val="clear" w:color="auto" w:fill="F2F2F2" w:themeFill="background1" w:themeFillShade="F2"/>
            <w:vAlign w:val="center"/>
          </w:tcPr>
          <w:p w14:paraId="4F02FDB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40CB718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7CF160B"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3E8D8135"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48B5F92B" w14:textId="77777777" w:rsidTr="00DD4315">
        <w:trPr>
          <w:trHeight w:val="403"/>
        </w:trPr>
        <w:tc>
          <w:tcPr>
            <w:tcW w:w="562" w:type="dxa"/>
            <w:shd w:val="clear" w:color="auto" w:fill="F2F2F2" w:themeFill="background1" w:themeFillShade="F2"/>
            <w:vAlign w:val="center"/>
          </w:tcPr>
          <w:p w14:paraId="5BDDF4F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lastRenderedPageBreak/>
              <w:t>4</w:t>
            </w:r>
          </w:p>
        </w:tc>
        <w:tc>
          <w:tcPr>
            <w:tcW w:w="8227" w:type="dxa"/>
            <w:shd w:val="clear" w:color="auto" w:fill="F2F2F2" w:themeFill="background1" w:themeFillShade="F2"/>
            <w:vAlign w:val="center"/>
          </w:tcPr>
          <w:p w14:paraId="6D0BF9E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participant diaries</w:t>
            </w:r>
            <w:proofErr w:type="gramStart"/>
            <w:r w:rsidRPr="00A42F82">
              <w:rPr>
                <w:rFonts w:ascii="Arial" w:hAnsi="Arial" w:cs="Arial"/>
              </w:rPr>
              <w:t xml:space="preserve">? </w:t>
            </w:r>
            <w:proofErr w:type="gramEnd"/>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F7F000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46305EE9"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108C538B" w14:textId="77777777" w:rsidTr="00DD4315">
        <w:trPr>
          <w:trHeight w:val="403"/>
        </w:trPr>
        <w:tc>
          <w:tcPr>
            <w:tcW w:w="562" w:type="dxa"/>
            <w:shd w:val="clear" w:color="auto" w:fill="F2F2F2" w:themeFill="background1" w:themeFillShade="F2"/>
            <w:vAlign w:val="center"/>
          </w:tcPr>
          <w:p w14:paraId="0824CF6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073446C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EndPr/>
            <w:sdtContent>
              <w:p w14:paraId="7B8D17C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EndPr/>
            <w:sdtContent>
              <w:p w14:paraId="6ED58641"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695B1ED3" w14:textId="77777777" w:rsidTr="00DD4315">
        <w:trPr>
          <w:trHeight w:val="403"/>
        </w:trPr>
        <w:tc>
          <w:tcPr>
            <w:tcW w:w="562" w:type="dxa"/>
            <w:shd w:val="clear" w:color="auto" w:fill="F2F2F2" w:themeFill="background1" w:themeFillShade="F2"/>
            <w:vAlign w:val="center"/>
          </w:tcPr>
          <w:p w14:paraId="726DAC9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74825C4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1"/>
                <w14:checkedState w14:val="2612" w14:font="MS Gothic"/>
                <w14:uncheckedState w14:val="2610" w14:font="MS Gothic"/>
              </w14:checkbox>
            </w:sdtPr>
            <w:sdtEndPr/>
            <w:sdtContent>
              <w:p w14:paraId="481A8707"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14:paraId="3CBAE7CB"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73C106EA" w14:textId="77777777" w:rsidTr="00DD4315">
        <w:trPr>
          <w:trHeight w:val="439"/>
        </w:trPr>
        <w:tc>
          <w:tcPr>
            <w:tcW w:w="562" w:type="dxa"/>
            <w:shd w:val="clear" w:color="auto" w:fill="F2F2F2" w:themeFill="background1" w:themeFillShade="F2"/>
            <w:vAlign w:val="center"/>
          </w:tcPr>
          <w:p w14:paraId="67BA7AD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7806688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8E61E7A"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F2BF0C9"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69104442" w14:textId="77777777" w:rsidTr="00DD4315">
        <w:trPr>
          <w:trHeight w:val="403"/>
        </w:trPr>
        <w:tc>
          <w:tcPr>
            <w:tcW w:w="562" w:type="dxa"/>
            <w:shd w:val="clear" w:color="auto" w:fill="F2F2F2" w:themeFill="background1" w:themeFillShade="F2"/>
            <w:vAlign w:val="center"/>
          </w:tcPr>
          <w:p w14:paraId="4F332C2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7932AD3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282BDBEB"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5A07E0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71C6473C" w14:textId="77777777" w:rsidTr="00DD4315">
        <w:trPr>
          <w:trHeight w:val="439"/>
        </w:trPr>
        <w:tc>
          <w:tcPr>
            <w:tcW w:w="562" w:type="dxa"/>
            <w:shd w:val="clear" w:color="auto" w:fill="F2F2F2" w:themeFill="background1" w:themeFillShade="F2"/>
            <w:vAlign w:val="center"/>
          </w:tcPr>
          <w:p w14:paraId="3017972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140DB03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C2D3485"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D44C1A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37D8EAC6" w14:textId="77777777" w:rsidTr="00DD4315">
        <w:trPr>
          <w:trHeight w:val="403"/>
        </w:trPr>
        <w:tc>
          <w:tcPr>
            <w:tcW w:w="562" w:type="dxa"/>
            <w:shd w:val="clear" w:color="auto" w:fill="F2F2F2" w:themeFill="background1" w:themeFillShade="F2"/>
            <w:vAlign w:val="center"/>
          </w:tcPr>
          <w:p w14:paraId="5EA7B6A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6316968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Administration of any questions, test stimuli, presentation that may </w:t>
            </w:r>
            <w:proofErr w:type="gramStart"/>
            <w:r w:rsidRPr="00A42F82">
              <w:rPr>
                <w:rFonts w:ascii="Arial" w:hAnsi="Arial" w:cs="Arial"/>
              </w:rPr>
              <w:t>be experienced</w:t>
            </w:r>
            <w:proofErr w:type="gramEnd"/>
            <w:r w:rsidRPr="00A42F82">
              <w:rPr>
                <w:rFonts w:ascii="Arial" w:hAnsi="Arial" w:cs="Arial"/>
              </w:rPr>
              <w:t xml:space="preserve">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7498C666"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4003AB5"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1028D7B5" w14:textId="77777777" w:rsidTr="00DD4315">
        <w:trPr>
          <w:trHeight w:val="403"/>
        </w:trPr>
        <w:tc>
          <w:tcPr>
            <w:tcW w:w="562" w:type="dxa"/>
            <w:shd w:val="clear" w:color="auto" w:fill="F2F2F2" w:themeFill="background1" w:themeFillShade="F2"/>
            <w:vAlign w:val="center"/>
          </w:tcPr>
          <w:p w14:paraId="17B3908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5EBCB31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082FFCC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3400722C"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43100B7E" w14:textId="77777777" w:rsidTr="00DD4315">
        <w:trPr>
          <w:trHeight w:val="403"/>
        </w:trPr>
        <w:tc>
          <w:tcPr>
            <w:tcW w:w="562" w:type="dxa"/>
            <w:shd w:val="clear" w:color="auto" w:fill="F2F2F2" w:themeFill="background1" w:themeFillShade="F2"/>
            <w:vAlign w:val="center"/>
          </w:tcPr>
          <w:p w14:paraId="09E7E67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20802C8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03A2391"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17365A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2CEA8D11" w14:textId="77777777" w:rsidTr="00DD4315">
        <w:trPr>
          <w:trHeight w:val="403"/>
        </w:trPr>
        <w:tc>
          <w:tcPr>
            <w:tcW w:w="562" w:type="dxa"/>
            <w:shd w:val="clear" w:color="auto" w:fill="F2F2F2" w:themeFill="background1" w:themeFillShade="F2"/>
            <w:vAlign w:val="center"/>
          </w:tcPr>
          <w:p w14:paraId="5995A75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5D423768"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50547975"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53C44DD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5263BC39" w14:textId="77777777" w:rsidTr="00DD4315">
        <w:trPr>
          <w:trHeight w:val="403"/>
        </w:trPr>
        <w:tc>
          <w:tcPr>
            <w:tcW w:w="562" w:type="dxa"/>
            <w:shd w:val="clear" w:color="auto" w:fill="F2F2F2" w:themeFill="background1" w:themeFillShade="F2"/>
            <w:vAlign w:val="center"/>
          </w:tcPr>
          <w:p w14:paraId="3D3290D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57EBE69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0FF92DAF"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655A405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212663C7" w14:textId="77777777" w:rsidTr="00DD4315">
        <w:trPr>
          <w:trHeight w:val="403"/>
        </w:trPr>
        <w:tc>
          <w:tcPr>
            <w:tcW w:w="562" w:type="dxa"/>
            <w:shd w:val="clear" w:color="auto" w:fill="F2F2F2" w:themeFill="background1" w:themeFillShade="F2"/>
            <w:vAlign w:val="center"/>
          </w:tcPr>
          <w:p w14:paraId="5738B66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35B9F27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3996CA45"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8DA7E26"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059BF61F" w14:textId="77777777" w:rsidTr="00DD4315">
        <w:trPr>
          <w:trHeight w:val="403"/>
        </w:trPr>
        <w:tc>
          <w:tcPr>
            <w:tcW w:w="562" w:type="dxa"/>
            <w:shd w:val="clear" w:color="auto" w:fill="F2F2F2" w:themeFill="background1" w:themeFillShade="F2"/>
            <w:vAlign w:val="center"/>
          </w:tcPr>
          <w:p w14:paraId="58CE995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08DC91F8"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10D88CE5"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5EA1F0B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505C8A00" w14:textId="77777777" w:rsidTr="00DD4315">
        <w:trPr>
          <w:trHeight w:val="403"/>
        </w:trPr>
        <w:tc>
          <w:tcPr>
            <w:tcW w:w="562" w:type="dxa"/>
            <w:shd w:val="clear" w:color="auto" w:fill="F2F2F2" w:themeFill="background1" w:themeFillShade="F2"/>
            <w:vAlign w:val="center"/>
          </w:tcPr>
          <w:p w14:paraId="4B3DB6BD"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1998425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Other primary data collection methods</w:t>
            </w:r>
            <w:proofErr w:type="gramStart"/>
            <w:r w:rsidRPr="00A42F82">
              <w:rPr>
                <w:rFonts w:ascii="Arial" w:hAnsi="Arial" w:cs="Arial"/>
              </w:rPr>
              <w:t xml:space="preserve">. </w:t>
            </w:r>
            <w:proofErr w:type="gramEnd"/>
            <w:r w:rsidRPr="00A42F82">
              <w:rPr>
                <w:rFonts w:ascii="Arial" w:hAnsi="Arial" w:cs="Arial"/>
              </w:rPr>
              <w:t>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1359046"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7EEC754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5D2A4F71" w14:textId="77777777" w:rsidTr="00DD4315">
        <w:trPr>
          <w:trHeight w:val="403"/>
        </w:trPr>
        <w:tc>
          <w:tcPr>
            <w:tcW w:w="562" w:type="dxa"/>
            <w:vAlign w:val="center"/>
          </w:tcPr>
          <w:p w14:paraId="0926F998" w14:textId="77777777" w:rsidR="00C609AC" w:rsidRPr="00A42F82" w:rsidRDefault="00C609AC" w:rsidP="00DD4315">
            <w:pPr>
              <w:autoSpaceDE w:val="0"/>
              <w:autoSpaceDN w:val="0"/>
              <w:adjustRightInd w:val="0"/>
              <w:rPr>
                <w:rFonts w:ascii="Arial" w:hAnsi="Arial" w:cs="Arial"/>
              </w:rPr>
            </w:pPr>
          </w:p>
        </w:tc>
        <w:tc>
          <w:tcPr>
            <w:tcW w:w="8227" w:type="dxa"/>
            <w:shd w:val="clear" w:color="auto" w:fill="auto"/>
            <w:vAlign w:val="center"/>
          </w:tcPr>
          <w:p w14:paraId="3741FCA8"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Details of any other primary data collection method:</w:t>
            </w:r>
          </w:p>
          <w:p w14:paraId="79869AF6" w14:textId="77777777" w:rsidR="00C609AC" w:rsidRPr="00A42F82" w:rsidRDefault="00C609AC" w:rsidP="00DD4315">
            <w:pPr>
              <w:rPr>
                <w:rFonts w:ascii="Arial" w:hAnsi="Arial" w:cs="Arial"/>
              </w:rPr>
            </w:pPr>
          </w:p>
          <w:p w14:paraId="3BF3B8B8" w14:textId="77777777" w:rsidR="00C609AC" w:rsidRPr="00A42F82" w:rsidRDefault="00C609AC" w:rsidP="00DD4315">
            <w:pPr>
              <w:rPr>
                <w:rFonts w:ascii="Arial" w:hAnsi="Arial" w:cs="Arial"/>
              </w:rPr>
            </w:pPr>
          </w:p>
          <w:p w14:paraId="10022D4F" w14:textId="77777777" w:rsidR="00C609AC" w:rsidRPr="00A42F82" w:rsidRDefault="00C609AC" w:rsidP="00DD4315">
            <w:pPr>
              <w:rPr>
                <w:rFonts w:ascii="Arial" w:hAnsi="Arial" w:cs="Arial"/>
              </w:rPr>
            </w:pPr>
          </w:p>
          <w:p w14:paraId="3E90E799" w14:textId="77777777" w:rsidR="00C609AC" w:rsidRPr="00A42F82" w:rsidRDefault="00C609AC" w:rsidP="00DD4315">
            <w:pPr>
              <w:autoSpaceDE w:val="0"/>
              <w:autoSpaceDN w:val="0"/>
              <w:adjustRightInd w:val="0"/>
              <w:rPr>
                <w:rFonts w:ascii="Arial" w:hAnsi="Arial" w:cs="Arial"/>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8119F63" w14:textId="77777777" w:rsidR="00C609AC" w:rsidRPr="00A42F82" w:rsidRDefault="00C609AC" w:rsidP="00DD431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71C8BC1" w14:textId="77777777" w:rsidR="00C609AC" w:rsidRPr="00A42F82" w:rsidRDefault="00C609AC" w:rsidP="00DD4315">
            <w:pPr>
              <w:autoSpaceDE w:val="0"/>
              <w:autoSpaceDN w:val="0"/>
              <w:adjustRightInd w:val="0"/>
              <w:jc w:val="center"/>
              <w:rPr>
                <w:rFonts w:ascii="Arial" w:hAnsi="Arial" w:cs="Arial"/>
                <w:b/>
                <w:bCs/>
              </w:rPr>
            </w:pPr>
          </w:p>
        </w:tc>
      </w:tr>
    </w:tbl>
    <w:p w14:paraId="3B368435" w14:textId="77777777" w:rsidR="00C609AC" w:rsidRPr="00A42F82" w:rsidRDefault="00C609AC" w:rsidP="00C609AC">
      <w:pPr>
        <w:jc w:val="both"/>
        <w:rPr>
          <w:rFonts w:ascii="Arial" w:hAnsi="Arial" w:cs="Arial"/>
          <w:bCs/>
          <w:iCs/>
        </w:rPr>
      </w:pPr>
      <w:r w:rsidRPr="00A42F82">
        <w:rPr>
          <w:rFonts w:ascii="Arial" w:hAnsi="Arial" w:cs="Arial"/>
          <w:bCs/>
          <w:iCs/>
        </w:rPr>
        <w:t xml:space="preserve">If NO to every question, then the research activity is (ethically) </w:t>
      </w:r>
      <w:proofErr w:type="gramStart"/>
      <w:r w:rsidRPr="00A42F82">
        <w:rPr>
          <w:rFonts w:ascii="Arial" w:hAnsi="Arial" w:cs="Arial"/>
          <w:bCs/>
          <w:iCs/>
        </w:rPr>
        <w:t>low risk</w:t>
      </w:r>
      <w:proofErr w:type="gramEnd"/>
      <w:r w:rsidRPr="00A42F82">
        <w:rPr>
          <w:rFonts w:ascii="Arial" w:hAnsi="Arial" w:cs="Arial"/>
          <w:bCs/>
          <w:iCs/>
        </w:rPr>
        <w:t xml:space="preserve">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57ABD25" w14:textId="77777777" w:rsidR="00C609AC" w:rsidRPr="00A42F82" w:rsidRDefault="00C609AC" w:rsidP="00C609AC">
      <w:pPr>
        <w:rPr>
          <w:rFonts w:ascii="Arial" w:hAnsi="Arial" w:cs="Arial"/>
          <w:bCs/>
          <w:iCs/>
        </w:rPr>
      </w:pPr>
    </w:p>
    <w:p w14:paraId="40B710C1" w14:textId="77777777" w:rsidR="00C609AC" w:rsidRPr="00A42F82" w:rsidRDefault="00C609AC" w:rsidP="00C609AC">
      <w:pPr>
        <w:rPr>
          <w:rFonts w:ascii="Arial" w:hAnsi="Arial" w:cs="Arial"/>
          <w:bCs/>
          <w:iCs/>
        </w:rPr>
      </w:pPr>
      <w:r w:rsidRPr="00A42F82">
        <w:rPr>
          <w:rFonts w:ascii="Arial" w:hAnsi="Arial" w:cs="Arial"/>
          <w:bCs/>
          <w:iCs/>
        </w:rPr>
        <w:t xml:space="preserve">If YES to any question, then no research activity should </w:t>
      </w:r>
      <w:proofErr w:type="gramStart"/>
      <w:r w:rsidRPr="00A42F82">
        <w:rPr>
          <w:rFonts w:ascii="Arial" w:hAnsi="Arial" w:cs="Arial"/>
          <w:bCs/>
          <w:iCs/>
        </w:rPr>
        <w:t>be undertaken</w:t>
      </w:r>
      <w:proofErr w:type="gramEnd"/>
      <w:r w:rsidRPr="00A42F82">
        <w:rPr>
          <w:rFonts w:ascii="Arial" w:hAnsi="Arial" w:cs="Arial"/>
          <w:bCs/>
          <w:iCs/>
        </w:rPr>
        <w:t xml:space="preserve"> until full ethical approval has been obtained. </w:t>
      </w:r>
    </w:p>
    <w:p w14:paraId="4A0A8D8F" w14:textId="77777777" w:rsidR="00C609AC" w:rsidRPr="00A42F82" w:rsidRDefault="00C609AC" w:rsidP="00C609AC">
      <w:pPr>
        <w:rPr>
          <w:rFonts w:ascii="Arial" w:hAnsi="Arial" w:cs="Arial"/>
          <w:bCs/>
          <w:iCs/>
        </w:rPr>
      </w:pPr>
    </w:p>
    <w:p w14:paraId="11E591CD"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F1719B3" w14:textId="77777777" w:rsidR="00C609AC" w:rsidRPr="00A42F82" w:rsidRDefault="00C609AC" w:rsidP="00C609AC">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441B2A8" w14:textId="77777777" w:rsidR="00C609AC" w:rsidRPr="00A42F82" w:rsidRDefault="00C609AC" w:rsidP="00C609A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609AC" w:rsidRPr="00A42F82" w14:paraId="15BA7761" w14:textId="77777777" w:rsidTr="00DD4315">
        <w:tc>
          <w:tcPr>
            <w:tcW w:w="562" w:type="dxa"/>
            <w:shd w:val="clear" w:color="auto" w:fill="F2F2F2" w:themeFill="background1" w:themeFillShade="F2"/>
            <w:vAlign w:val="center"/>
          </w:tcPr>
          <w:p w14:paraId="076FAD94" w14:textId="77777777" w:rsidR="00C609AC" w:rsidRPr="00A42F82" w:rsidRDefault="00C609AC" w:rsidP="00DD4315">
            <w:pPr>
              <w:autoSpaceDE w:val="0"/>
              <w:autoSpaceDN w:val="0"/>
              <w:adjustRightInd w:val="0"/>
              <w:jc w:val="center"/>
              <w:rPr>
                <w:rFonts w:ascii="Arial" w:hAnsi="Arial" w:cs="Arial"/>
                <w:b/>
              </w:rPr>
            </w:pPr>
          </w:p>
        </w:tc>
        <w:tc>
          <w:tcPr>
            <w:tcW w:w="8217" w:type="dxa"/>
            <w:shd w:val="clear" w:color="auto" w:fill="F2F2F2" w:themeFill="background1" w:themeFillShade="F2"/>
          </w:tcPr>
          <w:p w14:paraId="6262B25F" w14:textId="77777777" w:rsidR="00C609AC" w:rsidRPr="00A42F82" w:rsidRDefault="00C609AC" w:rsidP="00DD4315">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7F61DBC5" w14:textId="77777777" w:rsidR="00C609AC" w:rsidRPr="00A42F82" w:rsidRDefault="00C609AC" w:rsidP="00DD4315">
            <w:pPr>
              <w:autoSpaceDE w:val="0"/>
              <w:autoSpaceDN w:val="0"/>
              <w:adjustRightInd w:val="0"/>
              <w:jc w:val="center"/>
              <w:rPr>
                <w:rFonts w:ascii="Arial" w:hAnsi="Arial" w:cs="Arial"/>
                <w:b/>
                <w:bCs/>
              </w:rPr>
            </w:pPr>
          </w:p>
          <w:p w14:paraId="68391F08"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72686985" w14:textId="77777777" w:rsidR="00C609AC" w:rsidRPr="00A42F82" w:rsidRDefault="00C609AC" w:rsidP="00DD4315">
            <w:pPr>
              <w:autoSpaceDE w:val="0"/>
              <w:autoSpaceDN w:val="0"/>
              <w:adjustRightInd w:val="0"/>
              <w:jc w:val="center"/>
              <w:rPr>
                <w:rFonts w:ascii="Arial" w:hAnsi="Arial" w:cs="Arial"/>
                <w:b/>
                <w:bCs/>
              </w:rPr>
            </w:pPr>
          </w:p>
          <w:p w14:paraId="2AA4F792"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r>
      <w:tr w:rsidR="00C609AC" w:rsidRPr="00A42F82" w14:paraId="51778C6F" w14:textId="77777777" w:rsidTr="00DD4315">
        <w:trPr>
          <w:trHeight w:val="439"/>
        </w:trPr>
        <w:tc>
          <w:tcPr>
            <w:tcW w:w="562" w:type="dxa"/>
            <w:shd w:val="clear" w:color="auto" w:fill="F2F2F2" w:themeFill="background1" w:themeFillShade="F2"/>
            <w:vAlign w:val="center"/>
          </w:tcPr>
          <w:p w14:paraId="2D8287D3"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03A17D5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6552950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2C2CE5C5"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289D2B3F" w14:textId="77777777" w:rsidTr="00DD4315">
        <w:trPr>
          <w:trHeight w:val="403"/>
        </w:trPr>
        <w:tc>
          <w:tcPr>
            <w:tcW w:w="562" w:type="dxa"/>
            <w:shd w:val="clear" w:color="auto" w:fill="F2F2F2" w:themeFill="background1" w:themeFillShade="F2"/>
            <w:vAlign w:val="center"/>
          </w:tcPr>
          <w:p w14:paraId="72535E4E"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0355CA5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D3FB2E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5FBE750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3CDED02B" w14:textId="77777777" w:rsidTr="00DD4315">
        <w:trPr>
          <w:trHeight w:val="439"/>
        </w:trPr>
        <w:tc>
          <w:tcPr>
            <w:tcW w:w="562" w:type="dxa"/>
            <w:shd w:val="clear" w:color="auto" w:fill="F2F2F2" w:themeFill="background1" w:themeFillShade="F2"/>
            <w:vAlign w:val="center"/>
          </w:tcPr>
          <w:p w14:paraId="3090DA38"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4010510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D00C28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134424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316A8E17" w14:textId="77777777" w:rsidTr="00DD4315">
        <w:trPr>
          <w:trHeight w:val="403"/>
        </w:trPr>
        <w:tc>
          <w:tcPr>
            <w:tcW w:w="562" w:type="dxa"/>
            <w:shd w:val="clear" w:color="auto" w:fill="F2F2F2" w:themeFill="background1" w:themeFillShade="F2"/>
            <w:vAlign w:val="center"/>
          </w:tcPr>
          <w:p w14:paraId="4AE4D491"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47BB9B7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Children and Young People under the age of 18</w:t>
            </w:r>
            <w:proofErr w:type="gramStart"/>
            <w:r w:rsidRPr="00A42F82">
              <w:rPr>
                <w:rFonts w:ascii="Arial" w:hAnsi="Arial" w:cs="Arial"/>
              </w:rPr>
              <w:t xml:space="preserve">? </w:t>
            </w:r>
            <w:proofErr w:type="gramEnd"/>
            <w:r w:rsidRPr="00A42F82">
              <w:rPr>
                <w:rFonts w:ascii="Arial" w:hAnsi="Arial" w:cs="Arial"/>
              </w:rPr>
              <w:t xml:space="preserve">(Consent from Parent, Carer or Guardian will </w:t>
            </w:r>
            <w:proofErr w:type="gramStart"/>
            <w:r w:rsidRPr="00A42F82">
              <w:rPr>
                <w:rFonts w:ascii="Arial" w:hAnsi="Arial" w:cs="Arial"/>
              </w:rPr>
              <w:t>be required</w:t>
            </w:r>
            <w:proofErr w:type="gramEnd"/>
            <w:r w:rsidRPr="00A42F82">
              <w:rPr>
                <w:rFonts w:ascii="Arial" w:hAnsi="Arial" w:cs="Arial"/>
              </w:rPr>
              <w:t>)</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0346EC96"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52EEE240"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7EA257D5" w14:textId="77777777" w:rsidTr="00DD4315">
        <w:trPr>
          <w:trHeight w:val="403"/>
        </w:trPr>
        <w:tc>
          <w:tcPr>
            <w:tcW w:w="562" w:type="dxa"/>
            <w:shd w:val="clear" w:color="auto" w:fill="F2F2F2" w:themeFill="background1" w:themeFillShade="F2"/>
            <w:vAlign w:val="center"/>
          </w:tcPr>
          <w:p w14:paraId="5FD9D4DB"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42C7C0D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043E6F99"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A4BF27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6AA14A77" w14:textId="77777777" w:rsidTr="00DD4315">
        <w:trPr>
          <w:trHeight w:val="439"/>
        </w:trPr>
        <w:tc>
          <w:tcPr>
            <w:tcW w:w="562" w:type="dxa"/>
            <w:shd w:val="clear" w:color="auto" w:fill="F2F2F2" w:themeFill="background1" w:themeFillShade="F2"/>
            <w:vAlign w:val="center"/>
          </w:tcPr>
          <w:p w14:paraId="35108FF3"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lastRenderedPageBreak/>
              <w:t>6</w:t>
            </w:r>
          </w:p>
        </w:tc>
        <w:tc>
          <w:tcPr>
            <w:tcW w:w="8217" w:type="dxa"/>
            <w:shd w:val="clear" w:color="auto" w:fill="F2F2F2" w:themeFill="background1" w:themeFillShade="F2"/>
            <w:vAlign w:val="center"/>
          </w:tcPr>
          <w:p w14:paraId="576F23A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5DB6ED3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4DB66DD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4E925ADB" w14:textId="77777777" w:rsidTr="00DD4315">
        <w:trPr>
          <w:trHeight w:val="403"/>
        </w:trPr>
        <w:tc>
          <w:tcPr>
            <w:tcW w:w="562" w:type="dxa"/>
            <w:shd w:val="clear" w:color="auto" w:fill="F2F2F2" w:themeFill="background1" w:themeFillShade="F2"/>
            <w:vAlign w:val="center"/>
          </w:tcPr>
          <w:p w14:paraId="48B2A440"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0854101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Those who could </w:t>
            </w:r>
            <w:proofErr w:type="gramStart"/>
            <w:r w:rsidRPr="00A42F82">
              <w:rPr>
                <w:rFonts w:ascii="Arial" w:hAnsi="Arial" w:cs="Arial"/>
              </w:rPr>
              <w:t>be considered</w:t>
            </w:r>
            <w:proofErr w:type="gramEnd"/>
            <w:r w:rsidRPr="00A42F82">
              <w:rPr>
                <w:rFonts w:ascii="Arial" w:hAnsi="Arial" w:cs="Arial"/>
              </w:rPr>
              <w:t xml:space="preserve">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1BFAA205"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792654D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21252B8B" w14:textId="77777777" w:rsidTr="00DD4315">
        <w:trPr>
          <w:trHeight w:val="403"/>
        </w:trPr>
        <w:tc>
          <w:tcPr>
            <w:tcW w:w="562" w:type="dxa"/>
            <w:shd w:val="clear" w:color="auto" w:fill="F2F2F2" w:themeFill="background1" w:themeFillShade="F2"/>
            <w:vAlign w:val="center"/>
          </w:tcPr>
          <w:p w14:paraId="5FB462CA"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263EDA6B"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544DF816"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4E334D31"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37468B32" w14:textId="77777777" w:rsidTr="00DD4315">
        <w:trPr>
          <w:trHeight w:val="403"/>
        </w:trPr>
        <w:tc>
          <w:tcPr>
            <w:tcW w:w="562" w:type="dxa"/>
            <w:shd w:val="clear" w:color="auto" w:fill="F2F2F2" w:themeFill="background1" w:themeFillShade="F2"/>
            <w:vAlign w:val="center"/>
          </w:tcPr>
          <w:p w14:paraId="2A0425B3"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7C27125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Others</w:t>
            </w:r>
            <w:proofErr w:type="gramStart"/>
            <w:r w:rsidRPr="00A42F82">
              <w:rPr>
                <w:rFonts w:ascii="Arial" w:hAnsi="Arial" w:cs="Arial"/>
              </w:rPr>
              <w:t xml:space="preserve">. </w:t>
            </w:r>
            <w:proofErr w:type="gramEnd"/>
            <w:r w:rsidRPr="00A42F82">
              <w:rPr>
                <w:rFonts w:ascii="Arial" w:hAnsi="Arial" w:cs="Arial"/>
              </w:rPr>
              <w:t>Please indicate the participants below, and specifically any group who may be unable to give consent.</w:t>
            </w:r>
          </w:p>
          <w:p w14:paraId="01F6F33E" w14:textId="77777777" w:rsidR="00C609AC" w:rsidRPr="00A42F82" w:rsidRDefault="00C609AC" w:rsidP="00DD431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9DE330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5C5801B6"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462392A2" w14:textId="77777777" w:rsidTr="00DD4315">
        <w:trPr>
          <w:trHeight w:val="403"/>
        </w:trPr>
        <w:tc>
          <w:tcPr>
            <w:tcW w:w="562" w:type="dxa"/>
            <w:vAlign w:val="center"/>
          </w:tcPr>
          <w:p w14:paraId="2856BC1B" w14:textId="77777777" w:rsidR="00C609AC" w:rsidRPr="00A42F82" w:rsidRDefault="00C609AC" w:rsidP="00DD4315">
            <w:pPr>
              <w:autoSpaceDE w:val="0"/>
              <w:autoSpaceDN w:val="0"/>
              <w:adjustRightInd w:val="0"/>
              <w:jc w:val="center"/>
              <w:rPr>
                <w:rFonts w:ascii="Arial" w:hAnsi="Arial" w:cs="Arial"/>
              </w:rPr>
            </w:pPr>
          </w:p>
        </w:tc>
        <w:tc>
          <w:tcPr>
            <w:tcW w:w="8217" w:type="dxa"/>
            <w:shd w:val="clear" w:color="auto" w:fill="auto"/>
            <w:vAlign w:val="center"/>
          </w:tcPr>
          <w:p w14:paraId="227B217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Details of any other participant groups:</w:t>
            </w:r>
          </w:p>
          <w:p w14:paraId="68BF9AE9" w14:textId="77777777" w:rsidR="00C609AC" w:rsidRPr="00A42F82" w:rsidRDefault="00C609AC" w:rsidP="00DD4315">
            <w:pPr>
              <w:rPr>
                <w:rFonts w:ascii="Arial" w:hAnsi="Arial" w:cs="Arial"/>
              </w:rPr>
            </w:pPr>
          </w:p>
          <w:p w14:paraId="19A6BDD4" w14:textId="77777777" w:rsidR="00C609AC" w:rsidRPr="00A42F82" w:rsidRDefault="00C609AC" w:rsidP="00DD4315">
            <w:pPr>
              <w:rPr>
                <w:rFonts w:ascii="Arial" w:hAnsi="Arial" w:cs="Arial"/>
              </w:rPr>
            </w:pPr>
          </w:p>
          <w:p w14:paraId="2CCD380C" w14:textId="77777777" w:rsidR="00C609AC" w:rsidRPr="00A42F82" w:rsidRDefault="00C609AC" w:rsidP="00DD4315">
            <w:pPr>
              <w:rPr>
                <w:rFonts w:ascii="Arial" w:hAnsi="Arial" w:cs="Arial"/>
              </w:rPr>
            </w:pPr>
          </w:p>
          <w:p w14:paraId="57EBE984" w14:textId="77777777" w:rsidR="00C609AC" w:rsidRPr="00A42F82" w:rsidRDefault="00C609AC" w:rsidP="00DD4315">
            <w:pPr>
              <w:autoSpaceDE w:val="0"/>
              <w:autoSpaceDN w:val="0"/>
              <w:adjustRightInd w:val="0"/>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06A5FE5" w14:textId="77777777" w:rsidR="00C609AC" w:rsidRPr="00A42F82" w:rsidRDefault="00C609AC" w:rsidP="00DD431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BEDA018" w14:textId="77777777" w:rsidR="00C609AC" w:rsidRPr="00A42F82" w:rsidRDefault="00C609AC" w:rsidP="00DD4315">
            <w:pPr>
              <w:autoSpaceDE w:val="0"/>
              <w:autoSpaceDN w:val="0"/>
              <w:adjustRightInd w:val="0"/>
              <w:jc w:val="center"/>
              <w:rPr>
                <w:rFonts w:ascii="Arial" w:hAnsi="Arial" w:cs="Arial"/>
                <w:b/>
                <w:bCs/>
              </w:rPr>
            </w:pPr>
          </w:p>
        </w:tc>
      </w:tr>
    </w:tbl>
    <w:p w14:paraId="5DBD297E" w14:textId="77777777" w:rsidR="00C609AC" w:rsidRPr="00A42F82" w:rsidRDefault="00C609AC" w:rsidP="00C609A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609AC" w:rsidRPr="00A42F82" w14:paraId="2083EA4D" w14:textId="77777777" w:rsidTr="00DD4315">
        <w:trPr>
          <w:trHeight w:val="403"/>
        </w:trPr>
        <w:tc>
          <w:tcPr>
            <w:tcW w:w="562" w:type="dxa"/>
            <w:tcBorders>
              <w:bottom w:val="single" w:sz="4" w:space="0" w:color="auto"/>
            </w:tcBorders>
            <w:shd w:val="clear" w:color="auto" w:fill="F2F2F2" w:themeFill="background1" w:themeFillShade="F2"/>
          </w:tcPr>
          <w:p w14:paraId="3CED9C0B" w14:textId="77777777" w:rsidR="00C609AC" w:rsidRPr="00A42F82" w:rsidRDefault="00C609AC" w:rsidP="00DD4315">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0288209A" w14:textId="77777777" w:rsidR="00C609AC" w:rsidRPr="00A42F82" w:rsidRDefault="00C609AC" w:rsidP="00DD4315">
            <w:pPr>
              <w:rPr>
                <w:rFonts w:ascii="Arial" w:hAnsi="Arial" w:cs="Arial"/>
                <w:b/>
              </w:rPr>
            </w:pPr>
            <w:r w:rsidRPr="00A42F82">
              <w:rPr>
                <w:rFonts w:ascii="Arial" w:hAnsi="Arial" w:cs="Arial"/>
                <w:b/>
              </w:rPr>
              <w:t>Participant numbers and source</w:t>
            </w:r>
          </w:p>
          <w:p w14:paraId="3B5755D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Provide an estimate of the expected number of participants</w:t>
            </w:r>
            <w:proofErr w:type="gramStart"/>
            <w:r w:rsidRPr="00A42F82">
              <w:rPr>
                <w:rFonts w:ascii="Arial" w:hAnsi="Arial" w:cs="Arial"/>
              </w:rPr>
              <w:t xml:space="preserve">. </w:t>
            </w:r>
            <w:proofErr w:type="gramEnd"/>
            <w:r w:rsidRPr="00A42F82">
              <w:rPr>
                <w:rFonts w:ascii="Arial" w:hAnsi="Arial" w:cs="Arial"/>
              </w:rPr>
              <w:t>How will you identify participants and how will they be recruited</w:t>
            </w:r>
            <w:proofErr w:type="gramStart"/>
            <w:r w:rsidRPr="00A42F82">
              <w:rPr>
                <w:rFonts w:ascii="Arial" w:hAnsi="Arial" w:cs="Arial"/>
              </w:rPr>
              <w:t xml:space="preserve">? </w:t>
            </w:r>
            <w:proofErr w:type="gramEnd"/>
          </w:p>
        </w:tc>
      </w:tr>
      <w:tr w:rsidR="00C609AC" w:rsidRPr="00A42F82" w14:paraId="34DFA015" w14:textId="77777777" w:rsidTr="00DD431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C05F5D" w14:textId="77777777" w:rsidR="00C609AC" w:rsidRPr="00A42F82" w:rsidRDefault="00C609AC" w:rsidP="00DD4315">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7795C" w14:textId="77777777" w:rsidR="00C609AC" w:rsidRPr="00A42F82" w:rsidRDefault="00C609AC" w:rsidP="00DD4315">
            <w:pPr>
              <w:rPr>
                <w:rFonts w:ascii="Arial" w:hAnsi="Arial" w:cs="Arial"/>
              </w:rPr>
            </w:pPr>
            <w:r w:rsidRPr="00A42F82">
              <w:rPr>
                <w:rFonts w:ascii="Arial" w:hAnsi="Arial" w:cs="Arial"/>
              </w:rPr>
              <w:t xml:space="preserve">How many participants </w:t>
            </w:r>
            <w:proofErr w:type="gramStart"/>
            <w:r w:rsidRPr="00A42F82">
              <w:rPr>
                <w:rFonts w:ascii="Arial" w:hAnsi="Arial" w:cs="Arial"/>
              </w:rPr>
              <w:t>are expected</w:t>
            </w:r>
            <w:proofErr w:type="gramEnd"/>
            <w:r w:rsidRPr="00A42F82">
              <w:rPr>
                <w:rFonts w:ascii="Arial" w:hAnsi="Arial" w:cs="Arial"/>
              </w:rPr>
              <w:t>?</w:t>
            </w:r>
          </w:p>
          <w:p w14:paraId="29977A97" w14:textId="77777777" w:rsidR="00C609AC" w:rsidRPr="00A42F82" w:rsidRDefault="00C609AC" w:rsidP="00DD431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346C73A" w14:textId="77777777" w:rsidR="00C609AC" w:rsidRPr="00A42F82" w:rsidRDefault="00C609AC" w:rsidP="00DD4315">
            <w:pPr>
              <w:rPr>
                <w:rFonts w:ascii="Arial" w:hAnsi="Arial" w:cs="Arial"/>
              </w:rPr>
            </w:pPr>
          </w:p>
          <w:p w14:paraId="3D55C3C7" w14:textId="77777777" w:rsidR="00C609AC" w:rsidRPr="00A42F82" w:rsidRDefault="00C609AC" w:rsidP="00DD4315">
            <w:pPr>
              <w:rPr>
                <w:rFonts w:ascii="Arial" w:hAnsi="Arial" w:cs="Arial"/>
              </w:rPr>
            </w:pPr>
            <w:r>
              <w:rPr>
                <w:rFonts w:ascii="Arial" w:hAnsi="Arial" w:cs="Arial"/>
              </w:rPr>
              <w:t>~100</w:t>
            </w:r>
          </w:p>
          <w:p w14:paraId="1E447C9E" w14:textId="77777777" w:rsidR="00C609AC" w:rsidRPr="00A42F82" w:rsidRDefault="00C609AC" w:rsidP="00DD4315">
            <w:pPr>
              <w:rPr>
                <w:rFonts w:ascii="Arial" w:hAnsi="Arial" w:cs="Arial"/>
              </w:rPr>
            </w:pPr>
          </w:p>
          <w:p w14:paraId="446D6C46" w14:textId="77777777" w:rsidR="00C609AC" w:rsidRPr="00A42F82" w:rsidRDefault="00C609AC" w:rsidP="00DD4315">
            <w:pPr>
              <w:rPr>
                <w:rFonts w:ascii="Arial" w:hAnsi="Arial" w:cs="Arial"/>
                <w:b/>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19D8407A" w14:textId="77777777" w:rsidTr="00DD431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D19A1" w14:textId="77777777" w:rsidR="00C609AC" w:rsidRPr="00A42F82" w:rsidRDefault="00C609AC" w:rsidP="00DD4315">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CDA5A" w14:textId="77777777" w:rsidR="00C609AC" w:rsidRPr="00A42F82" w:rsidRDefault="00C609AC" w:rsidP="00DD4315">
            <w:pPr>
              <w:rPr>
                <w:rFonts w:ascii="Arial" w:hAnsi="Arial" w:cs="Arial"/>
              </w:rPr>
            </w:pPr>
            <w:r w:rsidRPr="00A42F82">
              <w:rPr>
                <w:rFonts w:ascii="Arial" w:hAnsi="Arial" w:cs="Arial"/>
              </w:rPr>
              <w:t>Who will the participants be?</w:t>
            </w:r>
          </w:p>
          <w:p w14:paraId="5B71969F" w14:textId="77777777" w:rsidR="00C609AC" w:rsidRPr="00A42F82" w:rsidRDefault="00C609AC" w:rsidP="00DD4315">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FAC4022" w14:textId="77777777" w:rsidR="00C609AC" w:rsidRPr="00A42F82" w:rsidRDefault="00C609AC" w:rsidP="00DD4315">
            <w:pPr>
              <w:rPr>
                <w:rFonts w:ascii="Arial" w:hAnsi="Arial" w:cs="Arial"/>
              </w:rPr>
            </w:pPr>
          </w:p>
          <w:p w14:paraId="7E25212E" w14:textId="77777777" w:rsidR="00C609AC" w:rsidRPr="00A42F82" w:rsidRDefault="00C609AC" w:rsidP="00DD4315">
            <w:pPr>
              <w:rPr>
                <w:rFonts w:ascii="Arial" w:hAnsi="Arial" w:cs="Arial"/>
              </w:rPr>
            </w:pPr>
            <w:r>
              <w:rPr>
                <w:rFonts w:ascii="Arial" w:hAnsi="Arial" w:cs="Arial"/>
              </w:rPr>
              <w:t xml:space="preserve">Nurses, Medics, and Pharmacy Staff. </w:t>
            </w:r>
          </w:p>
          <w:p w14:paraId="7176D0D4" w14:textId="77777777" w:rsidR="00C609AC" w:rsidRPr="00A42F82" w:rsidRDefault="00C609AC" w:rsidP="00DD4315">
            <w:pPr>
              <w:rPr>
                <w:rFonts w:ascii="Arial" w:hAnsi="Arial" w:cs="Arial"/>
              </w:rPr>
            </w:pPr>
          </w:p>
          <w:p w14:paraId="76363D3D" w14:textId="77777777" w:rsidR="00C609AC" w:rsidRPr="00A42F82" w:rsidRDefault="00C609AC" w:rsidP="00DD4315">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589ACA6A" w14:textId="77777777" w:rsidTr="00DD4315">
        <w:trPr>
          <w:trHeight w:val="403"/>
        </w:trPr>
        <w:tc>
          <w:tcPr>
            <w:tcW w:w="562" w:type="dxa"/>
            <w:tcBorders>
              <w:top w:val="single" w:sz="4" w:space="0" w:color="auto"/>
            </w:tcBorders>
            <w:shd w:val="clear" w:color="auto" w:fill="F2F2F2" w:themeFill="background1" w:themeFillShade="F2"/>
            <w:vAlign w:val="center"/>
          </w:tcPr>
          <w:p w14:paraId="182E50C7" w14:textId="77777777" w:rsidR="00C609AC" w:rsidRPr="00A42F82" w:rsidRDefault="00C609AC" w:rsidP="00DD4315">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14:paraId="43DDAE92" w14:textId="77777777" w:rsidR="00C609AC" w:rsidRPr="00A42F82" w:rsidRDefault="00C609AC" w:rsidP="00DD4315">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2A7EED6F" w14:textId="77777777" w:rsidR="00C609AC" w:rsidRPr="00A42F82" w:rsidRDefault="00C609AC" w:rsidP="00DD4315">
            <w:pPr>
              <w:rPr>
                <w:rFonts w:ascii="Arial" w:hAnsi="Arial" w:cs="Arial"/>
              </w:rPr>
            </w:pPr>
          </w:p>
          <w:p w14:paraId="62677F5B" w14:textId="77777777" w:rsidR="00C609AC" w:rsidRPr="00A42F82" w:rsidRDefault="00C609AC" w:rsidP="00DD4315">
            <w:pPr>
              <w:rPr>
                <w:rFonts w:ascii="Arial" w:hAnsi="Arial" w:cs="Arial"/>
              </w:rPr>
            </w:pPr>
            <w:r>
              <w:rPr>
                <w:rFonts w:ascii="Arial" w:hAnsi="Arial" w:cs="Arial"/>
              </w:rPr>
              <w:t xml:space="preserve">Study participants will </w:t>
            </w:r>
            <w:proofErr w:type="gramStart"/>
            <w:r>
              <w:rPr>
                <w:rFonts w:ascii="Arial" w:hAnsi="Arial" w:cs="Arial"/>
              </w:rPr>
              <w:t>be identified</w:t>
            </w:r>
            <w:proofErr w:type="gramEnd"/>
            <w:r>
              <w:rPr>
                <w:rFonts w:ascii="Arial" w:hAnsi="Arial" w:cs="Arial"/>
              </w:rPr>
              <w:t xml:space="preserve"> through the Swansea Bay University Health Board secondary care ePMA clinical reference group and an invitation will be sent out asking for the leads to disseminate out to users in each of the 3 hospitals where ePMA has been implemented.  </w:t>
            </w:r>
          </w:p>
          <w:p w14:paraId="378DC390" w14:textId="77777777" w:rsidR="00C609AC" w:rsidRPr="00A42F82" w:rsidRDefault="00C609AC" w:rsidP="00DD4315">
            <w:pPr>
              <w:rPr>
                <w:rFonts w:ascii="Arial" w:hAnsi="Arial" w:cs="Arial"/>
              </w:rPr>
            </w:pPr>
          </w:p>
          <w:p w14:paraId="54944EAB" w14:textId="77777777" w:rsidR="00C609AC" w:rsidRPr="00A42F82" w:rsidRDefault="00C609AC" w:rsidP="00DD4315">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5542B9C" w14:textId="77777777" w:rsidR="00C609AC" w:rsidRPr="00A42F82" w:rsidRDefault="00C609AC" w:rsidP="00C609AC">
      <w:pPr>
        <w:rPr>
          <w:rFonts w:ascii="Arial" w:hAnsi="Arial" w:cs="Arial"/>
          <w:bCs/>
          <w:sz w:val="24"/>
          <w:szCs w:val="24"/>
        </w:rPr>
      </w:pPr>
    </w:p>
    <w:p w14:paraId="4919D71D" w14:textId="77777777" w:rsidR="00C609AC" w:rsidRPr="00A42F82" w:rsidRDefault="00C609AC" w:rsidP="00C609A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609AC" w:rsidRPr="00A42F82" w14:paraId="6F27ACA6" w14:textId="77777777" w:rsidTr="00DD4315">
        <w:tc>
          <w:tcPr>
            <w:tcW w:w="562" w:type="dxa"/>
            <w:shd w:val="clear" w:color="auto" w:fill="F2F2F2" w:themeFill="background1" w:themeFillShade="F2"/>
            <w:vAlign w:val="center"/>
          </w:tcPr>
          <w:p w14:paraId="7F5E4C66" w14:textId="77777777" w:rsidR="00C609AC" w:rsidRPr="00A42F82" w:rsidRDefault="00C609AC" w:rsidP="00DD4315">
            <w:pPr>
              <w:autoSpaceDE w:val="0"/>
              <w:autoSpaceDN w:val="0"/>
              <w:adjustRightInd w:val="0"/>
              <w:jc w:val="center"/>
              <w:rPr>
                <w:rFonts w:ascii="Arial" w:hAnsi="Arial" w:cs="Arial"/>
                <w:bCs/>
              </w:rPr>
            </w:pPr>
          </w:p>
        </w:tc>
        <w:tc>
          <w:tcPr>
            <w:tcW w:w="7088" w:type="dxa"/>
            <w:shd w:val="clear" w:color="auto" w:fill="F2F2F2" w:themeFill="background1" w:themeFillShade="F2"/>
          </w:tcPr>
          <w:p w14:paraId="5FA5CF3A" w14:textId="77777777" w:rsidR="00C609AC" w:rsidRPr="00A42F82" w:rsidRDefault="00C609AC" w:rsidP="00DD4315">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770BCCBE" w14:textId="77777777" w:rsidR="00C609AC" w:rsidRPr="00A42F82" w:rsidRDefault="00C609AC" w:rsidP="00DD4315">
            <w:pPr>
              <w:autoSpaceDE w:val="0"/>
              <w:autoSpaceDN w:val="0"/>
              <w:adjustRightInd w:val="0"/>
              <w:jc w:val="center"/>
              <w:rPr>
                <w:rFonts w:ascii="Arial" w:hAnsi="Arial" w:cs="Arial"/>
                <w:b/>
                <w:bCs/>
                <w:sz w:val="16"/>
                <w:szCs w:val="16"/>
              </w:rPr>
            </w:pPr>
          </w:p>
          <w:p w14:paraId="1ABA8BB6"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18E942C"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55D7014C" w14:textId="77777777" w:rsidR="00C609AC" w:rsidRPr="00A42F82" w:rsidRDefault="00C609AC" w:rsidP="00DD4315">
            <w:pPr>
              <w:autoSpaceDE w:val="0"/>
              <w:autoSpaceDN w:val="0"/>
              <w:adjustRightInd w:val="0"/>
              <w:jc w:val="center"/>
              <w:rPr>
                <w:rFonts w:ascii="Arial" w:hAnsi="Arial" w:cs="Arial"/>
                <w:b/>
                <w:bCs/>
                <w:sz w:val="16"/>
                <w:szCs w:val="16"/>
              </w:rPr>
            </w:pPr>
          </w:p>
          <w:p w14:paraId="3459ABFC"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N/A</w:t>
            </w:r>
          </w:p>
        </w:tc>
      </w:tr>
      <w:tr w:rsidR="00C609AC" w:rsidRPr="00A42F82" w14:paraId="78BB1168" w14:textId="77777777" w:rsidTr="00DD4315">
        <w:trPr>
          <w:trHeight w:val="439"/>
        </w:trPr>
        <w:tc>
          <w:tcPr>
            <w:tcW w:w="562" w:type="dxa"/>
            <w:shd w:val="clear" w:color="auto" w:fill="F2F2F2" w:themeFill="background1" w:themeFillShade="F2"/>
            <w:vAlign w:val="center"/>
          </w:tcPr>
          <w:p w14:paraId="60174ECB"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7936B09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Will you describe the main research procedures to participants in advance, so that they </w:t>
            </w:r>
            <w:proofErr w:type="gramStart"/>
            <w:r w:rsidRPr="00A42F82">
              <w:rPr>
                <w:rFonts w:ascii="Arial" w:hAnsi="Arial" w:cs="Arial"/>
              </w:rPr>
              <w:t>are informed</w:t>
            </w:r>
            <w:proofErr w:type="gramEnd"/>
            <w:r w:rsidRPr="00A42F82">
              <w:rPr>
                <w:rFonts w:ascii="Arial" w:hAnsi="Arial" w:cs="Arial"/>
              </w:rPr>
              <w:t xml:space="preserve">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22076F4"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7280452E"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3DEAEE0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1916D1BA" w14:textId="77777777" w:rsidTr="00DD4315">
        <w:trPr>
          <w:trHeight w:val="403"/>
        </w:trPr>
        <w:tc>
          <w:tcPr>
            <w:tcW w:w="562" w:type="dxa"/>
            <w:shd w:val="clear" w:color="auto" w:fill="F2F2F2" w:themeFill="background1" w:themeFillShade="F2"/>
            <w:vAlign w:val="center"/>
          </w:tcPr>
          <w:p w14:paraId="3B97B4D3"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4600C7D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26FE4324"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036287F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76078218"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546A0B9E" w14:textId="77777777" w:rsidTr="00DD4315">
        <w:trPr>
          <w:trHeight w:val="439"/>
        </w:trPr>
        <w:tc>
          <w:tcPr>
            <w:tcW w:w="562" w:type="dxa"/>
            <w:shd w:val="clear" w:color="auto" w:fill="F2F2F2" w:themeFill="background1" w:themeFillShade="F2"/>
            <w:vAlign w:val="center"/>
          </w:tcPr>
          <w:p w14:paraId="1B787B8E"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828A5CA"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4A6D20D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7924FBE"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30A123A"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44A30C19" w14:textId="77777777" w:rsidTr="00DD4315">
        <w:trPr>
          <w:trHeight w:val="403"/>
        </w:trPr>
        <w:tc>
          <w:tcPr>
            <w:tcW w:w="562" w:type="dxa"/>
            <w:shd w:val="clear" w:color="auto" w:fill="F2F2F2" w:themeFill="background1" w:themeFillShade="F2"/>
            <w:vAlign w:val="center"/>
          </w:tcPr>
          <w:p w14:paraId="034C905B"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2B4AB26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6BA9D302"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D10E52A"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3C347CC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44FA40EF" w14:textId="77777777" w:rsidTr="00DD4315">
        <w:trPr>
          <w:trHeight w:val="439"/>
        </w:trPr>
        <w:tc>
          <w:tcPr>
            <w:tcW w:w="562" w:type="dxa"/>
            <w:shd w:val="clear" w:color="auto" w:fill="F2F2F2" w:themeFill="background1" w:themeFillShade="F2"/>
            <w:vAlign w:val="center"/>
          </w:tcPr>
          <w:p w14:paraId="3E13EAF5"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1D29849C"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If the research is observational, will you ask participants for their consent to </w:t>
            </w:r>
            <w:proofErr w:type="gramStart"/>
            <w:r w:rsidRPr="00A42F82">
              <w:rPr>
                <w:rFonts w:ascii="Arial" w:hAnsi="Arial" w:cs="Arial"/>
              </w:rPr>
              <w:t>being observed</w:t>
            </w:r>
            <w:proofErr w:type="gramEnd"/>
            <w:r w:rsidRPr="00A42F82">
              <w:rPr>
                <w:rFonts w:ascii="Arial" w:hAnsi="Arial" w:cs="Arial"/>
              </w:rPr>
              <w:t>?</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5CD112B6"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BC7B93D"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81A534C"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49377E43" w14:textId="77777777" w:rsidTr="00DD4315">
        <w:trPr>
          <w:trHeight w:val="403"/>
        </w:trPr>
        <w:tc>
          <w:tcPr>
            <w:tcW w:w="562" w:type="dxa"/>
            <w:shd w:val="clear" w:color="auto" w:fill="F2F2F2" w:themeFill="background1" w:themeFillShade="F2"/>
            <w:vAlign w:val="center"/>
          </w:tcPr>
          <w:p w14:paraId="4F99DEC0"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5D0341F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10789BC"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93BD0AD"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6C185D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0A5CCAAF" w14:textId="77777777" w:rsidTr="00DD4315">
        <w:trPr>
          <w:trHeight w:val="439"/>
        </w:trPr>
        <w:tc>
          <w:tcPr>
            <w:tcW w:w="562" w:type="dxa"/>
            <w:shd w:val="clear" w:color="auto" w:fill="F2F2F2" w:themeFill="background1" w:themeFillShade="F2"/>
            <w:vAlign w:val="center"/>
          </w:tcPr>
          <w:p w14:paraId="70F3BA49"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513E7C9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653E0F8E"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8E7B9F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0CD60A7B"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779DCDAF" w14:textId="77777777" w:rsidTr="00DD4315">
        <w:trPr>
          <w:trHeight w:val="403"/>
        </w:trPr>
        <w:tc>
          <w:tcPr>
            <w:tcW w:w="562" w:type="dxa"/>
            <w:shd w:val="clear" w:color="auto" w:fill="F2F2F2" w:themeFill="background1" w:themeFillShade="F2"/>
            <w:vAlign w:val="center"/>
          </w:tcPr>
          <w:p w14:paraId="24D83F51"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1701D28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Will you tell participants that their data will </w:t>
            </w:r>
            <w:proofErr w:type="gramStart"/>
            <w:r w:rsidRPr="00A42F82">
              <w:rPr>
                <w:rFonts w:ascii="Arial" w:hAnsi="Arial" w:cs="Arial"/>
              </w:rPr>
              <w:t>be treated</w:t>
            </w:r>
            <w:proofErr w:type="gramEnd"/>
            <w:r w:rsidRPr="00A42F82">
              <w:rPr>
                <w:rFonts w:ascii="Arial" w:hAnsi="Arial" w:cs="Arial"/>
              </w:rPr>
              <w:t xml:space="preserve">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3BF75A0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1B46244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6CEA67D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5CE15A2C" w14:textId="77777777" w:rsidTr="00DD4315">
        <w:trPr>
          <w:trHeight w:val="439"/>
        </w:trPr>
        <w:tc>
          <w:tcPr>
            <w:tcW w:w="562" w:type="dxa"/>
            <w:shd w:val="clear" w:color="auto" w:fill="F2F2F2" w:themeFill="background1" w:themeFillShade="F2"/>
            <w:vAlign w:val="center"/>
          </w:tcPr>
          <w:p w14:paraId="7BE8B013"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lastRenderedPageBreak/>
              <w:t>21</w:t>
            </w:r>
          </w:p>
        </w:tc>
        <w:tc>
          <w:tcPr>
            <w:tcW w:w="7088" w:type="dxa"/>
            <w:shd w:val="clear" w:color="auto" w:fill="F2F2F2" w:themeFill="background1" w:themeFillShade="F2"/>
            <w:vAlign w:val="center"/>
          </w:tcPr>
          <w:p w14:paraId="28B7D2B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2F1AD201"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2F733F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5090C4F9"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4B7E37EF" w14:textId="77777777" w:rsidTr="00DD4315">
        <w:trPr>
          <w:trHeight w:val="403"/>
        </w:trPr>
        <w:tc>
          <w:tcPr>
            <w:tcW w:w="562" w:type="dxa"/>
            <w:tcBorders>
              <w:bottom w:val="single" w:sz="4" w:space="0" w:color="auto"/>
            </w:tcBorders>
            <w:shd w:val="clear" w:color="auto" w:fill="F2F2F2" w:themeFill="background1" w:themeFillShade="F2"/>
            <w:vAlign w:val="center"/>
          </w:tcPr>
          <w:p w14:paraId="4C4D4265"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AF8F28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C609AC" w:rsidRPr="00A42F82" w14:paraId="56347182" w14:textId="77777777" w:rsidTr="00DD4315">
        <w:trPr>
          <w:trHeight w:val="403"/>
        </w:trPr>
        <w:tc>
          <w:tcPr>
            <w:tcW w:w="562" w:type="dxa"/>
            <w:vAlign w:val="center"/>
          </w:tcPr>
          <w:p w14:paraId="44349973" w14:textId="77777777" w:rsidR="00C609AC" w:rsidRPr="00A42F82" w:rsidRDefault="00C609AC" w:rsidP="00DD4315">
            <w:pPr>
              <w:jc w:val="center"/>
              <w:rPr>
                <w:rFonts w:ascii="Arial" w:hAnsi="Arial" w:cs="Arial"/>
              </w:rPr>
            </w:pPr>
          </w:p>
        </w:tc>
        <w:tc>
          <w:tcPr>
            <w:tcW w:w="9923" w:type="dxa"/>
            <w:gridSpan w:val="4"/>
            <w:vAlign w:val="center"/>
          </w:tcPr>
          <w:p w14:paraId="30EFB183" w14:textId="77777777" w:rsidR="00C609AC" w:rsidRPr="00A42F82" w:rsidRDefault="00C609AC" w:rsidP="00DD4315">
            <w:pPr>
              <w:rPr>
                <w:rFonts w:ascii="Arial" w:hAnsi="Arial" w:cs="Arial"/>
              </w:rPr>
            </w:pPr>
          </w:p>
          <w:p w14:paraId="7679B52B" w14:textId="77777777" w:rsidR="00C609AC" w:rsidRPr="00A42F82" w:rsidRDefault="00C609AC" w:rsidP="00DD4315">
            <w:pPr>
              <w:rPr>
                <w:rFonts w:ascii="Arial" w:hAnsi="Arial" w:cs="Arial"/>
              </w:rPr>
            </w:pPr>
          </w:p>
          <w:p w14:paraId="362836DF" w14:textId="77777777" w:rsidR="00C609AC" w:rsidRPr="00A42F82" w:rsidRDefault="00C609AC" w:rsidP="00DD4315">
            <w:pPr>
              <w:rPr>
                <w:rFonts w:ascii="Arial" w:hAnsi="Arial" w:cs="Arial"/>
              </w:rPr>
            </w:pPr>
          </w:p>
          <w:p w14:paraId="3FCDD36A"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4F36690" w14:textId="77777777" w:rsidR="00C609AC" w:rsidRPr="00A42F82" w:rsidRDefault="00C609AC" w:rsidP="00C609AC">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609AC" w:rsidRPr="00A42F82" w14:paraId="41929F22" w14:textId="77777777" w:rsidTr="00DD4315">
        <w:tc>
          <w:tcPr>
            <w:tcW w:w="562" w:type="dxa"/>
            <w:shd w:val="clear" w:color="auto" w:fill="F2F2F2" w:themeFill="background1" w:themeFillShade="F2"/>
          </w:tcPr>
          <w:p w14:paraId="78B27016" w14:textId="77777777" w:rsidR="00C609AC" w:rsidRPr="00A42F82" w:rsidRDefault="00C609AC" w:rsidP="00DD4315">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7082EAA9" w14:textId="77777777" w:rsidR="00C609AC" w:rsidRPr="00A42F82" w:rsidRDefault="00C609AC" w:rsidP="00DD4315">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9713A2C" w14:textId="77777777" w:rsidR="00C609AC" w:rsidRPr="00A42F82" w:rsidRDefault="00C609AC" w:rsidP="00DD4315">
            <w:pPr>
              <w:autoSpaceDE w:val="0"/>
              <w:autoSpaceDN w:val="0"/>
              <w:adjustRightInd w:val="0"/>
              <w:jc w:val="center"/>
              <w:rPr>
                <w:rFonts w:ascii="Arial" w:hAnsi="Arial" w:cs="Arial"/>
                <w:b/>
                <w:bCs/>
                <w:sz w:val="16"/>
                <w:szCs w:val="16"/>
              </w:rPr>
            </w:pPr>
          </w:p>
          <w:p w14:paraId="37D18FAA"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7D8132E3"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608A2F44" w14:textId="77777777" w:rsidR="00C609AC" w:rsidRPr="00A42F82" w:rsidRDefault="00C609AC" w:rsidP="00DD4315">
            <w:pPr>
              <w:autoSpaceDE w:val="0"/>
              <w:autoSpaceDN w:val="0"/>
              <w:adjustRightInd w:val="0"/>
              <w:jc w:val="center"/>
              <w:rPr>
                <w:rFonts w:ascii="Arial" w:hAnsi="Arial" w:cs="Arial"/>
                <w:b/>
                <w:bCs/>
                <w:sz w:val="16"/>
                <w:szCs w:val="16"/>
              </w:rPr>
            </w:pPr>
          </w:p>
          <w:p w14:paraId="304426D6"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N/A</w:t>
            </w:r>
          </w:p>
        </w:tc>
      </w:tr>
      <w:tr w:rsidR="00C609AC" w:rsidRPr="00A42F82" w14:paraId="2702AB2B" w14:textId="77777777" w:rsidTr="00DD4315">
        <w:trPr>
          <w:trHeight w:val="439"/>
        </w:trPr>
        <w:tc>
          <w:tcPr>
            <w:tcW w:w="562" w:type="dxa"/>
            <w:shd w:val="clear" w:color="auto" w:fill="F2F2F2" w:themeFill="background1" w:themeFillShade="F2"/>
            <w:vAlign w:val="center"/>
          </w:tcPr>
          <w:p w14:paraId="30EFA874"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751E407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Will participants </w:t>
            </w:r>
            <w:proofErr w:type="gramStart"/>
            <w:r w:rsidRPr="00A42F82">
              <w:rPr>
                <w:rFonts w:ascii="Arial" w:hAnsi="Arial" w:cs="Arial"/>
              </w:rPr>
              <w:t>be paid</w:t>
            </w:r>
            <w:proofErr w:type="gramEnd"/>
            <w:r w:rsidRPr="00A42F82">
              <w:rPr>
                <w:rFonts w:ascii="Arial" w:hAnsi="Arial" w:cs="Arial"/>
              </w:rPr>
              <w:t>?</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249BABF0"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031FCB2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75C1CDD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1174A277" w14:textId="77777777" w:rsidTr="00DD4315">
        <w:trPr>
          <w:trHeight w:val="403"/>
        </w:trPr>
        <w:tc>
          <w:tcPr>
            <w:tcW w:w="562" w:type="dxa"/>
            <w:shd w:val="clear" w:color="auto" w:fill="F2F2F2" w:themeFill="background1" w:themeFillShade="F2"/>
            <w:vAlign w:val="center"/>
          </w:tcPr>
          <w:p w14:paraId="2C6D56FB"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79AEA429"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Is specialist electrical or other equipment to </w:t>
            </w:r>
            <w:proofErr w:type="gramStart"/>
            <w:r w:rsidRPr="00A42F82">
              <w:rPr>
                <w:rFonts w:ascii="Arial" w:hAnsi="Arial" w:cs="Arial"/>
              </w:rPr>
              <w:t>be used</w:t>
            </w:r>
            <w:proofErr w:type="gramEnd"/>
            <w:r w:rsidRPr="00A42F82">
              <w:rPr>
                <w:rFonts w:ascii="Arial" w:hAnsi="Arial" w:cs="Arial"/>
              </w:rPr>
              <w:t xml:space="preserve">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BDCB5F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1D3D0B4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49E5D6F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04EBE7B8" w14:textId="77777777" w:rsidTr="00DD4315">
        <w:trPr>
          <w:trHeight w:val="439"/>
        </w:trPr>
        <w:tc>
          <w:tcPr>
            <w:tcW w:w="562" w:type="dxa"/>
            <w:shd w:val="clear" w:color="auto" w:fill="F2F2F2" w:themeFill="background1" w:themeFillShade="F2"/>
            <w:vAlign w:val="center"/>
          </w:tcPr>
          <w:p w14:paraId="428975D0"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2E798A7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7C1281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82C74D8"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7C8B3E8F"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42723952" w14:textId="77777777" w:rsidTr="00DD4315">
        <w:trPr>
          <w:trHeight w:val="403"/>
        </w:trPr>
        <w:tc>
          <w:tcPr>
            <w:tcW w:w="562" w:type="dxa"/>
            <w:shd w:val="clear" w:color="auto" w:fill="F2F2F2" w:themeFill="background1" w:themeFillShade="F2"/>
            <w:vAlign w:val="center"/>
          </w:tcPr>
          <w:p w14:paraId="69252361"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50CB408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2076E098"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0B92FC7E"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0ED160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500F0299" w14:textId="77777777" w:rsidTr="00DD4315">
        <w:trPr>
          <w:trHeight w:val="403"/>
        </w:trPr>
        <w:tc>
          <w:tcPr>
            <w:tcW w:w="562" w:type="dxa"/>
            <w:shd w:val="clear" w:color="auto" w:fill="F2F2F2" w:themeFill="background1" w:themeFillShade="F2"/>
            <w:vAlign w:val="center"/>
          </w:tcPr>
          <w:p w14:paraId="330DDC87"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35D1E37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C609AC" w:rsidRPr="00A42F82" w14:paraId="7DABD75D" w14:textId="77777777" w:rsidTr="00DD4315">
        <w:trPr>
          <w:trHeight w:val="403"/>
        </w:trPr>
        <w:tc>
          <w:tcPr>
            <w:tcW w:w="562" w:type="dxa"/>
            <w:vAlign w:val="center"/>
          </w:tcPr>
          <w:p w14:paraId="6AE38949" w14:textId="77777777" w:rsidR="00C609AC" w:rsidRPr="00A42F82" w:rsidRDefault="00C609AC" w:rsidP="00DD4315">
            <w:pPr>
              <w:jc w:val="center"/>
              <w:rPr>
                <w:rFonts w:ascii="Arial" w:hAnsi="Arial" w:cs="Arial"/>
              </w:rPr>
            </w:pPr>
          </w:p>
        </w:tc>
        <w:tc>
          <w:tcPr>
            <w:tcW w:w="9923" w:type="dxa"/>
            <w:gridSpan w:val="4"/>
            <w:vAlign w:val="center"/>
          </w:tcPr>
          <w:p w14:paraId="3616B054" w14:textId="77777777" w:rsidR="00C609AC" w:rsidRPr="00A42F82" w:rsidRDefault="00C609AC" w:rsidP="00DD4315">
            <w:pPr>
              <w:rPr>
                <w:rFonts w:ascii="Arial" w:hAnsi="Arial" w:cs="Arial"/>
              </w:rPr>
            </w:pPr>
          </w:p>
          <w:p w14:paraId="1F775544" w14:textId="77777777" w:rsidR="00C609AC" w:rsidRPr="00A42F82" w:rsidRDefault="00C609AC" w:rsidP="00DD4315">
            <w:pPr>
              <w:rPr>
                <w:rFonts w:ascii="Arial" w:hAnsi="Arial" w:cs="Arial"/>
              </w:rPr>
            </w:pPr>
          </w:p>
          <w:p w14:paraId="400EE7DF" w14:textId="77777777" w:rsidR="00C609AC" w:rsidRPr="00A42F82" w:rsidRDefault="00C609AC" w:rsidP="00DD4315">
            <w:pPr>
              <w:rPr>
                <w:rFonts w:ascii="Arial" w:hAnsi="Arial" w:cs="Arial"/>
              </w:rPr>
            </w:pPr>
          </w:p>
          <w:p w14:paraId="16E22B82"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4721361" w14:textId="77777777" w:rsidR="00C609AC" w:rsidRPr="00A42F82" w:rsidRDefault="00C609AC" w:rsidP="00C609AC">
      <w:pPr>
        <w:autoSpaceDE w:val="0"/>
        <w:autoSpaceDN w:val="0"/>
        <w:adjustRightInd w:val="0"/>
        <w:spacing w:after="240"/>
        <w:jc w:val="both"/>
        <w:rPr>
          <w:rFonts w:ascii="Arial" w:hAnsi="Arial" w:cs="Arial"/>
          <w:b/>
        </w:rPr>
      </w:pPr>
    </w:p>
    <w:p w14:paraId="675E4F2C" w14:textId="77777777" w:rsidR="00C609AC" w:rsidRPr="00A42F82" w:rsidRDefault="00C609AC" w:rsidP="00C609AC">
      <w:pPr>
        <w:rPr>
          <w:rFonts w:ascii="Arial" w:hAnsi="Arial" w:cs="Arial"/>
          <w:b/>
        </w:rPr>
      </w:pPr>
      <w:r w:rsidRPr="00A42F82">
        <w:rPr>
          <w:rFonts w:ascii="Arial" w:hAnsi="Arial" w:cs="Arial"/>
          <w:b/>
        </w:rPr>
        <w:t>SECTION H: Anticipated Risks</w:t>
      </w:r>
    </w:p>
    <w:p w14:paraId="28102A25" w14:textId="77777777" w:rsidR="00C609AC" w:rsidRPr="00A42F82" w:rsidRDefault="00C609AC" w:rsidP="00C609A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609AC" w:rsidRPr="00A42F82" w14:paraId="7E1F8EB3" w14:textId="77777777" w:rsidTr="00DD4315">
        <w:tc>
          <w:tcPr>
            <w:tcW w:w="596" w:type="dxa"/>
            <w:tcBorders>
              <w:bottom w:val="single" w:sz="4" w:space="0" w:color="auto"/>
            </w:tcBorders>
            <w:shd w:val="clear" w:color="auto" w:fill="F2F2F2" w:themeFill="background1" w:themeFillShade="F2"/>
          </w:tcPr>
          <w:p w14:paraId="0F2D9B25" w14:textId="77777777" w:rsidR="00C609AC" w:rsidRPr="00A42F82" w:rsidRDefault="00C609AC" w:rsidP="00DD4315">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3A59BC7" w14:textId="77777777" w:rsidR="00C609AC" w:rsidRPr="00A42F82" w:rsidRDefault="00C609AC" w:rsidP="007C2CF9">
            <w:r w:rsidRPr="00A42F82">
              <w:br w:type="page"/>
              <w:t>Outline any anticipated risks</w:t>
            </w:r>
            <w:r w:rsidRPr="00A42F82">
              <w:rPr>
                <w:rFonts w:eastAsia="SimSun"/>
                <w:lang w:eastAsia="zh-CN"/>
              </w:rPr>
              <w:t xml:space="preserve"> </w:t>
            </w:r>
            <w:r w:rsidRPr="00A42F82">
              <w:t xml:space="preserve">that may adversely affect any of the participants, the researchers and/or the University, and the steps that will </w:t>
            </w:r>
            <w:proofErr w:type="gramStart"/>
            <w:r w:rsidRPr="00A42F82">
              <w:t>be taken</w:t>
            </w:r>
            <w:proofErr w:type="gramEnd"/>
            <w:r w:rsidRPr="00A42F82">
              <w:t xml:space="preserve"> to address them. </w:t>
            </w:r>
          </w:p>
          <w:p w14:paraId="63560A1E" w14:textId="77777777" w:rsidR="00C609AC" w:rsidRPr="00A42F82" w:rsidRDefault="00C609AC" w:rsidP="00DD4315">
            <w:pPr>
              <w:rPr>
                <w:rFonts w:ascii="Arial" w:hAnsi="Arial" w:cs="Arial"/>
              </w:rPr>
            </w:pPr>
          </w:p>
          <w:p w14:paraId="76CEFF28" w14:textId="77777777" w:rsidR="00C609AC" w:rsidRPr="00A42F82" w:rsidRDefault="00C609AC" w:rsidP="00DD4315">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C609AC" w:rsidRPr="00A42F82" w14:paraId="39A98563" w14:textId="77777777" w:rsidTr="00DD4315">
        <w:tc>
          <w:tcPr>
            <w:tcW w:w="596" w:type="dxa"/>
            <w:vMerge w:val="restart"/>
            <w:shd w:val="clear" w:color="auto" w:fill="F2F2F2" w:themeFill="background1" w:themeFillShade="F2"/>
            <w:vAlign w:val="center"/>
          </w:tcPr>
          <w:p w14:paraId="1BB25BE5" w14:textId="77777777" w:rsidR="00C609AC" w:rsidRPr="00A42F82" w:rsidRDefault="00C609AC" w:rsidP="007C2CF9">
            <w:r w:rsidRPr="00A42F82">
              <w:t>1</w:t>
            </w:r>
          </w:p>
        </w:tc>
        <w:tc>
          <w:tcPr>
            <w:tcW w:w="8393" w:type="dxa"/>
            <w:gridSpan w:val="2"/>
            <w:vMerge w:val="restart"/>
            <w:shd w:val="clear" w:color="auto" w:fill="F2F2F2" w:themeFill="background1" w:themeFillShade="F2"/>
            <w:vAlign w:val="center"/>
          </w:tcPr>
          <w:p w14:paraId="247C2534" w14:textId="77777777" w:rsidR="00C609AC" w:rsidRPr="00A42F82" w:rsidRDefault="00C609AC" w:rsidP="007C2CF9">
            <w:r w:rsidRPr="00A42F82">
              <w:t>Full risk assessment completed and appended</w:t>
            </w:r>
            <w:proofErr w:type="gramStart"/>
            <w:r w:rsidRPr="00A42F82">
              <w:t xml:space="preserve">? </w:t>
            </w:r>
            <w:proofErr w:type="gramEnd"/>
          </w:p>
        </w:tc>
        <w:tc>
          <w:tcPr>
            <w:tcW w:w="850" w:type="dxa"/>
            <w:tcBorders>
              <w:bottom w:val="single" w:sz="4" w:space="0" w:color="auto"/>
            </w:tcBorders>
            <w:shd w:val="clear" w:color="auto" w:fill="F2F2F2" w:themeFill="background1" w:themeFillShade="F2"/>
          </w:tcPr>
          <w:p w14:paraId="49ABFA88" w14:textId="77777777" w:rsidR="00C609AC" w:rsidRPr="00A42F82" w:rsidRDefault="00C609AC" w:rsidP="007C2CF9">
            <w:r w:rsidRPr="00A42F82">
              <w:t xml:space="preserve">Yes </w:t>
            </w:r>
          </w:p>
        </w:tc>
        <w:tc>
          <w:tcPr>
            <w:tcW w:w="680" w:type="dxa"/>
            <w:tcBorders>
              <w:bottom w:val="single" w:sz="4" w:space="0" w:color="auto"/>
            </w:tcBorders>
            <w:shd w:val="clear" w:color="auto" w:fill="BFBFBF" w:themeFill="background1" w:themeFillShade="BF"/>
          </w:tcPr>
          <w:p w14:paraId="65B7078C" w14:textId="3D2E441F" w:rsidR="00C609AC" w:rsidRPr="00A42F82" w:rsidRDefault="00415B6B" w:rsidP="007C2CF9">
            <w:pPr>
              <w:rPr>
                <w:sz w:val="20"/>
                <w:szCs w:val="16"/>
              </w:rPr>
            </w:pPr>
            <w:sdt>
              <w:sdtPr>
                <w:id w:val="-2006964611"/>
                <w14:checkbox>
                  <w14:checked w14:val="0"/>
                  <w14:checkedState w14:val="2612" w14:font="MS Gothic"/>
                  <w14:uncheckedState w14:val="2610" w14:font="MS Gothic"/>
                </w14:checkbox>
              </w:sdtPr>
              <w:sdtEndPr/>
              <w:sdtContent>
                <w:r w:rsidR="007C2CF9">
                  <w:rPr>
                    <w:rFonts w:ascii="MS Gothic" w:eastAsia="MS Gothic" w:hAnsi="MS Gothic" w:hint="eastAsia"/>
                  </w:rPr>
                  <w:t>☐</w:t>
                </w:r>
              </w:sdtContent>
            </w:sdt>
          </w:p>
        </w:tc>
      </w:tr>
      <w:tr w:rsidR="00C609AC" w:rsidRPr="00A42F82" w14:paraId="610877A8" w14:textId="77777777" w:rsidTr="00DD4315">
        <w:tc>
          <w:tcPr>
            <w:tcW w:w="596" w:type="dxa"/>
            <w:vMerge/>
            <w:tcBorders>
              <w:bottom w:val="single" w:sz="4" w:space="0" w:color="auto"/>
            </w:tcBorders>
            <w:shd w:val="clear" w:color="auto" w:fill="F2F2F2" w:themeFill="background1" w:themeFillShade="F2"/>
            <w:vAlign w:val="center"/>
          </w:tcPr>
          <w:p w14:paraId="376F06A6" w14:textId="77777777" w:rsidR="00C609AC" w:rsidRPr="00A42F82" w:rsidRDefault="00C609AC" w:rsidP="00DD4315">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95EE66C" w14:textId="77777777" w:rsidR="00C609AC" w:rsidRPr="00A42F82" w:rsidRDefault="00C609AC" w:rsidP="00DD431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BA8817" w14:textId="77777777" w:rsidR="00C609AC" w:rsidRPr="00A42F82" w:rsidRDefault="00C609AC" w:rsidP="007C2CF9">
            <w:r w:rsidRPr="00A42F82">
              <w:t>No</w:t>
            </w:r>
          </w:p>
        </w:tc>
        <w:tc>
          <w:tcPr>
            <w:tcW w:w="680" w:type="dxa"/>
            <w:tcBorders>
              <w:bottom w:val="single" w:sz="4" w:space="0" w:color="auto"/>
            </w:tcBorders>
            <w:shd w:val="clear" w:color="auto" w:fill="BFBFBF" w:themeFill="background1" w:themeFillShade="BF"/>
          </w:tcPr>
          <w:p w14:paraId="77039F70" w14:textId="09177F87" w:rsidR="00C609AC" w:rsidRPr="00A42F82" w:rsidRDefault="00415B6B" w:rsidP="007C2CF9">
            <w:sdt>
              <w:sdtPr>
                <w:id w:val="-389729326"/>
                <w14:checkbox>
                  <w14:checked w14:val="1"/>
                  <w14:checkedState w14:val="2612" w14:font="MS Gothic"/>
                  <w14:uncheckedState w14:val="2610" w14:font="MS Gothic"/>
                </w14:checkbox>
              </w:sdtPr>
              <w:sdtEndPr/>
              <w:sdtContent>
                <w:r w:rsidR="007C2CF9">
                  <w:rPr>
                    <w:rFonts w:ascii="MS Gothic" w:eastAsia="MS Gothic" w:hAnsi="MS Gothic" w:hint="eastAsia"/>
                  </w:rPr>
                  <w:t>☒</w:t>
                </w:r>
              </w:sdtContent>
            </w:sdt>
          </w:p>
        </w:tc>
      </w:tr>
      <w:tr w:rsidR="00C609AC" w:rsidRPr="00A42F82" w14:paraId="1CC06A6A" w14:textId="77777777" w:rsidTr="00DD4315">
        <w:tc>
          <w:tcPr>
            <w:tcW w:w="596" w:type="dxa"/>
            <w:tcBorders>
              <w:bottom w:val="single" w:sz="4" w:space="0" w:color="auto"/>
            </w:tcBorders>
            <w:shd w:val="clear" w:color="auto" w:fill="F2F2F2" w:themeFill="background1" w:themeFillShade="F2"/>
            <w:vAlign w:val="center"/>
          </w:tcPr>
          <w:p w14:paraId="1CE35E7F" w14:textId="77777777" w:rsidR="00C609AC" w:rsidRPr="00A42F82" w:rsidRDefault="00C609AC" w:rsidP="00DD4315">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59ACE848" w14:textId="77777777" w:rsidR="00C609AC" w:rsidRPr="00A42F82" w:rsidRDefault="00C609AC" w:rsidP="00DD4315">
            <w:pPr>
              <w:rPr>
                <w:rFonts w:ascii="Arial" w:hAnsi="Arial" w:cs="Arial"/>
              </w:rPr>
            </w:pPr>
            <w:r w:rsidRPr="00A42F82">
              <w:rPr>
                <w:rFonts w:ascii="Arial" w:hAnsi="Arial" w:cs="Arial"/>
                <w:b/>
              </w:rPr>
              <w:t>Risks to participants</w:t>
            </w:r>
          </w:p>
          <w:p w14:paraId="5957EA32" w14:textId="77777777" w:rsidR="00C609AC" w:rsidRPr="00A42F82" w:rsidRDefault="00C609AC" w:rsidP="00DD4315">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C609AC" w:rsidRPr="00A42F82" w14:paraId="51EB9314" w14:textId="77777777" w:rsidTr="00DD4315">
        <w:tc>
          <w:tcPr>
            <w:tcW w:w="596" w:type="dxa"/>
            <w:tcBorders>
              <w:top w:val="single" w:sz="4" w:space="0" w:color="auto"/>
              <w:bottom w:val="single" w:sz="4" w:space="0" w:color="auto"/>
            </w:tcBorders>
            <w:vAlign w:val="center"/>
          </w:tcPr>
          <w:p w14:paraId="1CBF2DB7" w14:textId="77777777" w:rsidR="00C609AC" w:rsidRPr="00A42F82" w:rsidRDefault="00C609AC" w:rsidP="00DD431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D498AB6"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Risk to participants:</w:t>
            </w:r>
          </w:p>
          <w:p w14:paraId="395B6207" w14:textId="77777777" w:rsidR="00C609AC" w:rsidRPr="00A42F82" w:rsidRDefault="00C609AC" w:rsidP="00DD4315">
            <w:pPr>
              <w:rPr>
                <w:rFonts w:ascii="Arial" w:hAnsi="Arial" w:cs="Arial"/>
              </w:rPr>
            </w:pPr>
            <w:r>
              <w:rPr>
                <w:rFonts w:ascii="Arial" w:hAnsi="Arial" w:cs="Arial"/>
              </w:rPr>
              <w:t>Transfer of Physical Data and Personal Data.</w:t>
            </w:r>
          </w:p>
          <w:p w14:paraId="01CC6E67" w14:textId="77777777" w:rsidR="00C609AC" w:rsidRDefault="00C609AC" w:rsidP="00DD4315">
            <w:pPr>
              <w:rPr>
                <w:rFonts w:ascii="Arial" w:hAnsi="Arial" w:cs="Arial"/>
              </w:rPr>
            </w:pPr>
          </w:p>
          <w:p w14:paraId="1AB42050" w14:textId="77777777" w:rsidR="00C609AC" w:rsidRDefault="00C609AC" w:rsidP="00DD4315">
            <w:pPr>
              <w:rPr>
                <w:rFonts w:ascii="Arial" w:hAnsi="Arial" w:cs="Arial"/>
              </w:rPr>
            </w:pPr>
          </w:p>
          <w:p w14:paraId="0B486E11" w14:textId="77777777" w:rsidR="00C609AC" w:rsidRDefault="00C609AC" w:rsidP="00DD4315">
            <w:pPr>
              <w:rPr>
                <w:rFonts w:ascii="Arial" w:hAnsi="Arial" w:cs="Arial"/>
              </w:rPr>
            </w:pPr>
          </w:p>
          <w:p w14:paraId="74B333DA" w14:textId="77777777" w:rsidR="00C609AC" w:rsidRDefault="00C609AC" w:rsidP="00DD4315">
            <w:pPr>
              <w:rPr>
                <w:rFonts w:ascii="Arial" w:hAnsi="Arial" w:cs="Arial"/>
              </w:rPr>
            </w:pPr>
          </w:p>
          <w:p w14:paraId="19D91C72" w14:textId="77777777" w:rsidR="00C609AC" w:rsidRDefault="00C609AC" w:rsidP="00DD4315">
            <w:pPr>
              <w:rPr>
                <w:rFonts w:ascii="Arial" w:hAnsi="Arial" w:cs="Arial"/>
              </w:rPr>
            </w:pPr>
          </w:p>
          <w:p w14:paraId="39250AC5" w14:textId="77777777" w:rsidR="00C609AC" w:rsidRDefault="00C609AC" w:rsidP="00DD4315">
            <w:pPr>
              <w:rPr>
                <w:rFonts w:ascii="Arial" w:hAnsi="Arial" w:cs="Arial"/>
              </w:rPr>
            </w:pPr>
          </w:p>
          <w:p w14:paraId="5D1AFABC" w14:textId="77777777" w:rsidR="00C609AC" w:rsidRDefault="00C609AC" w:rsidP="00DD4315">
            <w:pPr>
              <w:rPr>
                <w:rFonts w:ascii="Arial" w:hAnsi="Arial" w:cs="Arial"/>
              </w:rPr>
            </w:pPr>
          </w:p>
          <w:p w14:paraId="6F11EFF6" w14:textId="77777777" w:rsidR="00C609AC" w:rsidRDefault="00C609AC" w:rsidP="00DD4315">
            <w:pPr>
              <w:rPr>
                <w:rFonts w:ascii="Arial" w:hAnsi="Arial" w:cs="Arial"/>
              </w:rPr>
            </w:pPr>
            <w:r>
              <w:rPr>
                <w:rFonts w:ascii="Arial" w:hAnsi="Arial" w:cs="Arial"/>
              </w:rPr>
              <w:t>Sensitive Organisational Data</w:t>
            </w:r>
          </w:p>
          <w:p w14:paraId="1E2F9F43" w14:textId="77777777" w:rsidR="00C609AC" w:rsidRDefault="00C609AC" w:rsidP="00DD4315">
            <w:pPr>
              <w:rPr>
                <w:rFonts w:ascii="Arial" w:hAnsi="Arial" w:cs="Arial"/>
              </w:rPr>
            </w:pPr>
          </w:p>
          <w:p w14:paraId="23FDA096" w14:textId="77777777" w:rsidR="00C609AC" w:rsidRPr="00A42F82" w:rsidRDefault="00C609AC" w:rsidP="00DD4315">
            <w:pPr>
              <w:rPr>
                <w:rFonts w:ascii="Arial" w:hAnsi="Arial" w:cs="Arial"/>
              </w:rPr>
            </w:pPr>
          </w:p>
          <w:p w14:paraId="54066CC3"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5875F9E" w14:textId="77777777" w:rsidR="00C609AC" w:rsidRPr="00A42F82" w:rsidRDefault="00C609AC" w:rsidP="00DD4315">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056BDDA9" w14:textId="62788A3E" w:rsidR="00C609AC" w:rsidRPr="00A42F82" w:rsidRDefault="00C609AC" w:rsidP="00DD4315">
            <w:pPr>
              <w:rPr>
                <w:rFonts w:ascii="Arial" w:hAnsi="Arial" w:cs="Arial"/>
              </w:rPr>
            </w:pPr>
            <w:r>
              <w:rPr>
                <w:rFonts w:ascii="Arial" w:hAnsi="Arial" w:cs="Arial"/>
              </w:rPr>
              <w:t xml:space="preserve">Data from questionnaires </w:t>
            </w:r>
            <w:proofErr w:type="gramStart"/>
            <w:r>
              <w:rPr>
                <w:rFonts w:ascii="Arial" w:hAnsi="Arial" w:cs="Arial"/>
              </w:rPr>
              <w:t>is stored</w:t>
            </w:r>
            <w:proofErr w:type="gramEnd"/>
            <w:r>
              <w:rPr>
                <w:rFonts w:ascii="Arial" w:hAnsi="Arial" w:cs="Arial"/>
              </w:rPr>
              <w:t xml:space="preserve"> within the secure MS365 environment and will be anonymised and reported in a way that ensures it </w:t>
            </w:r>
            <w:r w:rsidR="00053EFA">
              <w:rPr>
                <w:rFonts w:ascii="Arial" w:hAnsi="Arial" w:cs="Arial"/>
              </w:rPr>
              <w:t>cannot</w:t>
            </w:r>
            <w:r>
              <w:rPr>
                <w:rFonts w:ascii="Arial" w:hAnsi="Arial" w:cs="Arial"/>
              </w:rPr>
              <w:t xml:space="preserve"> be triangulated or the data constructed back to the individual.</w:t>
            </w:r>
          </w:p>
          <w:p w14:paraId="162344C9" w14:textId="77777777" w:rsidR="00C609AC" w:rsidRDefault="00C609AC" w:rsidP="00DD4315">
            <w:pPr>
              <w:rPr>
                <w:rFonts w:ascii="Arial" w:hAnsi="Arial" w:cs="Arial"/>
              </w:rPr>
            </w:pPr>
            <w:r>
              <w:rPr>
                <w:rFonts w:ascii="Arial" w:hAnsi="Arial" w:cs="Arial"/>
              </w:rPr>
              <w:t xml:space="preserve">No unnecessary data will </w:t>
            </w:r>
            <w:proofErr w:type="gramStart"/>
            <w:r>
              <w:rPr>
                <w:rFonts w:ascii="Arial" w:hAnsi="Arial" w:cs="Arial"/>
              </w:rPr>
              <w:t>be collected</w:t>
            </w:r>
            <w:proofErr w:type="gramEnd"/>
            <w:r>
              <w:rPr>
                <w:rFonts w:ascii="Arial" w:hAnsi="Arial" w:cs="Arial"/>
              </w:rPr>
              <w:t>.</w:t>
            </w:r>
          </w:p>
          <w:p w14:paraId="621282D2" w14:textId="77777777" w:rsidR="00C609AC" w:rsidRDefault="00C609AC" w:rsidP="00DD4315">
            <w:pPr>
              <w:rPr>
                <w:rFonts w:ascii="Arial" w:hAnsi="Arial" w:cs="Arial"/>
              </w:rPr>
            </w:pPr>
          </w:p>
          <w:p w14:paraId="7B31AE24" w14:textId="77777777" w:rsidR="00C609AC" w:rsidRPr="00A42F82" w:rsidRDefault="00C609AC" w:rsidP="00DD4315">
            <w:pPr>
              <w:rPr>
                <w:rFonts w:ascii="Arial" w:hAnsi="Arial" w:cs="Arial"/>
              </w:rPr>
            </w:pPr>
          </w:p>
          <w:p w14:paraId="3BF2A4F2" w14:textId="32AE588B" w:rsidR="00C609AC" w:rsidRDefault="00C609AC" w:rsidP="00DD4315">
            <w:pPr>
              <w:rPr>
                <w:rFonts w:ascii="Arial" w:hAnsi="Arial" w:cs="Arial"/>
              </w:rPr>
            </w:pPr>
            <w:r>
              <w:rPr>
                <w:rFonts w:ascii="Arial" w:hAnsi="Arial" w:cs="Arial"/>
              </w:rPr>
              <w:t xml:space="preserve">There is no plan to specifically name any areas within the organisation other than the organisation itself.  Any ward areas or staff groups will be reported on under a category, </w:t>
            </w:r>
            <w:r w:rsidR="00053EFA">
              <w:rPr>
                <w:rFonts w:ascii="Arial" w:hAnsi="Arial" w:cs="Arial"/>
              </w:rPr>
              <w:t>e.g.,</w:t>
            </w:r>
            <w:r>
              <w:rPr>
                <w:rFonts w:ascii="Arial" w:hAnsi="Arial" w:cs="Arial"/>
              </w:rPr>
              <w:t xml:space="preserve"> “a surgical ward</w:t>
            </w:r>
            <w:proofErr w:type="gramStart"/>
            <w:r>
              <w:rPr>
                <w:rFonts w:ascii="Arial" w:hAnsi="Arial" w:cs="Arial"/>
              </w:rPr>
              <w:t>”,</w:t>
            </w:r>
            <w:proofErr w:type="gramEnd"/>
            <w:r>
              <w:rPr>
                <w:rFonts w:ascii="Arial" w:hAnsi="Arial" w:cs="Arial"/>
              </w:rPr>
              <w:t xml:space="preserve"> or “pharmacists” and if an area is so unique that it could be easily identified from the category then it will not be named or categorised.  Any sensitive organisational data, </w:t>
            </w:r>
            <w:r w:rsidR="00053EFA">
              <w:rPr>
                <w:rFonts w:ascii="Arial" w:hAnsi="Arial" w:cs="Arial"/>
              </w:rPr>
              <w:t>e.g.,</w:t>
            </w:r>
            <w:r>
              <w:rPr>
                <w:rFonts w:ascii="Arial" w:hAnsi="Arial" w:cs="Arial"/>
              </w:rPr>
              <w:t xml:space="preserve"> that might be controversial or bring the NHS or certain professions into disrepute will </w:t>
            </w:r>
            <w:proofErr w:type="gramStart"/>
            <w:r>
              <w:rPr>
                <w:rFonts w:ascii="Arial" w:hAnsi="Arial" w:cs="Arial"/>
              </w:rPr>
              <w:t>be checked</w:t>
            </w:r>
            <w:proofErr w:type="gramEnd"/>
            <w:r>
              <w:rPr>
                <w:rFonts w:ascii="Arial" w:hAnsi="Arial" w:cs="Arial"/>
              </w:rPr>
              <w:t xml:space="preserve"> with the organisation and omitted if necessary.  </w:t>
            </w:r>
          </w:p>
          <w:p w14:paraId="66AEBA25" w14:textId="77777777" w:rsidR="00C609AC" w:rsidRDefault="00C609AC" w:rsidP="00DD4315">
            <w:pPr>
              <w:rPr>
                <w:rFonts w:ascii="Arial" w:hAnsi="Arial" w:cs="Arial"/>
              </w:rPr>
            </w:pPr>
          </w:p>
          <w:p w14:paraId="5827FC4D" w14:textId="77777777" w:rsidR="00C609AC" w:rsidRPr="00A42F82" w:rsidRDefault="00C609AC" w:rsidP="00DD4315">
            <w:pPr>
              <w:rPr>
                <w:rFonts w:ascii="Arial" w:hAnsi="Arial" w:cs="Arial"/>
              </w:rPr>
            </w:pPr>
          </w:p>
          <w:p w14:paraId="1106EE2B" w14:textId="77777777" w:rsidR="00C609AC" w:rsidRPr="00A42F82" w:rsidRDefault="00C609AC" w:rsidP="00DD4315">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21A84565" w14:textId="77777777" w:rsidTr="00DD4315">
        <w:tc>
          <w:tcPr>
            <w:tcW w:w="596" w:type="dxa"/>
            <w:tcBorders>
              <w:bottom w:val="single" w:sz="4" w:space="0" w:color="auto"/>
            </w:tcBorders>
            <w:shd w:val="clear" w:color="auto" w:fill="F2F2F2" w:themeFill="background1" w:themeFillShade="F2"/>
            <w:vAlign w:val="center"/>
          </w:tcPr>
          <w:p w14:paraId="55764D97" w14:textId="77777777" w:rsidR="00C609AC" w:rsidRPr="00A42F82" w:rsidRDefault="00C609AC" w:rsidP="00DD4315">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368B8634" w14:textId="77777777" w:rsidR="00C609AC" w:rsidRPr="00A42F82" w:rsidRDefault="00C609AC" w:rsidP="00DD4315">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C609AC" w:rsidRPr="00A42F82" w14:paraId="23347104" w14:textId="77777777" w:rsidTr="00DD4315">
        <w:tc>
          <w:tcPr>
            <w:tcW w:w="596" w:type="dxa"/>
            <w:tcBorders>
              <w:top w:val="single" w:sz="4" w:space="0" w:color="auto"/>
              <w:bottom w:val="single" w:sz="4" w:space="0" w:color="auto"/>
            </w:tcBorders>
            <w:vAlign w:val="center"/>
          </w:tcPr>
          <w:p w14:paraId="4F7AF8A0" w14:textId="77777777" w:rsidR="00C609AC" w:rsidRPr="00A42F82" w:rsidRDefault="00C609AC" w:rsidP="00DD4315">
            <w:pPr>
              <w:jc w:val="center"/>
              <w:rPr>
                <w:rFonts w:ascii="Arial" w:hAnsi="Arial" w:cs="Arial"/>
              </w:rPr>
            </w:pPr>
          </w:p>
        </w:tc>
        <w:tc>
          <w:tcPr>
            <w:tcW w:w="9923" w:type="dxa"/>
            <w:gridSpan w:val="4"/>
            <w:tcBorders>
              <w:top w:val="single" w:sz="4" w:space="0" w:color="auto"/>
              <w:bottom w:val="single" w:sz="4" w:space="0" w:color="auto"/>
            </w:tcBorders>
          </w:tcPr>
          <w:p w14:paraId="3BA0F029" w14:textId="77777777" w:rsidR="00C609AC" w:rsidRPr="00A42F82" w:rsidRDefault="00C609AC" w:rsidP="00DD4315">
            <w:pPr>
              <w:rPr>
                <w:rFonts w:ascii="Arial" w:hAnsi="Arial" w:cs="Arial"/>
              </w:rPr>
            </w:pPr>
          </w:p>
          <w:p w14:paraId="282A2D29" w14:textId="77777777" w:rsidR="00C609AC" w:rsidRPr="00A42F82" w:rsidRDefault="00C609AC" w:rsidP="00DD4315">
            <w:pPr>
              <w:rPr>
                <w:rFonts w:ascii="Arial" w:hAnsi="Arial" w:cs="Arial"/>
              </w:rPr>
            </w:pPr>
            <w:r>
              <w:rPr>
                <w:rFonts w:ascii="Arial" w:hAnsi="Arial" w:cs="Arial"/>
              </w:rPr>
              <w:t>N/A</w:t>
            </w:r>
          </w:p>
          <w:p w14:paraId="751356AF" w14:textId="77777777" w:rsidR="00C609AC" w:rsidRPr="00A42F82" w:rsidRDefault="00C609AC" w:rsidP="00DD4315">
            <w:pPr>
              <w:rPr>
                <w:rFonts w:ascii="Arial" w:hAnsi="Arial" w:cs="Arial"/>
              </w:rPr>
            </w:pPr>
          </w:p>
          <w:p w14:paraId="01F15AC9"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39F9D3E0" w14:textId="77777777" w:rsidTr="00DD4315">
        <w:tc>
          <w:tcPr>
            <w:tcW w:w="596" w:type="dxa"/>
            <w:tcBorders>
              <w:top w:val="single" w:sz="4" w:space="0" w:color="auto"/>
              <w:bottom w:val="single" w:sz="4" w:space="0" w:color="auto"/>
            </w:tcBorders>
            <w:shd w:val="clear" w:color="auto" w:fill="F2F2F2" w:themeFill="background1" w:themeFillShade="F2"/>
            <w:vAlign w:val="center"/>
          </w:tcPr>
          <w:p w14:paraId="2DE06F70" w14:textId="77777777" w:rsidR="00C609AC" w:rsidRPr="00A42F82" w:rsidRDefault="00C609AC" w:rsidP="00DD4315">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61FE306" w14:textId="77777777" w:rsidR="00C609AC" w:rsidRPr="00A42F82" w:rsidRDefault="00C609AC" w:rsidP="00DD4315">
            <w:pPr>
              <w:rPr>
                <w:rFonts w:ascii="Arial" w:hAnsi="Arial" w:cs="Arial"/>
              </w:rPr>
            </w:pPr>
            <w:r w:rsidRPr="00A42F82">
              <w:rPr>
                <w:rFonts w:ascii="Arial" w:hAnsi="Arial" w:cs="Arial"/>
                <w:b/>
              </w:rPr>
              <w:t>Risks to the investigator</w:t>
            </w:r>
          </w:p>
          <w:p w14:paraId="60550DA8" w14:textId="77777777" w:rsidR="00C609AC" w:rsidRPr="00A42F82" w:rsidRDefault="00C609AC" w:rsidP="00DD4315">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C609AC" w:rsidRPr="00A42F82" w14:paraId="2F423F3F" w14:textId="77777777" w:rsidTr="00DD4315">
        <w:tc>
          <w:tcPr>
            <w:tcW w:w="596" w:type="dxa"/>
            <w:tcBorders>
              <w:top w:val="single" w:sz="4" w:space="0" w:color="auto"/>
              <w:bottom w:val="single" w:sz="4" w:space="0" w:color="auto"/>
            </w:tcBorders>
            <w:vAlign w:val="center"/>
          </w:tcPr>
          <w:p w14:paraId="40421D27" w14:textId="77777777" w:rsidR="00C609AC" w:rsidRPr="00A42F82" w:rsidRDefault="00C609AC" w:rsidP="00DD431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36546C5"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Risk to the investigator:</w:t>
            </w:r>
          </w:p>
          <w:p w14:paraId="1F58D919" w14:textId="77777777" w:rsidR="00C609AC" w:rsidRPr="00A42F82" w:rsidRDefault="00C609AC" w:rsidP="00DD4315">
            <w:pPr>
              <w:rPr>
                <w:rFonts w:ascii="Arial" w:hAnsi="Arial" w:cs="Arial"/>
              </w:rPr>
            </w:pPr>
          </w:p>
          <w:p w14:paraId="2E8D4C48" w14:textId="77777777" w:rsidR="00C609AC" w:rsidRPr="00A42F82" w:rsidRDefault="00C609AC" w:rsidP="00DD4315">
            <w:pPr>
              <w:rPr>
                <w:rFonts w:ascii="Arial" w:hAnsi="Arial" w:cs="Arial"/>
              </w:rPr>
            </w:pPr>
            <w:r>
              <w:rPr>
                <w:rFonts w:ascii="Arial" w:hAnsi="Arial" w:cs="Arial"/>
              </w:rPr>
              <w:t>Conflict of Interest</w:t>
            </w:r>
          </w:p>
          <w:p w14:paraId="7DB42278" w14:textId="77777777" w:rsidR="00C609AC" w:rsidRPr="00A42F82" w:rsidRDefault="00C609AC" w:rsidP="00DD4315">
            <w:pPr>
              <w:rPr>
                <w:rFonts w:ascii="Arial" w:hAnsi="Arial" w:cs="Arial"/>
              </w:rPr>
            </w:pPr>
          </w:p>
          <w:p w14:paraId="029B5E44"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D7C162B" w14:textId="77777777" w:rsidR="00C609AC" w:rsidRPr="00A42F82" w:rsidRDefault="00C609AC" w:rsidP="00DD431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C6B43B2" w14:textId="77777777" w:rsidR="00C609AC" w:rsidRPr="00A42F82" w:rsidRDefault="00C609AC" w:rsidP="00DD4315">
            <w:pPr>
              <w:rPr>
                <w:rFonts w:ascii="Arial" w:hAnsi="Arial" w:cs="Arial"/>
              </w:rPr>
            </w:pPr>
          </w:p>
          <w:p w14:paraId="7A10C67F" w14:textId="77777777" w:rsidR="00C609AC" w:rsidRDefault="00C609AC" w:rsidP="00DD4315">
            <w:pPr>
              <w:rPr>
                <w:rFonts w:ascii="Arial" w:hAnsi="Arial" w:cs="Arial"/>
              </w:rPr>
            </w:pPr>
            <w:r>
              <w:rPr>
                <w:rFonts w:ascii="Arial" w:hAnsi="Arial" w:cs="Arial"/>
              </w:rPr>
              <w:t xml:space="preserve">The evaluator will complete the necessary disclosure forms when needed to declare the evaluation.   </w:t>
            </w:r>
            <w:proofErr w:type="gramStart"/>
            <w:r>
              <w:rPr>
                <w:rFonts w:ascii="Arial" w:hAnsi="Arial" w:cs="Arial"/>
              </w:rPr>
              <w:t>E.g.</w:t>
            </w:r>
            <w:proofErr w:type="gramEnd"/>
            <w:r>
              <w:rPr>
                <w:rFonts w:ascii="Arial" w:hAnsi="Arial" w:cs="Arial"/>
              </w:rPr>
              <w:t xml:space="preserve"> if taking part in a procurement that involves the system being evaluated. </w:t>
            </w:r>
          </w:p>
          <w:p w14:paraId="709BF73C" w14:textId="77777777" w:rsidR="00C609AC" w:rsidRDefault="00C609AC" w:rsidP="00DD4315">
            <w:pPr>
              <w:rPr>
                <w:rFonts w:ascii="Arial" w:hAnsi="Arial" w:cs="Arial"/>
              </w:rPr>
            </w:pPr>
          </w:p>
          <w:p w14:paraId="2A68B7CD" w14:textId="77777777" w:rsidR="00C609AC" w:rsidRPr="00A42F82" w:rsidRDefault="00C609AC" w:rsidP="00DD4315">
            <w:pPr>
              <w:rPr>
                <w:rFonts w:ascii="Arial" w:hAnsi="Arial" w:cs="Arial"/>
              </w:rPr>
            </w:pPr>
            <w:r>
              <w:rPr>
                <w:rFonts w:ascii="Arial" w:hAnsi="Arial" w:cs="Arial"/>
              </w:rPr>
              <w:t xml:space="preserve">Reflexivity will also </w:t>
            </w:r>
            <w:proofErr w:type="gramStart"/>
            <w:r>
              <w:rPr>
                <w:rFonts w:ascii="Arial" w:hAnsi="Arial" w:cs="Arial"/>
              </w:rPr>
              <w:t>be used</w:t>
            </w:r>
            <w:proofErr w:type="gramEnd"/>
            <w:r>
              <w:rPr>
                <w:rFonts w:ascii="Arial" w:hAnsi="Arial" w:cs="Arial"/>
              </w:rPr>
              <w:t xml:space="preserve"> throughout the evaluation.</w:t>
            </w:r>
          </w:p>
          <w:p w14:paraId="0E6008D2" w14:textId="77777777" w:rsidR="00C609AC" w:rsidRPr="00A42F82" w:rsidRDefault="00C609AC" w:rsidP="00DD4315">
            <w:pPr>
              <w:rPr>
                <w:rFonts w:ascii="Arial" w:hAnsi="Arial" w:cs="Arial"/>
              </w:rPr>
            </w:pPr>
          </w:p>
          <w:p w14:paraId="153F0F7F" w14:textId="2107B74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lastRenderedPageBreak/>
              <w:t>(</w:t>
            </w:r>
            <w:r w:rsidR="00053EFA" w:rsidRPr="00A42F82">
              <w:rPr>
                <w:rFonts w:ascii="Arial" w:hAnsi="Arial" w:cs="Arial"/>
                <w:i/>
                <w:color w:val="808080"/>
                <w:sz w:val="18"/>
                <w:szCs w:val="18"/>
              </w:rPr>
              <w:t>This</w:t>
            </w:r>
            <w:r w:rsidRPr="00A42F82">
              <w:rPr>
                <w:rFonts w:ascii="Arial" w:hAnsi="Arial" w:cs="Arial"/>
                <w:i/>
                <w:color w:val="808080"/>
                <w:sz w:val="18"/>
                <w:szCs w:val="18"/>
              </w:rPr>
              <w:t xml:space="preserve"> box should expand as you type)</w:t>
            </w:r>
          </w:p>
        </w:tc>
      </w:tr>
      <w:tr w:rsidR="00C609AC" w:rsidRPr="00A42F82" w14:paraId="6FB84BCA" w14:textId="77777777" w:rsidTr="00DD4315">
        <w:tc>
          <w:tcPr>
            <w:tcW w:w="596" w:type="dxa"/>
            <w:tcBorders>
              <w:top w:val="single" w:sz="4" w:space="0" w:color="auto"/>
              <w:bottom w:val="single" w:sz="4" w:space="0" w:color="auto"/>
            </w:tcBorders>
            <w:shd w:val="clear" w:color="auto" w:fill="F2F2F2" w:themeFill="background1" w:themeFillShade="F2"/>
            <w:vAlign w:val="center"/>
          </w:tcPr>
          <w:p w14:paraId="1B813200" w14:textId="77777777" w:rsidR="00C609AC" w:rsidRPr="00A42F82" w:rsidRDefault="00C609AC" w:rsidP="00DD4315">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667E2DF" w14:textId="77777777" w:rsidR="00C609AC" w:rsidRPr="00A42F82" w:rsidRDefault="00C609AC" w:rsidP="00DD4315">
            <w:pPr>
              <w:rPr>
                <w:rFonts w:ascii="Arial" w:hAnsi="Arial" w:cs="Arial"/>
              </w:rPr>
            </w:pPr>
            <w:r w:rsidRPr="00A42F82">
              <w:rPr>
                <w:rFonts w:ascii="Arial" w:hAnsi="Arial" w:cs="Arial"/>
                <w:b/>
              </w:rPr>
              <w:t>University/institutional risks</w:t>
            </w:r>
          </w:p>
          <w:p w14:paraId="1A7759AF" w14:textId="77777777" w:rsidR="00C609AC" w:rsidRPr="00A42F82" w:rsidRDefault="00C609AC" w:rsidP="00DD4315">
            <w:pPr>
              <w:rPr>
                <w:rFonts w:ascii="Arial" w:hAnsi="Arial" w:cs="Arial"/>
              </w:rPr>
            </w:pPr>
            <w:r w:rsidRPr="00A42F82">
              <w:rPr>
                <w:rFonts w:ascii="Arial" w:hAnsi="Arial" w:cs="Arial"/>
              </w:rPr>
              <w:t xml:space="preserve">For example: adverse publicity, </w:t>
            </w:r>
            <w:proofErr w:type="gramStart"/>
            <w:r w:rsidRPr="00A42F82">
              <w:rPr>
                <w:rFonts w:ascii="Arial" w:hAnsi="Arial" w:cs="Arial"/>
              </w:rPr>
              <w:t>financial loss</w:t>
            </w:r>
            <w:proofErr w:type="gramEnd"/>
            <w:r w:rsidRPr="00A42F82">
              <w:rPr>
                <w:rFonts w:ascii="Arial" w:hAnsi="Arial" w:cs="Arial"/>
              </w:rPr>
              <w:t>, data protection</w:t>
            </w:r>
          </w:p>
        </w:tc>
      </w:tr>
      <w:tr w:rsidR="00C609AC" w:rsidRPr="00A42F82" w14:paraId="2A34295E" w14:textId="77777777" w:rsidTr="00DD4315">
        <w:tc>
          <w:tcPr>
            <w:tcW w:w="596" w:type="dxa"/>
            <w:tcBorders>
              <w:top w:val="single" w:sz="4" w:space="0" w:color="auto"/>
              <w:bottom w:val="single" w:sz="4" w:space="0" w:color="auto"/>
            </w:tcBorders>
            <w:vAlign w:val="center"/>
          </w:tcPr>
          <w:p w14:paraId="0C406D96" w14:textId="77777777" w:rsidR="00C609AC" w:rsidRPr="00A42F82" w:rsidRDefault="00C609AC" w:rsidP="00DD431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EB8C7D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Risk to the University:</w:t>
            </w:r>
          </w:p>
          <w:p w14:paraId="31D86837" w14:textId="77777777" w:rsidR="00C609AC" w:rsidRPr="00A42F82" w:rsidRDefault="00C609AC" w:rsidP="00DD4315">
            <w:pPr>
              <w:rPr>
                <w:rFonts w:ascii="Arial" w:hAnsi="Arial" w:cs="Arial"/>
              </w:rPr>
            </w:pPr>
          </w:p>
          <w:p w14:paraId="5622D448" w14:textId="77777777" w:rsidR="00C609AC" w:rsidRPr="00A42F82" w:rsidRDefault="00C609AC" w:rsidP="00DD4315">
            <w:pPr>
              <w:rPr>
                <w:rFonts w:ascii="Arial" w:hAnsi="Arial" w:cs="Arial"/>
              </w:rPr>
            </w:pPr>
            <w:r>
              <w:rPr>
                <w:rFonts w:ascii="Arial" w:hAnsi="Arial" w:cs="Arial"/>
              </w:rPr>
              <w:t>N/A</w:t>
            </w:r>
          </w:p>
          <w:p w14:paraId="1136A0E1" w14:textId="77777777" w:rsidR="00C609AC" w:rsidRPr="00A42F82" w:rsidRDefault="00C609AC" w:rsidP="00DD4315">
            <w:pPr>
              <w:rPr>
                <w:rFonts w:ascii="Arial" w:hAnsi="Arial" w:cs="Arial"/>
              </w:rPr>
            </w:pPr>
          </w:p>
          <w:p w14:paraId="77C69F97"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9E56B7A" w14:textId="77777777" w:rsidR="00C609AC" w:rsidRPr="00A42F82" w:rsidRDefault="00C609AC" w:rsidP="00DD431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158F879" w14:textId="77777777" w:rsidR="00C609AC" w:rsidRPr="00A42F82" w:rsidRDefault="00C609AC" w:rsidP="00DD4315">
            <w:pPr>
              <w:rPr>
                <w:rFonts w:ascii="Arial" w:hAnsi="Arial" w:cs="Arial"/>
              </w:rPr>
            </w:pPr>
          </w:p>
          <w:p w14:paraId="1D40E292" w14:textId="77777777" w:rsidR="00C609AC" w:rsidRPr="00A42F82" w:rsidRDefault="00C609AC" w:rsidP="00DD4315">
            <w:pPr>
              <w:rPr>
                <w:rFonts w:ascii="Arial" w:hAnsi="Arial" w:cs="Arial"/>
              </w:rPr>
            </w:pPr>
          </w:p>
          <w:p w14:paraId="5D40BFBF" w14:textId="77777777" w:rsidR="00C609AC" w:rsidRPr="00A42F82" w:rsidRDefault="00C609AC" w:rsidP="00DD4315">
            <w:pPr>
              <w:rPr>
                <w:rFonts w:ascii="Arial" w:hAnsi="Arial" w:cs="Arial"/>
              </w:rPr>
            </w:pPr>
          </w:p>
          <w:p w14:paraId="1808F1E2"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4427F6A9" w14:textId="77777777" w:rsidTr="00DD4315">
        <w:tc>
          <w:tcPr>
            <w:tcW w:w="596" w:type="dxa"/>
            <w:tcBorders>
              <w:top w:val="single" w:sz="4" w:space="0" w:color="auto"/>
              <w:bottom w:val="single" w:sz="4" w:space="0" w:color="auto"/>
            </w:tcBorders>
            <w:shd w:val="clear" w:color="auto" w:fill="F2F2F2" w:themeFill="background1" w:themeFillShade="F2"/>
            <w:vAlign w:val="center"/>
          </w:tcPr>
          <w:p w14:paraId="2E23D2D1" w14:textId="77777777" w:rsidR="00C609AC" w:rsidRPr="00A42F82" w:rsidRDefault="00C609AC" w:rsidP="00DD4315">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2F5B6355" w14:textId="77777777" w:rsidR="00C609AC" w:rsidRPr="00A42F82" w:rsidRDefault="00C609AC" w:rsidP="00DD4315">
            <w:pPr>
              <w:rPr>
                <w:rFonts w:ascii="Arial" w:hAnsi="Arial" w:cs="Arial"/>
              </w:rPr>
            </w:pPr>
            <w:r w:rsidRPr="00A42F82">
              <w:rPr>
                <w:rFonts w:ascii="Arial" w:hAnsi="Arial" w:cs="Arial"/>
                <w:b/>
              </w:rPr>
              <w:t>Environmental risks</w:t>
            </w:r>
          </w:p>
          <w:p w14:paraId="5FFE91B0" w14:textId="77777777" w:rsidR="00C609AC" w:rsidRPr="00A42F82" w:rsidRDefault="00C609AC" w:rsidP="00DD4315">
            <w:pPr>
              <w:rPr>
                <w:rFonts w:ascii="Arial" w:hAnsi="Arial" w:cs="Arial"/>
              </w:rPr>
            </w:pPr>
            <w:r w:rsidRPr="00A42F82">
              <w:rPr>
                <w:rFonts w:ascii="Arial" w:hAnsi="Arial" w:cs="Arial"/>
              </w:rPr>
              <w:t>For example: accidental spillage of pollutants, damage to local ecosystems</w:t>
            </w:r>
          </w:p>
        </w:tc>
      </w:tr>
      <w:tr w:rsidR="00C609AC" w:rsidRPr="00A42F82" w14:paraId="7CA1B157" w14:textId="77777777" w:rsidTr="00DD4315">
        <w:tc>
          <w:tcPr>
            <w:tcW w:w="596" w:type="dxa"/>
            <w:tcBorders>
              <w:top w:val="single" w:sz="4" w:space="0" w:color="auto"/>
              <w:bottom w:val="single" w:sz="4" w:space="0" w:color="auto"/>
            </w:tcBorders>
            <w:vAlign w:val="center"/>
          </w:tcPr>
          <w:p w14:paraId="4C2E968C" w14:textId="77777777" w:rsidR="00C609AC" w:rsidRPr="00A42F82" w:rsidRDefault="00C609AC" w:rsidP="00DD4315">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525AF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Risk to the environment:</w:t>
            </w:r>
          </w:p>
          <w:p w14:paraId="1C77A07A" w14:textId="77777777" w:rsidR="00C609AC" w:rsidRDefault="00C609AC" w:rsidP="00DD4315">
            <w:pPr>
              <w:rPr>
                <w:rFonts w:ascii="Arial" w:hAnsi="Arial" w:cs="Arial"/>
              </w:rPr>
            </w:pPr>
          </w:p>
          <w:p w14:paraId="34542264" w14:textId="77777777" w:rsidR="00C609AC" w:rsidRPr="00A42F82" w:rsidRDefault="00C609AC" w:rsidP="00DD4315">
            <w:pPr>
              <w:rPr>
                <w:rFonts w:ascii="Arial" w:hAnsi="Arial" w:cs="Arial"/>
              </w:rPr>
            </w:pPr>
            <w:r>
              <w:rPr>
                <w:rFonts w:ascii="Arial" w:hAnsi="Arial" w:cs="Arial"/>
              </w:rPr>
              <w:t>N/A</w:t>
            </w:r>
          </w:p>
          <w:p w14:paraId="1AB82767" w14:textId="77777777" w:rsidR="00C609AC" w:rsidRPr="00A42F82" w:rsidRDefault="00C609AC" w:rsidP="00DD4315">
            <w:pPr>
              <w:rPr>
                <w:rFonts w:ascii="Arial" w:hAnsi="Arial" w:cs="Arial"/>
              </w:rPr>
            </w:pPr>
          </w:p>
          <w:p w14:paraId="25CC626D" w14:textId="77777777" w:rsidR="00C609AC" w:rsidRPr="00A42F82" w:rsidRDefault="00C609AC" w:rsidP="00DD4315">
            <w:pPr>
              <w:rPr>
                <w:rFonts w:ascii="Arial" w:hAnsi="Arial" w:cs="Arial"/>
              </w:rPr>
            </w:pPr>
          </w:p>
          <w:p w14:paraId="2CE8B86E"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6F81CB7" w14:textId="77777777" w:rsidR="00C609AC" w:rsidRPr="00A42F82" w:rsidRDefault="00C609AC" w:rsidP="00DD4315">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277280A2" w14:textId="77777777" w:rsidR="00C609AC" w:rsidRPr="00A42F82" w:rsidRDefault="00C609AC" w:rsidP="00DD4315">
            <w:pPr>
              <w:rPr>
                <w:rFonts w:ascii="Arial" w:hAnsi="Arial" w:cs="Arial"/>
              </w:rPr>
            </w:pPr>
          </w:p>
          <w:p w14:paraId="6EBD8CE8" w14:textId="77777777" w:rsidR="00C609AC" w:rsidRPr="00A42F82" w:rsidRDefault="00C609AC" w:rsidP="00DD4315">
            <w:pPr>
              <w:rPr>
                <w:rFonts w:ascii="Arial" w:hAnsi="Arial" w:cs="Arial"/>
              </w:rPr>
            </w:pPr>
          </w:p>
          <w:p w14:paraId="78D39A1D" w14:textId="77777777" w:rsidR="00C609AC" w:rsidRPr="00A42F82" w:rsidRDefault="00C609AC" w:rsidP="00DD4315">
            <w:pPr>
              <w:rPr>
                <w:rFonts w:ascii="Arial" w:hAnsi="Arial" w:cs="Arial"/>
              </w:rPr>
            </w:pPr>
          </w:p>
          <w:p w14:paraId="68CC31DC"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21D5070" w14:textId="77777777" w:rsidR="00C609AC" w:rsidRPr="00A42F82" w:rsidRDefault="00C609AC" w:rsidP="00C609AC">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609AC" w:rsidRPr="00A42F82" w14:paraId="3164D831" w14:textId="77777777" w:rsidTr="00DD431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9A3C004" w14:textId="77777777" w:rsidR="00C609AC" w:rsidRPr="00A42F82" w:rsidRDefault="00C609AC" w:rsidP="00DD431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A0A1F70" w14:textId="77777777" w:rsidR="00C609AC" w:rsidRPr="00A42F82" w:rsidRDefault="00C609AC" w:rsidP="00DD4315">
            <w:pPr>
              <w:autoSpaceDE w:val="0"/>
              <w:autoSpaceDN w:val="0"/>
              <w:adjustRightInd w:val="0"/>
              <w:rPr>
                <w:rFonts w:ascii="Arial" w:hAnsi="Arial" w:cs="Arial"/>
                <w:b/>
              </w:rPr>
            </w:pPr>
            <w:r w:rsidRPr="00A42F82">
              <w:rPr>
                <w:rFonts w:ascii="Arial" w:hAnsi="Arial" w:cs="Arial"/>
                <w:b/>
              </w:rPr>
              <w:t>Disclosure and Barring Service</w:t>
            </w:r>
          </w:p>
        </w:tc>
      </w:tr>
      <w:tr w:rsidR="00C609AC" w:rsidRPr="00A42F82" w14:paraId="56E362F8" w14:textId="77777777" w:rsidTr="00DD4315">
        <w:tc>
          <w:tcPr>
            <w:tcW w:w="596" w:type="dxa"/>
            <w:tcBorders>
              <w:top w:val="single" w:sz="4" w:space="0" w:color="auto"/>
              <w:bottom w:val="single" w:sz="4" w:space="0" w:color="auto"/>
            </w:tcBorders>
            <w:shd w:val="clear" w:color="auto" w:fill="F2F2F2" w:themeFill="background1" w:themeFillShade="F2"/>
            <w:vAlign w:val="center"/>
          </w:tcPr>
          <w:p w14:paraId="04C694BD" w14:textId="77777777" w:rsidR="00C609AC" w:rsidRPr="00A42F82" w:rsidRDefault="00C609AC" w:rsidP="00DD431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144CE55" w14:textId="77777777" w:rsidR="00C609AC" w:rsidRPr="00A42F82" w:rsidRDefault="00C609AC" w:rsidP="00DD4315">
            <w:pPr>
              <w:autoSpaceDE w:val="0"/>
              <w:autoSpaceDN w:val="0"/>
              <w:adjustRightInd w:val="0"/>
              <w:rPr>
                <w:rFonts w:ascii="Arial" w:hAnsi="Arial" w:cs="Arial"/>
                <w:sz w:val="16"/>
                <w:szCs w:val="16"/>
              </w:rPr>
            </w:pPr>
            <w:r w:rsidRPr="00A42F82">
              <w:rPr>
                <w:rFonts w:ascii="Arial" w:hAnsi="Arial" w:cs="Arial"/>
              </w:rPr>
              <w:t xml:space="preserve">If the research activity involves children or vulnerable adults, a Disclosure and Barring Service (DBS) certificate must </w:t>
            </w:r>
            <w:proofErr w:type="gramStart"/>
            <w:r w:rsidRPr="00A42F82">
              <w:rPr>
                <w:rFonts w:ascii="Arial" w:hAnsi="Arial" w:cs="Arial"/>
              </w:rPr>
              <w:t>be obtained</w:t>
            </w:r>
            <w:proofErr w:type="gramEnd"/>
            <w:r w:rsidRPr="00A42F82">
              <w:rPr>
                <w:rFonts w:ascii="Arial" w:hAnsi="Arial" w:cs="Arial"/>
              </w:rPr>
              <w:t xml:space="preserve">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7AC6B25"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p w14:paraId="0C97433C" w14:textId="77777777" w:rsidR="00C609AC" w:rsidRPr="00A42F82" w:rsidRDefault="00C609AC" w:rsidP="00DD431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FB11A4"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p w14:paraId="37E086F0" w14:textId="77777777" w:rsidR="00C609AC" w:rsidRPr="00A42F82" w:rsidRDefault="00C609AC" w:rsidP="00DD431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BA56E2B"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N/A</w:t>
            </w:r>
          </w:p>
          <w:p w14:paraId="54803E50" w14:textId="77777777" w:rsidR="00C609AC" w:rsidRPr="00A42F82" w:rsidRDefault="00C609AC" w:rsidP="00DD4315">
            <w:pPr>
              <w:autoSpaceDE w:val="0"/>
              <w:autoSpaceDN w:val="0"/>
              <w:adjustRightInd w:val="0"/>
              <w:jc w:val="center"/>
              <w:rPr>
                <w:rFonts w:ascii="Arial" w:hAnsi="Arial" w:cs="Arial"/>
                <w:b/>
              </w:rPr>
            </w:pPr>
          </w:p>
        </w:tc>
      </w:tr>
      <w:tr w:rsidR="00C609AC" w:rsidRPr="00A42F82" w14:paraId="33AF37B9" w14:textId="77777777" w:rsidTr="00DD431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C58B11D"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218F8A6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ABCE4B0" w14:textId="77777777" w:rsidR="00C609AC" w:rsidRPr="00A42F82" w:rsidRDefault="00415B6B" w:rsidP="00DD431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C609AC"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9DFCEB" w14:textId="77777777" w:rsidR="00C609AC" w:rsidRPr="00A42F82" w:rsidRDefault="00415B6B" w:rsidP="00DD4315">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C609A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6FC9A10" w14:textId="77777777" w:rsidR="00C609AC" w:rsidRPr="00A42F82" w:rsidRDefault="00415B6B" w:rsidP="00DD4315">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C609AC" w:rsidRPr="00A42F82">
                  <w:rPr>
                    <w:rFonts w:ascii="Segoe UI Symbol" w:eastAsia="MS Gothic" w:hAnsi="Segoe UI Symbol" w:cs="Segoe UI Symbol"/>
                  </w:rPr>
                  <w:t>☐</w:t>
                </w:r>
              </w:sdtContent>
            </w:sdt>
          </w:p>
        </w:tc>
      </w:tr>
      <w:tr w:rsidR="00C609AC" w:rsidRPr="00A42F82" w14:paraId="189A2E01" w14:textId="77777777" w:rsidTr="00DD431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3F97ADD"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4EB5523"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If YES, please give the certificate number</w:t>
            </w:r>
            <w:proofErr w:type="gramStart"/>
            <w:r w:rsidRPr="00A42F82">
              <w:rPr>
                <w:rFonts w:ascii="Arial" w:hAnsi="Arial" w:cs="Arial"/>
              </w:rPr>
              <w:t xml:space="preserve">. </w:t>
            </w:r>
            <w:proofErr w:type="gramEnd"/>
            <w:r w:rsidRPr="00A42F82">
              <w:rPr>
                <w:rFonts w:ascii="Arial" w:hAnsi="Arial" w:cs="Arial"/>
              </w:rPr>
              <w:t xml:space="preserve">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32E0C4A" w14:textId="77777777" w:rsidR="00C609AC" w:rsidRPr="00A42F82" w:rsidRDefault="00C609AC" w:rsidP="00DD4315">
            <w:pPr>
              <w:autoSpaceDE w:val="0"/>
              <w:autoSpaceDN w:val="0"/>
              <w:adjustRightInd w:val="0"/>
              <w:jc w:val="center"/>
              <w:rPr>
                <w:rFonts w:ascii="Arial" w:hAnsi="Arial" w:cs="Arial"/>
                <w:b/>
                <w:bCs/>
              </w:rPr>
            </w:pPr>
          </w:p>
        </w:tc>
      </w:tr>
    </w:tbl>
    <w:p w14:paraId="6DE39BE7" w14:textId="77777777" w:rsidR="00C609AC" w:rsidRPr="00A42F82" w:rsidRDefault="00C609AC" w:rsidP="00C609AC">
      <w:pPr>
        <w:autoSpaceDE w:val="0"/>
        <w:autoSpaceDN w:val="0"/>
        <w:adjustRightInd w:val="0"/>
        <w:spacing w:after="240"/>
        <w:jc w:val="both"/>
        <w:rPr>
          <w:rFonts w:ascii="Arial" w:hAnsi="Arial" w:cs="Arial"/>
          <w:b/>
        </w:rPr>
      </w:pPr>
    </w:p>
    <w:p w14:paraId="4FE0DEF5" w14:textId="77777777" w:rsidR="00C609AC" w:rsidRPr="00A42F82" w:rsidRDefault="00C609AC" w:rsidP="00C609AC">
      <w:pPr>
        <w:rPr>
          <w:rFonts w:ascii="Arial" w:hAnsi="Arial" w:cs="Arial"/>
          <w:b/>
        </w:rPr>
      </w:pPr>
      <w:r w:rsidRPr="00A42F82">
        <w:rPr>
          <w:rFonts w:ascii="Arial" w:hAnsi="Arial" w:cs="Arial"/>
          <w:b/>
        </w:rPr>
        <w:t>SECTION I: Feedback, Consent and Confidentiality</w:t>
      </w:r>
    </w:p>
    <w:p w14:paraId="00D64888" w14:textId="77777777" w:rsidR="00C609AC" w:rsidRPr="00A42F82" w:rsidRDefault="00C609AC" w:rsidP="00C609A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609AC" w:rsidRPr="00A42F82" w14:paraId="2446546A" w14:textId="77777777" w:rsidTr="00DD4315">
        <w:tc>
          <w:tcPr>
            <w:tcW w:w="596" w:type="dxa"/>
            <w:tcBorders>
              <w:top w:val="single" w:sz="4" w:space="0" w:color="auto"/>
              <w:bottom w:val="single" w:sz="4" w:space="0" w:color="auto"/>
            </w:tcBorders>
            <w:shd w:val="clear" w:color="auto" w:fill="F2F2F2" w:themeFill="background1" w:themeFillShade="F2"/>
          </w:tcPr>
          <w:p w14:paraId="37A92F9F" w14:textId="77777777" w:rsidR="00C609AC" w:rsidRPr="00A42F82" w:rsidRDefault="00C609AC" w:rsidP="00DD431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094B2AA" w14:textId="77777777" w:rsidR="00C609AC" w:rsidRPr="00A42F82" w:rsidRDefault="00C609AC" w:rsidP="00DD4315">
            <w:pPr>
              <w:rPr>
                <w:rFonts w:ascii="Arial" w:hAnsi="Arial" w:cs="Arial"/>
              </w:rPr>
            </w:pPr>
            <w:r w:rsidRPr="00A42F82">
              <w:rPr>
                <w:rFonts w:ascii="Arial" w:hAnsi="Arial" w:cs="Arial"/>
                <w:b/>
              </w:rPr>
              <w:t>Feedback</w:t>
            </w:r>
          </w:p>
          <w:p w14:paraId="13970924" w14:textId="77777777" w:rsidR="00C609AC" w:rsidRPr="00A42F82" w:rsidRDefault="00C609AC" w:rsidP="00DD4315">
            <w:pPr>
              <w:rPr>
                <w:rFonts w:ascii="Arial" w:hAnsi="Arial" w:cs="Arial"/>
              </w:rPr>
            </w:pPr>
            <w:r w:rsidRPr="00A42F82">
              <w:rPr>
                <w:rFonts w:ascii="Arial" w:hAnsi="Arial" w:cs="Arial"/>
              </w:rPr>
              <w:t>What de-briefing and feedback will be provided to participants, how will this be done and when</w:t>
            </w:r>
            <w:proofErr w:type="gramStart"/>
            <w:r w:rsidRPr="00A42F82">
              <w:rPr>
                <w:rFonts w:ascii="Arial" w:hAnsi="Arial" w:cs="Arial"/>
              </w:rPr>
              <w:t xml:space="preserve">? </w:t>
            </w:r>
            <w:proofErr w:type="gramEnd"/>
          </w:p>
        </w:tc>
      </w:tr>
      <w:tr w:rsidR="00C609AC" w:rsidRPr="00A42F82" w14:paraId="7D97F844" w14:textId="77777777" w:rsidTr="00DD4315">
        <w:tc>
          <w:tcPr>
            <w:tcW w:w="596" w:type="dxa"/>
            <w:tcBorders>
              <w:top w:val="single" w:sz="4" w:space="0" w:color="auto"/>
              <w:bottom w:val="single" w:sz="4" w:space="0" w:color="auto"/>
            </w:tcBorders>
          </w:tcPr>
          <w:p w14:paraId="39213209" w14:textId="77777777" w:rsidR="00C609AC" w:rsidRPr="00A42F82" w:rsidRDefault="00C609AC" w:rsidP="00DD4315">
            <w:pPr>
              <w:rPr>
                <w:rFonts w:ascii="Arial" w:hAnsi="Arial" w:cs="Arial"/>
                <w:bCs/>
              </w:rPr>
            </w:pPr>
          </w:p>
        </w:tc>
        <w:tc>
          <w:tcPr>
            <w:tcW w:w="9923" w:type="dxa"/>
            <w:tcBorders>
              <w:top w:val="single" w:sz="4" w:space="0" w:color="auto"/>
              <w:bottom w:val="single" w:sz="4" w:space="0" w:color="auto"/>
            </w:tcBorders>
          </w:tcPr>
          <w:p w14:paraId="498960B4" w14:textId="77777777" w:rsidR="00C609AC" w:rsidRPr="00A42F82" w:rsidRDefault="00C609AC" w:rsidP="00DD4315">
            <w:pPr>
              <w:rPr>
                <w:rFonts w:ascii="Arial" w:hAnsi="Arial" w:cs="Arial"/>
              </w:rPr>
            </w:pPr>
          </w:p>
          <w:p w14:paraId="364FC6A3" w14:textId="77777777" w:rsidR="00C609AC" w:rsidRPr="00A42F82" w:rsidRDefault="00C609AC" w:rsidP="00DD4315">
            <w:pPr>
              <w:rPr>
                <w:rFonts w:ascii="Arial" w:hAnsi="Arial" w:cs="Arial"/>
              </w:rPr>
            </w:pPr>
            <w:r>
              <w:rPr>
                <w:rFonts w:ascii="Arial" w:hAnsi="Arial" w:cs="Arial"/>
              </w:rPr>
              <w:t xml:space="preserve">Once the evaluation has </w:t>
            </w:r>
            <w:proofErr w:type="gramStart"/>
            <w:r>
              <w:rPr>
                <w:rFonts w:ascii="Arial" w:hAnsi="Arial" w:cs="Arial"/>
              </w:rPr>
              <w:t>been completed</w:t>
            </w:r>
            <w:proofErr w:type="gramEnd"/>
            <w:r>
              <w:rPr>
                <w:rFonts w:ascii="Arial" w:hAnsi="Arial" w:cs="Arial"/>
              </w:rPr>
              <w:t xml:space="preserve"> a report will be produced summarising the key findings.  This will </w:t>
            </w:r>
            <w:proofErr w:type="gramStart"/>
            <w:r>
              <w:rPr>
                <w:rFonts w:ascii="Arial" w:hAnsi="Arial" w:cs="Arial"/>
              </w:rPr>
              <w:t>be completed</w:t>
            </w:r>
            <w:proofErr w:type="gramEnd"/>
            <w:r>
              <w:rPr>
                <w:rFonts w:ascii="Arial" w:hAnsi="Arial" w:cs="Arial"/>
              </w:rPr>
              <w:t xml:space="preserve"> in May 2023 and made available to participants.</w:t>
            </w:r>
          </w:p>
          <w:p w14:paraId="2D842E9D" w14:textId="77777777" w:rsidR="00C609AC" w:rsidRPr="00A42F82" w:rsidRDefault="00C609AC" w:rsidP="00DD4315">
            <w:pPr>
              <w:rPr>
                <w:rFonts w:ascii="Arial" w:hAnsi="Arial" w:cs="Arial"/>
              </w:rPr>
            </w:pPr>
          </w:p>
          <w:p w14:paraId="42FCF6E1"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44B1DD1C" w14:textId="77777777" w:rsidTr="00DD4315">
        <w:tc>
          <w:tcPr>
            <w:tcW w:w="596" w:type="dxa"/>
            <w:tcBorders>
              <w:top w:val="single" w:sz="4" w:space="0" w:color="auto"/>
              <w:bottom w:val="single" w:sz="4" w:space="0" w:color="auto"/>
            </w:tcBorders>
            <w:shd w:val="clear" w:color="auto" w:fill="F2F2F2" w:themeFill="background1" w:themeFillShade="F2"/>
          </w:tcPr>
          <w:p w14:paraId="4A1C436F" w14:textId="77777777" w:rsidR="00C609AC" w:rsidRPr="00A42F82" w:rsidRDefault="00C609AC" w:rsidP="00DD4315">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3953E78B" w14:textId="77777777" w:rsidR="00C609AC" w:rsidRPr="00A42F82" w:rsidRDefault="00C609AC" w:rsidP="00DD4315">
            <w:pPr>
              <w:rPr>
                <w:rFonts w:ascii="Arial" w:hAnsi="Arial" w:cs="Arial"/>
              </w:rPr>
            </w:pPr>
            <w:r w:rsidRPr="00A42F82">
              <w:rPr>
                <w:rFonts w:ascii="Arial" w:hAnsi="Arial" w:cs="Arial"/>
                <w:b/>
              </w:rPr>
              <w:t>Informed consent</w:t>
            </w:r>
          </w:p>
          <w:p w14:paraId="62E6A0C0" w14:textId="77777777" w:rsidR="00C609AC" w:rsidRPr="00A42F82" w:rsidRDefault="00C609AC" w:rsidP="00DD4315">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w:t>
            </w:r>
            <w:proofErr w:type="gramStart"/>
            <w:r w:rsidRPr="00A42F82">
              <w:rPr>
                <w:rFonts w:ascii="Arial" w:hAnsi="Arial" w:cs="Arial"/>
                <w:lang w:eastAsia="en-GB"/>
              </w:rPr>
              <w:t>is involved in</w:t>
            </w:r>
            <w:proofErr w:type="gramEnd"/>
            <w:r w:rsidRPr="00A42F82">
              <w:rPr>
                <w:rFonts w:ascii="Arial" w:hAnsi="Arial" w:cs="Arial"/>
                <w:lang w:eastAsia="en-GB"/>
              </w:rPr>
              <w:t xml:space="preserve"> participating. Describe the arrangements for participants to provide full consent before data collection begins</w:t>
            </w:r>
            <w:proofErr w:type="gramStart"/>
            <w:r w:rsidRPr="00A42F82">
              <w:rPr>
                <w:rFonts w:ascii="Arial" w:hAnsi="Arial" w:cs="Arial"/>
                <w:lang w:eastAsia="en-GB"/>
              </w:rPr>
              <w:t xml:space="preserve">. </w:t>
            </w:r>
            <w:proofErr w:type="gramEnd"/>
            <w:r w:rsidRPr="00A42F82">
              <w:rPr>
                <w:rFonts w:ascii="Arial" w:hAnsi="Arial" w:cs="Arial"/>
                <w:lang w:eastAsia="en-GB"/>
              </w:rPr>
              <w:t xml:space="preserve">If gaining consent in this way is inappropriate, explain how consent will </w:t>
            </w:r>
            <w:proofErr w:type="gramStart"/>
            <w:r w:rsidRPr="00A42F82">
              <w:rPr>
                <w:rFonts w:ascii="Arial" w:hAnsi="Arial" w:cs="Arial"/>
                <w:lang w:eastAsia="en-GB"/>
              </w:rPr>
              <w:t>be obtained</w:t>
            </w:r>
            <w:proofErr w:type="gramEnd"/>
            <w:r w:rsidRPr="00A42F82">
              <w:rPr>
                <w:rFonts w:ascii="Arial" w:hAnsi="Arial" w:cs="Arial"/>
                <w:lang w:eastAsia="en-GB"/>
              </w:rPr>
              <w:t xml:space="preserve"> and recorded in accordance with prevailing data protection legislation.</w:t>
            </w:r>
          </w:p>
        </w:tc>
      </w:tr>
      <w:tr w:rsidR="00C609AC" w:rsidRPr="00A42F82" w14:paraId="1B887B0E" w14:textId="77777777" w:rsidTr="00DD4315">
        <w:tc>
          <w:tcPr>
            <w:tcW w:w="596" w:type="dxa"/>
            <w:tcBorders>
              <w:top w:val="single" w:sz="4" w:space="0" w:color="auto"/>
              <w:bottom w:val="single" w:sz="4" w:space="0" w:color="auto"/>
            </w:tcBorders>
          </w:tcPr>
          <w:p w14:paraId="767C6292" w14:textId="77777777" w:rsidR="00C609AC" w:rsidRPr="00A42F82" w:rsidRDefault="00C609AC" w:rsidP="00DD4315">
            <w:pPr>
              <w:rPr>
                <w:rFonts w:ascii="Arial" w:hAnsi="Arial" w:cs="Arial"/>
                <w:bCs/>
              </w:rPr>
            </w:pPr>
          </w:p>
        </w:tc>
        <w:tc>
          <w:tcPr>
            <w:tcW w:w="9923" w:type="dxa"/>
            <w:tcBorders>
              <w:top w:val="single" w:sz="4" w:space="0" w:color="auto"/>
              <w:bottom w:val="single" w:sz="4" w:space="0" w:color="auto"/>
            </w:tcBorders>
          </w:tcPr>
          <w:p w14:paraId="1CDE6E5B" w14:textId="77777777" w:rsidR="00C609AC" w:rsidRPr="00A42F82" w:rsidRDefault="00C609AC" w:rsidP="00DD4315">
            <w:pPr>
              <w:rPr>
                <w:rFonts w:ascii="Arial" w:hAnsi="Arial" w:cs="Arial"/>
              </w:rPr>
            </w:pPr>
          </w:p>
          <w:p w14:paraId="1C3C6184" w14:textId="77777777" w:rsidR="00C609AC" w:rsidRPr="00A42F82" w:rsidRDefault="00C609AC" w:rsidP="00DD4315">
            <w:pPr>
              <w:rPr>
                <w:rFonts w:ascii="Arial" w:hAnsi="Arial" w:cs="Arial"/>
              </w:rPr>
            </w:pPr>
            <w:r>
              <w:rPr>
                <w:rFonts w:ascii="Arial" w:hAnsi="Arial" w:cs="Arial"/>
              </w:rPr>
              <w:t xml:space="preserve">The invitation to participate will include a participant information sheet and consent will </w:t>
            </w:r>
            <w:proofErr w:type="gramStart"/>
            <w:r>
              <w:rPr>
                <w:rFonts w:ascii="Arial" w:hAnsi="Arial" w:cs="Arial"/>
              </w:rPr>
              <w:t>be captured</w:t>
            </w:r>
            <w:proofErr w:type="gramEnd"/>
            <w:r>
              <w:rPr>
                <w:rFonts w:ascii="Arial" w:hAnsi="Arial" w:cs="Arial"/>
              </w:rPr>
              <w:t xml:space="preserve"> as part of the data collection for the MS forms questionnaire and separately for any interviews.</w:t>
            </w:r>
          </w:p>
          <w:p w14:paraId="5375D13B" w14:textId="77777777" w:rsidR="00C609AC" w:rsidRPr="00A42F82" w:rsidRDefault="00C609AC" w:rsidP="00DD4315">
            <w:pPr>
              <w:rPr>
                <w:rFonts w:ascii="Arial" w:hAnsi="Arial" w:cs="Arial"/>
              </w:rPr>
            </w:pPr>
          </w:p>
          <w:p w14:paraId="69E89AD3"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1525DE1E" w14:textId="77777777" w:rsidTr="00DD4315">
        <w:tc>
          <w:tcPr>
            <w:tcW w:w="596" w:type="dxa"/>
            <w:tcBorders>
              <w:top w:val="single" w:sz="4" w:space="0" w:color="auto"/>
              <w:bottom w:val="single" w:sz="4" w:space="0" w:color="auto"/>
            </w:tcBorders>
            <w:shd w:val="clear" w:color="auto" w:fill="F2F2F2" w:themeFill="background1" w:themeFillShade="F2"/>
          </w:tcPr>
          <w:p w14:paraId="5DE578DD" w14:textId="77777777" w:rsidR="00C609AC" w:rsidRPr="00A42F82" w:rsidRDefault="00C609AC" w:rsidP="00DD431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75A99A4" w14:textId="77777777" w:rsidR="00C609AC" w:rsidRPr="00A42F82" w:rsidRDefault="00C609AC" w:rsidP="00DD4315">
            <w:pPr>
              <w:rPr>
                <w:rFonts w:ascii="Arial" w:hAnsi="Arial" w:cs="Arial"/>
                <w:b/>
              </w:rPr>
            </w:pPr>
            <w:r w:rsidRPr="00A42F82">
              <w:rPr>
                <w:rFonts w:ascii="Arial" w:hAnsi="Arial" w:cs="Arial"/>
                <w:b/>
              </w:rPr>
              <w:t>Confidentiality / Anonymity</w:t>
            </w:r>
          </w:p>
          <w:p w14:paraId="79C4FCDF" w14:textId="77777777" w:rsidR="00C609AC" w:rsidRPr="00A42F82" w:rsidRDefault="00C609AC" w:rsidP="00DD4315">
            <w:pPr>
              <w:rPr>
                <w:rFonts w:ascii="Arial" w:hAnsi="Arial" w:cs="Arial"/>
              </w:rPr>
            </w:pPr>
            <w:r w:rsidRPr="00A42F82">
              <w:rPr>
                <w:rFonts w:ascii="Arial" w:hAnsi="Arial" w:cs="Arial"/>
              </w:rPr>
              <w:t>Set out how anonymity of participants and confidentiality will be ensured in any outputs</w:t>
            </w:r>
            <w:proofErr w:type="gramStart"/>
            <w:r w:rsidRPr="00A42F82">
              <w:rPr>
                <w:rFonts w:ascii="Arial" w:hAnsi="Arial" w:cs="Arial"/>
              </w:rPr>
              <w:t xml:space="preserve">. </w:t>
            </w:r>
            <w:proofErr w:type="gramEnd"/>
            <w:r w:rsidRPr="00A42F82">
              <w:rPr>
                <w:rFonts w:ascii="Arial" w:hAnsi="Arial" w:cs="Arial"/>
              </w:rPr>
              <w:t>If anonymity is not being offered, explain why this is the case</w:t>
            </w:r>
            <w:proofErr w:type="gramStart"/>
            <w:r w:rsidRPr="00A42F82">
              <w:rPr>
                <w:rFonts w:ascii="Arial" w:hAnsi="Arial" w:cs="Arial"/>
              </w:rPr>
              <w:t xml:space="preserve">. </w:t>
            </w:r>
            <w:proofErr w:type="gramEnd"/>
          </w:p>
        </w:tc>
      </w:tr>
      <w:tr w:rsidR="00C609AC" w:rsidRPr="00A42F82" w14:paraId="48D068E0" w14:textId="77777777" w:rsidTr="00DD4315">
        <w:tc>
          <w:tcPr>
            <w:tcW w:w="596" w:type="dxa"/>
            <w:tcBorders>
              <w:top w:val="single" w:sz="4" w:space="0" w:color="auto"/>
              <w:bottom w:val="single" w:sz="4" w:space="0" w:color="auto"/>
            </w:tcBorders>
          </w:tcPr>
          <w:p w14:paraId="68C6D5F9" w14:textId="77777777" w:rsidR="00C609AC" w:rsidRPr="00A42F82" w:rsidRDefault="00C609AC" w:rsidP="00DD4315">
            <w:pPr>
              <w:rPr>
                <w:rFonts w:ascii="Arial" w:hAnsi="Arial" w:cs="Arial"/>
                <w:bCs/>
              </w:rPr>
            </w:pPr>
          </w:p>
        </w:tc>
        <w:tc>
          <w:tcPr>
            <w:tcW w:w="9923" w:type="dxa"/>
            <w:tcBorders>
              <w:top w:val="single" w:sz="4" w:space="0" w:color="auto"/>
              <w:bottom w:val="single" w:sz="4" w:space="0" w:color="auto"/>
            </w:tcBorders>
          </w:tcPr>
          <w:p w14:paraId="2F0BB0B0" w14:textId="77777777" w:rsidR="00C609AC" w:rsidRPr="00A42F82" w:rsidRDefault="00C609AC" w:rsidP="00DD4315">
            <w:pPr>
              <w:rPr>
                <w:rFonts w:ascii="Arial" w:hAnsi="Arial" w:cs="Arial"/>
              </w:rPr>
            </w:pPr>
          </w:p>
          <w:p w14:paraId="6E8613BF" w14:textId="724B6C1E" w:rsidR="00C609AC" w:rsidRPr="00B725FF" w:rsidRDefault="00C609AC" w:rsidP="00DD4315">
            <w:pPr>
              <w:rPr>
                <w:rFonts w:ascii="Arial" w:hAnsi="Arial" w:cs="Arial"/>
              </w:rPr>
            </w:pPr>
            <w:r w:rsidRPr="00B725FF">
              <w:rPr>
                <w:rFonts w:ascii="Arial" w:hAnsi="Arial" w:cs="Arial"/>
              </w:rPr>
              <w:t>All information will be kept safe and secure</w:t>
            </w:r>
            <w:r>
              <w:rPr>
                <w:rFonts w:ascii="Arial" w:hAnsi="Arial" w:cs="Arial"/>
              </w:rPr>
              <w:t xml:space="preserve"> on the NHS Wales MS365 platform</w:t>
            </w:r>
            <w:proofErr w:type="gramStart"/>
            <w:r w:rsidRPr="00B725FF">
              <w:rPr>
                <w:rFonts w:ascii="Arial" w:hAnsi="Arial" w:cs="Arial"/>
              </w:rPr>
              <w:t xml:space="preserve">. </w:t>
            </w:r>
            <w:proofErr w:type="gramEnd"/>
            <w:r w:rsidRPr="00B725FF">
              <w:rPr>
                <w:rFonts w:ascii="Arial" w:hAnsi="Arial" w:cs="Arial"/>
              </w:rPr>
              <w:t xml:space="preserve">Once finished the study, we will keep some of the data and any reported data will be fully anonymised.  Any interviews will be </w:t>
            </w:r>
            <w:r w:rsidR="00053EFA" w:rsidRPr="00B725FF">
              <w:rPr>
                <w:rFonts w:ascii="Arial" w:hAnsi="Arial" w:cs="Arial"/>
              </w:rPr>
              <w:t>transcribed,</w:t>
            </w:r>
            <w:r w:rsidRPr="00B725FF">
              <w:rPr>
                <w:rFonts w:ascii="Arial" w:hAnsi="Arial" w:cs="Arial"/>
              </w:rPr>
              <w:t xml:space="preserve"> and the subject details and any personally identifiable information removed</w:t>
            </w:r>
            <w:proofErr w:type="gramStart"/>
            <w:r w:rsidRPr="00B725FF">
              <w:rPr>
                <w:rFonts w:ascii="Arial" w:hAnsi="Arial" w:cs="Arial"/>
              </w:rPr>
              <w:t xml:space="preserve">. </w:t>
            </w:r>
            <w:proofErr w:type="gramEnd"/>
            <w:r>
              <w:rPr>
                <w:rFonts w:ascii="Arial" w:hAnsi="Arial" w:cs="Arial"/>
              </w:rPr>
              <w:t>R</w:t>
            </w:r>
            <w:r w:rsidRPr="00B725FF">
              <w:rPr>
                <w:rFonts w:ascii="Arial" w:hAnsi="Arial" w:cs="Arial"/>
              </w:rPr>
              <w:t>eports</w:t>
            </w:r>
            <w:r>
              <w:rPr>
                <w:rFonts w:ascii="Arial" w:hAnsi="Arial" w:cs="Arial"/>
              </w:rPr>
              <w:t xml:space="preserve"> will </w:t>
            </w:r>
            <w:proofErr w:type="gramStart"/>
            <w:r>
              <w:rPr>
                <w:rFonts w:ascii="Arial" w:hAnsi="Arial" w:cs="Arial"/>
              </w:rPr>
              <w:t>be written</w:t>
            </w:r>
            <w:proofErr w:type="gramEnd"/>
            <w:r w:rsidRPr="00B725FF">
              <w:rPr>
                <w:rFonts w:ascii="Arial" w:hAnsi="Arial" w:cs="Arial"/>
              </w:rPr>
              <w:t xml:space="preserve"> in a way that no-one can work out th</w:t>
            </w:r>
            <w:r>
              <w:rPr>
                <w:rFonts w:ascii="Arial" w:hAnsi="Arial" w:cs="Arial"/>
              </w:rPr>
              <w:t>e individuals that</w:t>
            </w:r>
            <w:r w:rsidRPr="00B725FF">
              <w:rPr>
                <w:rFonts w:ascii="Arial" w:hAnsi="Arial" w:cs="Arial"/>
              </w:rPr>
              <w:t xml:space="preserve"> took part</w:t>
            </w:r>
            <w:r>
              <w:rPr>
                <w:rFonts w:ascii="Arial" w:hAnsi="Arial" w:cs="Arial"/>
              </w:rPr>
              <w:t>.</w:t>
            </w:r>
          </w:p>
          <w:p w14:paraId="28B06EFD" w14:textId="77777777" w:rsidR="00C609AC" w:rsidRPr="00A42F82" w:rsidRDefault="00C609AC" w:rsidP="00DD4315">
            <w:pPr>
              <w:rPr>
                <w:rFonts w:ascii="Arial" w:hAnsi="Arial" w:cs="Arial"/>
              </w:rPr>
            </w:pPr>
          </w:p>
          <w:p w14:paraId="139EA945"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E5424AD" w14:textId="77777777" w:rsidR="00C609AC" w:rsidRPr="00A42F82" w:rsidRDefault="00C609AC" w:rsidP="00C609AC">
      <w:pPr>
        <w:rPr>
          <w:rFonts w:ascii="Arial" w:hAnsi="Arial" w:cs="Arial"/>
        </w:rPr>
      </w:pPr>
    </w:p>
    <w:p w14:paraId="7D0FEFBD" w14:textId="77777777" w:rsidR="00C609AC" w:rsidRPr="00A42F82" w:rsidRDefault="00C609AC" w:rsidP="00C609AC">
      <w:pPr>
        <w:rPr>
          <w:rFonts w:ascii="Arial" w:hAnsi="Arial" w:cs="Arial"/>
          <w:b/>
        </w:rPr>
      </w:pPr>
      <w:r w:rsidRPr="00A42F82">
        <w:rPr>
          <w:rFonts w:ascii="Arial" w:hAnsi="Arial" w:cs="Arial"/>
          <w:b/>
        </w:rPr>
        <w:t>SECTION J: Data Protection and Storage</w:t>
      </w:r>
    </w:p>
    <w:p w14:paraId="676D1F44" w14:textId="77777777" w:rsidR="00C609AC" w:rsidRPr="00A42F82" w:rsidRDefault="00C609AC" w:rsidP="00C609AC">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609AC" w:rsidRPr="00A42F82" w14:paraId="41E62634" w14:textId="77777777" w:rsidTr="00DD431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556C69" w14:textId="77777777" w:rsidR="00C609AC" w:rsidRPr="00A42F82" w:rsidRDefault="00C609AC" w:rsidP="00DD431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2CE9E3" w14:textId="77777777" w:rsidR="00C609AC" w:rsidRPr="00A42F82" w:rsidRDefault="00C609AC" w:rsidP="00DD4315">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1578F6" w14:textId="77777777" w:rsidR="00C609AC" w:rsidRPr="00A42F82" w:rsidRDefault="00C609AC" w:rsidP="00DD431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E6ADC" w14:textId="77777777" w:rsidR="00C609AC" w:rsidRPr="00A42F82" w:rsidRDefault="00C609AC" w:rsidP="00DD431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609AC" w:rsidRPr="00A42F82" w14:paraId="03C5CD6C" w14:textId="77777777" w:rsidTr="00DD431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5548025" w14:textId="77777777" w:rsidR="00C609AC" w:rsidRPr="00A42F82" w:rsidRDefault="00C609AC" w:rsidP="00DD4315">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C4CA76" w14:textId="77777777" w:rsidR="00C609AC" w:rsidRPr="00A42F82" w:rsidRDefault="00C609AC" w:rsidP="00DD4315">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w:t>
            </w:r>
            <w:proofErr w:type="gramStart"/>
            <w:r w:rsidRPr="00A42F82">
              <w:rPr>
                <w:rFonts w:ascii="Arial" w:hAnsi="Arial" w:cs="Arial"/>
                <w:i/>
                <w:iCs/>
                <w:color w:val="333333"/>
                <w:sz w:val="22"/>
                <w:shd w:val="clear" w:color="auto" w:fill="F2F2F2" w:themeFill="background1" w:themeFillShade="F2"/>
              </w:rPr>
              <w:t xml:space="preserve">. </w:t>
            </w:r>
            <w:proofErr w:type="gramEnd"/>
            <w:r w:rsidRPr="00A42F82">
              <w:rPr>
                <w:rFonts w:ascii="Arial" w:hAnsi="Arial" w:cs="Arial"/>
                <w:i/>
                <w:iCs/>
                <w:color w:val="333333"/>
                <w:sz w:val="22"/>
                <w:shd w:val="clear" w:color="auto" w:fill="F2F2F2" w:themeFill="background1" w:themeFillShade="F2"/>
              </w:rPr>
              <w:t xml:space="preserve">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97BB20" w14:textId="77777777" w:rsidR="00C609AC" w:rsidRPr="00A42F82" w:rsidRDefault="00C609AC" w:rsidP="00DD4315">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F2A58B" w14:textId="77777777" w:rsidR="00C609AC" w:rsidRPr="00A42F82" w:rsidRDefault="00C609AC" w:rsidP="00DD4315">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C609AC" w:rsidRPr="00A42F82" w14:paraId="724808C2" w14:textId="77777777" w:rsidTr="00DD431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664887" w14:textId="77777777" w:rsidR="00C609AC" w:rsidRPr="00A42F82" w:rsidRDefault="00C609AC" w:rsidP="00DD431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F947E6" w14:textId="77777777" w:rsidR="00C609AC" w:rsidRPr="00A42F82" w:rsidRDefault="00C609AC" w:rsidP="00DD431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 xml:space="preserve">description of the data and explain why this data needs to </w:t>
            </w:r>
            <w:proofErr w:type="gramStart"/>
            <w:r w:rsidRPr="00A42F82">
              <w:rPr>
                <w:rFonts w:ascii="Arial" w:hAnsi="Arial" w:cs="Arial"/>
                <w:sz w:val="22"/>
                <w:szCs w:val="22"/>
              </w:rPr>
              <w:t>be collected</w:t>
            </w:r>
            <w:proofErr w:type="gramEnd"/>
            <w:r w:rsidRPr="00A42F82">
              <w:rPr>
                <w:rFonts w:ascii="Arial" w:hAnsi="Arial" w:cs="Arial"/>
                <w:sz w:val="22"/>
                <w:szCs w:val="22"/>
              </w:rPr>
              <w:t>:</w:t>
            </w:r>
          </w:p>
        </w:tc>
      </w:tr>
      <w:tr w:rsidR="00C609AC" w:rsidRPr="00A42F82" w14:paraId="22E207DC" w14:textId="77777777" w:rsidTr="00DD431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085023F" w14:textId="77777777" w:rsidR="00C609AC" w:rsidRPr="00A42F82" w:rsidRDefault="00C609AC" w:rsidP="00DD4315">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9B409D3" w14:textId="77777777" w:rsidR="00C609AC" w:rsidRPr="00A42F82" w:rsidRDefault="00C609AC" w:rsidP="00DD4315">
            <w:pPr>
              <w:rPr>
                <w:rFonts w:ascii="Arial" w:hAnsi="Arial" w:cs="Arial"/>
              </w:rPr>
            </w:pPr>
          </w:p>
          <w:p w14:paraId="2AE99C73" w14:textId="77777777" w:rsidR="00C609AC" w:rsidRDefault="00C609AC" w:rsidP="00DD4315">
            <w:pPr>
              <w:rPr>
                <w:rFonts w:ascii="Arial" w:hAnsi="Arial" w:cs="Arial"/>
              </w:rPr>
            </w:pPr>
            <w:proofErr w:type="gramStart"/>
            <w:r>
              <w:rPr>
                <w:rFonts w:ascii="Arial" w:hAnsi="Arial" w:cs="Arial"/>
              </w:rPr>
              <w:t>In order to</w:t>
            </w:r>
            <w:proofErr w:type="gramEnd"/>
            <w:r>
              <w:rPr>
                <w:rFonts w:ascii="Arial" w:hAnsi="Arial" w:cs="Arial"/>
              </w:rPr>
              <w:t xml:space="preserve"> assess inclusivity and diversity it may be necessary to classify an age group, and or ethnic background.   Professional roles will also </w:t>
            </w:r>
            <w:proofErr w:type="gramStart"/>
            <w:r>
              <w:rPr>
                <w:rFonts w:ascii="Arial" w:hAnsi="Arial" w:cs="Arial"/>
              </w:rPr>
              <w:t>be recorded</w:t>
            </w:r>
            <w:proofErr w:type="gramEnd"/>
            <w:r>
              <w:rPr>
                <w:rFonts w:ascii="Arial" w:hAnsi="Arial" w:cs="Arial"/>
              </w:rPr>
              <w:t xml:space="preserve"> for the same reasons along with the hospital site and category of ward that the person works on.   It is not necessary to report any names or any other demographic or PII details.</w:t>
            </w:r>
          </w:p>
          <w:p w14:paraId="5F23B57A" w14:textId="77777777" w:rsidR="00C609AC" w:rsidRDefault="00C609AC" w:rsidP="00DD4315">
            <w:pPr>
              <w:rPr>
                <w:rFonts w:ascii="Arial" w:hAnsi="Arial" w:cs="Arial"/>
              </w:rPr>
            </w:pPr>
          </w:p>
          <w:p w14:paraId="77F5F105" w14:textId="77777777" w:rsidR="00C609AC" w:rsidRDefault="00C609AC" w:rsidP="00DD4315">
            <w:pPr>
              <w:rPr>
                <w:rFonts w:ascii="Arial" w:hAnsi="Arial" w:cs="Arial"/>
              </w:rPr>
            </w:pPr>
            <w:r>
              <w:rPr>
                <w:rFonts w:ascii="Arial" w:hAnsi="Arial" w:cs="Arial"/>
              </w:rPr>
              <w:t xml:space="preserve">Interviews may be recorded using the MS </w:t>
            </w:r>
            <w:proofErr w:type="gramStart"/>
            <w:r>
              <w:rPr>
                <w:rFonts w:ascii="Arial" w:hAnsi="Arial" w:cs="Arial"/>
              </w:rPr>
              <w:t>teams</w:t>
            </w:r>
            <w:proofErr w:type="gramEnd"/>
            <w:r>
              <w:rPr>
                <w:rFonts w:ascii="Arial" w:hAnsi="Arial" w:cs="Arial"/>
              </w:rPr>
              <w:t xml:space="preserve"> function and a transcription recorded.  Once the transcription has </w:t>
            </w:r>
            <w:proofErr w:type="gramStart"/>
            <w:r>
              <w:rPr>
                <w:rFonts w:ascii="Arial" w:hAnsi="Arial" w:cs="Arial"/>
              </w:rPr>
              <w:t>been verified</w:t>
            </w:r>
            <w:proofErr w:type="gramEnd"/>
            <w:r>
              <w:rPr>
                <w:rFonts w:ascii="Arial" w:hAnsi="Arial" w:cs="Arial"/>
              </w:rPr>
              <w:t>, anonymised and stored separately the video will be deleted.</w:t>
            </w:r>
          </w:p>
          <w:p w14:paraId="312C35A4" w14:textId="77777777" w:rsidR="00C609AC" w:rsidRDefault="00C609AC" w:rsidP="00DD4315">
            <w:pPr>
              <w:rPr>
                <w:rFonts w:ascii="Arial" w:hAnsi="Arial" w:cs="Arial"/>
              </w:rPr>
            </w:pPr>
          </w:p>
          <w:p w14:paraId="0812B2EB" w14:textId="77777777" w:rsidR="00C609AC" w:rsidRPr="00A42F82" w:rsidRDefault="00C609AC" w:rsidP="00DD4315">
            <w:pPr>
              <w:rPr>
                <w:rFonts w:ascii="Arial" w:hAnsi="Arial" w:cs="Arial"/>
              </w:rPr>
            </w:pPr>
          </w:p>
          <w:p w14:paraId="506688C8" w14:textId="77777777" w:rsidR="00C609AC" w:rsidRPr="00A42F82" w:rsidRDefault="00C609AC" w:rsidP="00DD4315">
            <w:pPr>
              <w:rPr>
                <w:rFonts w:ascii="Arial" w:hAnsi="Arial" w:cs="Arial"/>
              </w:rPr>
            </w:pPr>
          </w:p>
          <w:p w14:paraId="089A4F54" w14:textId="77777777" w:rsidR="00C609AC" w:rsidRPr="00A42F82" w:rsidRDefault="00C609AC" w:rsidP="00DD4315">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12ED9997" w14:textId="77777777" w:rsidTr="00DD431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543B31" w14:textId="77777777" w:rsidR="00C609AC" w:rsidRPr="00A42F82" w:rsidRDefault="00C609AC" w:rsidP="00DD431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6FB073" w14:textId="77777777" w:rsidR="00C609AC" w:rsidRPr="00A42F82" w:rsidRDefault="00C609AC" w:rsidP="00DD4315">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109F6" w14:textId="77777777" w:rsidR="00C609AC" w:rsidRPr="00A42F82" w:rsidRDefault="00C609AC" w:rsidP="00DD431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80892" w14:textId="77777777" w:rsidR="00C609AC" w:rsidRPr="00A42F82" w:rsidRDefault="00C609AC" w:rsidP="00DD4315">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609AC" w:rsidRPr="00A42F82" w14:paraId="7AD81DF2" w14:textId="77777777" w:rsidTr="00DD431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9F372" w14:textId="77777777" w:rsidR="00C609AC" w:rsidRPr="00A42F82" w:rsidRDefault="00C609AC" w:rsidP="00DD4315">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6D4218" w14:textId="77777777" w:rsidR="00C609AC" w:rsidRPr="00A42F82" w:rsidRDefault="00C609AC" w:rsidP="00DD4315">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8D58DB"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F967DA2"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B5E92E9"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636AD10"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A9A3666"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925BCFF"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67D06996" w14:textId="77777777" w:rsidR="00C609AC" w:rsidRPr="00A42F82" w:rsidRDefault="00C609AC" w:rsidP="00DD4315">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16F8F5C" w14:textId="77777777" w:rsidR="00C609AC" w:rsidRPr="00A42F82" w:rsidRDefault="00C609AC" w:rsidP="00DD4315">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DB9D87" w14:textId="77777777" w:rsidR="00C609AC" w:rsidRPr="00A42F82" w:rsidRDefault="00C609AC" w:rsidP="00DD4315">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372D77" w14:textId="77777777" w:rsidR="00C609AC" w:rsidRPr="00A42F82" w:rsidRDefault="00C609AC" w:rsidP="00DD4315">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C609AC" w:rsidRPr="00A42F82" w14:paraId="449AAEE7" w14:textId="77777777" w:rsidTr="00DD431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1C672" w14:textId="77777777" w:rsidR="00C609AC" w:rsidRPr="00A42F82" w:rsidRDefault="00C609AC" w:rsidP="00DD431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26F53A" w14:textId="77777777" w:rsidR="00C609AC" w:rsidRPr="00A42F82" w:rsidRDefault="00C609AC" w:rsidP="00DD4315">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 xml:space="preserve">description of the special category data and explain why this data needs to </w:t>
            </w:r>
            <w:proofErr w:type="gramStart"/>
            <w:r w:rsidRPr="00A42F82">
              <w:rPr>
                <w:rFonts w:ascii="Arial" w:hAnsi="Arial" w:cs="Arial"/>
                <w:sz w:val="22"/>
                <w:szCs w:val="22"/>
              </w:rPr>
              <w:t>be collected</w:t>
            </w:r>
            <w:proofErr w:type="gramEnd"/>
            <w:r w:rsidRPr="00A42F82">
              <w:rPr>
                <w:rFonts w:ascii="Arial" w:hAnsi="Arial" w:cs="Arial"/>
                <w:sz w:val="22"/>
                <w:szCs w:val="22"/>
              </w:rPr>
              <w:t>:</w:t>
            </w:r>
          </w:p>
        </w:tc>
      </w:tr>
      <w:tr w:rsidR="00C609AC" w:rsidRPr="00A42F82" w14:paraId="6AE4B059" w14:textId="77777777" w:rsidTr="00DD431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349F11" w14:textId="77777777" w:rsidR="00C609AC" w:rsidRPr="00A42F82" w:rsidRDefault="00C609AC" w:rsidP="00DD4315">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C7567F" w14:textId="77777777" w:rsidR="00C609AC" w:rsidRPr="00A42F82" w:rsidRDefault="00C609AC" w:rsidP="00DD4315">
            <w:pPr>
              <w:rPr>
                <w:rFonts w:ascii="Arial" w:hAnsi="Arial" w:cs="Arial"/>
              </w:rPr>
            </w:pPr>
          </w:p>
          <w:p w14:paraId="084E21C7" w14:textId="7179377B" w:rsidR="00C609AC" w:rsidRPr="00A42F82" w:rsidRDefault="00C609AC" w:rsidP="00DD4315">
            <w:pPr>
              <w:rPr>
                <w:rFonts w:ascii="Arial" w:hAnsi="Arial" w:cs="Arial"/>
              </w:rPr>
            </w:pPr>
            <w:r w:rsidRPr="00E209E4">
              <w:rPr>
                <w:rFonts w:cstheme="minorHAnsi"/>
              </w:rPr>
              <w:t>Usability studies</w:t>
            </w:r>
            <w:r w:rsidR="005E27E5" w:rsidRPr="00E209E4">
              <w:rPr>
                <w:rFonts w:cstheme="minorHAnsi"/>
              </w:rPr>
              <w:t xml:space="preserve"> need</w:t>
            </w:r>
            <w:r w:rsidRPr="00E209E4">
              <w:rPr>
                <w:rFonts w:cstheme="minorHAnsi"/>
              </w:rPr>
              <w:t xml:space="preserve"> to consider diversity and inclusion, especially as systems have the potential to become more complex and increase in functionality.   Therefore, it will be important to ensure that there are a range of cultural backgrounds, educational and age, included whenever possib</w:t>
            </w:r>
            <w:r>
              <w:rPr>
                <w:rFonts w:cstheme="minorHAnsi"/>
              </w:rPr>
              <w:t xml:space="preserve">le.  And if certain areas </w:t>
            </w:r>
            <w:proofErr w:type="gramStart"/>
            <w:r>
              <w:rPr>
                <w:rFonts w:cstheme="minorHAnsi"/>
              </w:rPr>
              <w:t>are not included</w:t>
            </w:r>
            <w:proofErr w:type="gramEnd"/>
            <w:r>
              <w:rPr>
                <w:rFonts w:cstheme="minorHAnsi"/>
              </w:rPr>
              <w:t xml:space="preserve"> or poorly represented to highlight this in the reporting.</w:t>
            </w:r>
          </w:p>
          <w:p w14:paraId="38728864" w14:textId="77777777" w:rsidR="00C609AC" w:rsidRPr="00A42F82" w:rsidRDefault="00C609AC" w:rsidP="00DD4315">
            <w:pPr>
              <w:rPr>
                <w:rFonts w:ascii="Arial" w:hAnsi="Arial" w:cs="Arial"/>
              </w:rPr>
            </w:pPr>
          </w:p>
          <w:p w14:paraId="1CE7278B"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24E30A7" w14:textId="77777777" w:rsidR="00C609AC" w:rsidRPr="00A42F82" w:rsidRDefault="00C609AC" w:rsidP="00C609A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609AC" w:rsidRPr="00A42F82" w14:paraId="6447384E" w14:textId="77777777" w:rsidTr="00DD4315">
        <w:trPr>
          <w:trHeight w:val="439"/>
        </w:trPr>
        <w:tc>
          <w:tcPr>
            <w:tcW w:w="562" w:type="dxa"/>
            <w:shd w:val="clear" w:color="auto" w:fill="F2F2F2" w:themeFill="background1" w:themeFillShade="F2"/>
            <w:vAlign w:val="center"/>
          </w:tcPr>
          <w:p w14:paraId="6CAD6D47" w14:textId="77777777" w:rsidR="00C609AC" w:rsidRPr="00A42F82" w:rsidRDefault="00C609AC" w:rsidP="00DD4315">
            <w:pPr>
              <w:autoSpaceDE w:val="0"/>
              <w:autoSpaceDN w:val="0"/>
              <w:adjustRightInd w:val="0"/>
              <w:jc w:val="center"/>
              <w:rPr>
                <w:rFonts w:ascii="Arial" w:hAnsi="Arial" w:cs="Arial"/>
              </w:rPr>
            </w:pPr>
          </w:p>
        </w:tc>
        <w:tc>
          <w:tcPr>
            <w:tcW w:w="7905" w:type="dxa"/>
            <w:shd w:val="clear" w:color="auto" w:fill="F2F2F2" w:themeFill="background1" w:themeFillShade="F2"/>
          </w:tcPr>
          <w:p w14:paraId="54462B3D"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
              </w:rPr>
              <w:br w:type="page"/>
              <w:t xml:space="preserve">Will data from the research activity (collected data, drafts of the thesis, or materials for publication) </w:t>
            </w:r>
            <w:proofErr w:type="gramStart"/>
            <w:r w:rsidRPr="00A42F82">
              <w:rPr>
                <w:rFonts w:ascii="Arial" w:hAnsi="Arial" w:cs="Arial"/>
                <w:b/>
              </w:rPr>
              <w:t>be stored</w:t>
            </w:r>
            <w:proofErr w:type="gramEnd"/>
            <w:r w:rsidRPr="00A42F82">
              <w:rPr>
                <w:rFonts w:ascii="Arial" w:hAnsi="Arial" w:cs="Arial"/>
                <w:b/>
              </w:rPr>
              <w:t xml:space="preserve"> in any of the following ways?</w:t>
            </w:r>
          </w:p>
        </w:tc>
        <w:tc>
          <w:tcPr>
            <w:tcW w:w="992" w:type="dxa"/>
            <w:shd w:val="clear" w:color="auto" w:fill="F2F2F2" w:themeFill="background1" w:themeFillShade="F2"/>
          </w:tcPr>
          <w:p w14:paraId="22F5931C"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42196BBE"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r>
      <w:tr w:rsidR="00C609AC" w:rsidRPr="00A42F82" w14:paraId="4F73E4A1" w14:textId="77777777" w:rsidTr="00DD4315">
        <w:trPr>
          <w:trHeight w:val="439"/>
        </w:trPr>
        <w:tc>
          <w:tcPr>
            <w:tcW w:w="562" w:type="dxa"/>
            <w:shd w:val="clear" w:color="auto" w:fill="F2F2F2" w:themeFill="background1" w:themeFillShade="F2"/>
            <w:vAlign w:val="center"/>
          </w:tcPr>
          <w:p w14:paraId="1B47F1D6"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32156EF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Manual files (</w:t>
            </w:r>
            <w:proofErr w:type="gramStart"/>
            <w:r w:rsidRPr="00A42F82">
              <w:rPr>
                <w:rFonts w:ascii="Arial" w:hAnsi="Arial" w:cs="Arial"/>
              </w:rPr>
              <w:t>i.e.</w:t>
            </w:r>
            <w:proofErr w:type="gramEnd"/>
            <w:r w:rsidRPr="00A42F8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7B4FCE5A"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3FAC48DC"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1C09AEEB" w14:textId="77777777" w:rsidTr="00DD4315">
        <w:trPr>
          <w:trHeight w:val="403"/>
        </w:trPr>
        <w:tc>
          <w:tcPr>
            <w:tcW w:w="562" w:type="dxa"/>
            <w:shd w:val="clear" w:color="auto" w:fill="F2F2F2" w:themeFill="background1" w:themeFillShade="F2"/>
            <w:vAlign w:val="center"/>
          </w:tcPr>
          <w:p w14:paraId="2C16E3FC"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0534F8D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5C3A1B3A"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3C336DD7"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0B80C917" w14:textId="77777777" w:rsidTr="00DD4315">
        <w:trPr>
          <w:trHeight w:val="439"/>
        </w:trPr>
        <w:tc>
          <w:tcPr>
            <w:tcW w:w="562" w:type="dxa"/>
            <w:shd w:val="clear" w:color="auto" w:fill="F2F2F2" w:themeFill="background1" w:themeFillShade="F2"/>
            <w:vAlign w:val="center"/>
          </w:tcPr>
          <w:p w14:paraId="3A8830BB"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15C25B1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5C2D3D1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4E8CD2D3"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252F8B7F" w14:textId="77777777" w:rsidTr="00DD4315">
        <w:trPr>
          <w:trHeight w:val="403"/>
        </w:trPr>
        <w:tc>
          <w:tcPr>
            <w:tcW w:w="562" w:type="dxa"/>
            <w:shd w:val="clear" w:color="auto" w:fill="F2F2F2" w:themeFill="background1" w:themeFillShade="F2"/>
            <w:vAlign w:val="center"/>
          </w:tcPr>
          <w:p w14:paraId="66AF2210"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67BAAE2E"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7FB909E7"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78BDD209"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228E5D56" w14:textId="77777777" w:rsidTr="00DD4315">
        <w:trPr>
          <w:trHeight w:val="403"/>
        </w:trPr>
        <w:tc>
          <w:tcPr>
            <w:tcW w:w="562" w:type="dxa"/>
            <w:shd w:val="clear" w:color="auto" w:fill="F2F2F2" w:themeFill="background1" w:themeFillShade="F2"/>
            <w:vAlign w:val="center"/>
          </w:tcPr>
          <w:p w14:paraId="2C075417"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3031BEBD"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7F6F1DF7"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4DD8D9B"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07DDBCFB" w14:textId="77777777" w:rsidTr="00DD4315">
        <w:trPr>
          <w:trHeight w:val="403"/>
        </w:trPr>
        <w:tc>
          <w:tcPr>
            <w:tcW w:w="562" w:type="dxa"/>
            <w:shd w:val="clear" w:color="auto" w:fill="F2F2F2" w:themeFill="background1" w:themeFillShade="F2"/>
            <w:vAlign w:val="center"/>
          </w:tcPr>
          <w:p w14:paraId="4A9F608B"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5F478617"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55F01924"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77014C6C"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5D1E8E42" w14:textId="77777777" w:rsidTr="00DD4315">
        <w:trPr>
          <w:trHeight w:val="403"/>
        </w:trPr>
        <w:tc>
          <w:tcPr>
            <w:tcW w:w="562" w:type="dxa"/>
            <w:shd w:val="clear" w:color="auto" w:fill="F2F2F2" w:themeFill="background1" w:themeFillShade="F2"/>
            <w:vAlign w:val="center"/>
          </w:tcPr>
          <w:p w14:paraId="60A79278"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17AAE2A8"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Other – specify:</w:t>
            </w:r>
          </w:p>
          <w:p w14:paraId="11C61170" w14:textId="77777777" w:rsidR="00C609AC" w:rsidRPr="00A42F82" w:rsidRDefault="00C609AC" w:rsidP="00DD4315">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7697B75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3560C97D"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23561E7C" w14:textId="77777777" w:rsidTr="00DD4315">
        <w:trPr>
          <w:trHeight w:val="403"/>
        </w:trPr>
        <w:tc>
          <w:tcPr>
            <w:tcW w:w="562" w:type="dxa"/>
            <w:shd w:val="clear" w:color="auto" w:fill="F2F2F2" w:themeFill="background1" w:themeFillShade="F2"/>
            <w:vAlign w:val="center"/>
          </w:tcPr>
          <w:p w14:paraId="78446F9C"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747ABA9D"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C609AC" w:rsidRPr="00A42F82" w14:paraId="4BD1884A" w14:textId="77777777" w:rsidTr="00DD4315">
        <w:trPr>
          <w:trHeight w:val="403"/>
        </w:trPr>
        <w:tc>
          <w:tcPr>
            <w:tcW w:w="562" w:type="dxa"/>
            <w:vAlign w:val="center"/>
          </w:tcPr>
          <w:p w14:paraId="39DC41DB" w14:textId="77777777" w:rsidR="00C609AC" w:rsidRPr="00A42F82" w:rsidRDefault="00C609AC" w:rsidP="00DD4315">
            <w:pPr>
              <w:jc w:val="center"/>
              <w:rPr>
                <w:rFonts w:ascii="Arial" w:hAnsi="Arial" w:cs="Arial"/>
              </w:rPr>
            </w:pPr>
          </w:p>
        </w:tc>
        <w:tc>
          <w:tcPr>
            <w:tcW w:w="9923" w:type="dxa"/>
            <w:gridSpan w:val="3"/>
          </w:tcPr>
          <w:p w14:paraId="51D73AFC" w14:textId="77777777" w:rsidR="00C609AC" w:rsidRDefault="00C609AC" w:rsidP="00DD4315">
            <w:pPr>
              <w:rPr>
                <w:rFonts w:ascii="Arial" w:hAnsi="Arial" w:cs="Arial"/>
              </w:rPr>
            </w:pPr>
          </w:p>
          <w:p w14:paraId="48FEB9E0" w14:textId="77777777" w:rsidR="00C609AC" w:rsidRDefault="00C609AC" w:rsidP="00DD4315">
            <w:pPr>
              <w:rPr>
                <w:rFonts w:ascii="Arial" w:hAnsi="Arial" w:cs="Arial"/>
              </w:rPr>
            </w:pPr>
            <w:r>
              <w:rPr>
                <w:rFonts w:ascii="Arial" w:hAnsi="Arial" w:cs="Arial"/>
              </w:rPr>
              <w:lastRenderedPageBreak/>
              <w:t xml:space="preserve">All data will </w:t>
            </w:r>
            <w:proofErr w:type="gramStart"/>
            <w:r>
              <w:rPr>
                <w:rFonts w:ascii="Arial" w:hAnsi="Arial" w:cs="Arial"/>
              </w:rPr>
              <w:t>be stored</w:t>
            </w:r>
            <w:proofErr w:type="gramEnd"/>
            <w:r>
              <w:rPr>
                <w:rFonts w:ascii="Arial" w:hAnsi="Arial" w:cs="Arial"/>
              </w:rPr>
              <w:t xml:space="preserve"> within the NHS Wales Microsoft 365 environment, which uses cloud based storage such as “onedrive” which is automatically backed up.</w:t>
            </w:r>
          </w:p>
          <w:p w14:paraId="6F2DA887" w14:textId="77777777" w:rsidR="00C609AC" w:rsidRDefault="00C609AC" w:rsidP="00DD4315">
            <w:pPr>
              <w:rPr>
                <w:rFonts w:ascii="Arial" w:hAnsi="Arial" w:cs="Arial"/>
              </w:rPr>
            </w:pPr>
          </w:p>
          <w:p w14:paraId="45A7414C" w14:textId="77777777" w:rsidR="00C609AC" w:rsidRDefault="00C609AC" w:rsidP="00DD4315">
            <w:pPr>
              <w:rPr>
                <w:rFonts w:ascii="Arial" w:hAnsi="Arial" w:cs="Arial"/>
              </w:rPr>
            </w:pPr>
            <w:r>
              <w:rPr>
                <w:rFonts w:ascii="Arial" w:hAnsi="Arial" w:cs="Arial"/>
              </w:rPr>
              <w:t>Authentication to these solutions requires a two-step process – the use of a password and an authenticator.</w:t>
            </w:r>
          </w:p>
          <w:p w14:paraId="3C80DCFF" w14:textId="77777777" w:rsidR="00C609AC" w:rsidRDefault="00C609AC" w:rsidP="00DD4315">
            <w:pPr>
              <w:rPr>
                <w:rFonts w:ascii="Arial" w:hAnsi="Arial" w:cs="Arial"/>
              </w:rPr>
            </w:pPr>
          </w:p>
          <w:p w14:paraId="36AAFB0E" w14:textId="77777777" w:rsidR="00C609AC" w:rsidRDefault="00C609AC" w:rsidP="00DD4315">
            <w:pPr>
              <w:rPr>
                <w:rFonts w:ascii="Arial" w:hAnsi="Arial" w:cs="Arial"/>
              </w:rPr>
            </w:pPr>
            <w:r>
              <w:rPr>
                <w:rFonts w:ascii="Arial" w:hAnsi="Arial" w:cs="Arial"/>
              </w:rPr>
              <w:t xml:space="preserve">PII and any data that </w:t>
            </w:r>
            <w:proofErr w:type="gramStart"/>
            <w:r>
              <w:rPr>
                <w:rFonts w:ascii="Arial" w:hAnsi="Arial" w:cs="Arial"/>
              </w:rPr>
              <w:t>is required</w:t>
            </w:r>
            <w:proofErr w:type="gramEnd"/>
            <w:r>
              <w:rPr>
                <w:rFonts w:ascii="Arial" w:hAnsi="Arial" w:cs="Arial"/>
              </w:rPr>
              <w:t xml:space="preserve"> to be kept for checking on the reporting will be anonymised.</w:t>
            </w:r>
          </w:p>
          <w:p w14:paraId="586E0873" w14:textId="77777777" w:rsidR="00C609AC" w:rsidRPr="00A42F82" w:rsidRDefault="00C609AC" w:rsidP="00DD4315">
            <w:pPr>
              <w:rPr>
                <w:rFonts w:ascii="Arial" w:hAnsi="Arial" w:cs="Arial"/>
              </w:rPr>
            </w:pPr>
          </w:p>
          <w:p w14:paraId="1046FEBE" w14:textId="77777777" w:rsidR="00C609AC" w:rsidRPr="00A42F82" w:rsidRDefault="00C609AC" w:rsidP="00DD4315">
            <w:pPr>
              <w:rPr>
                <w:rFonts w:ascii="Arial" w:hAnsi="Arial" w:cs="Arial"/>
              </w:rPr>
            </w:pPr>
          </w:p>
          <w:p w14:paraId="0EA78622"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06652BA" w14:textId="77777777" w:rsidR="00C609AC" w:rsidRPr="00A42F82" w:rsidRDefault="00C609AC" w:rsidP="00C609AC">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609AC" w:rsidRPr="00A42F82" w14:paraId="521F6EFE" w14:textId="77777777" w:rsidTr="00DD4315">
        <w:trPr>
          <w:trHeight w:val="439"/>
        </w:trPr>
        <w:tc>
          <w:tcPr>
            <w:tcW w:w="562" w:type="dxa"/>
            <w:shd w:val="clear" w:color="auto" w:fill="F2F2F2" w:themeFill="background1" w:themeFillShade="F2"/>
          </w:tcPr>
          <w:p w14:paraId="30808D3A" w14:textId="77777777" w:rsidR="00C609AC" w:rsidRPr="00A42F82" w:rsidRDefault="00C609AC" w:rsidP="00DD4315">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4EB6B3E0"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b/>
                <w:bCs/>
              </w:rPr>
              <w:t>Data Protection</w:t>
            </w:r>
          </w:p>
        </w:tc>
      </w:tr>
      <w:tr w:rsidR="00C609AC" w:rsidRPr="00A42F82" w14:paraId="6B8DD8F1" w14:textId="77777777" w:rsidTr="00DD4315">
        <w:trPr>
          <w:trHeight w:val="439"/>
        </w:trPr>
        <w:tc>
          <w:tcPr>
            <w:tcW w:w="562" w:type="dxa"/>
            <w:shd w:val="clear" w:color="auto" w:fill="F2F2F2" w:themeFill="background1" w:themeFillShade="F2"/>
            <w:vAlign w:val="center"/>
          </w:tcPr>
          <w:p w14:paraId="1AF1DF37" w14:textId="77777777" w:rsidR="00C609AC" w:rsidRPr="00A42F82" w:rsidRDefault="00C609AC" w:rsidP="00DD4315">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C0D0BC2"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2B88F5F5"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405081BC" w14:textId="77777777" w:rsidR="00C609AC" w:rsidRPr="00A42F82" w:rsidRDefault="00C609AC" w:rsidP="00DD4315">
            <w:pPr>
              <w:autoSpaceDE w:val="0"/>
              <w:autoSpaceDN w:val="0"/>
              <w:adjustRightInd w:val="0"/>
              <w:jc w:val="center"/>
              <w:rPr>
                <w:rFonts w:ascii="Arial" w:hAnsi="Arial" w:cs="Arial"/>
                <w:b/>
                <w:bCs/>
              </w:rPr>
            </w:pPr>
            <w:r w:rsidRPr="00A42F82">
              <w:rPr>
                <w:rFonts w:ascii="Arial" w:hAnsi="Arial" w:cs="Arial"/>
                <w:b/>
                <w:bCs/>
              </w:rPr>
              <w:t>NO</w:t>
            </w:r>
          </w:p>
        </w:tc>
      </w:tr>
      <w:tr w:rsidR="00C609AC" w:rsidRPr="00A42F82" w14:paraId="77940589" w14:textId="77777777" w:rsidTr="00DD4315">
        <w:trPr>
          <w:trHeight w:val="439"/>
        </w:trPr>
        <w:tc>
          <w:tcPr>
            <w:tcW w:w="562" w:type="dxa"/>
            <w:shd w:val="clear" w:color="auto" w:fill="F2F2F2" w:themeFill="background1" w:themeFillShade="F2"/>
            <w:vAlign w:val="center"/>
          </w:tcPr>
          <w:p w14:paraId="3BC898FA"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19A1796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62BA2772"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1A883CDF"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C609AC" w:rsidRPr="00A42F82" w14:paraId="6AF68028" w14:textId="77777777" w:rsidTr="00DD4315">
        <w:trPr>
          <w:trHeight w:val="403"/>
        </w:trPr>
        <w:tc>
          <w:tcPr>
            <w:tcW w:w="562" w:type="dxa"/>
            <w:shd w:val="clear" w:color="auto" w:fill="F2F2F2" w:themeFill="background1" w:themeFillShade="F2"/>
            <w:vAlign w:val="center"/>
          </w:tcPr>
          <w:p w14:paraId="04A54066"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52A4449F"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02E9711D"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50A527D9"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3E5B6ECF" w14:textId="77777777" w:rsidTr="00DD4315">
        <w:trPr>
          <w:trHeight w:val="439"/>
        </w:trPr>
        <w:tc>
          <w:tcPr>
            <w:tcW w:w="562" w:type="dxa"/>
            <w:shd w:val="clear" w:color="auto" w:fill="F2F2F2" w:themeFill="background1" w:themeFillShade="F2"/>
            <w:vAlign w:val="center"/>
          </w:tcPr>
          <w:p w14:paraId="0D9F6496"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36E29141"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CEB3E62"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57C51249"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3166E027" w14:textId="77777777" w:rsidTr="00DD4315">
        <w:trPr>
          <w:trHeight w:val="403"/>
        </w:trPr>
        <w:tc>
          <w:tcPr>
            <w:tcW w:w="562" w:type="dxa"/>
            <w:shd w:val="clear" w:color="auto" w:fill="F2F2F2" w:themeFill="background1" w:themeFillShade="F2"/>
            <w:vAlign w:val="center"/>
          </w:tcPr>
          <w:p w14:paraId="54B6D171"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048DB884"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BEC58F9"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51E2B10"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0999F3BE" w14:textId="77777777" w:rsidTr="00DD4315">
        <w:trPr>
          <w:trHeight w:val="403"/>
        </w:trPr>
        <w:tc>
          <w:tcPr>
            <w:tcW w:w="562" w:type="dxa"/>
            <w:shd w:val="clear" w:color="auto" w:fill="F2F2F2" w:themeFill="background1" w:themeFillShade="F2"/>
            <w:vAlign w:val="center"/>
          </w:tcPr>
          <w:p w14:paraId="52B1FBC1"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1113EED0"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44BD50EB"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DD6196B"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69581674" w14:textId="77777777" w:rsidTr="00DD4315">
        <w:trPr>
          <w:trHeight w:val="403"/>
        </w:trPr>
        <w:tc>
          <w:tcPr>
            <w:tcW w:w="562" w:type="dxa"/>
            <w:shd w:val="clear" w:color="auto" w:fill="F2F2F2" w:themeFill="background1" w:themeFillShade="F2"/>
            <w:vAlign w:val="center"/>
          </w:tcPr>
          <w:p w14:paraId="722879A4"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15CF7C92"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53EAA768"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C252DBA"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09FB10AF" w14:textId="77777777" w:rsidTr="00DD4315">
        <w:trPr>
          <w:trHeight w:val="403"/>
        </w:trPr>
        <w:tc>
          <w:tcPr>
            <w:tcW w:w="562" w:type="dxa"/>
            <w:shd w:val="clear" w:color="auto" w:fill="F2F2F2" w:themeFill="background1" w:themeFillShade="F2"/>
            <w:vAlign w:val="center"/>
          </w:tcPr>
          <w:p w14:paraId="736250E8"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1DC6BC49"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C31F47D"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37D538C"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1058056B" w14:textId="77777777" w:rsidTr="00DD4315">
        <w:trPr>
          <w:trHeight w:val="403"/>
        </w:trPr>
        <w:tc>
          <w:tcPr>
            <w:tcW w:w="562" w:type="dxa"/>
            <w:shd w:val="clear" w:color="auto" w:fill="F2F2F2" w:themeFill="background1" w:themeFillShade="F2"/>
            <w:vAlign w:val="center"/>
          </w:tcPr>
          <w:p w14:paraId="7FBBAF7C"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5E4824CD" w14:textId="77777777" w:rsidR="00C609AC" w:rsidRPr="00A42F82" w:rsidRDefault="00C609AC" w:rsidP="00DD4315">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10B8B6F3" w14:textId="77777777" w:rsidR="00C609AC" w:rsidRPr="00A42F82" w:rsidRDefault="00C609AC" w:rsidP="00DD4315">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94F4007" w14:textId="77777777" w:rsidR="00C609AC" w:rsidRPr="00A42F82" w:rsidRDefault="00C609AC" w:rsidP="00DD431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609AC" w:rsidRPr="00A42F82" w14:paraId="157EB24D" w14:textId="77777777" w:rsidTr="00DD4315">
        <w:trPr>
          <w:trHeight w:val="403"/>
        </w:trPr>
        <w:tc>
          <w:tcPr>
            <w:tcW w:w="562" w:type="dxa"/>
            <w:shd w:val="clear" w:color="auto" w:fill="F2F2F2" w:themeFill="background1" w:themeFillShade="F2"/>
            <w:vAlign w:val="center"/>
          </w:tcPr>
          <w:p w14:paraId="1BD4882E" w14:textId="77777777" w:rsidR="00C609AC" w:rsidRPr="00A42F82" w:rsidRDefault="00C609AC" w:rsidP="00DD4315">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437909ED" w14:textId="77777777" w:rsidR="00C609AC" w:rsidRPr="00A42F82" w:rsidRDefault="00C609AC" w:rsidP="00DD4315">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 xml:space="preserve">explaining how this will </w:t>
            </w:r>
            <w:proofErr w:type="gramStart"/>
            <w:r w:rsidRPr="00A42F82">
              <w:rPr>
                <w:rFonts w:ascii="Arial" w:hAnsi="Arial" w:cs="Arial"/>
                <w:bCs/>
              </w:rPr>
              <w:t>be conducted</w:t>
            </w:r>
            <w:proofErr w:type="gramEnd"/>
            <w:r w:rsidRPr="00A42F82">
              <w:rPr>
                <w:rFonts w:ascii="Arial" w:hAnsi="Arial" w:cs="Arial"/>
                <w:bCs/>
              </w:rPr>
              <w:t xml:space="preserve"> in accordance with the GDPR and Data Protection Act (2018) (and any international equivalents, where appropriate):</w:t>
            </w:r>
          </w:p>
        </w:tc>
      </w:tr>
      <w:tr w:rsidR="00C609AC" w:rsidRPr="00A42F82" w14:paraId="1591F51B" w14:textId="77777777" w:rsidTr="00DD4315">
        <w:trPr>
          <w:trHeight w:val="403"/>
        </w:trPr>
        <w:tc>
          <w:tcPr>
            <w:tcW w:w="562" w:type="dxa"/>
            <w:vAlign w:val="center"/>
          </w:tcPr>
          <w:p w14:paraId="388AE859" w14:textId="77777777" w:rsidR="00C609AC" w:rsidRPr="00A42F82" w:rsidRDefault="00C609AC" w:rsidP="00DD4315">
            <w:pPr>
              <w:autoSpaceDE w:val="0"/>
              <w:autoSpaceDN w:val="0"/>
              <w:adjustRightInd w:val="0"/>
              <w:jc w:val="center"/>
              <w:rPr>
                <w:rFonts w:ascii="Arial" w:hAnsi="Arial" w:cs="Arial"/>
              </w:rPr>
            </w:pPr>
          </w:p>
        </w:tc>
        <w:tc>
          <w:tcPr>
            <w:tcW w:w="9923" w:type="dxa"/>
            <w:gridSpan w:val="3"/>
            <w:vAlign w:val="center"/>
          </w:tcPr>
          <w:p w14:paraId="440076E6" w14:textId="77777777" w:rsidR="00C609AC" w:rsidRDefault="00C609AC" w:rsidP="00DD4315">
            <w:pPr>
              <w:autoSpaceDE w:val="0"/>
              <w:autoSpaceDN w:val="0"/>
              <w:adjustRightInd w:val="0"/>
              <w:rPr>
                <w:rFonts w:ascii="Arial" w:hAnsi="Arial" w:cs="Arial"/>
              </w:rPr>
            </w:pPr>
          </w:p>
          <w:p w14:paraId="60DE23DA" w14:textId="77777777" w:rsidR="00C609AC" w:rsidRDefault="00C609AC" w:rsidP="00DD4315">
            <w:pPr>
              <w:autoSpaceDE w:val="0"/>
              <w:autoSpaceDN w:val="0"/>
              <w:adjustRightInd w:val="0"/>
              <w:rPr>
                <w:rFonts w:ascii="Arial" w:hAnsi="Arial" w:cs="Arial"/>
              </w:rPr>
            </w:pPr>
            <w:r>
              <w:rPr>
                <w:rFonts w:ascii="Arial" w:hAnsi="Arial" w:cs="Arial"/>
              </w:rPr>
              <w:t xml:space="preserve">Data will </w:t>
            </w:r>
            <w:proofErr w:type="gramStart"/>
            <w:r>
              <w:rPr>
                <w:rFonts w:ascii="Arial" w:hAnsi="Arial" w:cs="Arial"/>
              </w:rPr>
              <w:t>be collected</w:t>
            </w:r>
            <w:proofErr w:type="gramEnd"/>
            <w:r>
              <w:rPr>
                <w:rFonts w:ascii="Arial" w:hAnsi="Arial" w:cs="Arial"/>
              </w:rPr>
              <w:t xml:space="preserve"> and stored using the NHS Wales Microsoft 365 environment which is a secure cloud based environment.  It will not </w:t>
            </w:r>
            <w:proofErr w:type="gramStart"/>
            <w:r>
              <w:rPr>
                <w:rFonts w:ascii="Arial" w:hAnsi="Arial" w:cs="Arial"/>
              </w:rPr>
              <w:t>be “transferred”</w:t>
            </w:r>
            <w:proofErr w:type="gramEnd"/>
            <w:r>
              <w:rPr>
                <w:rFonts w:ascii="Arial" w:hAnsi="Arial" w:cs="Arial"/>
              </w:rPr>
              <w:t xml:space="preserve"> as such but will be accessible wherever the correct credentials and authentication can be provided.</w:t>
            </w:r>
          </w:p>
          <w:p w14:paraId="45125B48" w14:textId="77777777" w:rsidR="00C609AC" w:rsidRDefault="00C609AC" w:rsidP="00DD4315">
            <w:pPr>
              <w:autoSpaceDE w:val="0"/>
              <w:autoSpaceDN w:val="0"/>
              <w:adjustRightInd w:val="0"/>
              <w:rPr>
                <w:rFonts w:ascii="Arial" w:hAnsi="Arial" w:cs="Arial"/>
              </w:rPr>
            </w:pPr>
          </w:p>
          <w:p w14:paraId="6C44A103" w14:textId="77777777" w:rsidR="00C609AC" w:rsidRPr="00A42F82" w:rsidRDefault="00C609AC" w:rsidP="00DD4315">
            <w:pPr>
              <w:autoSpaceDE w:val="0"/>
              <w:autoSpaceDN w:val="0"/>
              <w:adjustRightInd w:val="0"/>
              <w:rPr>
                <w:rFonts w:ascii="Arial" w:hAnsi="Arial" w:cs="Arial"/>
              </w:rPr>
            </w:pPr>
            <w:r>
              <w:rPr>
                <w:rFonts w:ascii="Arial" w:hAnsi="Arial" w:cs="Arial"/>
              </w:rPr>
              <w:t xml:space="preserve">Only data that is relevant and necessary for the evaluation will </w:t>
            </w:r>
            <w:proofErr w:type="gramStart"/>
            <w:r>
              <w:rPr>
                <w:rFonts w:ascii="Arial" w:hAnsi="Arial" w:cs="Arial"/>
              </w:rPr>
              <w:t>be collected</w:t>
            </w:r>
            <w:proofErr w:type="gramEnd"/>
            <w:r>
              <w:rPr>
                <w:rFonts w:ascii="Arial" w:hAnsi="Arial" w:cs="Arial"/>
              </w:rPr>
              <w:t xml:space="preserve"> and processed.</w:t>
            </w:r>
          </w:p>
          <w:p w14:paraId="1FE1D159" w14:textId="77777777" w:rsidR="00C609AC" w:rsidRPr="00A42F82" w:rsidRDefault="00C609AC" w:rsidP="00DD4315">
            <w:pPr>
              <w:autoSpaceDE w:val="0"/>
              <w:autoSpaceDN w:val="0"/>
              <w:adjustRightInd w:val="0"/>
              <w:rPr>
                <w:rFonts w:ascii="Arial" w:hAnsi="Arial" w:cs="Arial"/>
              </w:rPr>
            </w:pPr>
          </w:p>
          <w:p w14:paraId="3529147B" w14:textId="77777777" w:rsidR="00C609AC" w:rsidRPr="00A42F82" w:rsidRDefault="00C609AC" w:rsidP="00DD4315">
            <w:pPr>
              <w:autoSpaceDE w:val="0"/>
              <w:autoSpaceDN w:val="0"/>
              <w:adjustRightInd w:val="0"/>
              <w:rPr>
                <w:rFonts w:ascii="Arial" w:hAnsi="Arial" w:cs="Arial"/>
              </w:rPr>
            </w:pPr>
          </w:p>
          <w:p w14:paraId="040381A9"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7769F597" w14:textId="77777777" w:rsidTr="00DD4315">
        <w:trPr>
          <w:trHeight w:val="403"/>
        </w:trPr>
        <w:tc>
          <w:tcPr>
            <w:tcW w:w="562" w:type="dxa"/>
            <w:shd w:val="clear" w:color="auto" w:fill="F2F2F2" w:themeFill="background1" w:themeFillShade="F2"/>
            <w:vAlign w:val="center"/>
          </w:tcPr>
          <w:p w14:paraId="1B74D5F1"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6C403CD0" w14:textId="77777777" w:rsidR="00C609AC" w:rsidRPr="00A42F82" w:rsidRDefault="00C609AC" w:rsidP="00DD4315">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C609AC" w:rsidRPr="00A42F82" w14:paraId="704DBDD9" w14:textId="77777777" w:rsidTr="00DD4315">
        <w:trPr>
          <w:trHeight w:val="403"/>
        </w:trPr>
        <w:tc>
          <w:tcPr>
            <w:tcW w:w="562" w:type="dxa"/>
            <w:vAlign w:val="center"/>
          </w:tcPr>
          <w:p w14:paraId="36FF8FC7" w14:textId="77777777" w:rsidR="00C609AC" w:rsidRPr="00A42F82" w:rsidRDefault="00C609AC" w:rsidP="00DD4315">
            <w:pPr>
              <w:autoSpaceDE w:val="0"/>
              <w:autoSpaceDN w:val="0"/>
              <w:adjustRightInd w:val="0"/>
              <w:jc w:val="center"/>
              <w:rPr>
                <w:rFonts w:ascii="Arial" w:hAnsi="Arial" w:cs="Arial"/>
              </w:rPr>
            </w:pPr>
          </w:p>
        </w:tc>
        <w:tc>
          <w:tcPr>
            <w:tcW w:w="9923" w:type="dxa"/>
            <w:gridSpan w:val="3"/>
            <w:vAlign w:val="center"/>
          </w:tcPr>
          <w:p w14:paraId="053B8AC1" w14:textId="77777777" w:rsidR="00C609AC" w:rsidRPr="00A42F82" w:rsidRDefault="00C609AC" w:rsidP="00DD4315">
            <w:pPr>
              <w:autoSpaceDE w:val="0"/>
              <w:autoSpaceDN w:val="0"/>
              <w:adjustRightInd w:val="0"/>
              <w:rPr>
                <w:rFonts w:ascii="Arial" w:hAnsi="Arial" w:cs="Arial"/>
              </w:rPr>
            </w:pPr>
          </w:p>
          <w:p w14:paraId="5846D033" w14:textId="77777777" w:rsidR="00C609AC" w:rsidRDefault="00C609AC" w:rsidP="00DD4315">
            <w:pPr>
              <w:autoSpaceDE w:val="0"/>
              <w:autoSpaceDN w:val="0"/>
              <w:adjustRightInd w:val="0"/>
              <w:rPr>
                <w:rFonts w:ascii="Arial" w:hAnsi="Arial" w:cs="Arial"/>
              </w:rPr>
            </w:pPr>
            <w:r>
              <w:rPr>
                <w:rFonts w:ascii="Arial" w:hAnsi="Arial" w:cs="Arial"/>
              </w:rPr>
              <w:t>DHCW NHS Wales – Administrative Access Users</w:t>
            </w:r>
          </w:p>
          <w:p w14:paraId="2FAE164F" w14:textId="77777777" w:rsidR="00C609AC" w:rsidRDefault="00C609AC" w:rsidP="00DD4315">
            <w:pPr>
              <w:autoSpaceDE w:val="0"/>
              <w:autoSpaceDN w:val="0"/>
              <w:adjustRightInd w:val="0"/>
              <w:rPr>
                <w:rFonts w:ascii="Arial" w:hAnsi="Arial" w:cs="Arial"/>
              </w:rPr>
            </w:pPr>
            <w:r>
              <w:rPr>
                <w:rFonts w:ascii="Arial" w:hAnsi="Arial" w:cs="Arial"/>
              </w:rPr>
              <w:t>James Goddard – Post-</w:t>
            </w:r>
            <w:proofErr w:type="gramStart"/>
            <w:r>
              <w:rPr>
                <w:rFonts w:ascii="Arial" w:hAnsi="Arial" w:cs="Arial"/>
              </w:rPr>
              <w:t>grad</w:t>
            </w:r>
            <w:proofErr w:type="gramEnd"/>
            <w:r>
              <w:rPr>
                <w:rFonts w:ascii="Arial" w:hAnsi="Arial" w:cs="Arial"/>
              </w:rPr>
              <w:t xml:space="preserve"> Student (doing the activity) </w:t>
            </w:r>
          </w:p>
          <w:p w14:paraId="449AB01D" w14:textId="77777777" w:rsidR="00C609AC" w:rsidRDefault="00C609AC" w:rsidP="00DD4315">
            <w:pPr>
              <w:autoSpaceDE w:val="0"/>
              <w:autoSpaceDN w:val="0"/>
              <w:adjustRightInd w:val="0"/>
              <w:rPr>
                <w:rFonts w:ascii="Arial" w:hAnsi="Arial" w:cs="Arial"/>
              </w:rPr>
            </w:pPr>
          </w:p>
          <w:p w14:paraId="7D631316" w14:textId="77777777" w:rsidR="00C609AC" w:rsidRPr="00A42F82" w:rsidRDefault="00C609AC" w:rsidP="00DD4315">
            <w:pPr>
              <w:autoSpaceDE w:val="0"/>
              <w:autoSpaceDN w:val="0"/>
              <w:adjustRightInd w:val="0"/>
              <w:rPr>
                <w:rFonts w:ascii="Arial" w:hAnsi="Arial" w:cs="Arial"/>
              </w:rPr>
            </w:pPr>
          </w:p>
          <w:p w14:paraId="5CE028EE" w14:textId="77777777" w:rsidR="00C609AC" w:rsidRPr="00A42F82" w:rsidRDefault="00C609AC" w:rsidP="00DD4315">
            <w:pPr>
              <w:autoSpaceDE w:val="0"/>
              <w:autoSpaceDN w:val="0"/>
              <w:adjustRightInd w:val="0"/>
              <w:rPr>
                <w:rFonts w:ascii="Arial" w:hAnsi="Arial" w:cs="Arial"/>
              </w:rPr>
            </w:pPr>
          </w:p>
          <w:p w14:paraId="1E8F08B5"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4B0AD2CB" w14:textId="77777777" w:rsidTr="00DD4315">
        <w:trPr>
          <w:trHeight w:val="403"/>
        </w:trPr>
        <w:tc>
          <w:tcPr>
            <w:tcW w:w="562" w:type="dxa"/>
            <w:shd w:val="clear" w:color="auto" w:fill="F2F2F2" w:themeFill="background1" w:themeFillShade="F2"/>
            <w:vAlign w:val="center"/>
          </w:tcPr>
          <w:p w14:paraId="71793394"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51BC9772" w14:textId="77777777" w:rsidR="00C609AC" w:rsidRPr="00A42F82" w:rsidRDefault="00C609AC" w:rsidP="00DD4315">
            <w:pPr>
              <w:autoSpaceDE w:val="0"/>
              <w:autoSpaceDN w:val="0"/>
              <w:adjustRightInd w:val="0"/>
              <w:rPr>
                <w:rFonts w:ascii="Arial" w:hAnsi="Arial" w:cs="Arial"/>
              </w:rPr>
            </w:pPr>
            <w:r w:rsidRPr="00A42F82">
              <w:rPr>
                <w:rFonts w:ascii="Arial" w:hAnsi="Arial" w:cs="Arial"/>
                <w:bCs/>
              </w:rPr>
              <w:t xml:space="preserve">List who will have control of, and </w:t>
            </w:r>
            <w:proofErr w:type="gramStart"/>
            <w:r w:rsidRPr="00A42F82">
              <w:rPr>
                <w:rFonts w:ascii="Arial" w:hAnsi="Arial" w:cs="Arial"/>
                <w:bCs/>
              </w:rPr>
              <w:t>act as</w:t>
            </w:r>
            <w:proofErr w:type="gramEnd"/>
            <w:r w:rsidRPr="00A42F82">
              <w:rPr>
                <w:rFonts w:ascii="Arial" w:hAnsi="Arial" w:cs="Arial"/>
                <w:bCs/>
              </w:rPr>
              <w:t xml:space="preserve"> custodian(s) for, data generated by the research activity</w:t>
            </w:r>
            <w:r w:rsidRPr="00A42F82">
              <w:rPr>
                <w:rFonts w:ascii="Arial" w:hAnsi="Arial" w:cs="Arial"/>
              </w:rPr>
              <w:t>:</w:t>
            </w:r>
          </w:p>
        </w:tc>
      </w:tr>
      <w:tr w:rsidR="00C609AC" w:rsidRPr="00A42F82" w14:paraId="44EB666F" w14:textId="77777777" w:rsidTr="00DD4315">
        <w:trPr>
          <w:trHeight w:val="403"/>
        </w:trPr>
        <w:tc>
          <w:tcPr>
            <w:tcW w:w="562" w:type="dxa"/>
            <w:vAlign w:val="center"/>
          </w:tcPr>
          <w:p w14:paraId="7945A28A" w14:textId="77777777" w:rsidR="00C609AC" w:rsidRPr="00A42F82" w:rsidRDefault="00C609AC" w:rsidP="00DD4315">
            <w:pPr>
              <w:autoSpaceDE w:val="0"/>
              <w:autoSpaceDN w:val="0"/>
              <w:adjustRightInd w:val="0"/>
              <w:jc w:val="center"/>
              <w:rPr>
                <w:rFonts w:ascii="Arial" w:hAnsi="Arial" w:cs="Arial"/>
              </w:rPr>
            </w:pPr>
          </w:p>
        </w:tc>
        <w:tc>
          <w:tcPr>
            <w:tcW w:w="9923" w:type="dxa"/>
            <w:gridSpan w:val="3"/>
          </w:tcPr>
          <w:p w14:paraId="7F797E71" w14:textId="77777777" w:rsidR="00C609AC" w:rsidRPr="00A42F82" w:rsidRDefault="00C609AC" w:rsidP="00DD4315">
            <w:pPr>
              <w:autoSpaceDE w:val="0"/>
              <w:autoSpaceDN w:val="0"/>
              <w:adjustRightInd w:val="0"/>
              <w:rPr>
                <w:rFonts w:ascii="Arial" w:hAnsi="Arial" w:cs="Arial"/>
              </w:rPr>
            </w:pPr>
          </w:p>
          <w:p w14:paraId="72F4AE0F" w14:textId="77777777" w:rsidR="00C609AC" w:rsidRDefault="00C609AC" w:rsidP="00DD4315">
            <w:pPr>
              <w:autoSpaceDE w:val="0"/>
              <w:autoSpaceDN w:val="0"/>
              <w:adjustRightInd w:val="0"/>
              <w:rPr>
                <w:rFonts w:ascii="Arial" w:hAnsi="Arial" w:cs="Arial"/>
              </w:rPr>
            </w:pPr>
            <w:r>
              <w:rPr>
                <w:rFonts w:ascii="Arial" w:hAnsi="Arial" w:cs="Arial"/>
              </w:rPr>
              <w:t>James Goddard – Post-</w:t>
            </w:r>
            <w:proofErr w:type="gramStart"/>
            <w:r>
              <w:rPr>
                <w:rFonts w:ascii="Arial" w:hAnsi="Arial" w:cs="Arial"/>
              </w:rPr>
              <w:t>grad</w:t>
            </w:r>
            <w:proofErr w:type="gramEnd"/>
            <w:r>
              <w:rPr>
                <w:rFonts w:ascii="Arial" w:hAnsi="Arial" w:cs="Arial"/>
              </w:rPr>
              <w:t xml:space="preserve"> Student (doing the activity) </w:t>
            </w:r>
          </w:p>
          <w:p w14:paraId="2FC65CC7" w14:textId="77777777" w:rsidR="00C609AC" w:rsidRPr="00A42F82" w:rsidRDefault="00C609AC" w:rsidP="00DD4315">
            <w:pPr>
              <w:autoSpaceDE w:val="0"/>
              <w:autoSpaceDN w:val="0"/>
              <w:adjustRightInd w:val="0"/>
              <w:rPr>
                <w:rFonts w:ascii="Arial" w:hAnsi="Arial" w:cs="Arial"/>
              </w:rPr>
            </w:pPr>
          </w:p>
          <w:p w14:paraId="67E20459" w14:textId="77777777" w:rsidR="00C609AC" w:rsidRPr="00A42F82" w:rsidRDefault="00C609AC" w:rsidP="00DD4315">
            <w:pPr>
              <w:autoSpaceDE w:val="0"/>
              <w:autoSpaceDN w:val="0"/>
              <w:adjustRightInd w:val="0"/>
              <w:rPr>
                <w:rFonts w:ascii="Arial" w:hAnsi="Arial" w:cs="Arial"/>
              </w:rPr>
            </w:pPr>
          </w:p>
          <w:p w14:paraId="64CDC42A"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730C452E" w14:textId="77777777" w:rsidTr="00DD4315">
        <w:trPr>
          <w:trHeight w:val="403"/>
        </w:trPr>
        <w:tc>
          <w:tcPr>
            <w:tcW w:w="562" w:type="dxa"/>
            <w:shd w:val="clear" w:color="auto" w:fill="F2F2F2" w:themeFill="background1" w:themeFillShade="F2"/>
            <w:vAlign w:val="center"/>
          </w:tcPr>
          <w:p w14:paraId="15C58EBD"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rPr>
              <w:lastRenderedPageBreak/>
              <w:t>24</w:t>
            </w:r>
          </w:p>
        </w:tc>
        <w:tc>
          <w:tcPr>
            <w:tcW w:w="9923" w:type="dxa"/>
            <w:gridSpan w:val="3"/>
            <w:shd w:val="clear" w:color="auto" w:fill="F2F2F2" w:themeFill="background1" w:themeFillShade="F2"/>
          </w:tcPr>
          <w:p w14:paraId="5701970A" w14:textId="77777777" w:rsidR="00C609AC" w:rsidRPr="00A42F82" w:rsidRDefault="00C609AC" w:rsidP="00DD4315">
            <w:pPr>
              <w:autoSpaceDE w:val="0"/>
              <w:autoSpaceDN w:val="0"/>
              <w:adjustRightInd w:val="0"/>
              <w:rPr>
                <w:rFonts w:ascii="Arial" w:hAnsi="Arial" w:cs="Arial"/>
              </w:rPr>
            </w:pPr>
            <w:r w:rsidRPr="00A42F82">
              <w:rPr>
                <w:rFonts w:ascii="Arial" w:hAnsi="Arial" w:cs="Arial"/>
                <w:bCs/>
              </w:rPr>
              <w:t>Give details of data storage arrangements, including security measures in place to protect the data, where data will be stored, how long for, and in what form</w:t>
            </w:r>
            <w:proofErr w:type="gramStart"/>
            <w:r w:rsidRPr="00A42F82">
              <w:rPr>
                <w:rFonts w:ascii="Arial" w:hAnsi="Arial" w:cs="Arial"/>
                <w:bCs/>
              </w:rPr>
              <w:t xml:space="preserve">. </w:t>
            </w:r>
            <w:proofErr w:type="gramEnd"/>
            <w:r w:rsidRPr="00A42F82">
              <w:rPr>
                <w:rFonts w:ascii="Arial" w:hAnsi="Arial" w:cs="Arial"/>
                <w:bCs/>
              </w:rPr>
              <w:t xml:space="preserve">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C609AC" w:rsidRPr="00A42F82" w14:paraId="3F37B1E0" w14:textId="77777777" w:rsidTr="00DD4315">
        <w:trPr>
          <w:trHeight w:val="403"/>
        </w:trPr>
        <w:tc>
          <w:tcPr>
            <w:tcW w:w="562" w:type="dxa"/>
            <w:vAlign w:val="center"/>
          </w:tcPr>
          <w:p w14:paraId="38C6DACA" w14:textId="77777777" w:rsidR="00C609AC" w:rsidRPr="00A42F82" w:rsidRDefault="00C609AC" w:rsidP="00DD4315">
            <w:pPr>
              <w:autoSpaceDE w:val="0"/>
              <w:autoSpaceDN w:val="0"/>
              <w:adjustRightInd w:val="0"/>
              <w:jc w:val="center"/>
              <w:rPr>
                <w:rFonts w:ascii="Arial" w:hAnsi="Arial" w:cs="Arial"/>
              </w:rPr>
            </w:pPr>
          </w:p>
        </w:tc>
        <w:tc>
          <w:tcPr>
            <w:tcW w:w="9923" w:type="dxa"/>
            <w:gridSpan w:val="3"/>
          </w:tcPr>
          <w:p w14:paraId="3FC45292" w14:textId="77777777" w:rsidR="00C609AC" w:rsidRPr="00A42F82" w:rsidRDefault="00C609AC" w:rsidP="00DD4315">
            <w:pPr>
              <w:autoSpaceDE w:val="0"/>
              <w:autoSpaceDN w:val="0"/>
              <w:adjustRightInd w:val="0"/>
              <w:rPr>
                <w:rFonts w:ascii="Arial" w:hAnsi="Arial" w:cs="Arial"/>
              </w:rPr>
            </w:pPr>
          </w:p>
          <w:p w14:paraId="69A0870C" w14:textId="77777777" w:rsidR="00C609AC" w:rsidRPr="00A42F82" w:rsidRDefault="00C609AC" w:rsidP="00DD4315">
            <w:pPr>
              <w:autoSpaceDE w:val="0"/>
              <w:autoSpaceDN w:val="0"/>
              <w:adjustRightInd w:val="0"/>
              <w:rPr>
                <w:rFonts w:ascii="Arial" w:hAnsi="Arial" w:cs="Arial"/>
              </w:rPr>
            </w:pPr>
            <w:r>
              <w:rPr>
                <w:rFonts w:ascii="Arial" w:hAnsi="Arial" w:cs="Arial"/>
              </w:rPr>
              <w:t xml:space="preserve">Data will </w:t>
            </w:r>
            <w:proofErr w:type="gramStart"/>
            <w:r>
              <w:rPr>
                <w:rFonts w:ascii="Arial" w:hAnsi="Arial" w:cs="Arial"/>
              </w:rPr>
              <w:t>be held</w:t>
            </w:r>
            <w:proofErr w:type="gramEnd"/>
            <w:r>
              <w:rPr>
                <w:rFonts w:ascii="Arial" w:hAnsi="Arial" w:cs="Arial"/>
              </w:rPr>
              <w:t xml:space="preserve"> on the secure NHS Wales Microsoft 365 cloud environment.  It will </w:t>
            </w:r>
            <w:proofErr w:type="gramStart"/>
            <w:r>
              <w:rPr>
                <w:rFonts w:ascii="Arial" w:hAnsi="Arial" w:cs="Arial"/>
              </w:rPr>
              <w:t>be stored</w:t>
            </w:r>
            <w:proofErr w:type="gramEnd"/>
            <w:r>
              <w:rPr>
                <w:rFonts w:ascii="Arial" w:hAnsi="Arial" w:cs="Arial"/>
              </w:rPr>
              <w:t xml:space="preserve"> until the evaluation is completed and the consequent dissertation write up and MSc awarded, expected to be by the end of 2024.  After this point any PII will </w:t>
            </w:r>
            <w:proofErr w:type="gramStart"/>
            <w:r>
              <w:rPr>
                <w:rFonts w:ascii="Arial" w:hAnsi="Arial" w:cs="Arial"/>
              </w:rPr>
              <w:t>be completely removed</w:t>
            </w:r>
            <w:proofErr w:type="gramEnd"/>
            <w:r>
              <w:rPr>
                <w:rFonts w:ascii="Arial" w:hAnsi="Arial" w:cs="Arial"/>
              </w:rPr>
              <w:t xml:space="preserve"> from all remaining data sets and retained for at least 10 years, after which it will be archived or deleted.</w:t>
            </w:r>
          </w:p>
          <w:p w14:paraId="4E69D9A9" w14:textId="77777777" w:rsidR="00C609AC" w:rsidRPr="00A42F82" w:rsidRDefault="00C609AC" w:rsidP="00DD4315">
            <w:pPr>
              <w:autoSpaceDE w:val="0"/>
              <w:autoSpaceDN w:val="0"/>
              <w:adjustRightInd w:val="0"/>
              <w:rPr>
                <w:rFonts w:ascii="Arial" w:hAnsi="Arial" w:cs="Arial"/>
              </w:rPr>
            </w:pPr>
          </w:p>
          <w:p w14:paraId="4DCFFD5D"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2EB596B3" w14:textId="77777777" w:rsidTr="00DD4315">
        <w:trPr>
          <w:trHeight w:val="403"/>
        </w:trPr>
        <w:tc>
          <w:tcPr>
            <w:tcW w:w="562" w:type="dxa"/>
            <w:shd w:val="clear" w:color="auto" w:fill="F2F2F2" w:themeFill="background1" w:themeFillShade="F2"/>
            <w:vAlign w:val="center"/>
          </w:tcPr>
          <w:p w14:paraId="56AFB717" w14:textId="77777777" w:rsidR="00C609AC" w:rsidRPr="00A42F82" w:rsidRDefault="00C609AC" w:rsidP="00DD4315">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2E0FC998" w14:textId="77777777" w:rsidR="00C609AC" w:rsidRPr="00A42F82" w:rsidRDefault="00C609AC" w:rsidP="00DD4315">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88"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C609AC" w:rsidRPr="00A42F82" w14:paraId="6AEFF9EF" w14:textId="77777777" w:rsidTr="00DD4315">
        <w:trPr>
          <w:trHeight w:val="403"/>
        </w:trPr>
        <w:tc>
          <w:tcPr>
            <w:tcW w:w="562" w:type="dxa"/>
            <w:vAlign w:val="center"/>
          </w:tcPr>
          <w:p w14:paraId="076319A3" w14:textId="77777777" w:rsidR="00C609AC" w:rsidRPr="00A42F82" w:rsidRDefault="00C609AC" w:rsidP="00DD4315">
            <w:pPr>
              <w:autoSpaceDE w:val="0"/>
              <w:autoSpaceDN w:val="0"/>
              <w:adjustRightInd w:val="0"/>
              <w:jc w:val="center"/>
              <w:rPr>
                <w:rFonts w:ascii="Arial" w:hAnsi="Arial" w:cs="Arial"/>
              </w:rPr>
            </w:pPr>
          </w:p>
        </w:tc>
        <w:tc>
          <w:tcPr>
            <w:tcW w:w="9923" w:type="dxa"/>
            <w:gridSpan w:val="3"/>
          </w:tcPr>
          <w:p w14:paraId="7FDB3610" w14:textId="77777777" w:rsidR="00C609AC" w:rsidRPr="00A42F82" w:rsidRDefault="00C609AC" w:rsidP="00DD4315">
            <w:pPr>
              <w:autoSpaceDE w:val="0"/>
              <w:autoSpaceDN w:val="0"/>
              <w:adjustRightInd w:val="0"/>
              <w:rPr>
                <w:rFonts w:ascii="Arial" w:hAnsi="Arial" w:cs="Arial"/>
              </w:rPr>
            </w:pPr>
          </w:p>
          <w:p w14:paraId="17B5F854" w14:textId="77777777" w:rsidR="00C609AC" w:rsidRPr="00A42F82" w:rsidRDefault="00C609AC" w:rsidP="00DD4315">
            <w:pPr>
              <w:autoSpaceDE w:val="0"/>
              <w:autoSpaceDN w:val="0"/>
              <w:adjustRightInd w:val="0"/>
              <w:rPr>
                <w:rFonts w:ascii="Arial" w:hAnsi="Arial" w:cs="Arial"/>
              </w:rPr>
            </w:pPr>
          </w:p>
          <w:p w14:paraId="3B047360" w14:textId="77777777" w:rsidR="00C609AC" w:rsidRPr="00A42F82" w:rsidRDefault="00C609AC" w:rsidP="00DD4315">
            <w:pPr>
              <w:autoSpaceDE w:val="0"/>
              <w:autoSpaceDN w:val="0"/>
              <w:adjustRightInd w:val="0"/>
              <w:rPr>
                <w:rFonts w:ascii="Arial" w:hAnsi="Arial" w:cs="Arial"/>
              </w:rPr>
            </w:pPr>
          </w:p>
          <w:p w14:paraId="34CB00F1" w14:textId="77777777" w:rsidR="00C609AC" w:rsidRPr="00A42F82" w:rsidRDefault="00C609AC" w:rsidP="00DD4315">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C609AC" w:rsidRPr="00A42F82" w14:paraId="3EBE4F7A" w14:textId="77777777" w:rsidTr="00DD4315">
        <w:trPr>
          <w:trHeight w:val="606"/>
        </w:trPr>
        <w:tc>
          <w:tcPr>
            <w:tcW w:w="562" w:type="dxa"/>
            <w:shd w:val="clear" w:color="auto" w:fill="F2F2F2" w:themeFill="background1" w:themeFillShade="F2"/>
            <w:vAlign w:val="center"/>
          </w:tcPr>
          <w:p w14:paraId="1354449B"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22D8AEAD" w14:textId="77777777" w:rsidR="00C609AC" w:rsidRPr="00A42F82" w:rsidRDefault="00C609AC" w:rsidP="00DD4315">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89"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6DB1D772"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AA31DE2" w14:textId="77777777" w:rsidR="00C609AC" w:rsidRPr="00A42F82" w:rsidRDefault="00415B6B" w:rsidP="00DD4315">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C609AC">
                  <w:rPr>
                    <w:rFonts w:ascii="MS Gothic" w:eastAsia="MS Gothic" w:hAnsi="MS Gothic" w:cs="Arial" w:hint="eastAsia"/>
                  </w:rPr>
                  <w:t>☒</w:t>
                </w:r>
              </w:sdtContent>
            </w:sdt>
          </w:p>
        </w:tc>
      </w:tr>
      <w:tr w:rsidR="00C609AC" w:rsidRPr="00A42F82" w14:paraId="5D7BC3F7" w14:textId="77777777" w:rsidTr="00DD4315">
        <w:trPr>
          <w:trHeight w:val="632"/>
        </w:trPr>
        <w:tc>
          <w:tcPr>
            <w:tcW w:w="562" w:type="dxa"/>
            <w:shd w:val="clear" w:color="auto" w:fill="F2F2F2" w:themeFill="background1" w:themeFillShade="F2"/>
            <w:vAlign w:val="center"/>
          </w:tcPr>
          <w:p w14:paraId="25FBD623" w14:textId="77777777" w:rsidR="00C609AC" w:rsidRPr="00A42F82" w:rsidRDefault="00C609AC" w:rsidP="00DD4315">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4952B5E3" w14:textId="77777777" w:rsidR="00C609AC" w:rsidRPr="00A42F82" w:rsidRDefault="00C609AC" w:rsidP="00DD4315">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5188FA6" w14:textId="77777777" w:rsidR="00C609AC" w:rsidRPr="00A42F82" w:rsidRDefault="00C609AC" w:rsidP="00DD4315">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1A4B800A" w14:textId="77777777" w:rsidR="00C609AC" w:rsidRPr="00A42F82" w:rsidRDefault="00415B6B" w:rsidP="00DD4315">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C609AC">
                  <w:rPr>
                    <w:rFonts w:ascii="MS Gothic" w:eastAsia="MS Gothic" w:hAnsi="MS Gothic" w:cs="Arial" w:hint="eastAsia"/>
                  </w:rPr>
                  <w:t>☒</w:t>
                </w:r>
              </w:sdtContent>
            </w:sdt>
          </w:p>
        </w:tc>
      </w:tr>
    </w:tbl>
    <w:p w14:paraId="7019CDBE" w14:textId="77777777" w:rsidR="00C609AC" w:rsidRPr="00A42F82" w:rsidRDefault="00C609AC" w:rsidP="00C609AC">
      <w:pPr>
        <w:rPr>
          <w:rFonts w:ascii="Arial" w:hAnsi="Arial" w:cs="Arial"/>
          <w:b/>
          <w:bCs/>
        </w:rPr>
      </w:pPr>
    </w:p>
    <w:p w14:paraId="28F6EB42" w14:textId="77777777" w:rsidR="00C609AC" w:rsidRPr="00A42F82" w:rsidRDefault="00C609AC" w:rsidP="00C609AC">
      <w:pPr>
        <w:rPr>
          <w:rFonts w:ascii="Arial" w:hAnsi="Arial" w:cs="Arial"/>
          <w:b/>
          <w:bCs/>
        </w:rPr>
      </w:pPr>
      <w:r w:rsidRPr="00A42F82">
        <w:rPr>
          <w:rFonts w:ascii="Arial" w:hAnsi="Arial" w:cs="Arial"/>
          <w:b/>
          <w:bCs/>
        </w:rPr>
        <w:br w:type="page"/>
      </w:r>
    </w:p>
    <w:p w14:paraId="23AC18EC" w14:textId="77777777" w:rsidR="00C609AC" w:rsidRPr="00A42F82" w:rsidRDefault="00C609AC" w:rsidP="00C609AC">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609AC" w:rsidRPr="00A42F82" w14:paraId="3B24875C" w14:textId="77777777" w:rsidTr="00DD4315">
        <w:trPr>
          <w:trHeight w:val="1807"/>
        </w:trPr>
        <w:tc>
          <w:tcPr>
            <w:tcW w:w="554" w:type="dxa"/>
            <w:shd w:val="clear" w:color="auto" w:fill="F2F2F2" w:themeFill="background1" w:themeFillShade="F2"/>
            <w:vAlign w:val="center"/>
          </w:tcPr>
          <w:p w14:paraId="1C44D653" w14:textId="77777777" w:rsidR="00C609AC" w:rsidRPr="00A42F82" w:rsidRDefault="00C609AC" w:rsidP="00DD4315">
            <w:pPr>
              <w:jc w:val="center"/>
              <w:rPr>
                <w:rFonts w:ascii="Arial" w:hAnsi="Arial" w:cs="Arial"/>
              </w:rPr>
            </w:pPr>
          </w:p>
        </w:tc>
        <w:tc>
          <w:tcPr>
            <w:tcW w:w="9923" w:type="dxa"/>
            <w:gridSpan w:val="3"/>
            <w:shd w:val="clear" w:color="auto" w:fill="F2F2F2" w:themeFill="background1" w:themeFillShade="F2"/>
            <w:vAlign w:val="center"/>
          </w:tcPr>
          <w:p w14:paraId="17DEF7A9" w14:textId="77777777" w:rsidR="00C609AC" w:rsidRPr="00A42F82" w:rsidRDefault="00C609AC" w:rsidP="00DD4315">
            <w:pPr>
              <w:jc w:val="both"/>
              <w:rPr>
                <w:rFonts w:ascii="Arial" w:hAnsi="Arial" w:cs="Arial"/>
                <w:b/>
                <w:bCs/>
                <w:color w:val="000000"/>
              </w:rPr>
            </w:pPr>
            <w:r w:rsidRPr="00A42F82">
              <w:rPr>
                <w:rFonts w:ascii="Arial" w:hAnsi="Arial" w:cs="Arial"/>
              </w:rPr>
              <w:t>The information which I have provided is correct and complete to the best of my knowledge</w:t>
            </w:r>
            <w:proofErr w:type="gramStart"/>
            <w:r w:rsidRPr="00A42F82">
              <w:rPr>
                <w:rFonts w:ascii="Arial" w:hAnsi="Arial" w:cs="Arial"/>
              </w:rPr>
              <w:t xml:space="preserve">. </w:t>
            </w:r>
            <w:proofErr w:type="gramEnd"/>
            <w:r w:rsidRPr="00A42F82">
              <w:rPr>
                <w:rFonts w:ascii="Arial" w:hAnsi="Arial" w:cs="Arial"/>
              </w:rPr>
              <w:t>I have attempted to identify any risks and issues related to the research activity and acknowledge my obligations and the rights of the participants</w:t>
            </w:r>
            <w:r w:rsidRPr="00A42F82">
              <w:rPr>
                <w:rFonts w:ascii="Arial" w:hAnsi="Arial" w:cs="Arial"/>
                <w:b/>
                <w:bCs/>
                <w:color w:val="000000"/>
              </w:rPr>
              <w:t>.</w:t>
            </w:r>
          </w:p>
          <w:p w14:paraId="5FCFC923" w14:textId="77777777" w:rsidR="00C609AC" w:rsidRPr="00A42F82" w:rsidRDefault="00C609AC" w:rsidP="00DD4315">
            <w:pPr>
              <w:jc w:val="both"/>
              <w:rPr>
                <w:rFonts w:ascii="Arial" w:hAnsi="Arial" w:cs="Arial"/>
                <w:b/>
                <w:bCs/>
                <w:color w:val="000000"/>
              </w:rPr>
            </w:pPr>
          </w:p>
          <w:p w14:paraId="41642D24" w14:textId="77777777" w:rsidR="00C609AC" w:rsidRPr="00A42F82" w:rsidRDefault="00C609AC" w:rsidP="00DD4315">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9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C609AC" w:rsidRPr="00A42F82" w14:paraId="1E07ABCE" w14:textId="77777777" w:rsidTr="00DD431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9A0A1" w14:textId="77777777" w:rsidR="00C609AC" w:rsidRPr="00A42F82" w:rsidRDefault="00C609AC" w:rsidP="00DD431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3E98E" w14:textId="77777777" w:rsidR="00C609AC" w:rsidRPr="00A42F82" w:rsidRDefault="00C609AC" w:rsidP="00DD431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6638E60" w14:textId="77777777" w:rsidR="00C609AC" w:rsidRPr="00A42F82" w:rsidRDefault="00C609AC" w:rsidP="00DD4315">
            <w:pPr>
              <w:spacing w:before="100" w:beforeAutospacing="1" w:after="100" w:afterAutospacing="1"/>
              <w:rPr>
                <w:rFonts w:ascii="Arial" w:hAnsi="Arial" w:cs="Arial"/>
              </w:rPr>
            </w:pPr>
            <w:r>
              <w:rPr>
                <w:rFonts w:ascii="Arial" w:hAnsi="Arial" w:cs="Arial"/>
              </w:rPr>
              <w:t>James Goddard</w:t>
            </w:r>
          </w:p>
        </w:tc>
        <w:tc>
          <w:tcPr>
            <w:tcW w:w="2139" w:type="dxa"/>
            <w:vAlign w:val="center"/>
          </w:tcPr>
          <w:p w14:paraId="6459F601" w14:textId="77777777" w:rsidR="00C609AC" w:rsidRPr="00A42F82" w:rsidRDefault="00C609AC" w:rsidP="00DD4315">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05.05.2023</w:t>
            </w:r>
          </w:p>
          <w:p w14:paraId="6A3F6B63" w14:textId="77777777" w:rsidR="00C609AC" w:rsidRPr="00A42F82" w:rsidRDefault="00C609AC" w:rsidP="00DD4315">
            <w:pPr>
              <w:spacing w:before="100" w:beforeAutospacing="1" w:after="100" w:afterAutospacing="1"/>
              <w:rPr>
                <w:rFonts w:ascii="Arial" w:hAnsi="Arial" w:cs="Arial"/>
              </w:rPr>
            </w:pPr>
          </w:p>
        </w:tc>
      </w:tr>
    </w:tbl>
    <w:p w14:paraId="2756B476" w14:textId="77777777" w:rsidR="00C609AC" w:rsidRPr="00A42F82" w:rsidRDefault="00C609AC" w:rsidP="00C609AC">
      <w:pPr>
        <w:rPr>
          <w:rFonts w:ascii="Arial" w:hAnsi="Arial" w:cs="Arial"/>
        </w:rPr>
      </w:pPr>
    </w:p>
    <w:p w14:paraId="4455D64D" w14:textId="77777777" w:rsidR="00C609AC" w:rsidRPr="00A42F82" w:rsidRDefault="00C609AC" w:rsidP="00C609AC">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3"/>
        <w:gridCol w:w="2857"/>
        <w:gridCol w:w="4304"/>
        <w:gridCol w:w="2005"/>
      </w:tblGrid>
      <w:tr w:rsidR="00C609AC" w:rsidRPr="00A42F82" w14:paraId="0352DF8D" w14:textId="77777777" w:rsidTr="00DD4315">
        <w:trPr>
          <w:trHeight w:val="346"/>
        </w:trPr>
        <w:tc>
          <w:tcPr>
            <w:tcW w:w="365" w:type="pct"/>
            <w:shd w:val="clear" w:color="auto" w:fill="F2F2F2" w:themeFill="background1" w:themeFillShade="F2"/>
            <w:vAlign w:val="center"/>
          </w:tcPr>
          <w:p w14:paraId="2C0B3419" w14:textId="77777777" w:rsidR="00C609AC" w:rsidRPr="00A42F82" w:rsidRDefault="00C609AC" w:rsidP="00DD4315">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4DA5AAE" w14:textId="77777777" w:rsidR="00C609AC" w:rsidRPr="00A42F82" w:rsidRDefault="00C609AC" w:rsidP="00DD431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07D59683" w14:textId="77777777" w:rsidR="00C609AC" w:rsidRPr="00A42F82" w:rsidRDefault="00C609AC" w:rsidP="00DD4315">
            <w:pPr>
              <w:pStyle w:val="ListParagraph"/>
              <w:ind w:left="0"/>
              <w:rPr>
                <w:rFonts w:ascii="Arial" w:hAnsi="Arial" w:cs="Arial"/>
              </w:rPr>
            </w:pPr>
          </w:p>
        </w:tc>
        <w:tc>
          <w:tcPr>
            <w:tcW w:w="1014" w:type="pct"/>
            <w:vMerge w:val="restart"/>
          </w:tcPr>
          <w:p w14:paraId="27FBD624" w14:textId="77777777" w:rsidR="00C609AC" w:rsidRPr="00A42F82" w:rsidRDefault="00C609AC" w:rsidP="00DD4315">
            <w:pPr>
              <w:pStyle w:val="ListParagraph"/>
              <w:ind w:left="0"/>
              <w:rPr>
                <w:rFonts w:ascii="Arial" w:hAnsi="Arial" w:cs="Arial"/>
              </w:rPr>
            </w:pPr>
            <w:r w:rsidRPr="00A42F82">
              <w:rPr>
                <w:rFonts w:ascii="Arial" w:hAnsi="Arial" w:cs="Arial"/>
                <w:b/>
                <w:bCs/>
              </w:rPr>
              <w:t>Date:</w:t>
            </w:r>
          </w:p>
        </w:tc>
      </w:tr>
      <w:tr w:rsidR="00C609AC" w:rsidRPr="00A42F82" w14:paraId="13419CE6" w14:textId="77777777" w:rsidTr="00DD4315">
        <w:trPr>
          <w:trHeight w:val="347"/>
        </w:trPr>
        <w:tc>
          <w:tcPr>
            <w:tcW w:w="365" w:type="pct"/>
            <w:shd w:val="clear" w:color="auto" w:fill="F2F2F2" w:themeFill="background1" w:themeFillShade="F2"/>
            <w:vAlign w:val="center"/>
          </w:tcPr>
          <w:p w14:paraId="1D56C7BE" w14:textId="77777777" w:rsidR="00C609AC" w:rsidRPr="00A42F82" w:rsidRDefault="00C609AC" w:rsidP="00DD4315">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5397B40" w14:textId="77777777" w:rsidR="00C609AC" w:rsidRPr="00A42F82" w:rsidRDefault="00C609AC" w:rsidP="00DD431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93A0BB6" w14:textId="77777777" w:rsidR="00C609AC" w:rsidRPr="00A42F82" w:rsidRDefault="00C609AC" w:rsidP="00DD4315">
            <w:pPr>
              <w:pStyle w:val="ListParagraph"/>
              <w:ind w:left="0"/>
              <w:rPr>
                <w:rFonts w:ascii="Arial" w:hAnsi="Arial" w:cs="Arial"/>
              </w:rPr>
            </w:pPr>
          </w:p>
          <w:p w14:paraId="32E00734" w14:textId="77777777" w:rsidR="00C609AC" w:rsidRPr="00A42F82" w:rsidRDefault="00C609AC" w:rsidP="00DD4315">
            <w:pPr>
              <w:pStyle w:val="ListParagraph"/>
              <w:ind w:left="0"/>
              <w:rPr>
                <w:rFonts w:ascii="Arial" w:hAnsi="Arial" w:cs="Arial"/>
              </w:rPr>
            </w:pPr>
          </w:p>
        </w:tc>
        <w:tc>
          <w:tcPr>
            <w:tcW w:w="1014" w:type="pct"/>
            <w:vMerge/>
            <w:vAlign w:val="center"/>
          </w:tcPr>
          <w:p w14:paraId="578137AC" w14:textId="77777777" w:rsidR="00C609AC" w:rsidRPr="00A42F82" w:rsidRDefault="00C609AC" w:rsidP="00DD4315">
            <w:pPr>
              <w:pStyle w:val="ListParagraph"/>
              <w:ind w:left="0"/>
              <w:rPr>
                <w:rFonts w:ascii="Arial" w:hAnsi="Arial" w:cs="Arial"/>
              </w:rPr>
            </w:pPr>
          </w:p>
        </w:tc>
      </w:tr>
    </w:tbl>
    <w:p w14:paraId="572CEE1B" w14:textId="77777777" w:rsidR="00C609AC" w:rsidRDefault="00C609AC" w:rsidP="00C609AC">
      <w:pPr>
        <w:rPr>
          <w:rFonts w:ascii="Arial" w:hAnsi="Arial" w:cs="Arial"/>
        </w:rPr>
      </w:pPr>
    </w:p>
    <w:p w14:paraId="71B777BE" w14:textId="77777777" w:rsidR="00C609AC" w:rsidRPr="00A42F82" w:rsidRDefault="00C609AC" w:rsidP="00C609AC">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5"/>
        <w:gridCol w:w="2858"/>
        <w:gridCol w:w="4306"/>
        <w:gridCol w:w="2004"/>
      </w:tblGrid>
      <w:tr w:rsidR="00C609AC" w:rsidRPr="00A42F82" w14:paraId="4D5607E0" w14:textId="77777777" w:rsidTr="00DD4315">
        <w:trPr>
          <w:trHeight w:val="346"/>
        </w:trPr>
        <w:tc>
          <w:tcPr>
            <w:tcW w:w="366" w:type="pct"/>
            <w:shd w:val="clear" w:color="auto" w:fill="F2F2F2" w:themeFill="background1" w:themeFillShade="F2"/>
            <w:vAlign w:val="center"/>
          </w:tcPr>
          <w:p w14:paraId="2679B07B" w14:textId="77777777" w:rsidR="00C609AC" w:rsidRPr="00A42F82" w:rsidRDefault="00C609AC" w:rsidP="00DD4315">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5742D49" w14:textId="77777777" w:rsidR="00C609AC" w:rsidRPr="00A42F82" w:rsidRDefault="00C609AC" w:rsidP="00DD431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4FA11BF" w14:textId="77777777" w:rsidR="00C609AC" w:rsidRPr="00A42F82" w:rsidRDefault="00C609AC" w:rsidP="00DD4315">
            <w:pPr>
              <w:pStyle w:val="ListParagraph"/>
              <w:ind w:left="0"/>
              <w:rPr>
                <w:rFonts w:ascii="Arial" w:hAnsi="Arial" w:cs="Arial"/>
              </w:rPr>
            </w:pPr>
          </w:p>
        </w:tc>
        <w:tc>
          <w:tcPr>
            <w:tcW w:w="1013" w:type="pct"/>
            <w:vMerge w:val="restart"/>
          </w:tcPr>
          <w:p w14:paraId="3887D07C" w14:textId="77777777" w:rsidR="00C609AC" w:rsidRPr="00A42F82" w:rsidRDefault="00C609AC" w:rsidP="00DD4315">
            <w:pPr>
              <w:pStyle w:val="ListParagraph"/>
              <w:ind w:left="0"/>
              <w:rPr>
                <w:rFonts w:ascii="Arial" w:hAnsi="Arial" w:cs="Arial"/>
              </w:rPr>
            </w:pPr>
            <w:r w:rsidRPr="00A42F82">
              <w:rPr>
                <w:rFonts w:ascii="Arial" w:hAnsi="Arial" w:cs="Arial"/>
                <w:b/>
                <w:bCs/>
              </w:rPr>
              <w:t>Date:</w:t>
            </w:r>
          </w:p>
        </w:tc>
      </w:tr>
      <w:tr w:rsidR="00C609AC" w:rsidRPr="00A42F82" w14:paraId="1D46BF27" w14:textId="77777777" w:rsidTr="00DD4315">
        <w:trPr>
          <w:trHeight w:val="347"/>
        </w:trPr>
        <w:tc>
          <w:tcPr>
            <w:tcW w:w="366" w:type="pct"/>
            <w:shd w:val="clear" w:color="auto" w:fill="F2F2F2" w:themeFill="background1" w:themeFillShade="F2"/>
            <w:vAlign w:val="center"/>
          </w:tcPr>
          <w:p w14:paraId="78790C9D" w14:textId="77777777" w:rsidR="00C609AC" w:rsidRPr="00A42F82" w:rsidRDefault="00C609AC" w:rsidP="00DD4315">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6E5E6FC" w14:textId="77777777" w:rsidR="00C609AC" w:rsidRPr="00A42F82" w:rsidRDefault="00C609AC" w:rsidP="00DD431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CDB2671" w14:textId="77777777" w:rsidR="00C609AC" w:rsidRPr="00A42F82" w:rsidRDefault="00C609AC" w:rsidP="00DD4315">
            <w:pPr>
              <w:pStyle w:val="ListParagraph"/>
              <w:ind w:left="0"/>
              <w:rPr>
                <w:rFonts w:ascii="Arial" w:hAnsi="Arial" w:cs="Arial"/>
              </w:rPr>
            </w:pPr>
          </w:p>
          <w:p w14:paraId="0E5E8F2D" w14:textId="77777777" w:rsidR="00C609AC" w:rsidRPr="00A42F82" w:rsidRDefault="00C609AC" w:rsidP="00DD4315">
            <w:pPr>
              <w:pStyle w:val="ListParagraph"/>
              <w:ind w:left="0"/>
              <w:rPr>
                <w:rFonts w:ascii="Arial" w:hAnsi="Arial" w:cs="Arial"/>
              </w:rPr>
            </w:pPr>
          </w:p>
        </w:tc>
        <w:tc>
          <w:tcPr>
            <w:tcW w:w="1013" w:type="pct"/>
            <w:vMerge/>
            <w:vAlign w:val="center"/>
          </w:tcPr>
          <w:p w14:paraId="5CA767D2" w14:textId="77777777" w:rsidR="00C609AC" w:rsidRPr="00A42F82" w:rsidRDefault="00C609AC" w:rsidP="00DD4315">
            <w:pPr>
              <w:pStyle w:val="ListParagraph"/>
              <w:ind w:left="0"/>
              <w:rPr>
                <w:rFonts w:ascii="Arial" w:hAnsi="Arial" w:cs="Arial"/>
              </w:rPr>
            </w:pPr>
          </w:p>
        </w:tc>
      </w:tr>
    </w:tbl>
    <w:p w14:paraId="3E20092B" w14:textId="77777777" w:rsidR="00C609AC" w:rsidRPr="00A42F82" w:rsidRDefault="00C609AC" w:rsidP="00C609AC">
      <w:pPr>
        <w:rPr>
          <w:rFonts w:ascii="Arial" w:hAnsi="Arial" w:cs="Arial"/>
          <w:b/>
        </w:rPr>
      </w:pPr>
    </w:p>
    <w:p w14:paraId="6E0C93D4" w14:textId="77777777" w:rsidR="00C609AC" w:rsidRPr="00A42F82" w:rsidRDefault="00C609AC" w:rsidP="00C609AC">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609AC" w:rsidRPr="00A42F82" w14:paraId="7AF736F9" w14:textId="77777777" w:rsidTr="00DD4315">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73902AB7" w14:textId="77777777" w:rsidR="00C609AC" w:rsidRPr="00A42F82" w:rsidRDefault="00C609AC" w:rsidP="00DD4315">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CC3B4AC" w14:textId="77777777" w:rsidR="00C609AC" w:rsidRPr="00A42F82" w:rsidRDefault="00C609AC" w:rsidP="00DD4315">
            <w:pPr>
              <w:rPr>
                <w:rFonts w:ascii="Arial" w:eastAsia="MS Gothic" w:hAnsi="Arial" w:cs="Arial"/>
                <w:bCs/>
              </w:rPr>
            </w:pPr>
            <w:r w:rsidRPr="00A42F82">
              <w:rPr>
                <w:rFonts w:ascii="Arial" w:eastAsia="MS Gothic" w:hAnsi="Arial" w:cs="Arial"/>
                <w:bCs/>
              </w:rPr>
              <w:t>I have read the guidance notes supplied before completing the form.</w:t>
            </w:r>
          </w:p>
        </w:tc>
      </w:tr>
      <w:tr w:rsidR="00C609AC" w:rsidRPr="00A42F82" w14:paraId="50973C20" w14:textId="77777777" w:rsidTr="00DD4315">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7904DE79" w14:textId="77777777" w:rsidR="00C609AC" w:rsidRPr="00A42F82" w:rsidRDefault="00C609AC" w:rsidP="00DD4315">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AD7B713" w14:textId="77777777" w:rsidR="00C609AC" w:rsidRPr="00A42F82" w:rsidRDefault="00C609AC" w:rsidP="00DD4315">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C609AC" w:rsidRPr="00A42F82" w14:paraId="19B3B73F" w14:textId="77777777" w:rsidTr="00DD4315">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54EA8ADD"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4DE2810" w14:textId="77777777" w:rsidR="00C609AC" w:rsidRPr="00A42F82" w:rsidRDefault="00C609AC" w:rsidP="00DD4315">
            <w:pPr>
              <w:rPr>
                <w:rFonts w:ascii="Arial" w:hAnsi="Arial" w:cs="Arial"/>
              </w:rPr>
            </w:pPr>
            <w:r w:rsidRPr="00A42F82">
              <w:rPr>
                <w:rFonts w:ascii="Arial" w:hAnsi="Arial" w:cs="Arial"/>
              </w:rPr>
              <w:t>I confirm that the research activity has received approval in principle</w:t>
            </w:r>
          </w:p>
        </w:tc>
      </w:tr>
      <w:tr w:rsidR="00C609AC" w:rsidRPr="00A42F82" w14:paraId="5B06FD74" w14:textId="77777777" w:rsidTr="00DD4315">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1E899FAA"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0BF03F1" w14:textId="77777777" w:rsidR="00C609AC" w:rsidRPr="00A42F82" w:rsidRDefault="00C609AC" w:rsidP="00DD4315">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C609AC" w:rsidRPr="00A42F82" w14:paraId="439BD5BA" w14:textId="77777777" w:rsidTr="00DD4315">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3636413B" w14:textId="77777777" w:rsidR="00C609AC" w:rsidRPr="00A42F82" w:rsidRDefault="00C609AC" w:rsidP="00DD4315">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A713219" w14:textId="77777777" w:rsidR="00C609AC" w:rsidRPr="00A42F82" w:rsidRDefault="00C609AC" w:rsidP="00DD4315">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C609AC" w:rsidRPr="00A42F82" w14:paraId="4CD70D1A" w14:textId="77777777" w:rsidTr="00DD4315">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C6328F2" w14:textId="77777777" w:rsidR="00C609AC" w:rsidRPr="00A42F82" w:rsidRDefault="00C609AC" w:rsidP="00DD4315">
                <w:pPr>
                  <w:jc w:val="center"/>
                  <w:rPr>
                    <w:rFonts w:ascii="Arial" w:hAnsi="Arial" w:cs="Arial"/>
                  </w:rPr>
                </w:pPr>
                <w:r>
                  <w:rPr>
                    <w:rFonts w:ascii="MS Gothic" w:eastAsia="MS Gothic" w:hAnsi="MS Gothic" w:cs="Arial" w:hint="eastAsia"/>
                  </w:rPr>
                  <w:t>☒</w:t>
                </w:r>
              </w:p>
            </w:sdtContent>
          </w:sdt>
        </w:tc>
        <w:tc>
          <w:tcPr>
            <w:tcW w:w="9810" w:type="dxa"/>
            <w:vAlign w:val="center"/>
          </w:tcPr>
          <w:p w14:paraId="1326A6BB" w14:textId="77777777" w:rsidR="00C609AC" w:rsidRPr="00A42F82" w:rsidRDefault="00C609AC" w:rsidP="00DD4315">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C609AC" w:rsidRPr="00A42F82" w14:paraId="565D3823" w14:textId="77777777" w:rsidTr="00DD4315">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711E8EFC" w14:textId="77777777" w:rsidR="00C609AC" w:rsidRPr="00A42F82" w:rsidRDefault="00C609AC" w:rsidP="00DD4315">
                <w:pPr>
                  <w:jc w:val="center"/>
                  <w:rPr>
                    <w:rFonts w:ascii="Arial" w:hAnsi="Arial" w:cs="Arial"/>
                  </w:rPr>
                </w:pPr>
                <w:r>
                  <w:rPr>
                    <w:rFonts w:ascii="MS Gothic" w:eastAsia="MS Gothic" w:hAnsi="MS Gothic" w:cs="Arial" w:hint="eastAsia"/>
                  </w:rPr>
                  <w:t>☒</w:t>
                </w:r>
              </w:p>
            </w:sdtContent>
          </w:sdt>
        </w:tc>
        <w:tc>
          <w:tcPr>
            <w:tcW w:w="9810" w:type="dxa"/>
            <w:vAlign w:val="center"/>
          </w:tcPr>
          <w:p w14:paraId="3C605302" w14:textId="77777777" w:rsidR="00C609AC" w:rsidRPr="00A42F82" w:rsidRDefault="00C609AC" w:rsidP="00DD4315">
            <w:pPr>
              <w:rPr>
                <w:rFonts w:ascii="Arial" w:hAnsi="Arial" w:cs="Arial"/>
              </w:rPr>
            </w:pPr>
            <w:r w:rsidRPr="00A42F82">
              <w:rPr>
                <w:rFonts w:ascii="Arial" w:hAnsi="Arial" w:cs="Arial"/>
              </w:rPr>
              <w:t xml:space="preserve">I understand that before commencing data collection all documents aimed at respondents (including information sheets, consent forms, questionnaires, interview schedules </w:t>
            </w:r>
            <w:proofErr w:type="gramStart"/>
            <w:r w:rsidRPr="00A42F82">
              <w:rPr>
                <w:rFonts w:ascii="Arial" w:hAnsi="Arial" w:cs="Arial"/>
              </w:rPr>
              <w:t>etc.</w:t>
            </w:r>
            <w:proofErr w:type="gramEnd"/>
            <w:r w:rsidRPr="00A42F82">
              <w:rPr>
                <w:rFonts w:ascii="Arial" w:hAnsi="Arial" w:cs="Arial"/>
              </w:rPr>
              <w:t>) must be confirmed by the DoS/Supervisor, module tutor or Academic Director.</w:t>
            </w:r>
          </w:p>
        </w:tc>
      </w:tr>
    </w:tbl>
    <w:p w14:paraId="513F6A56" w14:textId="77777777" w:rsidR="00C609AC" w:rsidRPr="00A42F82" w:rsidRDefault="00C609AC" w:rsidP="00C609AC">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609AC" w:rsidRPr="00A42F82" w14:paraId="7E028113" w14:textId="77777777" w:rsidTr="00DD4315">
        <w:tc>
          <w:tcPr>
            <w:tcW w:w="10485" w:type="dxa"/>
            <w:shd w:val="clear" w:color="auto" w:fill="D9D9D9" w:themeFill="background1" w:themeFillShade="D9"/>
          </w:tcPr>
          <w:p w14:paraId="08DF33FF" w14:textId="77777777" w:rsidR="00C609AC" w:rsidRPr="00A42F82" w:rsidRDefault="00C609AC" w:rsidP="00DD4315">
            <w:pPr>
              <w:rPr>
                <w:rFonts w:ascii="Arial" w:hAnsi="Arial" w:cs="Arial"/>
                <w:b/>
              </w:rPr>
            </w:pPr>
            <w:r w:rsidRPr="00A42F82">
              <w:rPr>
                <w:rFonts w:ascii="Arial" w:hAnsi="Arial" w:cs="Arial"/>
                <w:b/>
              </w:rPr>
              <w:lastRenderedPageBreak/>
              <w:t>RESEARCH STUDENTS ONLY</w:t>
            </w:r>
          </w:p>
          <w:p w14:paraId="75DA6D70" w14:textId="77777777" w:rsidR="00C609AC" w:rsidRPr="00A42F82" w:rsidRDefault="00C609AC" w:rsidP="00DD4315">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91" w:history="1">
              <w:r w:rsidRPr="00A42F82">
                <w:rPr>
                  <w:rStyle w:val="Hyperlink"/>
                  <w:rFonts w:ascii="Arial" w:hAnsi="Arial" w:cs="Arial"/>
                </w:rPr>
                <w:t>https://mytsd.uwtsd.ac.uk</w:t>
              </w:r>
            </w:hyperlink>
            <w:r w:rsidRPr="00A42F82">
              <w:rPr>
                <w:rFonts w:ascii="Arial" w:hAnsi="Arial" w:cs="Arial"/>
              </w:rPr>
              <w:t>).</w:t>
            </w:r>
          </w:p>
          <w:p w14:paraId="57A55D8B" w14:textId="77777777" w:rsidR="00C609AC" w:rsidRPr="00A42F82" w:rsidRDefault="00C609AC" w:rsidP="00DD4315">
            <w:pPr>
              <w:rPr>
                <w:rFonts w:ascii="Arial" w:hAnsi="Arial" w:cs="Arial"/>
              </w:rPr>
            </w:pPr>
          </w:p>
        </w:tc>
      </w:tr>
      <w:tr w:rsidR="00C609AC" w:rsidRPr="00A42F82" w14:paraId="01C8B3E2" w14:textId="77777777" w:rsidTr="00DD4315">
        <w:tc>
          <w:tcPr>
            <w:tcW w:w="10485" w:type="dxa"/>
            <w:shd w:val="clear" w:color="auto" w:fill="D9D9D9" w:themeFill="background1" w:themeFillShade="D9"/>
          </w:tcPr>
          <w:p w14:paraId="411E9F1A" w14:textId="77777777" w:rsidR="00C609AC" w:rsidRPr="00A42F82" w:rsidRDefault="00C609AC" w:rsidP="00DD4315">
            <w:pPr>
              <w:rPr>
                <w:rFonts w:ascii="Arial" w:hAnsi="Arial" w:cs="Arial"/>
                <w:b/>
              </w:rPr>
            </w:pPr>
            <w:r w:rsidRPr="00A42F82">
              <w:rPr>
                <w:rFonts w:ascii="Arial" w:hAnsi="Arial" w:cs="Arial"/>
                <w:b/>
              </w:rPr>
              <w:t>RESEARCH STAFF ONLY</w:t>
            </w:r>
          </w:p>
          <w:p w14:paraId="4ECA832F" w14:textId="77777777" w:rsidR="00C609AC" w:rsidRPr="00A42F82" w:rsidRDefault="00C609AC" w:rsidP="00DD431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9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A177AA4" w14:textId="77777777" w:rsidR="00C609AC" w:rsidRPr="00A42F82" w:rsidRDefault="00C609AC" w:rsidP="00DD4315">
            <w:pPr>
              <w:rPr>
                <w:rFonts w:ascii="Arial" w:hAnsi="Arial" w:cs="Arial"/>
              </w:rPr>
            </w:pPr>
          </w:p>
        </w:tc>
      </w:tr>
      <w:tr w:rsidR="00C609AC" w:rsidRPr="00A42F82" w14:paraId="033E23BB" w14:textId="77777777" w:rsidTr="00DD4315">
        <w:tc>
          <w:tcPr>
            <w:tcW w:w="10485" w:type="dxa"/>
            <w:shd w:val="clear" w:color="auto" w:fill="D9D9D9" w:themeFill="background1" w:themeFillShade="D9"/>
          </w:tcPr>
          <w:p w14:paraId="0BA99176" w14:textId="77777777" w:rsidR="00C609AC" w:rsidRPr="00A42F82" w:rsidRDefault="00C609AC" w:rsidP="00DD431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01ED6876" w14:textId="77777777" w:rsidR="00C609AC" w:rsidRPr="00A42F82" w:rsidRDefault="00C609AC" w:rsidP="00C609AC">
      <w:pPr>
        <w:tabs>
          <w:tab w:val="left" w:pos="5103"/>
        </w:tabs>
        <w:rPr>
          <w:rFonts w:ascii="Arial" w:hAnsi="Arial" w:cs="Arial"/>
          <w:bCs/>
        </w:rPr>
      </w:pPr>
    </w:p>
    <w:p w14:paraId="51A856CA" w14:textId="77777777" w:rsidR="003878DA" w:rsidRPr="003878DA" w:rsidRDefault="003878DA" w:rsidP="003878DA"/>
    <w:p w14:paraId="5F5B0069" w14:textId="27766BCE" w:rsidR="00D50B4D" w:rsidRDefault="00D50B4D"/>
    <w:p w14:paraId="774A3E9A" w14:textId="383188D4" w:rsidR="00EA4432" w:rsidRDefault="00EA4432">
      <w:r>
        <w:br w:type="page"/>
      </w:r>
    </w:p>
    <w:p w14:paraId="7436ADF1" w14:textId="458658BC" w:rsidR="009235C5" w:rsidRDefault="009235C5" w:rsidP="00665DE5">
      <w:pPr>
        <w:sectPr w:rsidR="009235C5" w:rsidSect="009235C5">
          <w:headerReference w:type="default" r:id="rId93"/>
          <w:footerReference w:type="default" r:id="rId94"/>
          <w:pgSz w:w="11906" w:h="16838"/>
          <w:pgMar w:top="1276" w:right="1440" w:bottom="1440" w:left="567" w:header="284" w:footer="708" w:gutter="0"/>
          <w:cols w:space="708"/>
          <w:docGrid w:linePitch="360"/>
        </w:sectPr>
      </w:pPr>
    </w:p>
    <w:p w14:paraId="3B7A0B13" w14:textId="77777777" w:rsidR="009235C5" w:rsidRDefault="009235C5" w:rsidP="009235C5">
      <w:pPr>
        <w:pStyle w:val="Heading1"/>
      </w:pPr>
      <w:bookmarkStart w:id="26" w:name="_Toc134777816"/>
      <w:r>
        <w:lastRenderedPageBreak/>
        <w:t>Appendix 2 Participant Information Sheet</w:t>
      </w:r>
      <w:bookmarkEnd w:id="26"/>
    </w:p>
    <w:p w14:paraId="7113C10F" w14:textId="77777777" w:rsidR="006A3243" w:rsidRPr="006A3243" w:rsidRDefault="006A3243" w:rsidP="006A3243"/>
    <w:p w14:paraId="61995F06" w14:textId="77777777" w:rsidR="006A3243" w:rsidRPr="00E66082" w:rsidRDefault="006A3243" w:rsidP="006A3243">
      <w:pPr>
        <w:spacing w:after="0" w:line="276" w:lineRule="auto"/>
        <w:jc w:val="both"/>
        <w:rPr>
          <w:rFonts w:ascii="Verdana" w:hAnsi="Verdana" w:cstheme="minorHAnsi"/>
          <w:b/>
          <w:bCs/>
        </w:rPr>
      </w:pPr>
      <w:r>
        <w:rPr>
          <w:rFonts w:ascii="Verdana" w:hAnsi="Verdana" w:cstheme="minorHAnsi"/>
          <w:b/>
          <w:bCs/>
        </w:rPr>
        <w:t xml:space="preserve">QUESTIONNAIRE </w:t>
      </w:r>
      <w:r w:rsidRPr="00E66082">
        <w:rPr>
          <w:rFonts w:ascii="Verdana" w:hAnsi="Verdana" w:cstheme="minorHAnsi"/>
          <w:b/>
          <w:bCs/>
        </w:rPr>
        <w:t xml:space="preserve">PARTICIPANT INFORMATION SHEET </w:t>
      </w:r>
    </w:p>
    <w:p w14:paraId="53DF6017" w14:textId="77777777" w:rsidR="006A3243" w:rsidRDefault="006A3243" w:rsidP="006A3243">
      <w:pPr>
        <w:autoSpaceDE w:val="0"/>
        <w:autoSpaceDN w:val="0"/>
        <w:adjustRightInd w:val="0"/>
        <w:spacing w:after="0" w:line="240" w:lineRule="auto"/>
        <w:rPr>
          <w:rFonts w:ascii="Verdana" w:hAnsi="Verdana" w:cs="Arial"/>
          <w:sz w:val="18"/>
          <w:szCs w:val="18"/>
        </w:rPr>
      </w:pPr>
    </w:p>
    <w:p w14:paraId="3B76364F" w14:textId="77777777" w:rsidR="006A3243" w:rsidRPr="00AC3351" w:rsidRDefault="006A3243" w:rsidP="006A3243">
      <w:pPr>
        <w:spacing w:line="240" w:lineRule="auto"/>
        <w:rPr>
          <w:rFonts w:ascii="Verdana" w:hAnsi="Verdana" w:cstheme="minorHAnsi"/>
        </w:rPr>
      </w:pPr>
      <w:r w:rsidRPr="00AC3351">
        <w:rPr>
          <w:rFonts w:ascii="Verdana" w:hAnsi="Verdana" w:cstheme="minorHAnsi"/>
          <w:b/>
          <w:bCs/>
        </w:rPr>
        <w:t xml:space="preserve">Study Title: </w:t>
      </w:r>
      <w:r w:rsidRPr="00AC3351">
        <w:rPr>
          <w:rFonts w:ascii="Verdana" w:hAnsi="Verdana" w:cstheme="minorHAnsi"/>
        </w:rPr>
        <w:t xml:space="preserve">- </w:t>
      </w:r>
      <w:r>
        <w:rPr>
          <w:rFonts w:ascii="Verdana" w:hAnsi="Verdana" w:cstheme="minorHAnsi"/>
        </w:rPr>
        <w:t>System usability and service evaluation of the electronic prescribing and administration system (ePMA)</w:t>
      </w:r>
    </w:p>
    <w:p w14:paraId="410E5A61" w14:textId="77777777" w:rsidR="006A3243" w:rsidRPr="00E66082" w:rsidRDefault="006A3243" w:rsidP="006A3243">
      <w:pPr>
        <w:spacing w:after="0" w:line="276" w:lineRule="auto"/>
        <w:jc w:val="both"/>
        <w:rPr>
          <w:rFonts w:ascii="Verdana" w:hAnsi="Verdana" w:cstheme="minorHAnsi"/>
          <w:b/>
          <w:bCs/>
        </w:rPr>
      </w:pPr>
    </w:p>
    <w:p w14:paraId="5EAE015F" w14:textId="3EA3BBFD" w:rsidR="006A3243" w:rsidRPr="00A501E2" w:rsidRDefault="006A3243" w:rsidP="006A3243">
      <w:pPr>
        <w:tabs>
          <w:tab w:val="left" w:pos="540"/>
        </w:tabs>
        <w:spacing w:after="0" w:line="240" w:lineRule="auto"/>
        <w:rPr>
          <w:rFonts w:ascii="Verdana" w:hAnsi="Verdana" w:cs="Tahoma"/>
          <w:b/>
          <w:sz w:val="20"/>
          <w:szCs w:val="20"/>
        </w:rPr>
      </w:pPr>
      <w:r w:rsidRPr="00A501E2">
        <w:rPr>
          <w:rFonts w:ascii="Verdana" w:hAnsi="Verdana" w:cs="Tahoma"/>
          <w:b/>
          <w:sz w:val="20"/>
          <w:szCs w:val="20"/>
        </w:rPr>
        <w:t xml:space="preserve">Invitation and </w:t>
      </w:r>
      <w:r w:rsidR="005E27E5" w:rsidRPr="00A501E2">
        <w:rPr>
          <w:rFonts w:ascii="Verdana" w:hAnsi="Verdana" w:cs="Tahoma"/>
          <w:b/>
          <w:sz w:val="20"/>
          <w:szCs w:val="20"/>
        </w:rPr>
        <w:t>summary</w:t>
      </w:r>
    </w:p>
    <w:p w14:paraId="547773F3" w14:textId="77777777" w:rsidR="006A3243" w:rsidRDefault="006A3243" w:rsidP="006A3243">
      <w:pPr>
        <w:tabs>
          <w:tab w:val="left" w:pos="540"/>
        </w:tabs>
        <w:spacing w:after="0" w:line="240" w:lineRule="auto"/>
        <w:rPr>
          <w:rFonts w:ascii="Verdana" w:hAnsi="Verdana" w:cs="Tahoma"/>
          <w:sz w:val="20"/>
          <w:szCs w:val="20"/>
          <w:lang w:val="en-US"/>
        </w:rPr>
      </w:pPr>
    </w:p>
    <w:p w14:paraId="05A81456" w14:textId="22ED7042" w:rsidR="006A3243" w:rsidRPr="00A501E2" w:rsidRDefault="006A3243" w:rsidP="006A3243">
      <w:pPr>
        <w:tabs>
          <w:tab w:val="left" w:pos="540"/>
        </w:tabs>
        <w:spacing w:after="0" w:line="240" w:lineRule="auto"/>
        <w:rPr>
          <w:rFonts w:ascii="Verdana" w:hAnsi="Verdana" w:cs="Tahoma"/>
          <w:sz w:val="20"/>
          <w:szCs w:val="20"/>
        </w:rPr>
      </w:pPr>
      <w:r w:rsidRPr="00533186">
        <w:rPr>
          <w:rFonts w:ascii="Verdana" w:hAnsi="Verdana" w:cs="Tahoma"/>
          <w:sz w:val="20"/>
          <w:szCs w:val="20"/>
          <w:lang w:val="en-US"/>
        </w:rPr>
        <w:t xml:space="preserve">As a </w:t>
      </w:r>
      <w:r>
        <w:rPr>
          <w:rFonts w:ascii="Verdana" w:hAnsi="Verdana" w:cs="Tahoma"/>
          <w:sz w:val="20"/>
          <w:szCs w:val="20"/>
          <w:lang w:val="en-US"/>
        </w:rPr>
        <w:t>staff member and user who</w:t>
      </w:r>
      <w:r w:rsidRPr="00533186">
        <w:rPr>
          <w:rFonts w:ascii="Verdana" w:hAnsi="Verdana" w:cs="Tahoma"/>
          <w:sz w:val="20"/>
          <w:szCs w:val="20"/>
          <w:lang w:val="en-US"/>
        </w:rPr>
        <w:t xml:space="preserve"> actively uses the</w:t>
      </w:r>
      <w:r>
        <w:rPr>
          <w:rFonts w:ascii="Verdana" w:hAnsi="Verdana" w:cs="Tahoma"/>
          <w:sz w:val="20"/>
          <w:szCs w:val="20"/>
          <w:lang w:val="en-US"/>
        </w:rPr>
        <w:t xml:space="preserve"> </w:t>
      </w:r>
      <w:r>
        <w:rPr>
          <w:rFonts w:ascii="Verdana" w:hAnsi="Verdana" w:cs="Tahoma"/>
          <w:sz w:val="20"/>
          <w:szCs w:val="20"/>
        </w:rPr>
        <w:t>ePMA</w:t>
      </w:r>
      <w:r w:rsidRPr="00533186">
        <w:rPr>
          <w:rFonts w:ascii="Verdana" w:hAnsi="Verdana" w:cs="Tahoma"/>
          <w:sz w:val="20"/>
          <w:szCs w:val="20"/>
          <w:lang w:val="en-US"/>
        </w:rPr>
        <w:t xml:space="preserve"> </w:t>
      </w:r>
      <w:r>
        <w:rPr>
          <w:rFonts w:ascii="Verdana" w:hAnsi="Verdana" w:cs="Tahoma"/>
          <w:sz w:val="20"/>
          <w:szCs w:val="20"/>
          <w:lang w:val="en-US"/>
        </w:rPr>
        <w:t>system</w:t>
      </w:r>
      <w:r w:rsidRPr="00533186">
        <w:rPr>
          <w:rFonts w:ascii="Verdana" w:hAnsi="Verdana" w:cs="Tahoma"/>
          <w:sz w:val="20"/>
          <w:szCs w:val="20"/>
          <w:lang w:val="en-US"/>
        </w:rPr>
        <w:t xml:space="preserve"> </w:t>
      </w:r>
      <w:r w:rsidRPr="00A501E2">
        <w:rPr>
          <w:rFonts w:ascii="Verdana" w:hAnsi="Verdana" w:cs="Tahoma"/>
          <w:sz w:val="20"/>
          <w:szCs w:val="20"/>
        </w:rPr>
        <w:t xml:space="preserve">at your hospital, we would like to invite you to participate in a </w:t>
      </w:r>
      <w:r>
        <w:rPr>
          <w:rFonts w:ascii="Verdana" w:hAnsi="Verdana" w:cs="Tahoma"/>
          <w:sz w:val="20"/>
          <w:szCs w:val="20"/>
        </w:rPr>
        <w:t>brief questionnaire</w:t>
      </w:r>
      <w:r w:rsidRPr="00A501E2">
        <w:rPr>
          <w:rFonts w:ascii="Verdana" w:hAnsi="Verdana" w:cs="Tahoma"/>
          <w:sz w:val="20"/>
          <w:szCs w:val="20"/>
        </w:rPr>
        <w:t xml:space="preserve"> to evaluate the </w:t>
      </w:r>
      <w:r w:rsidR="000901D1" w:rsidRPr="00A501E2">
        <w:rPr>
          <w:rFonts w:ascii="Verdana" w:hAnsi="Verdana" w:cs="Tahoma"/>
          <w:sz w:val="20"/>
          <w:szCs w:val="20"/>
        </w:rPr>
        <w:t xml:space="preserve">app.  </w:t>
      </w:r>
      <w:r>
        <w:rPr>
          <w:rFonts w:ascii="Verdana" w:hAnsi="Verdana" w:cs="Tahoma"/>
          <w:sz w:val="20"/>
          <w:szCs w:val="20"/>
        </w:rPr>
        <w:t>T</w:t>
      </w:r>
      <w:r w:rsidRPr="00A501E2">
        <w:rPr>
          <w:rFonts w:ascii="Verdana" w:hAnsi="Verdana" w:cs="Tahoma"/>
          <w:sz w:val="20"/>
          <w:szCs w:val="20"/>
        </w:rPr>
        <w:t>o help inform your decision, we have provided this Participant Information Sheet (PIS)</w:t>
      </w:r>
      <w:r w:rsidR="000901D1" w:rsidRPr="00A501E2">
        <w:rPr>
          <w:rFonts w:ascii="Verdana" w:hAnsi="Verdana" w:cs="Tahoma"/>
          <w:sz w:val="20"/>
          <w:szCs w:val="20"/>
        </w:rPr>
        <w:t xml:space="preserve">.  </w:t>
      </w:r>
      <w:r>
        <w:rPr>
          <w:rFonts w:ascii="Verdana" w:hAnsi="Verdana" w:cs="Tahoma"/>
          <w:sz w:val="20"/>
          <w:szCs w:val="20"/>
        </w:rPr>
        <w:t xml:space="preserve">I am happy to </w:t>
      </w:r>
      <w:r w:rsidRPr="00A501E2">
        <w:rPr>
          <w:rFonts w:ascii="Verdana" w:hAnsi="Verdana" w:cs="Tahoma"/>
          <w:sz w:val="20"/>
          <w:szCs w:val="20"/>
        </w:rPr>
        <w:t>go through the PIS with you and answer any potential questions that may arise</w:t>
      </w:r>
      <w:r>
        <w:rPr>
          <w:rFonts w:ascii="Verdana" w:hAnsi="Verdana" w:cs="Tahoma"/>
          <w:sz w:val="20"/>
          <w:szCs w:val="20"/>
        </w:rPr>
        <w:t>.</w:t>
      </w:r>
    </w:p>
    <w:p w14:paraId="1C20DFAA" w14:textId="77777777" w:rsidR="006A3243" w:rsidRPr="00533186" w:rsidRDefault="006A3243" w:rsidP="006A3243">
      <w:pPr>
        <w:tabs>
          <w:tab w:val="left" w:pos="540"/>
        </w:tabs>
        <w:spacing w:after="0" w:line="240" w:lineRule="auto"/>
        <w:rPr>
          <w:rFonts w:ascii="Verdana" w:hAnsi="Verdana" w:cs="Tahoma"/>
          <w:sz w:val="20"/>
          <w:szCs w:val="20"/>
        </w:rPr>
      </w:pPr>
    </w:p>
    <w:p w14:paraId="34314DFB" w14:textId="77777777" w:rsidR="006A3243" w:rsidRPr="00A501E2" w:rsidRDefault="006A3243" w:rsidP="006A3243">
      <w:pPr>
        <w:tabs>
          <w:tab w:val="left" w:pos="540"/>
        </w:tabs>
        <w:spacing w:after="0" w:line="240" w:lineRule="auto"/>
        <w:rPr>
          <w:rFonts w:ascii="Verdana" w:hAnsi="Verdana" w:cs="Tahoma"/>
          <w:sz w:val="20"/>
          <w:szCs w:val="20"/>
        </w:rPr>
      </w:pPr>
      <w:r>
        <w:rPr>
          <w:rFonts w:ascii="Verdana" w:hAnsi="Verdana" w:cs="Tahoma"/>
          <w:sz w:val="20"/>
          <w:szCs w:val="20"/>
        </w:rPr>
        <w:t>I</w:t>
      </w:r>
      <w:r w:rsidRPr="00A501E2">
        <w:rPr>
          <w:rFonts w:ascii="Verdana" w:hAnsi="Verdana" w:cs="Tahoma"/>
          <w:sz w:val="20"/>
          <w:szCs w:val="20"/>
        </w:rPr>
        <w:t xml:space="preserve"> would</w:t>
      </w:r>
      <w:r w:rsidRPr="00533186">
        <w:rPr>
          <w:rFonts w:ascii="Verdana" w:hAnsi="Verdana" w:cs="Tahoma"/>
          <w:sz w:val="20"/>
          <w:szCs w:val="20"/>
        </w:rPr>
        <w:t xml:space="preserve"> like to offer you the opportunity to participate in</w:t>
      </w:r>
      <w:r>
        <w:rPr>
          <w:rFonts w:ascii="Verdana" w:hAnsi="Verdana" w:cs="Tahoma"/>
          <w:sz w:val="20"/>
          <w:szCs w:val="20"/>
        </w:rPr>
        <w:t xml:space="preserve"> the questionnaire </w:t>
      </w:r>
      <w:r w:rsidRPr="00A501E2">
        <w:rPr>
          <w:rFonts w:ascii="Verdana" w:hAnsi="Verdana" w:cs="Tahoma"/>
          <w:sz w:val="20"/>
          <w:szCs w:val="20"/>
        </w:rPr>
        <w:t>to</w:t>
      </w:r>
      <w:r>
        <w:rPr>
          <w:rFonts w:ascii="Verdana" w:hAnsi="Verdana" w:cs="Tahoma"/>
          <w:sz w:val="20"/>
          <w:szCs w:val="20"/>
        </w:rPr>
        <w:t xml:space="preserve"> help understand and measure the system usability and</w:t>
      </w:r>
      <w:r w:rsidRPr="00A501E2">
        <w:rPr>
          <w:rFonts w:ascii="Verdana" w:hAnsi="Verdana" w:cs="Tahoma"/>
          <w:sz w:val="20"/>
          <w:szCs w:val="20"/>
        </w:rPr>
        <w:t xml:space="preserve"> learn about </w:t>
      </w:r>
      <w:r w:rsidRPr="00533186">
        <w:rPr>
          <w:rFonts w:ascii="Verdana" w:hAnsi="Verdana" w:cs="Tahoma"/>
          <w:sz w:val="20"/>
          <w:szCs w:val="20"/>
        </w:rPr>
        <w:t>your</w:t>
      </w:r>
      <w:r w:rsidRPr="00A501E2">
        <w:rPr>
          <w:rFonts w:ascii="Verdana" w:hAnsi="Verdana" w:cs="Tahoma"/>
          <w:sz w:val="20"/>
          <w:szCs w:val="20"/>
        </w:rPr>
        <w:t xml:space="preserve"> experiences and opinions of the </w:t>
      </w:r>
      <w:r>
        <w:rPr>
          <w:rFonts w:ascii="Verdana" w:hAnsi="Verdana" w:cs="Tahoma"/>
          <w:sz w:val="20"/>
          <w:szCs w:val="20"/>
        </w:rPr>
        <w:t xml:space="preserve">ePMA system.  The questionnaire will also help identify any themes that could </w:t>
      </w:r>
      <w:proofErr w:type="gramStart"/>
      <w:r>
        <w:rPr>
          <w:rFonts w:ascii="Verdana" w:hAnsi="Verdana" w:cs="Tahoma"/>
          <w:sz w:val="20"/>
          <w:szCs w:val="20"/>
        </w:rPr>
        <w:t>be researched</w:t>
      </w:r>
      <w:proofErr w:type="gramEnd"/>
      <w:r>
        <w:rPr>
          <w:rFonts w:ascii="Verdana" w:hAnsi="Verdana" w:cs="Tahoma"/>
          <w:sz w:val="20"/>
          <w:szCs w:val="20"/>
        </w:rPr>
        <w:t xml:space="preserve"> further.</w:t>
      </w:r>
    </w:p>
    <w:p w14:paraId="62896C20" w14:textId="77777777" w:rsidR="006A3243" w:rsidRPr="00533186" w:rsidRDefault="006A3243" w:rsidP="006A3243">
      <w:pPr>
        <w:tabs>
          <w:tab w:val="left" w:pos="540"/>
        </w:tabs>
        <w:spacing w:after="0" w:line="240" w:lineRule="auto"/>
        <w:rPr>
          <w:rFonts w:ascii="Verdana" w:hAnsi="Verdana" w:cs="Tahoma"/>
          <w:sz w:val="20"/>
          <w:szCs w:val="20"/>
        </w:rPr>
      </w:pPr>
    </w:p>
    <w:p w14:paraId="4D05EE93" w14:textId="77777777" w:rsidR="006A3243" w:rsidRPr="00666234" w:rsidRDefault="006A3243" w:rsidP="006A3243">
      <w:pPr>
        <w:spacing w:after="0" w:line="240" w:lineRule="auto"/>
        <w:rPr>
          <w:rFonts w:ascii="Verdana" w:hAnsi="Verdana"/>
          <w:b/>
          <w:noProof/>
          <w:sz w:val="20"/>
          <w:szCs w:val="20"/>
        </w:rPr>
      </w:pPr>
      <w:r w:rsidRPr="00666234">
        <w:rPr>
          <w:rFonts w:ascii="Verdana" w:hAnsi="Verdana"/>
          <w:b/>
          <w:noProof/>
          <w:sz w:val="20"/>
          <w:szCs w:val="20"/>
        </w:rPr>
        <w:t>Purpose and background to the research</w:t>
      </w:r>
    </w:p>
    <w:p w14:paraId="779E6D44" w14:textId="77777777" w:rsidR="006A3243" w:rsidRPr="00533186" w:rsidRDefault="006A3243" w:rsidP="006A3243">
      <w:pPr>
        <w:tabs>
          <w:tab w:val="left" w:pos="540"/>
        </w:tabs>
        <w:spacing w:after="0" w:line="240" w:lineRule="auto"/>
        <w:rPr>
          <w:rFonts w:ascii="Verdana" w:hAnsi="Verdana" w:cs="Tahoma"/>
          <w:sz w:val="20"/>
          <w:szCs w:val="20"/>
        </w:rPr>
      </w:pPr>
    </w:p>
    <w:p w14:paraId="13D2D12D" w14:textId="77777777" w:rsidR="006A3243" w:rsidRDefault="006A3243" w:rsidP="006A3243">
      <w:pPr>
        <w:spacing w:after="0" w:line="240" w:lineRule="auto"/>
        <w:rPr>
          <w:rFonts w:ascii="Verdana" w:hAnsi="Verdana"/>
          <w:b/>
          <w:sz w:val="20"/>
          <w:szCs w:val="20"/>
        </w:rPr>
      </w:pPr>
      <w:r>
        <w:rPr>
          <w:rStyle w:val="normaltextrun"/>
          <w:rFonts w:ascii="Arial" w:hAnsi="Arial" w:cs="Arial"/>
          <w:shd w:val="clear" w:color="auto" w:fill="FFFFFF"/>
          <w:lang w:val="en-US"/>
        </w:rPr>
        <w:t>This evaluation is part of an MSc, exploring the usability and applicability of the implemented solution to the underlying tasks, whilst critically </w:t>
      </w:r>
      <w:r>
        <w:rPr>
          <w:rStyle w:val="spellingerror"/>
          <w:rFonts w:ascii="Arial" w:hAnsi="Arial" w:cs="Arial"/>
          <w:shd w:val="clear" w:color="auto" w:fill="FFFFFF"/>
          <w:lang w:val="en-US"/>
        </w:rPr>
        <w:t>analyzing</w:t>
      </w:r>
      <w:r>
        <w:rPr>
          <w:rStyle w:val="normaltextrun"/>
          <w:rFonts w:ascii="Arial" w:hAnsi="Arial" w:cs="Arial"/>
          <w:shd w:val="clear" w:color="auto" w:fill="FFFFFF"/>
          <w:lang w:val="en-US"/>
        </w:rPr>
        <w:t> the benefits and limitations of the product, and identifying key areas that pose challenges. </w:t>
      </w:r>
      <w:r>
        <w:rPr>
          <w:rStyle w:val="eop"/>
          <w:rFonts w:ascii="Arial" w:hAnsi="Arial" w:cs="Arial"/>
          <w:shd w:val="clear" w:color="auto" w:fill="FFFFFF"/>
        </w:rPr>
        <w:t> </w:t>
      </w:r>
    </w:p>
    <w:p w14:paraId="19AF6E69" w14:textId="77777777" w:rsidR="006A3243" w:rsidRDefault="006A3243" w:rsidP="006A3243">
      <w:pPr>
        <w:rPr>
          <w:rFonts w:ascii="Verdana" w:hAnsi="Verdana"/>
          <w:b/>
          <w:sz w:val="20"/>
          <w:szCs w:val="20"/>
        </w:rPr>
      </w:pPr>
    </w:p>
    <w:p w14:paraId="7A2B7B6C" w14:textId="77777777" w:rsidR="006A3243" w:rsidRDefault="006A3243" w:rsidP="006A3243">
      <w:pPr>
        <w:spacing w:after="0" w:line="240" w:lineRule="auto"/>
        <w:rPr>
          <w:rFonts w:ascii="Verdana" w:hAnsi="Verdana"/>
          <w:b/>
          <w:sz w:val="20"/>
          <w:szCs w:val="20"/>
        </w:rPr>
      </w:pPr>
      <w:r w:rsidRPr="00533186">
        <w:rPr>
          <w:rFonts w:ascii="Verdana" w:hAnsi="Verdana"/>
          <w:b/>
          <w:sz w:val="20"/>
          <w:szCs w:val="20"/>
        </w:rPr>
        <w:t>What would taking part involve?</w:t>
      </w:r>
    </w:p>
    <w:p w14:paraId="712AD0CC" w14:textId="77777777" w:rsidR="006A3243" w:rsidRPr="00533186" w:rsidRDefault="006A3243" w:rsidP="006A3243">
      <w:pPr>
        <w:spacing w:after="0" w:line="240" w:lineRule="auto"/>
        <w:rPr>
          <w:rFonts w:ascii="Verdana" w:hAnsi="Verdana"/>
          <w:b/>
          <w:sz w:val="20"/>
          <w:szCs w:val="20"/>
        </w:rPr>
      </w:pPr>
    </w:p>
    <w:p w14:paraId="129917FA" w14:textId="77777777" w:rsidR="006A3243" w:rsidRPr="00533186" w:rsidRDefault="006A3243" w:rsidP="006A3243">
      <w:pPr>
        <w:pStyle w:val="ListParagraph"/>
        <w:numPr>
          <w:ilvl w:val="0"/>
          <w:numId w:val="43"/>
        </w:numPr>
        <w:spacing w:after="0" w:line="240" w:lineRule="auto"/>
        <w:rPr>
          <w:rFonts w:ascii="Verdana" w:hAnsi="Verdana"/>
          <w:sz w:val="20"/>
          <w:szCs w:val="20"/>
        </w:rPr>
      </w:pPr>
      <w:r w:rsidRPr="00533186">
        <w:rPr>
          <w:rFonts w:ascii="Verdana" w:hAnsi="Verdana"/>
          <w:sz w:val="20"/>
          <w:szCs w:val="20"/>
        </w:rPr>
        <w:t xml:space="preserve">You </w:t>
      </w:r>
      <w:r>
        <w:rPr>
          <w:rFonts w:ascii="Verdana" w:hAnsi="Verdana"/>
          <w:sz w:val="20"/>
          <w:szCs w:val="20"/>
        </w:rPr>
        <w:t xml:space="preserve">have </w:t>
      </w:r>
      <w:proofErr w:type="gramStart"/>
      <w:r>
        <w:rPr>
          <w:rFonts w:ascii="Verdana" w:hAnsi="Verdana"/>
          <w:sz w:val="20"/>
          <w:szCs w:val="20"/>
        </w:rPr>
        <w:t>been</w:t>
      </w:r>
      <w:r w:rsidRPr="00533186">
        <w:rPr>
          <w:rFonts w:ascii="Verdana" w:hAnsi="Verdana"/>
          <w:sz w:val="20"/>
          <w:szCs w:val="20"/>
        </w:rPr>
        <w:t xml:space="preserve"> contacted</w:t>
      </w:r>
      <w:proofErr w:type="gramEnd"/>
      <w:r w:rsidRPr="00533186">
        <w:rPr>
          <w:rFonts w:ascii="Verdana" w:hAnsi="Verdana"/>
          <w:sz w:val="20"/>
          <w:szCs w:val="20"/>
        </w:rPr>
        <w:t xml:space="preserve"> by </w:t>
      </w:r>
      <w:r>
        <w:rPr>
          <w:rFonts w:ascii="Verdana" w:hAnsi="Verdana"/>
          <w:sz w:val="20"/>
          <w:szCs w:val="20"/>
        </w:rPr>
        <w:t>me</w:t>
      </w:r>
      <w:r w:rsidRPr="00533186">
        <w:rPr>
          <w:rFonts w:ascii="Verdana" w:hAnsi="Verdana"/>
          <w:sz w:val="20"/>
          <w:szCs w:val="20"/>
        </w:rPr>
        <w:t xml:space="preserve"> to offer you the opportunity of participating in the </w:t>
      </w:r>
      <w:r>
        <w:rPr>
          <w:rFonts w:ascii="Verdana" w:hAnsi="Verdana"/>
          <w:sz w:val="20"/>
          <w:szCs w:val="20"/>
        </w:rPr>
        <w:t>questionnaire</w:t>
      </w:r>
      <w:r w:rsidRPr="00533186">
        <w:rPr>
          <w:rFonts w:ascii="Verdana" w:hAnsi="Verdana"/>
          <w:sz w:val="20"/>
          <w:szCs w:val="20"/>
        </w:rPr>
        <w:t xml:space="preserve"> phase of the study.</w:t>
      </w:r>
    </w:p>
    <w:p w14:paraId="16397AA9" w14:textId="77777777" w:rsidR="006A3243" w:rsidRPr="00797823" w:rsidRDefault="006A3243" w:rsidP="006A3243">
      <w:pPr>
        <w:pStyle w:val="ListParagraph"/>
        <w:numPr>
          <w:ilvl w:val="0"/>
          <w:numId w:val="43"/>
        </w:numPr>
        <w:spacing w:after="0" w:line="240" w:lineRule="auto"/>
        <w:rPr>
          <w:rFonts w:ascii="Verdana" w:hAnsi="Verdana"/>
          <w:sz w:val="20"/>
          <w:szCs w:val="20"/>
        </w:rPr>
      </w:pPr>
      <w:r>
        <w:rPr>
          <w:rFonts w:ascii="Verdana" w:hAnsi="Verdana"/>
          <w:sz w:val="20"/>
          <w:szCs w:val="20"/>
        </w:rPr>
        <w:t xml:space="preserve">You will </w:t>
      </w:r>
      <w:proofErr w:type="gramStart"/>
      <w:r>
        <w:rPr>
          <w:rFonts w:ascii="Verdana" w:hAnsi="Verdana"/>
          <w:sz w:val="20"/>
          <w:szCs w:val="20"/>
        </w:rPr>
        <w:t>be required</w:t>
      </w:r>
      <w:proofErr w:type="gramEnd"/>
      <w:r>
        <w:rPr>
          <w:rFonts w:ascii="Verdana" w:hAnsi="Verdana"/>
          <w:sz w:val="20"/>
          <w:szCs w:val="20"/>
        </w:rPr>
        <w:t xml:space="preserve"> to answer a short 5 minute questionnaire that includes a system usability scoring section, and a section that allows you to answer using your own words.</w:t>
      </w:r>
    </w:p>
    <w:p w14:paraId="362358A5" w14:textId="77777777" w:rsidR="006A3243" w:rsidRPr="00533186" w:rsidRDefault="006A3243" w:rsidP="006A3243">
      <w:pPr>
        <w:pStyle w:val="ListParagraph"/>
        <w:numPr>
          <w:ilvl w:val="0"/>
          <w:numId w:val="43"/>
        </w:numPr>
        <w:spacing w:after="0" w:line="240" w:lineRule="auto"/>
        <w:rPr>
          <w:rFonts w:ascii="Verdana" w:hAnsi="Verdana"/>
          <w:sz w:val="20"/>
          <w:szCs w:val="20"/>
        </w:rPr>
      </w:pPr>
      <w:r>
        <w:rPr>
          <w:rFonts w:ascii="Verdana" w:hAnsi="Verdana"/>
          <w:sz w:val="20"/>
          <w:szCs w:val="20"/>
        </w:rPr>
        <w:t xml:space="preserve">The responses will be </w:t>
      </w:r>
      <w:proofErr w:type="gramStart"/>
      <w:r>
        <w:rPr>
          <w:rFonts w:ascii="Verdana" w:hAnsi="Verdana"/>
          <w:sz w:val="20"/>
          <w:szCs w:val="20"/>
        </w:rPr>
        <w:t>collated</w:t>
      </w:r>
      <w:proofErr w:type="gramEnd"/>
      <w:r>
        <w:rPr>
          <w:rFonts w:ascii="Verdana" w:hAnsi="Verdana"/>
          <w:sz w:val="20"/>
          <w:szCs w:val="20"/>
        </w:rPr>
        <w:t xml:space="preserve"> and a</w:t>
      </w:r>
      <w:r w:rsidRPr="00533186">
        <w:rPr>
          <w:rFonts w:ascii="Verdana" w:hAnsi="Verdana"/>
          <w:sz w:val="20"/>
          <w:szCs w:val="20"/>
        </w:rPr>
        <w:t xml:space="preserve">ny identifiable data will be anonymised. </w:t>
      </w:r>
    </w:p>
    <w:p w14:paraId="050C9513" w14:textId="3A701EBA" w:rsidR="006A3243" w:rsidRPr="00533186" w:rsidRDefault="006A3243" w:rsidP="006A3243">
      <w:pPr>
        <w:pStyle w:val="ListParagraph"/>
        <w:numPr>
          <w:ilvl w:val="0"/>
          <w:numId w:val="43"/>
        </w:numPr>
        <w:spacing w:after="0" w:line="240" w:lineRule="auto"/>
        <w:rPr>
          <w:rFonts w:ascii="Verdana" w:hAnsi="Verdana"/>
          <w:sz w:val="20"/>
          <w:szCs w:val="20"/>
        </w:rPr>
      </w:pPr>
      <w:r w:rsidRPr="00533186">
        <w:rPr>
          <w:rFonts w:ascii="Verdana" w:hAnsi="Verdana"/>
          <w:sz w:val="20"/>
          <w:szCs w:val="20"/>
        </w:rPr>
        <w:t xml:space="preserve">The </w:t>
      </w:r>
      <w:r>
        <w:rPr>
          <w:rFonts w:ascii="Verdana" w:hAnsi="Verdana"/>
          <w:sz w:val="20"/>
          <w:szCs w:val="20"/>
        </w:rPr>
        <w:t xml:space="preserve">responses will then </w:t>
      </w:r>
      <w:proofErr w:type="gramStart"/>
      <w:r>
        <w:rPr>
          <w:rFonts w:ascii="Verdana" w:hAnsi="Verdana"/>
          <w:sz w:val="20"/>
          <w:szCs w:val="20"/>
        </w:rPr>
        <w:t>be analysed</w:t>
      </w:r>
      <w:proofErr w:type="gramEnd"/>
      <w:r>
        <w:rPr>
          <w:rFonts w:ascii="Verdana" w:hAnsi="Verdana"/>
          <w:sz w:val="20"/>
          <w:szCs w:val="20"/>
        </w:rPr>
        <w:t xml:space="preserve"> to determine an overall system </w:t>
      </w:r>
      <w:r w:rsidR="00A076A0">
        <w:rPr>
          <w:rFonts w:ascii="Verdana" w:hAnsi="Verdana"/>
          <w:sz w:val="20"/>
          <w:szCs w:val="20"/>
        </w:rPr>
        <w:t>usability</w:t>
      </w:r>
      <w:r>
        <w:rPr>
          <w:rFonts w:ascii="Verdana" w:hAnsi="Verdana"/>
          <w:sz w:val="20"/>
          <w:szCs w:val="20"/>
        </w:rPr>
        <w:t xml:space="preserve"> score and to understand applicability of the ePMA system to the tasks required of it.</w:t>
      </w:r>
    </w:p>
    <w:p w14:paraId="4EBFB94B" w14:textId="77777777" w:rsidR="006A3243" w:rsidRPr="00533186" w:rsidRDefault="006A3243" w:rsidP="006A3243">
      <w:pPr>
        <w:pStyle w:val="ListParagraph"/>
        <w:numPr>
          <w:ilvl w:val="0"/>
          <w:numId w:val="43"/>
        </w:numPr>
        <w:spacing w:after="0" w:line="240" w:lineRule="auto"/>
        <w:rPr>
          <w:rFonts w:ascii="Verdana" w:hAnsi="Verdana"/>
          <w:sz w:val="20"/>
          <w:szCs w:val="20"/>
        </w:rPr>
      </w:pPr>
      <w:r w:rsidRPr="00533186">
        <w:rPr>
          <w:rFonts w:ascii="Verdana" w:hAnsi="Verdana"/>
          <w:sz w:val="20"/>
          <w:szCs w:val="20"/>
        </w:rPr>
        <w:t xml:space="preserve">The </w:t>
      </w:r>
      <w:r>
        <w:rPr>
          <w:rFonts w:ascii="Verdana" w:hAnsi="Verdana"/>
          <w:sz w:val="20"/>
          <w:szCs w:val="20"/>
        </w:rPr>
        <w:t>questionnaire</w:t>
      </w:r>
      <w:r w:rsidRPr="00533186">
        <w:rPr>
          <w:rFonts w:ascii="Verdana" w:hAnsi="Verdana"/>
          <w:sz w:val="20"/>
          <w:szCs w:val="20"/>
        </w:rPr>
        <w:t xml:space="preserve"> will </w:t>
      </w:r>
      <w:proofErr w:type="gramStart"/>
      <w:r w:rsidRPr="00533186">
        <w:rPr>
          <w:rFonts w:ascii="Verdana" w:hAnsi="Verdana"/>
          <w:sz w:val="20"/>
          <w:szCs w:val="20"/>
        </w:rPr>
        <w:t>be analysed</w:t>
      </w:r>
      <w:proofErr w:type="gramEnd"/>
      <w:r w:rsidRPr="00533186">
        <w:rPr>
          <w:rFonts w:ascii="Verdana" w:hAnsi="Verdana"/>
          <w:sz w:val="20"/>
          <w:szCs w:val="20"/>
        </w:rPr>
        <w:t xml:space="preserve"> to identify common themes expressed and these themes will be grouped and summarised for the study report.</w:t>
      </w:r>
    </w:p>
    <w:p w14:paraId="2C343F59" w14:textId="6418CE2D" w:rsidR="006A3243" w:rsidRDefault="006A3243" w:rsidP="006A3243">
      <w:pPr>
        <w:pStyle w:val="ListParagraph"/>
        <w:numPr>
          <w:ilvl w:val="0"/>
          <w:numId w:val="43"/>
        </w:numPr>
        <w:spacing w:after="0" w:line="240" w:lineRule="auto"/>
        <w:rPr>
          <w:rFonts w:ascii="Verdana" w:hAnsi="Verdana"/>
          <w:sz w:val="20"/>
          <w:szCs w:val="20"/>
        </w:rPr>
      </w:pPr>
      <w:r w:rsidRPr="00533186">
        <w:rPr>
          <w:rFonts w:ascii="Verdana" w:hAnsi="Verdana"/>
          <w:sz w:val="20"/>
          <w:szCs w:val="20"/>
        </w:rPr>
        <w:t xml:space="preserve">Themes may </w:t>
      </w:r>
      <w:proofErr w:type="gramStart"/>
      <w:r w:rsidRPr="00533186">
        <w:rPr>
          <w:rFonts w:ascii="Verdana" w:hAnsi="Verdana"/>
          <w:sz w:val="20"/>
          <w:szCs w:val="20"/>
        </w:rPr>
        <w:t>be illustrated</w:t>
      </w:r>
      <w:proofErr w:type="gramEnd"/>
      <w:r w:rsidRPr="00533186">
        <w:rPr>
          <w:rFonts w:ascii="Verdana" w:hAnsi="Verdana"/>
          <w:sz w:val="20"/>
          <w:szCs w:val="20"/>
        </w:rPr>
        <w:t xml:space="preserve"> in the study report with direct quotes from </w:t>
      </w:r>
      <w:r w:rsidR="001D331C" w:rsidRPr="00533186">
        <w:rPr>
          <w:rFonts w:ascii="Verdana" w:hAnsi="Verdana"/>
          <w:sz w:val="20"/>
          <w:szCs w:val="20"/>
        </w:rPr>
        <w:t>participants,</w:t>
      </w:r>
      <w:r w:rsidRPr="00533186">
        <w:rPr>
          <w:rFonts w:ascii="Verdana" w:hAnsi="Verdana"/>
          <w:sz w:val="20"/>
          <w:szCs w:val="20"/>
        </w:rPr>
        <w:t xml:space="preserve"> but the quotes will be anonymous.</w:t>
      </w:r>
    </w:p>
    <w:p w14:paraId="6B6F0FA6" w14:textId="77777777" w:rsidR="006A3243" w:rsidRPr="00533186" w:rsidRDefault="006A3243" w:rsidP="006A3243">
      <w:pPr>
        <w:pStyle w:val="ListParagraph"/>
        <w:numPr>
          <w:ilvl w:val="0"/>
          <w:numId w:val="43"/>
        </w:numPr>
        <w:spacing w:after="0" w:line="240" w:lineRule="auto"/>
        <w:rPr>
          <w:rFonts w:ascii="Verdana" w:hAnsi="Verdana"/>
          <w:sz w:val="20"/>
          <w:szCs w:val="20"/>
        </w:rPr>
      </w:pPr>
      <w:r>
        <w:rPr>
          <w:rFonts w:ascii="Verdana" w:hAnsi="Verdana"/>
          <w:sz w:val="20"/>
          <w:szCs w:val="20"/>
        </w:rPr>
        <w:t xml:space="preserve">Themes may also form the basis for questioning around any </w:t>
      </w:r>
      <w:proofErr w:type="gramStart"/>
      <w:r>
        <w:rPr>
          <w:rFonts w:ascii="Verdana" w:hAnsi="Verdana"/>
          <w:sz w:val="20"/>
          <w:szCs w:val="20"/>
        </w:rPr>
        <w:t>possible future</w:t>
      </w:r>
      <w:proofErr w:type="gramEnd"/>
      <w:r>
        <w:rPr>
          <w:rFonts w:ascii="Verdana" w:hAnsi="Verdana"/>
          <w:sz w:val="20"/>
          <w:szCs w:val="20"/>
        </w:rPr>
        <w:t xml:space="preserve"> semi-structure interviews.</w:t>
      </w:r>
    </w:p>
    <w:p w14:paraId="1EB836BD" w14:textId="77777777" w:rsidR="006A3243" w:rsidRPr="00533186" w:rsidRDefault="006A3243" w:rsidP="006A3243">
      <w:pPr>
        <w:tabs>
          <w:tab w:val="left" w:pos="540"/>
        </w:tabs>
        <w:spacing w:after="0" w:line="240" w:lineRule="auto"/>
        <w:rPr>
          <w:rFonts w:ascii="Verdana" w:hAnsi="Verdana" w:cs="Tahoma"/>
          <w:sz w:val="20"/>
          <w:szCs w:val="20"/>
        </w:rPr>
      </w:pPr>
    </w:p>
    <w:p w14:paraId="1C18A5A3" w14:textId="77777777" w:rsidR="006A3243" w:rsidRPr="00FA1F5D" w:rsidRDefault="006A3243" w:rsidP="006A3243">
      <w:pPr>
        <w:spacing w:after="0" w:line="240" w:lineRule="auto"/>
        <w:rPr>
          <w:rFonts w:ascii="Verdana" w:hAnsi="Verdana"/>
          <w:b/>
          <w:noProof/>
          <w:sz w:val="20"/>
          <w:szCs w:val="20"/>
        </w:rPr>
      </w:pPr>
      <w:r w:rsidRPr="00FA1F5D">
        <w:rPr>
          <w:rFonts w:ascii="Verdana" w:hAnsi="Verdana"/>
          <w:b/>
          <w:noProof/>
          <w:sz w:val="20"/>
          <w:szCs w:val="20"/>
        </w:rPr>
        <w:t>Data security</w:t>
      </w:r>
    </w:p>
    <w:p w14:paraId="789721CC" w14:textId="77777777" w:rsidR="006A3243" w:rsidRDefault="006A3243" w:rsidP="006A3243">
      <w:pPr>
        <w:tabs>
          <w:tab w:val="left" w:pos="540"/>
        </w:tabs>
        <w:spacing w:after="0" w:line="240" w:lineRule="auto"/>
        <w:rPr>
          <w:rFonts w:ascii="Verdana" w:hAnsi="Verdana"/>
          <w:noProof/>
          <w:sz w:val="20"/>
          <w:szCs w:val="20"/>
        </w:rPr>
      </w:pPr>
    </w:p>
    <w:p w14:paraId="58F8892B" w14:textId="128B41C0" w:rsidR="006A3243" w:rsidRPr="002400BB" w:rsidRDefault="006A3243" w:rsidP="006A3243">
      <w:pPr>
        <w:spacing w:line="240" w:lineRule="auto"/>
        <w:rPr>
          <w:rFonts w:ascii="Verdana" w:hAnsi="Verdana"/>
          <w:sz w:val="20"/>
          <w:szCs w:val="20"/>
        </w:rPr>
      </w:pPr>
      <w:r w:rsidRPr="00562AD3">
        <w:rPr>
          <w:rFonts w:ascii="Verdana" w:hAnsi="Verdana"/>
          <w:sz w:val="20"/>
          <w:szCs w:val="20"/>
        </w:rPr>
        <w:t>People who do not need to know who you are will not be able to see your name or contact details.</w:t>
      </w:r>
      <w:r>
        <w:rPr>
          <w:rFonts w:ascii="Verdana" w:hAnsi="Verdana"/>
          <w:sz w:val="20"/>
          <w:szCs w:val="20"/>
        </w:rPr>
        <w:t xml:space="preserve">  A</w:t>
      </w:r>
      <w:r w:rsidRPr="00562AD3">
        <w:rPr>
          <w:rFonts w:ascii="Verdana" w:hAnsi="Verdana"/>
          <w:sz w:val="20"/>
          <w:szCs w:val="20"/>
        </w:rPr>
        <w:t xml:space="preserve">ll information about you </w:t>
      </w:r>
      <w:r>
        <w:rPr>
          <w:rFonts w:ascii="Verdana" w:hAnsi="Verdana"/>
          <w:sz w:val="20"/>
          <w:szCs w:val="20"/>
        </w:rPr>
        <w:t xml:space="preserve">will </w:t>
      </w:r>
      <w:proofErr w:type="gramStart"/>
      <w:r>
        <w:rPr>
          <w:rFonts w:ascii="Verdana" w:hAnsi="Verdana"/>
          <w:sz w:val="20"/>
          <w:szCs w:val="20"/>
        </w:rPr>
        <w:t>be kept</w:t>
      </w:r>
      <w:proofErr w:type="gramEnd"/>
      <w:r>
        <w:rPr>
          <w:rFonts w:ascii="Verdana" w:hAnsi="Verdana"/>
          <w:sz w:val="20"/>
          <w:szCs w:val="20"/>
        </w:rPr>
        <w:t xml:space="preserve"> </w:t>
      </w:r>
      <w:r w:rsidRPr="00562AD3">
        <w:rPr>
          <w:rFonts w:ascii="Verdana" w:hAnsi="Verdana"/>
          <w:sz w:val="20"/>
          <w:szCs w:val="20"/>
        </w:rPr>
        <w:t>safe and secure</w:t>
      </w:r>
      <w:r w:rsidR="000901D1" w:rsidRPr="00562AD3">
        <w:rPr>
          <w:rFonts w:ascii="Verdana" w:hAnsi="Verdana"/>
          <w:sz w:val="20"/>
          <w:szCs w:val="20"/>
        </w:rPr>
        <w:t>.</w:t>
      </w:r>
      <w:r w:rsidR="000901D1">
        <w:rPr>
          <w:rFonts w:ascii="Verdana" w:hAnsi="Verdana"/>
          <w:sz w:val="20"/>
          <w:szCs w:val="20"/>
        </w:rPr>
        <w:t xml:space="preserve">  </w:t>
      </w:r>
      <w:r w:rsidRPr="00562AD3">
        <w:rPr>
          <w:rFonts w:ascii="Verdana" w:hAnsi="Verdana"/>
          <w:sz w:val="20"/>
          <w:szCs w:val="20"/>
        </w:rPr>
        <w:t>Once we have finished the study, we will keep some of the data so we can check the results</w:t>
      </w:r>
      <w:r>
        <w:rPr>
          <w:rFonts w:ascii="Verdana" w:hAnsi="Verdana"/>
          <w:sz w:val="20"/>
          <w:szCs w:val="20"/>
        </w:rPr>
        <w:t xml:space="preserve"> and any reported data will be fully anonymised.  Any interviews will </w:t>
      </w:r>
      <w:proofErr w:type="gramStart"/>
      <w:r>
        <w:rPr>
          <w:rFonts w:ascii="Verdana" w:hAnsi="Verdana"/>
          <w:sz w:val="20"/>
          <w:szCs w:val="20"/>
        </w:rPr>
        <w:t xml:space="preserve">be </w:t>
      </w:r>
      <w:r w:rsidR="001D331C">
        <w:rPr>
          <w:rFonts w:ascii="Verdana" w:hAnsi="Verdana"/>
          <w:sz w:val="20"/>
          <w:szCs w:val="20"/>
        </w:rPr>
        <w:t>transcribed</w:t>
      </w:r>
      <w:proofErr w:type="gramEnd"/>
      <w:r w:rsidR="001D331C">
        <w:rPr>
          <w:rFonts w:ascii="Verdana" w:hAnsi="Verdana"/>
          <w:sz w:val="20"/>
          <w:szCs w:val="20"/>
        </w:rPr>
        <w:t>,</w:t>
      </w:r>
      <w:r>
        <w:rPr>
          <w:rFonts w:ascii="Verdana" w:hAnsi="Verdana"/>
          <w:sz w:val="20"/>
          <w:szCs w:val="20"/>
        </w:rPr>
        <w:t xml:space="preserve"> and the subject details and any personally identifiable information removed</w:t>
      </w:r>
      <w:r w:rsidR="000901D1">
        <w:rPr>
          <w:rFonts w:ascii="Verdana" w:hAnsi="Verdana"/>
          <w:sz w:val="20"/>
          <w:szCs w:val="20"/>
        </w:rPr>
        <w:t xml:space="preserve">.  </w:t>
      </w:r>
      <w:r w:rsidRPr="00562AD3">
        <w:rPr>
          <w:rFonts w:ascii="Verdana" w:hAnsi="Verdana"/>
          <w:sz w:val="20"/>
          <w:szCs w:val="20"/>
        </w:rPr>
        <w:t xml:space="preserve">We will </w:t>
      </w:r>
      <w:proofErr w:type="gramStart"/>
      <w:r w:rsidRPr="00562AD3">
        <w:rPr>
          <w:rFonts w:ascii="Verdana" w:hAnsi="Verdana"/>
          <w:sz w:val="20"/>
          <w:szCs w:val="20"/>
        </w:rPr>
        <w:t>write</w:t>
      </w:r>
      <w:proofErr w:type="gramEnd"/>
      <w:r w:rsidRPr="00562AD3">
        <w:rPr>
          <w:rFonts w:ascii="Verdana" w:hAnsi="Verdana"/>
          <w:sz w:val="20"/>
          <w:szCs w:val="20"/>
        </w:rPr>
        <w:t xml:space="preserve"> our reports in a way that no-one can work out that you took part in the study.</w:t>
      </w:r>
      <w:r>
        <w:rPr>
          <w:rFonts w:ascii="Verdana" w:hAnsi="Verdana"/>
          <w:sz w:val="20"/>
          <w:szCs w:val="20"/>
        </w:rPr>
        <w:t xml:space="preserve">   </w:t>
      </w:r>
    </w:p>
    <w:p w14:paraId="51B30C6A" w14:textId="77777777" w:rsidR="006A3243" w:rsidRPr="00533186" w:rsidRDefault="006A3243" w:rsidP="006A3243">
      <w:pPr>
        <w:tabs>
          <w:tab w:val="left" w:pos="540"/>
        </w:tabs>
        <w:spacing w:after="0" w:line="240" w:lineRule="auto"/>
        <w:rPr>
          <w:rFonts w:ascii="Verdana" w:hAnsi="Verdana" w:cs="Tahoma"/>
          <w:b/>
          <w:sz w:val="20"/>
          <w:szCs w:val="20"/>
        </w:rPr>
      </w:pPr>
    </w:p>
    <w:p w14:paraId="5CF01785" w14:textId="77777777" w:rsidR="006A3243" w:rsidRDefault="006A3243" w:rsidP="006A3243">
      <w:pPr>
        <w:spacing w:after="0" w:line="240" w:lineRule="auto"/>
        <w:rPr>
          <w:rFonts w:ascii="Verdana" w:hAnsi="Verdana"/>
          <w:b/>
          <w:sz w:val="20"/>
          <w:szCs w:val="20"/>
        </w:rPr>
      </w:pPr>
      <w:r w:rsidRPr="00533186">
        <w:rPr>
          <w:rFonts w:ascii="Verdana" w:hAnsi="Verdana"/>
          <w:b/>
          <w:sz w:val="20"/>
          <w:szCs w:val="20"/>
        </w:rPr>
        <w:t>Next steps</w:t>
      </w:r>
    </w:p>
    <w:p w14:paraId="01C3416E" w14:textId="77777777" w:rsidR="006A3243" w:rsidRPr="00533186" w:rsidRDefault="006A3243" w:rsidP="006A3243">
      <w:pPr>
        <w:spacing w:after="0" w:line="240" w:lineRule="auto"/>
        <w:rPr>
          <w:rFonts w:ascii="Verdana" w:hAnsi="Verdana"/>
          <w:b/>
          <w:sz w:val="20"/>
          <w:szCs w:val="20"/>
        </w:rPr>
      </w:pPr>
    </w:p>
    <w:p w14:paraId="3AB1D2F5" w14:textId="77777777" w:rsidR="006A3243" w:rsidRDefault="006A3243" w:rsidP="006A3243">
      <w:pPr>
        <w:spacing w:after="0" w:line="240" w:lineRule="auto"/>
        <w:rPr>
          <w:rFonts w:ascii="Verdana" w:hAnsi="Verdana"/>
          <w:sz w:val="20"/>
          <w:szCs w:val="20"/>
        </w:rPr>
      </w:pPr>
      <w:r w:rsidRPr="00533186">
        <w:rPr>
          <w:rFonts w:ascii="Verdana" w:hAnsi="Verdana"/>
          <w:sz w:val="20"/>
          <w:szCs w:val="20"/>
        </w:rPr>
        <w:t xml:space="preserve">If you have any further questions about the </w:t>
      </w:r>
      <w:r>
        <w:rPr>
          <w:rFonts w:ascii="Verdana" w:hAnsi="Verdana"/>
          <w:sz w:val="20"/>
          <w:szCs w:val="20"/>
        </w:rPr>
        <w:t>evaluation study</w:t>
      </w:r>
      <w:r w:rsidRPr="00533186">
        <w:rPr>
          <w:rFonts w:ascii="Verdana" w:hAnsi="Verdana"/>
          <w:sz w:val="20"/>
          <w:szCs w:val="20"/>
        </w:rPr>
        <w:t xml:space="preserve">, please contact </w:t>
      </w:r>
      <w:r>
        <w:rPr>
          <w:rFonts w:ascii="Verdana" w:hAnsi="Verdana"/>
          <w:sz w:val="20"/>
          <w:szCs w:val="20"/>
        </w:rPr>
        <w:t>James Goddard</w:t>
      </w:r>
    </w:p>
    <w:p w14:paraId="52F6CB1C" w14:textId="77777777" w:rsidR="006A3243" w:rsidRDefault="006A3243" w:rsidP="006A3243">
      <w:pPr>
        <w:spacing w:after="0" w:line="240" w:lineRule="auto"/>
        <w:rPr>
          <w:rFonts w:ascii="Verdana" w:hAnsi="Verdana"/>
          <w:sz w:val="20"/>
          <w:szCs w:val="20"/>
        </w:rPr>
      </w:pPr>
      <w:r w:rsidRPr="00533186">
        <w:rPr>
          <w:rFonts w:ascii="Verdana" w:hAnsi="Verdana"/>
          <w:sz w:val="20"/>
          <w:szCs w:val="20"/>
        </w:rPr>
        <w:lastRenderedPageBreak/>
        <w:t xml:space="preserve">If you are willing to participate in this study, please </w:t>
      </w:r>
      <w:r>
        <w:rPr>
          <w:rFonts w:ascii="Verdana" w:hAnsi="Verdana"/>
          <w:sz w:val="20"/>
          <w:szCs w:val="20"/>
        </w:rPr>
        <w:t>answer the questions in the MS forms link:</w:t>
      </w:r>
    </w:p>
    <w:p w14:paraId="60DAD44D" w14:textId="77777777" w:rsidR="006A3243" w:rsidRPr="00533186" w:rsidRDefault="006A3243" w:rsidP="006A3243">
      <w:pPr>
        <w:spacing w:after="0" w:line="240" w:lineRule="auto"/>
        <w:rPr>
          <w:rFonts w:ascii="Verdana" w:hAnsi="Verdana"/>
          <w:sz w:val="20"/>
          <w:szCs w:val="20"/>
        </w:rPr>
      </w:pPr>
      <w:r>
        <w:rPr>
          <w:rFonts w:ascii="Verdana" w:hAnsi="Verdana"/>
          <w:sz w:val="20"/>
          <w:szCs w:val="20"/>
        </w:rPr>
        <w:t xml:space="preserve">It </w:t>
      </w:r>
      <w:proofErr w:type="gramStart"/>
      <w:r>
        <w:rPr>
          <w:rFonts w:ascii="Verdana" w:hAnsi="Verdana"/>
          <w:sz w:val="20"/>
          <w:szCs w:val="20"/>
        </w:rPr>
        <w:t>is anticipated</w:t>
      </w:r>
      <w:proofErr w:type="gramEnd"/>
      <w:r>
        <w:rPr>
          <w:rFonts w:ascii="Verdana" w:hAnsi="Verdana"/>
          <w:sz w:val="20"/>
          <w:szCs w:val="20"/>
        </w:rPr>
        <w:t xml:space="preserve"> that the questionnaire will take 5 minutes to complete.</w:t>
      </w:r>
    </w:p>
    <w:p w14:paraId="460F73BA" w14:textId="77777777" w:rsidR="006A3243" w:rsidRPr="00533186" w:rsidRDefault="006A3243" w:rsidP="006A3243">
      <w:pPr>
        <w:tabs>
          <w:tab w:val="left" w:pos="540"/>
        </w:tabs>
        <w:spacing w:after="0" w:line="240" w:lineRule="auto"/>
        <w:rPr>
          <w:rFonts w:ascii="Verdana" w:hAnsi="Verdana" w:cs="Tahoma"/>
          <w:b/>
          <w:sz w:val="20"/>
          <w:szCs w:val="20"/>
        </w:rPr>
      </w:pPr>
    </w:p>
    <w:p w14:paraId="59D773AC" w14:textId="77777777" w:rsidR="006A3243" w:rsidRPr="00802D0B" w:rsidRDefault="006A3243" w:rsidP="006A3243">
      <w:pPr>
        <w:tabs>
          <w:tab w:val="left" w:pos="540"/>
        </w:tabs>
        <w:spacing w:after="0" w:line="240" w:lineRule="auto"/>
        <w:rPr>
          <w:rFonts w:ascii="Verdana" w:hAnsi="Verdana" w:cs="Tahoma"/>
          <w:i/>
          <w:iCs/>
          <w:sz w:val="20"/>
          <w:szCs w:val="20"/>
        </w:rPr>
      </w:pPr>
      <w:r w:rsidRPr="00802D0B">
        <w:rPr>
          <w:rFonts w:ascii="Verdana" w:hAnsi="Verdana" w:cs="Tahoma"/>
          <w:b/>
          <w:sz w:val="20"/>
          <w:szCs w:val="20"/>
        </w:rPr>
        <w:t>Further information</w:t>
      </w:r>
    </w:p>
    <w:p w14:paraId="397D63CD" w14:textId="77777777" w:rsidR="006A3243" w:rsidRPr="00533186" w:rsidRDefault="006A3243" w:rsidP="006A3243">
      <w:pPr>
        <w:tabs>
          <w:tab w:val="left" w:pos="540"/>
        </w:tabs>
        <w:spacing w:after="0" w:line="240" w:lineRule="auto"/>
        <w:rPr>
          <w:rFonts w:ascii="Verdana" w:hAnsi="Verdana" w:cs="Tahoma"/>
          <w:i/>
          <w:iCs/>
          <w:sz w:val="20"/>
          <w:szCs w:val="20"/>
        </w:rPr>
      </w:pPr>
    </w:p>
    <w:p w14:paraId="1A6A92E8" w14:textId="3DEBC6C3" w:rsidR="006A3243" w:rsidRPr="00533186" w:rsidRDefault="006A3243" w:rsidP="006A3243">
      <w:pPr>
        <w:spacing w:after="0" w:line="240" w:lineRule="auto"/>
        <w:rPr>
          <w:rFonts w:ascii="Verdana" w:hAnsi="Verdana"/>
          <w:sz w:val="20"/>
          <w:szCs w:val="20"/>
        </w:rPr>
      </w:pPr>
      <w:r w:rsidRPr="00533186">
        <w:rPr>
          <w:rFonts w:ascii="Verdana" w:hAnsi="Verdana"/>
          <w:sz w:val="20"/>
          <w:szCs w:val="20"/>
        </w:rPr>
        <w:t>Participation in this study is voluntary and should you choose not to participate</w:t>
      </w:r>
      <w:r>
        <w:rPr>
          <w:rFonts w:ascii="Verdana" w:hAnsi="Verdana"/>
          <w:sz w:val="20"/>
          <w:szCs w:val="20"/>
        </w:rPr>
        <w:t xml:space="preserve">, </w:t>
      </w:r>
      <w:r w:rsidRPr="00533186">
        <w:rPr>
          <w:rFonts w:ascii="Verdana" w:hAnsi="Verdana"/>
          <w:sz w:val="20"/>
          <w:szCs w:val="20"/>
        </w:rPr>
        <w:t>this will not impact upon your relationship with</w:t>
      </w:r>
      <w:r>
        <w:rPr>
          <w:rFonts w:ascii="Verdana" w:hAnsi="Verdana"/>
          <w:sz w:val="20"/>
          <w:szCs w:val="20"/>
        </w:rPr>
        <w:t xml:space="preserve"> the researcher</w:t>
      </w:r>
      <w:r w:rsidR="000901D1">
        <w:rPr>
          <w:rFonts w:ascii="Verdana" w:hAnsi="Verdana"/>
          <w:sz w:val="20"/>
          <w:szCs w:val="20"/>
        </w:rPr>
        <w:t xml:space="preserve">.  </w:t>
      </w:r>
      <w:r w:rsidRPr="00562AD3">
        <w:rPr>
          <w:rFonts w:ascii="Verdana" w:hAnsi="Verdana"/>
          <w:sz w:val="20"/>
          <w:szCs w:val="20"/>
        </w:rPr>
        <w:t>You can stop being part of the study at any time, without giving a reason</w:t>
      </w:r>
      <w:r>
        <w:rPr>
          <w:rFonts w:ascii="Verdana" w:hAnsi="Verdana"/>
          <w:sz w:val="20"/>
          <w:szCs w:val="20"/>
        </w:rPr>
        <w:t xml:space="preserve">. </w:t>
      </w:r>
    </w:p>
    <w:p w14:paraId="0592832F" w14:textId="77777777" w:rsidR="006A3243" w:rsidRPr="00802D0B" w:rsidRDefault="006A3243" w:rsidP="006A3243">
      <w:pPr>
        <w:tabs>
          <w:tab w:val="left" w:pos="540"/>
        </w:tabs>
        <w:spacing w:after="0" w:line="240" w:lineRule="auto"/>
        <w:rPr>
          <w:rFonts w:ascii="Verdana" w:hAnsi="Verdana" w:cs="Tahoma"/>
          <w:i/>
          <w:iCs/>
          <w:sz w:val="20"/>
          <w:szCs w:val="20"/>
        </w:rPr>
      </w:pPr>
    </w:p>
    <w:p w14:paraId="60BF5EB1" w14:textId="77777777" w:rsidR="006A3243" w:rsidRPr="00E66082" w:rsidRDefault="006A3243" w:rsidP="006A3243">
      <w:pPr>
        <w:spacing w:after="0" w:line="240" w:lineRule="auto"/>
        <w:rPr>
          <w:rFonts w:ascii="Verdana" w:eastAsia="Calibri" w:hAnsi="Verdana" w:cs="Times New Roman"/>
          <w:b/>
          <w:bCs/>
          <w:sz w:val="20"/>
          <w:szCs w:val="20"/>
        </w:rPr>
      </w:pPr>
      <w:r w:rsidRPr="00E66082">
        <w:rPr>
          <w:rFonts w:ascii="Verdana" w:eastAsia="Calibri" w:hAnsi="Verdana" w:cs="Times New Roman"/>
          <w:b/>
          <w:bCs/>
          <w:sz w:val="20"/>
          <w:szCs w:val="20"/>
        </w:rPr>
        <w:t xml:space="preserve">Thank you for </w:t>
      </w:r>
      <w:r>
        <w:rPr>
          <w:rFonts w:ascii="Verdana" w:eastAsia="Calibri" w:hAnsi="Verdana" w:cs="Times New Roman"/>
          <w:b/>
          <w:bCs/>
          <w:sz w:val="20"/>
          <w:szCs w:val="20"/>
        </w:rPr>
        <w:t>taking the</w:t>
      </w:r>
      <w:r w:rsidRPr="00E66082">
        <w:rPr>
          <w:rFonts w:ascii="Verdana" w:eastAsia="Calibri" w:hAnsi="Verdana" w:cs="Times New Roman"/>
          <w:b/>
          <w:bCs/>
          <w:sz w:val="20"/>
          <w:szCs w:val="20"/>
        </w:rPr>
        <w:t xml:space="preserve"> time </w:t>
      </w:r>
      <w:r>
        <w:rPr>
          <w:rFonts w:ascii="Verdana" w:eastAsia="Calibri" w:hAnsi="Verdana" w:cs="Times New Roman"/>
          <w:b/>
          <w:bCs/>
          <w:sz w:val="20"/>
          <w:szCs w:val="20"/>
        </w:rPr>
        <w:t>to</w:t>
      </w:r>
      <w:r w:rsidRPr="00E66082">
        <w:rPr>
          <w:rFonts w:ascii="Verdana" w:eastAsia="Calibri" w:hAnsi="Verdana" w:cs="Times New Roman"/>
          <w:b/>
          <w:bCs/>
          <w:sz w:val="20"/>
          <w:szCs w:val="20"/>
        </w:rPr>
        <w:t xml:space="preserve"> read</w:t>
      </w:r>
      <w:r>
        <w:rPr>
          <w:rFonts w:ascii="Verdana" w:eastAsia="Calibri" w:hAnsi="Verdana" w:cs="Times New Roman"/>
          <w:b/>
          <w:bCs/>
          <w:sz w:val="20"/>
          <w:szCs w:val="20"/>
        </w:rPr>
        <w:t xml:space="preserve"> </w:t>
      </w:r>
      <w:r w:rsidRPr="00E66082">
        <w:rPr>
          <w:rFonts w:ascii="Verdana" w:eastAsia="Calibri" w:hAnsi="Verdana" w:cs="Times New Roman"/>
          <w:b/>
          <w:bCs/>
          <w:sz w:val="20"/>
          <w:szCs w:val="20"/>
        </w:rPr>
        <w:t xml:space="preserve">this Participant Information Sheet. </w:t>
      </w:r>
    </w:p>
    <w:p w14:paraId="28A0841E" w14:textId="77777777" w:rsidR="006A3243" w:rsidRPr="00E66082" w:rsidRDefault="006A3243" w:rsidP="006A3243">
      <w:pPr>
        <w:spacing w:after="0" w:line="276" w:lineRule="auto"/>
        <w:jc w:val="both"/>
        <w:rPr>
          <w:rFonts w:ascii="Verdana" w:hAnsi="Verdana"/>
        </w:rPr>
      </w:pPr>
    </w:p>
    <w:p w14:paraId="117C9A43" w14:textId="77777777" w:rsidR="00665DE5" w:rsidRPr="00665DE5" w:rsidRDefault="00665DE5" w:rsidP="00665DE5"/>
    <w:sectPr w:rsidR="00665DE5" w:rsidRPr="00665DE5" w:rsidSect="009235C5">
      <w:headerReference w:type="default" r:id="rId95"/>
      <w:footerReference w:type="default" r:id="rId96"/>
      <w:pgSz w:w="11906" w:h="16838"/>
      <w:pgMar w:top="1276" w:right="1440" w:bottom="1440" w:left="567"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387E5" w14:textId="77777777" w:rsidR="00E92058" w:rsidRDefault="00E92058" w:rsidP="008A081D">
      <w:pPr>
        <w:spacing w:after="0" w:line="240" w:lineRule="auto"/>
      </w:pPr>
      <w:r>
        <w:separator/>
      </w:r>
    </w:p>
  </w:endnote>
  <w:endnote w:type="continuationSeparator" w:id="0">
    <w:p w14:paraId="6359BC7F" w14:textId="77777777" w:rsidR="00E92058" w:rsidRDefault="00E92058" w:rsidP="008A081D">
      <w:pPr>
        <w:spacing w:after="0" w:line="240" w:lineRule="auto"/>
      </w:pPr>
      <w:r>
        <w:continuationSeparator/>
      </w:r>
    </w:p>
  </w:endnote>
  <w:endnote w:type="continuationNotice" w:id="1">
    <w:p w14:paraId="3BD44349" w14:textId="77777777" w:rsidR="00E92058" w:rsidRDefault="00E920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4601213"/>
      <w:docPartObj>
        <w:docPartGallery w:val="Page Numbers (Bottom of Page)"/>
        <w:docPartUnique/>
      </w:docPartObj>
    </w:sdtPr>
    <w:sdtEndPr>
      <w:rPr>
        <w:noProof/>
      </w:rPr>
    </w:sdtEndPr>
    <w:sdtContent>
      <w:p w14:paraId="259F9F50" w14:textId="29E34A34" w:rsidR="006A3243" w:rsidRDefault="006A32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4B4E3A" w14:textId="77777777" w:rsidR="006A3243" w:rsidRDefault="006A32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28FFA" w14:textId="77777777" w:rsidR="00D40377" w:rsidRDefault="00D40377" w:rsidP="00D40377">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p w14:paraId="58187663" w14:textId="77777777" w:rsidR="00D40377" w:rsidRDefault="00D403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982AE" w14:textId="4F8DDC22" w:rsidR="006A3243" w:rsidRDefault="006A3243" w:rsidP="00D40377">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rPr>
      <w:t>1</w:t>
    </w:r>
    <w:r w:rsidRPr="00B70B72">
      <w:rPr>
        <w:rStyle w:val="PageNumber"/>
        <w:rFonts w:ascii="Arial" w:hAnsi="Arial" w:cs="Arial"/>
      </w:rPr>
      <w:fldChar w:fldCharType="end"/>
    </w:r>
    <w:r>
      <w:rPr>
        <w:rStyle w:val="PageNumber"/>
        <w:rFonts w:ascii="Arial" w:hAnsi="Arial" w:cs="Arial"/>
      </w:rPr>
      <w:ptab w:relativeTo="margin" w:alignment="right" w:leader="none"/>
    </w:r>
  </w:p>
  <w:p w14:paraId="48E71B23" w14:textId="77777777" w:rsidR="006A3243" w:rsidRDefault="006A3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765E4" w14:textId="77777777" w:rsidR="00E92058" w:rsidRDefault="00E92058" w:rsidP="008A081D">
      <w:pPr>
        <w:spacing w:after="0" w:line="240" w:lineRule="auto"/>
      </w:pPr>
      <w:r>
        <w:separator/>
      </w:r>
    </w:p>
  </w:footnote>
  <w:footnote w:type="continuationSeparator" w:id="0">
    <w:p w14:paraId="64FE455B" w14:textId="77777777" w:rsidR="00E92058" w:rsidRDefault="00E92058" w:rsidP="008A081D">
      <w:pPr>
        <w:spacing w:after="0" w:line="240" w:lineRule="auto"/>
      </w:pPr>
      <w:r>
        <w:continuationSeparator/>
      </w:r>
    </w:p>
  </w:footnote>
  <w:footnote w:type="continuationNotice" w:id="1">
    <w:p w14:paraId="677CE0A8" w14:textId="77777777" w:rsidR="00E92058" w:rsidRDefault="00E9205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1C52D" w14:textId="77777777" w:rsidR="008A081D" w:rsidRDefault="008A081D" w:rsidP="008A081D">
    <w:pPr>
      <w:pStyle w:val="Header"/>
    </w:pPr>
    <w:r>
      <w:t>James Goddard 2111623</w:t>
    </w:r>
  </w:p>
  <w:p w14:paraId="659D4721" w14:textId="22CA1446" w:rsidR="008A081D" w:rsidRDefault="008A08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D72734" w14:textId="71F91765" w:rsidR="00D26AD7" w:rsidRPr="00D26AD7" w:rsidRDefault="00D26AD7" w:rsidP="00D26AD7">
    <w:pPr>
      <w:pStyle w:val="Header"/>
      <w:ind w:left="4320"/>
      <w:jc w:val="right"/>
    </w:pPr>
    <w:r>
      <w:t>James Goddard 2111623</w:t>
    </w:r>
  </w:p>
  <w:p w14:paraId="7AE47F55" w14:textId="41548DF7" w:rsidR="00B66930" w:rsidRPr="00965F27" w:rsidRDefault="00B66930" w:rsidP="00B66930">
    <w:pPr>
      <w:pStyle w:val="Header"/>
      <w:jc w:val="right"/>
      <w:rPr>
        <w:rFonts w:ascii="Arial" w:hAnsi="Arial" w:cs="Arial"/>
        <w:b/>
        <w:bCs/>
      </w:rPr>
    </w:pPr>
    <w:r w:rsidRPr="004C3A0B">
      <w:rPr>
        <w:noProof/>
        <w:lang w:eastAsia="en-GB"/>
      </w:rPr>
      <w:drawing>
        <wp:anchor distT="0" distB="0" distL="114300" distR="114300" simplePos="0" relativeHeight="251661312" behindDoc="0" locked="0" layoutInCell="1" allowOverlap="1" wp14:anchorId="2AF5CF39" wp14:editId="331B948D">
          <wp:simplePos x="0" y="0"/>
          <wp:positionH relativeFrom="margin">
            <wp:posOffset>0</wp:posOffset>
          </wp:positionH>
          <wp:positionV relativeFrom="page">
            <wp:posOffset>180340</wp:posOffset>
          </wp:positionV>
          <wp:extent cx="1792800" cy="601200"/>
          <wp:effectExtent l="0" t="0" r="0" b="8890"/>
          <wp:wrapSquare wrapText="bothSides"/>
          <wp:docPr id="456360029" name="Picture 45636002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32776E14" w14:textId="48286002" w:rsidR="008301FB" w:rsidRDefault="008301FB" w:rsidP="008301FB">
    <w:pPr>
      <w:pStyle w:val="Header"/>
      <w:ind w:left="4320"/>
      <w:jc w:val="right"/>
    </w:pPr>
    <w:r>
      <w:t>Appendix 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82B4C" w14:textId="5D6FF479" w:rsidR="009235C5" w:rsidRDefault="009235C5" w:rsidP="006A3243">
    <w:pPr>
      <w:pStyle w:val="Header"/>
    </w:pPr>
    <w:r>
      <w:t>James Goddard 2111623</w:t>
    </w:r>
  </w:p>
  <w:p w14:paraId="446651B2" w14:textId="681F892A" w:rsidR="006A3243" w:rsidRPr="00D26AD7" w:rsidRDefault="006A3243" w:rsidP="006A3243">
    <w:pPr>
      <w:pStyle w:val="Header"/>
    </w:pPr>
    <w:r>
      <w:t>Appendix 2</w:t>
    </w:r>
  </w:p>
  <w:p w14:paraId="64A7FAAB" w14:textId="07EE5643" w:rsidR="009235C5" w:rsidRDefault="009235C5" w:rsidP="008301FB">
    <w:pPr>
      <w:pStyle w:val="Header"/>
      <w:ind w:left="4320"/>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B1DFC5E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E307FB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2ACCA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C1566"/>
    <w:multiLevelType w:val="multilevel"/>
    <w:tmpl w:val="286E7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1F6CD3"/>
    <w:multiLevelType w:val="hybridMultilevel"/>
    <w:tmpl w:val="09F8B212"/>
    <w:lvl w:ilvl="0" w:tplc="7F9C212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735741"/>
    <w:multiLevelType w:val="multilevel"/>
    <w:tmpl w:val="282EE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270855"/>
    <w:multiLevelType w:val="hybridMultilevel"/>
    <w:tmpl w:val="D33638A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61A922"/>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15:restartNumberingAfterBreak="0">
    <w:nsid w:val="47704584"/>
    <w:multiLevelType w:val="multilevel"/>
    <w:tmpl w:val="33024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CB0346"/>
    <w:multiLevelType w:val="multilevel"/>
    <w:tmpl w:val="773E1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58C2ED9"/>
    <w:multiLevelType w:val="hybridMultilevel"/>
    <w:tmpl w:val="F48E7F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5A0298F"/>
    <w:multiLevelType w:val="multilevel"/>
    <w:tmpl w:val="FAA8B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6F7CD2"/>
    <w:multiLevelType w:val="hybridMultilevel"/>
    <w:tmpl w:val="D3363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0A5434"/>
    <w:multiLevelType w:val="multilevel"/>
    <w:tmpl w:val="21C03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332B80"/>
    <w:multiLevelType w:val="multilevel"/>
    <w:tmpl w:val="052A5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4F47B4"/>
    <w:multiLevelType w:val="multilevel"/>
    <w:tmpl w:val="0D98E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8104784">
    <w:abstractNumId w:val="1"/>
  </w:num>
  <w:num w:numId="2" w16cid:durableId="414594331">
    <w:abstractNumId w:val="0"/>
  </w:num>
  <w:num w:numId="3" w16cid:durableId="1863474852">
    <w:abstractNumId w:val="21"/>
  </w:num>
  <w:num w:numId="4" w16cid:durableId="1115827700">
    <w:abstractNumId w:val="2"/>
  </w:num>
  <w:num w:numId="5" w16cid:durableId="1268125192">
    <w:abstractNumId w:val="32"/>
  </w:num>
  <w:num w:numId="6" w16cid:durableId="1460222444">
    <w:abstractNumId w:val="6"/>
  </w:num>
  <w:num w:numId="7" w16cid:durableId="220874558">
    <w:abstractNumId w:val="12"/>
  </w:num>
  <w:num w:numId="8" w16cid:durableId="123237808">
    <w:abstractNumId w:val="17"/>
  </w:num>
  <w:num w:numId="9" w16cid:durableId="1061975897">
    <w:abstractNumId w:val="31"/>
  </w:num>
  <w:num w:numId="10" w16cid:durableId="1878540847">
    <w:abstractNumId w:val="7"/>
  </w:num>
  <w:num w:numId="11" w16cid:durableId="1456289679">
    <w:abstractNumId w:val="39"/>
  </w:num>
  <w:num w:numId="12" w16cid:durableId="52811037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4190271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58455409">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477495855">
    <w:abstractNumId w:val="8"/>
  </w:num>
  <w:num w:numId="16" w16cid:durableId="1918828925">
    <w:abstractNumId w:val="14"/>
  </w:num>
  <w:num w:numId="17" w16cid:durableId="1338070927">
    <w:abstractNumId w:val="15"/>
  </w:num>
  <w:num w:numId="18" w16cid:durableId="1508906712">
    <w:abstractNumId w:val="35"/>
  </w:num>
  <w:num w:numId="19" w16cid:durableId="535192241">
    <w:abstractNumId w:val="33"/>
  </w:num>
  <w:num w:numId="20" w16cid:durableId="1822963287">
    <w:abstractNumId w:val="34"/>
  </w:num>
  <w:num w:numId="21" w16cid:durableId="1416779585">
    <w:abstractNumId w:val="3"/>
  </w:num>
  <w:num w:numId="22" w16cid:durableId="510533016">
    <w:abstractNumId w:val="10"/>
  </w:num>
  <w:num w:numId="23" w16cid:durableId="263660446">
    <w:abstractNumId w:val="11"/>
  </w:num>
  <w:num w:numId="24" w16cid:durableId="620117393">
    <w:abstractNumId w:val="18"/>
  </w:num>
  <w:num w:numId="25" w16cid:durableId="730621129">
    <w:abstractNumId w:val="20"/>
  </w:num>
  <w:num w:numId="26" w16cid:durableId="1290548692">
    <w:abstractNumId w:val="38"/>
  </w:num>
  <w:num w:numId="27" w16cid:durableId="1109197552">
    <w:abstractNumId w:val="9"/>
  </w:num>
  <w:num w:numId="28" w16cid:durableId="1589146908">
    <w:abstractNumId w:val="24"/>
  </w:num>
  <w:num w:numId="29" w16cid:durableId="1913807075">
    <w:abstractNumId w:val="30"/>
  </w:num>
  <w:num w:numId="30" w16cid:durableId="745372375">
    <w:abstractNumId w:val="4"/>
  </w:num>
  <w:num w:numId="31" w16cid:durableId="1721321133">
    <w:abstractNumId w:val="16"/>
  </w:num>
  <w:num w:numId="32" w16cid:durableId="539780117">
    <w:abstractNumId w:val="19"/>
  </w:num>
  <w:num w:numId="33" w16cid:durableId="1311907935">
    <w:abstractNumId w:val="40"/>
  </w:num>
  <w:num w:numId="34" w16cid:durableId="483468035">
    <w:abstractNumId w:val="29"/>
  </w:num>
  <w:num w:numId="35" w16cid:durableId="1944414717">
    <w:abstractNumId w:val="13"/>
  </w:num>
  <w:num w:numId="36" w16cid:durableId="834078606">
    <w:abstractNumId w:val="22"/>
    <w:lvlOverride w:ilvl="0">
      <w:startOverride w:val="2"/>
    </w:lvlOverride>
  </w:num>
  <w:num w:numId="37" w16cid:durableId="708720141">
    <w:abstractNumId w:val="36"/>
    <w:lvlOverride w:ilvl="0">
      <w:startOverride w:val="2"/>
    </w:lvlOverride>
  </w:num>
  <w:num w:numId="38" w16cid:durableId="548491918">
    <w:abstractNumId w:val="23"/>
    <w:lvlOverride w:ilvl="0">
      <w:startOverride w:val="2"/>
    </w:lvlOverride>
  </w:num>
  <w:num w:numId="39" w16cid:durableId="1745255750">
    <w:abstractNumId w:val="41"/>
    <w:lvlOverride w:ilvl="0">
      <w:startOverride w:val="2"/>
    </w:lvlOverride>
  </w:num>
  <w:num w:numId="40" w16cid:durableId="1216964855">
    <w:abstractNumId w:val="27"/>
    <w:lvlOverride w:ilvl="0">
      <w:startOverride w:val="2"/>
    </w:lvlOverride>
  </w:num>
  <w:num w:numId="41" w16cid:durableId="2139451212">
    <w:abstractNumId w:val="37"/>
    <w:lvlOverride w:ilvl="0">
      <w:startOverride w:val="2"/>
    </w:lvlOverride>
  </w:num>
  <w:num w:numId="42" w16cid:durableId="1011222125">
    <w:abstractNumId w:val="5"/>
    <w:lvlOverride w:ilvl="0">
      <w:startOverride w:val="2"/>
    </w:lvlOverride>
  </w:num>
  <w:num w:numId="43" w16cid:durableId="103869822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xra20f03dt20kepwrwvfa0mvpxxeeezfaaz&quot;&gt;My EndNote Library&lt;record-ids&gt;&lt;item&gt;20&lt;/item&gt;&lt;item&gt;37&lt;/item&gt;&lt;item&gt;42&lt;/item&gt;&lt;item&gt;48&lt;/item&gt;&lt;item&gt;131&lt;/item&gt;&lt;item&gt;132&lt;/item&gt;&lt;item&gt;141&lt;/item&gt;&lt;item&gt;143&lt;/item&gt;&lt;item&gt;145&lt;/item&gt;&lt;item&gt;151&lt;/item&gt;&lt;item&gt;189&lt;/item&gt;&lt;item&gt;193&lt;/item&gt;&lt;item&gt;210&lt;/item&gt;&lt;item&gt;214&lt;/item&gt;&lt;item&gt;228&lt;/item&gt;&lt;item&gt;229&lt;/item&gt;&lt;item&gt;245&lt;/item&gt;&lt;item&gt;296&lt;/item&gt;&lt;item&gt;372&lt;/item&gt;&lt;item&gt;531&lt;/item&gt;&lt;item&gt;533&lt;/item&gt;&lt;item&gt;536&lt;/item&gt;&lt;item&gt;537&lt;/item&gt;&lt;item&gt;538&lt;/item&gt;&lt;item&gt;539&lt;/item&gt;&lt;item&gt;541&lt;/item&gt;&lt;item&gt;542&lt;/item&gt;&lt;item&gt;543&lt;/item&gt;&lt;item&gt;544&lt;/item&gt;&lt;item&gt;545&lt;/item&gt;&lt;item&gt;546&lt;/item&gt;&lt;item&gt;547&lt;/item&gt;&lt;item&gt;548&lt;/item&gt;&lt;item&gt;549&lt;/item&gt;&lt;item&gt;551&lt;/item&gt;&lt;item&gt;553&lt;/item&gt;&lt;item&gt;554&lt;/item&gt;&lt;item&gt;555&lt;/item&gt;&lt;item&gt;556&lt;/item&gt;&lt;item&gt;557&lt;/item&gt;&lt;item&gt;558&lt;/item&gt;&lt;item&gt;561&lt;/item&gt;&lt;/record-ids&gt;&lt;/item&gt;&lt;/Libraries&gt;"/>
  </w:docVars>
  <w:rsids>
    <w:rsidRoot w:val="00C10770"/>
    <w:rsid w:val="00002394"/>
    <w:rsid w:val="00020437"/>
    <w:rsid w:val="00021F9F"/>
    <w:rsid w:val="000224FD"/>
    <w:rsid w:val="0002381A"/>
    <w:rsid w:val="00023A25"/>
    <w:rsid w:val="00024815"/>
    <w:rsid w:val="00027305"/>
    <w:rsid w:val="0002799C"/>
    <w:rsid w:val="00027D30"/>
    <w:rsid w:val="00031E5A"/>
    <w:rsid w:val="00034B5E"/>
    <w:rsid w:val="0003564D"/>
    <w:rsid w:val="00035D55"/>
    <w:rsid w:val="00036A2B"/>
    <w:rsid w:val="00042740"/>
    <w:rsid w:val="00042BE6"/>
    <w:rsid w:val="00042F0C"/>
    <w:rsid w:val="000463E5"/>
    <w:rsid w:val="00047DF3"/>
    <w:rsid w:val="000505F0"/>
    <w:rsid w:val="0005073F"/>
    <w:rsid w:val="00053EFA"/>
    <w:rsid w:val="00055544"/>
    <w:rsid w:val="000559E0"/>
    <w:rsid w:val="00056138"/>
    <w:rsid w:val="000579BA"/>
    <w:rsid w:val="00061697"/>
    <w:rsid w:val="0006450E"/>
    <w:rsid w:val="000646A5"/>
    <w:rsid w:val="00065E57"/>
    <w:rsid w:val="000678E7"/>
    <w:rsid w:val="000715F0"/>
    <w:rsid w:val="00076C88"/>
    <w:rsid w:val="00083E11"/>
    <w:rsid w:val="00084098"/>
    <w:rsid w:val="000857A7"/>
    <w:rsid w:val="00085E1D"/>
    <w:rsid w:val="000901D1"/>
    <w:rsid w:val="00093F1B"/>
    <w:rsid w:val="00095908"/>
    <w:rsid w:val="000968CD"/>
    <w:rsid w:val="000A028E"/>
    <w:rsid w:val="000A0BAA"/>
    <w:rsid w:val="000A11D1"/>
    <w:rsid w:val="000A2408"/>
    <w:rsid w:val="000A2750"/>
    <w:rsid w:val="000A42AC"/>
    <w:rsid w:val="000B2B0F"/>
    <w:rsid w:val="000B628F"/>
    <w:rsid w:val="000B667E"/>
    <w:rsid w:val="000B7691"/>
    <w:rsid w:val="000C1820"/>
    <w:rsid w:val="000C29D2"/>
    <w:rsid w:val="000C3E5D"/>
    <w:rsid w:val="000C5106"/>
    <w:rsid w:val="000C6C4C"/>
    <w:rsid w:val="000C6C8D"/>
    <w:rsid w:val="000C7451"/>
    <w:rsid w:val="000D153C"/>
    <w:rsid w:val="000D2253"/>
    <w:rsid w:val="000D3F08"/>
    <w:rsid w:val="000D48CB"/>
    <w:rsid w:val="000D5F02"/>
    <w:rsid w:val="000E7881"/>
    <w:rsid w:val="000E7B04"/>
    <w:rsid w:val="000F2271"/>
    <w:rsid w:val="000F3B25"/>
    <w:rsid w:val="0010073A"/>
    <w:rsid w:val="00102440"/>
    <w:rsid w:val="0010555A"/>
    <w:rsid w:val="00111A5A"/>
    <w:rsid w:val="00111EA2"/>
    <w:rsid w:val="001124D2"/>
    <w:rsid w:val="001133D4"/>
    <w:rsid w:val="00114025"/>
    <w:rsid w:val="001205AB"/>
    <w:rsid w:val="00122199"/>
    <w:rsid w:val="00122EA8"/>
    <w:rsid w:val="00124FA8"/>
    <w:rsid w:val="001270A1"/>
    <w:rsid w:val="00127BEB"/>
    <w:rsid w:val="001308C6"/>
    <w:rsid w:val="0013145D"/>
    <w:rsid w:val="00132075"/>
    <w:rsid w:val="0013409B"/>
    <w:rsid w:val="00135BE8"/>
    <w:rsid w:val="00136534"/>
    <w:rsid w:val="00136EF9"/>
    <w:rsid w:val="001401C2"/>
    <w:rsid w:val="001423A4"/>
    <w:rsid w:val="00142D7B"/>
    <w:rsid w:val="00150C62"/>
    <w:rsid w:val="00150FBD"/>
    <w:rsid w:val="001535E5"/>
    <w:rsid w:val="00153EFC"/>
    <w:rsid w:val="00157C62"/>
    <w:rsid w:val="001612CE"/>
    <w:rsid w:val="001632C9"/>
    <w:rsid w:val="001650A9"/>
    <w:rsid w:val="00171F7C"/>
    <w:rsid w:val="00172712"/>
    <w:rsid w:val="0017343C"/>
    <w:rsid w:val="00174817"/>
    <w:rsid w:val="0017621E"/>
    <w:rsid w:val="00177435"/>
    <w:rsid w:val="001779C8"/>
    <w:rsid w:val="00181B75"/>
    <w:rsid w:val="001839E4"/>
    <w:rsid w:val="00186199"/>
    <w:rsid w:val="00187C34"/>
    <w:rsid w:val="00190B02"/>
    <w:rsid w:val="00191B6C"/>
    <w:rsid w:val="00191CD5"/>
    <w:rsid w:val="00192658"/>
    <w:rsid w:val="00192C9C"/>
    <w:rsid w:val="0019388A"/>
    <w:rsid w:val="001964BE"/>
    <w:rsid w:val="00197AE2"/>
    <w:rsid w:val="001A1E46"/>
    <w:rsid w:val="001A48DE"/>
    <w:rsid w:val="001A6CAC"/>
    <w:rsid w:val="001B10BB"/>
    <w:rsid w:val="001B1520"/>
    <w:rsid w:val="001B5C16"/>
    <w:rsid w:val="001B6B34"/>
    <w:rsid w:val="001C074D"/>
    <w:rsid w:val="001C125B"/>
    <w:rsid w:val="001C1A5C"/>
    <w:rsid w:val="001C33E1"/>
    <w:rsid w:val="001C396A"/>
    <w:rsid w:val="001C43A6"/>
    <w:rsid w:val="001C6B93"/>
    <w:rsid w:val="001D16F2"/>
    <w:rsid w:val="001D331C"/>
    <w:rsid w:val="001D704D"/>
    <w:rsid w:val="001D756A"/>
    <w:rsid w:val="001E462D"/>
    <w:rsid w:val="001E51FB"/>
    <w:rsid w:val="001E6EED"/>
    <w:rsid w:val="001F3929"/>
    <w:rsid w:val="001F3A2B"/>
    <w:rsid w:val="001F7750"/>
    <w:rsid w:val="00200628"/>
    <w:rsid w:val="002047D8"/>
    <w:rsid w:val="002052A4"/>
    <w:rsid w:val="00206411"/>
    <w:rsid w:val="002130DD"/>
    <w:rsid w:val="002141CE"/>
    <w:rsid w:val="00217CB9"/>
    <w:rsid w:val="00220250"/>
    <w:rsid w:val="002210DD"/>
    <w:rsid w:val="00221AE0"/>
    <w:rsid w:val="00223DAE"/>
    <w:rsid w:val="00226BD6"/>
    <w:rsid w:val="00231266"/>
    <w:rsid w:val="00231709"/>
    <w:rsid w:val="00231B4F"/>
    <w:rsid w:val="0023259A"/>
    <w:rsid w:val="0023378C"/>
    <w:rsid w:val="00233A10"/>
    <w:rsid w:val="00233F44"/>
    <w:rsid w:val="00235601"/>
    <w:rsid w:val="00237D42"/>
    <w:rsid w:val="002429BB"/>
    <w:rsid w:val="00250ED7"/>
    <w:rsid w:val="00252813"/>
    <w:rsid w:val="002553D3"/>
    <w:rsid w:val="00256E22"/>
    <w:rsid w:val="00263F59"/>
    <w:rsid w:val="00271491"/>
    <w:rsid w:val="00271F0A"/>
    <w:rsid w:val="002726D8"/>
    <w:rsid w:val="002736C5"/>
    <w:rsid w:val="00273A54"/>
    <w:rsid w:val="002751A7"/>
    <w:rsid w:val="0027698A"/>
    <w:rsid w:val="00281A49"/>
    <w:rsid w:val="00282939"/>
    <w:rsid w:val="002838EB"/>
    <w:rsid w:val="00283C65"/>
    <w:rsid w:val="00284D80"/>
    <w:rsid w:val="0028505D"/>
    <w:rsid w:val="002858D8"/>
    <w:rsid w:val="00287A73"/>
    <w:rsid w:val="00294E00"/>
    <w:rsid w:val="00295827"/>
    <w:rsid w:val="002967B4"/>
    <w:rsid w:val="002A142A"/>
    <w:rsid w:val="002B3174"/>
    <w:rsid w:val="002B4D37"/>
    <w:rsid w:val="002B5034"/>
    <w:rsid w:val="002B540B"/>
    <w:rsid w:val="002B5E34"/>
    <w:rsid w:val="002C0D79"/>
    <w:rsid w:val="002C1111"/>
    <w:rsid w:val="002D11C8"/>
    <w:rsid w:val="002D197C"/>
    <w:rsid w:val="002D35FB"/>
    <w:rsid w:val="002D42EF"/>
    <w:rsid w:val="002D74E4"/>
    <w:rsid w:val="002E090D"/>
    <w:rsid w:val="002E65F0"/>
    <w:rsid w:val="002E6AC6"/>
    <w:rsid w:val="002E7AD0"/>
    <w:rsid w:val="002F06F4"/>
    <w:rsid w:val="002F14B5"/>
    <w:rsid w:val="002F323E"/>
    <w:rsid w:val="002F68A9"/>
    <w:rsid w:val="002F68D6"/>
    <w:rsid w:val="00302021"/>
    <w:rsid w:val="003040AC"/>
    <w:rsid w:val="00304209"/>
    <w:rsid w:val="00306696"/>
    <w:rsid w:val="00312587"/>
    <w:rsid w:val="003126A2"/>
    <w:rsid w:val="00312720"/>
    <w:rsid w:val="00315B27"/>
    <w:rsid w:val="0031637E"/>
    <w:rsid w:val="00316E16"/>
    <w:rsid w:val="00323569"/>
    <w:rsid w:val="003244C6"/>
    <w:rsid w:val="00325DDB"/>
    <w:rsid w:val="003270CC"/>
    <w:rsid w:val="00327869"/>
    <w:rsid w:val="00327B99"/>
    <w:rsid w:val="00327C28"/>
    <w:rsid w:val="003317FB"/>
    <w:rsid w:val="00331E9E"/>
    <w:rsid w:val="00332824"/>
    <w:rsid w:val="00333E38"/>
    <w:rsid w:val="00336A91"/>
    <w:rsid w:val="00337F04"/>
    <w:rsid w:val="00337F63"/>
    <w:rsid w:val="003408B8"/>
    <w:rsid w:val="0034346F"/>
    <w:rsid w:val="003440B8"/>
    <w:rsid w:val="003451B8"/>
    <w:rsid w:val="00346777"/>
    <w:rsid w:val="00350693"/>
    <w:rsid w:val="00354DAE"/>
    <w:rsid w:val="003615E4"/>
    <w:rsid w:val="0036318C"/>
    <w:rsid w:val="00366D59"/>
    <w:rsid w:val="00372798"/>
    <w:rsid w:val="003748BD"/>
    <w:rsid w:val="003755FD"/>
    <w:rsid w:val="00377371"/>
    <w:rsid w:val="003846F5"/>
    <w:rsid w:val="00386AD3"/>
    <w:rsid w:val="003871B1"/>
    <w:rsid w:val="003878DA"/>
    <w:rsid w:val="003915E2"/>
    <w:rsid w:val="0039184A"/>
    <w:rsid w:val="00391D2F"/>
    <w:rsid w:val="00392129"/>
    <w:rsid w:val="00392C23"/>
    <w:rsid w:val="0039367D"/>
    <w:rsid w:val="00394828"/>
    <w:rsid w:val="00395D49"/>
    <w:rsid w:val="003960A1"/>
    <w:rsid w:val="0039680C"/>
    <w:rsid w:val="003A038D"/>
    <w:rsid w:val="003A052C"/>
    <w:rsid w:val="003A35BA"/>
    <w:rsid w:val="003A6475"/>
    <w:rsid w:val="003B08C9"/>
    <w:rsid w:val="003B1A97"/>
    <w:rsid w:val="003B1E59"/>
    <w:rsid w:val="003B4860"/>
    <w:rsid w:val="003C01E1"/>
    <w:rsid w:val="003C11E3"/>
    <w:rsid w:val="003C23BD"/>
    <w:rsid w:val="003C30FF"/>
    <w:rsid w:val="003C5054"/>
    <w:rsid w:val="003D21FA"/>
    <w:rsid w:val="003D2202"/>
    <w:rsid w:val="003D2C77"/>
    <w:rsid w:val="003D328B"/>
    <w:rsid w:val="003D4F1F"/>
    <w:rsid w:val="003D572C"/>
    <w:rsid w:val="003D5EE0"/>
    <w:rsid w:val="003E2979"/>
    <w:rsid w:val="003E2D6A"/>
    <w:rsid w:val="003E3299"/>
    <w:rsid w:val="003E4663"/>
    <w:rsid w:val="003E493E"/>
    <w:rsid w:val="003E50EE"/>
    <w:rsid w:val="003E5670"/>
    <w:rsid w:val="003E5D34"/>
    <w:rsid w:val="003E6629"/>
    <w:rsid w:val="003E667C"/>
    <w:rsid w:val="003F45B5"/>
    <w:rsid w:val="004019B9"/>
    <w:rsid w:val="004045F2"/>
    <w:rsid w:val="00405139"/>
    <w:rsid w:val="00407E5E"/>
    <w:rsid w:val="004103D3"/>
    <w:rsid w:val="00415B6B"/>
    <w:rsid w:val="00415F14"/>
    <w:rsid w:val="0042068B"/>
    <w:rsid w:val="0042140F"/>
    <w:rsid w:val="00421E57"/>
    <w:rsid w:val="00422D02"/>
    <w:rsid w:val="00423072"/>
    <w:rsid w:val="00424F2D"/>
    <w:rsid w:val="00431C72"/>
    <w:rsid w:val="004326FA"/>
    <w:rsid w:val="004342D5"/>
    <w:rsid w:val="00435360"/>
    <w:rsid w:val="00437881"/>
    <w:rsid w:val="00441391"/>
    <w:rsid w:val="00442060"/>
    <w:rsid w:val="0044465E"/>
    <w:rsid w:val="00446990"/>
    <w:rsid w:val="004473BC"/>
    <w:rsid w:val="004550E9"/>
    <w:rsid w:val="00456671"/>
    <w:rsid w:val="004619B3"/>
    <w:rsid w:val="00464FD1"/>
    <w:rsid w:val="00465081"/>
    <w:rsid w:val="004675D3"/>
    <w:rsid w:val="0047254A"/>
    <w:rsid w:val="0047265C"/>
    <w:rsid w:val="0047286D"/>
    <w:rsid w:val="0047611E"/>
    <w:rsid w:val="0047670F"/>
    <w:rsid w:val="00476C8D"/>
    <w:rsid w:val="004803A1"/>
    <w:rsid w:val="00481F2B"/>
    <w:rsid w:val="004902CE"/>
    <w:rsid w:val="00490E0C"/>
    <w:rsid w:val="00491BC7"/>
    <w:rsid w:val="00495316"/>
    <w:rsid w:val="004978B9"/>
    <w:rsid w:val="004A119C"/>
    <w:rsid w:val="004A1DC0"/>
    <w:rsid w:val="004A2A46"/>
    <w:rsid w:val="004A3B7E"/>
    <w:rsid w:val="004B1090"/>
    <w:rsid w:val="004B2FBB"/>
    <w:rsid w:val="004B43F9"/>
    <w:rsid w:val="004B4E88"/>
    <w:rsid w:val="004B52CA"/>
    <w:rsid w:val="004B6EC0"/>
    <w:rsid w:val="004B74FA"/>
    <w:rsid w:val="004C5800"/>
    <w:rsid w:val="004C7933"/>
    <w:rsid w:val="004D20FD"/>
    <w:rsid w:val="004D505C"/>
    <w:rsid w:val="004D60CC"/>
    <w:rsid w:val="004D7BDB"/>
    <w:rsid w:val="004E062A"/>
    <w:rsid w:val="004E63A8"/>
    <w:rsid w:val="004E6940"/>
    <w:rsid w:val="004E6D19"/>
    <w:rsid w:val="004E75A2"/>
    <w:rsid w:val="004F0F2F"/>
    <w:rsid w:val="0050089C"/>
    <w:rsid w:val="00500BF4"/>
    <w:rsid w:val="00501071"/>
    <w:rsid w:val="00501319"/>
    <w:rsid w:val="0050465F"/>
    <w:rsid w:val="0050751D"/>
    <w:rsid w:val="0051147B"/>
    <w:rsid w:val="005139DB"/>
    <w:rsid w:val="00513D18"/>
    <w:rsid w:val="00513E8F"/>
    <w:rsid w:val="00516539"/>
    <w:rsid w:val="00516729"/>
    <w:rsid w:val="0052645F"/>
    <w:rsid w:val="00526514"/>
    <w:rsid w:val="005273A1"/>
    <w:rsid w:val="00530279"/>
    <w:rsid w:val="0053103E"/>
    <w:rsid w:val="00534683"/>
    <w:rsid w:val="00535DCD"/>
    <w:rsid w:val="00536B74"/>
    <w:rsid w:val="005372A7"/>
    <w:rsid w:val="005372E9"/>
    <w:rsid w:val="00537B03"/>
    <w:rsid w:val="00537FBD"/>
    <w:rsid w:val="00541450"/>
    <w:rsid w:val="0054228D"/>
    <w:rsid w:val="0054282B"/>
    <w:rsid w:val="00546E27"/>
    <w:rsid w:val="00551B41"/>
    <w:rsid w:val="00553CBE"/>
    <w:rsid w:val="0055531E"/>
    <w:rsid w:val="00555C8D"/>
    <w:rsid w:val="00557E4B"/>
    <w:rsid w:val="00560394"/>
    <w:rsid w:val="00560C2A"/>
    <w:rsid w:val="00561EF4"/>
    <w:rsid w:val="00563035"/>
    <w:rsid w:val="0056520A"/>
    <w:rsid w:val="005658CD"/>
    <w:rsid w:val="00574D0B"/>
    <w:rsid w:val="005759C5"/>
    <w:rsid w:val="00582160"/>
    <w:rsid w:val="00582A06"/>
    <w:rsid w:val="0058370C"/>
    <w:rsid w:val="00583715"/>
    <w:rsid w:val="00584B77"/>
    <w:rsid w:val="00585A11"/>
    <w:rsid w:val="00590EE6"/>
    <w:rsid w:val="005929B4"/>
    <w:rsid w:val="00596055"/>
    <w:rsid w:val="005A28C4"/>
    <w:rsid w:val="005A37B3"/>
    <w:rsid w:val="005A4773"/>
    <w:rsid w:val="005A49EC"/>
    <w:rsid w:val="005A5544"/>
    <w:rsid w:val="005A61B2"/>
    <w:rsid w:val="005A6FD1"/>
    <w:rsid w:val="005A7C62"/>
    <w:rsid w:val="005B4B6D"/>
    <w:rsid w:val="005C0C53"/>
    <w:rsid w:val="005C1BF0"/>
    <w:rsid w:val="005C39F9"/>
    <w:rsid w:val="005C64EA"/>
    <w:rsid w:val="005D2694"/>
    <w:rsid w:val="005D3D9E"/>
    <w:rsid w:val="005D4668"/>
    <w:rsid w:val="005D4AB2"/>
    <w:rsid w:val="005D4B44"/>
    <w:rsid w:val="005D5706"/>
    <w:rsid w:val="005D6B85"/>
    <w:rsid w:val="005D6DA7"/>
    <w:rsid w:val="005E12DF"/>
    <w:rsid w:val="005E1B20"/>
    <w:rsid w:val="005E27E5"/>
    <w:rsid w:val="005E2C5D"/>
    <w:rsid w:val="005E2C6B"/>
    <w:rsid w:val="005E641A"/>
    <w:rsid w:val="005E766B"/>
    <w:rsid w:val="005E7A96"/>
    <w:rsid w:val="005F33AB"/>
    <w:rsid w:val="005F4181"/>
    <w:rsid w:val="005F4FFD"/>
    <w:rsid w:val="00604029"/>
    <w:rsid w:val="0060799B"/>
    <w:rsid w:val="006103E2"/>
    <w:rsid w:val="006121B4"/>
    <w:rsid w:val="00614000"/>
    <w:rsid w:val="00614EB6"/>
    <w:rsid w:val="00615BAA"/>
    <w:rsid w:val="00621374"/>
    <w:rsid w:val="00621E79"/>
    <w:rsid w:val="00623DBF"/>
    <w:rsid w:val="00624AA8"/>
    <w:rsid w:val="0062560A"/>
    <w:rsid w:val="00625AC6"/>
    <w:rsid w:val="00627770"/>
    <w:rsid w:val="00635821"/>
    <w:rsid w:val="006360C3"/>
    <w:rsid w:val="0063740F"/>
    <w:rsid w:val="0063746C"/>
    <w:rsid w:val="006376AF"/>
    <w:rsid w:val="006404D1"/>
    <w:rsid w:val="00643000"/>
    <w:rsid w:val="00644DBB"/>
    <w:rsid w:val="00645ECF"/>
    <w:rsid w:val="00646D4D"/>
    <w:rsid w:val="00646EB8"/>
    <w:rsid w:val="00647F19"/>
    <w:rsid w:val="0065059B"/>
    <w:rsid w:val="0065105A"/>
    <w:rsid w:val="00652219"/>
    <w:rsid w:val="006523F1"/>
    <w:rsid w:val="00655317"/>
    <w:rsid w:val="00657970"/>
    <w:rsid w:val="00657E81"/>
    <w:rsid w:val="00661A96"/>
    <w:rsid w:val="006656AD"/>
    <w:rsid w:val="00665DE5"/>
    <w:rsid w:val="0067351D"/>
    <w:rsid w:val="0067756A"/>
    <w:rsid w:val="00680FAD"/>
    <w:rsid w:val="0068438D"/>
    <w:rsid w:val="00684A24"/>
    <w:rsid w:val="00685B56"/>
    <w:rsid w:val="006879D4"/>
    <w:rsid w:val="00691BAF"/>
    <w:rsid w:val="006972E5"/>
    <w:rsid w:val="006A0420"/>
    <w:rsid w:val="006A3243"/>
    <w:rsid w:val="006A4EC0"/>
    <w:rsid w:val="006A555F"/>
    <w:rsid w:val="006A7FE6"/>
    <w:rsid w:val="006B1BBE"/>
    <w:rsid w:val="006B4849"/>
    <w:rsid w:val="006B73EE"/>
    <w:rsid w:val="006C1F6F"/>
    <w:rsid w:val="006C247A"/>
    <w:rsid w:val="006C49B1"/>
    <w:rsid w:val="006C7E88"/>
    <w:rsid w:val="006C7E9C"/>
    <w:rsid w:val="006D0E43"/>
    <w:rsid w:val="006D1369"/>
    <w:rsid w:val="006D1875"/>
    <w:rsid w:val="006D5AA8"/>
    <w:rsid w:val="006E05E7"/>
    <w:rsid w:val="006E11E3"/>
    <w:rsid w:val="006E3D4F"/>
    <w:rsid w:val="006E6892"/>
    <w:rsid w:val="006E68F5"/>
    <w:rsid w:val="006F1A00"/>
    <w:rsid w:val="006F2C61"/>
    <w:rsid w:val="006F4ED3"/>
    <w:rsid w:val="006F70F8"/>
    <w:rsid w:val="006F7361"/>
    <w:rsid w:val="0071052E"/>
    <w:rsid w:val="00711ED5"/>
    <w:rsid w:val="00712685"/>
    <w:rsid w:val="0071468C"/>
    <w:rsid w:val="00714831"/>
    <w:rsid w:val="007222BF"/>
    <w:rsid w:val="00724391"/>
    <w:rsid w:val="00732C10"/>
    <w:rsid w:val="00736228"/>
    <w:rsid w:val="007375FD"/>
    <w:rsid w:val="0074158D"/>
    <w:rsid w:val="0074749D"/>
    <w:rsid w:val="00747663"/>
    <w:rsid w:val="007515B1"/>
    <w:rsid w:val="00754672"/>
    <w:rsid w:val="007567A8"/>
    <w:rsid w:val="00757198"/>
    <w:rsid w:val="00757E3B"/>
    <w:rsid w:val="00760A6E"/>
    <w:rsid w:val="00767960"/>
    <w:rsid w:val="00771E34"/>
    <w:rsid w:val="007721B0"/>
    <w:rsid w:val="00772431"/>
    <w:rsid w:val="0077618D"/>
    <w:rsid w:val="00781235"/>
    <w:rsid w:val="00781291"/>
    <w:rsid w:val="0079402B"/>
    <w:rsid w:val="00794F91"/>
    <w:rsid w:val="00795E12"/>
    <w:rsid w:val="0079607D"/>
    <w:rsid w:val="00797787"/>
    <w:rsid w:val="00797861"/>
    <w:rsid w:val="007A166B"/>
    <w:rsid w:val="007A6A2E"/>
    <w:rsid w:val="007B12F7"/>
    <w:rsid w:val="007B2249"/>
    <w:rsid w:val="007B46A1"/>
    <w:rsid w:val="007B4CB3"/>
    <w:rsid w:val="007B60F8"/>
    <w:rsid w:val="007B6363"/>
    <w:rsid w:val="007C1883"/>
    <w:rsid w:val="007C1A39"/>
    <w:rsid w:val="007C297A"/>
    <w:rsid w:val="007C2CF9"/>
    <w:rsid w:val="007C2D58"/>
    <w:rsid w:val="007C4A0E"/>
    <w:rsid w:val="007C51EA"/>
    <w:rsid w:val="007C6F91"/>
    <w:rsid w:val="007C703C"/>
    <w:rsid w:val="007C752E"/>
    <w:rsid w:val="007D175C"/>
    <w:rsid w:val="007D2599"/>
    <w:rsid w:val="007D4B45"/>
    <w:rsid w:val="007D65A9"/>
    <w:rsid w:val="007E00B5"/>
    <w:rsid w:val="007E2F5D"/>
    <w:rsid w:val="007E5B26"/>
    <w:rsid w:val="007E6C80"/>
    <w:rsid w:val="007E6C90"/>
    <w:rsid w:val="007E6CA7"/>
    <w:rsid w:val="007F2137"/>
    <w:rsid w:val="007F234E"/>
    <w:rsid w:val="007F472C"/>
    <w:rsid w:val="007F601F"/>
    <w:rsid w:val="00800313"/>
    <w:rsid w:val="00801093"/>
    <w:rsid w:val="0080274C"/>
    <w:rsid w:val="00804488"/>
    <w:rsid w:val="008050EF"/>
    <w:rsid w:val="00805E1B"/>
    <w:rsid w:val="0080621A"/>
    <w:rsid w:val="00810DDD"/>
    <w:rsid w:val="00813440"/>
    <w:rsid w:val="0081390A"/>
    <w:rsid w:val="00816906"/>
    <w:rsid w:val="0082139D"/>
    <w:rsid w:val="00821453"/>
    <w:rsid w:val="008214CC"/>
    <w:rsid w:val="00821ECF"/>
    <w:rsid w:val="00823FB9"/>
    <w:rsid w:val="008301FB"/>
    <w:rsid w:val="00834D88"/>
    <w:rsid w:val="008408C8"/>
    <w:rsid w:val="00841504"/>
    <w:rsid w:val="008416D7"/>
    <w:rsid w:val="00842AD8"/>
    <w:rsid w:val="00844877"/>
    <w:rsid w:val="00845AE9"/>
    <w:rsid w:val="0084675F"/>
    <w:rsid w:val="00850B77"/>
    <w:rsid w:val="0085199E"/>
    <w:rsid w:val="00852A37"/>
    <w:rsid w:val="008627CF"/>
    <w:rsid w:val="00862AEB"/>
    <w:rsid w:val="00871CC3"/>
    <w:rsid w:val="00874FDD"/>
    <w:rsid w:val="0087663A"/>
    <w:rsid w:val="00876E75"/>
    <w:rsid w:val="008779F0"/>
    <w:rsid w:val="00880C94"/>
    <w:rsid w:val="008817BC"/>
    <w:rsid w:val="00882707"/>
    <w:rsid w:val="00883BE4"/>
    <w:rsid w:val="00895C79"/>
    <w:rsid w:val="00896DDC"/>
    <w:rsid w:val="00896EAC"/>
    <w:rsid w:val="008A0072"/>
    <w:rsid w:val="008A081D"/>
    <w:rsid w:val="008A30A5"/>
    <w:rsid w:val="008A67A7"/>
    <w:rsid w:val="008B129F"/>
    <w:rsid w:val="008B2E5F"/>
    <w:rsid w:val="008B55CC"/>
    <w:rsid w:val="008C242A"/>
    <w:rsid w:val="008C4668"/>
    <w:rsid w:val="008C5964"/>
    <w:rsid w:val="008C6924"/>
    <w:rsid w:val="008D1E84"/>
    <w:rsid w:val="008D217C"/>
    <w:rsid w:val="008D3903"/>
    <w:rsid w:val="008D76BC"/>
    <w:rsid w:val="008E0D11"/>
    <w:rsid w:val="008E1E1A"/>
    <w:rsid w:val="008E6621"/>
    <w:rsid w:val="008E6E3A"/>
    <w:rsid w:val="008E7626"/>
    <w:rsid w:val="008E7AFB"/>
    <w:rsid w:val="008F42CE"/>
    <w:rsid w:val="008F45C7"/>
    <w:rsid w:val="008F60F9"/>
    <w:rsid w:val="00907721"/>
    <w:rsid w:val="00912D11"/>
    <w:rsid w:val="0091304B"/>
    <w:rsid w:val="00915057"/>
    <w:rsid w:val="009225B5"/>
    <w:rsid w:val="009235C5"/>
    <w:rsid w:val="00924E5F"/>
    <w:rsid w:val="009251E3"/>
    <w:rsid w:val="009262E5"/>
    <w:rsid w:val="00941DCF"/>
    <w:rsid w:val="00945F10"/>
    <w:rsid w:val="00947610"/>
    <w:rsid w:val="0095291E"/>
    <w:rsid w:val="00954A00"/>
    <w:rsid w:val="00954E6A"/>
    <w:rsid w:val="009557C1"/>
    <w:rsid w:val="00956168"/>
    <w:rsid w:val="00956298"/>
    <w:rsid w:val="009573AC"/>
    <w:rsid w:val="00962FC9"/>
    <w:rsid w:val="009631C4"/>
    <w:rsid w:val="0096516B"/>
    <w:rsid w:val="009661AB"/>
    <w:rsid w:val="009715D5"/>
    <w:rsid w:val="009773A0"/>
    <w:rsid w:val="0097750C"/>
    <w:rsid w:val="009804C9"/>
    <w:rsid w:val="009806E9"/>
    <w:rsid w:val="0098134E"/>
    <w:rsid w:val="00982371"/>
    <w:rsid w:val="009826CE"/>
    <w:rsid w:val="0098319E"/>
    <w:rsid w:val="009847F3"/>
    <w:rsid w:val="009865F7"/>
    <w:rsid w:val="00997837"/>
    <w:rsid w:val="00997ABA"/>
    <w:rsid w:val="009A11A6"/>
    <w:rsid w:val="009A3DF4"/>
    <w:rsid w:val="009A6F8F"/>
    <w:rsid w:val="009A75B8"/>
    <w:rsid w:val="009A79B1"/>
    <w:rsid w:val="009B21CB"/>
    <w:rsid w:val="009B2CA8"/>
    <w:rsid w:val="009B4277"/>
    <w:rsid w:val="009B4C88"/>
    <w:rsid w:val="009B655E"/>
    <w:rsid w:val="009C0CFA"/>
    <w:rsid w:val="009C2F66"/>
    <w:rsid w:val="009D0437"/>
    <w:rsid w:val="009D0F1B"/>
    <w:rsid w:val="009D1365"/>
    <w:rsid w:val="009D176D"/>
    <w:rsid w:val="009D18FC"/>
    <w:rsid w:val="009D19D6"/>
    <w:rsid w:val="009D3C84"/>
    <w:rsid w:val="009D46DC"/>
    <w:rsid w:val="009E0437"/>
    <w:rsid w:val="009E314D"/>
    <w:rsid w:val="009E4D23"/>
    <w:rsid w:val="009E5A41"/>
    <w:rsid w:val="009E72F1"/>
    <w:rsid w:val="009E7867"/>
    <w:rsid w:val="009F1D21"/>
    <w:rsid w:val="009F2C72"/>
    <w:rsid w:val="009F570D"/>
    <w:rsid w:val="009F707D"/>
    <w:rsid w:val="00A0038A"/>
    <w:rsid w:val="00A00CE8"/>
    <w:rsid w:val="00A04AB2"/>
    <w:rsid w:val="00A04CF0"/>
    <w:rsid w:val="00A06673"/>
    <w:rsid w:val="00A076A0"/>
    <w:rsid w:val="00A14676"/>
    <w:rsid w:val="00A148EA"/>
    <w:rsid w:val="00A1762A"/>
    <w:rsid w:val="00A24BF9"/>
    <w:rsid w:val="00A30167"/>
    <w:rsid w:val="00A34CB8"/>
    <w:rsid w:val="00A37CDC"/>
    <w:rsid w:val="00A40649"/>
    <w:rsid w:val="00A4227C"/>
    <w:rsid w:val="00A42981"/>
    <w:rsid w:val="00A43234"/>
    <w:rsid w:val="00A457B3"/>
    <w:rsid w:val="00A50168"/>
    <w:rsid w:val="00A51093"/>
    <w:rsid w:val="00A530BE"/>
    <w:rsid w:val="00A54362"/>
    <w:rsid w:val="00A5590A"/>
    <w:rsid w:val="00A61001"/>
    <w:rsid w:val="00A613C0"/>
    <w:rsid w:val="00A65B64"/>
    <w:rsid w:val="00A70363"/>
    <w:rsid w:val="00A70565"/>
    <w:rsid w:val="00A72A86"/>
    <w:rsid w:val="00A73E9B"/>
    <w:rsid w:val="00A73FCC"/>
    <w:rsid w:val="00A74EC9"/>
    <w:rsid w:val="00A752C5"/>
    <w:rsid w:val="00A82016"/>
    <w:rsid w:val="00A8295C"/>
    <w:rsid w:val="00A9232D"/>
    <w:rsid w:val="00A92727"/>
    <w:rsid w:val="00A9341A"/>
    <w:rsid w:val="00A93E81"/>
    <w:rsid w:val="00A94948"/>
    <w:rsid w:val="00A95C0C"/>
    <w:rsid w:val="00A960EB"/>
    <w:rsid w:val="00A9747A"/>
    <w:rsid w:val="00A97E3C"/>
    <w:rsid w:val="00AA0E4C"/>
    <w:rsid w:val="00AA5CEB"/>
    <w:rsid w:val="00AB1C3D"/>
    <w:rsid w:val="00AB24BE"/>
    <w:rsid w:val="00AB46D2"/>
    <w:rsid w:val="00AB5D6A"/>
    <w:rsid w:val="00AB64BF"/>
    <w:rsid w:val="00AC056C"/>
    <w:rsid w:val="00AC2AB2"/>
    <w:rsid w:val="00AC34A2"/>
    <w:rsid w:val="00AC3B64"/>
    <w:rsid w:val="00AC628E"/>
    <w:rsid w:val="00AC77DE"/>
    <w:rsid w:val="00AD145C"/>
    <w:rsid w:val="00AD1500"/>
    <w:rsid w:val="00AD6A30"/>
    <w:rsid w:val="00AE194E"/>
    <w:rsid w:val="00AE77FB"/>
    <w:rsid w:val="00AE7B34"/>
    <w:rsid w:val="00AF2A40"/>
    <w:rsid w:val="00AF4472"/>
    <w:rsid w:val="00AF4F0A"/>
    <w:rsid w:val="00AF5B37"/>
    <w:rsid w:val="00B01903"/>
    <w:rsid w:val="00B02001"/>
    <w:rsid w:val="00B021CB"/>
    <w:rsid w:val="00B0291E"/>
    <w:rsid w:val="00B0310B"/>
    <w:rsid w:val="00B0654A"/>
    <w:rsid w:val="00B07CA6"/>
    <w:rsid w:val="00B10102"/>
    <w:rsid w:val="00B12B43"/>
    <w:rsid w:val="00B173E7"/>
    <w:rsid w:val="00B23076"/>
    <w:rsid w:val="00B258D5"/>
    <w:rsid w:val="00B274CC"/>
    <w:rsid w:val="00B30321"/>
    <w:rsid w:val="00B31DDC"/>
    <w:rsid w:val="00B328B1"/>
    <w:rsid w:val="00B340F3"/>
    <w:rsid w:val="00B35AB1"/>
    <w:rsid w:val="00B370D9"/>
    <w:rsid w:val="00B403AE"/>
    <w:rsid w:val="00B40F6A"/>
    <w:rsid w:val="00B41CF1"/>
    <w:rsid w:val="00B423B4"/>
    <w:rsid w:val="00B42D28"/>
    <w:rsid w:val="00B504E9"/>
    <w:rsid w:val="00B53C5E"/>
    <w:rsid w:val="00B54154"/>
    <w:rsid w:val="00B54195"/>
    <w:rsid w:val="00B55B17"/>
    <w:rsid w:val="00B65807"/>
    <w:rsid w:val="00B66930"/>
    <w:rsid w:val="00B7073E"/>
    <w:rsid w:val="00B70985"/>
    <w:rsid w:val="00B73F51"/>
    <w:rsid w:val="00B74A29"/>
    <w:rsid w:val="00B74B5B"/>
    <w:rsid w:val="00B74E46"/>
    <w:rsid w:val="00B764E6"/>
    <w:rsid w:val="00B802E5"/>
    <w:rsid w:val="00B85D9D"/>
    <w:rsid w:val="00B86B60"/>
    <w:rsid w:val="00B87CB3"/>
    <w:rsid w:val="00B87EC5"/>
    <w:rsid w:val="00B87FD5"/>
    <w:rsid w:val="00B90ED4"/>
    <w:rsid w:val="00B91EC4"/>
    <w:rsid w:val="00B92D31"/>
    <w:rsid w:val="00BA2800"/>
    <w:rsid w:val="00BA368A"/>
    <w:rsid w:val="00BB007D"/>
    <w:rsid w:val="00BB29A3"/>
    <w:rsid w:val="00BB3933"/>
    <w:rsid w:val="00BB496F"/>
    <w:rsid w:val="00BB5052"/>
    <w:rsid w:val="00BB71ED"/>
    <w:rsid w:val="00BD0071"/>
    <w:rsid w:val="00BD1B7E"/>
    <w:rsid w:val="00BD23D8"/>
    <w:rsid w:val="00BD442D"/>
    <w:rsid w:val="00BD5C83"/>
    <w:rsid w:val="00BD602F"/>
    <w:rsid w:val="00BE14A2"/>
    <w:rsid w:val="00BE29D3"/>
    <w:rsid w:val="00BE5496"/>
    <w:rsid w:val="00BE7CED"/>
    <w:rsid w:val="00BF1611"/>
    <w:rsid w:val="00BF19EF"/>
    <w:rsid w:val="00BF252D"/>
    <w:rsid w:val="00BF4366"/>
    <w:rsid w:val="00BF6115"/>
    <w:rsid w:val="00BF7F29"/>
    <w:rsid w:val="00C004B8"/>
    <w:rsid w:val="00C00DF7"/>
    <w:rsid w:val="00C039FC"/>
    <w:rsid w:val="00C03C20"/>
    <w:rsid w:val="00C04447"/>
    <w:rsid w:val="00C0531A"/>
    <w:rsid w:val="00C0669C"/>
    <w:rsid w:val="00C070F5"/>
    <w:rsid w:val="00C07918"/>
    <w:rsid w:val="00C10770"/>
    <w:rsid w:val="00C11EC8"/>
    <w:rsid w:val="00C11F79"/>
    <w:rsid w:val="00C169C4"/>
    <w:rsid w:val="00C2041B"/>
    <w:rsid w:val="00C21132"/>
    <w:rsid w:val="00C22397"/>
    <w:rsid w:val="00C22E41"/>
    <w:rsid w:val="00C25A4C"/>
    <w:rsid w:val="00C2710D"/>
    <w:rsid w:val="00C2724E"/>
    <w:rsid w:val="00C34BE6"/>
    <w:rsid w:val="00C36FAD"/>
    <w:rsid w:val="00C4203C"/>
    <w:rsid w:val="00C431FF"/>
    <w:rsid w:val="00C4324D"/>
    <w:rsid w:val="00C46369"/>
    <w:rsid w:val="00C47B5B"/>
    <w:rsid w:val="00C47B6E"/>
    <w:rsid w:val="00C5176F"/>
    <w:rsid w:val="00C5181E"/>
    <w:rsid w:val="00C54FFC"/>
    <w:rsid w:val="00C56572"/>
    <w:rsid w:val="00C600B6"/>
    <w:rsid w:val="00C601F1"/>
    <w:rsid w:val="00C609AC"/>
    <w:rsid w:val="00C6596D"/>
    <w:rsid w:val="00C713A9"/>
    <w:rsid w:val="00C8012C"/>
    <w:rsid w:val="00C80B93"/>
    <w:rsid w:val="00C811F1"/>
    <w:rsid w:val="00C8484B"/>
    <w:rsid w:val="00C87CE9"/>
    <w:rsid w:val="00C91B79"/>
    <w:rsid w:val="00C9750F"/>
    <w:rsid w:val="00C97CBF"/>
    <w:rsid w:val="00CA4F63"/>
    <w:rsid w:val="00CA6A23"/>
    <w:rsid w:val="00CB0F37"/>
    <w:rsid w:val="00CB3118"/>
    <w:rsid w:val="00CB4411"/>
    <w:rsid w:val="00CB4982"/>
    <w:rsid w:val="00CB5932"/>
    <w:rsid w:val="00CC0CF3"/>
    <w:rsid w:val="00CC14A2"/>
    <w:rsid w:val="00CC2F98"/>
    <w:rsid w:val="00CD1A2A"/>
    <w:rsid w:val="00CD1B2F"/>
    <w:rsid w:val="00CD2A0C"/>
    <w:rsid w:val="00CD6EFA"/>
    <w:rsid w:val="00CE0F44"/>
    <w:rsid w:val="00CE1940"/>
    <w:rsid w:val="00CE2B7B"/>
    <w:rsid w:val="00CF493E"/>
    <w:rsid w:val="00CF6705"/>
    <w:rsid w:val="00D002FE"/>
    <w:rsid w:val="00D02952"/>
    <w:rsid w:val="00D05053"/>
    <w:rsid w:val="00D05FC1"/>
    <w:rsid w:val="00D10D0A"/>
    <w:rsid w:val="00D11636"/>
    <w:rsid w:val="00D15F01"/>
    <w:rsid w:val="00D16171"/>
    <w:rsid w:val="00D162A0"/>
    <w:rsid w:val="00D21809"/>
    <w:rsid w:val="00D21FCD"/>
    <w:rsid w:val="00D2261D"/>
    <w:rsid w:val="00D24517"/>
    <w:rsid w:val="00D2460C"/>
    <w:rsid w:val="00D24C99"/>
    <w:rsid w:val="00D264A2"/>
    <w:rsid w:val="00D26A42"/>
    <w:rsid w:val="00D26AD7"/>
    <w:rsid w:val="00D31C20"/>
    <w:rsid w:val="00D33078"/>
    <w:rsid w:val="00D35469"/>
    <w:rsid w:val="00D35DED"/>
    <w:rsid w:val="00D40377"/>
    <w:rsid w:val="00D40C4F"/>
    <w:rsid w:val="00D4232D"/>
    <w:rsid w:val="00D436DD"/>
    <w:rsid w:val="00D4428B"/>
    <w:rsid w:val="00D44C8F"/>
    <w:rsid w:val="00D4582F"/>
    <w:rsid w:val="00D459A7"/>
    <w:rsid w:val="00D4617B"/>
    <w:rsid w:val="00D47538"/>
    <w:rsid w:val="00D47905"/>
    <w:rsid w:val="00D47C12"/>
    <w:rsid w:val="00D50B4D"/>
    <w:rsid w:val="00D51F84"/>
    <w:rsid w:val="00D54931"/>
    <w:rsid w:val="00D56F65"/>
    <w:rsid w:val="00D56F86"/>
    <w:rsid w:val="00D6349D"/>
    <w:rsid w:val="00D67DDD"/>
    <w:rsid w:val="00D70E0C"/>
    <w:rsid w:val="00D72002"/>
    <w:rsid w:val="00D72EC6"/>
    <w:rsid w:val="00D75E17"/>
    <w:rsid w:val="00D76A64"/>
    <w:rsid w:val="00D8346B"/>
    <w:rsid w:val="00D83E3E"/>
    <w:rsid w:val="00D861E9"/>
    <w:rsid w:val="00D91691"/>
    <w:rsid w:val="00DA0A3D"/>
    <w:rsid w:val="00DA23C3"/>
    <w:rsid w:val="00DA29E8"/>
    <w:rsid w:val="00DA3728"/>
    <w:rsid w:val="00DA3DE3"/>
    <w:rsid w:val="00DA5D2D"/>
    <w:rsid w:val="00DB3C79"/>
    <w:rsid w:val="00DC2F47"/>
    <w:rsid w:val="00DC42F6"/>
    <w:rsid w:val="00DC528D"/>
    <w:rsid w:val="00DC56FA"/>
    <w:rsid w:val="00DC5E1F"/>
    <w:rsid w:val="00DC6615"/>
    <w:rsid w:val="00DD0E88"/>
    <w:rsid w:val="00DF2A5C"/>
    <w:rsid w:val="00DF3733"/>
    <w:rsid w:val="00E02E97"/>
    <w:rsid w:val="00E03B9C"/>
    <w:rsid w:val="00E066A2"/>
    <w:rsid w:val="00E144B5"/>
    <w:rsid w:val="00E15335"/>
    <w:rsid w:val="00E23662"/>
    <w:rsid w:val="00E278CF"/>
    <w:rsid w:val="00E300BA"/>
    <w:rsid w:val="00E30AA4"/>
    <w:rsid w:val="00E30CD4"/>
    <w:rsid w:val="00E329BD"/>
    <w:rsid w:val="00E3451B"/>
    <w:rsid w:val="00E349D0"/>
    <w:rsid w:val="00E36DD6"/>
    <w:rsid w:val="00E37CF6"/>
    <w:rsid w:val="00E41DDF"/>
    <w:rsid w:val="00E43918"/>
    <w:rsid w:val="00E44428"/>
    <w:rsid w:val="00E51203"/>
    <w:rsid w:val="00E53C67"/>
    <w:rsid w:val="00E548EA"/>
    <w:rsid w:val="00E604E2"/>
    <w:rsid w:val="00E64859"/>
    <w:rsid w:val="00E755BE"/>
    <w:rsid w:val="00E83219"/>
    <w:rsid w:val="00E852BB"/>
    <w:rsid w:val="00E900D0"/>
    <w:rsid w:val="00E90767"/>
    <w:rsid w:val="00E92058"/>
    <w:rsid w:val="00E930A9"/>
    <w:rsid w:val="00E93E1C"/>
    <w:rsid w:val="00E94AB1"/>
    <w:rsid w:val="00E965B9"/>
    <w:rsid w:val="00E96F10"/>
    <w:rsid w:val="00EA07B0"/>
    <w:rsid w:val="00EA4432"/>
    <w:rsid w:val="00EA638D"/>
    <w:rsid w:val="00EB217E"/>
    <w:rsid w:val="00EB6D1C"/>
    <w:rsid w:val="00EC04BB"/>
    <w:rsid w:val="00EC0F29"/>
    <w:rsid w:val="00EC37A0"/>
    <w:rsid w:val="00EC3FF1"/>
    <w:rsid w:val="00EC5EC9"/>
    <w:rsid w:val="00EC71A3"/>
    <w:rsid w:val="00EC7884"/>
    <w:rsid w:val="00ED456F"/>
    <w:rsid w:val="00ED52DE"/>
    <w:rsid w:val="00ED7051"/>
    <w:rsid w:val="00EE0447"/>
    <w:rsid w:val="00EE0940"/>
    <w:rsid w:val="00EE1AB4"/>
    <w:rsid w:val="00EE33A9"/>
    <w:rsid w:val="00EE5504"/>
    <w:rsid w:val="00EF0A8C"/>
    <w:rsid w:val="00EF2BCB"/>
    <w:rsid w:val="00EF39D4"/>
    <w:rsid w:val="00EF7E87"/>
    <w:rsid w:val="00F0095B"/>
    <w:rsid w:val="00F00CD9"/>
    <w:rsid w:val="00F029D3"/>
    <w:rsid w:val="00F030A0"/>
    <w:rsid w:val="00F0329F"/>
    <w:rsid w:val="00F039B9"/>
    <w:rsid w:val="00F03CDA"/>
    <w:rsid w:val="00F07F38"/>
    <w:rsid w:val="00F12258"/>
    <w:rsid w:val="00F14DA8"/>
    <w:rsid w:val="00F2100F"/>
    <w:rsid w:val="00F21F50"/>
    <w:rsid w:val="00F23C38"/>
    <w:rsid w:val="00F26011"/>
    <w:rsid w:val="00F2611E"/>
    <w:rsid w:val="00F26FD1"/>
    <w:rsid w:val="00F273B2"/>
    <w:rsid w:val="00F27A4E"/>
    <w:rsid w:val="00F27EBF"/>
    <w:rsid w:val="00F308E0"/>
    <w:rsid w:val="00F322C6"/>
    <w:rsid w:val="00F337E3"/>
    <w:rsid w:val="00F341F0"/>
    <w:rsid w:val="00F34CCF"/>
    <w:rsid w:val="00F35BF9"/>
    <w:rsid w:val="00F366FF"/>
    <w:rsid w:val="00F42DDC"/>
    <w:rsid w:val="00F43B19"/>
    <w:rsid w:val="00F46664"/>
    <w:rsid w:val="00F4795A"/>
    <w:rsid w:val="00F507BE"/>
    <w:rsid w:val="00F51091"/>
    <w:rsid w:val="00F52DB1"/>
    <w:rsid w:val="00F53691"/>
    <w:rsid w:val="00F53D42"/>
    <w:rsid w:val="00F54946"/>
    <w:rsid w:val="00F54E8E"/>
    <w:rsid w:val="00F55F9D"/>
    <w:rsid w:val="00F56BD7"/>
    <w:rsid w:val="00F575D7"/>
    <w:rsid w:val="00F6177D"/>
    <w:rsid w:val="00F62591"/>
    <w:rsid w:val="00F649E3"/>
    <w:rsid w:val="00F66695"/>
    <w:rsid w:val="00F705CC"/>
    <w:rsid w:val="00F72A19"/>
    <w:rsid w:val="00F72ABE"/>
    <w:rsid w:val="00F72F07"/>
    <w:rsid w:val="00F8017B"/>
    <w:rsid w:val="00F8350E"/>
    <w:rsid w:val="00F841B2"/>
    <w:rsid w:val="00F85B9D"/>
    <w:rsid w:val="00F86A97"/>
    <w:rsid w:val="00F937DC"/>
    <w:rsid w:val="00FA01C9"/>
    <w:rsid w:val="00FA25C6"/>
    <w:rsid w:val="00FA3240"/>
    <w:rsid w:val="00FA3B04"/>
    <w:rsid w:val="00FA52D8"/>
    <w:rsid w:val="00FA6279"/>
    <w:rsid w:val="00FA6E4A"/>
    <w:rsid w:val="00FA7325"/>
    <w:rsid w:val="00FB0EEA"/>
    <w:rsid w:val="00FB6B70"/>
    <w:rsid w:val="00FC00E2"/>
    <w:rsid w:val="00FC012F"/>
    <w:rsid w:val="00FC3CD9"/>
    <w:rsid w:val="00FC58BE"/>
    <w:rsid w:val="00FC733C"/>
    <w:rsid w:val="00FD2AB7"/>
    <w:rsid w:val="00FD2C89"/>
    <w:rsid w:val="00FD49A3"/>
    <w:rsid w:val="00FD4B58"/>
    <w:rsid w:val="00FD4F5A"/>
    <w:rsid w:val="00FD54AB"/>
    <w:rsid w:val="00FD6B53"/>
    <w:rsid w:val="00FD7CDE"/>
    <w:rsid w:val="00FE2767"/>
    <w:rsid w:val="00FE2820"/>
    <w:rsid w:val="00FE3E1E"/>
    <w:rsid w:val="00FE484F"/>
    <w:rsid w:val="00FE4AF1"/>
    <w:rsid w:val="00FF0E54"/>
    <w:rsid w:val="00FF157A"/>
    <w:rsid w:val="00FF3245"/>
    <w:rsid w:val="00FF4238"/>
    <w:rsid w:val="00FF46CD"/>
    <w:rsid w:val="00FF5211"/>
    <w:rsid w:val="00FF559E"/>
    <w:rsid w:val="3E6651C2"/>
    <w:rsid w:val="4C211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22A8A"/>
  <w15:chartTrackingRefBased/>
  <w15:docId w15:val="{00F84913-F881-4CA3-ADD4-51ABF7C0F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10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848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57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54931"/>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unhideWhenUsed/>
    <w:qFormat/>
    <w:rsid w:val="002C111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10770"/>
    <w:rPr>
      <w:rFonts w:asciiTheme="majorHAnsi" w:eastAsiaTheme="majorEastAsia" w:hAnsiTheme="majorHAnsi" w:cstheme="majorBidi"/>
      <w:color w:val="2F5496" w:themeColor="accent1" w:themeShade="BF"/>
      <w:sz w:val="32"/>
      <w:szCs w:val="32"/>
    </w:rPr>
  </w:style>
  <w:style w:type="paragraph" w:customStyle="1" w:styleId="Default">
    <w:name w:val="Default"/>
    <w:rsid w:val="00C10770"/>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qFormat/>
    <w:rsid w:val="008A0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81D"/>
  </w:style>
  <w:style w:type="paragraph" w:styleId="Footer">
    <w:name w:val="footer"/>
    <w:basedOn w:val="Normal"/>
    <w:link w:val="FooterChar"/>
    <w:uiPriority w:val="99"/>
    <w:unhideWhenUsed/>
    <w:rsid w:val="008A0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81D"/>
  </w:style>
  <w:style w:type="paragraph" w:customStyle="1" w:styleId="EndNoteBibliographyTitle">
    <w:name w:val="EndNote Bibliography Title"/>
    <w:basedOn w:val="Normal"/>
    <w:link w:val="EndNoteBibliographyTitleChar"/>
    <w:rsid w:val="00560394"/>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560394"/>
    <w:rPr>
      <w:rFonts w:ascii="Calibri" w:hAnsi="Calibri" w:cs="Calibri"/>
      <w:noProof/>
      <w:lang w:val="en-US"/>
    </w:rPr>
  </w:style>
  <w:style w:type="paragraph" w:customStyle="1" w:styleId="EndNoteBibliography">
    <w:name w:val="EndNote Bibliography"/>
    <w:basedOn w:val="Normal"/>
    <w:link w:val="EndNoteBibliographyChar"/>
    <w:rsid w:val="00560394"/>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560394"/>
    <w:rPr>
      <w:rFonts w:ascii="Calibri" w:hAnsi="Calibri" w:cs="Calibri"/>
      <w:noProof/>
      <w:lang w:val="en-US"/>
    </w:rPr>
  </w:style>
  <w:style w:type="character" w:styleId="Hyperlink">
    <w:name w:val="Hyperlink"/>
    <w:basedOn w:val="DefaultParagraphFont"/>
    <w:uiPriority w:val="99"/>
    <w:unhideWhenUsed/>
    <w:rsid w:val="00560394"/>
    <w:rPr>
      <w:color w:val="0563C1" w:themeColor="hyperlink"/>
      <w:u w:val="single"/>
    </w:rPr>
  </w:style>
  <w:style w:type="character" w:styleId="UnresolvedMention">
    <w:name w:val="Unresolved Mention"/>
    <w:basedOn w:val="DefaultParagraphFont"/>
    <w:uiPriority w:val="99"/>
    <w:semiHidden/>
    <w:unhideWhenUsed/>
    <w:rsid w:val="00560394"/>
    <w:rPr>
      <w:color w:val="605E5C"/>
      <w:shd w:val="clear" w:color="auto" w:fill="E1DFDD"/>
    </w:rPr>
  </w:style>
  <w:style w:type="paragraph" w:styleId="Caption">
    <w:name w:val="caption"/>
    <w:basedOn w:val="Normal"/>
    <w:next w:val="Normal"/>
    <w:uiPriority w:val="35"/>
    <w:unhideWhenUsed/>
    <w:qFormat/>
    <w:rsid w:val="00BE5496"/>
    <w:pPr>
      <w:spacing w:after="200" w:line="240" w:lineRule="auto"/>
    </w:pPr>
    <w:rPr>
      <w:i/>
      <w:iCs/>
      <w:color w:val="44546A" w:themeColor="text2"/>
      <w:sz w:val="18"/>
      <w:szCs w:val="18"/>
    </w:rPr>
  </w:style>
  <w:style w:type="paragraph" w:styleId="ListParagraph">
    <w:name w:val="List Paragraph"/>
    <w:basedOn w:val="Normal"/>
    <w:uiPriority w:val="34"/>
    <w:qFormat/>
    <w:rsid w:val="006C49B1"/>
    <w:pPr>
      <w:ind w:left="720"/>
      <w:contextualSpacing/>
    </w:pPr>
  </w:style>
  <w:style w:type="character" w:customStyle="1" w:styleId="Heading2Char">
    <w:name w:val="Heading 2 Char"/>
    <w:basedOn w:val="DefaultParagraphFont"/>
    <w:link w:val="Heading2"/>
    <w:uiPriority w:val="9"/>
    <w:rsid w:val="00C8484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BB29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F570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31266"/>
    <w:pPr>
      <w:outlineLvl w:val="9"/>
    </w:pPr>
    <w:rPr>
      <w:lang w:val="en-US"/>
    </w:rPr>
  </w:style>
  <w:style w:type="paragraph" w:styleId="TOC1">
    <w:name w:val="toc 1"/>
    <w:basedOn w:val="Normal"/>
    <w:next w:val="Normal"/>
    <w:autoRedefine/>
    <w:uiPriority w:val="39"/>
    <w:unhideWhenUsed/>
    <w:rsid w:val="00231266"/>
    <w:pPr>
      <w:spacing w:after="100"/>
    </w:pPr>
  </w:style>
  <w:style w:type="paragraph" w:styleId="TOC2">
    <w:name w:val="toc 2"/>
    <w:basedOn w:val="Normal"/>
    <w:next w:val="Normal"/>
    <w:autoRedefine/>
    <w:uiPriority w:val="39"/>
    <w:unhideWhenUsed/>
    <w:rsid w:val="00231266"/>
    <w:pPr>
      <w:spacing w:after="100"/>
      <w:ind w:left="220"/>
    </w:pPr>
  </w:style>
  <w:style w:type="paragraph" w:styleId="TOC3">
    <w:name w:val="toc 3"/>
    <w:basedOn w:val="Normal"/>
    <w:next w:val="Normal"/>
    <w:autoRedefine/>
    <w:uiPriority w:val="39"/>
    <w:unhideWhenUsed/>
    <w:rsid w:val="00231266"/>
    <w:pPr>
      <w:spacing w:after="100"/>
      <w:ind w:left="440"/>
    </w:pPr>
  </w:style>
  <w:style w:type="paragraph" w:styleId="NormalWeb">
    <w:name w:val="Normal (Web)"/>
    <w:basedOn w:val="Normal"/>
    <w:uiPriority w:val="99"/>
    <w:unhideWhenUsed/>
    <w:rsid w:val="00D916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9"/>
    <w:rsid w:val="00D5493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D5493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D54931"/>
    <w:rPr>
      <w:rFonts w:ascii="Times New Roman" w:eastAsia="Times New Roman" w:hAnsi="Times New Roman" w:cs="Times New Roman"/>
      <w:b/>
      <w:bCs/>
    </w:rPr>
  </w:style>
  <w:style w:type="paragraph" w:customStyle="1" w:styleId="deannah1">
    <w:name w:val="deannah1"/>
    <w:basedOn w:val="Normal"/>
    <w:uiPriority w:val="99"/>
    <w:rsid w:val="00D5493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D5493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54931"/>
    <w:rPr>
      <w:rFonts w:ascii="Tahoma" w:eastAsia="Times New Roman" w:hAnsi="Tahoma" w:cs="Tahoma"/>
      <w:sz w:val="16"/>
      <w:szCs w:val="16"/>
    </w:rPr>
  </w:style>
  <w:style w:type="character" w:styleId="FollowedHyperlink">
    <w:name w:val="FollowedHyperlink"/>
    <w:uiPriority w:val="99"/>
    <w:semiHidden/>
    <w:rsid w:val="00D54931"/>
    <w:rPr>
      <w:color w:val="800080"/>
      <w:u w:val="single"/>
    </w:rPr>
  </w:style>
  <w:style w:type="character" w:customStyle="1" w:styleId="Hyperlink1">
    <w:name w:val="Hyperlink1"/>
    <w:uiPriority w:val="99"/>
    <w:rsid w:val="00D54931"/>
    <w:rPr>
      <w:color w:val="535353"/>
      <w:u w:val="single"/>
      <w:effect w:val="none"/>
    </w:rPr>
  </w:style>
  <w:style w:type="paragraph" w:customStyle="1" w:styleId="NormalWeb1">
    <w:name w:val="Normal (Web)1"/>
    <w:basedOn w:val="Normal"/>
    <w:uiPriority w:val="99"/>
    <w:rsid w:val="00D5493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D54931"/>
  </w:style>
  <w:style w:type="character" w:styleId="CommentReference">
    <w:name w:val="annotation reference"/>
    <w:uiPriority w:val="99"/>
    <w:semiHidden/>
    <w:unhideWhenUsed/>
    <w:rsid w:val="00D54931"/>
    <w:rPr>
      <w:sz w:val="16"/>
      <w:szCs w:val="16"/>
    </w:rPr>
  </w:style>
  <w:style w:type="paragraph" w:styleId="CommentText">
    <w:name w:val="annotation text"/>
    <w:basedOn w:val="Normal"/>
    <w:link w:val="CommentTextChar"/>
    <w:uiPriority w:val="99"/>
    <w:semiHidden/>
    <w:unhideWhenUsed/>
    <w:rsid w:val="00D5493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D5493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54931"/>
    <w:rPr>
      <w:b/>
      <w:bCs/>
    </w:rPr>
  </w:style>
  <w:style w:type="character" w:customStyle="1" w:styleId="CommentSubjectChar">
    <w:name w:val="Comment Subject Char"/>
    <w:basedOn w:val="CommentTextChar"/>
    <w:link w:val="CommentSubject"/>
    <w:uiPriority w:val="99"/>
    <w:semiHidden/>
    <w:rsid w:val="00D54931"/>
    <w:rPr>
      <w:rFonts w:ascii="Times New Roman" w:eastAsia="Times New Roman" w:hAnsi="Times New Roman" w:cs="Times New Roman"/>
      <w:b/>
      <w:bCs/>
      <w:sz w:val="20"/>
      <w:szCs w:val="20"/>
    </w:rPr>
  </w:style>
  <w:style w:type="character" w:styleId="Strong">
    <w:name w:val="Strong"/>
    <w:uiPriority w:val="22"/>
    <w:qFormat/>
    <w:rsid w:val="00D54931"/>
    <w:rPr>
      <w:b/>
      <w:bCs/>
    </w:rPr>
  </w:style>
  <w:style w:type="character" w:customStyle="1" w:styleId="normaltextrun">
    <w:name w:val="normaltextrun"/>
    <w:basedOn w:val="DefaultParagraphFont"/>
    <w:rsid w:val="006A3243"/>
  </w:style>
  <w:style w:type="character" w:customStyle="1" w:styleId="spellingerror">
    <w:name w:val="spellingerror"/>
    <w:basedOn w:val="DefaultParagraphFont"/>
    <w:rsid w:val="006A3243"/>
  </w:style>
  <w:style w:type="character" w:customStyle="1" w:styleId="eop">
    <w:name w:val="eop"/>
    <w:basedOn w:val="DefaultParagraphFont"/>
    <w:rsid w:val="006A3243"/>
  </w:style>
  <w:style w:type="character" w:customStyle="1" w:styleId="Heading5Char">
    <w:name w:val="Heading 5 Char"/>
    <w:basedOn w:val="DefaultParagraphFont"/>
    <w:link w:val="Heading5"/>
    <w:uiPriority w:val="9"/>
    <w:rsid w:val="002C1111"/>
    <w:rPr>
      <w:rFonts w:asciiTheme="majorHAnsi" w:eastAsiaTheme="majorEastAsia" w:hAnsiTheme="majorHAnsi" w:cstheme="majorBidi"/>
      <w:color w:val="2F5496" w:themeColor="accent1" w:themeShade="BF"/>
    </w:rPr>
  </w:style>
  <w:style w:type="paragraph" w:styleId="Revision">
    <w:name w:val="Revision"/>
    <w:hidden/>
    <w:uiPriority w:val="99"/>
    <w:semiHidden/>
    <w:rsid w:val="003C23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018106">
      <w:bodyDiv w:val="1"/>
      <w:marLeft w:val="0"/>
      <w:marRight w:val="0"/>
      <w:marTop w:val="0"/>
      <w:marBottom w:val="0"/>
      <w:divBdr>
        <w:top w:val="none" w:sz="0" w:space="0" w:color="auto"/>
        <w:left w:val="none" w:sz="0" w:space="0" w:color="auto"/>
        <w:bottom w:val="none" w:sz="0" w:space="0" w:color="auto"/>
        <w:right w:val="none" w:sz="0" w:space="0" w:color="auto"/>
      </w:divBdr>
    </w:div>
    <w:div w:id="1150945543">
      <w:bodyDiv w:val="1"/>
      <w:marLeft w:val="0"/>
      <w:marRight w:val="0"/>
      <w:marTop w:val="0"/>
      <w:marBottom w:val="0"/>
      <w:divBdr>
        <w:top w:val="none" w:sz="0" w:space="0" w:color="auto"/>
        <w:left w:val="none" w:sz="0" w:space="0" w:color="auto"/>
        <w:bottom w:val="none" w:sz="0" w:space="0" w:color="auto"/>
        <w:right w:val="none" w:sz="0" w:space="0" w:color="auto"/>
      </w:divBdr>
    </w:div>
    <w:div w:id="160268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cbi.nlm.nih.gov/pubmed/19955461" TargetMode="External"/><Relationship Id="rId21" Type="http://schemas.openxmlformats.org/officeDocument/2006/relationships/hyperlink" Target="https://dx.doi.org/10.1080/10447310802205776" TargetMode="External"/><Relationship Id="rId42" Type="http://schemas.openxmlformats.org/officeDocument/2006/relationships/hyperlink" Target="https://qualitysafety.bmj.com/content/qhc/27/9/725.full.pdf" TargetMode="External"/><Relationship Id="rId47" Type="http://schemas.openxmlformats.org/officeDocument/2006/relationships/hyperlink" Target="https://dx.doi.org/10.1016/j.ssci.2016.08.005" TargetMode="External"/><Relationship Id="rId63" Type="http://schemas.openxmlformats.org/officeDocument/2006/relationships/hyperlink" Target="https://dx.doi.org/10.1136/pgmj.2011.117879" TargetMode="External"/><Relationship Id="rId68" Type="http://schemas.openxmlformats.org/officeDocument/2006/relationships/hyperlink" Target="https://dx.doi.org/10.1080/10447318.2014.930311" TargetMode="External"/><Relationship Id="rId84" Type="http://schemas.openxmlformats.org/officeDocument/2006/relationships/hyperlink" Target="https://www.who.int/initiatives/medication-without-harm" TargetMode="External"/><Relationship Id="rId8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hyperlink" Target="https://www.hra-decisiontools.org.uk" TargetMode="External"/><Relationship Id="rId37" Type="http://schemas.openxmlformats.org/officeDocument/2006/relationships/hyperlink" Target="https://ebooks.iospress.nl/pdf/doi/10.3233/978-1-61499-830-3-1369" TargetMode="External"/><Relationship Id="rId53" Type="http://schemas.openxmlformats.org/officeDocument/2006/relationships/hyperlink" Target="https://dx.doi.org/10.1186/1472-6947-6-3" TargetMode="External"/><Relationship Id="rId58" Type="http://schemas.openxmlformats.org/officeDocument/2006/relationships/hyperlink" Target="https://dx.doi.org/10.1080/10447318.2020.1870831" TargetMode="External"/><Relationship Id="rId74" Type="http://schemas.openxmlformats.org/officeDocument/2006/relationships/hyperlink" Target="https://www.ncbi.nlm.nih.gov/pubmed/29572298" TargetMode="External"/><Relationship Id="rId79" Type="http://schemas.openxmlformats.org/officeDocument/2006/relationships/hyperlink" Target="https://dx.doi.org/10.1055/s-0040-1702029" TargetMode="External"/><Relationship Id="rId5" Type="http://schemas.openxmlformats.org/officeDocument/2006/relationships/webSettings" Target="webSettings.xml"/><Relationship Id="rId90" Type="http://schemas.openxmlformats.org/officeDocument/2006/relationships/hyperlink" Target="https://www.uwtsd.ac.uk/research/research-ethics/" TargetMode="External"/><Relationship Id="rId95" Type="http://schemas.openxmlformats.org/officeDocument/2006/relationships/header" Target="header3.xml"/><Relationship Id="rId22" Type="http://schemas.openxmlformats.org/officeDocument/2006/relationships/hyperlink" Target="https://dx.doi.org/10.1371/journal.pone.0068856" TargetMode="External"/><Relationship Id="rId27" Type="http://schemas.openxmlformats.org/officeDocument/2006/relationships/hyperlink" Target="https://dx.doi.org/10.1006/imms.1993.1022" TargetMode="External"/><Relationship Id="rId43" Type="http://schemas.openxmlformats.org/officeDocument/2006/relationships/hyperlink" Target="https://dx.doi.org/10.1007/s40037-018-0412-2" TargetMode="External"/><Relationship Id="rId48" Type="http://schemas.openxmlformats.org/officeDocument/2006/relationships/hyperlink" Target="https://dx.doi.org/10.25419/rcsi.10812089.v1" TargetMode="External"/><Relationship Id="rId64" Type="http://schemas.openxmlformats.org/officeDocument/2006/relationships/hyperlink" Target="https://dx.doi.org/10.2307/249689" TargetMode="External"/><Relationship Id="rId69" Type="http://schemas.openxmlformats.org/officeDocument/2006/relationships/hyperlink" Target="https://www.ncbi.nlm.nih.gov/pubmed/29295448" TargetMode="External"/><Relationship Id="rId80" Type="http://schemas.openxmlformats.org/officeDocument/2006/relationships/hyperlink" Target="https://dx.doi.org/10.1016/j.ssci.2016.08.005" TargetMode="External"/><Relationship Id="rId85" Type="http://schemas.openxmlformats.org/officeDocument/2006/relationships/hyperlink" Target="https://mytsd.uwtsd.ac.uk"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x.doi.org/10.1080/10447318.2020.1870831" TargetMode="External"/><Relationship Id="rId33" Type="http://schemas.openxmlformats.org/officeDocument/2006/relationships/hyperlink" Target="https://dx.doi.org/10.1016/j.jbi.2009.07.002" TargetMode="External"/><Relationship Id="rId38" Type="http://schemas.openxmlformats.org/officeDocument/2006/relationships/hyperlink" Target="https://www.ncbi.nlm.nih.gov/pubmed/28174319" TargetMode="External"/><Relationship Id="rId46" Type="http://schemas.openxmlformats.org/officeDocument/2006/relationships/hyperlink" Target="https://dx.doi.org/10.1055/s-0040-1702029" TargetMode="External"/><Relationship Id="rId59" Type="http://schemas.openxmlformats.org/officeDocument/2006/relationships/hyperlink" Target="https://www.ncbi.nlm.nih.gov/pubmed/19955461" TargetMode="External"/><Relationship Id="rId67" Type="http://schemas.openxmlformats.org/officeDocument/2006/relationships/hyperlink" Target="https://dx.doi.org/10.1007/s10278-011-9378-x" TargetMode="External"/><Relationship Id="rId20" Type="http://schemas.openxmlformats.org/officeDocument/2006/relationships/hyperlink" Target="https://dx.doi.org/10.1186/1472-6947-6-3" TargetMode="External"/><Relationship Id="rId41" Type="http://schemas.openxmlformats.org/officeDocument/2006/relationships/hyperlink" Target="https://www.ncbi.nlm.nih.gov/pubmed/29572298" TargetMode="External"/><Relationship Id="rId54" Type="http://schemas.openxmlformats.org/officeDocument/2006/relationships/hyperlink" Target="https://dx.doi.org/10.1080/10447310802205776" TargetMode="External"/><Relationship Id="rId62" Type="http://schemas.openxmlformats.org/officeDocument/2006/relationships/hyperlink" Target="https://dx.doi.org/10.1136/bmjqs-2019-010206" TargetMode="External"/><Relationship Id="rId70" Type="http://schemas.openxmlformats.org/officeDocument/2006/relationships/hyperlink" Target="https://ebooks.iospress.nl/pdf/doi/10.3233/978-1-61499-830-3-1369" TargetMode="External"/><Relationship Id="rId75" Type="http://schemas.openxmlformats.org/officeDocument/2006/relationships/hyperlink" Target="https://qualitysafety.bmj.com/content/qhc/27/9/725.full.pdf" TargetMode="External"/><Relationship Id="rId83" Type="http://schemas.openxmlformats.org/officeDocument/2006/relationships/hyperlink" Target="https://dx.doi.org/10.1136/bmjqs-2016-006123" TargetMode="External"/><Relationship Id="rId8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1" Type="http://schemas.openxmlformats.org/officeDocument/2006/relationships/hyperlink" Target="https://mytsd.uwtsd.ac.uk" TargetMode="External"/><Relationship Id="rId9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x.doi.org/10.1136/emermed-2020-210401" TargetMode="External"/><Relationship Id="rId28" Type="http://schemas.openxmlformats.org/officeDocument/2006/relationships/hyperlink" Target="https://www.gmc-uk.org/-/media/documents/FINAL_Report_prevalence_and_causes_of_prescribing_errors.pdf_28935150.pdf" TargetMode="External"/><Relationship Id="rId36" Type="http://schemas.openxmlformats.org/officeDocument/2006/relationships/hyperlink" Target="https://www.ncbi.nlm.nih.gov/pubmed/29295448" TargetMode="External"/><Relationship Id="rId49" Type="http://schemas.openxmlformats.org/officeDocument/2006/relationships/hyperlink" Target="https://dhcw.nhs.wales/files/eprescribing/welsh-government-eprescribing-review/" TargetMode="External"/><Relationship Id="rId57" Type="http://schemas.openxmlformats.org/officeDocument/2006/relationships/hyperlink" Target="https://hell.meiert.org/core/pdf/sus.pdf" TargetMode="External"/><Relationship Id="rId10" Type="http://schemas.openxmlformats.org/officeDocument/2006/relationships/footer" Target="footer1.xml"/><Relationship Id="rId31" Type="http://schemas.openxmlformats.org/officeDocument/2006/relationships/hyperlink" Target="https://dx.doi.org/10.2307/249689" TargetMode="External"/><Relationship Id="rId44" Type="http://schemas.openxmlformats.org/officeDocument/2006/relationships/hyperlink" Target="https://doi.org/10.1016/j.jbi.2017.01.005,Available" TargetMode="External"/><Relationship Id="rId52" Type="http://schemas.openxmlformats.org/officeDocument/2006/relationships/hyperlink" Target="https://doi.org/10.1093/jamia/ocz080" TargetMode="External"/><Relationship Id="rId60" Type="http://schemas.openxmlformats.org/officeDocument/2006/relationships/hyperlink" Target="https://dx.doi.org/10.1006/imms.1993.1022" TargetMode="External"/><Relationship Id="rId65" Type="http://schemas.openxmlformats.org/officeDocument/2006/relationships/hyperlink" Target="https://www.hra-decisiontools.org.uk" TargetMode="External"/><Relationship Id="rId73" Type="http://schemas.openxmlformats.org/officeDocument/2006/relationships/hyperlink" Target="https://dx.doi.org/10.19173/irrodl.v16i2.1955" TargetMode="External"/><Relationship Id="rId78" Type="http://schemas.openxmlformats.org/officeDocument/2006/relationships/hyperlink" Target="https://www.sciencedirect.com/science/article/pii/S1532046417300059" TargetMode="External"/><Relationship Id="rId81" Type="http://schemas.openxmlformats.org/officeDocument/2006/relationships/hyperlink" Target="https://dx.doi.org/10.25419/rcsi.10812089.v1" TargetMode="External"/><Relationship Id="rId86" Type="http://schemas.openxmlformats.org/officeDocument/2006/relationships/hyperlink" Target="mailto:pgresearch@uwtsd.ac.uk" TargetMode="External"/><Relationship Id="rId94" Type="http://schemas.openxmlformats.org/officeDocument/2006/relationships/footer" Target="footer2.xm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bnf.nice.org.uk/medicines-guidance/medicines-optimisation/" TargetMode="External"/><Relationship Id="rId34" Type="http://schemas.openxmlformats.org/officeDocument/2006/relationships/hyperlink" Target="https://dx.doi.org/10.1007/s10278-011-9378-x" TargetMode="External"/><Relationship Id="rId50" Type="http://schemas.openxmlformats.org/officeDocument/2006/relationships/hyperlink" Target="https://dx.doi.org/10.1136/bmjqs-2016-006123" TargetMode="External"/><Relationship Id="rId55" Type="http://schemas.openxmlformats.org/officeDocument/2006/relationships/hyperlink" Target="https://dx.doi.org/10.1371/journal.pone.0068856" TargetMode="External"/><Relationship Id="rId76" Type="http://schemas.openxmlformats.org/officeDocument/2006/relationships/hyperlink" Target="https://dx.doi.org/10.1007/s40037-018-0412-2"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ncbi.nlm.nih.gov/pubmed/28174319" TargetMode="External"/><Relationship Id="rId92" Type="http://schemas.openxmlformats.org/officeDocument/2006/relationships/hyperlink" Target="mailto:pgresearch@uwtsd.ac.uk" TargetMode="External"/><Relationship Id="rId2" Type="http://schemas.openxmlformats.org/officeDocument/2006/relationships/numbering" Target="numbering.xml"/><Relationship Id="rId29" Type="http://schemas.openxmlformats.org/officeDocument/2006/relationships/hyperlink" Target="https://dx.doi.org/10.1136/bmjqs-2019-010206" TargetMode="External"/><Relationship Id="rId24" Type="http://schemas.openxmlformats.org/officeDocument/2006/relationships/hyperlink" Target="https://hell.meiert.org/core/pdf/sus.pdf" TargetMode="External"/><Relationship Id="rId40" Type="http://schemas.openxmlformats.org/officeDocument/2006/relationships/hyperlink" Target="https://dx.doi.org/10.19173/irrodl.v16i2.1955" TargetMode="External"/><Relationship Id="rId45" Type="http://schemas.openxmlformats.org/officeDocument/2006/relationships/hyperlink" Target="https://www.sciencedirect.com/science/article/pii/S1532046417300059" TargetMode="External"/><Relationship Id="rId66" Type="http://schemas.openxmlformats.org/officeDocument/2006/relationships/hyperlink" Target="https://dx.doi.org/10.1016/j.jbi.2009.07.002" TargetMode="External"/><Relationship Id="rId87" Type="http://schemas.openxmlformats.org/officeDocument/2006/relationships/hyperlink" Target="file:///C:/Users/c.lohmann-hancock/AppData/Local/Microsoft/Windows/INetCache/REICoP-17-20-v3-Final.pdf" TargetMode="External"/><Relationship Id="rId61" Type="http://schemas.openxmlformats.org/officeDocument/2006/relationships/hyperlink" Target="https://www.gmc-uk.org/-/media/documents/FINAL_Report_prevalence_and_causes_of_prescribing_errors.pdf_28935150.pdf" TargetMode="External"/><Relationship Id="rId82" Type="http://schemas.openxmlformats.org/officeDocument/2006/relationships/hyperlink" Target="https://dhcw.nhs.wales/files/eprescribing/welsh-government-eprescribing-review/" TargetMode="External"/><Relationship Id="rId19" Type="http://schemas.openxmlformats.org/officeDocument/2006/relationships/hyperlink" Target="https://doi.org/10.1093/jamia/ocz080" TargetMode="External"/><Relationship Id="rId14" Type="http://schemas.openxmlformats.org/officeDocument/2006/relationships/image" Target="media/image5.png"/><Relationship Id="rId30" Type="http://schemas.openxmlformats.org/officeDocument/2006/relationships/hyperlink" Target="https://dx.doi.org/10.1136/pgmj.2011.117879" TargetMode="External"/><Relationship Id="rId35" Type="http://schemas.openxmlformats.org/officeDocument/2006/relationships/hyperlink" Target="https://dx.doi.org/10.1080/10447318.2014.930311" TargetMode="External"/><Relationship Id="rId56" Type="http://schemas.openxmlformats.org/officeDocument/2006/relationships/hyperlink" Target="https://dx.doi.org/10.1136/emermed-2020-210401" TargetMode="External"/><Relationship Id="rId77" Type="http://schemas.openxmlformats.org/officeDocument/2006/relationships/hyperlink" Target="https://doi.org/10.1016/j.jbi.2017.01.005,Available" TargetMode="External"/><Relationship Id="rId8" Type="http://schemas.openxmlformats.org/officeDocument/2006/relationships/image" Target="media/image1.png"/><Relationship Id="rId51" Type="http://schemas.openxmlformats.org/officeDocument/2006/relationships/hyperlink" Target="https://www.who.int/initiatives/medication-without-harm" TargetMode="External"/><Relationship Id="rId72" Type="http://schemas.openxmlformats.org/officeDocument/2006/relationships/hyperlink" Target="https://bnf.nice.org.uk/medicines-guidance/medicines-optimisation/" TargetMode="External"/><Relationship Id="rId93" Type="http://schemas.openxmlformats.org/officeDocument/2006/relationships/header" Target="header2.xml"/><Relationship Id="rId98"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10.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44A7D8513848DAB43B4CB7A49C8EEF"/>
        <w:category>
          <w:name w:val="General"/>
          <w:gallery w:val="placeholder"/>
        </w:category>
        <w:types>
          <w:type w:val="bbPlcHdr"/>
        </w:types>
        <w:behaviors>
          <w:behavior w:val="content"/>
        </w:behaviors>
        <w:guid w:val="{56959CB3-F675-4CB3-97C9-69AC75D2A1E3}"/>
      </w:docPartPr>
      <w:docPartBody>
        <w:p w:rsidR="001C0BC2" w:rsidRDefault="001C0BC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55D0B"/>
    <w:rsid w:val="001C0BC2"/>
    <w:rsid w:val="00955D0B"/>
    <w:rsid w:val="00AE6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2502D-2BBB-4BB2-B5FD-CC966B630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728</TotalTime>
  <Pages>45</Pages>
  <Words>23364</Words>
  <Characters>133177</Characters>
  <Application>Microsoft Office Word</Application>
  <DocSecurity>0</DocSecurity>
  <Lines>1109</Lines>
  <Paragraphs>312</Paragraphs>
  <ScaleCrop>false</ScaleCrop>
  <Company/>
  <LinksUpToDate>false</LinksUpToDate>
  <CharactersWithSpaces>156229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G</dc:creator>
  <cp:keywords/>
  <dc:description/>
  <cp:lastModifiedBy>J G</cp:lastModifiedBy>
  <cp:revision>1114</cp:revision>
  <dcterms:created xsi:type="dcterms:W3CDTF">2023-03-27T07:47:00Z</dcterms:created>
  <dcterms:modified xsi:type="dcterms:W3CDTF">2023-05-19T08:24:00Z</dcterms:modified>
</cp:coreProperties>
</file>