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454AB7A" w:rsidR="00A80868" w:rsidRPr="003C7DED" w:rsidRDefault="00AD2AC9" w:rsidP="008C14E9">
            <w:pPr>
              <w:rPr>
                <w:rFonts w:ascii="Arial" w:hAnsi="Arial" w:cs="Arial"/>
                <w:sz w:val="22"/>
                <w:szCs w:val="22"/>
              </w:rPr>
            </w:pPr>
            <w:r>
              <w:rPr>
                <w:rFonts w:ascii="Arial" w:hAnsi="Arial" w:cs="Arial"/>
                <w:sz w:val="22"/>
                <w:szCs w:val="22"/>
              </w:rPr>
              <w:t>Mahfuz Ahmed Sizan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0419D42" w:rsidR="00A80868" w:rsidRPr="003C7DED" w:rsidRDefault="006C65C3" w:rsidP="008C14E9">
            <w:pPr>
              <w:rPr>
                <w:rFonts w:ascii="Arial" w:hAnsi="Arial" w:cs="Arial"/>
                <w:sz w:val="22"/>
                <w:szCs w:val="22"/>
              </w:rPr>
            </w:pPr>
            <w:r w:rsidRPr="006C65C3">
              <w:rPr>
                <w:rFonts w:ascii="Arial" w:hAnsi="Arial" w:cs="Arial"/>
                <w:sz w:val="22"/>
                <w:szCs w:val="22"/>
              </w:rPr>
              <w:t>Faculty of Business and Management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0A391AB" w:rsidR="00A80868" w:rsidRPr="003C7DED" w:rsidRDefault="00AD2AC9"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399A781F" w14:textId="7C9975B6" w:rsidR="00AD2AC9" w:rsidRPr="003C7DED" w:rsidRDefault="00AD2AC9" w:rsidP="008C14E9">
            <w:pPr>
              <w:rPr>
                <w:rFonts w:ascii="Arial" w:hAnsi="Arial" w:cs="Arial"/>
                <w:sz w:val="22"/>
                <w:szCs w:val="22"/>
              </w:rPr>
            </w:pPr>
            <w:r>
              <w:rPr>
                <w:rFonts w:ascii="Arial" w:hAnsi="Arial" w:cs="Arial"/>
                <w:sz w:val="22"/>
                <w:szCs w:val="22"/>
              </w:rPr>
              <w:t>Mahfuzahmedsizan1@gmail.com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7D83F6B9" w:rsidR="0069797A" w:rsidRPr="003C7DED" w:rsidRDefault="006C65C3" w:rsidP="008C14E9">
            <w:pPr>
              <w:rPr>
                <w:rFonts w:ascii="Arial" w:hAnsi="Arial" w:cs="Arial"/>
                <w:sz w:val="22"/>
                <w:szCs w:val="22"/>
              </w:rPr>
            </w:pPr>
            <w:r w:rsidRPr="006C65C3">
              <w:rPr>
                <w:rFonts w:ascii="Arial" w:hAnsi="Arial" w:cs="Arial"/>
                <w:color w:val="4EA72E" w:themeColor="accent6"/>
                <w:sz w:val="22"/>
                <w:szCs w:val="22"/>
              </w:rPr>
              <w:t xml:space="preserve">Corporate Social Responsibility Marketing Activities and Their Influence on Brand Preference in UK Retail Sector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FC02398" w:rsidR="0069797A" w:rsidRPr="003C7DED" w:rsidRDefault="006C65C3" w:rsidP="008C14E9">
            <w:pPr>
              <w:rPr>
                <w:rFonts w:ascii="Arial" w:hAnsi="Arial" w:cs="Arial"/>
                <w:sz w:val="22"/>
                <w:szCs w:val="22"/>
              </w:rPr>
            </w:pPr>
            <w:r>
              <w:rPr>
                <w:rFonts w:ascii="Arial" w:hAnsi="Arial" w:cs="Arial"/>
                <w:sz w:val="22"/>
                <w:szCs w:val="22"/>
              </w:rPr>
              <w:t>03-03-26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AD1AB55" w:rsidR="0069797A" w:rsidRPr="003C7DED" w:rsidRDefault="006C65C3" w:rsidP="008C14E9">
            <w:pPr>
              <w:rPr>
                <w:rFonts w:ascii="Arial" w:hAnsi="Arial" w:cs="Arial"/>
                <w:sz w:val="22"/>
                <w:szCs w:val="22"/>
              </w:rPr>
            </w:pPr>
            <w:r>
              <w:rPr>
                <w:rFonts w:ascii="Arial" w:hAnsi="Arial" w:cs="Arial"/>
                <w:sz w:val="22"/>
                <w:szCs w:val="22"/>
              </w:rPr>
              <w:t>05-05-26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C8B2E6" w:rsidR="00A80868" w:rsidRPr="003C7DED" w:rsidRDefault="00AD2AC9" w:rsidP="008C14E9">
            <w:pPr>
              <w:rPr>
                <w:rFonts w:ascii="Arial" w:hAnsi="Arial" w:cs="Arial"/>
                <w:sz w:val="22"/>
                <w:szCs w:val="22"/>
              </w:rPr>
            </w:pPr>
            <w:r>
              <w:rPr>
                <w:rFonts w:ascii="Arial" w:hAnsi="Arial" w:cs="Arial"/>
                <w:sz w:val="22"/>
                <w:szCs w:val="22"/>
              </w:rPr>
              <w:t>2432238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D7C73D8" w:rsidR="00A80868" w:rsidRPr="006C65C3" w:rsidRDefault="006C65C3" w:rsidP="006C65C3">
            <w:pPr>
              <w:rPr>
                <w:rFonts w:ascii="Arial" w:hAnsi="Arial" w:cs="Arial"/>
                <w:sz w:val="22"/>
                <w:szCs w:val="22"/>
                <w:lang w:val="en-US"/>
              </w:rPr>
            </w:pPr>
            <w:r w:rsidRPr="006C65C3">
              <w:rPr>
                <w:rFonts w:ascii="Arial" w:hAnsi="Arial" w:cs="Arial"/>
                <w:sz w:val="22"/>
                <w:szCs w:val="22"/>
                <w:lang w:val="en-US"/>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1C268E9" w:rsidR="00A80868" w:rsidRPr="003C7DED" w:rsidRDefault="00AD2AC9" w:rsidP="008C14E9">
            <w:pPr>
              <w:rPr>
                <w:rFonts w:ascii="Arial" w:hAnsi="Arial" w:cs="Arial"/>
                <w:sz w:val="22"/>
                <w:szCs w:val="22"/>
              </w:rPr>
            </w:pPr>
            <w:r>
              <w:rPr>
                <w:rFonts w:ascii="Arial" w:hAnsi="Arial" w:cs="Arial"/>
                <w:sz w:val="22"/>
                <w:szCs w:val="22"/>
              </w:rPr>
              <w:t>Jia Miao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3E855BB1" w:rsidR="00A35E44" w:rsidRPr="003C7DED" w:rsidRDefault="00391136"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B42E43F" w:rsidR="00F150A6" w:rsidRPr="003C7DED" w:rsidRDefault="006C65C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D1B51FF" w:rsidR="00F150A6" w:rsidRPr="003C7DED" w:rsidRDefault="006C65C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8B28A31" w:rsidR="00F150A6" w:rsidRPr="003C7DED" w:rsidRDefault="006C65C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CA0576D" w:rsidR="00F150A6" w:rsidRPr="003C7DED" w:rsidRDefault="006C65C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60CD6E99" w:rsidR="00F150A6" w:rsidRPr="003C7DED" w:rsidRDefault="006C65C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0566BB8E" w:rsidR="00F150A6" w:rsidRPr="003C7DED" w:rsidRDefault="006C65C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EB629FF" w:rsidR="00A35E44" w:rsidRPr="003C7DED" w:rsidRDefault="00391136"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7CCE3CB" w14:textId="77777777" w:rsidR="00391136" w:rsidRPr="00391136" w:rsidRDefault="00391136" w:rsidP="00391136">
            <w:pPr>
              <w:autoSpaceDE w:val="0"/>
              <w:autoSpaceDN w:val="0"/>
              <w:adjustRightInd w:val="0"/>
              <w:rPr>
                <w:rFonts w:ascii="Arial" w:hAnsi="Arial" w:cs="Arial"/>
                <w:color w:val="4EA72E" w:themeColor="accent6"/>
                <w:sz w:val="22"/>
                <w:szCs w:val="22"/>
              </w:rPr>
            </w:pPr>
            <w:r w:rsidRPr="00391136">
              <w:rPr>
                <w:rFonts w:ascii="Arial" w:hAnsi="Arial" w:cs="Arial"/>
                <w:color w:val="4EA72E" w:themeColor="accent6"/>
                <w:sz w:val="22"/>
                <w:szCs w:val="22"/>
              </w:rPr>
              <w:t>Research Aim</w:t>
            </w:r>
          </w:p>
          <w:p w14:paraId="0A4BEBDE" w14:textId="77777777" w:rsidR="00391136" w:rsidRPr="00391136" w:rsidRDefault="00391136" w:rsidP="00391136">
            <w:pPr>
              <w:pStyle w:val="ListParagraph"/>
              <w:numPr>
                <w:ilvl w:val="0"/>
                <w:numId w:val="26"/>
              </w:numPr>
              <w:autoSpaceDE w:val="0"/>
              <w:autoSpaceDN w:val="0"/>
              <w:adjustRightInd w:val="0"/>
              <w:rPr>
                <w:rFonts w:ascii="Arial" w:hAnsi="Arial" w:cs="Arial"/>
                <w:color w:val="4EA72E" w:themeColor="accent6"/>
                <w:sz w:val="22"/>
                <w:szCs w:val="22"/>
              </w:rPr>
            </w:pPr>
            <w:r w:rsidRPr="00391136">
              <w:rPr>
                <w:rFonts w:ascii="Arial" w:hAnsi="Arial" w:cs="Arial"/>
                <w:color w:val="4EA72E" w:themeColor="accent6"/>
                <w:sz w:val="22"/>
                <w:szCs w:val="22"/>
              </w:rPr>
              <w:t>The aim of this study is to examine how CSR marketing activities influence consumer brand preference in UK retail sector.</w:t>
            </w:r>
          </w:p>
          <w:p w14:paraId="1DA466B6" w14:textId="77777777" w:rsidR="00391136" w:rsidRPr="00391136" w:rsidRDefault="00391136" w:rsidP="00391136">
            <w:pPr>
              <w:autoSpaceDE w:val="0"/>
              <w:autoSpaceDN w:val="0"/>
              <w:adjustRightInd w:val="0"/>
              <w:rPr>
                <w:rFonts w:ascii="Arial" w:hAnsi="Arial" w:cs="Arial"/>
                <w:color w:val="4EA72E" w:themeColor="accent6"/>
                <w:sz w:val="22"/>
                <w:szCs w:val="22"/>
              </w:rPr>
            </w:pPr>
            <w:r w:rsidRPr="00391136">
              <w:rPr>
                <w:rFonts w:ascii="Arial" w:hAnsi="Arial" w:cs="Arial"/>
                <w:color w:val="4EA72E" w:themeColor="accent6"/>
                <w:sz w:val="22"/>
                <w:szCs w:val="22"/>
              </w:rPr>
              <w:t>Research Objectives</w:t>
            </w:r>
          </w:p>
          <w:p w14:paraId="47051D66" w14:textId="77777777" w:rsidR="00391136" w:rsidRPr="00391136" w:rsidRDefault="00391136" w:rsidP="00391136">
            <w:pPr>
              <w:pStyle w:val="ListParagraph"/>
              <w:numPr>
                <w:ilvl w:val="0"/>
                <w:numId w:val="25"/>
              </w:numPr>
              <w:autoSpaceDE w:val="0"/>
              <w:autoSpaceDN w:val="0"/>
              <w:adjustRightInd w:val="0"/>
              <w:rPr>
                <w:rFonts w:ascii="Arial" w:hAnsi="Arial" w:cs="Arial"/>
                <w:color w:val="4EA72E" w:themeColor="accent6"/>
                <w:sz w:val="22"/>
                <w:szCs w:val="22"/>
              </w:rPr>
            </w:pPr>
            <w:r w:rsidRPr="00391136">
              <w:rPr>
                <w:rFonts w:ascii="Arial" w:hAnsi="Arial" w:cs="Arial"/>
                <w:color w:val="4EA72E" w:themeColor="accent6"/>
                <w:sz w:val="22"/>
                <w:szCs w:val="22"/>
              </w:rPr>
              <w:t>To identify the main CSR marketing activities used by UK retail companies.</w:t>
            </w:r>
          </w:p>
          <w:p w14:paraId="01FE9843" w14:textId="77777777" w:rsidR="00391136" w:rsidRDefault="00391136" w:rsidP="00391136">
            <w:pPr>
              <w:pStyle w:val="ListParagraph"/>
              <w:numPr>
                <w:ilvl w:val="0"/>
                <w:numId w:val="25"/>
              </w:numPr>
              <w:autoSpaceDE w:val="0"/>
              <w:autoSpaceDN w:val="0"/>
              <w:adjustRightInd w:val="0"/>
              <w:rPr>
                <w:rFonts w:ascii="Arial" w:hAnsi="Arial" w:cs="Arial"/>
                <w:color w:val="4EA72E" w:themeColor="accent6"/>
                <w:sz w:val="22"/>
                <w:szCs w:val="22"/>
              </w:rPr>
            </w:pPr>
            <w:r w:rsidRPr="00391136">
              <w:rPr>
                <w:rFonts w:ascii="Arial" w:hAnsi="Arial" w:cs="Arial"/>
                <w:color w:val="4EA72E" w:themeColor="accent6"/>
                <w:sz w:val="22"/>
                <w:szCs w:val="22"/>
              </w:rPr>
              <w:t>To examine the effect of CSR marketing activities on consumer brand preference in the UK retail sector.</w:t>
            </w:r>
          </w:p>
          <w:p w14:paraId="458C7D38" w14:textId="3F42D553" w:rsidR="003F1A54" w:rsidRPr="00391136" w:rsidRDefault="00391136" w:rsidP="00391136">
            <w:pPr>
              <w:pStyle w:val="ListParagraph"/>
              <w:numPr>
                <w:ilvl w:val="0"/>
                <w:numId w:val="25"/>
              </w:numPr>
              <w:autoSpaceDE w:val="0"/>
              <w:autoSpaceDN w:val="0"/>
              <w:adjustRightInd w:val="0"/>
              <w:rPr>
                <w:rFonts w:ascii="Arial" w:hAnsi="Arial" w:cs="Arial"/>
                <w:color w:val="4EA72E" w:themeColor="accent6"/>
                <w:sz w:val="22"/>
                <w:szCs w:val="22"/>
              </w:rPr>
            </w:pPr>
            <w:r w:rsidRPr="00391136">
              <w:rPr>
                <w:rFonts w:ascii="Arial" w:hAnsi="Arial" w:cs="Arial"/>
                <w:color w:val="4EA72E" w:themeColor="accent6"/>
                <w:sz w:val="22"/>
                <w:szCs w:val="22"/>
              </w:rPr>
              <w:t>To provide recommendations for improving consumer engagement in CSR marketing activities within UK retail sector</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9063889"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Significance in and outside the discipline:</w:t>
            </w:r>
          </w:p>
          <w:p w14:paraId="1EB3A215"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It has a contribution to marketing and retail research, in making the process of CSR marketing more clear on how the relationship between CSR marketing and brand preference, as well as contribution to the overall business strategy and business responsibility practice.</w:t>
            </w:r>
          </w:p>
          <w:p w14:paraId="6C5DCFF3" w14:textId="77777777" w:rsidR="00512ED8" w:rsidRPr="00512ED8" w:rsidRDefault="00512ED8" w:rsidP="00512ED8">
            <w:pPr>
              <w:autoSpaceDE w:val="0"/>
              <w:autoSpaceDN w:val="0"/>
              <w:adjustRightInd w:val="0"/>
              <w:rPr>
                <w:rFonts w:ascii="Arial" w:hAnsi="Arial" w:cs="Arial"/>
                <w:color w:val="4EA72E" w:themeColor="accent6"/>
                <w:sz w:val="22"/>
                <w:szCs w:val="22"/>
              </w:rPr>
            </w:pPr>
          </w:p>
          <w:p w14:paraId="65FF92B0"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Contributing to existing knowledge:</w:t>
            </w:r>
          </w:p>
          <w:p w14:paraId="18AB5C0E"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Gives dedicated evidence on preference as opposed to loyalty, which creates better understanding of the impact of CSR marketing on consumer decision-making.</w:t>
            </w:r>
          </w:p>
          <w:p w14:paraId="00F75111" w14:textId="77777777" w:rsidR="00512ED8" w:rsidRPr="00512ED8" w:rsidRDefault="00512ED8" w:rsidP="00512ED8">
            <w:pPr>
              <w:autoSpaceDE w:val="0"/>
              <w:autoSpaceDN w:val="0"/>
              <w:adjustRightInd w:val="0"/>
              <w:rPr>
                <w:rFonts w:ascii="Arial" w:hAnsi="Arial" w:cs="Arial"/>
                <w:color w:val="4EA72E" w:themeColor="accent6"/>
                <w:sz w:val="22"/>
                <w:szCs w:val="22"/>
              </w:rPr>
            </w:pPr>
          </w:p>
          <w:p w14:paraId="2AEDB3B2"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Timeliness:</w:t>
            </w:r>
          </w:p>
          <w:p w14:paraId="7C13882E"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Meets increasing consumer need in ethical and sustainable retailing in the existing competitive market environment in UK.</w:t>
            </w:r>
          </w:p>
          <w:p w14:paraId="145C5439" w14:textId="77777777" w:rsidR="00512ED8" w:rsidRPr="00512ED8" w:rsidRDefault="00512ED8" w:rsidP="00512ED8">
            <w:pPr>
              <w:autoSpaceDE w:val="0"/>
              <w:autoSpaceDN w:val="0"/>
              <w:adjustRightInd w:val="0"/>
              <w:rPr>
                <w:rFonts w:ascii="Arial" w:hAnsi="Arial" w:cs="Arial"/>
                <w:color w:val="4EA72E" w:themeColor="accent6"/>
                <w:sz w:val="22"/>
                <w:szCs w:val="22"/>
              </w:rPr>
            </w:pPr>
          </w:p>
          <w:p w14:paraId="3517C22F"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Potential impact:</w:t>
            </w:r>
          </w:p>
          <w:p w14:paraId="45CF9817" w14:textId="6B8156BE" w:rsidR="003F1A54" w:rsidRPr="00401CCA" w:rsidRDefault="00512ED8" w:rsidP="00512ED8">
            <w:pPr>
              <w:rPr>
                <w:rFonts w:ascii="Arial" w:hAnsi="Arial" w:cs="Arial"/>
                <w:color w:val="4EA72E" w:themeColor="accent6"/>
                <w:sz w:val="22"/>
                <w:szCs w:val="22"/>
              </w:rPr>
            </w:pPr>
            <w:r w:rsidRPr="00512ED8">
              <w:rPr>
                <w:rFonts w:ascii="Arial" w:hAnsi="Arial" w:cs="Arial"/>
                <w:color w:val="4EA72E" w:themeColor="accent6"/>
                <w:sz w:val="22"/>
                <w:szCs w:val="22"/>
              </w:rPr>
              <w:t xml:space="preserve">Helps retail managers to enhance their strategies of engaging CSR which will benefit business in economic terms and promoting responsible consumer behaviour that is socially </w:t>
            </w:r>
            <w:proofErr w:type="gramStart"/>
            <w:r w:rsidRPr="00512ED8">
              <w:rPr>
                <w:rFonts w:ascii="Arial" w:hAnsi="Arial" w:cs="Arial"/>
                <w:color w:val="4EA72E" w:themeColor="accent6"/>
                <w:sz w:val="22"/>
                <w:szCs w:val="22"/>
              </w:rPr>
              <w:t>responsible.</w:t>
            </w:r>
            <w:r w:rsidR="00401CCA" w:rsidRPr="00401CCA">
              <w:rPr>
                <w:rFonts w:ascii="Arial" w:hAnsi="Arial" w:cs="Arial"/>
                <w:color w:val="4EA72E" w:themeColor="accent6"/>
                <w:sz w:val="22"/>
                <w:szCs w:val="22"/>
              </w:rPr>
              <w:t>.</w:t>
            </w:r>
            <w:proofErr w:type="gramEnd"/>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0478B60"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Analysis and methodological framework:</w:t>
            </w:r>
          </w:p>
          <w:p w14:paraId="23BAA1A4"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The quantitative survey utilises an online questionnaire in positivist approach utilizing a survey to determine the views of retail consumers in the UK. Spreadsheets will be analysed in SPSS with the values of descriptive statistics, correlation, and multiple regression analysis so that the connections among CSR marketing and brand preference will be studied.</w:t>
            </w:r>
          </w:p>
          <w:p w14:paraId="49D7DA28" w14:textId="77777777" w:rsidR="00512ED8" w:rsidRPr="00512ED8" w:rsidRDefault="00512ED8" w:rsidP="00512ED8">
            <w:pPr>
              <w:autoSpaceDE w:val="0"/>
              <w:autoSpaceDN w:val="0"/>
              <w:adjustRightInd w:val="0"/>
              <w:rPr>
                <w:rFonts w:ascii="Arial" w:hAnsi="Arial" w:cs="Arial"/>
                <w:color w:val="4EA72E" w:themeColor="accent6"/>
                <w:sz w:val="22"/>
                <w:szCs w:val="22"/>
              </w:rPr>
            </w:pPr>
          </w:p>
          <w:p w14:paraId="78D9189A"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Reasons for choice:</w:t>
            </w:r>
          </w:p>
          <w:p w14:paraId="3B91D79D"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Quantitative approach enables one to measure variables objectively and test relationships clearly. The statistical analysis is backed by survey data and offers structured and similar responses.</w:t>
            </w:r>
          </w:p>
          <w:p w14:paraId="65096BB0" w14:textId="77777777" w:rsidR="00512ED8" w:rsidRPr="00512ED8" w:rsidRDefault="00512ED8" w:rsidP="00512ED8">
            <w:pPr>
              <w:autoSpaceDE w:val="0"/>
              <w:autoSpaceDN w:val="0"/>
              <w:adjustRightInd w:val="0"/>
              <w:rPr>
                <w:rFonts w:ascii="Arial" w:hAnsi="Arial" w:cs="Arial"/>
                <w:color w:val="4EA72E" w:themeColor="accent6"/>
                <w:sz w:val="22"/>
                <w:szCs w:val="22"/>
              </w:rPr>
            </w:pPr>
          </w:p>
          <w:p w14:paraId="35752DFB"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Feasibility and effectiveness:</w:t>
            </w:r>
          </w:p>
          <w:p w14:paraId="6B71D75D"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Distribution through the internet is affordable and can be handled in eight weeks. At least 50 responses will be realistic and satisfactory in being able to perform simple regression as per the objectives.</w:t>
            </w:r>
          </w:p>
          <w:p w14:paraId="095FFB2E" w14:textId="77777777" w:rsidR="00512ED8" w:rsidRPr="00512ED8" w:rsidRDefault="00512ED8" w:rsidP="00512ED8">
            <w:pPr>
              <w:autoSpaceDE w:val="0"/>
              <w:autoSpaceDN w:val="0"/>
              <w:adjustRightInd w:val="0"/>
              <w:rPr>
                <w:rFonts w:ascii="Arial" w:hAnsi="Arial" w:cs="Arial"/>
                <w:color w:val="4EA72E" w:themeColor="accent6"/>
                <w:sz w:val="22"/>
                <w:szCs w:val="22"/>
              </w:rPr>
            </w:pPr>
          </w:p>
          <w:p w14:paraId="4233D8DF"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Risks and management:</w:t>
            </w:r>
          </w:p>
          <w:p w14:paraId="5A13AF96"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Risks that are possible include low response rates and incomplete data. These will be solved by expansive distribution and cautious screening of data.</w:t>
            </w:r>
          </w:p>
          <w:p w14:paraId="4043FFC2" w14:textId="77777777" w:rsidR="00512ED8" w:rsidRPr="00512ED8" w:rsidRDefault="00512ED8" w:rsidP="00512ED8">
            <w:pPr>
              <w:autoSpaceDE w:val="0"/>
              <w:autoSpaceDN w:val="0"/>
              <w:adjustRightInd w:val="0"/>
              <w:rPr>
                <w:rFonts w:ascii="Arial" w:hAnsi="Arial" w:cs="Arial"/>
                <w:color w:val="4EA72E" w:themeColor="accent6"/>
                <w:sz w:val="22"/>
                <w:szCs w:val="22"/>
              </w:rPr>
            </w:pPr>
          </w:p>
          <w:p w14:paraId="0BB78F65" w14:textId="77777777" w:rsidR="00512ED8" w:rsidRP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Impact and outcomes:</w:t>
            </w:r>
          </w:p>
          <w:p w14:paraId="25687FDE" w14:textId="77777777" w:rsidR="00512ED8" w:rsidRDefault="00512ED8" w:rsidP="00512ED8">
            <w:pPr>
              <w:autoSpaceDE w:val="0"/>
              <w:autoSpaceDN w:val="0"/>
              <w:adjustRightInd w:val="0"/>
              <w:rPr>
                <w:rFonts w:ascii="Arial" w:hAnsi="Arial" w:cs="Arial"/>
                <w:color w:val="4EA72E" w:themeColor="accent6"/>
                <w:sz w:val="22"/>
                <w:szCs w:val="22"/>
              </w:rPr>
            </w:pPr>
            <w:r w:rsidRPr="00512ED8">
              <w:rPr>
                <w:rFonts w:ascii="Arial" w:hAnsi="Arial" w:cs="Arial"/>
                <w:color w:val="4EA72E" w:themeColor="accent6"/>
                <w:sz w:val="22"/>
                <w:szCs w:val="22"/>
              </w:rPr>
              <w:t xml:space="preserve">The practical recommendations based on statistical findings will include the improvement of the approaches to CSR communication and consumer engagement to retail managers. </w:t>
            </w:r>
          </w:p>
          <w:p w14:paraId="14DBFB5C" w14:textId="77777777" w:rsidR="00512ED8" w:rsidRDefault="00512ED8" w:rsidP="00512ED8">
            <w:pPr>
              <w:autoSpaceDE w:val="0"/>
              <w:autoSpaceDN w:val="0"/>
              <w:adjustRightInd w:val="0"/>
              <w:rPr>
                <w:rFonts w:ascii="Arial" w:hAnsi="Arial" w:cs="Arial"/>
                <w:color w:val="A6A6A6" w:themeColor="background1" w:themeShade="A6"/>
                <w:sz w:val="18"/>
                <w:szCs w:val="18"/>
              </w:rPr>
            </w:pPr>
          </w:p>
          <w:p w14:paraId="45E8B681" w14:textId="34FE24F1" w:rsidR="003F1A54" w:rsidRPr="003C7DED" w:rsidRDefault="003F1A54" w:rsidP="00512ED8">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F066B76" w14:textId="77777777" w:rsidR="00512ED8" w:rsidRPr="00512ED8" w:rsidRDefault="00512ED8" w:rsidP="00512ED8">
            <w:pPr>
              <w:pStyle w:val="ListParagraph"/>
              <w:numPr>
                <w:ilvl w:val="0"/>
                <w:numId w:val="27"/>
              </w:numPr>
              <w:rPr>
                <w:rFonts w:ascii="Arial" w:hAnsi="Arial" w:cs="Arial"/>
                <w:color w:val="4EA72E" w:themeColor="accent6"/>
                <w:sz w:val="22"/>
                <w:szCs w:val="22"/>
              </w:rPr>
            </w:pPr>
            <w:r w:rsidRPr="00512ED8">
              <w:rPr>
                <w:rFonts w:ascii="Arial" w:hAnsi="Arial" w:cs="Arial"/>
                <w:color w:val="4EA72E" w:themeColor="accent6"/>
                <w:sz w:val="22"/>
                <w:szCs w:val="22"/>
              </w:rPr>
              <w:t>Online data collection in the United Kingdom.</w:t>
            </w:r>
          </w:p>
          <w:p w14:paraId="745553EC" w14:textId="77777777" w:rsidR="00512ED8" w:rsidRPr="00512ED8" w:rsidRDefault="00512ED8" w:rsidP="00512ED8">
            <w:pPr>
              <w:pStyle w:val="ListParagraph"/>
              <w:numPr>
                <w:ilvl w:val="0"/>
                <w:numId w:val="27"/>
              </w:numPr>
              <w:rPr>
                <w:rFonts w:ascii="Arial" w:hAnsi="Arial" w:cs="Arial"/>
                <w:color w:val="4EA72E" w:themeColor="accent6"/>
                <w:sz w:val="22"/>
                <w:szCs w:val="22"/>
              </w:rPr>
            </w:pPr>
            <w:r w:rsidRPr="00512ED8">
              <w:rPr>
                <w:rFonts w:ascii="Arial" w:hAnsi="Arial" w:cs="Arial"/>
                <w:color w:val="4EA72E" w:themeColor="accent6"/>
                <w:sz w:val="22"/>
                <w:szCs w:val="22"/>
              </w:rPr>
              <w:t>Home location of researcher (distribution and monitoring of questionnaires)</w:t>
            </w:r>
          </w:p>
          <w:p w14:paraId="7BFA90EF" w14:textId="08817E92" w:rsidR="00401CCA" w:rsidRPr="00401CCA" w:rsidRDefault="00512ED8" w:rsidP="00512ED8">
            <w:pPr>
              <w:pStyle w:val="ListParagraph"/>
              <w:numPr>
                <w:ilvl w:val="0"/>
                <w:numId w:val="14"/>
              </w:numPr>
              <w:rPr>
                <w:rFonts w:ascii="Arial" w:hAnsi="Arial" w:cs="Arial"/>
                <w:color w:val="4EA72E" w:themeColor="accent6"/>
                <w:sz w:val="22"/>
                <w:szCs w:val="22"/>
              </w:rPr>
            </w:pPr>
            <w:r w:rsidRPr="00512ED8">
              <w:rPr>
                <w:rFonts w:ascii="Arial" w:hAnsi="Arial" w:cs="Arial"/>
                <w:color w:val="4EA72E" w:themeColor="accent6"/>
                <w:sz w:val="22"/>
                <w:szCs w:val="22"/>
              </w:rPr>
              <w:t>UWTSD campus (data analysis and dissertation writing).</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CC61F2D" w:rsidR="00A35E44" w:rsidRPr="003C7DED" w:rsidRDefault="00512ED8"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B9C9B2E"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2707A2E"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5B67300"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8AA2B00"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B34E41C"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6AEEC26"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ABB03CF"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530B151"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F027477"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C3837D1"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6FA858B"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0AB70CD"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A59A36E"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1D84DF7A"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AA3D03B"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67DFFD1"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688F53B" w:rsidR="00BD363F" w:rsidRPr="003C7DED" w:rsidRDefault="006C65C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5DE5DB8F" w14:textId="2748380F" w:rsidR="00401CCA" w:rsidRPr="00401CCA" w:rsidRDefault="006E5642" w:rsidP="004135AB">
            <w:pPr>
              <w:rPr>
                <w:rFonts w:ascii="Arial" w:hAnsi="Arial" w:cs="Arial"/>
                <w:color w:val="4EA72E" w:themeColor="accent6"/>
                <w:sz w:val="22"/>
                <w:szCs w:val="22"/>
              </w:rPr>
            </w:pPr>
            <w:r w:rsidRPr="006E5642">
              <w:rPr>
                <w:rFonts w:ascii="Arial" w:hAnsi="Arial" w:cs="Arial"/>
                <w:color w:val="4EA72E" w:themeColor="accent6"/>
                <w:sz w:val="22"/>
                <w:szCs w:val="22"/>
              </w:rPr>
              <w:t xml:space="preserve">At least 50 retail consumers are going to be recruited. This amount is seen to fit within the simple statistical analysis, such as correlation and regression, as well as being feasible with the </w:t>
            </w:r>
            <w:proofErr w:type="gramStart"/>
            <w:r w:rsidRPr="006E5642">
              <w:rPr>
                <w:rFonts w:ascii="Arial" w:hAnsi="Arial" w:cs="Arial"/>
                <w:color w:val="4EA72E" w:themeColor="accent6"/>
                <w:sz w:val="22"/>
                <w:szCs w:val="22"/>
              </w:rPr>
              <w:t>eight week</w:t>
            </w:r>
            <w:proofErr w:type="gramEnd"/>
            <w:r w:rsidRPr="006E5642">
              <w:rPr>
                <w:rFonts w:ascii="Arial" w:hAnsi="Arial" w:cs="Arial"/>
                <w:color w:val="4EA72E" w:themeColor="accent6"/>
                <w:sz w:val="22"/>
                <w:szCs w:val="22"/>
              </w:rPr>
              <w:t xml:space="preserve"> time frame.</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44CA0AF4" w14:textId="76B62EAF" w:rsidR="00BD363F" w:rsidRPr="003C7DED" w:rsidRDefault="006E5642" w:rsidP="004135AB">
            <w:pPr>
              <w:rPr>
                <w:rFonts w:ascii="Arial" w:hAnsi="Arial" w:cs="Arial"/>
                <w:sz w:val="22"/>
                <w:szCs w:val="22"/>
              </w:rPr>
            </w:pPr>
            <w:r w:rsidRPr="006E5642">
              <w:rPr>
                <w:rFonts w:ascii="Arial" w:hAnsi="Arial" w:cs="Arial"/>
                <w:color w:val="4EA72E" w:themeColor="accent6"/>
                <w:sz w:val="22"/>
                <w:szCs w:val="22"/>
              </w:rPr>
              <w:t>The sample will comprise of UK retail consumers aged 18 and above and having previous experience in purchasing retail brands. They need to be conversant with the retail marketing activities to respond accordingly.</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C057731" w14:textId="36661ED9" w:rsidR="00BD363F" w:rsidRPr="003C7DED" w:rsidRDefault="006E5642" w:rsidP="004135AB">
            <w:pPr>
              <w:rPr>
                <w:rFonts w:ascii="Arial" w:hAnsi="Arial" w:cs="Arial"/>
                <w:sz w:val="22"/>
                <w:szCs w:val="22"/>
              </w:rPr>
            </w:pPr>
            <w:r w:rsidRPr="006E5642">
              <w:rPr>
                <w:rFonts w:ascii="Arial" w:hAnsi="Arial" w:cs="Arial"/>
                <w:color w:val="4EA72E" w:themeColor="accent6"/>
                <w:sz w:val="22"/>
                <w:szCs w:val="22"/>
              </w:rPr>
              <w:t>The sample respondents will be found by distributing the questionnaire online by using social media platforms, academic courses, and personal acquaintances that are living in the UK.</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B741340" w14:textId="2D66CB45" w:rsidR="00BD363F" w:rsidRPr="003C7DED" w:rsidRDefault="006E5642" w:rsidP="004135AB">
            <w:pPr>
              <w:rPr>
                <w:rFonts w:ascii="Arial" w:hAnsi="Arial" w:cs="Arial"/>
                <w:sz w:val="22"/>
                <w:szCs w:val="22"/>
              </w:rPr>
            </w:pPr>
            <w:r w:rsidRPr="006E5642">
              <w:rPr>
                <w:rFonts w:ascii="Arial" w:hAnsi="Arial" w:cs="Arial"/>
                <w:color w:val="4EA72E" w:themeColor="accent6"/>
                <w:sz w:val="22"/>
                <w:szCs w:val="22"/>
              </w:rPr>
              <w:t>To eliminate any protection requirements, persons below the age of 18 will be excluded. Those who lack retail purchasing experience will also not be included to ascertain the applicability to the research objectives.</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1D448C7E" w14:textId="166D59BC" w:rsidR="00BD363F" w:rsidRPr="003C7DED" w:rsidRDefault="006E5642" w:rsidP="004135AB">
            <w:pPr>
              <w:rPr>
                <w:rFonts w:ascii="Arial" w:hAnsi="Arial" w:cs="Arial"/>
                <w:sz w:val="22"/>
                <w:szCs w:val="22"/>
              </w:rPr>
            </w:pPr>
            <w:r w:rsidRPr="006E5642">
              <w:rPr>
                <w:rFonts w:ascii="Arial" w:hAnsi="Arial" w:cs="Arial"/>
                <w:color w:val="4EA72E" w:themeColor="accent6"/>
                <w:sz w:val="22"/>
                <w:szCs w:val="22"/>
              </w:rPr>
              <w:t>There will also be no deception conducted in this study. The reason and nature of the study will be explained to the participants in full.</w:t>
            </w: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E8809A1" w14:textId="2DB768AD" w:rsidR="00BD363F" w:rsidRPr="003C7DED" w:rsidRDefault="006E5642" w:rsidP="004135AB">
            <w:pPr>
              <w:rPr>
                <w:rFonts w:ascii="Arial" w:hAnsi="Arial" w:cs="Arial"/>
                <w:sz w:val="22"/>
                <w:szCs w:val="22"/>
              </w:rPr>
            </w:pPr>
            <w:r w:rsidRPr="006E5642">
              <w:rPr>
                <w:rFonts w:ascii="Arial" w:hAnsi="Arial" w:cs="Arial"/>
                <w:color w:val="4EA72E" w:themeColor="accent6"/>
                <w:sz w:val="22"/>
                <w:szCs w:val="22"/>
              </w:rPr>
              <w:t>The participants also have the option to withdraw at any given moment before they carry out the questionnaire. Once submitted, data will be anonymised and no individual responses can be identified and eliminated.</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04CCA425" w14:textId="1039CD10" w:rsidR="00BD363F" w:rsidRPr="003C7DED" w:rsidRDefault="006E5642" w:rsidP="004135AB">
            <w:pPr>
              <w:rPr>
                <w:rFonts w:ascii="Arial" w:hAnsi="Arial" w:cs="Arial"/>
                <w:i/>
                <w:color w:val="808080"/>
                <w:sz w:val="18"/>
                <w:szCs w:val="18"/>
              </w:rPr>
            </w:pPr>
            <w:r w:rsidRPr="006E5642">
              <w:rPr>
                <w:rFonts w:ascii="Arial" w:hAnsi="Arial" w:cs="Arial"/>
                <w:iCs/>
                <w:color w:val="4EA72E" w:themeColor="accent6"/>
                <w:sz w:val="22"/>
                <w:szCs w:val="22"/>
              </w:rPr>
              <w:t>The respondents will have ample time to go through the information sheet and make their choices voluntarily without any pressure or time pressure.</w:t>
            </w: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2614E77B" w:rsidR="00BD363F" w:rsidRPr="003C7DED" w:rsidRDefault="006E5642" w:rsidP="004135AB">
            <w:pPr>
              <w:rPr>
                <w:rFonts w:ascii="Arial" w:hAnsi="Arial" w:cs="Arial"/>
                <w:i/>
                <w:color w:val="808080"/>
                <w:sz w:val="18"/>
                <w:szCs w:val="18"/>
              </w:rPr>
            </w:pPr>
            <w:r w:rsidRPr="006E5642">
              <w:rPr>
                <w:rFonts w:ascii="Arial" w:hAnsi="Arial" w:cs="Arial"/>
                <w:iCs/>
                <w:color w:val="4EA72E" w:themeColor="accent6"/>
                <w:sz w:val="22"/>
                <w:szCs w:val="22"/>
              </w:rPr>
              <w:t>The questionnaire is going to be written in straightforward terms. This will be voluntary and those people who might not have an easy time understanding such information will not be compelled to participate.</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01B022" w:rsidR="00A35E44" w:rsidRPr="003C7DED" w:rsidRDefault="006E5642"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4FEFA643" w:rsidR="00A35E44" w:rsidRPr="003C7DED" w:rsidRDefault="00763CB3"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11A316E3" w:rsidR="007F0207" w:rsidRPr="003C7DED" w:rsidRDefault="00763CB3"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5C50B271" w:rsidR="007F0207" w:rsidRPr="003C7DED" w:rsidRDefault="00763CB3"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712C319" w:rsidR="003F1A54" w:rsidRPr="003C7DED" w:rsidRDefault="00763CB3" w:rsidP="004135AB">
            <w:pPr>
              <w:pStyle w:val="NormalWeb"/>
              <w:autoSpaceDE w:val="0"/>
              <w:autoSpaceDN w:val="0"/>
              <w:adjustRightInd w:val="0"/>
              <w:jc w:val="center"/>
              <w:rPr>
                <w:rFonts w:ascii="Arial" w:eastAsia="MS Gothic" w:hAnsi="Arial" w:cs="Arial"/>
                <w:sz w:val="22"/>
                <w:szCs w:val="22"/>
              </w:rPr>
            </w:pPr>
            <m:oMathPara>
              <m:oMath>
                <m:r>
                  <w:rPr>
                    <w:rFonts w:ascii="Cambria Math" w:eastAsia="MS Gothic" w:hAnsi="Cambria Math" w:cs="Arial"/>
                    <w:sz w:val="22"/>
                    <w:szCs w:val="22"/>
                  </w:rPr>
                  <m:t>√</m:t>
                </m:r>
              </m:oMath>
            </m:oMathPara>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4B43064" w:rsidR="001F7B84" w:rsidRPr="003C7DED" w:rsidRDefault="00763C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81234C1" w:rsidR="001F7B84" w:rsidRPr="003C7DED" w:rsidRDefault="00763C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5CA745B4" w:rsidR="001F7B84" w:rsidRPr="003C7DED" w:rsidRDefault="00763C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1B7B8DB8" w:rsidR="001F7B84" w:rsidRPr="003C7DED" w:rsidRDefault="00763C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26710E1" w:rsidR="001F7B84" w:rsidRPr="003C7DED" w:rsidRDefault="00763C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2658D70" w:rsidR="001F7B84" w:rsidRPr="003C7DED" w:rsidRDefault="00763CB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1B0ADAB9" w:rsidR="000C526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55E4489" w:rsidR="000C5261"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0D56939B"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27414019" w:rsidR="001F7B84"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E2B5D12"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167A6DB0"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1B624CD"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3B88BB41"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041B0B50"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448FF27"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3223181E" w:rsidR="00702469" w:rsidRDefault="00763CB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2FF4898B" w:rsidR="001F7B84" w:rsidRPr="003C7DED" w:rsidRDefault="00763CB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B09D609" w:rsidR="001F7B84" w:rsidRPr="003C7DED" w:rsidRDefault="008C1DA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763CB3">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8C1DA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8C1DA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A02BE1" w:rsidR="007F0207" w:rsidRPr="003C7DED" w:rsidRDefault="00763CB3" w:rsidP="00BC7917">
            <w:pPr>
              <w:autoSpaceDE w:val="0"/>
              <w:autoSpaceDN w:val="0"/>
              <w:adjustRightInd w:val="0"/>
              <w:jc w:val="center"/>
              <w:rPr>
                <w:rFonts w:ascii="Arial" w:eastAsia="MS Gothic" w:hAnsi="Arial" w:cs="Arial"/>
                <w:b/>
                <w:sz w:val="22"/>
                <w:szCs w:val="22"/>
              </w:rPr>
            </w:pPr>
            <m:oMathPara>
              <m:oMath>
                <m:r>
                  <m:rPr>
                    <m:sty m:val="bi"/>
                  </m:rPr>
                  <w:rPr>
                    <w:rFonts w:ascii="Cambria Math" w:eastAsia="MS Gothic" w:hAnsi="Cambria Math" w:cs="Arial"/>
                    <w:sz w:val="22"/>
                    <w:szCs w:val="22"/>
                  </w:rPr>
                  <m:t>√</m:t>
                </m:r>
              </m:oMath>
            </m:oMathPara>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D1EBE80" w:rsidR="00AA4E90" w:rsidRPr="003C7DED" w:rsidRDefault="00763CB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71D7642" w:rsidR="006E7E24"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340ACA7" w:rsidR="006E7E24"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26AF802" w:rsidR="006E7E24"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BFDB731" w:rsidR="006E7E24"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0C98704" w:rsidR="006E7E24" w:rsidRPr="003C7DED"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3A3E3F99" w:rsidR="006E7E24" w:rsidRPr="003C7DED"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3CCE826" w:rsidR="006E7E24" w:rsidRPr="003C7DED"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0200C0EE" w:rsidR="006E7E24" w:rsidRPr="003C7DED"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0B31E2FE" w:rsidR="006E7E24" w:rsidRPr="003C7DED" w:rsidRDefault="00763C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42E9D0E7" w:rsidR="00E44410" w:rsidRDefault="00763CB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FC628AE" w:rsidR="00417CBF" w:rsidRPr="003C7DED" w:rsidRDefault="008C1DA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763CB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8C1DAB"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CA9C1CE" w:rsidR="00CC617C" w:rsidRPr="003C7DED" w:rsidRDefault="008C1DA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792A97A5" w:rsidR="00CC617C" w:rsidRPr="003C7DED" w:rsidRDefault="008C1DAB"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297CB612" w:rsidR="00CC617C" w:rsidRPr="003C7DED" w:rsidRDefault="008C1DAB"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756E086B" w:rsidR="00CC617C" w:rsidRPr="003C7DED" w:rsidRDefault="008C1DAB"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6EF4A609" w:rsidR="00417CBF" w:rsidRPr="003C7DED" w:rsidRDefault="008C1DA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25EACD65" w:rsidR="00417CBF" w:rsidRPr="003C7DED" w:rsidRDefault="008C1DA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6F7A0255"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5B646D7A"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34A0AEBD"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9AEC082"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39A6573D"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767C75"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0DBD3F9E"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5FFB1754"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E470E2A"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34E233C"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43332E63"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70B2267A"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1A88CFE4"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02BD7638" w14:textId="3A16AF11"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7F3BD01A"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E257E51" w14:textId="323482D0" w:rsidR="00395AF2"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D856131" w:rsidR="00CD54AD" w:rsidRPr="003C7DED" w:rsidRDefault="008C1DAB"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C1DAB"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8C1DAB"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14072FE" w:rsidR="00395AF2" w:rsidRPr="003C7DED" w:rsidRDefault="008C1DAB"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1A70B49" w:rsidR="00237489" w:rsidRPr="003C7DED" w:rsidRDefault="00763CB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362ADA8" w:rsidR="00237489" w:rsidRPr="003C7DED" w:rsidRDefault="00763CB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629F3979" w:rsidR="00237489" w:rsidRPr="003C7DED" w:rsidRDefault="00763CB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16959C6F" w:rsidR="00237489" w:rsidRPr="003C7DED" w:rsidRDefault="00763CB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6326265E" w:rsidR="00237489" w:rsidRPr="003C7DED" w:rsidRDefault="00763CB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28F785E" w:rsidR="00237489" w:rsidRPr="003C7DED" w:rsidRDefault="00763CB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A67A3C3" w:rsidR="00237489" w:rsidRPr="003C7DED" w:rsidRDefault="00763CB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29EBD3A" w:rsidR="00237489" w:rsidRPr="003C7DED" w:rsidRDefault="00763CB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2714DD2" w:rsidR="00237489" w:rsidRPr="003C7DED" w:rsidRDefault="00763CB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29CF854A"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EndPr/>
            <w:sdtContent>
              <w:p w14:paraId="71C69FB3" w14:textId="5601434A"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EndPr/>
            <w:sdtContent>
              <w:p w14:paraId="7B158886" w14:textId="596A4AA1"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1EFCB5B5"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EndPr/>
            <w:sdtContent>
              <w:p w14:paraId="1C550BA6" w14:textId="2DB8F00B"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EndPr/>
            <w:sdtContent>
              <w:p w14:paraId="4A0EC2BD" w14:textId="76CC2963"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EndPr/>
            <w:sdtContent>
              <w:p w14:paraId="609AF515" w14:textId="114B88FC"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EndPr/>
            <w:sdtContent>
              <w:p w14:paraId="7E5C7EF7" w14:textId="49B45B7F" w:rsidR="00C70845" w:rsidRPr="00391075" w:rsidRDefault="00763CB3"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C1DAB"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732605E1" w:rsidR="00886A02" w:rsidRPr="003C7DED" w:rsidRDefault="006C65C3"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C1DAB"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FEF9686" w:rsidR="00886A02" w:rsidRPr="003C7DED" w:rsidRDefault="008C1DAB"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6C65C3">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C1DAB"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58B7B6A" w:rsidR="00886A02" w:rsidRPr="003C7DED" w:rsidRDefault="008C1DAB"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6C65C3">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8C1DA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1CC01538" w:rsidR="006B2FD0" w:rsidRPr="003C7DED" w:rsidRDefault="008C1DAB"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EndPr/>
              <w:sdtContent>
                <w:r w:rsidR="006C65C3">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C1DA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8C1DAB"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231DA49B" w:rsidR="006B2FD0" w:rsidRPr="003C7DED" w:rsidRDefault="008C1DAB"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EndPr/>
              <w:sdtContent>
                <w:r w:rsidR="006C65C3">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C1DAB"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8C1DAB"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203805BB" w:rsidR="006B2FD0" w:rsidRPr="003C7DED" w:rsidRDefault="008C1DAB"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EndPr/>
              <w:sdtContent>
                <w:r w:rsidR="006C65C3">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C1DAB"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1CF84742" w:rsidR="00E35762" w:rsidRPr="003C7DED" w:rsidRDefault="008C1DAB"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FF1A3B">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560D1927" w:rsidR="00A45BB9" w:rsidRDefault="00FF1A3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17324A15" w:rsidR="00A45BB9" w:rsidRDefault="00FF1A3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612CDCE7" w:rsidR="00A45BB9" w:rsidRDefault="00FF1A3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282E39B9" w:rsidR="008E1354" w:rsidRDefault="00FF1A3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2FD5DEDD" w:rsidR="00A45BB9" w:rsidRDefault="00FF1A3B"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4E614C7A" w:rsidR="00AD3877" w:rsidRPr="003C7DED" w:rsidRDefault="00FF1A3B"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43A1568A" w:rsidR="00AD3877" w:rsidRPr="003C7DED" w:rsidRDefault="00FF1A3B"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383F467E" w:rsidR="00A45BB9" w:rsidRDefault="00FF1A3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5C70D6AA" w:rsidR="00A45BB9" w:rsidRDefault="00FF1A3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6F85AA99" w:rsidR="00A45BB9" w:rsidRDefault="00FF1A3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5A7500FD" w:rsidR="00A45BB9" w:rsidRDefault="00FF1A3B"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18D2553C"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2973886D"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76DD24C2"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5EDBFA36"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63421B1C"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7429268A"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61BD4D1D"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5E40F139"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31632CFE" w:rsidR="00C70845" w:rsidRDefault="00FF1A3B"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C1DA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6E7AD55B" w:rsidR="000520C3" w:rsidRPr="003C7DED" w:rsidRDefault="008C1DA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FF1A3B">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C1DA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8C1DA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4057D3B5" w:rsidR="000520C3" w:rsidRPr="003C7DED" w:rsidRDefault="008C1DA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EndPr/>
              <w:sdtContent>
                <w:r w:rsidR="00FF1A3B">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6E3D9048" w:rsidR="00E964B1" w:rsidRPr="003C7DED" w:rsidRDefault="00FF1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6B7DF74F" w:rsidR="00E964B1" w:rsidRPr="003C7DED" w:rsidRDefault="00FF1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4E35DF87" w:rsidR="00E964B1" w:rsidRPr="003C7DED" w:rsidRDefault="00FF1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6F871A59" w:rsidR="00E964B1" w:rsidRPr="003C7DED" w:rsidRDefault="00FF1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0DF90CC5"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081C3A5A"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53E8AA2E"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5BB19E67"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0990A5E1"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44567140"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6CAE50EF"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139EA024" w:rsidR="00E964B1" w:rsidRPr="003C7DED" w:rsidRDefault="00FF1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5B16BB36" w:rsidR="00E964B1" w:rsidRPr="003C7DED" w:rsidRDefault="00FF1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2BB1454"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159C7B65"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5857E309"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28BCB654"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4D51067A"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18065DB4"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4F06D479"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5526DD65"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0EE6DB79"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125B36EE"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32F24489"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004CF36C"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14E1D55E"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76F99CCC"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0495B948" w:rsidR="00E964B1" w:rsidRPr="003C7DED" w:rsidRDefault="003911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1C0803E0" w:rsidR="00D93238" w:rsidRPr="003C7DED" w:rsidRDefault="00391136"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C1DAB"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05A368B2" w:rsidR="00383018" w:rsidRPr="003C7DED" w:rsidRDefault="008C1DAB"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391136">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60DA897E" w:rsidR="00383018" w:rsidRPr="003C7DED" w:rsidRDefault="008C1DAB"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689F1961"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45E8700B"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0FB83596"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23476441"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147A713" w:rsidR="00383018" w:rsidRPr="003C7DED" w:rsidRDefault="008C1DA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391136">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4799E773"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1F93DC6A"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C6164C5"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3DD83A9C"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4FFB8992"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268C4963"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578CDB14"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BE2C428"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08B22AF7"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0E16D03E"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4E459B84"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4A6074A9"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4A06FC36"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7BA522D"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7A2BBF5C"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28AFB540"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7ADE81AE"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43E84F0C"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5E3188D0"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0485132B"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3F0923A5"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65A99A95"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22DBACB8"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55F8D9EA"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3886D264" w:rsidR="007D29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2F4EBDFE"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52434CC1"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25D0E7DA"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7B9917FB"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38349425"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B225764"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123D28D0"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4D4020D5"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7D1D17B2"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3A0E8B8A"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746F12EA"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76E69FEB"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F66F7D7"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62A7B64C"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1EE0671D"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62D16BDB"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77D80E45" w:rsidR="00461429" w:rsidRPr="003C7DED" w:rsidRDefault="00FF1A3B"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5FFDADBD" w:rsidR="00B45BCD" w:rsidRPr="003C7DED" w:rsidRDefault="00FF1A3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02BCE7CD" w:rsidR="00B45BCD" w:rsidRPr="003C7DED" w:rsidRDefault="00FF1A3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4E63A478" w:rsidR="00B45BCD" w:rsidRPr="003C7DED" w:rsidRDefault="00FF1A3B"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C1DA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FA54F9F" w:rsidR="007D2929" w:rsidRPr="003C7DED" w:rsidRDefault="008C1DAB"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C1DA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C881988" w:rsidR="007D2929" w:rsidRPr="003C7DED" w:rsidRDefault="008C1DAB"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C1DA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0492F75" w:rsidR="007D2929" w:rsidRPr="003C7DED" w:rsidRDefault="008C1DAB"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FF1A3B">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A2366" w14:textId="77777777" w:rsidR="008C1DAB" w:rsidRDefault="008C1DAB" w:rsidP="00E12CE5">
      <w:r>
        <w:separator/>
      </w:r>
    </w:p>
  </w:endnote>
  <w:endnote w:type="continuationSeparator" w:id="0">
    <w:p w14:paraId="622F7B7C" w14:textId="77777777" w:rsidR="008C1DAB" w:rsidRDefault="008C1DA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1DA57" w14:textId="77777777" w:rsidR="008C1DAB" w:rsidRDefault="008C1DAB" w:rsidP="00E12CE5">
      <w:r>
        <w:separator/>
      </w:r>
    </w:p>
  </w:footnote>
  <w:footnote w:type="continuationSeparator" w:id="0">
    <w:p w14:paraId="228FC012" w14:textId="77777777" w:rsidR="008C1DAB" w:rsidRDefault="008C1DA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C6621"/>
    <w:multiLevelType w:val="hybridMultilevel"/>
    <w:tmpl w:val="8CB6843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EA68FB"/>
    <w:multiLevelType w:val="hybridMultilevel"/>
    <w:tmpl w:val="520C1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382431"/>
    <w:multiLevelType w:val="hybridMultilevel"/>
    <w:tmpl w:val="5900B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5"/>
  </w:num>
  <w:num w:numId="3" w16cid:durableId="1433432699">
    <w:abstractNumId w:val="7"/>
  </w:num>
  <w:num w:numId="4" w16cid:durableId="401568497">
    <w:abstractNumId w:val="14"/>
  </w:num>
  <w:num w:numId="5" w16cid:durableId="766847571">
    <w:abstractNumId w:val="23"/>
  </w:num>
  <w:num w:numId="6" w16cid:durableId="373045099">
    <w:abstractNumId w:val="16"/>
  </w:num>
  <w:num w:numId="7" w16cid:durableId="1633293279">
    <w:abstractNumId w:val="2"/>
  </w:num>
  <w:num w:numId="8" w16cid:durableId="341976480">
    <w:abstractNumId w:val="10"/>
  </w:num>
  <w:num w:numId="9" w16cid:durableId="1639147443">
    <w:abstractNumId w:val="1"/>
  </w:num>
  <w:num w:numId="10" w16cid:durableId="478347702">
    <w:abstractNumId w:val="18"/>
  </w:num>
  <w:num w:numId="11" w16cid:durableId="1092507101">
    <w:abstractNumId w:val="12"/>
  </w:num>
  <w:num w:numId="12" w16cid:durableId="1634867012">
    <w:abstractNumId w:val="11"/>
  </w:num>
  <w:num w:numId="13" w16cid:durableId="211886364">
    <w:abstractNumId w:val="21"/>
  </w:num>
  <w:num w:numId="14" w16cid:durableId="400373362">
    <w:abstractNumId w:val="26"/>
  </w:num>
  <w:num w:numId="15" w16cid:durableId="405424760">
    <w:abstractNumId w:val="19"/>
  </w:num>
  <w:num w:numId="16" w16cid:durableId="1295477818">
    <w:abstractNumId w:val="20"/>
  </w:num>
  <w:num w:numId="17" w16cid:durableId="117528784">
    <w:abstractNumId w:val="3"/>
  </w:num>
  <w:num w:numId="18" w16cid:durableId="632056397">
    <w:abstractNumId w:val="13"/>
  </w:num>
  <w:num w:numId="19" w16cid:durableId="496456405">
    <w:abstractNumId w:val="0"/>
  </w:num>
  <w:num w:numId="20" w16cid:durableId="332225287">
    <w:abstractNumId w:val="9"/>
  </w:num>
  <w:num w:numId="21" w16cid:durableId="2066251191">
    <w:abstractNumId w:val="24"/>
  </w:num>
  <w:num w:numId="22" w16cid:durableId="366488901">
    <w:abstractNumId w:val="22"/>
  </w:num>
  <w:num w:numId="23" w16cid:durableId="2130974721">
    <w:abstractNumId w:val="4"/>
  </w:num>
  <w:num w:numId="24" w16cid:durableId="1330137503">
    <w:abstractNumId w:val="5"/>
  </w:num>
  <w:num w:numId="25" w16cid:durableId="1973511009">
    <w:abstractNumId w:val="17"/>
  </w:num>
  <w:num w:numId="26" w16cid:durableId="1741830705">
    <w:abstractNumId w:val="8"/>
  </w:num>
  <w:num w:numId="27" w16cid:durableId="5773274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2F1D9F"/>
    <w:rsid w:val="003014CE"/>
    <w:rsid w:val="00301D05"/>
    <w:rsid w:val="00303FD8"/>
    <w:rsid w:val="00316ADF"/>
    <w:rsid w:val="00322698"/>
    <w:rsid w:val="00323056"/>
    <w:rsid w:val="00346811"/>
    <w:rsid w:val="00346AB3"/>
    <w:rsid w:val="00383018"/>
    <w:rsid w:val="00386B11"/>
    <w:rsid w:val="00391075"/>
    <w:rsid w:val="00391136"/>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12ED8"/>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65C3"/>
    <w:rsid w:val="006C7408"/>
    <w:rsid w:val="006D0ED9"/>
    <w:rsid w:val="006E5532"/>
    <w:rsid w:val="006E5642"/>
    <w:rsid w:val="006E7E24"/>
    <w:rsid w:val="006F166F"/>
    <w:rsid w:val="00702469"/>
    <w:rsid w:val="007025FA"/>
    <w:rsid w:val="00732D26"/>
    <w:rsid w:val="00735E7B"/>
    <w:rsid w:val="00737DAA"/>
    <w:rsid w:val="00743C77"/>
    <w:rsid w:val="00762A75"/>
    <w:rsid w:val="00763CB3"/>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53A29"/>
    <w:rsid w:val="00864354"/>
    <w:rsid w:val="00872452"/>
    <w:rsid w:val="008774E7"/>
    <w:rsid w:val="00886A02"/>
    <w:rsid w:val="008978F6"/>
    <w:rsid w:val="008A1E4E"/>
    <w:rsid w:val="008A7843"/>
    <w:rsid w:val="008C1DAB"/>
    <w:rsid w:val="008C4D8C"/>
    <w:rsid w:val="008E1354"/>
    <w:rsid w:val="008E37A3"/>
    <w:rsid w:val="008E5FA5"/>
    <w:rsid w:val="009019A1"/>
    <w:rsid w:val="00904241"/>
    <w:rsid w:val="00904D5B"/>
    <w:rsid w:val="00927121"/>
    <w:rsid w:val="00940625"/>
    <w:rsid w:val="00942D08"/>
    <w:rsid w:val="00960376"/>
    <w:rsid w:val="00975C54"/>
    <w:rsid w:val="009A3155"/>
    <w:rsid w:val="009D1B48"/>
    <w:rsid w:val="009E5E57"/>
    <w:rsid w:val="00A010DD"/>
    <w:rsid w:val="00A12FB0"/>
    <w:rsid w:val="00A15632"/>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D2AC9"/>
    <w:rsid w:val="00AD3877"/>
    <w:rsid w:val="00AE6E5A"/>
    <w:rsid w:val="00B20EC5"/>
    <w:rsid w:val="00B2789A"/>
    <w:rsid w:val="00B36605"/>
    <w:rsid w:val="00B45BCD"/>
    <w:rsid w:val="00B60A98"/>
    <w:rsid w:val="00B63D8E"/>
    <w:rsid w:val="00BA3725"/>
    <w:rsid w:val="00BB2615"/>
    <w:rsid w:val="00BB5BC2"/>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C276E"/>
    <w:rsid w:val="00FD36FE"/>
    <w:rsid w:val="00FD4A22"/>
    <w:rsid w:val="00FE1A47"/>
    <w:rsid w:val="00FE7F8B"/>
    <w:rsid w:val="00FF00CD"/>
    <w:rsid w:val="00FF1A3B"/>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styleId="PlaceholderText">
    <w:name w:val="Placeholder Text"/>
    <w:basedOn w:val="DefaultParagraphFont"/>
    <w:uiPriority w:val="99"/>
    <w:semiHidden/>
    <w:rsid w:val="0039113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Pages>
  <Words>11089</Words>
  <Characters>58667</Characters>
  <Application>Microsoft Office Word</Application>
  <DocSecurity>0</DocSecurity>
  <Lines>2793</Lines>
  <Paragraphs>1993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2026-03-02T21:08:00Z</dcterms:created>
  <dcterms:modified xsi:type="dcterms:W3CDTF">2026-03-02T21:08:00Z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d94c924f-f385-4f89-8132-39f2eb531c9b</vt:lpwstr>
  </property>
</Properties>
</file>