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407073965"/>
        <w:docPartObj>
          <w:docPartGallery w:val="Cover Pages"/>
          <w:docPartUnique/>
        </w:docPartObj>
      </w:sdtPr>
      <w:sdtContent>
        <w:p w14:paraId="77A3DD64" w14:textId="6FB40910" w:rsidR="00B777C3" w:rsidRPr="004A4BF4" w:rsidRDefault="003D16BC" w:rsidP="004A4BF4">
          <w:pPr>
            <w:jc w:val="center"/>
            <w:rPr>
              <w:color w:val="215E99" w:themeColor="text2" w:themeTint="BF"/>
              <w:sz w:val="60"/>
              <w:szCs w:val="60"/>
            </w:rPr>
          </w:pPr>
          <w:r w:rsidRPr="004A4BF4">
            <w:rPr>
              <w:rFonts w:cs="Arial"/>
              <w:b/>
              <w:color w:val="215E99" w:themeColor="text2" w:themeTint="BF"/>
              <w:sz w:val="60"/>
              <w:szCs w:val="60"/>
            </w:rPr>
            <w:t>Analysis</w:t>
          </w:r>
          <w:r w:rsidR="004A4BF4" w:rsidRPr="004A4BF4">
            <w:rPr>
              <w:rFonts w:cs="Arial"/>
              <w:b/>
              <w:color w:val="215E99" w:themeColor="text2" w:themeTint="BF"/>
              <w:sz w:val="60"/>
              <w:szCs w:val="60"/>
            </w:rPr>
            <w:t xml:space="preserve"> o</w:t>
          </w:r>
          <w:r w:rsidRPr="004A4BF4">
            <w:rPr>
              <w:rFonts w:cs="Arial"/>
              <w:b/>
              <w:color w:val="215E99" w:themeColor="text2" w:themeTint="BF"/>
              <w:sz w:val="60"/>
              <w:szCs w:val="60"/>
            </w:rPr>
            <w:t>f</w:t>
          </w:r>
          <w:r w:rsidR="004A4BF4" w:rsidRPr="004A4BF4">
            <w:rPr>
              <w:rFonts w:cs="Arial"/>
              <w:b/>
              <w:color w:val="215E99" w:themeColor="text2" w:themeTint="BF"/>
              <w:sz w:val="60"/>
              <w:szCs w:val="60"/>
            </w:rPr>
            <w:t xml:space="preserve"> </w:t>
          </w:r>
          <w:r w:rsidRPr="004A4BF4">
            <w:rPr>
              <w:rFonts w:cs="Arial"/>
              <w:b/>
              <w:color w:val="215E99" w:themeColor="text2" w:themeTint="BF"/>
              <w:sz w:val="60"/>
              <w:szCs w:val="60"/>
            </w:rPr>
            <w:t>Electromagnetic Wave Propagation</w:t>
          </w:r>
        </w:p>
        <w:p w14:paraId="2F6CAFDF" w14:textId="19E60862" w:rsidR="00B777C3" w:rsidRDefault="003B3F0B" w:rsidP="007A4535">
          <w:pPr>
            <w:jc w:val="both"/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7504662D" wp14:editId="0AB477B2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7936692</wp:posOffset>
                    </wp:positionV>
                    <wp:extent cx="3941445" cy="1404620"/>
                    <wp:effectExtent l="0" t="0" r="1905" b="63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94144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30F295" w14:textId="3AC25518" w:rsidR="004D312F" w:rsidRPr="00B52037" w:rsidRDefault="004D312F">
                                <w:pPr>
                                  <w:rPr>
                                    <w:color w:val="215E99" w:themeColor="text2" w:themeTint="BF"/>
                                    <w:sz w:val="32"/>
                                    <w:szCs w:val="32"/>
                                  </w:rPr>
                                </w:pPr>
                                <w:r w:rsidRPr="00B52037">
                                  <w:rPr>
                                    <w:color w:val="215E99" w:themeColor="text2" w:themeTint="BF"/>
                                    <w:sz w:val="32"/>
                                    <w:szCs w:val="32"/>
                                  </w:rPr>
                                  <w:t>ACDC5009 - Natalie Coplin - April 2025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750466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0;margin-top:624.95pt;width:310.3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" stroked="f">
                    <v:textbox style="mso-fit-shape-to-text:t">
                      <w:txbxContent>
                        <w:p w14:paraId="6230F295" w14:textId="3AC25518" w:rsidR="004D312F" w:rsidRPr="00B52037" w:rsidRDefault="004D312F">
                          <w:pPr>
                            <w:rPr>
                              <w:color w:val="215E99" w:themeColor="text2" w:themeTint="BF"/>
                              <w:sz w:val="32"/>
                              <w:szCs w:val="32"/>
                            </w:rPr>
                          </w:pPr>
                          <w:r w:rsidRPr="00B52037">
                            <w:rPr>
                              <w:color w:val="215E99" w:themeColor="text2" w:themeTint="BF"/>
                              <w:sz w:val="32"/>
                              <w:szCs w:val="32"/>
                            </w:rPr>
                            <w:t>ACDC5009 - Natalie Coplin - April 2025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B777C3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9782754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5A0358" w14:textId="3BA0A6B4" w:rsidR="00EE3FA0" w:rsidRDefault="00EE3FA0" w:rsidP="007A4535">
          <w:pPr>
            <w:pStyle w:val="TOCHeading"/>
            <w:jc w:val="both"/>
          </w:pPr>
          <w:r>
            <w:t>Table of Contents</w:t>
          </w:r>
        </w:p>
        <w:p w14:paraId="0868D30E" w14:textId="23AED197" w:rsidR="00B24E87" w:rsidRDefault="00EE3FA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858821" w:history="1">
            <w:r w:rsidR="00B24E87" w:rsidRPr="0095193C">
              <w:rPr>
                <w:rStyle w:val="Hyperlink"/>
                <w:noProof/>
              </w:rPr>
              <w:t>Abstract</w:t>
            </w:r>
            <w:r w:rsidR="00B24E87">
              <w:rPr>
                <w:noProof/>
                <w:webHidden/>
              </w:rPr>
              <w:tab/>
            </w:r>
            <w:r w:rsidR="00B24E87">
              <w:rPr>
                <w:noProof/>
                <w:webHidden/>
              </w:rPr>
              <w:fldChar w:fldCharType="begin"/>
            </w:r>
            <w:r w:rsidR="00B24E87">
              <w:rPr>
                <w:noProof/>
                <w:webHidden/>
              </w:rPr>
              <w:instrText xml:space="preserve"> PAGEREF _Toc196858821 \h </w:instrText>
            </w:r>
            <w:r w:rsidR="00B24E87">
              <w:rPr>
                <w:noProof/>
                <w:webHidden/>
              </w:rPr>
            </w:r>
            <w:r w:rsidR="00B24E87">
              <w:rPr>
                <w:noProof/>
                <w:webHidden/>
              </w:rPr>
              <w:fldChar w:fldCharType="separate"/>
            </w:r>
            <w:r w:rsidR="00B24E87">
              <w:rPr>
                <w:noProof/>
                <w:webHidden/>
              </w:rPr>
              <w:t>4</w:t>
            </w:r>
            <w:r w:rsidR="00B24E87">
              <w:rPr>
                <w:noProof/>
                <w:webHidden/>
              </w:rPr>
              <w:fldChar w:fldCharType="end"/>
            </w:r>
          </w:hyperlink>
        </w:p>
        <w:p w14:paraId="387578BC" w14:textId="7FFA54E9" w:rsidR="00B24E87" w:rsidRDefault="00B24E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2" w:history="1">
            <w:r w:rsidRPr="0095193C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58410" w14:textId="4CF96D91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3" w:history="1">
            <w:r w:rsidRPr="0095193C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Waveguides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82365" w14:textId="2B19E9AE" w:rsidR="00B24E87" w:rsidRDefault="00B24E87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4" w:history="1">
            <w:r w:rsidRPr="0095193C">
              <w:rPr>
                <w:rStyle w:val="Hyperlink"/>
                <w:noProof/>
              </w:rPr>
              <w:t>1.1.1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TE and TM modes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29B68" w14:textId="4C2901D0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5" w:history="1">
            <w:r w:rsidRPr="0095193C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Antenna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0A3B8" w14:textId="269B745E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6" w:history="1">
            <w:r w:rsidRPr="0095193C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Dipole and half wave dipole antenna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65B9DE" w14:textId="0EC0B299" w:rsidR="00B24E87" w:rsidRDefault="00B24E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7" w:history="1">
            <w:r w:rsidRPr="0095193C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81C0B" w14:textId="76C690FD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8" w:history="1">
            <w:r w:rsidRPr="0095193C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Task 1a and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893C9" w14:textId="031D0D10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29" w:history="1">
            <w:r w:rsidRPr="0095193C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A62EF" w14:textId="2A8B5651" w:rsidR="00B24E87" w:rsidRDefault="00B24E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30" w:history="1">
            <w:r w:rsidRPr="0095193C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2274A" w14:textId="6B51837A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31" w:history="1">
            <w:r w:rsidRPr="0095193C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Task 1a – Vacuum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A3220" w14:textId="7D4788DC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32" w:history="1">
            <w:r w:rsidRPr="0095193C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Task 1b – Teflon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1D337" w14:textId="38484715" w:rsidR="00B24E87" w:rsidRDefault="00B24E8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33" w:history="1">
            <w:r w:rsidRPr="0095193C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Task 2 - Halfwave Dipole Antenna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609371" w14:textId="3A809626" w:rsidR="00B24E87" w:rsidRDefault="00B24E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34" w:history="1">
            <w:r w:rsidRPr="0095193C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4FAD8" w14:textId="43C5C0C5" w:rsidR="00B24E87" w:rsidRDefault="00B24E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858835" w:history="1">
            <w:r w:rsidRPr="0095193C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5193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_Toc196858835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F00A9" w14:textId="1E17EB11" w:rsidR="00EE3FA0" w:rsidRDefault="00EE3FA0" w:rsidP="007A4535">
          <w:pPr>
            <w:jc w:val="both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CABF7A7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78F87698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3874AD9A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5813CF2C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0CF87D9A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2F599644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1842177B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1874EFB8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6D66F2F3" w14:textId="77777777" w:rsidR="003542B7" w:rsidRPr="003542B7" w:rsidRDefault="003542B7" w:rsidP="007A4535">
      <w:pPr>
        <w:jc w:val="both"/>
      </w:pPr>
    </w:p>
    <w:p w14:paraId="4DC5A06D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1F13A359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55290651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4ABB5199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2CD96CAB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7A51D58A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41E4A324" w14:textId="77777777" w:rsidR="00EA4AA4" w:rsidRPr="00EA4AA4" w:rsidRDefault="00EA4AA4" w:rsidP="00EA4AA4"/>
    <w:p w14:paraId="567A1EAD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2C29B0C5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0776F842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0CC6B363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53951A17" w14:textId="77777777" w:rsidR="00C667AE" w:rsidRDefault="00C667AE" w:rsidP="007A4535">
      <w:pPr>
        <w:pStyle w:val="TableofFigures"/>
        <w:tabs>
          <w:tab w:val="right" w:leader="dot" w:pos="9016"/>
        </w:tabs>
        <w:jc w:val="both"/>
      </w:pPr>
    </w:p>
    <w:p w14:paraId="76A2294A" w14:textId="5962F4AE" w:rsidR="00C667AE" w:rsidRDefault="00156265" w:rsidP="007A4535">
      <w:pPr>
        <w:pStyle w:val="TOCHeading"/>
        <w:jc w:val="both"/>
      </w:pPr>
      <w:r>
        <w:lastRenderedPageBreak/>
        <w:t>Table of Figures</w:t>
      </w:r>
    </w:p>
    <w:p w14:paraId="4713CD54" w14:textId="3F7E55DC" w:rsidR="00B24E87" w:rsidRDefault="003F58C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\c "Figure" </w:instrText>
      </w:r>
      <w:r>
        <w:fldChar w:fldCharType="separate"/>
      </w:r>
      <w:r w:rsidR="00B24E87">
        <w:rPr>
          <w:noProof/>
        </w:rPr>
        <w:t>Figure 1 Rectangular waveguide [6]</w:t>
      </w:r>
      <w:r w:rsidR="00B24E87">
        <w:rPr>
          <w:noProof/>
        </w:rPr>
        <w:tab/>
      </w:r>
      <w:r w:rsidR="00B24E87">
        <w:rPr>
          <w:noProof/>
        </w:rPr>
        <w:fldChar w:fldCharType="begin"/>
      </w:r>
      <w:r w:rsidR="00B24E87">
        <w:rPr>
          <w:noProof/>
        </w:rPr>
        <w:instrText xml:space="preserve"> PAGEREF _Toc196858836 \h </w:instrText>
      </w:r>
      <w:r w:rsidR="00B24E87">
        <w:rPr>
          <w:noProof/>
        </w:rPr>
      </w:r>
      <w:r w:rsidR="00B24E87">
        <w:rPr>
          <w:noProof/>
        </w:rPr>
        <w:fldChar w:fldCharType="separate"/>
      </w:r>
      <w:r w:rsidR="00B24E87">
        <w:rPr>
          <w:noProof/>
        </w:rPr>
        <w:t>5</w:t>
      </w:r>
      <w:r w:rsidR="00B24E87">
        <w:rPr>
          <w:noProof/>
        </w:rPr>
        <w:fldChar w:fldCharType="end"/>
      </w:r>
    </w:p>
    <w:p w14:paraId="5DB8EA8D" w14:textId="21B4E733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 Example of antenna in line with a source, transmission line and free space [11]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1A0B17AA" w14:textId="15D96926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 Rectangular waveguide model with Perfect Electric Conductor (PEC) walls filled with vacuum.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36979293" w14:textId="3C0ABBC7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4 Rectangular waveguide model with PEC walls filled with vacuum - port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6FDEE59F" w14:textId="13456569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5 Rectangular waveguide model with PEC walls filled with vacuum - port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551BE4E5" w14:textId="5C869039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6 Wave port one -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2A2900D5" w14:textId="37D02F58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7 Wave port one -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0211A47A" w14:textId="74AA5802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8 Wave port one -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79DF9F87" w14:textId="7CB5E499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9 Rectangular plot showing the cutoff frequencies for modes one, two and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12F7FBA1" w14:textId="6FE1A284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10 E field magnitude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4E7D042A" w14:textId="7C1012F5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11 E field vector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2D158D56" w14:textId="409BAB64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12 E field magnitude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2EDBDA0F" w14:textId="458784C5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13 E field vector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434945AB" w14:textId="14AAC72E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14 E field magnitude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_Toc196858849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6D029140" w14:textId="3F9E1450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15 E field vector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168B462E" w14:textId="12505B61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16 H field magnitude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781004FC" w14:textId="5C660A38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17 H field vector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199C332E" w14:textId="26A10E06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18 H field magnitude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18643A77" w14:textId="3DC8C0E9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19 H field vector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58239709" w14:textId="5B687ECF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20 H field magnitude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686609C3" w14:textId="36F41196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21 H field vector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2D916159" w14:textId="6FFDCBAB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22 Wave port one -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3D504F33" w14:textId="51AB1161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23 Wave port one -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4CFB3663" w14:textId="556BF793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24 Wave port one -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5C624C27" w14:textId="31054D82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25 Rectangular waveguide plot showing the cutoff frequencies for modes one, two and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42106C5A" w14:textId="4A36CDF1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26 E field magnitude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14:paraId="0B19A006" w14:textId="70618DEF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27 E field vector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14:paraId="711CCC29" w14:textId="664402EB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28 E field vector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14:paraId="78D133C2" w14:textId="58A12DB2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29 E field magnitude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14:paraId="0CBB84DA" w14:textId="00A31425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30 E field vector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14:paraId="10E45DEA" w14:textId="0C8C92C4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31 E field magnitude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14:paraId="23F38EC2" w14:textId="52D55B46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32 E field vector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14:paraId="51B87D85" w14:textId="2471CFE8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33 H field magnitude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14:paraId="2DB43760" w14:textId="21CE6974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34 H field vector mode 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14:paraId="75BD3277" w14:textId="57EF2522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35 H field magnitude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14:paraId="76460234" w14:textId="6C1E1B51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36 H field vector mode two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14:paraId="76CF7235" w14:textId="628444D1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37 H field magnitude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14:paraId="0F5D5C0F" w14:textId="612CBE85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38 H field vector mode three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14:paraId="0BA16838" w14:textId="29150CFE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39 S-plot - halfwave dipole antenna showing the operating frequency 1.2875 GHz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14:paraId="4A27EBBC" w14:textId="6843AEE3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Figure 40 Gain plot of halfwave dipole antenna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14:paraId="6AE9E5C7" w14:textId="788B5865" w:rsidR="00EE3FA0" w:rsidRDefault="003F58C8" w:rsidP="007A4535">
      <w:pPr>
        <w:jc w:val="both"/>
      </w:pPr>
      <w:r>
        <w:fldChar w:fldCharType="end"/>
      </w:r>
    </w:p>
    <w:p w14:paraId="66416247" w14:textId="77777777" w:rsidR="00EC5DAD" w:rsidRDefault="00EC5DAD" w:rsidP="007A4535">
      <w:pPr>
        <w:jc w:val="both"/>
      </w:pPr>
    </w:p>
    <w:p w14:paraId="2F503E01" w14:textId="77777777" w:rsidR="00EC5DAD" w:rsidRDefault="00EC5DAD" w:rsidP="007A4535">
      <w:pPr>
        <w:jc w:val="both"/>
      </w:pPr>
    </w:p>
    <w:p w14:paraId="1EBEE068" w14:textId="1C5F57EA" w:rsidR="004E7286" w:rsidRDefault="004847B8" w:rsidP="007A4535">
      <w:pPr>
        <w:pStyle w:val="TOCHeading"/>
        <w:jc w:val="both"/>
      </w:pPr>
      <w:r>
        <w:lastRenderedPageBreak/>
        <w:t>List</w:t>
      </w:r>
      <w:r w:rsidR="004E7286">
        <w:t xml:space="preserve"> of Tables</w:t>
      </w:r>
    </w:p>
    <w:p w14:paraId="781138E6" w14:textId="72A564EB" w:rsidR="00B24E87" w:rsidRDefault="004E728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\c "Table" </w:instrText>
      </w:r>
      <w:r>
        <w:fldChar w:fldCharType="separate"/>
      </w:r>
      <w:r w:rsidR="00B24E87">
        <w:rPr>
          <w:noProof/>
        </w:rPr>
        <w:t>Table 1 Dimensions of the wave guide for task 1a and 1b</w:t>
      </w:r>
      <w:r w:rsidR="00B24E87">
        <w:rPr>
          <w:noProof/>
        </w:rPr>
        <w:tab/>
      </w:r>
      <w:r w:rsidR="00B24E87">
        <w:rPr>
          <w:noProof/>
        </w:rPr>
        <w:fldChar w:fldCharType="begin"/>
      </w:r>
      <w:r w:rsidR="00B24E87">
        <w:rPr>
          <w:noProof/>
        </w:rPr>
        <w:instrText xml:space="preserve"> PAGEREF _Toc196858876 \h </w:instrText>
      </w:r>
      <w:r w:rsidR="00B24E87">
        <w:rPr>
          <w:noProof/>
        </w:rPr>
      </w:r>
      <w:r w:rsidR="00B24E87">
        <w:rPr>
          <w:noProof/>
        </w:rPr>
        <w:fldChar w:fldCharType="separate"/>
      </w:r>
      <w:r w:rsidR="00B24E87">
        <w:rPr>
          <w:noProof/>
        </w:rPr>
        <w:t>8</w:t>
      </w:r>
      <w:r w:rsidR="00B24E87">
        <w:rPr>
          <w:noProof/>
        </w:rPr>
        <w:fldChar w:fldCharType="end"/>
      </w:r>
    </w:p>
    <w:p w14:paraId="47C0BCBA" w14:textId="66FFD195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Table 2 Measured and calculated cutoff frequencies (vacuum).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4814F812" w14:textId="4EF33A50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Table 3 m and n numbers for mode one, two, three for the vacuum.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677DB5D6" w14:textId="0306E3CC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Table 4 m and n numbers for mode one, two and three for Teflon.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14:paraId="5CB5B0C7" w14:textId="760FFF54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Table 5 Measured and calculated cutoff frequencies (Teflon).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14:paraId="414B9A8F" w14:textId="0D35B6D6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Table 6 Simulated cutoff frequency comparison for both waveguides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14:paraId="0C7538BE" w14:textId="752DDE0C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Table 7 Operating frequency of the simulated and calculated antennas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14:paraId="7829E30A" w14:textId="080E8DDE" w:rsidR="00280DDA" w:rsidRDefault="004E7286" w:rsidP="007A4535">
      <w:pPr>
        <w:jc w:val="both"/>
      </w:pPr>
      <w:r>
        <w:fldChar w:fldCharType="end"/>
      </w:r>
    </w:p>
    <w:p w14:paraId="42137A75" w14:textId="4036A33C" w:rsidR="003260E6" w:rsidRDefault="003260E6" w:rsidP="007A4535">
      <w:pPr>
        <w:pStyle w:val="TOCHeading"/>
        <w:jc w:val="both"/>
      </w:pPr>
      <w:r>
        <w:t>List of Equations</w:t>
      </w:r>
    </w:p>
    <w:p w14:paraId="045D4839" w14:textId="5A05EF18" w:rsidR="00B24E87" w:rsidRDefault="00360AA9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\c "Equation" </w:instrText>
      </w:r>
      <w:r>
        <w:rPr>
          <w:lang w:val="en-US"/>
        </w:rPr>
        <w:fldChar w:fldCharType="separate"/>
      </w:r>
      <w:r w:rsidR="00B24E87">
        <w:rPr>
          <w:noProof/>
        </w:rPr>
        <w:t>Equation 1 Cut off frequency</w:t>
      </w:r>
      <w:r w:rsidR="00B24E87">
        <w:rPr>
          <w:noProof/>
        </w:rPr>
        <w:tab/>
      </w:r>
      <w:r w:rsidR="00B24E87">
        <w:rPr>
          <w:noProof/>
        </w:rPr>
        <w:fldChar w:fldCharType="begin"/>
      </w:r>
      <w:r w:rsidR="00B24E87">
        <w:rPr>
          <w:noProof/>
        </w:rPr>
        <w:instrText xml:space="preserve"> PAGEREF _Toc196858883 \h </w:instrText>
      </w:r>
      <w:r w:rsidR="00B24E87">
        <w:rPr>
          <w:noProof/>
        </w:rPr>
      </w:r>
      <w:r w:rsidR="00B24E87">
        <w:rPr>
          <w:noProof/>
        </w:rPr>
        <w:fldChar w:fldCharType="separate"/>
      </w:r>
      <w:r w:rsidR="00B24E87">
        <w:rPr>
          <w:noProof/>
        </w:rPr>
        <w:t>19</w:t>
      </w:r>
      <w:r w:rsidR="00B24E87">
        <w:rPr>
          <w:noProof/>
        </w:rPr>
        <w:fldChar w:fldCharType="end"/>
      </w:r>
    </w:p>
    <w:p w14:paraId="09A861C4" w14:textId="4B9CB171" w:rsidR="00B24E87" w:rsidRDefault="00B24E87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noProof/>
        </w:rPr>
        <w:t>Equation 2 Resonant frequency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_Toc196858884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14:paraId="5A91F173" w14:textId="1BBB5261" w:rsidR="00360AA9" w:rsidRPr="00360AA9" w:rsidRDefault="00360AA9" w:rsidP="007A4535">
      <w:pPr>
        <w:jc w:val="both"/>
        <w:rPr>
          <w:lang w:val="en-US"/>
        </w:rPr>
      </w:pPr>
      <w:r>
        <w:rPr>
          <w:lang w:val="en-US"/>
        </w:rPr>
        <w:fldChar w:fldCharType="end"/>
      </w:r>
    </w:p>
    <w:p w14:paraId="06F8414C" w14:textId="77777777" w:rsidR="00280DDA" w:rsidRDefault="00280DDA" w:rsidP="007A4535">
      <w:pPr>
        <w:jc w:val="both"/>
      </w:pPr>
      <w:r>
        <w:br w:type="page"/>
      </w:r>
    </w:p>
    <w:p w14:paraId="50493919" w14:textId="6BFDCE66" w:rsidR="00280DDA" w:rsidRDefault="00280DDA" w:rsidP="007A4535">
      <w:pPr>
        <w:pStyle w:val="Heading1"/>
        <w:numPr>
          <w:ilvl w:val="0"/>
          <w:numId w:val="0"/>
        </w:numPr>
        <w:ind w:left="432" w:hanging="432"/>
        <w:jc w:val="both"/>
      </w:pPr>
      <w:bookmarkStart w:id="0" w:name="_Toc196858821"/>
      <w:r>
        <w:lastRenderedPageBreak/>
        <w:t>Abstract</w:t>
      </w:r>
      <w:bookmarkEnd w:id="0"/>
    </w:p>
    <w:p w14:paraId="7B7CFDC5" w14:textId="5DFF5723" w:rsidR="00BE2F82" w:rsidRDefault="002C1857" w:rsidP="007A4535">
      <w:pPr>
        <w:jc w:val="both"/>
      </w:pPr>
      <w:r>
        <w:t xml:space="preserve">Using </w:t>
      </w:r>
      <w:r w:rsidR="006D1DC0">
        <w:t>Ansys</w:t>
      </w:r>
      <w:r>
        <w:t xml:space="preserve"> HFSS, r</w:t>
      </w:r>
      <w:r w:rsidR="00F03F79">
        <w:t>ectangular waveguide simulations were performed on</w:t>
      </w:r>
      <w:r w:rsidR="007F03F2">
        <w:t xml:space="preserve"> two different models, one filled with a vacuum and the other filled with Teflon. All other parameters remained the same. The simulated values were then compared with</w:t>
      </w:r>
      <w:r w:rsidR="00B62A2F">
        <w:t xml:space="preserve"> results obtained from</w:t>
      </w:r>
      <w:r w:rsidR="00BE2F82">
        <w:t xml:space="preserve"> theoretical calculations.</w:t>
      </w:r>
    </w:p>
    <w:p w14:paraId="46985C5D" w14:textId="1928EC39" w:rsidR="00EE3FA0" w:rsidRDefault="00BE2F82" w:rsidP="007A4535">
      <w:pPr>
        <w:jc w:val="both"/>
      </w:pPr>
      <w:r>
        <w:t xml:space="preserve">A third simulation was then performed on a half wave dipole antenna, observing the </w:t>
      </w:r>
      <w:r w:rsidR="00F25433">
        <w:t xml:space="preserve">radiation pattern and noting the resonant frequency which was then compared to the theoretical </w:t>
      </w:r>
      <w:r w:rsidR="00F11FCF">
        <w:t>value for the same system.</w:t>
      </w:r>
      <w:r w:rsidR="00280DDA">
        <w:br w:type="page"/>
      </w:r>
    </w:p>
    <w:p w14:paraId="02641376" w14:textId="601C0859" w:rsidR="000F6215" w:rsidRDefault="000F6215" w:rsidP="007A4535">
      <w:pPr>
        <w:pStyle w:val="Heading1"/>
        <w:jc w:val="both"/>
      </w:pPr>
      <w:bookmarkStart w:id="1" w:name="_Toc196858822"/>
      <w:r>
        <w:lastRenderedPageBreak/>
        <w:t>Introduction</w:t>
      </w:r>
      <w:bookmarkEnd w:id="1"/>
    </w:p>
    <w:p w14:paraId="504324C0" w14:textId="3008810E" w:rsidR="0043124E" w:rsidRDefault="0043124E" w:rsidP="007A4535">
      <w:pPr>
        <w:pStyle w:val="Heading2"/>
        <w:jc w:val="both"/>
      </w:pPr>
      <w:bookmarkStart w:id="2" w:name="_Toc196858823"/>
      <w:r>
        <w:t>Waveguides</w:t>
      </w:r>
      <w:bookmarkEnd w:id="2"/>
    </w:p>
    <w:p w14:paraId="33FEE78C" w14:textId="778EFE2A" w:rsidR="00B54C84" w:rsidRDefault="00524A0B" w:rsidP="004F36A5">
      <w:pPr>
        <w:jc w:val="both"/>
      </w:pPr>
      <w:r>
        <w:t>In consider</w:t>
      </w:r>
      <w:r w:rsidR="00813797">
        <w:t>ation</w:t>
      </w:r>
      <w:r>
        <w:t xml:space="preserve"> of radio frequency</w:t>
      </w:r>
      <w:r w:rsidR="002942B7">
        <w:t xml:space="preserve"> (RF)</w:t>
      </w:r>
      <w:r>
        <w:t>, w</w:t>
      </w:r>
      <w:r w:rsidR="00BA44A7">
        <w:t>aveguides are</w:t>
      </w:r>
      <w:r w:rsidR="00194210">
        <w:t xml:space="preserve"> </w:t>
      </w:r>
      <w:r w:rsidR="00ED12CC">
        <w:t>often</w:t>
      </w:r>
      <w:r w:rsidR="00194210">
        <w:t xml:space="preserve"> </w:t>
      </w:r>
      <w:r w:rsidR="0078172A">
        <w:t>metallic</w:t>
      </w:r>
      <w:r w:rsidR="001F48AF">
        <w:t xml:space="preserve"> </w:t>
      </w:r>
      <w:r w:rsidR="00194210">
        <w:t xml:space="preserve">rectangular cross-sections of </w:t>
      </w:r>
      <w:r w:rsidR="001F48AF">
        <w:t>tubing</w:t>
      </w:r>
      <w:r w:rsidR="00194210">
        <w:t>, designed to</w:t>
      </w:r>
      <w:r w:rsidR="008A0EFD">
        <w:t xml:space="preserve"> carry </w:t>
      </w:r>
      <w:r w:rsidR="002942B7">
        <w:t>RF waves</w:t>
      </w:r>
      <w:r w:rsidR="008A0EFD">
        <w:t xml:space="preserve">. The </w:t>
      </w:r>
      <w:r w:rsidR="0063108D">
        <w:t xml:space="preserve">‘tubing’ guides the </w:t>
      </w:r>
      <w:r w:rsidR="005C2A97">
        <w:t>wave</w:t>
      </w:r>
      <w:r w:rsidR="0088372F">
        <w:t xml:space="preserve"> and</w:t>
      </w:r>
      <w:r w:rsidR="00F10B47">
        <w:t xml:space="preserve"> </w:t>
      </w:r>
      <w:r w:rsidR="004D312F">
        <w:t xml:space="preserve">controls its </w:t>
      </w:r>
      <w:r w:rsidR="00F10B47">
        <w:t>propagation</w:t>
      </w:r>
      <w:r w:rsidR="00B67600">
        <w:t>,</w:t>
      </w:r>
      <w:r w:rsidR="0088372F">
        <w:t xml:space="preserve"> depending on the material properties of the waveguide</w:t>
      </w:r>
      <w:r w:rsidR="00F10B47">
        <w:t>.</w:t>
      </w:r>
      <w:r w:rsidR="00B50DCE">
        <w:t xml:space="preserve"> A simple representation of a waveguide</w:t>
      </w:r>
      <w:r w:rsidR="007E38BC">
        <w:t xml:space="preserve"> filled with air</w:t>
      </w:r>
      <w:r w:rsidR="00B50DCE">
        <w:t xml:space="preserve"> can be seen in</w:t>
      </w:r>
      <w:r w:rsidR="0078172A">
        <w:t xml:space="preserve"> </w:t>
      </w:r>
      <w:r w:rsidR="00E40685">
        <w:fldChar w:fldCharType="begin"/>
      </w:r>
      <w:r w:rsidR="00E40685">
        <w:instrText xml:space="preserve"> REF _Ref196808078 \h </w:instrText>
      </w:r>
      <w:r w:rsidR="00E40685">
        <w:fldChar w:fldCharType="separate"/>
      </w:r>
      <w:r w:rsidR="00B24E87">
        <w:t xml:space="preserve">Figure </w:t>
      </w:r>
      <w:r w:rsidR="00B24E87">
        <w:rPr>
          <w:noProof/>
        </w:rPr>
        <w:t>1</w:t>
      </w:r>
      <w:r w:rsidR="00E40685">
        <w:fldChar w:fldCharType="end"/>
      </w:r>
      <w:r w:rsidR="00375B14">
        <w:t xml:space="preserve">, with </w:t>
      </w:r>
      <w:r w:rsidR="00644940">
        <w:t>relevant dimensions labelled.</w:t>
      </w:r>
      <w:r w:rsidR="00E40685">
        <w:t xml:space="preserve"> </w:t>
      </w:r>
      <w:r w:rsidR="0078172A">
        <w:t>Electromagnetic waves are reflected off the waveguide walls</w:t>
      </w:r>
      <w:r w:rsidR="004A4BF4">
        <w:t>, remaining within the guide</w:t>
      </w:r>
      <w:r w:rsidR="0078172A">
        <w:t>.</w:t>
      </w:r>
      <w:r w:rsidR="006717EE">
        <w:t xml:space="preserve"> </w:t>
      </w:r>
      <w:r w:rsidR="002C4B54">
        <w:t xml:space="preserve">The wavelength of the </w:t>
      </w:r>
      <w:r w:rsidR="004D312F">
        <w:t>wave</w:t>
      </w:r>
      <w:r w:rsidR="002C4B54">
        <w:t xml:space="preserve"> </w:t>
      </w:r>
      <w:r w:rsidR="00264C47">
        <w:t xml:space="preserve">should approximate the </w:t>
      </w:r>
      <w:r w:rsidR="002451B4">
        <w:t>cross-sectional dimensions of the waveguide</w:t>
      </w:r>
      <w:r w:rsidR="00C721DA">
        <w:t xml:space="preserve"> for the guide to be functional</w:t>
      </w:r>
      <w:r w:rsidR="004A4BF4">
        <w:t xml:space="preserve">. Waveguides </w:t>
      </w:r>
      <w:r w:rsidR="00C721DA">
        <w:t xml:space="preserve">are </w:t>
      </w:r>
      <w:r w:rsidR="00625088">
        <w:t>commonly used</w:t>
      </w:r>
      <w:r w:rsidR="00B06B47">
        <w:t xml:space="preserve"> to carry</w:t>
      </w:r>
      <w:r w:rsidR="00F801AE">
        <w:t xml:space="preserve"> signals in the</w:t>
      </w:r>
      <w:r w:rsidR="00B06B47">
        <w:t xml:space="preserve"> radio</w:t>
      </w:r>
      <w:r w:rsidR="00C71D35">
        <w:t xml:space="preserve"> </w:t>
      </w:r>
      <w:r w:rsidR="00B06B47">
        <w:t>wave</w:t>
      </w:r>
      <w:r w:rsidR="00F801AE">
        <w:t xml:space="preserve"> region of the electromagnetic spectrum </w:t>
      </w:r>
      <w:sdt>
        <w:sdtPr>
          <w:id w:val="67001872"/>
          <w:citation/>
        </w:sdtPr>
        <w:sdtContent>
          <w:r w:rsidR="005A085E">
            <w:fldChar w:fldCharType="begin"/>
          </w:r>
          <w:r w:rsidR="005A085E">
            <w:instrText xml:space="preserve"> CITATION Ahm23 \l 2057 </w:instrText>
          </w:r>
          <w:r w:rsidR="005A085E">
            <w:fldChar w:fldCharType="separate"/>
          </w:r>
          <w:r w:rsidR="00B24E87" w:rsidRPr="00B24E87">
            <w:rPr>
              <w:noProof/>
            </w:rPr>
            <w:t>[1]</w:t>
          </w:r>
          <w:r w:rsidR="005A085E">
            <w:fldChar w:fldCharType="end"/>
          </w:r>
        </w:sdtContent>
      </w:sdt>
      <w:r w:rsidR="00F801AE">
        <w:t>.</w:t>
      </w:r>
      <w:r w:rsidR="00B74642">
        <w:t xml:space="preserve"> </w:t>
      </w:r>
      <w:r w:rsidR="00B67600">
        <w:t xml:space="preserve">Waves </w:t>
      </w:r>
      <w:r w:rsidR="003E69BD">
        <w:t>will</w:t>
      </w:r>
      <w:r w:rsidR="00B67600">
        <w:t xml:space="preserve"> only propag</w:t>
      </w:r>
      <w:r w:rsidR="0090275A">
        <w:t>ate in a single direction in the wave</w:t>
      </w:r>
      <w:r w:rsidR="00883E7E">
        <w:t>guide</w:t>
      </w:r>
      <w:r w:rsidR="00CB4465">
        <w:t>. W</w:t>
      </w:r>
      <w:r w:rsidR="00883E7E">
        <w:t>ithout the guide, the waves would dissipate in</w:t>
      </w:r>
      <w:r w:rsidR="000335B5">
        <w:t xml:space="preserve"> all directions from the source. </w:t>
      </w:r>
      <w:r w:rsidR="006717EE">
        <w:t xml:space="preserve">The shape and material used for waveguides </w:t>
      </w:r>
      <w:r w:rsidR="004D312F">
        <w:t>are</w:t>
      </w:r>
      <w:r w:rsidR="00BE6616">
        <w:t xml:space="preserve"> dictated by its purpose.</w:t>
      </w:r>
      <w:r w:rsidR="00C47453">
        <w:t xml:space="preserve"> They are </w:t>
      </w:r>
      <w:r w:rsidR="009D0E28">
        <w:t>commonly</w:t>
      </w:r>
      <w:r w:rsidR="00C47453">
        <w:t xml:space="preserve"> used </w:t>
      </w:r>
      <w:r w:rsidR="007A1C3A">
        <w:t>for applications requiring high power, or for military related operations</w:t>
      </w:r>
      <w:r w:rsidR="00086A9D">
        <w:t xml:space="preserve"> </w:t>
      </w:r>
      <w:sdt>
        <w:sdtPr>
          <w:id w:val="310760749"/>
          <w:citation/>
        </w:sdtPr>
        <w:sdtContent>
          <w:r w:rsidR="00086A9D">
            <w:fldChar w:fldCharType="begin"/>
          </w:r>
          <w:r w:rsidR="00086A9D">
            <w:instrText xml:space="preserve"> CITATION Car02 \l 2057 </w:instrText>
          </w:r>
          <w:r w:rsidR="00086A9D">
            <w:fldChar w:fldCharType="separate"/>
          </w:r>
          <w:r w:rsidR="00B24E87" w:rsidRPr="00B24E87">
            <w:rPr>
              <w:noProof/>
            </w:rPr>
            <w:t>[2]</w:t>
          </w:r>
          <w:r w:rsidR="00086A9D">
            <w:fldChar w:fldCharType="end"/>
          </w:r>
        </w:sdtContent>
      </w:sdt>
      <w:r w:rsidR="004968EB">
        <w:t xml:space="preserve"> </w:t>
      </w:r>
      <w:sdt>
        <w:sdtPr>
          <w:id w:val="-416248601"/>
          <w:citation/>
        </w:sdtPr>
        <w:sdtContent>
          <w:r w:rsidR="004968EB">
            <w:fldChar w:fldCharType="begin"/>
          </w:r>
          <w:r w:rsidR="004968EB">
            <w:instrText xml:space="preserve"> CITATION Ear14 \l 2057 </w:instrText>
          </w:r>
          <w:r w:rsidR="004968EB">
            <w:fldChar w:fldCharType="separate"/>
          </w:r>
          <w:r w:rsidR="00B24E87" w:rsidRPr="00B24E87">
            <w:rPr>
              <w:noProof/>
            </w:rPr>
            <w:t>[3]</w:t>
          </w:r>
          <w:r w:rsidR="004968EB">
            <w:fldChar w:fldCharType="end"/>
          </w:r>
        </w:sdtContent>
      </w:sdt>
      <w:r w:rsidR="004968EB">
        <w:t xml:space="preserve"> </w:t>
      </w:r>
      <w:sdt>
        <w:sdtPr>
          <w:id w:val="-29185573"/>
          <w:citation/>
        </w:sdtPr>
        <w:sdtContent>
          <w:r w:rsidR="004968EB">
            <w:fldChar w:fldCharType="begin"/>
          </w:r>
          <w:r w:rsidR="00CD62C3">
            <w:instrText xml:space="preserve">CITATION RLD08 \l 2057 </w:instrText>
          </w:r>
          <w:r w:rsidR="004968EB">
            <w:fldChar w:fldCharType="separate"/>
          </w:r>
          <w:r w:rsidR="00B24E87" w:rsidRPr="00B24E87">
            <w:rPr>
              <w:noProof/>
            </w:rPr>
            <w:t>[4]</w:t>
          </w:r>
          <w:r w:rsidR="004968EB">
            <w:fldChar w:fldCharType="end"/>
          </w:r>
        </w:sdtContent>
      </w:sdt>
      <w:r w:rsidR="00FC51E0">
        <w:t>.</w:t>
      </w:r>
    </w:p>
    <w:p w14:paraId="06152835" w14:textId="7A7A2A95" w:rsidR="004F36A5" w:rsidRDefault="00027DAB" w:rsidP="004F36A5">
      <w:pPr>
        <w:jc w:val="both"/>
      </w:pPr>
      <w:r>
        <w:t xml:space="preserve">Waveguides can contain a dielectric material such as Teflon. </w:t>
      </w:r>
      <w:r w:rsidR="004D312F">
        <w:t>Dielectrics are</w:t>
      </w:r>
      <w:r w:rsidR="004F36A5" w:rsidRPr="00027DAB">
        <w:t xml:space="preserve"> poor at conducting electricity but capable of supporting electromagnetic waves. When used in a waveguide, the dielectric material </w:t>
      </w:r>
      <w:r w:rsidR="00552020">
        <w:t>facilitates</w:t>
      </w:r>
      <w:r w:rsidR="004F36A5" w:rsidRPr="00027DAB">
        <w:t xml:space="preserve"> efficient transmission of the signal, through the principle of total internal reflection. </w:t>
      </w:r>
      <w:r w:rsidR="00734515" w:rsidRPr="00027DAB">
        <w:t>Using different dielectrics will create</w:t>
      </w:r>
      <w:r w:rsidR="004F36A5" w:rsidRPr="00027DAB">
        <w:t xml:space="preserve"> different impedance</w:t>
      </w:r>
      <w:r w:rsidR="00552020">
        <w:t xml:space="preserve"> values</w:t>
      </w:r>
      <w:r w:rsidR="00C577AD">
        <w:t>.</w:t>
      </w:r>
      <w:r w:rsidR="004F36A5" w:rsidRPr="00027DAB">
        <w:t xml:space="preserve"> </w:t>
      </w:r>
      <w:r w:rsidR="00C577AD">
        <w:t>T</w:t>
      </w:r>
      <w:r w:rsidR="004F36A5" w:rsidRPr="00027DAB">
        <w:t>his characteristic can be used to minimise reflections and signal loss. Dielectrics are of particular importance</w:t>
      </w:r>
      <w:r w:rsidR="00A60737" w:rsidRPr="00027DAB">
        <w:t xml:space="preserve"> where</w:t>
      </w:r>
      <w:r w:rsidR="004F36A5" w:rsidRPr="00027DAB">
        <w:t xml:space="preserve"> environmental factors could affect </w:t>
      </w:r>
      <w:r w:rsidR="00636D76">
        <w:t xml:space="preserve">wave </w:t>
      </w:r>
      <w:r w:rsidR="002E7DE4">
        <w:t>propagation</w:t>
      </w:r>
      <w:r w:rsidR="008B48B2">
        <w:t xml:space="preserve"> as t</w:t>
      </w:r>
      <w:r w:rsidR="004F36A5" w:rsidRPr="00027DAB">
        <w:t xml:space="preserve">hey </w:t>
      </w:r>
      <w:r w:rsidR="006C1BC8">
        <w:t>are</w:t>
      </w:r>
      <w:r w:rsidR="004F36A5" w:rsidRPr="00027DAB">
        <w:t xml:space="preserve"> more resistant </w:t>
      </w:r>
      <w:r w:rsidR="00A60737" w:rsidRPr="00027DAB">
        <w:t xml:space="preserve">to </w:t>
      </w:r>
      <w:r w:rsidR="004F36A5" w:rsidRPr="00027DAB">
        <w:t>external factors. In comparison</w:t>
      </w:r>
      <w:r w:rsidR="00406594">
        <w:t>,</w:t>
      </w:r>
      <w:r w:rsidR="004F36A5" w:rsidRPr="00027DAB">
        <w:t xml:space="preserve"> a perfect electric conductor (PEC) will act as a reflector, without absorbing any of the electromagnetic waves.</w:t>
      </w:r>
      <w:r w:rsidR="00622AE0">
        <w:t xml:space="preserve"> </w:t>
      </w:r>
      <w:sdt>
        <w:sdtPr>
          <w:id w:val="953061730"/>
          <w:citation/>
        </w:sdtPr>
        <w:sdtContent>
          <w:r w:rsidR="00622AE0">
            <w:fldChar w:fldCharType="begin"/>
          </w:r>
          <w:r w:rsidR="00C043F7">
            <w:instrText xml:space="preserve">CITATION Kum23 \l 2057 </w:instrText>
          </w:r>
          <w:r w:rsidR="00622AE0">
            <w:fldChar w:fldCharType="separate"/>
          </w:r>
          <w:r w:rsidR="00B24E87" w:rsidRPr="00B24E87">
            <w:rPr>
              <w:noProof/>
            </w:rPr>
            <w:t>[5]</w:t>
          </w:r>
          <w:r w:rsidR="00622AE0">
            <w:fldChar w:fldCharType="end"/>
          </w:r>
        </w:sdtContent>
      </w:sdt>
    </w:p>
    <w:p w14:paraId="637AC23E" w14:textId="64337262" w:rsidR="00E356B2" w:rsidRDefault="00B945A7" w:rsidP="00B945A7">
      <w:pPr>
        <w:jc w:val="center"/>
        <w:rPr>
          <w:noProof/>
        </w:rPr>
      </w:pPr>
      <w:r>
        <w:rPr>
          <w:noProof/>
          <w:lang w:eastAsia="en-GB"/>
        </w:rPr>
        <w:drawing>
          <wp:inline distT="0" distB="0" distL="0" distR="0" wp14:anchorId="3F768A57" wp14:editId="4892AECC">
            <wp:extent cx="4263838" cy="2899410"/>
            <wp:effectExtent l="0" t="0" r="3810" b="0"/>
            <wp:docPr id="529787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787274" name="Picture 52978727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0355" cy="290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6E9B8" w14:textId="6EEF2E22" w:rsidR="00E356B2" w:rsidRDefault="00E356B2" w:rsidP="00E356B2">
      <w:pPr>
        <w:pStyle w:val="Caption"/>
      </w:pPr>
      <w:bookmarkStart w:id="3" w:name="_Ref196808078"/>
      <w:bookmarkStart w:id="4" w:name="_Toc196858836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</w:t>
      </w:r>
      <w:r w:rsidR="001974E9">
        <w:rPr>
          <w:noProof/>
        </w:rPr>
        <w:fldChar w:fldCharType="end"/>
      </w:r>
      <w:bookmarkEnd w:id="3"/>
      <w:r>
        <w:t xml:space="preserve"> Rectangular waveguide </w:t>
      </w:r>
      <w:sdt>
        <w:sdtPr>
          <w:id w:val="901719202"/>
          <w:citation/>
        </w:sdtPr>
        <w:sdtContent>
          <w:r w:rsidR="00F45B0F">
            <w:fldChar w:fldCharType="begin"/>
          </w:r>
          <w:r w:rsidR="00F45B0F">
            <w:instrText xml:space="preserve"> CITATION VPr17 \l 2057 </w:instrText>
          </w:r>
          <w:r w:rsidR="00F45B0F">
            <w:fldChar w:fldCharType="separate"/>
          </w:r>
          <w:r w:rsidR="00B24E87" w:rsidRPr="00B24E87">
            <w:rPr>
              <w:noProof/>
            </w:rPr>
            <w:t>[6]</w:t>
          </w:r>
          <w:r w:rsidR="00F45B0F">
            <w:fldChar w:fldCharType="end"/>
          </w:r>
        </w:sdtContent>
      </w:sdt>
      <w:bookmarkEnd w:id="4"/>
    </w:p>
    <w:p w14:paraId="77E54C61" w14:textId="6CC0752E" w:rsidR="0078172A" w:rsidRDefault="0078172A" w:rsidP="0078172A">
      <w:pPr>
        <w:pStyle w:val="Heading3"/>
      </w:pPr>
      <w:bookmarkStart w:id="5" w:name="_Toc196858824"/>
      <w:r>
        <w:t>TE and TM modes</w:t>
      </w:r>
      <w:bookmarkEnd w:id="5"/>
    </w:p>
    <w:p w14:paraId="660D55D9" w14:textId="09626616" w:rsidR="00964AB9" w:rsidRDefault="00DA1D12" w:rsidP="007A4535">
      <w:pPr>
        <w:jc w:val="both"/>
      </w:pPr>
      <w:r>
        <w:t xml:space="preserve">There are two main </w:t>
      </w:r>
      <w:r w:rsidR="004D312F">
        <w:t>“</w:t>
      </w:r>
      <w:r w:rsidR="00316395">
        <w:t>modes</w:t>
      </w:r>
      <w:r w:rsidR="004D312F">
        <w:t>”</w:t>
      </w:r>
      <w:r>
        <w:t xml:space="preserve"> </w:t>
      </w:r>
      <w:r w:rsidR="004D312F">
        <w:t>to consider with respect to a</w:t>
      </w:r>
      <w:r>
        <w:t xml:space="preserve"> waveguide. These are </w:t>
      </w:r>
      <w:r w:rsidR="000F56C8">
        <w:t>transverse electric (TE)</w:t>
      </w:r>
      <w:r w:rsidR="0078172A">
        <w:t xml:space="preserve"> and t</w:t>
      </w:r>
      <w:r w:rsidR="000F56C8">
        <w:t>ransverse magnetic (TM)</w:t>
      </w:r>
      <w:r w:rsidR="0078172A">
        <w:t xml:space="preserve"> mode. The mode</w:t>
      </w:r>
      <w:r w:rsidR="0091665B">
        <w:t xml:space="preserve"> is </w:t>
      </w:r>
      <w:r w:rsidR="00316395">
        <w:t>dependent</w:t>
      </w:r>
      <w:r w:rsidR="0091665B">
        <w:t xml:space="preserve"> upon which field is perpendicular to the direction of travel of the wave.</w:t>
      </w:r>
      <w:r w:rsidR="00316395">
        <w:t xml:space="preserve"> A third mode does exist, transverse electric and magnetic (TEM) but this requires </w:t>
      </w:r>
      <w:r w:rsidR="00223E0B">
        <w:t xml:space="preserve">both fields to be perpendicular to the direction of wave </w:t>
      </w:r>
      <w:r w:rsidR="00223E0B">
        <w:lastRenderedPageBreak/>
        <w:t>travel and therefore cannot exist in a waveguid</w:t>
      </w:r>
      <w:r w:rsidR="00C718AD">
        <w:t>e</w:t>
      </w:r>
      <w:r w:rsidR="0078172A">
        <w:t xml:space="preserve"> as only one conductor is present</w:t>
      </w:r>
      <w:r w:rsidR="00C718AD">
        <w:t xml:space="preserve"> </w:t>
      </w:r>
      <w:sdt>
        <w:sdtPr>
          <w:id w:val="-166943987"/>
          <w:citation/>
        </w:sdtPr>
        <w:sdtContent>
          <w:r w:rsidR="00C718AD">
            <w:fldChar w:fldCharType="begin"/>
          </w:r>
          <w:r w:rsidR="00C718AD">
            <w:instrText xml:space="preserve"> CITATION VPr17 \l 2057 </w:instrText>
          </w:r>
          <w:r w:rsidR="00C718AD">
            <w:fldChar w:fldCharType="separate"/>
          </w:r>
          <w:r w:rsidR="00B24E87" w:rsidRPr="00B24E87">
            <w:rPr>
              <w:noProof/>
            </w:rPr>
            <w:t>[6]</w:t>
          </w:r>
          <w:r w:rsidR="00C718AD">
            <w:fldChar w:fldCharType="end"/>
          </w:r>
        </w:sdtContent>
      </w:sdt>
      <w:r w:rsidR="00104F99">
        <w:t xml:space="preserve"> </w:t>
      </w:r>
      <w:sdt>
        <w:sdtPr>
          <w:id w:val="1195885160"/>
          <w:citation/>
        </w:sdtPr>
        <w:sdtContent>
          <w:r w:rsidR="00104F99">
            <w:fldChar w:fldCharType="begin"/>
          </w:r>
          <w:r w:rsidR="00C42171">
            <w:instrText xml:space="preserve">CITATION YHe21 \l 2057 </w:instrText>
          </w:r>
          <w:r w:rsidR="00104F99">
            <w:fldChar w:fldCharType="separate"/>
          </w:r>
          <w:r w:rsidR="00B24E87" w:rsidRPr="00B24E87">
            <w:rPr>
              <w:noProof/>
            </w:rPr>
            <w:t>[7]</w:t>
          </w:r>
          <w:r w:rsidR="00104F99">
            <w:fldChar w:fldCharType="end"/>
          </w:r>
        </w:sdtContent>
      </w:sdt>
      <w:r w:rsidR="008015C4">
        <w:t>.</w:t>
      </w:r>
      <w:r w:rsidR="0078172A">
        <w:t xml:space="preserve"> Each mode has </w:t>
      </w:r>
      <w:r w:rsidR="00D16ACC">
        <w:t>indices</w:t>
      </w:r>
      <w:r w:rsidR="0078172A">
        <w:t xml:space="preserve"> which indicate the number of half wave</w:t>
      </w:r>
      <w:r w:rsidR="00D16ACC">
        <w:t>lengths</w:t>
      </w:r>
      <w:r w:rsidR="0078172A">
        <w:t xml:space="preserve"> present in the</w:t>
      </w:r>
      <w:r w:rsidR="00D16ACC">
        <w:t xml:space="preserve"> x and y direction</w:t>
      </w:r>
      <w:r w:rsidR="005A6EF9">
        <w:t>s</w:t>
      </w:r>
      <w:r w:rsidR="00D16ACC">
        <w:t xml:space="preserve"> of the waveguide.</w:t>
      </w:r>
      <w:r w:rsidR="0078172A">
        <w:t xml:space="preserve"> </w:t>
      </w:r>
      <w:r w:rsidR="00D16ACC">
        <w:t xml:space="preserve">This notation is used to characterise the mode of the wave propagation. The mode is given by </w:t>
      </w:r>
      <w:r w:rsidR="000F2ACF">
        <w:t>TE</w:t>
      </w:r>
      <w:r w:rsidR="00AA5745">
        <w:rPr>
          <w:vertAlign w:val="subscript"/>
        </w:rPr>
        <w:t>m</w:t>
      </w:r>
      <w:r w:rsidR="00C13AC2">
        <w:rPr>
          <w:vertAlign w:val="subscript"/>
        </w:rPr>
        <w:t>n</w:t>
      </w:r>
      <w:r w:rsidR="005A6EF9">
        <w:t xml:space="preserve"> or TM</w:t>
      </w:r>
      <w:r w:rsidR="00C13AC2">
        <w:rPr>
          <w:vertAlign w:val="subscript"/>
        </w:rPr>
        <w:t>mn</w:t>
      </w:r>
      <w:r w:rsidR="005A6EF9">
        <w:t>.</w:t>
      </w:r>
      <w:r w:rsidR="007A0CA9">
        <w:t xml:space="preserve"> </w:t>
      </w:r>
      <w:r w:rsidR="008015C4" w:rsidRPr="007745C4">
        <w:t>TE</w:t>
      </w:r>
      <w:r w:rsidR="008015C4" w:rsidRPr="007A0CA9">
        <w:rPr>
          <w:vertAlign w:val="subscript"/>
        </w:rPr>
        <w:t>10</w:t>
      </w:r>
      <w:r w:rsidR="004672B0" w:rsidRPr="007745C4">
        <w:t xml:space="preserve"> is </w:t>
      </w:r>
      <w:r w:rsidR="00F07EEC">
        <w:t>always the</w:t>
      </w:r>
      <w:r w:rsidR="004672B0" w:rsidRPr="007745C4">
        <w:t xml:space="preserve"> </w:t>
      </w:r>
      <w:r w:rsidR="008015C4" w:rsidRPr="007745C4">
        <w:t>dominant mode</w:t>
      </w:r>
      <w:r w:rsidR="00D75972" w:rsidRPr="007745C4">
        <w:t xml:space="preserve"> </w:t>
      </w:r>
      <w:r w:rsidR="004672B0" w:rsidRPr="007745C4">
        <w:t xml:space="preserve">in a rectangular waveguide. It has the </w:t>
      </w:r>
      <w:r w:rsidR="00D75972" w:rsidRPr="007745C4">
        <w:t>lowest cutoff frequency</w:t>
      </w:r>
      <w:r w:rsidR="004672B0" w:rsidRPr="007745C4">
        <w:t xml:space="preserve"> of all modes</w:t>
      </w:r>
      <w:r w:rsidR="00E42EE2">
        <w:t xml:space="preserve"> that can be supported by the waveguide</w:t>
      </w:r>
      <w:r w:rsidR="00DA4C5E">
        <w:t>,</w:t>
      </w:r>
      <w:r w:rsidR="004672B0" w:rsidRPr="007745C4">
        <w:t xml:space="preserve"> </w:t>
      </w:r>
      <w:r w:rsidR="00DA4C5E" w:rsidRPr="007745C4">
        <w:t>mean</w:t>
      </w:r>
      <w:r w:rsidR="00DA4C5E">
        <w:t>ing</w:t>
      </w:r>
      <w:r w:rsidR="00CE4603">
        <w:t xml:space="preserve"> b</w:t>
      </w:r>
      <w:r w:rsidR="004672B0" w:rsidRPr="007745C4">
        <w:t>elow</w:t>
      </w:r>
      <w:r w:rsidR="00CE4603">
        <w:t xml:space="preserve"> this frequency a wave will not</w:t>
      </w:r>
      <w:r w:rsidR="004672B0" w:rsidRPr="007745C4">
        <w:t xml:space="preserve"> </w:t>
      </w:r>
      <w:r w:rsidR="004672B0" w:rsidRPr="00DD656A">
        <w:t>propagate</w:t>
      </w:r>
      <w:r w:rsidR="007745C4" w:rsidRPr="00DD656A">
        <w:t>.</w:t>
      </w:r>
      <w:r w:rsidR="00D04D3C">
        <w:t xml:space="preserve"> </w:t>
      </w:r>
    </w:p>
    <w:p w14:paraId="3FA7C732" w14:textId="6D5559DC" w:rsidR="00F85109" w:rsidRPr="001F7B1E" w:rsidRDefault="00B64231" w:rsidP="007A4535">
      <w:pPr>
        <w:jc w:val="both"/>
      </w:pPr>
      <w:r>
        <w:t>A coupling method</w:t>
      </w:r>
      <w:r w:rsidR="00A01C3D">
        <w:t xml:space="preserve"> such as an antenna</w:t>
      </w:r>
      <w:r>
        <w:t xml:space="preserve"> is used to</w:t>
      </w:r>
      <w:r w:rsidR="00586421" w:rsidRPr="005A4A6A">
        <w:t xml:space="preserve"> introduce</w:t>
      </w:r>
      <w:r w:rsidR="00254786">
        <w:t xml:space="preserve"> or remove</w:t>
      </w:r>
      <w:r w:rsidR="00586421" w:rsidRPr="005A4A6A">
        <w:t xml:space="preserve"> a signal into a waveguide</w:t>
      </w:r>
      <w:r w:rsidR="00F65744">
        <w:t>v</w:t>
      </w:r>
      <w:sdt>
        <w:sdtPr>
          <w:id w:val="-1386560805"/>
          <w:citation/>
        </w:sdtPr>
        <w:sdtContent>
          <w:r w:rsidR="00AC7100">
            <w:fldChar w:fldCharType="begin"/>
          </w:r>
          <w:r w:rsidR="00E57A6C">
            <w:instrText xml:space="preserve">CITATION Cyn09 \l 2057 </w:instrText>
          </w:r>
          <w:r w:rsidR="00AC7100">
            <w:fldChar w:fldCharType="separate"/>
          </w:r>
          <w:r w:rsidR="00B24E87">
            <w:rPr>
              <w:noProof/>
            </w:rPr>
            <w:t xml:space="preserve"> </w:t>
          </w:r>
          <w:r w:rsidR="00B24E87" w:rsidRPr="00B24E87">
            <w:rPr>
              <w:noProof/>
            </w:rPr>
            <w:t>[8]</w:t>
          </w:r>
          <w:r w:rsidR="00AC7100">
            <w:fldChar w:fldCharType="end"/>
          </w:r>
        </w:sdtContent>
      </w:sdt>
      <w:r w:rsidR="007A0CA9">
        <w:t>.</w:t>
      </w:r>
      <w:r w:rsidR="00EC32E4">
        <w:t xml:space="preserve"> </w:t>
      </w:r>
      <w:r w:rsidR="00735CB7">
        <w:t>For efficiency</w:t>
      </w:r>
      <w:r w:rsidR="004026FC">
        <w:t>, the impedance of the guide and the antenna must be matched</w:t>
      </w:r>
      <w:r w:rsidR="00105739">
        <w:t>. This allows the maximum amount of power to be transferred.</w:t>
      </w:r>
      <w:r w:rsidR="007A0CA9">
        <w:t xml:space="preserve"> </w:t>
      </w:r>
    </w:p>
    <w:p w14:paraId="118183B7" w14:textId="6B3CCE4E" w:rsidR="00EF1AF2" w:rsidRDefault="00EF1AF2" w:rsidP="00EF1AF2">
      <w:pPr>
        <w:pStyle w:val="Heading2"/>
      </w:pPr>
      <w:bookmarkStart w:id="6" w:name="_Toc196858825"/>
      <w:r>
        <w:t>Antenna</w:t>
      </w:r>
      <w:bookmarkEnd w:id="6"/>
    </w:p>
    <w:p w14:paraId="15403D8F" w14:textId="585E49E5" w:rsidR="008764DA" w:rsidRDefault="00DE1326" w:rsidP="00565AE0">
      <w:pPr>
        <w:jc w:val="both"/>
      </w:pPr>
      <w:r>
        <w:t xml:space="preserve">Since </w:t>
      </w:r>
      <w:r w:rsidR="00AC1CB7">
        <w:t>the first electromagnetic waves were</w:t>
      </w:r>
      <w:r w:rsidR="001B68F9">
        <w:t xml:space="preserve"> transmitted</w:t>
      </w:r>
      <w:r w:rsidR="00CD202B">
        <w:t xml:space="preserve"> and received</w:t>
      </w:r>
      <w:r w:rsidR="001B68F9">
        <w:t xml:space="preserve"> </w:t>
      </w:r>
      <w:r w:rsidR="00CD202B">
        <w:t>in</w:t>
      </w:r>
      <w:r w:rsidR="00F56E35">
        <w:t xml:space="preserve"> the</w:t>
      </w:r>
      <w:r w:rsidR="00730177">
        <w:t xml:space="preserve"> late</w:t>
      </w:r>
      <w:r w:rsidR="00CD202B">
        <w:t xml:space="preserve"> 18</w:t>
      </w:r>
      <w:r w:rsidR="00730177">
        <w:t>0</w:t>
      </w:r>
      <w:r w:rsidR="00946AAE">
        <w:t>0s</w:t>
      </w:r>
      <w:r w:rsidR="0081474A">
        <w:t xml:space="preserve">, antenna design and use has continually </w:t>
      </w:r>
      <w:r w:rsidR="000C70F1">
        <w:t xml:space="preserve">evolved, </w:t>
      </w:r>
      <w:r w:rsidR="00F07EEC">
        <w:t>shaping life as we know it today in the digital age</w:t>
      </w:r>
      <w:r w:rsidR="00440F4A">
        <w:t xml:space="preserve"> </w:t>
      </w:r>
      <w:sdt>
        <w:sdtPr>
          <w:id w:val="2137064319"/>
          <w:citation/>
        </w:sdtPr>
        <w:sdtContent>
          <w:r w:rsidR="00440F4A">
            <w:fldChar w:fldCharType="begin"/>
          </w:r>
          <w:r w:rsidR="00440F4A">
            <w:instrText xml:space="preserve"> CITATION Süs88 \l 2057 </w:instrText>
          </w:r>
          <w:r w:rsidR="00440F4A">
            <w:fldChar w:fldCharType="separate"/>
          </w:r>
          <w:r w:rsidR="00B24E87" w:rsidRPr="00B24E87">
            <w:rPr>
              <w:noProof/>
            </w:rPr>
            <w:t>[9]</w:t>
          </w:r>
          <w:r w:rsidR="00440F4A">
            <w:fldChar w:fldCharType="end"/>
          </w:r>
        </w:sdtContent>
      </w:sdt>
      <w:r w:rsidR="006A60BC">
        <w:t>.</w:t>
      </w:r>
      <w:r w:rsidR="00444AE4">
        <w:t xml:space="preserve"> </w:t>
      </w:r>
      <w:r w:rsidR="008764DA">
        <w:t>This includes</w:t>
      </w:r>
      <w:r w:rsidR="00116348">
        <w:t xml:space="preserve"> mobile networks</w:t>
      </w:r>
      <w:r w:rsidR="00743135">
        <w:t xml:space="preserve">, defence applications such as RADAR, and </w:t>
      </w:r>
      <w:r w:rsidR="00B626EC">
        <w:t xml:space="preserve">in scientific </w:t>
      </w:r>
      <w:r w:rsidR="00254E0A">
        <w:t>fields</w:t>
      </w:r>
      <w:r w:rsidR="00B626EC">
        <w:t xml:space="preserve"> such as </w:t>
      </w:r>
      <w:r w:rsidR="002E3A32">
        <w:t>medical and space applications</w:t>
      </w:r>
      <w:r w:rsidR="00E903B6">
        <w:t xml:space="preserve">. </w:t>
      </w:r>
      <w:r w:rsidR="00D21CB0">
        <w:t>At its core,</w:t>
      </w:r>
      <w:r w:rsidR="00FF269C">
        <w:t xml:space="preserve"> this</w:t>
      </w:r>
      <w:r w:rsidR="001C307D">
        <w:t xml:space="preserve"> advancement is based on Maxwell’s equations and theory of electromagnetism.</w:t>
      </w:r>
    </w:p>
    <w:p w14:paraId="2F4A1206" w14:textId="2D7CC628" w:rsidR="00EF1AF2" w:rsidRDefault="00EF1AF2" w:rsidP="00DA6BDC">
      <w:r>
        <w:t>The IEEE standard definition for an antenna is</w:t>
      </w:r>
      <w:r w:rsidR="00DA6BDC">
        <w:t xml:space="preserve"> </w:t>
      </w:r>
      <w:r w:rsidRPr="00EF1AF2">
        <w:rPr>
          <w:i/>
          <w:iCs/>
        </w:rPr>
        <w:t>“That part of a transmitting or receiving system that is designed to radiate or to receive electromagnetic waves”</w:t>
      </w:r>
      <w:r w:rsidR="00E356B2">
        <w:rPr>
          <w:i/>
          <w:iCs/>
        </w:rPr>
        <w:t xml:space="preserve"> </w:t>
      </w:r>
      <w:sdt>
        <w:sdtPr>
          <w:rPr>
            <w:i/>
            <w:iCs/>
          </w:rPr>
          <w:id w:val="-1975060213"/>
          <w:citation/>
        </w:sdtPr>
        <w:sdtContent>
          <w:r w:rsidR="00EF0899">
            <w:rPr>
              <w:i/>
              <w:iCs/>
            </w:rPr>
            <w:fldChar w:fldCharType="begin"/>
          </w:r>
          <w:r w:rsidR="00EF0899">
            <w:rPr>
              <w:i/>
              <w:iCs/>
            </w:rPr>
            <w:instrText xml:space="preserve"> CITATION IEE13 \l 2057 </w:instrText>
          </w:r>
          <w:r w:rsidR="00EF0899">
            <w:rPr>
              <w:i/>
              <w:iCs/>
            </w:rPr>
            <w:fldChar w:fldCharType="separate"/>
          </w:r>
          <w:r w:rsidR="00B24E87" w:rsidRPr="00B24E87">
            <w:rPr>
              <w:noProof/>
            </w:rPr>
            <w:t>[10]</w:t>
          </w:r>
          <w:r w:rsidR="00EF0899">
            <w:rPr>
              <w:i/>
              <w:iCs/>
            </w:rPr>
            <w:fldChar w:fldCharType="end"/>
          </w:r>
        </w:sdtContent>
      </w:sdt>
      <w:r w:rsidR="00DA6BDC">
        <w:rPr>
          <w:i/>
          <w:iCs/>
        </w:rPr>
        <w:t xml:space="preserve">. </w:t>
      </w:r>
      <w:r w:rsidR="00E568FF">
        <w:t>This means the antenna</w:t>
      </w:r>
      <w:r>
        <w:t xml:space="preserve"> is the </w:t>
      </w:r>
      <w:r w:rsidR="00E568FF">
        <w:t>interface</w:t>
      </w:r>
      <w:r>
        <w:t xml:space="preserve"> </w:t>
      </w:r>
      <w:r w:rsidR="00E568FF">
        <w:t>between a guided wave and free space</w:t>
      </w:r>
      <w:r w:rsidR="00BD0C39">
        <w:t xml:space="preserve"> where electromagnetic energy</w:t>
      </w:r>
      <w:r w:rsidR="007D2A3F">
        <w:t xml:space="preserve"> is transferred from one to the other</w:t>
      </w:r>
      <w:r w:rsidR="00E568FF">
        <w:t xml:space="preserve">. That guide make take different forms, one of which could be a waveguide.  </w:t>
      </w:r>
      <w:r w:rsidR="00EA1E4F">
        <w:t xml:space="preserve">Antenna can </w:t>
      </w:r>
      <w:r w:rsidR="00E568FF">
        <w:t>receive or transmit electromagnetic waves – from a guide or from free space.</w:t>
      </w:r>
      <w:r w:rsidR="00CF701F">
        <w:t xml:space="preserve"> In some </w:t>
      </w:r>
      <w:r w:rsidR="00CB2EDD">
        <w:t>instances,</w:t>
      </w:r>
      <w:r w:rsidR="00CF701F">
        <w:t xml:space="preserve"> they </w:t>
      </w:r>
      <w:r w:rsidR="004257DA">
        <w:t>can</w:t>
      </w:r>
      <w:r w:rsidR="00CF701F">
        <w:t xml:space="preserve"> perform both functions</w:t>
      </w:r>
      <w:r w:rsidR="00CB2EDD">
        <w:t xml:space="preserve"> </w:t>
      </w:r>
      <w:sdt>
        <w:sdtPr>
          <w:id w:val="-1162776335"/>
          <w:citation/>
        </w:sdtPr>
        <w:sdtContent>
          <w:r w:rsidR="00CB2EDD">
            <w:fldChar w:fldCharType="begin"/>
          </w:r>
          <w:r w:rsidR="00CB2EDD">
            <w:instrText xml:space="preserve"> CITATION Kri22 \l 2057 </w:instrText>
          </w:r>
          <w:r w:rsidR="00CB2EDD">
            <w:fldChar w:fldCharType="separate"/>
          </w:r>
          <w:r w:rsidR="00B24E87" w:rsidRPr="00B24E87">
            <w:rPr>
              <w:noProof/>
            </w:rPr>
            <w:t>[11]</w:t>
          </w:r>
          <w:r w:rsidR="00CB2EDD">
            <w:fldChar w:fldCharType="end"/>
          </w:r>
        </w:sdtContent>
      </w:sdt>
      <w:r w:rsidR="00CF701F">
        <w:t>.</w:t>
      </w:r>
      <w:r w:rsidR="00E568FF">
        <w:t xml:space="preserve"> </w:t>
      </w:r>
      <w:r w:rsidR="00E568FF">
        <w:fldChar w:fldCharType="begin"/>
      </w:r>
      <w:r w:rsidR="00E568FF">
        <w:instrText xml:space="preserve"> REF _Ref196133939 \h </w:instrText>
      </w:r>
      <w:r w:rsidR="00565AE0">
        <w:instrText xml:space="preserve"> \* MERGEFORMAT </w:instrText>
      </w:r>
      <w:r w:rsidR="00E568FF">
        <w:fldChar w:fldCharType="separate"/>
      </w:r>
      <w:r w:rsidR="00B24E87">
        <w:t xml:space="preserve">Figure </w:t>
      </w:r>
      <w:r w:rsidR="00B24E87">
        <w:rPr>
          <w:noProof/>
        </w:rPr>
        <w:t>2</w:t>
      </w:r>
      <w:r w:rsidR="00E568FF">
        <w:fldChar w:fldCharType="end"/>
      </w:r>
      <w:r w:rsidR="00E568FF">
        <w:t xml:space="preserve"> </w:t>
      </w:r>
      <w:r w:rsidR="00E356B2">
        <w:t xml:space="preserve">shows </w:t>
      </w:r>
      <w:r w:rsidR="00E568FF">
        <w:t xml:space="preserve">where the antenna fits in a transmission </w:t>
      </w:r>
      <w:r w:rsidR="000B37DC">
        <w:t>structure</w:t>
      </w:r>
      <w:r w:rsidR="00555A0D">
        <w:t>,</w:t>
      </w:r>
      <w:r w:rsidR="00E356B2">
        <w:t xml:space="preserve"> </w:t>
      </w:r>
      <w:r w:rsidR="00E568FF">
        <w:t>show</w:t>
      </w:r>
      <w:r w:rsidR="00555A0D">
        <w:t>ing</w:t>
      </w:r>
      <w:r w:rsidR="00E568FF">
        <w:t xml:space="preserve"> the </w:t>
      </w:r>
      <w:r w:rsidR="00E356B2">
        <w:t xml:space="preserve">wave behaviour as it </w:t>
      </w:r>
      <w:r w:rsidR="00555A0D">
        <w:t>travels</w:t>
      </w:r>
      <w:r w:rsidR="00E356B2">
        <w:t xml:space="preserve"> through the guide and antenna into free space.</w:t>
      </w:r>
    </w:p>
    <w:p w14:paraId="4FEFF5F1" w14:textId="77777777" w:rsidR="00E568FF" w:rsidRDefault="00E568FF" w:rsidP="00EF1AF2">
      <w:pPr>
        <w:rPr>
          <w:noProof/>
        </w:rPr>
      </w:pPr>
    </w:p>
    <w:p w14:paraId="765A6827" w14:textId="77777777" w:rsidR="007274AF" w:rsidRDefault="007274AF" w:rsidP="00491B71">
      <w:pPr>
        <w:keepNext/>
        <w:jc w:val="center"/>
        <w:rPr>
          <w:noProof/>
          <w:lang w:eastAsia="en-GB"/>
        </w:rPr>
      </w:pPr>
    </w:p>
    <w:p w14:paraId="6EE8AE93" w14:textId="277CB5E2" w:rsidR="00E568FF" w:rsidRDefault="00E568FF" w:rsidP="00491B71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7FB13744" wp14:editId="7EBDDA7A">
            <wp:extent cx="4297680" cy="4722129"/>
            <wp:effectExtent l="0" t="0" r="7620" b="2540"/>
            <wp:docPr id="1948474322" name="Picture 1" descr="A diagram of a spiraling spir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474322" name="Picture 1" descr="A diagram of a spiraling spiral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" t="2252" r="1916"/>
                    <a:stretch/>
                  </pic:blipFill>
                  <pic:spPr bwMode="auto">
                    <a:xfrm>
                      <a:off x="0" y="0"/>
                      <a:ext cx="4310992" cy="4736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7023B" w14:textId="5A923A19" w:rsidR="00E568FF" w:rsidRPr="00EF1AF2" w:rsidRDefault="00E568FF" w:rsidP="00E568FF">
      <w:pPr>
        <w:pStyle w:val="Caption"/>
      </w:pPr>
      <w:bookmarkStart w:id="7" w:name="_Ref196133939"/>
      <w:bookmarkStart w:id="8" w:name="_Toc196858837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</w:t>
      </w:r>
      <w:r w:rsidR="001974E9">
        <w:rPr>
          <w:noProof/>
        </w:rPr>
        <w:fldChar w:fldCharType="end"/>
      </w:r>
      <w:bookmarkEnd w:id="7"/>
      <w:r>
        <w:t xml:space="preserve"> Example of antenna in line with a source, transmission line and free space</w:t>
      </w:r>
      <w:r w:rsidR="00E356B2">
        <w:t xml:space="preserve"> </w:t>
      </w:r>
      <w:sdt>
        <w:sdtPr>
          <w:id w:val="1372808307"/>
          <w:citation/>
        </w:sdtPr>
        <w:sdtContent>
          <w:r w:rsidR="00E356B2">
            <w:fldChar w:fldCharType="begin"/>
          </w:r>
          <w:r w:rsidR="00E356B2">
            <w:instrText xml:space="preserve"> CITATION Con05 \l 2057 </w:instrText>
          </w:r>
          <w:r w:rsidR="00E356B2">
            <w:fldChar w:fldCharType="separate"/>
          </w:r>
          <w:r w:rsidR="00B24E87" w:rsidRPr="00B24E87">
            <w:rPr>
              <w:noProof/>
            </w:rPr>
            <w:t>[12]</w:t>
          </w:r>
          <w:r w:rsidR="00E356B2">
            <w:fldChar w:fldCharType="end"/>
          </w:r>
        </w:sdtContent>
      </w:sdt>
      <w:bookmarkEnd w:id="8"/>
      <w:r w:rsidR="007274AF">
        <w:br/>
      </w:r>
    </w:p>
    <w:p w14:paraId="10F7C8C8" w14:textId="655FEFDE" w:rsidR="00474E56" w:rsidRPr="00565AE0" w:rsidRDefault="00615D26" w:rsidP="00565AE0">
      <w:pPr>
        <w:jc w:val="both"/>
      </w:pPr>
      <w:r w:rsidRPr="00565AE0">
        <w:t>A wide variety of antenna</w:t>
      </w:r>
      <w:r w:rsidR="001D15D2">
        <w:t xml:space="preserve"> types</w:t>
      </w:r>
      <w:r w:rsidRPr="00565AE0">
        <w:t xml:space="preserve"> exist</w:t>
      </w:r>
      <w:r w:rsidR="0024292A" w:rsidRPr="00565AE0">
        <w:t xml:space="preserve">, including </w:t>
      </w:r>
      <w:r w:rsidR="00332A22" w:rsidRPr="00565AE0">
        <w:t>reflector</w:t>
      </w:r>
      <w:r w:rsidR="0024292A" w:rsidRPr="00565AE0">
        <w:t xml:space="preserve"> antenna, wire antenna and aperture antenna</w:t>
      </w:r>
      <w:r w:rsidR="00EB63DB" w:rsidRPr="00565AE0">
        <w:t xml:space="preserve"> </w:t>
      </w:r>
      <w:sdt>
        <w:sdtPr>
          <w:id w:val="171689827"/>
          <w:citation/>
        </w:sdtPr>
        <w:sdtContent>
          <w:r w:rsidR="00EB63DB" w:rsidRPr="00565AE0">
            <w:fldChar w:fldCharType="begin"/>
          </w:r>
          <w:r w:rsidR="004F3496">
            <w:instrText xml:space="preserve">CITATION Abd16 \l 2057 </w:instrText>
          </w:r>
          <w:r w:rsidR="00EB63DB" w:rsidRPr="00565AE0">
            <w:fldChar w:fldCharType="separate"/>
          </w:r>
          <w:r w:rsidR="00B24E87" w:rsidRPr="00B24E87">
            <w:rPr>
              <w:noProof/>
            </w:rPr>
            <w:t>[13]</w:t>
          </w:r>
          <w:r w:rsidR="00EB63DB" w:rsidRPr="00565AE0">
            <w:fldChar w:fldCharType="end"/>
          </w:r>
        </w:sdtContent>
      </w:sdt>
      <w:r w:rsidR="0024292A" w:rsidRPr="00565AE0">
        <w:t>. A specific type of wire antenna, the half wave dipole, has been focused on for task 2 in this report. A brief overview of half wave dipoles is covered below.</w:t>
      </w:r>
    </w:p>
    <w:p w14:paraId="5C0A5E13" w14:textId="1CD8B866" w:rsidR="00B962A1" w:rsidRPr="00565AE0" w:rsidRDefault="006E42FA" w:rsidP="00565AE0">
      <w:pPr>
        <w:pStyle w:val="Heading2"/>
        <w:jc w:val="both"/>
        <w:rPr>
          <w:rFonts w:asciiTheme="minorHAnsi" w:hAnsiTheme="minorHAnsi"/>
        </w:rPr>
      </w:pPr>
      <w:bookmarkStart w:id="9" w:name="_Toc196858826"/>
      <w:r w:rsidRPr="00565AE0">
        <w:rPr>
          <w:rFonts w:asciiTheme="minorHAnsi" w:hAnsiTheme="minorHAnsi"/>
        </w:rPr>
        <w:t>D</w:t>
      </w:r>
      <w:r w:rsidR="00B962A1" w:rsidRPr="00565AE0">
        <w:rPr>
          <w:rFonts w:asciiTheme="minorHAnsi" w:hAnsiTheme="minorHAnsi"/>
        </w:rPr>
        <w:t xml:space="preserve">ipole </w:t>
      </w:r>
      <w:r w:rsidRPr="00565AE0">
        <w:rPr>
          <w:rFonts w:asciiTheme="minorHAnsi" w:hAnsiTheme="minorHAnsi"/>
        </w:rPr>
        <w:t xml:space="preserve">and half wave dipole </w:t>
      </w:r>
      <w:r w:rsidR="00B962A1" w:rsidRPr="00565AE0">
        <w:rPr>
          <w:rFonts w:asciiTheme="minorHAnsi" w:hAnsiTheme="minorHAnsi"/>
        </w:rPr>
        <w:t>antenna</w:t>
      </w:r>
      <w:bookmarkEnd w:id="9"/>
    </w:p>
    <w:p w14:paraId="5553CBAD" w14:textId="416E65EE" w:rsidR="002C3212" w:rsidRPr="00565AE0" w:rsidRDefault="006E42FA" w:rsidP="00565AE0">
      <w:pPr>
        <w:jc w:val="both"/>
      </w:pPr>
      <w:r w:rsidRPr="00565AE0">
        <w:t>The dipole antenna</w:t>
      </w:r>
      <w:r w:rsidR="00026FE8" w:rsidRPr="00565AE0">
        <w:t xml:space="preserve"> </w:t>
      </w:r>
      <w:r w:rsidR="00B36A77" w:rsidRPr="00565AE0">
        <w:t>is</w:t>
      </w:r>
      <w:r w:rsidR="00026FE8" w:rsidRPr="00565AE0">
        <w:t xml:space="preserve"> </w:t>
      </w:r>
      <w:r w:rsidR="00A01C7B" w:rsidRPr="00565AE0">
        <w:t>intrinsically</w:t>
      </w:r>
      <w:r w:rsidR="00026FE8" w:rsidRPr="00565AE0">
        <w:t xml:space="preserve"> simple,</w:t>
      </w:r>
      <w:r w:rsidRPr="00565AE0">
        <w:t xml:space="preserve"> consist</w:t>
      </w:r>
      <w:r w:rsidR="00A01C7B" w:rsidRPr="00565AE0">
        <w:t>ing</w:t>
      </w:r>
      <w:r w:rsidRPr="00565AE0">
        <w:t xml:space="preserve"> of</w:t>
      </w:r>
      <w:r w:rsidR="00677244" w:rsidRPr="00565AE0">
        <w:t xml:space="preserve"> </w:t>
      </w:r>
      <w:r w:rsidR="00454AF5" w:rsidRPr="00565AE0">
        <w:t>two</w:t>
      </w:r>
      <w:r w:rsidR="00677244" w:rsidRPr="00565AE0">
        <w:t xml:space="preserve"> conductive wire</w:t>
      </w:r>
      <w:r w:rsidR="00454AF5" w:rsidRPr="00565AE0">
        <w:t>s</w:t>
      </w:r>
      <w:r w:rsidR="00B44A6A" w:rsidRPr="00565AE0">
        <w:t xml:space="preserve"> of equal length, with a </w:t>
      </w:r>
      <w:r w:rsidR="007B6002">
        <w:t xml:space="preserve">central </w:t>
      </w:r>
      <w:r w:rsidR="00564EF4" w:rsidRPr="00565AE0">
        <w:t xml:space="preserve">gap between each </w:t>
      </w:r>
      <w:r w:rsidR="00824619" w:rsidRPr="00565AE0">
        <w:t xml:space="preserve">radiating </w:t>
      </w:r>
      <w:r w:rsidR="00564EF4" w:rsidRPr="00565AE0">
        <w:t>section</w:t>
      </w:r>
      <w:r w:rsidR="00E24B1F" w:rsidRPr="00565AE0">
        <w:t>,</w:t>
      </w:r>
      <w:r w:rsidR="00564EF4" w:rsidRPr="00565AE0">
        <w:t xml:space="preserve"> where a signal is provided.</w:t>
      </w:r>
      <w:r w:rsidR="000F6050" w:rsidRPr="00565AE0">
        <w:t xml:space="preserve"> If this gap size is varied, the </w:t>
      </w:r>
      <w:r w:rsidR="0046347D" w:rsidRPr="00565AE0">
        <w:t>operational frequency of the antenna can also be varied</w:t>
      </w:r>
      <w:r w:rsidR="00945913" w:rsidRPr="00565AE0">
        <w:t xml:space="preserve"> </w:t>
      </w:r>
      <w:sdt>
        <w:sdtPr>
          <w:id w:val="1636522172"/>
          <w:citation/>
        </w:sdtPr>
        <w:sdtContent>
          <w:r w:rsidR="00945913" w:rsidRPr="00565AE0">
            <w:fldChar w:fldCharType="begin"/>
          </w:r>
          <w:r w:rsidR="00945913" w:rsidRPr="00565AE0">
            <w:instrText xml:space="preserve"> CITATION SHa19 \l 2057 </w:instrText>
          </w:r>
          <w:r w:rsidR="00945913" w:rsidRPr="00565AE0">
            <w:fldChar w:fldCharType="separate"/>
          </w:r>
          <w:r w:rsidR="00B24E87" w:rsidRPr="00B24E87">
            <w:rPr>
              <w:noProof/>
            </w:rPr>
            <w:t>[14]</w:t>
          </w:r>
          <w:r w:rsidR="00945913" w:rsidRPr="00565AE0">
            <w:fldChar w:fldCharType="end"/>
          </w:r>
        </w:sdtContent>
      </w:sdt>
      <w:r w:rsidR="0046347D" w:rsidRPr="00565AE0">
        <w:t>.</w:t>
      </w:r>
      <w:r w:rsidR="00937255">
        <w:t xml:space="preserve"> </w:t>
      </w:r>
      <w:r w:rsidR="004E433F">
        <w:t>Antenna</w:t>
      </w:r>
      <w:r w:rsidR="00830DCA" w:rsidRPr="00565AE0">
        <w:t xml:space="preserve"> performance </w:t>
      </w:r>
      <w:r w:rsidR="002C3212" w:rsidRPr="00565AE0">
        <w:t xml:space="preserve">is affected by factors such as </w:t>
      </w:r>
      <w:r w:rsidR="00283B0B" w:rsidRPr="00565AE0">
        <w:t xml:space="preserve">its length, conductivity and </w:t>
      </w:r>
      <w:r w:rsidR="004E433F">
        <w:t>its</w:t>
      </w:r>
      <w:r w:rsidR="00283B0B" w:rsidRPr="00565AE0">
        <w:t xml:space="preserve"> environment</w:t>
      </w:r>
      <w:r w:rsidR="00300A14" w:rsidRPr="00565AE0">
        <w:t xml:space="preserve"> </w:t>
      </w:r>
      <w:sdt>
        <w:sdtPr>
          <w:id w:val="1260263801"/>
          <w:citation/>
        </w:sdtPr>
        <w:sdtContent>
          <w:r w:rsidR="00300A14" w:rsidRPr="00565AE0">
            <w:fldChar w:fldCharType="begin"/>
          </w:r>
          <w:r w:rsidR="00CF1E0F">
            <w:instrText xml:space="preserve">CITATION Chr24 \l 2057 </w:instrText>
          </w:r>
          <w:r w:rsidR="00300A14" w:rsidRPr="00565AE0">
            <w:fldChar w:fldCharType="separate"/>
          </w:r>
          <w:r w:rsidR="00B24E87" w:rsidRPr="00B24E87">
            <w:rPr>
              <w:noProof/>
            </w:rPr>
            <w:t>[15]</w:t>
          </w:r>
          <w:r w:rsidR="00300A14" w:rsidRPr="00565AE0">
            <w:fldChar w:fldCharType="end"/>
          </w:r>
        </w:sdtContent>
      </w:sdt>
      <w:r w:rsidR="00283B0B" w:rsidRPr="00565AE0">
        <w:t>.</w:t>
      </w:r>
    </w:p>
    <w:p w14:paraId="45A8A8A0" w14:textId="773D6C4F" w:rsidR="007274AF" w:rsidRPr="0043124E" w:rsidRDefault="00735CB7" w:rsidP="00FD7F0D">
      <w:pPr>
        <w:jc w:val="both"/>
      </w:pPr>
      <w:r>
        <w:t>Dipole</w:t>
      </w:r>
      <w:r w:rsidR="006E7280">
        <w:t xml:space="preserve"> </w:t>
      </w:r>
      <w:r w:rsidR="00967482">
        <w:t>antennas</w:t>
      </w:r>
      <w:r w:rsidR="003E6F3C" w:rsidRPr="00565AE0">
        <w:t xml:space="preserve"> are</w:t>
      </w:r>
      <w:r w:rsidR="001E43EB" w:rsidRPr="00565AE0">
        <w:t xml:space="preserve"> omnidirectional, meaning the </w:t>
      </w:r>
      <w:r w:rsidR="008C4190" w:rsidRPr="00565AE0">
        <w:t>signal</w:t>
      </w:r>
      <w:r w:rsidR="001E43EB" w:rsidRPr="00565AE0">
        <w:t xml:space="preserve"> is transmitted</w:t>
      </w:r>
      <w:r w:rsidR="006E7280">
        <w:t xml:space="preserve"> and/or received</w:t>
      </w:r>
      <w:r w:rsidR="001E43EB" w:rsidRPr="00565AE0">
        <w:t xml:space="preserve"> equally in all directions</w:t>
      </w:r>
      <w:r w:rsidR="001A6458" w:rsidRPr="00565AE0">
        <w:t>, perpendicular to an axis</w:t>
      </w:r>
      <w:r w:rsidR="00862024">
        <w:t xml:space="preserve"> </w:t>
      </w:r>
      <w:sdt>
        <w:sdtPr>
          <w:id w:val="1739742884"/>
          <w:citation/>
        </w:sdtPr>
        <w:sdtContent>
          <w:r w:rsidR="008A6C84">
            <w:fldChar w:fldCharType="begin"/>
          </w:r>
          <w:r w:rsidR="00B97E7E">
            <w:instrText xml:space="preserve">CITATION VIn19 \l 2057 </w:instrText>
          </w:r>
          <w:r w:rsidR="008A6C84">
            <w:fldChar w:fldCharType="separate"/>
          </w:r>
          <w:r w:rsidR="00B24E87" w:rsidRPr="00B24E87">
            <w:rPr>
              <w:noProof/>
            </w:rPr>
            <w:t>[16]</w:t>
          </w:r>
          <w:r w:rsidR="008A6C84">
            <w:fldChar w:fldCharType="end"/>
          </w:r>
        </w:sdtContent>
      </w:sdt>
      <w:r w:rsidR="00BA637C">
        <w:t>.</w:t>
      </w:r>
      <w:r w:rsidR="008B354E" w:rsidRPr="00565AE0">
        <w:t xml:space="preserve"> This approach means that</w:t>
      </w:r>
      <w:r w:rsidR="00703B58" w:rsidRPr="00565AE0">
        <w:t xml:space="preserve"> good coverage can be achieved but signal strength</w:t>
      </w:r>
      <w:r w:rsidR="003B3A8F" w:rsidRPr="00565AE0">
        <w:t xml:space="preserve"> </w:t>
      </w:r>
      <w:r w:rsidR="00060E08">
        <w:t>decreases further</w:t>
      </w:r>
      <w:r w:rsidR="0018619A" w:rsidRPr="00565AE0">
        <w:t xml:space="preserve"> from the antenna</w:t>
      </w:r>
      <w:r w:rsidR="001413D5" w:rsidRPr="00565AE0">
        <w:t xml:space="preserve"> </w:t>
      </w:r>
      <w:sdt>
        <w:sdtPr>
          <w:id w:val="2133288358"/>
          <w:citation/>
        </w:sdtPr>
        <w:sdtContent>
          <w:r w:rsidR="001413D5" w:rsidRPr="00565AE0">
            <w:fldChar w:fldCharType="begin"/>
          </w:r>
          <w:r w:rsidR="004842F9">
            <w:instrText xml:space="preserve">CITATION Con07 \l 2057 </w:instrText>
          </w:r>
          <w:r w:rsidR="001413D5" w:rsidRPr="00565AE0">
            <w:fldChar w:fldCharType="separate"/>
          </w:r>
          <w:r w:rsidR="00B24E87" w:rsidRPr="00B24E87">
            <w:rPr>
              <w:noProof/>
            </w:rPr>
            <w:t>[17]</w:t>
          </w:r>
          <w:r w:rsidR="001413D5" w:rsidRPr="00565AE0">
            <w:fldChar w:fldCharType="end"/>
          </w:r>
        </w:sdtContent>
      </w:sdt>
      <w:r w:rsidR="00703B58" w:rsidRPr="00565AE0">
        <w:t>.</w:t>
      </w:r>
      <w:r w:rsidR="00D848DB">
        <w:t xml:space="preserve"> Dipole </w:t>
      </w:r>
      <w:r w:rsidR="002C2D05">
        <w:t>antennas</w:t>
      </w:r>
      <w:r w:rsidR="00D848DB">
        <w:t xml:space="preserve"> are most effi</w:t>
      </w:r>
      <w:r w:rsidR="00581667">
        <w:t xml:space="preserve">cient when their length is </w:t>
      </w:r>
      <w:r w:rsidR="00A82DEA">
        <w:t xml:space="preserve">approximately </w:t>
      </w:r>
      <w:r w:rsidR="00581667">
        <w:t>half</w:t>
      </w:r>
      <w:r w:rsidR="00A82DEA">
        <w:t xml:space="preserve"> the</w:t>
      </w:r>
      <w:r w:rsidR="00581667">
        <w:t xml:space="preserve"> </w:t>
      </w:r>
      <w:r w:rsidR="00175F20">
        <w:t>wavelength</w:t>
      </w:r>
      <w:r w:rsidR="00A82DEA">
        <w:t xml:space="preserve"> of the </w:t>
      </w:r>
      <w:r w:rsidR="003E746D">
        <w:t>operating frequency</w:t>
      </w:r>
      <w:r w:rsidR="001B3142">
        <w:t xml:space="preserve"> – creating the half wave dipole.</w:t>
      </w:r>
      <w:r w:rsidR="00FD7F0D">
        <w:t xml:space="preserve"> </w:t>
      </w:r>
      <w:r w:rsidR="00253C12">
        <w:t>A</w:t>
      </w:r>
      <w:r w:rsidR="00F546A7">
        <w:t>t this</w:t>
      </w:r>
      <w:r w:rsidR="00FD7F0D">
        <w:t xml:space="preserve"> length</w:t>
      </w:r>
      <w:r w:rsidR="00F546A7">
        <w:t xml:space="preserve"> that</w:t>
      </w:r>
      <w:r w:rsidR="00FD7F0D">
        <w:t xml:space="preserve"> the </w:t>
      </w:r>
      <w:r w:rsidR="00AB313A">
        <w:t xml:space="preserve">antenna </w:t>
      </w:r>
      <w:r w:rsidR="005920A8">
        <w:t>will resonate</w:t>
      </w:r>
      <w:r w:rsidR="007E101A">
        <w:t xml:space="preserve">, exhibiting </w:t>
      </w:r>
      <w:r w:rsidR="002E5B89">
        <w:t>efficient</w:t>
      </w:r>
      <w:r w:rsidR="007E101A">
        <w:t xml:space="preserve"> imped</w:t>
      </w:r>
      <w:r w:rsidR="002C2D05">
        <w:t>ance matching</w:t>
      </w:r>
      <w:r w:rsidR="00D47526">
        <w:t xml:space="preserve"> and minimising loses through reflections</w:t>
      </w:r>
      <w:r w:rsidR="00FE760A">
        <w:t xml:space="preserve"> or standing waves.</w:t>
      </w:r>
      <w:r w:rsidR="0048589A">
        <w:t xml:space="preserve"> Current in the antenna will be lowest at the ends</w:t>
      </w:r>
      <w:r w:rsidR="00AD5B1B">
        <w:t xml:space="preserve">, </w:t>
      </w:r>
      <w:r w:rsidR="0048589A">
        <w:t>high</w:t>
      </w:r>
      <w:r w:rsidR="00AD5B1B">
        <w:t>er</w:t>
      </w:r>
      <w:r w:rsidR="0048589A">
        <w:t xml:space="preserve"> </w:t>
      </w:r>
      <w:r w:rsidR="00AD5B1B">
        <w:t>at</w:t>
      </w:r>
      <w:r w:rsidR="0048589A">
        <w:t xml:space="preserve"> the centre</w:t>
      </w:r>
      <w:r w:rsidR="002D5B6B">
        <w:t xml:space="preserve"> -</w:t>
      </w:r>
      <w:r w:rsidR="0048589A">
        <w:t xml:space="preserve"> voltage </w:t>
      </w:r>
      <w:r w:rsidR="002F7D20">
        <w:t>has</w:t>
      </w:r>
      <w:r w:rsidR="0048589A">
        <w:t xml:space="preserve"> the opposite</w:t>
      </w:r>
      <w:r w:rsidR="002F7D20">
        <w:t xml:space="preserve"> distribution</w:t>
      </w:r>
      <w:r w:rsidR="0048589A">
        <w:t>.</w:t>
      </w:r>
    </w:p>
    <w:p w14:paraId="5C1E9D99" w14:textId="1303F74B" w:rsidR="00AE0839" w:rsidRDefault="00EE6D32" w:rsidP="007A4535">
      <w:pPr>
        <w:pStyle w:val="Heading1"/>
        <w:jc w:val="both"/>
      </w:pPr>
      <w:bookmarkStart w:id="10" w:name="_Toc196858827"/>
      <w:r>
        <w:lastRenderedPageBreak/>
        <w:t>Methodology</w:t>
      </w:r>
      <w:bookmarkEnd w:id="10"/>
    </w:p>
    <w:p w14:paraId="6083A705" w14:textId="793B0F49" w:rsidR="00C4214A" w:rsidRPr="00C4214A" w:rsidRDefault="00C4214A" w:rsidP="007A4535">
      <w:pPr>
        <w:pStyle w:val="Heading2"/>
        <w:jc w:val="both"/>
      </w:pPr>
      <w:bookmarkStart w:id="11" w:name="_Toc196858828"/>
      <w:r>
        <w:t>Task 1a and 1b</w:t>
      </w:r>
      <w:bookmarkEnd w:id="11"/>
    </w:p>
    <w:p w14:paraId="3170C1CD" w14:textId="5F3BDB6E" w:rsidR="00563914" w:rsidRDefault="00563914" w:rsidP="00565AE0">
      <w:pPr>
        <w:jc w:val="both"/>
      </w:pPr>
      <w:r>
        <w:t>A r</w:t>
      </w:r>
      <w:r w:rsidRPr="00563914">
        <w:t xml:space="preserve">ectangular waveguide model with </w:t>
      </w:r>
      <w:r>
        <w:t>p</w:t>
      </w:r>
      <w:r w:rsidRPr="00563914">
        <w:t xml:space="preserve">erfect </w:t>
      </w:r>
      <w:r>
        <w:t>e</w:t>
      </w:r>
      <w:r w:rsidRPr="00563914">
        <w:t xml:space="preserve">lectric </w:t>
      </w:r>
      <w:r>
        <w:t>c</w:t>
      </w:r>
      <w:r w:rsidRPr="00563914">
        <w:t>onductor (PEC) walls</w:t>
      </w:r>
      <w:r w:rsidR="00C62B95">
        <w:t xml:space="preserve"> was designed using </w:t>
      </w:r>
      <w:r w:rsidR="002C1857">
        <w:t>Ansys HFSS</w:t>
      </w:r>
      <w:r w:rsidR="00C62B95">
        <w:t xml:space="preserve">. For task 1a the </w:t>
      </w:r>
      <w:r w:rsidR="00040593">
        <w:t>waveguide was</w:t>
      </w:r>
      <w:r w:rsidRPr="00563914">
        <w:t xml:space="preserve"> filled with vacuum</w:t>
      </w:r>
      <w:r w:rsidR="00A867CB">
        <w:t xml:space="preserve"> and for task 1b </w:t>
      </w:r>
      <w:r w:rsidR="00040593">
        <w:t>it was</w:t>
      </w:r>
      <w:r w:rsidR="00A867CB">
        <w:t xml:space="preserve"> filled with </w:t>
      </w:r>
      <w:r w:rsidR="00040593">
        <w:t>Teflon</w:t>
      </w:r>
      <w:r w:rsidR="00A867CB">
        <w:t>.</w:t>
      </w:r>
    </w:p>
    <w:p w14:paraId="5EE59614" w14:textId="674A88D8" w:rsidR="00D56ED1" w:rsidRDefault="00217A3B" w:rsidP="00565AE0">
      <w:pPr>
        <w:jc w:val="both"/>
      </w:pPr>
      <w:r>
        <w:t>Dimension X and Y were produced from the student number as follows:</w:t>
      </w:r>
    </w:p>
    <w:p w14:paraId="7BF901B8" w14:textId="68A8A2CB" w:rsidR="00217A3B" w:rsidRPr="00217A3B" w:rsidRDefault="00C849EB" w:rsidP="00474E56">
      <w:pPr>
        <w:rPr>
          <w:iCs/>
          <w:sz w:val="23"/>
          <w:szCs w:val="23"/>
        </w:rPr>
      </w:pPr>
      <m:oMath>
        <m:r>
          <m:rPr>
            <m:sty m:val="p"/>
          </m:rPr>
          <w:rPr>
            <w:rFonts w:ascii="Cambria Math" w:hAnsi="Cambria Math"/>
            <w:sz w:val="23"/>
            <w:szCs w:val="23"/>
          </w:rPr>
          <m:t>x= first two numbers of the student ID</m:t>
        </m:r>
      </m:oMath>
      <w:r w:rsidR="00217A3B" w:rsidRPr="00217A3B">
        <w:rPr>
          <w:iCs/>
          <w:sz w:val="23"/>
          <w:szCs w:val="23"/>
        </w:rPr>
        <w:t xml:space="preserve"> </w:t>
      </w:r>
    </w:p>
    <w:p w14:paraId="514F83A2" w14:textId="7ADF8CC9" w:rsidR="00217A3B" w:rsidRDefault="00C849EB" w:rsidP="00474E56">
      <m:oMath>
        <m:r>
          <m:rPr>
            <m:sty m:val="p"/>
          </m:rPr>
          <w:rPr>
            <w:rFonts w:ascii="Cambria Math" w:hAnsi="Cambria Math"/>
            <w:sz w:val="23"/>
            <w:szCs w:val="23"/>
          </w:rPr>
          <m:t>y=</m:t>
        </m:r>
      </m:oMath>
      <w:r w:rsidR="00217A3B" w:rsidRPr="00C849EB">
        <w:rPr>
          <w:iCs/>
          <w:sz w:val="23"/>
          <w:szCs w:val="23"/>
        </w:rPr>
        <w:t xml:space="preserve"> </w:t>
      </w:r>
      <m:oMath>
        <m:f>
          <m:fPr>
            <m:ctrlPr>
              <w:rPr>
                <w:rFonts w:ascii="Cambria Math" w:hAnsi="Cambria Math"/>
                <w:iCs/>
                <w:sz w:val="23"/>
                <w:szCs w:val="23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</w:rPr>
              <m:t>3rd and 4th number of the student ID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</w:rPr>
              <m:t>2</m:t>
            </m:r>
          </m:den>
        </m:f>
      </m:oMath>
      <w:r w:rsidR="00217A3B" w:rsidRPr="00217A3B">
        <w:t xml:space="preserve">  </w:t>
      </w:r>
    </w:p>
    <w:p w14:paraId="173D14CE" w14:textId="40DBD0D7" w:rsidR="00C849EB" w:rsidRDefault="00474E56" w:rsidP="00474E56">
      <w:r>
        <w:t>z</w:t>
      </w:r>
      <w:r w:rsidR="00211375">
        <w:t xml:space="preserve"> was provided in the brief</w:t>
      </w:r>
      <w:r w:rsidR="004F7CE0">
        <w:br/>
      </w:r>
    </w:p>
    <w:p w14:paraId="7DDA362A" w14:textId="2D349B1E" w:rsidR="00784AD2" w:rsidRPr="00D56ED1" w:rsidRDefault="00784AD2" w:rsidP="007A4535">
      <w:pPr>
        <w:pStyle w:val="Caption"/>
        <w:jc w:val="both"/>
      </w:pPr>
      <w:bookmarkStart w:id="12" w:name="_Ref196583938"/>
      <w:bookmarkStart w:id="13" w:name="_Toc196858876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1</w:t>
      </w:r>
      <w:r w:rsidR="001974E9">
        <w:rPr>
          <w:noProof/>
        </w:rPr>
        <w:fldChar w:fldCharType="end"/>
      </w:r>
      <w:bookmarkEnd w:id="12"/>
      <w:r>
        <w:t xml:space="preserve"> Dimensions of the wave guide for task 1a and 1b</w:t>
      </w:r>
      <w:bookmarkEnd w:id="13"/>
    </w:p>
    <w:tbl>
      <w:tblPr>
        <w:tblW w:w="26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464"/>
      </w:tblGrid>
      <w:tr w:rsidR="005D0238" w:rsidRPr="005D0238" w14:paraId="132ECF9E" w14:textId="77777777" w:rsidTr="00565AE0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E1C07D" w14:textId="77777777" w:rsidR="005D0238" w:rsidRPr="005D0238" w:rsidRDefault="005D0238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D023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Dimension</w:t>
            </w:r>
          </w:p>
        </w:tc>
        <w:tc>
          <w:tcPr>
            <w:tcW w:w="1464" w:type="dxa"/>
            <w:shd w:val="clear" w:color="auto" w:fill="auto"/>
            <w:noWrap/>
            <w:vAlign w:val="bottom"/>
            <w:hideMark/>
          </w:tcPr>
          <w:p w14:paraId="69A251F3" w14:textId="77777777" w:rsidR="005D0238" w:rsidRPr="005D0238" w:rsidRDefault="005D0238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D023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Length (mm)</w:t>
            </w:r>
          </w:p>
        </w:tc>
      </w:tr>
      <w:tr w:rsidR="005D0238" w:rsidRPr="005D0238" w14:paraId="5283A3B6" w14:textId="77777777" w:rsidTr="00565AE0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5DF88F0" w14:textId="20DC7331" w:rsidR="005D0238" w:rsidRPr="005D0238" w:rsidRDefault="00474E5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x</w:t>
            </w:r>
          </w:p>
        </w:tc>
        <w:tc>
          <w:tcPr>
            <w:tcW w:w="1464" w:type="dxa"/>
            <w:shd w:val="clear" w:color="auto" w:fill="auto"/>
            <w:noWrap/>
            <w:vAlign w:val="bottom"/>
            <w:hideMark/>
          </w:tcPr>
          <w:p w14:paraId="6B951CED" w14:textId="77777777" w:rsidR="005D0238" w:rsidRPr="005D0238" w:rsidRDefault="005D0238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D02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</w:t>
            </w:r>
          </w:p>
        </w:tc>
      </w:tr>
      <w:tr w:rsidR="005D0238" w:rsidRPr="005D0238" w14:paraId="04249CEF" w14:textId="77777777" w:rsidTr="00565AE0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2C6173" w14:textId="46047F35" w:rsidR="005D0238" w:rsidRPr="005D0238" w:rsidRDefault="00474E5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y</w:t>
            </w:r>
          </w:p>
        </w:tc>
        <w:tc>
          <w:tcPr>
            <w:tcW w:w="1464" w:type="dxa"/>
            <w:shd w:val="clear" w:color="auto" w:fill="auto"/>
            <w:noWrap/>
            <w:vAlign w:val="bottom"/>
            <w:hideMark/>
          </w:tcPr>
          <w:p w14:paraId="04A33493" w14:textId="77777777" w:rsidR="005D0238" w:rsidRPr="005D0238" w:rsidRDefault="005D0238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D02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7.5</w:t>
            </w:r>
          </w:p>
        </w:tc>
      </w:tr>
      <w:tr w:rsidR="005D0238" w:rsidRPr="005D0238" w14:paraId="30B6F8B9" w14:textId="77777777" w:rsidTr="00565AE0">
        <w:trPr>
          <w:trHeight w:val="315"/>
          <w:jc w:val="center"/>
        </w:trPr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BA532C7" w14:textId="12BD6F65" w:rsidR="005D0238" w:rsidRPr="005D0238" w:rsidRDefault="00474E5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z</w:t>
            </w:r>
          </w:p>
        </w:tc>
        <w:tc>
          <w:tcPr>
            <w:tcW w:w="1464" w:type="dxa"/>
            <w:shd w:val="clear" w:color="auto" w:fill="auto"/>
            <w:noWrap/>
            <w:vAlign w:val="bottom"/>
            <w:hideMark/>
          </w:tcPr>
          <w:p w14:paraId="5B99A760" w14:textId="77777777" w:rsidR="005D0238" w:rsidRPr="005D0238" w:rsidRDefault="005D0238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D02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</w:tr>
    </w:tbl>
    <w:p w14:paraId="51F022C5" w14:textId="77777777" w:rsidR="00295A32" w:rsidRDefault="00295A32" w:rsidP="007A4535">
      <w:pPr>
        <w:jc w:val="both"/>
      </w:pPr>
    </w:p>
    <w:p w14:paraId="412D2A66" w14:textId="2B0662E6" w:rsidR="00504298" w:rsidRDefault="003324A2" w:rsidP="007A4535">
      <w:pPr>
        <w:jc w:val="both"/>
      </w:pPr>
      <w:r>
        <w:t>W</w:t>
      </w:r>
      <w:r w:rsidR="00504298" w:rsidRPr="00504298">
        <w:t xml:space="preserve">aveguide ports </w:t>
      </w:r>
      <w:r w:rsidR="00C45851">
        <w:t xml:space="preserve">were assigned as </w:t>
      </w:r>
      <w:r w:rsidR="00504298" w:rsidRPr="00504298">
        <w:t xml:space="preserve">port </w:t>
      </w:r>
      <w:r w:rsidR="00E60231">
        <w:t>one</w:t>
      </w:r>
      <w:r w:rsidR="00504298" w:rsidRPr="00504298">
        <w:t xml:space="preserve"> and port </w:t>
      </w:r>
      <w:r w:rsidR="00E60231">
        <w:t>two</w:t>
      </w:r>
      <w:r w:rsidR="00C45851">
        <w:t xml:space="preserve">. The number of modes </w:t>
      </w:r>
      <w:r w:rsidR="00E66C72">
        <w:t xml:space="preserve">was </w:t>
      </w:r>
      <w:r w:rsidR="00C45851">
        <w:t>set to</w:t>
      </w:r>
      <w:r w:rsidR="00504298" w:rsidRPr="00504298">
        <w:t xml:space="preserve"> </w:t>
      </w:r>
      <w:r w:rsidR="00C45851">
        <w:t>three</w:t>
      </w:r>
      <w:r w:rsidR="00504298" w:rsidRPr="00504298">
        <w:t xml:space="preserve"> to facilitate the simulation and analysis of waveguide modes.</w:t>
      </w:r>
    </w:p>
    <w:p w14:paraId="4205679D" w14:textId="279589F9" w:rsidR="00FC7F0B" w:rsidRDefault="00B820FD" w:rsidP="007A4535">
      <w:pPr>
        <w:jc w:val="both"/>
      </w:pPr>
      <w:r>
        <w:t>Th</w:t>
      </w:r>
      <w:r w:rsidRPr="00B820FD">
        <w:t xml:space="preserve">e frequency sweep </w:t>
      </w:r>
      <w:r>
        <w:t xml:space="preserve">was set </w:t>
      </w:r>
      <w:r w:rsidR="003B1793">
        <w:t xml:space="preserve">to </w:t>
      </w:r>
      <w:r w:rsidRPr="00B820FD">
        <w:t xml:space="preserve">2GHz </w:t>
      </w:r>
      <w:r w:rsidR="003B1793">
        <w:t>-</w:t>
      </w:r>
      <w:r w:rsidRPr="00B820FD">
        <w:t xml:space="preserve"> 30GHz</w:t>
      </w:r>
      <w:r w:rsidR="003B1793">
        <w:t>,</w:t>
      </w:r>
      <w:r w:rsidRPr="00B820FD">
        <w:t xml:space="preserve"> </w:t>
      </w:r>
      <w:r w:rsidR="00115E83">
        <w:t>enabl</w:t>
      </w:r>
      <w:r w:rsidR="00AB73BE">
        <w:t>ing</w:t>
      </w:r>
      <w:r w:rsidR="00115E83">
        <w:t xml:space="preserve"> </w:t>
      </w:r>
      <w:r w:rsidRPr="00B820FD">
        <w:t>analys</w:t>
      </w:r>
      <w:r w:rsidR="00115E83">
        <w:t>is of</w:t>
      </w:r>
      <w:r w:rsidRPr="00B820FD">
        <w:t xml:space="preserve"> the waveguide behaviour across a range of frequencies.</w:t>
      </w:r>
      <w:r w:rsidR="00A74F00">
        <w:t xml:space="preserve"> From this setup it was possible to </w:t>
      </w:r>
      <w:r w:rsidR="00115E83">
        <w:t>i</w:t>
      </w:r>
      <w:r w:rsidR="00A74F00" w:rsidRPr="00A74F00">
        <w:t>dentify the dominant mode and the modes propagating through the waveguide.</w:t>
      </w:r>
      <w:r w:rsidR="003F3EC6">
        <w:t xml:space="preserve"> </w:t>
      </w:r>
      <w:r w:rsidR="003F3EC6" w:rsidRPr="003F3EC6">
        <w:t xml:space="preserve">Magnitude and </w:t>
      </w:r>
      <w:r w:rsidR="003F3EC6">
        <w:t>v</w:t>
      </w:r>
      <w:r w:rsidR="003F3EC6" w:rsidRPr="003F3EC6">
        <w:t xml:space="preserve">ectors of </w:t>
      </w:r>
      <w:r w:rsidR="003F3EC6">
        <w:t>e</w:t>
      </w:r>
      <w:r w:rsidR="003F3EC6" w:rsidRPr="003F3EC6">
        <w:t>lectric and magnetic fields for the modes</w:t>
      </w:r>
      <w:r w:rsidR="003F3EC6">
        <w:t xml:space="preserve"> w</w:t>
      </w:r>
      <w:r w:rsidR="000B200D">
        <w:t>ere</w:t>
      </w:r>
      <w:r w:rsidR="003F3EC6">
        <w:t xml:space="preserve"> recorded</w:t>
      </w:r>
      <w:r w:rsidR="00AE2085">
        <w:t xml:space="preserve"> and screenshots taken</w:t>
      </w:r>
      <w:r w:rsidR="00EB265F">
        <w:t>, shown in the</w:t>
      </w:r>
      <w:r w:rsidR="004516D4">
        <w:t xml:space="preserve"> </w:t>
      </w:r>
      <w:r w:rsidR="004516D4">
        <w:fldChar w:fldCharType="begin"/>
      </w:r>
      <w:r w:rsidR="004516D4">
        <w:instrText xml:space="preserve"> REF _Ref196772300 \h </w:instrText>
      </w:r>
      <w:r w:rsidR="004516D4">
        <w:fldChar w:fldCharType="separate"/>
      </w:r>
      <w:r w:rsidR="00B24E87">
        <w:t>Results</w:t>
      </w:r>
      <w:r w:rsidR="004516D4">
        <w:fldChar w:fldCharType="end"/>
      </w:r>
      <w:r w:rsidR="003F3EC6">
        <w:t>.</w:t>
      </w:r>
      <w:r w:rsidR="009A3329">
        <w:t xml:space="preserve"> T</w:t>
      </w:r>
      <w:r w:rsidR="009A3329" w:rsidRPr="009A3329">
        <w:t xml:space="preserve">he cutoff frequency of the first three modes using </w:t>
      </w:r>
      <w:r w:rsidR="00E20B17">
        <w:t>mathematical</w:t>
      </w:r>
      <w:r w:rsidR="009A3329" w:rsidRPr="009A3329">
        <w:t xml:space="preserve"> formula for rectangular waveguide</w:t>
      </w:r>
      <w:r w:rsidR="009A3329">
        <w:t xml:space="preserve"> w</w:t>
      </w:r>
      <w:r w:rsidR="002B1032">
        <w:t>ere</w:t>
      </w:r>
      <w:r w:rsidR="009A3329">
        <w:t xml:space="preserve"> c</w:t>
      </w:r>
      <w:r w:rsidR="00731943">
        <w:t>alculated</w:t>
      </w:r>
      <w:r w:rsidR="005117AA">
        <w:t>, enabling comparison with the simulated data.</w:t>
      </w:r>
      <w:r w:rsidR="00F049F8">
        <w:t xml:space="preserve"> </w:t>
      </w:r>
      <w:r w:rsidR="00FC7F0B">
        <w:t xml:space="preserve">Additionally for task 1b </w:t>
      </w:r>
      <w:r w:rsidR="00C4531B">
        <w:t>the r</w:t>
      </w:r>
      <w:r w:rsidR="00C4531B" w:rsidRPr="00C4531B">
        <w:t>elative permeability</w:t>
      </w:r>
      <w:r w:rsidR="002B1032">
        <w:t xml:space="preserve"> of </w:t>
      </w:r>
      <w:r w:rsidR="00EB3285">
        <w:t>Teflon</w:t>
      </w:r>
      <w:r w:rsidR="00C4531B" w:rsidRPr="00C4531B">
        <w:t xml:space="preserve"> is 1 and relative permittivity is 2.1</w:t>
      </w:r>
      <w:r w:rsidR="00C4531B">
        <w:t>.</w:t>
      </w:r>
    </w:p>
    <w:p w14:paraId="3E6796BD" w14:textId="6D14ACF1" w:rsidR="005E3309" w:rsidRPr="00A74F00" w:rsidRDefault="005E3309" w:rsidP="007A4535">
      <w:pPr>
        <w:jc w:val="both"/>
      </w:pPr>
      <w:r>
        <w:fldChar w:fldCharType="begin"/>
      </w:r>
      <w:r>
        <w:instrText xml:space="preserve"> REF _Ref196299439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3</w:t>
      </w:r>
      <w:r>
        <w:fldChar w:fldCharType="end"/>
      </w:r>
      <w:r>
        <w:t xml:space="preserve"> to </w:t>
      </w:r>
      <w:r>
        <w:fldChar w:fldCharType="begin"/>
      </w:r>
      <w:r>
        <w:instrText xml:space="preserve"> REF _Ref196299454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5</w:t>
      </w:r>
      <w:r>
        <w:fldChar w:fldCharType="end"/>
      </w:r>
      <w:r w:rsidR="0073662B">
        <w:t xml:space="preserve"> sho</w:t>
      </w:r>
      <w:r w:rsidR="00FC00DC">
        <w:t>w the design of the waveguide</w:t>
      </w:r>
      <w:r w:rsidR="00E20B17">
        <w:t>, which</w:t>
      </w:r>
      <w:r w:rsidR="00FC00DC">
        <w:t xml:space="preserve"> was used in task 1a and b.</w:t>
      </w:r>
    </w:p>
    <w:p w14:paraId="0972650D" w14:textId="069927A9" w:rsidR="00B820FD" w:rsidRPr="00295A32" w:rsidRDefault="00B820FD" w:rsidP="007A4535">
      <w:pPr>
        <w:jc w:val="both"/>
      </w:pPr>
    </w:p>
    <w:p w14:paraId="1DF95F5F" w14:textId="77777777" w:rsidR="00AE0839" w:rsidRDefault="00AE0839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2FBA5BA8" wp14:editId="4ECC8E9D">
            <wp:extent cx="4886554" cy="3308748"/>
            <wp:effectExtent l="0" t="0" r="0" b="6350"/>
            <wp:docPr id="1086439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" t="1" r="709" b="668"/>
                    <a:stretch/>
                  </pic:blipFill>
                  <pic:spPr bwMode="auto">
                    <a:xfrm>
                      <a:off x="0" y="0"/>
                      <a:ext cx="4897846" cy="331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A2771" w14:textId="258E54D3" w:rsidR="00AE0839" w:rsidRDefault="00AE0839" w:rsidP="007A4535">
      <w:pPr>
        <w:pStyle w:val="Caption"/>
        <w:jc w:val="both"/>
      </w:pPr>
      <w:bookmarkStart w:id="14" w:name="_Ref196299439"/>
      <w:bookmarkStart w:id="15" w:name="_Toc196858838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</w:t>
      </w:r>
      <w:r w:rsidR="001974E9">
        <w:rPr>
          <w:noProof/>
        </w:rPr>
        <w:fldChar w:fldCharType="end"/>
      </w:r>
      <w:bookmarkEnd w:id="14"/>
      <w:r>
        <w:t xml:space="preserve"> </w:t>
      </w:r>
      <w:r w:rsidRPr="006274C1">
        <w:t>Rectangular waveguide model with Perfect Electric Conductor (PEC) walls filled with vacuum</w:t>
      </w:r>
      <w:r>
        <w:t>.</w:t>
      </w:r>
      <w:bookmarkEnd w:id="15"/>
    </w:p>
    <w:p w14:paraId="12A6C29B" w14:textId="77777777" w:rsidR="00AE0839" w:rsidRDefault="00AE0839" w:rsidP="007A4535">
      <w:pPr>
        <w:jc w:val="both"/>
        <w:rPr>
          <w:noProof/>
        </w:rPr>
      </w:pPr>
    </w:p>
    <w:p w14:paraId="09C66D9A" w14:textId="77777777" w:rsidR="00AE0839" w:rsidRDefault="00AE0839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0D131A77" wp14:editId="3E11E009">
            <wp:extent cx="4857293" cy="3308603"/>
            <wp:effectExtent l="0" t="0" r="635" b="6350"/>
            <wp:docPr id="16326486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" r="616"/>
                    <a:stretch/>
                  </pic:blipFill>
                  <pic:spPr bwMode="auto">
                    <a:xfrm>
                      <a:off x="0" y="0"/>
                      <a:ext cx="4876159" cy="332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44489A" w14:textId="73CB98A1" w:rsidR="00AE0839" w:rsidRDefault="00AE0839" w:rsidP="007A4535">
      <w:pPr>
        <w:pStyle w:val="Caption"/>
        <w:jc w:val="both"/>
        <w:rPr>
          <w:noProof/>
        </w:rPr>
      </w:pPr>
      <w:bookmarkStart w:id="16" w:name="_Toc196858839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4</w:t>
      </w:r>
      <w:r w:rsidR="001974E9">
        <w:rPr>
          <w:noProof/>
        </w:rPr>
        <w:fldChar w:fldCharType="end"/>
      </w:r>
      <w:r>
        <w:t xml:space="preserve"> </w:t>
      </w:r>
      <w:r w:rsidRPr="00790AAE">
        <w:t>Rectangular waveguide model with PEC walls filled with vacuum</w:t>
      </w:r>
      <w:r>
        <w:t xml:space="preserve"> - port </w:t>
      </w:r>
      <w:r w:rsidR="00E45C11">
        <w:t>one</w:t>
      </w:r>
      <w:bookmarkEnd w:id="16"/>
    </w:p>
    <w:p w14:paraId="254DB925" w14:textId="77777777" w:rsidR="00AE0839" w:rsidRDefault="00AE0839" w:rsidP="007A4535">
      <w:pPr>
        <w:jc w:val="both"/>
        <w:rPr>
          <w:noProof/>
        </w:rPr>
      </w:pPr>
    </w:p>
    <w:p w14:paraId="55C2C1B6" w14:textId="77777777" w:rsidR="00AE0839" w:rsidRDefault="00AE0839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16CAA105" wp14:editId="3D213598">
            <wp:extent cx="4849978" cy="3294331"/>
            <wp:effectExtent l="0" t="0" r="8255" b="1905"/>
            <wp:docPr id="15048182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" r="498"/>
                    <a:stretch/>
                  </pic:blipFill>
                  <pic:spPr bwMode="auto">
                    <a:xfrm>
                      <a:off x="0" y="0"/>
                      <a:ext cx="4892231" cy="332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6BAAB" w14:textId="6F9F2326" w:rsidR="00956D67" w:rsidRDefault="00AE0839" w:rsidP="007A4535">
      <w:pPr>
        <w:pStyle w:val="Caption"/>
        <w:jc w:val="both"/>
      </w:pPr>
      <w:bookmarkStart w:id="17" w:name="_Ref196299454"/>
      <w:bookmarkStart w:id="18" w:name="_Toc196858840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5</w:t>
      </w:r>
      <w:r w:rsidR="001974E9">
        <w:rPr>
          <w:noProof/>
        </w:rPr>
        <w:fldChar w:fldCharType="end"/>
      </w:r>
      <w:bookmarkEnd w:id="17"/>
      <w:r>
        <w:t xml:space="preserve"> </w:t>
      </w:r>
      <w:r w:rsidRPr="005A06C6">
        <w:t>Rectangular waveguide model with PEC walls filled with vacuum</w:t>
      </w:r>
      <w:r>
        <w:t xml:space="preserve"> - port </w:t>
      </w:r>
      <w:r w:rsidR="00E45C11">
        <w:t>two</w:t>
      </w:r>
      <w:bookmarkEnd w:id="18"/>
    </w:p>
    <w:p w14:paraId="564A5E33" w14:textId="77777777" w:rsidR="00213A38" w:rsidRPr="00213A38" w:rsidRDefault="00213A38" w:rsidP="00213A38"/>
    <w:p w14:paraId="27BB8361" w14:textId="3ACB94D6" w:rsidR="00C4214A" w:rsidRDefault="00C4214A" w:rsidP="007A4535">
      <w:pPr>
        <w:pStyle w:val="Heading2"/>
        <w:jc w:val="both"/>
      </w:pPr>
      <w:bookmarkStart w:id="19" w:name="_Toc196858829"/>
      <w:r>
        <w:t>Task 2</w:t>
      </w:r>
      <w:bookmarkEnd w:id="19"/>
    </w:p>
    <w:p w14:paraId="7EB34CEC" w14:textId="38B627EE" w:rsidR="00264EB3" w:rsidRDefault="00C4214A" w:rsidP="007A4535">
      <w:pPr>
        <w:jc w:val="both"/>
      </w:pPr>
      <w:r>
        <w:t>A</w:t>
      </w:r>
      <w:r w:rsidRPr="00C4214A">
        <w:t xml:space="preserve"> </w:t>
      </w:r>
      <w:r>
        <w:t>h</w:t>
      </w:r>
      <w:r w:rsidRPr="00C4214A">
        <w:t xml:space="preserve">alfwave </w:t>
      </w:r>
      <w:r>
        <w:t>d</w:t>
      </w:r>
      <w:r w:rsidRPr="00C4214A">
        <w:t xml:space="preserve">ipole </w:t>
      </w:r>
      <w:r>
        <w:t>a</w:t>
      </w:r>
      <w:r w:rsidRPr="00C4214A">
        <w:t>ntenna with a radius of 1mm</w:t>
      </w:r>
      <w:r>
        <w:t xml:space="preserve"> was designed using </w:t>
      </w:r>
      <w:r w:rsidR="002C1857">
        <w:t>Ansys HFSS</w:t>
      </w:r>
      <w:r w:rsidR="00F049F8">
        <w:t xml:space="preserve">, </w:t>
      </w:r>
      <w:r w:rsidRPr="00C4214A">
        <w:t xml:space="preserve">to radiate </w:t>
      </w:r>
      <w:r w:rsidR="00267223">
        <w:t>e</w:t>
      </w:r>
      <w:r w:rsidRPr="00C4214A">
        <w:t xml:space="preserve">lectromagnetic waves with a wavelength of </w:t>
      </w:r>
      <w:r w:rsidR="00037A1B">
        <w:rPr>
          <w:rFonts w:ascii="Cambria Math" w:hAnsi="Cambria Math" w:cs="Cambria Math"/>
        </w:rPr>
        <w:t>211</w:t>
      </w:r>
      <w:r w:rsidRPr="00C4214A">
        <w:t xml:space="preserve">mm. </w:t>
      </w:r>
      <w:r w:rsidR="00037A1B">
        <w:t>T</w:t>
      </w:r>
      <w:r w:rsidRPr="00C4214A">
        <w:t xml:space="preserve">he antenna </w:t>
      </w:r>
      <w:r w:rsidR="00037A1B">
        <w:t xml:space="preserve">was designed </w:t>
      </w:r>
      <w:r w:rsidRPr="00C4214A">
        <w:t>with PEC</w:t>
      </w:r>
      <w:r w:rsidR="002B1032">
        <w:t>,</w:t>
      </w:r>
      <w:r w:rsidRPr="00C4214A">
        <w:t xml:space="preserve"> and excitation </w:t>
      </w:r>
      <w:r w:rsidR="0076572F">
        <w:t>was</w:t>
      </w:r>
      <w:r w:rsidRPr="00C4214A">
        <w:t xml:space="preserve"> applied through the lumped port</w:t>
      </w:r>
      <w:r w:rsidR="0076572F">
        <w:t xml:space="preserve"> </w:t>
      </w:r>
      <w:r w:rsidR="002B1032">
        <w:t>with an impedance of 50Ω</w:t>
      </w:r>
      <w:r w:rsidRPr="00C4214A">
        <w:t xml:space="preserve">. The model </w:t>
      </w:r>
      <w:r w:rsidR="00BE5AAB">
        <w:t>contained a</w:t>
      </w:r>
      <w:r w:rsidRPr="00C4214A">
        <w:t xml:space="preserve"> rectangular radiating surface</w:t>
      </w:r>
      <w:r w:rsidR="004F75CC">
        <w:t xml:space="preserve"> at the centre.</w:t>
      </w:r>
      <w:r w:rsidR="008F5D8D">
        <w:t xml:space="preserve"> </w:t>
      </w:r>
      <w:r w:rsidR="00264EB3">
        <w:t xml:space="preserve">The </w:t>
      </w:r>
      <w:r w:rsidR="00531048">
        <w:t>antenna parameters were design</w:t>
      </w:r>
      <w:r w:rsidR="00510B36">
        <w:t>ed</w:t>
      </w:r>
      <w:r w:rsidR="00531048">
        <w:t xml:space="preserve"> using the first three digits of the student ID.</w:t>
      </w:r>
    </w:p>
    <w:p w14:paraId="5B0F4AAA" w14:textId="1F6D6D1C" w:rsidR="00531048" w:rsidRPr="00531048" w:rsidRDefault="00BD7E5D" w:rsidP="007A4535">
      <w:pPr>
        <w:jc w:val="both"/>
      </w:pPr>
      <w:r>
        <w:t>S</w:t>
      </w:r>
      <w:r w:rsidR="00531048" w:rsidRPr="00531048">
        <w:t xml:space="preserve">tudent ID </w:t>
      </w:r>
      <w:r w:rsidR="00531048">
        <w:t>= 2113351</w:t>
      </w:r>
    </w:p>
    <w:p w14:paraId="74B02FBD" w14:textId="219E46C4" w:rsidR="00531048" w:rsidRPr="00531048" w:rsidRDefault="00531048" w:rsidP="007A4535">
      <w:pPr>
        <w:jc w:val="both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a=21mm</m:t>
        </m:r>
      </m:oMath>
      <w:r w:rsidRPr="00531048">
        <w:t xml:space="preserve"> </w:t>
      </w:r>
    </w:p>
    <w:p w14:paraId="26246E55" w14:textId="1D6C1736" w:rsidR="00531048" w:rsidRPr="00531048" w:rsidRDefault="00531048" w:rsidP="007A4535">
      <w:pPr>
        <w:jc w:val="both"/>
      </w:pPr>
      <m:oMath>
        <m:r>
          <w:rPr>
            <w:rFonts w:ascii="Cambria Math" w:hAnsi="Cambria Math"/>
          </w:rPr>
          <m:t>b=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=7.5mm</m:t>
        </m:r>
      </m:oMath>
      <w:r w:rsidRPr="00531048">
        <w:t xml:space="preserve"> </w:t>
      </w:r>
    </w:p>
    <w:p w14:paraId="745DB565" w14:textId="360004C1" w:rsidR="00531048" w:rsidRDefault="00531048" w:rsidP="007A4535">
      <w:pPr>
        <w:jc w:val="both"/>
      </w:pPr>
      <m:oMath>
        <m:r>
          <w:rPr>
            <w:rFonts w:ascii="Cambria Math" w:hAnsi="Cambria Math"/>
          </w:rPr>
          <m:t>λ=211mm</m:t>
        </m:r>
      </m:oMath>
      <w:r w:rsidRPr="00531048">
        <w:t xml:space="preserve"> </w:t>
      </w:r>
    </w:p>
    <w:p w14:paraId="0014E818" w14:textId="77777777" w:rsidR="0069694F" w:rsidRDefault="0069694F" w:rsidP="007A4535">
      <w:pPr>
        <w:jc w:val="both"/>
      </w:pPr>
    </w:p>
    <w:p w14:paraId="71030A77" w14:textId="77777777" w:rsidR="0069694F" w:rsidRDefault="0069694F" w:rsidP="007A4535">
      <w:pPr>
        <w:jc w:val="both"/>
      </w:pPr>
    </w:p>
    <w:p w14:paraId="04CBA300" w14:textId="77777777" w:rsidR="0069694F" w:rsidRDefault="0069694F" w:rsidP="007A4535">
      <w:pPr>
        <w:jc w:val="both"/>
      </w:pPr>
    </w:p>
    <w:p w14:paraId="0D7F5CE4" w14:textId="77777777" w:rsidR="0069694F" w:rsidRDefault="0069694F" w:rsidP="007A4535">
      <w:pPr>
        <w:jc w:val="both"/>
      </w:pPr>
    </w:p>
    <w:p w14:paraId="5D511E8A" w14:textId="77777777" w:rsidR="0069694F" w:rsidRDefault="0069694F" w:rsidP="007A4535">
      <w:pPr>
        <w:jc w:val="both"/>
      </w:pPr>
    </w:p>
    <w:p w14:paraId="671F701F" w14:textId="77777777" w:rsidR="0069694F" w:rsidRDefault="0069694F" w:rsidP="007A4535">
      <w:pPr>
        <w:jc w:val="both"/>
      </w:pPr>
    </w:p>
    <w:p w14:paraId="6FCDE55A" w14:textId="77777777" w:rsidR="008F5D8D" w:rsidRPr="00C4214A" w:rsidRDefault="008F5D8D" w:rsidP="007A4535">
      <w:pPr>
        <w:jc w:val="both"/>
      </w:pPr>
    </w:p>
    <w:p w14:paraId="614AA60E" w14:textId="77777777" w:rsidR="00FD1B2A" w:rsidRDefault="00FD1B2A" w:rsidP="007A4535">
      <w:pPr>
        <w:pStyle w:val="Heading1"/>
        <w:jc w:val="both"/>
      </w:pPr>
      <w:bookmarkStart w:id="20" w:name="_Ref196772295"/>
      <w:bookmarkStart w:id="21" w:name="_Ref196772300"/>
      <w:bookmarkStart w:id="22" w:name="_Toc196858830"/>
      <w:r>
        <w:lastRenderedPageBreak/>
        <w:t>Results</w:t>
      </w:r>
      <w:bookmarkEnd w:id="20"/>
      <w:bookmarkEnd w:id="21"/>
      <w:bookmarkEnd w:id="22"/>
    </w:p>
    <w:p w14:paraId="322664F6" w14:textId="3B0ED605" w:rsidR="00A923F9" w:rsidRDefault="00FD1B2A" w:rsidP="007A4535">
      <w:pPr>
        <w:pStyle w:val="Heading2"/>
        <w:jc w:val="both"/>
      </w:pPr>
      <w:bookmarkStart w:id="23" w:name="_Toc196858831"/>
      <w:r>
        <w:t>Task 1a</w:t>
      </w:r>
      <w:r w:rsidR="00DB32F9">
        <w:t xml:space="preserve"> </w:t>
      </w:r>
      <w:r w:rsidR="00A923F9">
        <w:t>–</w:t>
      </w:r>
      <w:r w:rsidR="00DB32F9">
        <w:t xml:space="preserve"> Vacuum</w:t>
      </w:r>
      <w:bookmarkEnd w:id="23"/>
    </w:p>
    <w:p w14:paraId="1229A481" w14:textId="573A9983" w:rsidR="005320A1" w:rsidRPr="005320A1" w:rsidRDefault="005320A1" w:rsidP="005320A1">
      <w:r>
        <w:fldChar w:fldCharType="begin"/>
      </w:r>
      <w:r>
        <w:instrText xml:space="preserve"> REF _Ref196382609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6</w:t>
      </w:r>
      <w:r>
        <w:fldChar w:fldCharType="end"/>
      </w:r>
      <w:r>
        <w:t xml:space="preserve"> to </w:t>
      </w:r>
      <w:r w:rsidR="00AC767A">
        <w:fldChar w:fldCharType="begin"/>
      </w:r>
      <w:r w:rsidR="00AC767A">
        <w:instrText xml:space="preserve"> REF _Ref196382625 \h </w:instrText>
      </w:r>
      <w:r w:rsidR="00AC767A">
        <w:fldChar w:fldCharType="separate"/>
      </w:r>
      <w:r w:rsidR="00B24E87">
        <w:t xml:space="preserve">Figure </w:t>
      </w:r>
      <w:r w:rsidR="00B24E87">
        <w:rPr>
          <w:noProof/>
        </w:rPr>
        <w:t>8</w:t>
      </w:r>
      <w:r w:rsidR="00AC767A">
        <w:fldChar w:fldCharType="end"/>
      </w:r>
      <w:r w:rsidR="00AC767A">
        <w:t xml:space="preserve"> show modes </w:t>
      </w:r>
      <w:r w:rsidR="00E45C11">
        <w:t>one,</w:t>
      </w:r>
      <w:r w:rsidR="00AC767A">
        <w:t xml:space="preserve"> </w:t>
      </w:r>
      <w:r w:rsidR="00E45C11">
        <w:t>two</w:t>
      </w:r>
      <w:r w:rsidR="00AC767A">
        <w:t xml:space="preserve"> and </w:t>
      </w:r>
      <w:r w:rsidR="00E45C11">
        <w:t>three</w:t>
      </w:r>
      <w:r w:rsidR="00AC767A">
        <w:t xml:space="preserve"> for wave port </w:t>
      </w:r>
      <w:r w:rsidR="00E45C11">
        <w:t>one</w:t>
      </w:r>
      <w:r w:rsidR="00A648C8">
        <w:t>.</w:t>
      </w:r>
    </w:p>
    <w:p w14:paraId="4EC5A01A" w14:textId="77777777" w:rsidR="001666B4" w:rsidRDefault="001666B4" w:rsidP="007A4535">
      <w:pPr>
        <w:jc w:val="both"/>
        <w:rPr>
          <w:noProof/>
        </w:rPr>
      </w:pPr>
    </w:p>
    <w:p w14:paraId="39F48747" w14:textId="77777777" w:rsidR="00E344D1" w:rsidRDefault="001666B4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3619D44E" wp14:editId="2BC19942">
            <wp:extent cx="4734982" cy="3101645"/>
            <wp:effectExtent l="0" t="0" r="8890" b="3810"/>
            <wp:docPr id="673549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3" t="937" r="356" b="806"/>
                    <a:stretch/>
                  </pic:blipFill>
                  <pic:spPr bwMode="auto">
                    <a:xfrm>
                      <a:off x="0" y="0"/>
                      <a:ext cx="4744730" cy="310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7E20B" w14:textId="6BF827E5" w:rsidR="001666B4" w:rsidRDefault="00E344D1" w:rsidP="007A4535">
      <w:pPr>
        <w:pStyle w:val="Caption"/>
        <w:jc w:val="both"/>
        <w:rPr>
          <w:noProof/>
        </w:rPr>
      </w:pPr>
      <w:bookmarkStart w:id="24" w:name="_Ref196382609"/>
      <w:bookmarkStart w:id="25" w:name="_Toc196858841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6</w:t>
      </w:r>
      <w:r w:rsidR="001974E9">
        <w:rPr>
          <w:noProof/>
        </w:rPr>
        <w:fldChar w:fldCharType="end"/>
      </w:r>
      <w:bookmarkEnd w:id="24"/>
      <w:r>
        <w:t xml:space="preserve"> Wave port </w:t>
      </w:r>
      <w:r w:rsidR="00E45C11">
        <w:t>one</w:t>
      </w:r>
      <w:r>
        <w:t xml:space="preserve"> - mode </w:t>
      </w:r>
      <w:r w:rsidR="00E45C11">
        <w:t>one</w:t>
      </w:r>
      <w:bookmarkEnd w:id="25"/>
    </w:p>
    <w:p w14:paraId="4C9FBE62" w14:textId="77777777" w:rsidR="001666B4" w:rsidRDefault="001666B4" w:rsidP="007A4535">
      <w:pPr>
        <w:jc w:val="both"/>
        <w:rPr>
          <w:noProof/>
        </w:rPr>
      </w:pPr>
    </w:p>
    <w:p w14:paraId="32848D32" w14:textId="77777777" w:rsidR="00E344D1" w:rsidRDefault="001666B4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04AF6D9E" wp14:editId="5B3C1A16">
            <wp:extent cx="4893869" cy="3151775"/>
            <wp:effectExtent l="0" t="0" r="2540" b="0"/>
            <wp:docPr id="17670777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2" t="1125" r="460" b="811"/>
                    <a:stretch/>
                  </pic:blipFill>
                  <pic:spPr bwMode="auto">
                    <a:xfrm>
                      <a:off x="0" y="0"/>
                      <a:ext cx="4934124" cy="317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B18E4" w14:textId="327B5772" w:rsidR="001666B4" w:rsidRDefault="00E344D1" w:rsidP="007A4535">
      <w:pPr>
        <w:pStyle w:val="Caption"/>
        <w:jc w:val="both"/>
      </w:pPr>
      <w:bookmarkStart w:id="26" w:name="_Toc196858842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7</w:t>
      </w:r>
      <w:r w:rsidR="001974E9">
        <w:rPr>
          <w:noProof/>
        </w:rPr>
        <w:fldChar w:fldCharType="end"/>
      </w:r>
      <w:r>
        <w:t xml:space="preserve"> </w:t>
      </w:r>
      <w:r w:rsidRPr="00F774FD">
        <w:t xml:space="preserve">Wave port </w:t>
      </w:r>
      <w:r w:rsidR="00E45C11">
        <w:t>one</w:t>
      </w:r>
      <w:r w:rsidRPr="00F774FD">
        <w:t xml:space="preserve"> - mode </w:t>
      </w:r>
      <w:r w:rsidR="00E45C11">
        <w:t>two</w:t>
      </w:r>
      <w:bookmarkEnd w:id="26"/>
    </w:p>
    <w:p w14:paraId="63740625" w14:textId="77777777" w:rsidR="00362F6B" w:rsidRDefault="00362F6B" w:rsidP="007A4535">
      <w:pPr>
        <w:keepNext/>
        <w:jc w:val="both"/>
        <w:rPr>
          <w:noProof/>
        </w:rPr>
      </w:pPr>
    </w:p>
    <w:p w14:paraId="71BC4E99" w14:textId="52A6C8D9" w:rsidR="00362F6B" w:rsidRDefault="001666B4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005CEC78" wp14:editId="310656C9">
            <wp:extent cx="4689043" cy="3020354"/>
            <wp:effectExtent l="0" t="0" r="0" b="8890"/>
            <wp:docPr id="20552523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" b="1877"/>
                    <a:stretch/>
                  </pic:blipFill>
                  <pic:spPr bwMode="auto">
                    <a:xfrm>
                      <a:off x="0" y="0"/>
                      <a:ext cx="4731099" cy="304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03FE3" w14:textId="734095C5" w:rsidR="00362F6B" w:rsidRDefault="00362F6B" w:rsidP="007A4535">
      <w:pPr>
        <w:pStyle w:val="Caption"/>
        <w:jc w:val="both"/>
      </w:pPr>
      <w:bookmarkStart w:id="27" w:name="_Ref196382625"/>
      <w:bookmarkStart w:id="28" w:name="_Toc196858843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8</w:t>
      </w:r>
      <w:r w:rsidR="001974E9">
        <w:rPr>
          <w:noProof/>
        </w:rPr>
        <w:fldChar w:fldCharType="end"/>
      </w:r>
      <w:bookmarkEnd w:id="27"/>
      <w:r>
        <w:t xml:space="preserve"> </w:t>
      </w:r>
      <w:r w:rsidRPr="005A2561">
        <w:t xml:space="preserve">Wave port </w:t>
      </w:r>
      <w:r w:rsidR="00E45C11">
        <w:t>one</w:t>
      </w:r>
      <w:r w:rsidRPr="005A2561">
        <w:t xml:space="preserve"> - mode </w:t>
      </w:r>
      <w:r w:rsidR="00E45C11">
        <w:t>three</w:t>
      </w:r>
      <w:bookmarkEnd w:id="28"/>
    </w:p>
    <w:p w14:paraId="081E2DD7" w14:textId="77777777" w:rsidR="007274AF" w:rsidRPr="007274AF" w:rsidRDefault="007274AF" w:rsidP="007274AF"/>
    <w:p w14:paraId="05F729C8" w14:textId="01ECB5F5" w:rsidR="00A648C8" w:rsidRPr="00A648C8" w:rsidRDefault="00A648C8" w:rsidP="00A648C8">
      <w:r>
        <w:fldChar w:fldCharType="begin"/>
      </w:r>
      <w:r>
        <w:instrText xml:space="preserve"> REF _Ref196382669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9</w:t>
      </w:r>
      <w:r>
        <w:fldChar w:fldCharType="end"/>
      </w:r>
      <w:r>
        <w:t xml:space="preserve"> below displays the cut off frequencies calculated by </w:t>
      </w:r>
      <w:r w:rsidR="002C1857">
        <w:t>Ansys HFSS</w:t>
      </w:r>
      <w:r w:rsidR="00E45C11">
        <w:t xml:space="preserve"> </w:t>
      </w:r>
      <w:r>
        <w:t xml:space="preserve">for each of the modes. </w:t>
      </w:r>
    </w:p>
    <w:p w14:paraId="50120672" w14:textId="77777777" w:rsidR="003A48F8" w:rsidRDefault="002832A0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42DF0F46" wp14:editId="6945ACE2">
            <wp:extent cx="5880847" cy="3078889"/>
            <wp:effectExtent l="0" t="0" r="5715" b="7620"/>
            <wp:docPr id="922301370" name="Picture 7" descr="A graph with lines drawn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01370" name="Picture 7" descr="A graph with lines drawn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98" cy="308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C9125" w14:textId="0546747A" w:rsidR="002832A0" w:rsidRPr="002832A0" w:rsidRDefault="003A48F8" w:rsidP="007A4535">
      <w:pPr>
        <w:pStyle w:val="Caption"/>
        <w:jc w:val="both"/>
      </w:pPr>
      <w:bookmarkStart w:id="29" w:name="_Ref196382669"/>
      <w:bookmarkStart w:id="30" w:name="_Toc196858844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9</w:t>
      </w:r>
      <w:r w:rsidR="001974E9">
        <w:rPr>
          <w:noProof/>
        </w:rPr>
        <w:fldChar w:fldCharType="end"/>
      </w:r>
      <w:bookmarkEnd w:id="29"/>
      <w:r>
        <w:t xml:space="preserve"> </w:t>
      </w:r>
      <w:r w:rsidRPr="00550256">
        <w:t xml:space="preserve">Rectangular plot </w:t>
      </w:r>
      <w:r>
        <w:t xml:space="preserve">showing </w:t>
      </w:r>
      <w:r w:rsidRPr="00550256">
        <w:t xml:space="preserve">the cutoff frequencies for </w:t>
      </w:r>
      <w:r w:rsidR="00DF44EF">
        <w:t xml:space="preserve">modes </w:t>
      </w:r>
      <w:r w:rsidR="00E45C11">
        <w:t>one</w:t>
      </w:r>
      <w:r w:rsidR="00DF44EF">
        <w:t xml:space="preserve">, </w:t>
      </w:r>
      <w:r w:rsidR="00E45C11">
        <w:t>two</w:t>
      </w:r>
      <w:r w:rsidR="00DF44EF">
        <w:t xml:space="preserve"> and </w:t>
      </w:r>
      <w:r w:rsidR="00E45C11">
        <w:t>three</w:t>
      </w:r>
      <w:bookmarkEnd w:id="30"/>
    </w:p>
    <w:p w14:paraId="2BBD6FAF" w14:textId="77777777" w:rsidR="00066992" w:rsidRDefault="00066992" w:rsidP="007A4535">
      <w:pPr>
        <w:jc w:val="both"/>
        <w:rPr>
          <w:noProof/>
        </w:rPr>
      </w:pPr>
    </w:p>
    <w:p w14:paraId="28E70002" w14:textId="77777777" w:rsidR="00587ED5" w:rsidRDefault="00587ED5" w:rsidP="007A4535">
      <w:pPr>
        <w:jc w:val="both"/>
        <w:rPr>
          <w:noProof/>
        </w:rPr>
      </w:pPr>
    </w:p>
    <w:p w14:paraId="5D9D2CAE" w14:textId="6FE370AA" w:rsidR="007274AF" w:rsidRDefault="007274AF" w:rsidP="007A4535">
      <w:pPr>
        <w:jc w:val="both"/>
        <w:rPr>
          <w:noProof/>
        </w:rPr>
      </w:pPr>
      <w:r>
        <w:rPr>
          <w:noProof/>
        </w:rPr>
        <w:t xml:space="preserve">In </w:t>
      </w:r>
      <w:r>
        <w:rPr>
          <w:noProof/>
        </w:rPr>
        <w:fldChar w:fldCharType="begin"/>
      </w:r>
      <w:r>
        <w:rPr>
          <w:noProof/>
        </w:rPr>
        <w:instrText xml:space="preserve"> REF _Ref196851803 \h </w:instrText>
      </w:r>
      <w:r>
        <w:rPr>
          <w:noProof/>
        </w:rPr>
      </w:r>
      <w:r>
        <w:rPr>
          <w:noProof/>
        </w:rPr>
        <w:fldChar w:fldCharType="separate"/>
      </w:r>
      <w:r w:rsidR="00B24E87">
        <w:t xml:space="preserve">Figure </w:t>
      </w:r>
      <w:r w:rsidR="00B24E87">
        <w:rPr>
          <w:noProof/>
        </w:rPr>
        <w:t>10</w:t>
      </w:r>
      <w:r>
        <w:rPr>
          <w:noProof/>
        </w:rPr>
        <w:fldChar w:fldCharType="end"/>
      </w:r>
      <w:r>
        <w:rPr>
          <w:noProof/>
        </w:rPr>
        <w:t xml:space="preserve"> to </w:t>
      </w:r>
      <w:r>
        <w:rPr>
          <w:noProof/>
        </w:rPr>
        <w:fldChar w:fldCharType="begin"/>
      </w:r>
      <w:r>
        <w:rPr>
          <w:noProof/>
        </w:rPr>
        <w:instrText xml:space="preserve"> REF _Ref196851806 \h </w:instrText>
      </w:r>
      <w:r>
        <w:rPr>
          <w:noProof/>
        </w:rPr>
      </w:r>
      <w:r>
        <w:rPr>
          <w:noProof/>
        </w:rPr>
        <w:fldChar w:fldCharType="separate"/>
      </w:r>
      <w:r w:rsidR="00B24E87">
        <w:t xml:space="preserve">Figure </w:t>
      </w:r>
      <w:r w:rsidR="00B24E87">
        <w:rPr>
          <w:noProof/>
        </w:rPr>
        <w:t>21</w:t>
      </w:r>
      <w:r>
        <w:rPr>
          <w:noProof/>
        </w:rPr>
        <w:fldChar w:fldCharType="end"/>
      </w:r>
      <w:r>
        <w:rPr>
          <w:noProof/>
        </w:rPr>
        <w:t>, the magnitude and vectors are shown for both the E and H fields in modes one, two and three.</w:t>
      </w:r>
    </w:p>
    <w:p w14:paraId="3AC9B100" w14:textId="77777777" w:rsidR="001725FB" w:rsidRDefault="004B3758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58EA3E4A" wp14:editId="5C81A65D">
            <wp:extent cx="6272686" cy="3286897"/>
            <wp:effectExtent l="0" t="0" r="0" b="8890"/>
            <wp:docPr id="38751433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" r="830" b="1387"/>
                    <a:stretch/>
                  </pic:blipFill>
                  <pic:spPr bwMode="auto">
                    <a:xfrm>
                      <a:off x="0" y="0"/>
                      <a:ext cx="6333318" cy="331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A7A4CE" w14:textId="3EA3BA97" w:rsidR="00066992" w:rsidRDefault="001725FB" w:rsidP="007A4535">
      <w:pPr>
        <w:pStyle w:val="Caption"/>
        <w:jc w:val="both"/>
        <w:rPr>
          <w:noProof/>
        </w:rPr>
      </w:pPr>
      <w:bookmarkStart w:id="31" w:name="_Ref196851803"/>
      <w:bookmarkStart w:id="32" w:name="_Toc196858845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10</w:t>
      </w:r>
      <w:r w:rsidR="001974E9">
        <w:rPr>
          <w:noProof/>
        </w:rPr>
        <w:fldChar w:fldCharType="end"/>
      </w:r>
      <w:bookmarkEnd w:id="31"/>
      <w:r>
        <w:t xml:space="preserve"> </w:t>
      </w:r>
      <w:r w:rsidR="00DC4A26">
        <w:t>E</w:t>
      </w:r>
      <w:r>
        <w:t xml:space="preserve"> field</w:t>
      </w:r>
      <w:r w:rsidR="00A26CF8">
        <w:t xml:space="preserve"> magnitude</w:t>
      </w:r>
      <w:r>
        <w:t xml:space="preserve"> mode </w:t>
      </w:r>
      <w:r w:rsidR="00E45C11">
        <w:t>one</w:t>
      </w:r>
      <w:bookmarkEnd w:id="32"/>
    </w:p>
    <w:p w14:paraId="0AECF291" w14:textId="77777777" w:rsidR="00897EEB" w:rsidRDefault="00897EEB" w:rsidP="007A4535">
      <w:pPr>
        <w:jc w:val="both"/>
        <w:rPr>
          <w:noProof/>
        </w:rPr>
      </w:pPr>
    </w:p>
    <w:p w14:paraId="43F40BDA" w14:textId="77777777" w:rsidR="001725FB" w:rsidRDefault="004B3758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7B3BDDD6" wp14:editId="7828CC85">
            <wp:extent cx="6213856" cy="3237470"/>
            <wp:effectExtent l="0" t="0" r="0" b="1270"/>
            <wp:docPr id="18147508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1" b="992"/>
                    <a:stretch/>
                  </pic:blipFill>
                  <pic:spPr bwMode="auto">
                    <a:xfrm>
                      <a:off x="0" y="0"/>
                      <a:ext cx="6276297" cy="327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3DD048" w14:textId="5A770B87" w:rsidR="007E49F2" w:rsidRDefault="001725FB" w:rsidP="007A4535">
      <w:pPr>
        <w:pStyle w:val="Caption"/>
        <w:jc w:val="both"/>
      </w:pPr>
      <w:bookmarkStart w:id="33" w:name="_Toc196858846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11</w:t>
      </w:r>
      <w:r w:rsidR="001974E9">
        <w:rPr>
          <w:noProof/>
        </w:rPr>
        <w:fldChar w:fldCharType="end"/>
      </w:r>
      <w:r>
        <w:t xml:space="preserve"> </w:t>
      </w:r>
      <w:r w:rsidR="00A26CF8">
        <w:t>E</w:t>
      </w:r>
      <w:r w:rsidRPr="00327EC2">
        <w:t xml:space="preserve"> field </w:t>
      </w:r>
      <w:r w:rsidR="00A26CF8">
        <w:t xml:space="preserve">vector </w:t>
      </w:r>
      <w:r w:rsidRPr="00327EC2">
        <w:t xml:space="preserve">mode </w:t>
      </w:r>
      <w:r w:rsidR="00E45C11">
        <w:t>one</w:t>
      </w:r>
      <w:bookmarkEnd w:id="33"/>
    </w:p>
    <w:p w14:paraId="40490FDD" w14:textId="77777777" w:rsidR="00F305BD" w:rsidRDefault="00F305BD" w:rsidP="007A4535">
      <w:pPr>
        <w:jc w:val="both"/>
        <w:rPr>
          <w:noProof/>
        </w:rPr>
      </w:pPr>
    </w:p>
    <w:p w14:paraId="61839CDB" w14:textId="570C57D1" w:rsidR="00975F0B" w:rsidRDefault="00E075F7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0F91C3C5" wp14:editId="5047B05C">
            <wp:extent cx="5731510" cy="3773170"/>
            <wp:effectExtent l="0" t="0" r="2540" b="0"/>
            <wp:docPr id="2038211878" name="Picture 4" descr="A blue rectangular object with a rainbow spectr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11878" name="Picture 4" descr="A blue rectangular object with a rainbow spectrum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AAA2B" w14:textId="6B2FB15B" w:rsidR="00FC4DE7" w:rsidRDefault="00975F0B" w:rsidP="00E075F7">
      <w:pPr>
        <w:pStyle w:val="Caption"/>
        <w:jc w:val="both"/>
      </w:pPr>
      <w:bookmarkStart w:id="34" w:name="_Toc196858847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12</w:t>
      </w:r>
      <w:r w:rsidR="001974E9">
        <w:rPr>
          <w:noProof/>
        </w:rPr>
        <w:fldChar w:fldCharType="end"/>
      </w:r>
      <w:r>
        <w:t xml:space="preserve"> </w:t>
      </w:r>
      <w:r w:rsidRPr="00BC3EAD">
        <w:t xml:space="preserve">E field </w:t>
      </w:r>
      <w:r>
        <w:t>magnitude</w:t>
      </w:r>
      <w:r w:rsidRPr="00BC3EAD">
        <w:t xml:space="preserve"> mode </w:t>
      </w:r>
      <w:r w:rsidR="00E45C11">
        <w:t>two</w:t>
      </w:r>
      <w:bookmarkEnd w:id="34"/>
    </w:p>
    <w:p w14:paraId="45AC297D" w14:textId="19A24BA5" w:rsidR="00A54471" w:rsidRDefault="00A54471" w:rsidP="007A4535">
      <w:pPr>
        <w:jc w:val="both"/>
        <w:rPr>
          <w:noProof/>
        </w:rPr>
      </w:pPr>
    </w:p>
    <w:p w14:paraId="5E4AC020" w14:textId="77777777" w:rsidR="00E075F7" w:rsidRDefault="00AE4E9D" w:rsidP="00E075F7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49DEABCB" wp14:editId="5948934C">
            <wp:extent cx="5676900" cy="3708400"/>
            <wp:effectExtent l="0" t="0" r="0" b="6350"/>
            <wp:docPr id="440277283" name="Picture 5" descr="A blue and green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77283" name="Picture 5" descr="A blue and green graph&#10;&#10;AI-generated content may be incorrect.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" r="620" b="798"/>
                    <a:stretch/>
                  </pic:blipFill>
                  <pic:spPr bwMode="auto">
                    <a:xfrm>
                      <a:off x="0" y="0"/>
                      <a:ext cx="5676900" cy="370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7096D" w14:textId="73DF19E7" w:rsidR="00AE4E9D" w:rsidRDefault="00E075F7" w:rsidP="00E075F7">
      <w:pPr>
        <w:pStyle w:val="Caption"/>
        <w:jc w:val="both"/>
      </w:pPr>
      <w:bookmarkStart w:id="35" w:name="_Toc196858848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13</w:t>
      </w:r>
      <w:r w:rsidR="001974E9">
        <w:rPr>
          <w:noProof/>
        </w:rPr>
        <w:fldChar w:fldCharType="end"/>
      </w:r>
      <w:r>
        <w:t xml:space="preserve"> E field vector mode </w:t>
      </w:r>
      <w:r w:rsidR="00E45C11">
        <w:t>two</w:t>
      </w:r>
      <w:bookmarkEnd w:id="35"/>
    </w:p>
    <w:p w14:paraId="3190D769" w14:textId="25AFD237" w:rsidR="000B0DE9" w:rsidRDefault="000B0DE9" w:rsidP="007A4535">
      <w:pPr>
        <w:jc w:val="both"/>
        <w:rPr>
          <w:noProof/>
        </w:rPr>
      </w:pPr>
    </w:p>
    <w:p w14:paraId="2982EEE9" w14:textId="77777777" w:rsidR="000B0DE9" w:rsidRDefault="000B0DE9" w:rsidP="007A4535">
      <w:pPr>
        <w:jc w:val="both"/>
        <w:rPr>
          <w:noProof/>
        </w:rPr>
      </w:pPr>
    </w:p>
    <w:p w14:paraId="0500100F" w14:textId="77777777" w:rsidR="009250FE" w:rsidRDefault="00A23B38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034AB09C" wp14:editId="4F72E1C1">
            <wp:extent cx="6139660" cy="3200400"/>
            <wp:effectExtent l="0" t="0" r="0" b="0"/>
            <wp:docPr id="125881954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" b="1229"/>
                    <a:stretch/>
                  </pic:blipFill>
                  <pic:spPr bwMode="auto">
                    <a:xfrm>
                      <a:off x="0" y="0"/>
                      <a:ext cx="6151407" cy="320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41C199" w14:textId="0485FF48" w:rsidR="007274AF" w:rsidRDefault="009250FE" w:rsidP="007274AF">
      <w:pPr>
        <w:pStyle w:val="Caption"/>
        <w:jc w:val="both"/>
      </w:pPr>
      <w:bookmarkStart w:id="36" w:name="_Toc196858849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14</w:t>
      </w:r>
      <w:r w:rsidR="001974E9">
        <w:rPr>
          <w:noProof/>
        </w:rPr>
        <w:fldChar w:fldCharType="end"/>
      </w:r>
      <w:r>
        <w:t xml:space="preserve"> </w:t>
      </w:r>
      <w:r w:rsidRPr="001B4C29">
        <w:t xml:space="preserve">E field </w:t>
      </w:r>
      <w:r>
        <w:t>magnitude</w:t>
      </w:r>
      <w:r w:rsidRPr="001B4C29">
        <w:t xml:space="preserve"> mode </w:t>
      </w:r>
      <w:r w:rsidR="00E45C11">
        <w:t>three</w:t>
      </w:r>
      <w:bookmarkEnd w:id="36"/>
    </w:p>
    <w:p w14:paraId="504CA85D" w14:textId="77777777" w:rsidR="007274AF" w:rsidRPr="007274AF" w:rsidRDefault="007274AF" w:rsidP="007274AF"/>
    <w:p w14:paraId="3D3D22C5" w14:textId="77777777" w:rsidR="00F41A22" w:rsidRDefault="00A23B38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71470854" wp14:editId="5AC5343B">
            <wp:extent cx="6112042" cy="3349584"/>
            <wp:effectExtent l="0" t="0" r="3175" b="3810"/>
            <wp:docPr id="180346906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617" cy="335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CC913" w14:textId="610726B5" w:rsidR="00FD1B2A" w:rsidRDefault="00F41A22" w:rsidP="007A4535">
      <w:pPr>
        <w:pStyle w:val="Caption"/>
        <w:jc w:val="both"/>
      </w:pPr>
      <w:bookmarkStart w:id="37" w:name="_Toc196858850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15</w:t>
      </w:r>
      <w:r w:rsidR="001974E9">
        <w:rPr>
          <w:noProof/>
        </w:rPr>
        <w:fldChar w:fldCharType="end"/>
      </w:r>
      <w:r>
        <w:t xml:space="preserve"> </w:t>
      </w:r>
      <w:r w:rsidRPr="00C63637">
        <w:t>E field vector mode</w:t>
      </w:r>
      <w:r>
        <w:t xml:space="preserve"> </w:t>
      </w:r>
      <w:r w:rsidR="00E45C11">
        <w:t>three</w:t>
      </w:r>
      <w:bookmarkEnd w:id="37"/>
    </w:p>
    <w:p w14:paraId="57EAB96C" w14:textId="77777777" w:rsidR="005F77C3" w:rsidRDefault="005F77C3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5CF40158" wp14:editId="5CFFB827">
            <wp:extent cx="5189838" cy="3466989"/>
            <wp:effectExtent l="0" t="0" r="0" b="635"/>
            <wp:docPr id="20904876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831" cy="347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6E09F" w14:textId="671FEA8B" w:rsidR="005F77C3" w:rsidRDefault="005F77C3" w:rsidP="007A4535">
      <w:pPr>
        <w:pStyle w:val="Caption"/>
        <w:jc w:val="both"/>
      </w:pPr>
      <w:bookmarkStart w:id="38" w:name="_Toc196858851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16</w:t>
      </w:r>
      <w:r w:rsidR="001974E9">
        <w:rPr>
          <w:noProof/>
        </w:rPr>
        <w:fldChar w:fldCharType="end"/>
      </w:r>
      <w:r>
        <w:t xml:space="preserve"> H</w:t>
      </w:r>
      <w:r w:rsidRPr="001564D7">
        <w:t xml:space="preserve"> field </w:t>
      </w:r>
      <w:r>
        <w:t>magnitude</w:t>
      </w:r>
      <w:r w:rsidRPr="001564D7">
        <w:t xml:space="preserve"> mode </w:t>
      </w:r>
      <w:r w:rsidR="00E45C11">
        <w:t>one</w:t>
      </w:r>
      <w:bookmarkEnd w:id="38"/>
    </w:p>
    <w:p w14:paraId="775D7156" w14:textId="77777777" w:rsidR="007274AF" w:rsidRPr="007274AF" w:rsidRDefault="007274AF" w:rsidP="007274AF"/>
    <w:p w14:paraId="24D47580" w14:textId="35B98E7C" w:rsidR="00793001" w:rsidRDefault="005F77C3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3A88BA1E" wp14:editId="79AC2B22">
            <wp:extent cx="5362832" cy="3565129"/>
            <wp:effectExtent l="0" t="0" r="0" b="0"/>
            <wp:docPr id="26125883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" t="623" r="-1" b="1459"/>
                    <a:stretch/>
                  </pic:blipFill>
                  <pic:spPr bwMode="auto">
                    <a:xfrm>
                      <a:off x="0" y="0"/>
                      <a:ext cx="5365234" cy="356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D4028" w14:textId="36014444" w:rsidR="005F77C3" w:rsidRDefault="00793001" w:rsidP="007A4535">
      <w:pPr>
        <w:pStyle w:val="Caption"/>
        <w:jc w:val="both"/>
      </w:pPr>
      <w:bookmarkStart w:id="39" w:name="_Toc196858852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17</w:t>
      </w:r>
      <w:r w:rsidR="001974E9">
        <w:rPr>
          <w:noProof/>
        </w:rPr>
        <w:fldChar w:fldCharType="end"/>
      </w:r>
      <w:r>
        <w:t xml:space="preserve"> </w:t>
      </w:r>
      <w:r w:rsidRPr="009D7F0A">
        <w:t xml:space="preserve">H field </w:t>
      </w:r>
      <w:r>
        <w:t>vector</w:t>
      </w:r>
      <w:r w:rsidRPr="009D7F0A">
        <w:t xml:space="preserve"> mode </w:t>
      </w:r>
      <w:r w:rsidR="00E45C11">
        <w:t>one</w:t>
      </w:r>
      <w:bookmarkEnd w:id="39"/>
    </w:p>
    <w:p w14:paraId="559DA9B8" w14:textId="77777777" w:rsidR="00FA5162" w:rsidRDefault="00FA5162" w:rsidP="007A4535">
      <w:pPr>
        <w:jc w:val="both"/>
        <w:rPr>
          <w:noProof/>
        </w:rPr>
      </w:pPr>
    </w:p>
    <w:p w14:paraId="15567A24" w14:textId="77777777" w:rsidR="00E040BD" w:rsidRDefault="00FA5162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6EF87B85" wp14:editId="6B24CD18">
            <wp:extent cx="5436973" cy="3638360"/>
            <wp:effectExtent l="0" t="0" r="0" b="635"/>
            <wp:docPr id="756053974" name="Picture 26" descr="A blue rectangular object with a rainbow colored stri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053974" name="Picture 26" descr="A blue rectangular object with a rainbow colored strip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"/>
                    <a:stretch/>
                  </pic:blipFill>
                  <pic:spPr bwMode="auto">
                    <a:xfrm>
                      <a:off x="0" y="0"/>
                      <a:ext cx="5443199" cy="364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56337" w14:textId="5546F69F" w:rsidR="00FA5162" w:rsidRDefault="00E040BD" w:rsidP="007A4535">
      <w:pPr>
        <w:pStyle w:val="Caption"/>
        <w:jc w:val="both"/>
      </w:pPr>
      <w:bookmarkStart w:id="40" w:name="_Toc196858853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18</w:t>
      </w:r>
      <w:r w:rsidR="001974E9">
        <w:rPr>
          <w:noProof/>
        </w:rPr>
        <w:fldChar w:fldCharType="end"/>
      </w:r>
      <w:r>
        <w:t xml:space="preserve"> </w:t>
      </w:r>
      <w:r w:rsidRPr="00DA7E19">
        <w:t xml:space="preserve">H field magnitude mode </w:t>
      </w:r>
      <w:r w:rsidR="00E45C11">
        <w:t>two</w:t>
      </w:r>
      <w:bookmarkEnd w:id="40"/>
    </w:p>
    <w:p w14:paraId="69EAD8ED" w14:textId="77777777" w:rsidR="007274AF" w:rsidRPr="007274AF" w:rsidRDefault="007274AF" w:rsidP="007274AF"/>
    <w:p w14:paraId="7B0D56F5" w14:textId="77777777" w:rsidR="00041939" w:rsidRDefault="00041939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266BF04D" wp14:editId="6F3C6D2C">
            <wp:extent cx="5436870" cy="3639852"/>
            <wp:effectExtent l="0" t="0" r="0" b="0"/>
            <wp:docPr id="136005205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946" cy="364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5ACDC" w14:textId="43E885A0" w:rsidR="003620AC" w:rsidRDefault="00041939" w:rsidP="007A4535">
      <w:pPr>
        <w:pStyle w:val="Caption"/>
        <w:jc w:val="both"/>
      </w:pPr>
      <w:bookmarkStart w:id="41" w:name="_Toc196858854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19</w:t>
      </w:r>
      <w:r w:rsidR="001974E9">
        <w:rPr>
          <w:noProof/>
        </w:rPr>
        <w:fldChar w:fldCharType="end"/>
      </w:r>
      <w:r>
        <w:t xml:space="preserve"> </w:t>
      </w:r>
      <w:r w:rsidRPr="007D74AF">
        <w:t xml:space="preserve">H field </w:t>
      </w:r>
      <w:r>
        <w:t>vector</w:t>
      </w:r>
      <w:r w:rsidRPr="007D74AF">
        <w:t xml:space="preserve"> mode </w:t>
      </w:r>
      <w:r w:rsidR="00E45C11">
        <w:t>two</w:t>
      </w:r>
      <w:bookmarkEnd w:id="41"/>
    </w:p>
    <w:p w14:paraId="1F6CA39E" w14:textId="77777777" w:rsidR="003620AC" w:rsidRDefault="003620AC" w:rsidP="007A4535">
      <w:pPr>
        <w:pStyle w:val="Caption"/>
        <w:jc w:val="both"/>
        <w:rPr>
          <w:noProof/>
        </w:rPr>
      </w:pPr>
    </w:p>
    <w:p w14:paraId="5CA32883" w14:textId="77777777" w:rsidR="003620AC" w:rsidRDefault="003620AC" w:rsidP="007A4535">
      <w:pPr>
        <w:pStyle w:val="Caption"/>
        <w:jc w:val="both"/>
        <w:rPr>
          <w:noProof/>
        </w:rPr>
      </w:pPr>
    </w:p>
    <w:p w14:paraId="436615C0" w14:textId="77777777" w:rsidR="00352A97" w:rsidRDefault="003620AC" w:rsidP="007A4535">
      <w:pPr>
        <w:pStyle w:val="Caption"/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103F8CE7" wp14:editId="63464E9D">
            <wp:extent cx="5458678" cy="3655953"/>
            <wp:effectExtent l="0" t="0" r="8890" b="1905"/>
            <wp:docPr id="644005957" name="Picture 28" descr="A blue rectangular object with a rainbow colored rainb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005957" name="Picture 28" descr="A blue rectangular object with a rainbow colored rainb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" r="390"/>
                    <a:stretch/>
                  </pic:blipFill>
                  <pic:spPr bwMode="auto">
                    <a:xfrm>
                      <a:off x="0" y="0"/>
                      <a:ext cx="5467225" cy="366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CE0132" w14:textId="0D8C03F8" w:rsidR="00041939" w:rsidRDefault="00352A97" w:rsidP="007A4535">
      <w:pPr>
        <w:pStyle w:val="Caption"/>
        <w:jc w:val="both"/>
      </w:pPr>
      <w:bookmarkStart w:id="42" w:name="_Toc196858855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20</w:t>
      </w:r>
      <w:r w:rsidR="001974E9">
        <w:rPr>
          <w:noProof/>
        </w:rPr>
        <w:fldChar w:fldCharType="end"/>
      </w:r>
      <w:r>
        <w:t xml:space="preserve"> H field magnitude mode </w:t>
      </w:r>
      <w:r w:rsidR="00E45C11">
        <w:t>three</w:t>
      </w:r>
      <w:bookmarkEnd w:id="42"/>
    </w:p>
    <w:p w14:paraId="1ECCBBBB" w14:textId="77777777" w:rsidR="00F75A5B" w:rsidRDefault="00F75A5B" w:rsidP="007A4535">
      <w:pPr>
        <w:jc w:val="both"/>
        <w:rPr>
          <w:noProof/>
        </w:rPr>
      </w:pPr>
    </w:p>
    <w:p w14:paraId="621FDFA6" w14:textId="77777777" w:rsidR="00771470" w:rsidRDefault="003620AC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79795AC3" wp14:editId="6D9907C1">
            <wp:extent cx="5526596" cy="3674227"/>
            <wp:effectExtent l="0" t="0" r="0" b="2540"/>
            <wp:docPr id="132595704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"/>
                    <a:stretch/>
                  </pic:blipFill>
                  <pic:spPr bwMode="auto">
                    <a:xfrm>
                      <a:off x="0" y="0"/>
                      <a:ext cx="5534912" cy="3679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3B3533" w14:textId="4A26BEB1" w:rsidR="00793001" w:rsidRDefault="00771470" w:rsidP="00226F6B">
      <w:pPr>
        <w:pStyle w:val="Caption"/>
        <w:jc w:val="both"/>
      </w:pPr>
      <w:bookmarkStart w:id="43" w:name="_Ref196851806"/>
      <w:bookmarkStart w:id="44" w:name="_Toc196858856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21</w:t>
      </w:r>
      <w:r w:rsidR="001974E9">
        <w:rPr>
          <w:noProof/>
        </w:rPr>
        <w:fldChar w:fldCharType="end"/>
      </w:r>
      <w:bookmarkEnd w:id="43"/>
      <w:r>
        <w:t xml:space="preserve"> H field vector mode </w:t>
      </w:r>
      <w:r w:rsidR="00E45C11">
        <w:t>three</w:t>
      </w:r>
      <w:bookmarkEnd w:id="44"/>
    </w:p>
    <w:p w14:paraId="5808FB07" w14:textId="527202D5" w:rsidR="007274AF" w:rsidRPr="007274AF" w:rsidRDefault="007274AF" w:rsidP="007274AF">
      <w:r>
        <w:fldChar w:fldCharType="begin"/>
      </w:r>
      <w:r>
        <w:instrText xml:space="preserve"> REF _Ref196768121 \h </w:instrText>
      </w:r>
      <w:r>
        <w:fldChar w:fldCharType="separate"/>
      </w:r>
      <w:r w:rsidR="00B24E87">
        <w:t xml:space="preserve">Equation </w:t>
      </w:r>
      <w:r w:rsidR="00B24E87">
        <w:rPr>
          <w:noProof/>
        </w:rPr>
        <w:t>1</w:t>
      </w:r>
      <w:r>
        <w:fldChar w:fldCharType="end"/>
      </w:r>
      <w:r>
        <w:t xml:space="preserve"> below was used to calculate the cut off frequency for the simulations and the theoretical models in both task 1a and b.</w:t>
      </w:r>
    </w:p>
    <w:p w14:paraId="3E3FC4F8" w14:textId="142B8495" w:rsidR="00E728AE" w:rsidRPr="003A175E" w:rsidRDefault="00000000" w:rsidP="007A4535">
      <w:pPr>
        <w:jc w:val="both"/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eastAsiaTheme="minorEastAsia" w:hAnsi="Cambria Math"/>
                  <w:i/>
                </w:rPr>
              </m:ctrlPr>
            </m:eqArrPr>
            <m:e>
              <m:r>
                <w:rPr>
                  <w:rFonts w:ascii="Cambria Math" w:eastAsiaTheme="minorEastAsia" w:hAnsi="Cambria Math"/>
                </w:rPr>
                <m:t>fc=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m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a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n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b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/>
                </w:rPr>
                <m:t>#</m:t>
              </m:r>
            </m:e>
          </m:eqArr>
        </m:oMath>
      </m:oMathPara>
    </w:p>
    <w:p w14:paraId="1E6085A5" w14:textId="4B4326AC" w:rsidR="003A175E" w:rsidRPr="00E728AE" w:rsidRDefault="003A175E" w:rsidP="003A175E">
      <w:pPr>
        <w:pStyle w:val="Caption"/>
        <w:jc w:val="right"/>
        <w:rPr>
          <w:rFonts w:eastAsiaTheme="minorEastAsia"/>
        </w:rPr>
      </w:pPr>
      <w:bookmarkStart w:id="45" w:name="_Ref196768121"/>
      <w:bookmarkStart w:id="46" w:name="_Toc196858883"/>
      <w:r>
        <w:t xml:space="preserve">Equation </w:t>
      </w:r>
      <w:r w:rsidR="001974E9">
        <w:fldChar w:fldCharType="begin"/>
      </w:r>
      <w:r w:rsidR="001974E9">
        <w:instrText xml:space="preserve"> SEQ Equation \* ARABIC </w:instrText>
      </w:r>
      <w:r w:rsidR="001974E9">
        <w:fldChar w:fldCharType="separate"/>
      </w:r>
      <w:r w:rsidR="00B24E87">
        <w:rPr>
          <w:noProof/>
        </w:rPr>
        <w:t>1</w:t>
      </w:r>
      <w:r w:rsidR="001974E9">
        <w:rPr>
          <w:noProof/>
        </w:rPr>
        <w:fldChar w:fldCharType="end"/>
      </w:r>
      <w:bookmarkEnd w:id="45"/>
      <w:r w:rsidR="00680F3E">
        <w:t xml:space="preserve"> Cut off frequency</w:t>
      </w:r>
      <w:bookmarkEnd w:id="46"/>
    </w:p>
    <w:p w14:paraId="29960B22" w14:textId="1B2BBE66" w:rsidR="00F16FE3" w:rsidRDefault="00F16FE3" w:rsidP="007A4535">
      <w:pPr>
        <w:jc w:val="both"/>
        <w:rPr>
          <w:rFonts w:eastAsiaTheme="minorEastAsia"/>
        </w:rPr>
      </w:pPr>
      <w:r>
        <w:rPr>
          <w:rFonts w:eastAsiaTheme="minorEastAsia"/>
        </w:rPr>
        <w:t>Where</w:t>
      </w:r>
      <w:r w:rsidR="001718D3">
        <w:rPr>
          <w:rFonts w:eastAsiaTheme="minorEastAsia"/>
        </w:rPr>
        <w:t>:</w:t>
      </w:r>
    </w:p>
    <w:p w14:paraId="7E7A2B44" w14:textId="37032A83" w:rsidR="001718D3" w:rsidRDefault="003A175E" w:rsidP="007A4535">
      <w:pPr>
        <w:jc w:val="both"/>
        <w:rPr>
          <w:rFonts w:eastAsiaTheme="minorEastAsia"/>
        </w:rPr>
      </w:pPr>
      <w:r>
        <w:rPr>
          <w:rFonts w:eastAsiaTheme="minorEastAsia"/>
        </w:rPr>
        <w:t>fc</w:t>
      </w:r>
      <w:r w:rsidR="001718D3">
        <w:rPr>
          <w:rFonts w:eastAsiaTheme="minorEastAsia"/>
        </w:rPr>
        <w:t xml:space="preserve"> = cutoff frequency GHz</w:t>
      </w:r>
    </w:p>
    <w:p w14:paraId="48BCD271" w14:textId="231A941F" w:rsidR="001718D3" w:rsidRDefault="003A175E" w:rsidP="007A4535">
      <w:pPr>
        <w:jc w:val="both"/>
        <w:rPr>
          <w:rFonts w:eastAsiaTheme="minorEastAsia"/>
        </w:rPr>
      </w:pPr>
      <w:r>
        <w:rPr>
          <w:rFonts w:eastAsiaTheme="minorEastAsia"/>
        </w:rPr>
        <w:t>c</w:t>
      </w:r>
      <w:r w:rsidR="001718D3">
        <w:rPr>
          <w:rFonts w:eastAsiaTheme="minorEastAsia"/>
        </w:rPr>
        <w:t xml:space="preserve"> = speed of light in a vacuum = 3x10</w:t>
      </w:r>
      <w:r w:rsidR="001718D3" w:rsidRPr="001718D3">
        <w:rPr>
          <w:rFonts w:eastAsiaTheme="minorEastAsia"/>
          <w:vertAlign w:val="superscript"/>
        </w:rPr>
        <w:t>8</w:t>
      </w:r>
      <w:r w:rsidR="000C4CBF">
        <w:rPr>
          <w:rFonts w:eastAsiaTheme="minorEastAsia"/>
          <w:vertAlign w:val="superscript"/>
        </w:rPr>
        <w:t xml:space="preserve"> </w:t>
      </w:r>
      <w:r w:rsidR="000C4CBF">
        <w:rPr>
          <w:rFonts w:eastAsiaTheme="minorEastAsia"/>
        </w:rPr>
        <w:t>m/s</w:t>
      </w:r>
    </w:p>
    <w:p w14:paraId="37C266FC" w14:textId="79CBFF60" w:rsidR="000C4CBF" w:rsidRDefault="00A42D0B" w:rsidP="007A4535">
      <w:pPr>
        <w:jc w:val="both"/>
        <w:rPr>
          <w:rFonts w:eastAsiaTheme="minorEastAsia"/>
        </w:rPr>
      </w:pPr>
      <w:r>
        <w:rPr>
          <w:rFonts w:eastAsiaTheme="minorEastAsia"/>
        </w:rPr>
        <w:t>m =</w:t>
      </w:r>
      <w:r w:rsidR="00A112CD">
        <w:rPr>
          <w:rFonts w:eastAsiaTheme="minorEastAsia"/>
        </w:rPr>
        <w:t xml:space="preserve"> mode number in the x direction</w:t>
      </w:r>
    </w:p>
    <w:p w14:paraId="339B39A4" w14:textId="6EE9A50D" w:rsidR="00A42D0B" w:rsidRDefault="00A42D0B" w:rsidP="007A4535">
      <w:pPr>
        <w:jc w:val="both"/>
        <w:rPr>
          <w:rFonts w:eastAsiaTheme="minorEastAsia"/>
        </w:rPr>
      </w:pPr>
      <w:r>
        <w:rPr>
          <w:rFonts w:eastAsiaTheme="minorEastAsia"/>
        </w:rPr>
        <w:t>n =</w:t>
      </w:r>
      <w:r w:rsidR="00A112CD">
        <w:rPr>
          <w:rFonts w:eastAsiaTheme="minorEastAsia"/>
        </w:rPr>
        <w:t xml:space="preserve"> mode number in the y direction</w:t>
      </w:r>
    </w:p>
    <w:p w14:paraId="12F0F2B1" w14:textId="1AD6278D" w:rsidR="00A42D0B" w:rsidRDefault="00A42D0B" w:rsidP="007A4535">
      <w:pPr>
        <w:jc w:val="both"/>
        <w:rPr>
          <w:rFonts w:eastAsiaTheme="minorEastAsia"/>
        </w:rPr>
      </w:pPr>
      <w:r>
        <w:rPr>
          <w:rFonts w:eastAsiaTheme="minorEastAsia"/>
        </w:rPr>
        <w:t>a =</w:t>
      </w:r>
      <w:r w:rsidR="00A112CD">
        <w:rPr>
          <w:rFonts w:eastAsiaTheme="minorEastAsia"/>
        </w:rPr>
        <w:t xml:space="preserve"> </w:t>
      </w:r>
      <w:r w:rsidR="00AE4CC7">
        <w:rPr>
          <w:rFonts w:eastAsiaTheme="minorEastAsia"/>
        </w:rPr>
        <w:t>width of the waveguide (m)</w:t>
      </w:r>
    </w:p>
    <w:p w14:paraId="5A83321E" w14:textId="216B7085" w:rsidR="00A42D0B" w:rsidRDefault="00A42D0B" w:rsidP="007A4535">
      <w:pPr>
        <w:jc w:val="both"/>
        <w:rPr>
          <w:rFonts w:eastAsiaTheme="minorEastAsia"/>
        </w:rPr>
      </w:pPr>
      <w:r>
        <w:rPr>
          <w:rFonts w:eastAsiaTheme="minorEastAsia"/>
        </w:rPr>
        <w:t>b =</w:t>
      </w:r>
      <w:r w:rsidR="00AE4CC7">
        <w:rPr>
          <w:rFonts w:eastAsiaTheme="minorEastAsia"/>
        </w:rPr>
        <w:t xml:space="preserve"> height of the waveguide (m)</w:t>
      </w:r>
    </w:p>
    <w:p w14:paraId="7032852B" w14:textId="77777777" w:rsidR="003A175E" w:rsidRDefault="003A175E" w:rsidP="007A4535">
      <w:pPr>
        <w:jc w:val="both"/>
        <w:rPr>
          <w:rFonts w:eastAsiaTheme="minorEastAsia"/>
        </w:rPr>
      </w:pPr>
    </w:p>
    <w:p w14:paraId="13022507" w14:textId="37A2A432" w:rsidR="00667895" w:rsidRDefault="00667895" w:rsidP="007A4535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For mode </w:t>
      </w:r>
      <w:r w:rsidR="00EE164C">
        <w:rPr>
          <w:rFonts w:eastAsiaTheme="minorEastAsia"/>
        </w:rPr>
        <w:t>one</w:t>
      </w:r>
      <w:r w:rsidR="008C28DB">
        <w:rPr>
          <w:rFonts w:eastAsiaTheme="minorEastAsia"/>
        </w:rPr>
        <w:t xml:space="preserve"> simulated data</w:t>
      </w:r>
      <w:r w:rsidR="0048124F">
        <w:rPr>
          <w:rFonts w:eastAsiaTheme="minorEastAsia"/>
        </w:rPr>
        <w:t>, the cut off frequency was calculated as follows</w:t>
      </w:r>
      <w:r w:rsidR="00EE164C">
        <w:rPr>
          <w:rFonts w:eastAsiaTheme="minorEastAsia"/>
        </w:rPr>
        <w:t>:</w:t>
      </w:r>
    </w:p>
    <w:p w14:paraId="0A196D3E" w14:textId="363499AA" w:rsidR="00A42D0B" w:rsidRPr="00C80489" w:rsidRDefault="00A42D0B" w:rsidP="007A4535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fc=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21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7.5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1C637174" w14:textId="2162C927" w:rsidR="009F460F" w:rsidRPr="003A175E" w:rsidRDefault="003A175E" w:rsidP="00234D40">
      <w:pPr>
        <w:jc w:val="both"/>
        <w:rPr>
          <w:rFonts w:eastAsiaTheme="minorEastAsia"/>
          <w:b/>
          <w:bCs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</w:rPr>
            <m:t>fc=7142857143 Hz</m:t>
          </m:r>
          <m:r>
            <m:rPr>
              <m:sty m:val="p"/>
            </m:rPr>
            <w:br/>
          </m:r>
        </m:oMath>
      </m:oMathPara>
    </w:p>
    <w:p w14:paraId="62C1B13D" w14:textId="3118C79A" w:rsidR="00EE164C" w:rsidRDefault="00EE164C" w:rsidP="007A4535">
      <w:pPr>
        <w:jc w:val="both"/>
        <w:rPr>
          <w:rFonts w:eastAsiaTheme="minorEastAsia"/>
        </w:rPr>
      </w:pPr>
      <w:r>
        <w:rPr>
          <w:rFonts w:eastAsiaTheme="minorEastAsia"/>
        </w:rPr>
        <w:t>This calculation was repeated for mode</w:t>
      </w:r>
      <w:r w:rsidR="00423200">
        <w:rPr>
          <w:rFonts w:eastAsiaTheme="minorEastAsia"/>
        </w:rPr>
        <w:t>s</w:t>
      </w:r>
      <w:r>
        <w:rPr>
          <w:rFonts w:eastAsiaTheme="minorEastAsia"/>
        </w:rPr>
        <w:t xml:space="preserve"> two and three. The </w:t>
      </w:r>
      <w:r w:rsidR="00A45FBC">
        <w:rPr>
          <w:rFonts w:eastAsiaTheme="minorEastAsia"/>
        </w:rPr>
        <w:t xml:space="preserve">cut off frequency </w:t>
      </w:r>
      <w:r w:rsidR="00596BFE">
        <w:rPr>
          <w:rFonts w:eastAsiaTheme="minorEastAsia"/>
        </w:rPr>
        <w:t xml:space="preserve">results </w:t>
      </w:r>
      <w:r>
        <w:rPr>
          <w:rFonts w:eastAsiaTheme="minorEastAsia"/>
        </w:rPr>
        <w:t>are</w:t>
      </w:r>
      <w:r w:rsidR="008C28DB">
        <w:rPr>
          <w:rFonts w:eastAsiaTheme="minorEastAsia"/>
        </w:rPr>
        <w:t xml:space="preserve"> shown in</w:t>
      </w:r>
      <w:r w:rsidR="00D050F4">
        <w:rPr>
          <w:rFonts w:eastAsiaTheme="minorEastAsia"/>
        </w:rPr>
        <w:t xml:space="preserve"> </w:t>
      </w:r>
      <w:r w:rsidR="00596BFE">
        <w:rPr>
          <w:rFonts w:eastAsiaTheme="minorEastAsia"/>
        </w:rPr>
        <w:fldChar w:fldCharType="begin"/>
      </w:r>
      <w:r w:rsidR="00596BFE">
        <w:rPr>
          <w:rFonts w:eastAsiaTheme="minorEastAsia"/>
        </w:rPr>
        <w:instrText xml:space="preserve"> REF _Ref193982033 \h </w:instrText>
      </w:r>
      <w:r w:rsidR="007A4535">
        <w:rPr>
          <w:rFonts w:eastAsiaTheme="minorEastAsia"/>
        </w:rPr>
        <w:instrText xml:space="preserve"> \* MERGEFORMAT </w:instrText>
      </w:r>
      <w:r w:rsidR="00596BFE">
        <w:rPr>
          <w:rFonts w:eastAsiaTheme="minorEastAsia"/>
        </w:rPr>
      </w:r>
      <w:r w:rsidR="00596BFE">
        <w:rPr>
          <w:rFonts w:eastAsiaTheme="minorEastAsia"/>
        </w:rPr>
        <w:fldChar w:fldCharType="separate"/>
      </w:r>
      <w:r w:rsidR="00B24E87">
        <w:t xml:space="preserve">Table </w:t>
      </w:r>
      <w:r w:rsidR="00B24E87">
        <w:rPr>
          <w:noProof/>
        </w:rPr>
        <w:t>2</w:t>
      </w:r>
      <w:r w:rsidR="00596BFE">
        <w:rPr>
          <w:rFonts w:eastAsiaTheme="minorEastAsia"/>
        </w:rPr>
        <w:fldChar w:fldCharType="end"/>
      </w:r>
      <w:r w:rsidR="00596BFE">
        <w:rPr>
          <w:rFonts w:eastAsiaTheme="minorEastAsia"/>
        </w:rPr>
        <w:t xml:space="preserve"> with a comparison of the</w:t>
      </w:r>
      <w:r w:rsidR="00B60426">
        <w:rPr>
          <w:rFonts w:eastAsiaTheme="minorEastAsia"/>
        </w:rPr>
        <w:t xml:space="preserve"> values</w:t>
      </w:r>
      <w:r w:rsidR="001B648B">
        <w:rPr>
          <w:rFonts w:eastAsiaTheme="minorEastAsia"/>
        </w:rPr>
        <w:t xml:space="preserve"> obtained in the simulation</w:t>
      </w:r>
      <w:r w:rsidR="00B60426">
        <w:rPr>
          <w:rFonts w:eastAsiaTheme="minorEastAsia"/>
        </w:rPr>
        <w:t>.</w:t>
      </w:r>
    </w:p>
    <w:p w14:paraId="28968AAB" w14:textId="3D5374FD" w:rsidR="002F1FEE" w:rsidRPr="002F1FEE" w:rsidRDefault="00A45FBC" w:rsidP="002F1FEE">
      <w:pPr>
        <w:jc w:val="both"/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_Ref196809432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B24E87">
        <w:t xml:space="preserve">Table </w:t>
      </w:r>
      <w:r w:rsidR="00B24E87">
        <w:rPr>
          <w:noProof/>
        </w:rPr>
        <w:t>3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shows the indices numbers obtained for each from the simulation for with a vacuum.</w:t>
      </w:r>
    </w:p>
    <w:p w14:paraId="32527D51" w14:textId="247AD1F2" w:rsidR="002F1FEE" w:rsidRDefault="002F1FEE" w:rsidP="002F1FEE">
      <w:pPr>
        <w:pStyle w:val="Caption"/>
        <w:tabs>
          <w:tab w:val="left" w:pos="5533"/>
        </w:tabs>
        <w:jc w:val="both"/>
      </w:pPr>
      <w:bookmarkStart w:id="47" w:name="_Ref193982033"/>
      <w:bookmarkStart w:id="48" w:name="_Toc196858877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2</w:t>
      </w:r>
      <w:r w:rsidR="001974E9">
        <w:rPr>
          <w:noProof/>
        </w:rPr>
        <w:fldChar w:fldCharType="end"/>
      </w:r>
      <w:bookmarkEnd w:id="47"/>
      <w:r>
        <w:t xml:space="preserve"> Measured and calculated cutoff frequencies (vacuum).</w:t>
      </w:r>
      <w:bookmarkEnd w:id="48"/>
    </w:p>
    <w:tbl>
      <w:tblPr>
        <w:tblW w:w="6480" w:type="dxa"/>
        <w:tblLook w:val="04A0" w:firstRow="1" w:lastRow="0" w:firstColumn="1" w:lastColumn="0" w:noHBand="0" w:noVBand="1"/>
      </w:tblPr>
      <w:tblGrid>
        <w:gridCol w:w="3185"/>
        <w:gridCol w:w="3295"/>
      </w:tblGrid>
      <w:tr w:rsidR="002F1FEE" w:rsidRPr="001F1AAF" w14:paraId="51E071BE" w14:textId="77777777" w:rsidTr="004D312F">
        <w:trPr>
          <w:trHeight w:val="315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9E52EF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Vacuum</w:t>
            </w:r>
          </w:p>
        </w:tc>
      </w:tr>
      <w:tr w:rsidR="002F1FEE" w:rsidRPr="001F1AAF" w14:paraId="6A321B03" w14:textId="77777777" w:rsidTr="004D312F">
        <w:trPr>
          <w:trHeight w:val="300"/>
        </w:trPr>
        <w:tc>
          <w:tcPr>
            <w:tcW w:w="318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547A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Simulated</w:t>
            </w:r>
            <w:r w:rsidRPr="001F1AA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cutoff frequency GHz</w:t>
            </w:r>
          </w:p>
        </w:tc>
        <w:tc>
          <w:tcPr>
            <w:tcW w:w="3295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54D869D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Calculated cutoff frequency GHz</w:t>
            </w:r>
          </w:p>
        </w:tc>
      </w:tr>
      <w:tr w:rsidR="002F1FEE" w:rsidRPr="001F1AAF" w14:paraId="5DB146D2" w14:textId="77777777" w:rsidTr="004D312F">
        <w:trPr>
          <w:trHeight w:val="300"/>
        </w:trPr>
        <w:tc>
          <w:tcPr>
            <w:tcW w:w="3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32419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7.11</w:t>
            </w:r>
          </w:p>
        </w:tc>
        <w:tc>
          <w:tcPr>
            <w:tcW w:w="329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CC9D09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7.14</w:t>
            </w:r>
          </w:p>
        </w:tc>
      </w:tr>
      <w:tr w:rsidR="002F1FEE" w:rsidRPr="001F1AAF" w14:paraId="30DAE913" w14:textId="77777777" w:rsidTr="004D312F">
        <w:trPr>
          <w:trHeight w:val="300"/>
        </w:trPr>
        <w:tc>
          <w:tcPr>
            <w:tcW w:w="31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DD7F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14.25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9C50F7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14.29</w:t>
            </w:r>
          </w:p>
        </w:tc>
      </w:tr>
      <w:tr w:rsidR="002F1FEE" w:rsidRPr="001F1AAF" w14:paraId="35812349" w14:textId="77777777" w:rsidTr="004D312F">
        <w:trPr>
          <w:trHeight w:val="315"/>
        </w:trPr>
        <w:tc>
          <w:tcPr>
            <w:tcW w:w="318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5378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92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8B0D12" w14:textId="77777777" w:rsidR="002F1FEE" w:rsidRPr="001F1AAF" w:rsidRDefault="002F1FEE" w:rsidP="004D31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F1AA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</w:tr>
    </w:tbl>
    <w:p w14:paraId="2EE293DE" w14:textId="77777777" w:rsidR="002F1FEE" w:rsidRPr="009F460F" w:rsidRDefault="002F1FEE" w:rsidP="007A4535">
      <w:pPr>
        <w:jc w:val="both"/>
        <w:rPr>
          <w:rFonts w:eastAsiaTheme="minorEastAsia"/>
        </w:rPr>
      </w:pPr>
    </w:p>
    <w:p w14:paraId="588B9D1B" w14:textId="4D007081" w:rsidR="00D050F4" w:rsidRPr="001313FD" w:rsidRDefault="00D050F4" w:rsidP="007A4535">
      <w:pPr>
        <w:pStyle w:val="Caption"/>
        <w:jc w:val="both"/>
      </w:pPr>
      <w:bookmarkStart w:id="49" w:name="_Ref196809432"/>
      <w:bookmarkStart w:id="50" w:name="_Toc196858878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3</w:t>
      </w:r>
      <w:r w:rsidR="001974E9">
        <w:rPr>
          <w:noProof/>
        </w:rPr>
        <w:fldChar w:fldCharType="end"/>
      </w:r>
      <w:bookmarkEnd w:id="49"/>
      <w:r>
        <w:t xml:space="preserve"> m and n </w:t>
      </w:r>
      <w:r w:rsidR="00321BF7">
        <w:t>numbers</w:t>
      </w:r>
      <w:r>
        <w:t xml:space="preserve"> for mode </w:t>
      </w:r>
      <w:r w:rsidR="00E45C11">
        <w:t>one</w:t>
      </w:r>
      <w:r>
        <w:t xml:space="preserve">, </w:t>
      </w:r>
      <w:r w:rsidR="00E45C11">
        <w:t>two</w:t>
      </w:r>
      <w:r>
        <w:t xml:space="preserve">, </w:t>
      </w:r>
      <w:r w:rsidR="00E45C11">
        <w:t>three</w:t>
      </w:r>
      <w:r>
        <w:t xml:space="preserve"> for the vacuum.</w:t>
      </w:r>
      <w:bookmarkEnd w:id="50"/>
    </w:p>
    <w:tbl>
      <w:tblPr>
        <w:tblW w:w="28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960"/>
        <w:gridCol w:w="960"/>
      </w:tblGrid>
      <w:tr w:rsidR="00D050F4" w:rsidRPr="001313FD" w14:paraId="402E0D49" w14:textId="77777777" w:rsidTr="003D02AB">
        <w:trPr>
          <w:trHeight w:val="300"/>
        </w:trPr>
        <w:tc>
          <w:tcPr>
            <w:tcW w:w="9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16EBF2" w14:textId="77777777" w:rsidR="00D050F4" w:rsidRPr="001313FD" w:rsidRDefault="00D050F4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Vacuum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D66ACA2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F9974B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n</w:t>
            </w:r>
          </w:p>
        </w:tc>
      </w:tr>
      <w:tr w:rsidR="00D050F4" w:rsidRPr="001313FD" w14:paraId="460F2F9B" w14:textId="77777777" w:rsidTr="00B037AA">
        <w:trPr>
          <w:trHeight w:val="300"/>
        </w:trPr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C078B8" w14:textId="77777777" w:rsidR="00D050F4" w:rsidRPr="001313FD" w:rsidRDefault="00D050F4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Mode 1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FE40476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8BDFA2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D050F4" w:rsidRPr="001313FD" w14:paraId="6E926CDF" w14:textId="77777777" w:rsidTr="00B037AA">
        <w:trPr>
          <w:trHeight w:val="300"/>
        </w:trPr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A21A69" w14:textId="77777777" w:rsidR="00D050F4" w:rsidRPr="001313FD" w:rsidRDefault="00D050F4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Mode 2</w:t>
            </w:r>
          </w:p>
        </w:tc>
        <w:tc>
          <w:tcPr>
            <w:tcW w:w="960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8DC0477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BA4064C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D050F4" w:rsidRPr="001313FD" w14:paraId="2B2FC97E" w14:textId="77777777" w:rsidTr="00B037AA">
        <w:trPr>
          <w:trHeight w:val="315"/>
        </w:trPr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26789FF" w14:textId="77777777" w:rsidR="00D050F4" w:rsidRPr="001313FD" w:rsidRDefault="00D050F4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Mode 3</w:t>
            </w:r>
          </w:p>
        </w:tc>
        <w:tc>
          <w:tcPr>
            <w:tcW w:w="960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25AD2A" w14:textId="77777777" w:rsidR="00D050F4" w:rsidRPr="001313FD" w:rsidRDefault="00D050F4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1313F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5710093" w14:textId="50748205" w:rsidR="00D050F4" w:rsidRPr="001313FD" w:rsidRDefault="00BE1D12" w:rsidP="00D20B9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</w:tr>
    </w:tbl>
    <w:p w14:paraId="2283A4DC" w14:textId="77777777" w:rsidR="00A42D0B" w:rsidRDefault="00A42D0B" w:rsidP="007A4535">
      <w:pPr>
        <w:jc w:val="both"/>
      </w:pPr>
    </w:p>
    <w:p w14:paraId="521EE612" w14:textId="77777777" w:rsidR="003A175E" w:rsidRDefault="003A175E" w:rsidP="007A4535">
      <w:pPr>
        <w:jc w:val="both"/>
      </w:pPr>
    </w:p>
    <w:p w14:paraId="2590AAC5" w14:textId="77777777" w:rsidR="003A175E" w:rsidRPr="001718D3" w:rsidRDefault="003A175E" w:rsidP="007A4535">
      <w:pPr>
        <w:jc w:val="both"/>
      </w:pPr>
    </w:p>
    <w:p w14:paraId="2989A97C" w14:textId="79429AFD" w:rsidR="002F64D8" w:rsidRDefault="00956D67" w:rsidP="007A4535">
      <w:pPr>
        <w:pStyle w:val="Heading2"/>
        <w:jc w:val="both"/>
      </w:pPr>
      <w:bookmarkStart w:id="51" w:name="_Toc196858832"/>
      <w:r>
        <w:lastRenderedPageBreak/>
        <w:t>Task 1b</w:t>
      </w:r>
      <w:r w:rsidR="00DB32F9">
        <w:t xml:space="preserve"> </w:t>
      </w:r>
      <w:r w:rsidR="00AC295E">
        <w:t>–</w:t>
      </w:r>
      <w:r w:rsidR="00DB32F9">
        <w:t xml:space="preserve"> Teflon</w:t>
      </w:r>
      <w:bookmarkEnd w:id="51"/>
    </w:p>
    <w:p w14:paraId="17B0D2D7" w14:textId="76FF25B8" w:rsidR="004003F5" w:rsidRDefault="003A175E" w:rsidP="004003F5">
      <w:r>
        <w:fldChar w:fldCharType="begin"/>
      </w:r>
      <w:r>
        <w:instrText xml:space="preserve"> REF _Ref196767866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22</w:t>
      </w:r>
      <w:r w:rsidR="00B24E87">
        <w:t xml:space="preserve"> </w:t>
      </w:r>
      <w:r w:rsidR="00B24E87" w:rsidRPr="00D5267D">
        <w:t xml:space="preserve">Wave port </w:t>
      </w:r>
      <w:r w:rsidR="00B24E87">
        <w:t>one</w:t>
      </w:r>
      <w:r w:rsidR="00B24E87" w:rsidRPr="00D5267D">
        <w:t xml:space="preserve"> - mode </w:t>
      </w:r>
      <w:r>
        <w:fldChar w:fldCharType="end"/>
      </w:r>
      <w:r>
        <w:fldChar w:fldCharType="begin"/>
      </w:r>
      <w:r>
        <w:instrText xml:space="preserve"> REF _Ref196767872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24</w:t>
      </w:r>
      <w:r>
        <w:fldChar w:fldCharType="end"/>
      </w:r>
      <w:r>
        <w:t xml:space="preserve"> show modes </w:t>
      </w:r>
      <w:r w:rsidR="008F5D8D">
        <w:t>one, two and three</w:t>
      </w:r>
      <w:r>
        <w:t xml:space="preserve"> for wave port </w:t>
      </w:r>
      <w:r w:rsidR="00E45C11">
        <w:t>one</w:t>
      </w:r>
      <w:r w:rsidR="00926960">
        <w:t xml:space="preserve"> in the Teflon filled waveguide.</w:t>
      </w:r>
    </w:p>
    <w:p w14:paraId="3EFB569C" w14:textId="5BA302D7" w:rsidR="00691D84" w:rsidRDefault="002F64D8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4C1B4A2E" wp14:editId="419E86F5">
            <wp:extent cx="5142586" cy="3485679"/>
            <wp:effectExtent l="0" t="0" r="1270" b="635"/>
            <wp:docPr id="49668421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8" b="1984"/>
                    <a:stretch/>
                  </pic:blipFill>
                  <pic:spPr bwMode="auto">
                    <a:xfrm>
                      <a:off x="0" y="0"/>
                      <a:ext cx="5179474" cy="351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FD6835" w14:textId="2BFAF49A" w:rsidR="002F64D8" w:rsidRDefault="00691D84" w:rsidP="007A4535">
      <w:pPr>
        <w:pStyle w:val="Caption"/>
        <w:jc w:val="both"/>
      </w:pPr>
      <w:bookmarkStart w:id="52" w:name="_Ref196767866"/>
      <w:bookmarkStart w:id="53" w:name="_Toc196858857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22</w:t>
      </w:r>
      <w:r w:rsidR="001974E9">
        <w:rPr>
          <w:noProof/>
        </w:rPr>
        <w:fldChar w:fldCharType="end"/>
      </w:r>
      <w:r>
        <w:t xml:space="preserve"> </w:t>
      </w:r>
      <w:r w:rsidRPr="00D5267D">
        <w:t xml:space="preserve">Wave port </w:t>
      </w:r>
      <w:r w:rsidR="0004411B">
        <w:t>one</w:t>
      </w:r>
      <w:r w:rsidRPr="00D5267D">
        <w:t xml:space="preserve"> - mode </w:t>
      </w:r>
      <w:bookmarkEnd w:id="52"/>
      <w:r w:rsidR="0004411B">
        <w:t>one</w:t>
      </w:r>
      <w:bookmarkEnd w:id="53"/>
    </w:p>
    <w:p w14:paraId="45DAE74C" w14:textId="77777777" w:rsidR="004003F5" w:rsidRDefault="004003F5" w:rsidP="007A4535">
      <w:pPr>
        <w:keepNext/>
        <w:jc w:val="both"/>
        <w:rPr>
          <w:noProof/>
        </w:rPr>
      </w:pPr>
    </w:p>
    <w:p w14:paraId="46479BDB" w14:textId="18EFE2C2" w:rsidR="00691D84" w:rsidRDefault="002F64D8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579CF3C6" wp14:editId="6600A3F3">
            <wp:extent cx="5209392" cy="3525311"/>
            <wp:effectExtent l="0" t="0" r="0" b="0"/>
            <wp:docPr id="105244453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9" r="628" b="2043"/>
                    <a:stretch/>
                  </pic:blipFill>
                  <pic:spPr bwMode="auto">
                    <a:xfrm>
                      <a:off x="0" y="0"/>
                      <a:ext cx="5229154" cy="353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6E9EC" w14:textId="6E3DD5AB" w:rsidR="00EC0E96" w:rsidRDefault="00691D84" w:rsidP="00EC0E96">
      <w:pPr>
        <w:pStyle w:val="Caption"/>
      </w:pPr>
      <w:bookmarkStart w:id="54" w:name="_Toc196858858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23</w:t>
      </w:r>
      <w:r w:rsidR="001974E9">
        <w:rPr>
          <w:noProof/>
        </w:rPr>
        <w:fldChar w:fldCharType="end"/>
      </w:r>
      <w:r>
        <w:t xml:space="preserve"> </w:t>
      </w:r>
      <w:r w:rsidRPr="005561E5">
        <w:t xml:space="preserve">Wave port </w:t>
      </w:r>
      <w:r w:rsidR="0004411B">
        <w:t>one</w:t>
      </w:r>
      <w:r w:rsidRPr="005561E5">
        <w:t xml:space="preserve"> - mode </w:t>
      </w:r>
      <w:r w:rsidR="0004411B">
        <w:t>two</w:t>
      </w:r>
      <w:bookmarkEnd w:id="54"/>
      <w:r w:rsidR="00225C8B">
        <w:br/>
      </w:r>
    </w:p>
    <w:p w14:paraId="1AAAA2B3" w14:textId="3A7D18A3" w:rsidR="00691D84" w:rsidRDefault="002F64D8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2D7717E7" wp14:editId="73DDE023">
            <wp:extent cx="5516409" cy="3805555"/>
            <wp:effectExtent l="0" t="0" r="8255" b="4445"/>
            <wp:docPr id="146396541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8" r="851"/>
                    <a:stretch/>
                  </pic:blipFill>
                  <pic:spPr bwMode="auto">
                    <a:xfrm>
                      <a:off x="0" y="0"/>
                      <a:ext cx="5517329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2F028D" w14:textId="0697F481" w:rsidR="00205303" w:rsidRDefault="00691D84" w:rsidP="001974E9">
      <w:pPr>
        <w:pStyle w:val="Caption"/>
        <w:jc w:val="both"/>
      </w:pPr>
      <w:bookmarkStart w:id="55" w:name="_Ref196767872"/>
      <w:bookmarkStart w:id="56" w:name="_Toc196858859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24</w:t>
      </w:r>
      <w:r w:rsidR="001974E9">
        <w:rPr>
          <w:noProof/>
        </w:rPr>
        <w:fldChar w:fldCharType="end"/>
      </w:r>
      <w:bookmarkEnd w:id="55"/>
      <w:r>
        <w:t xml:space="preserve"> </w:t>
      </w:r>
      <w:r w:rsidRPr="00414968">
        <w:t xml:space="preserve">Wave port </w:t>
      </w:r>
      <w:r w:rsidR="002E2D0A">
        <w:t>one</w:t>
      </w:r>
      <w:r w:rsidRPr="00414968">
        <w:t xml:space="preserve"> - mode </w:t>
      </w:r>
      <w:r w:rsidR="002E2D0A">
        <w:t>three</w:t>
      </w:r>
      <w:bookmarkEnd w:id="56"/>
    </w:p>
    <w:p w14:paraId="4ECD29C6" w14:textId="7649FF44" w:rsidR="00926960" w:rsidRDefault="00926960" w:rsidP="007A4535">
      <w:pPr>
        <w:jc w:val="both"/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REF _Ref196767922 \h </w:instrText>
      </w:r>
      <w:r>
        <w:rPr>
          <w:noProof/>
        </w:rPr>
      </w:r>
      <w:r>
        <w:rPr>
          <w:noProof/>
        </w:rPr>
        <w:fldChar w:fldCharType="separate"/>
      </w:r>
      <w:r w:rsidR="00B24E87">
        <w:t xml:space="preserve">Figure </w:t>
      </w:r>
      <w:r w:rsidR="00B24E87">
        <w:rPr>
          <w:noProof/>
        </w:rPr>
        <w:t>25</w:t>
      </w:r>
      <w:r>
        <w:rPr>
          <w:noProof/>
        </w:rPr>
        <w:fldChar w:fldCharType="end"/>
      </w:r>
      <w:r>
        <w:rPr>
          <w:noProof/>
        </w:rPr>
        <w:t xml:space="preserve"> below </w:t>
      </w:r>
      <w:r w:rsidR="002E2D0A">
        <w:rPr>
          <w:noProof/>
        </w:rPr>
        <w:t>displays</w:t>
      </w:r>
      <w:r>
        <w:rPr>
          <w:noProof/>
        </w:rPr>
        <w:t xml:space="preserve"> the simulated cut off fre</w:t>
      </w:r>
      <w:r w:rsidR="00DA65A3">
        <w:rPr>
          <w:noProof/>
        </w:rPr>
        <w:t xml:space="preserve">quency for mode </w:t>
      </w:r>
      <w:r w:rsidR="002E2D0A">
        <w:rPr>
          <w:noProof/>
        </w:rPr>
        <w:t>one, two and three</w:t>
      </w:r>
      <w:r w:rsidR="00DA65A3">
        <w:rPr>
          <w:noProof/>
        </w:rPr>
        <w:t>. This is indicated by the marked point</w:t>
      </w:r>
      <w:r w:rsidR="002E2D0A">
        <w:rPr>
          <w:noProof/>
        </w:rPr>
        <w:t>s</w:t>
      </w:r>
      <w:r w:rsidR="00DA65A3">
        <w:rPr>
          <w:noProof/>
        </w:rPr>
        <w:t xml:space="preserve"> </w:t>
      </w:r>
      <w:r w:rsidR="00025CCD">
        <w:rPr>
          <w:noProof/>
        </w:rPr>
        <w:t>on the x axis.</w:t>
      </w:r>
    </w:p>
    <w:p w14:paraId="0A752553" w14:textId="77777777" w:rsidR="00641D1E" w:rsidRDefault="0032486E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58C69127" wp14:editId="70FAF11C">
            <wp:extent cx="6151680" cy="3230434"/>
            <wp:effectExtent l="0" t="0" r="1905" b="8255"/>
            <wp:docPr id="11532421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316" cy="324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B0E8C" w14:textId="242E7416" w:rsidR="0032486E" w:rsidRDefault="00641D1E" w:rsidP="007A4535">
      <w:pPr>
        <w:pStyle w:val="Caption"/>
        <w:jc w:val="both"/>
      </w:pPr>
      <w:bookmarkStart w:id="57" w:name="_Ref196767922"/>
      <w:bookmarkStart w:id="58" w:name="_Toc196858860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25</w:t>
      </w:r>
      <w:r w:rsidR="001974E9">
        <w:rPr>
          <w:noProof/>
        </w:rPr>
        <w:fldChar w:fldCharType="end"/>
      </w:r>
      <w:bookmarkEnd w:id="57"/>
      <w:r>
        <w:t xml:space="preserve"> </w:t>
      </w:r>
      <w:r w:rsidRPr="002F5381">
        <w:t>Rectangular</w:t>
      </w:r>
      <w:r w:rsidR="00A05ACA">
        <w:t xml:space="preserve"> waveguide</w:t>
      </w:r>
      <w:r w:rsidRPr="002F5381">
        <w:t xml:space="preserve"> plot showing the cutoff frequencies for modes</w:t>
      </w:r>
      <w:r w:rsidR="00A05ACA">
        <w:t xml:space="preserve"> </w:t>
      </w:r>
      <w:r w:rsidR="00E60231">
        <w:t>one, two and three</w:t>
      </w:r>
      <w:bookmarkEnd w:id="58"/>
    </w:p>
    <w:p w14:paraId="7A9DC0CF" w14:textId="2E51EC74" w:rsidR="00472CE3" w:rsidRDefault="00025CCD" w:rsidP="00EC0E96">
      <w:r>
        <w:fldChar w:fldCharType="begin"/>
      </w:r>
      <w:r>
        <w:instrText xml:space="preserve"> REF _Ref196768011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26</w:t>
      </w:r>
      <w:r>
        <w:fldChar w:fldCharType="end"/>
      </w:r>
      <w:r>
        <w:t xml:space="preserve"> to </w:t>
      </w:r>
      <w:r>
        <w:fldChar w:fldCharType="begin"/>
      </w:r>
      <w:r>
        <w:instrText xml:space="preserve"> REF _Ref196768015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38</w:t>
      </w:r>
      <w:r>
        <w:fldChar w:fldCharType="end"/>
      </w:r>
      <w:r>
        <w:t xml:space="preserve"> </w:t>
      </w:r>
      <w:r w:rsidR="007D261B">
        <w:t xml:space="preserve">show a visual representation of the </w:t>
      </w:r>
      <w:r w:rsidR="002E2D0A">
        <w:t xml:space="preserve">magnitude and vectors for the </w:t>
      </w:r>
      <w:r w:rsidR="007D261B">
        <w:t>electric and magnetic fields for each mode.</w:t>
      </w:r>
    </w:p>
    <w:p w14:paraId="038DC6DC" w14:textId="77777777" w:rsidR="00472CE3" w:rsidRDefault="00472CE3" w:rsidP="00472CE3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75997A18" wp14:editId="205ED415">
            <wp:extent cx="5332781" cy="3632216"/>
            <wp:effectExtent l="0" t="0" r="1270" b="6350"/>
            <wp:docPr id="1520551658" name="Picture 6" descr="A multicolored rectangular object with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551658" name="Picture 6" descr="A multicolored rectangular object with a graph&#10;&#10;AI-generated content may be incorrect.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3" r="621" b="744"/>
                    <a:stretch/>
                  </pic:blipFill>
                  <pic:spPr bwMode="auto">
                    <a:xfrm>
                      <a:off x="0" y="0"/>
                      <a:ext cx="5340358" cy="3637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092DD" w14:textId="2B2EEF12" w:rsidR="00472CE3" w:rsidRDefault="00472CE3" w:rsidP="00472CE3">
      <w:pPr>
        <w:pStyle w:val="Caption"/>
        <w:jc w:val="both"/>
      </w:pPr>
      <w:bookmarkStart w:id="59" w:name="_Ref196768011"/>
      <w:bookmarkStart w:id="60" w:name="_Toc196858861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26</w:t>
      </w:r>
      <w:r w:rsidR="001974E9">
        <w:rPr>
          <w:noProof/>
        </w:rPr>
        <w:fldChar w:fldCharType="end"/>
      </w:r>
      <w:bookmarkEnd w:id="59"/>
      <w:r>
        <w:t xml:space="preserve"> E field magnitude mode </w:t>
      </w:r>
      <w:r w:rsidR="00E60231">
        <w:t>one</w:t>
      </w:r>
      <w:bookmarkEnd w:id="60"/>
    </w:p>
    <w:p w14:paraId="5FA1668E" w14:textId="77777777" w:rsidR="00472CE3" w:rsidRPr="00472CE3" w:rsidRDefault="00472CE3" w:rsidP="00472CE3"/>
    <w:p w14:paraId="54BA8B03" w14:textId="77777777" w:rsidR="00472CE3" w:rsidRDefault="00472CE3" w:rsidP="00472CE3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6004F08E" wp14:editId="38B20461">
            <wp:extent cx="5265800" cy="3646272"/>
            <wp:effectExtent l="0" t="0" r="0" b="0"/>
            <wp:docPr id="1455421270" name="Picture 7" descr="A diagram of a multicolored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421270" name="Picture 7" descr="A diagram of a multicolored object&#10;&#10;AI-generated content may be incorrect.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1"/>
                    <a:stretch/>
                  </pic:blipFill>
                  <pic:spPr bwMode="auto">
                    <a:xfrm>
                      <a:off x="0" y="0"/>
                      <a:ext cx="5279058" cy="3655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20B161" w14:textId="1671A5CF" w:rsidR="00816672" w:rsidRDefault="00472CE3" w:rsidP="00472CE3">
      <w:pPr>
        <w:pStyle w:val="Caption"/>
        <w:jc w:val="both"/>
        <w:rPr>
          <w:noProof/>
        </w:rPr>
      </w:pPr>
      <w:bookmarkStart w:id="61" w:name="_Toc196858862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27</w:t>
      </w:r>
      <w:r w:rsidR="001974E9">
        <w:rPr>
          <w:noProof/>
        </w:rPr>
        <w:fldChar w:fldCharType="end"/>
      </w:r>
      <w:r>
        <w:t xml:space="preserve"> E field vector mode </w:t>
      </w:r>
      <w:r w:rsidR="00E60231">
        <w:t>one</w:t>
      </w:r>
      <w:bookmarkEnd w:id="61"/>
    </w:p>
    <w:p w14:paraId="2DDE32F0" w14:textId="77777777" w:rsidR="00C22892" w:rsidRDefault="00205303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1D0DD908" wp14:editId="7F0FAD45">
            <wp:extent cx="6109404" cy="3163330"/>
            <wp:effectExtent l="0" t="0" r="5715" b="0"/>
            <wp:docPr id="78533610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" t="1774" b="632"/>
                    <a:stretch/>
                  </pic:blipFill>
                  <pic:spPr bwMode="auto">
                    <a:xfrm>
                      <a:off x="0" y="0"/>
                      <a:ext cx="6129440" cy="317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AD8EE" w14:textId="08D2036E" w:rsidR="00F41A22" w:rsidRDefault="00C22892" w:rsidP="007A4535">
      <w:pPr>
        <w:pStyle w:val="Caption"/>
        <w:jc w:val="both"/>
      </w:pPr>
      <w:bookmarkStart w:id="62" w:name="_Toc196858863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28</w:t>
      </w:r>
      <w:r w:rsidR="001974E9">
        <w:rPr>
          <w:noProof/>
        </w:rPr>
        <w:fldChar w:fldCharType="end"/>
      </w:r>
      <w:r>
        <w:t xml:space="preserve"> </w:t>
      </w:r>
      <w:r w:rsidRPr="00997196">
        <w:t xml:space="preserve">E field </w:t>
      </w:r>
      <w:r>
        <w:t>vector</w:t>
      </w:r>
      <w:r w:rsidRPr="00997196">
        <w:t xml:space="preserve"> mode </w:t>
      </w:r>
      <w:r w:rsidR="00E60231">
        <w:t>one</w:t>
      </w:r>
      <w:bookmarkEnd w:id="62"/>
    </w:p>
    <w:p w14:paraId="67A4905F" w14:textId="77777777" w:rsidR="00BD1E3D" w:rsidRDefault="00BD1E3D" w:rsidP="007A4535">
      <w:pPr>
        <w:jc w:val="both"/>
        <w:rPr>
          <w:noProof/>
        </w:rPr>
      </w:pPr>
    </w:p>
    <w:p w14:paraId="4DDB0574" w14:textId="77777777" w:rsidR="00BD1E3D" w:rsidRDefault="004567B4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2AFCC2F7" wp14:editId="23ABA709">
            <wp:extent cx="5911734" cy="3089189"/>
            <wp:effectExtent l="0" t="0" r="0" b="0"/>
            <wp:docPr id="1799680165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4" b="1027"/>
                    <a:stretch/>
                  </pic:blipFill>
                  <pic:spPr bwMode="auto">
                    <a:xfrm>
                      <a:off x="0" y="0"/>
                      <a:ext cx="5913790" cy="309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86D8CA" w14:textId="18088B9B" w:rsidR="00BD1E3D" w:rsidRDefault="00BD1E3D" w:rsidP="007A4535">
      <w:pPr>
        <w:pStyle w:val="Caption"/>
        <w:jc w:val="both"/>
      </w:pPr>
      <w:bookmarkStart w:id="63" w:name="_Toc196858864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29</w:t>
      </w:r>
      <w:r w:rsidR="001974E9">
        <w:rPr>
          <w:noProof/>
        </w:rPr>
        <w:fldChar w:fldCharType="end"/>
      </w:r>
      <w:r>
        <w:t xml:space="preserve"> </w:t>
      </w:r>
      <w:r w:rsidRPr="00AE4439">
        <w:t xml:space="preserve">E field magnitude mode </w:t>
      </w:r>
      <w:r w:rsidR="00E45C11">
        <w:t>two</w:t>
      </w:r>
      <w:bookmarkEnd w:id="63"/>
    </w:p>
    <w:p w14:paraId="6512EF05" w14:textId="77777777" w:rsidR="00BD1E3D" w:rsidRDefault="00BD1E3D" w:rsidP="007A4535">
      <w:pPr>
        <w:jc w:val="both"/>
        <w:rPr>
          <w:noProof/>
        </w:rPr>
      </w:pPr>
    </w:p>
    <w:p w14:paraId="55E53362" w14:textId="77777777" w:rsidR="00BD62EE" w:rsidRDefault="004567B4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7789C295" wp14:editId="346E168B">
            <wp:extent cx="6047346" cy="3136900"/>
            <wp:effectExtent l="0" t="0" r="0" b="6350"/>
            <wp:docPr id="196769695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8" b="1019"/>
                    <a:stretch/>
                  </pic:blipFill>
                  <pic:spPr bwMode="auto">
                    <a:xfrm>
                      <a:off x="0" y="0"/>
                      <a:ext cx="6056291" cy="314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ED64C" w14:textId="1F9D4BB9" w:rsidR="002E665C" w:rsidRDefault="00BD62EE" w:rsidP="007A4535">
      <w:pPr>
        <w:pStyle w:val="Caption"/>
        <w:jc w:val="both"/>
      </w:pPr>
      <w:bookmarkStart w:id="64" w:name="_Toc196858865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30</w:t>
      </w:r>
      <w:r w:rsidR="001974E9">
        <w:rPr>
          <w:noProof/>
        </w:rPr>
        <w:fldChar w:fldCharType="end"/>
      </w:r>
      <w:r>
        <w:t xml:space="preserve"> </w:t>
      </w:r>
      <w:r w:rsidRPr="00556AE9">
        <w:t xml:space="preserve">E field </w:t>
      </w:r>
      <w:r>
        <w:t>vector</w:t>
      </w:r>
      <w:r w:rsidRPr="00556AE9">
        <w:t xml:space="preserve"> mode </w:t>
      </w:r>
      <w:r w:rsidR="00E45C11">
        <w:t>two</w:t>
      </w:r>
      <w:bookmarkEnd w:id="64"/>
    </w:p>
    <w:p w14:paraId="73C1430A" w14:textId="77777777" w:rsidR="00472CE3" w:rsidRDefault="00472CE3" w:rsidP="007A4535">
      <w:pPr>
        <w:keepNext/>
        <w:jc w:val="both"/>
        <w:rPr>
          <w:noProof/>
        </w:rPr>
      </w:pPr>
    </w:p>
    <w:p w14:paraId="4A2ABA13" w14:textId="3F7E8501" w:rsidR="00CA6332" w:rsidRDefault="00CA6332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156C16E6" wp14:editId="5CC41E69">
            <wp:extent cx="6098766" cy="3187700"/>
            <wp:effectExtent l="0" t="0" r="0" b="0"/>
            <wp:docPr id="64700600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571" cy="319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13933" w14:textId="1C2437EB" w:rsidR="00CA6332" w:rsidRDefault="00CA6332" w:rsidP="007A4535">
      <w:pPr>
        <w:pStyle w:val="Caption"/>
        <w:jc w:val="both"/>
      </w:pPr>
      <w:bookmarkStart w:id="65" w:name="_Toc196858866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31</w:t>
      </w:r>
      <w:r w:rsidR="001974E9">
        <w:rPr>
          <w:noProof/>
        </w:rPr>
        <w:fldChar w:fldCharType="end"/>
      </w:r>
      <w:r>
        <w:t xml:space="preserve"> </w:t>
      </w:r>
      <w:r w:rsidRPr="00E463AA">
        <w:t xml:space="preserve">E field magnitude mode </w:t>
      </w:r>
      <w:r w:rsidR="00E45C11">
        <w:t>three</w:t>
      </w:r>
      <w:bookmarkEnd w:id="65"/>
    </w:p>
    <w:p w14:paraId="7BACD196" w14:textId="77777777" w:rsidR="00CA6332" w:rsidRDefault="00CA6332" w:rsidP="007A4535">
      <w:pPr>
        <w:jc w:val="both"/>
        <w:rPr>
          <w:noProof/>
        </w:rPr>
      </w:pPr>
    </w:p>
    <w:p w14:paraId="1C7C4DE7" w14:textId="77777777" w:rsidR="00CA6332" w:rsidRDefault="00CA6332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3BA14E4A" wp14:editId="12DE5FFE">
            <wp:extent cx="6191723" cy="3257550"/>
            <wp:effectExtent l="0" t="0" r="0" b="0"/>
            <wp:docPr id="2062211393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0"/>
                    <a:stretch/>
                  </pic:blipFill>
                  <pic:spPr bwMode="auto">
                    <a:xfrm>
                      <a:off x="0" y="0"/>
                      <a:ext cx="6202716" cy="3263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F2E7BD" w14:textId="197409E9" w:rsidR="00BD62EE" w:rsidRDefault="00CA6332" w:rsidP="00B4010B">
      <w:pPr>
        <w:pStyle w:val="Caption"/>
      </w:pPr>
      <w:bookmarkStart w:id="66" w:name="_Toc196858867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32</w:t>
      </w:r>
      <w:r w:rsidR="001974E9">
        <w:rPr>
          <w:noProof/>
        </w:rPr>
        <w:fldChar w:fldCharType="end"/>
      </w:r>
      <w:r>
        <w:t xml:space="preserve"> </w:t>
      </w:r>
      <w:r w:rsidRPr="005B061A">
        <w:t xml:space="preserve">E field </w:t>
      </w:r>
      <w:r>
        <w:t>vector</w:t>
      </w:r>
      <w:r w:rsidRPr="005B061A">
        <w:t xml:space="preserve"> mode</w:t>
      </w:r>
      <w:r>
        <w:t xml:space="preserve"> </w:t>
      </w:r>
      <w:r w:rsidR="00E45C11">
        <w:t>three</w:t>
      </w:r>
      <w:bookmarkEnd w:id="66"/>
      <w:r w:rsidR="00225C8B">
        <w:br/>
      </w:r>
    </w:p>
    <w:p w14:paraId="2B29FD1D" w14:textId="77777777" w:rsidR="005E4553" w:rsidRDefault="005E4553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46B4FBF7" wp14:editId="7A355E98">
            <wp:extent cx="5940831" cy="3105150"/>
            <wp:effectExtent l="0" t="0" r="3175" b="0"/>
            <wp:docPr id="199047999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476" cy="310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E9511" w14:textId="00B2030C" w:rsidR="005E4553" w:rsidRDefault="005E4553" w:rsidP="007A4535">
      <w:pPr>
        <w:pStyle w:val="Caption"/>
        <w:jc w:val="both"/>
      </w:pPr>
      <w:bookmarkStart w:id="67" w:name="_Toc196858868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33</w:t>
      </w:r>
      <w:r w:rsidR="001974E9">
        <w:rPr>
          <w:noProof/>
        </w:rPr>
        <w:fldChar w:fldCharType="end"/>
      </w:r>
      <w:r>
        <w:t xml:space="preserve"> H</w:t>
      </w:r>
      <w:r w:rsidRPr="00C162BB">
        <w:t xml:space="preserve"> field magnitude mode </w:t>
      </w:r>
      <w:r w:rsidR="00E60231">
        <w:t>one</w:t>
      </w:r>
      <w:bookmarkEnd w:id="67"/>
    </w:p>
    <w:p w14:paraId="07A52FF8" w14:textId="77777777" w:rsidR="005E4553" w:rsidRDefault="005E4553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7DC97C7F" wp14:editId="08EAFE9D">
            <wp:extent cx="5934710" cy="3091420"/>
            <wp:effectExtent l="0" t="0" r="8890" b="0"/>
            <wp:docPr id="538153552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573" cy="309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BFA5E" w14:textId="21BF51AF" w:rsidR="00CA6332" w:rsidRDefault="005E4553" w:rsidP="000C2A96">
      <w:pPr>
        <w:pStyle w:val="Caption"/>
      </w:pPr>
      <w:bookmarkStart w:id="68" w:name="_Toc196858869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34</w:t>
      </w:r>
      <w:r w:rsidR="001974E9">
        <w:rPr>
          <w:noProof/>
        </w:rPr>
        <w:fldChar w:fldCharType="end"/>
      </w:r>
      <w:r>
        <w:t xml:space="preserve"> </w:t>
      </w:r>
      <w:r w:rsidR="00FB640F">
        <w:t xml:space="preserve">H </w:t>
      </w:r>
      <w:r w:rsidR="00FB640F" w:rsidRPr="006B1D2D">
        <w:t>field</w:t>
      </w:r>
      <w:r w:rsidRPr="006B1D2D">
        <w:t xml:space="preserve"> </w:t>
      </w:r>
      <w:r>
        <w:t>vector</w:t>
      </w:r>
      <w:r w:rsidRPr="006B1D2D">
        <w:t xml:space="preserve"> mode </w:t>
      </w:r>
      <w:r w:rsidR="00E60231">
        <w:t>one</w:t>
      </w:r>
      <w:bookmarkEnd w:id="68"/>
      <w:r w:rsidR="00225C8B">
        <w:br/>
      </w:r>
    </w:p>
    <w:p w14:paraId="6731190A" w14:textId="77777777" w:rsidR="00472043" w:rsidRDefault="00FB640F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6B05770D" wp14:editId="77D0C366">
            <wp:extent cx="6169769" cy="3238500"/>
            <wp:effectExtent l="0" t="0" r="2540" b="0"/>
            <wp:docPr id="1417821673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" t="886" r="653"/>
                    <a:stretch/>
                  </pic:blipFill>
                  <pic:spPr bwMode="auto">
                    <a:xfrm>
                      <a:off x="0" y="0"/>
                      <a:ext cx="6182262" cy="324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EC5FF7" w14:textId="29AAE1E0" w:rsidR="00FB640F" w:rsidRDefault="00472043" w:rsidP="00B20565">
      <w:pPr>
        <w:pStyle w:val="Caption"/>
      </w:pPr>
      <w:bookmarkStart w:id="69" w:name="_Toc196858870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35</w:t>
      </w:r>
      <w:r w:rsidR="001974E9">
        <w:rPr>
          <w:noProof/>
        </w:rPr>
        <w:fldChar w:fldCharType="end"/>
      </w:r>
      <w:r w:rsidR="00225C8B">
        <w:t xml:space="preserve"> </w:t>
      </w:r>
      <w:r w:rsidRPr="005C45DC">
        <w:t xml:space="preserve">H field </w:t>
      </w:r>
      <w:r>
        <w:t>magnitude</w:t>
      </w:r>
      <w:r w:rsidRPr="005C45DC">
        <w:t xml:space="preserve"> mode </w:t>
      </w:r>
      <w:r w:rsidR="00E45C11">
        <w:t>two</w:t>
      </w:r>
      <w:bookmarkEnd w:id="69"/>
      <w:r>
        <w:br/>
      </w:r>
    </w:p>
    <w:p w14:paraId="714768D8" w14:textId="77777777" w:rsidR="00472043" w:rsidRDefault="00FB640F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724CB94C" wp14:editId="25F5CE9B">
            <wp:extent cx="5911702" cy="3090748"/>
            <wp:effectExtent l="0" t="0" r="0" b="0"/>
            <wp:docPr id="57608031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" b="703"/>
                    <a:stretch/>
                  </pic:blipFill>
                  <pic:spPr bwMode="auto">
                    <a:xfrm>
                      <a:off x="0" y="0"/>
                      <a:ext cx="5922719" cy="309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8ED6BA" w14:textId="2AD9E861" w:rsidR="005E4553" w:rsidRDefault="00472043" w:rsidP="00A03DD7">
      <w:pPr>
        <w:pStyle w:val="Caption"/>
        <w:tabs>
          <w:tab w:val="center" w:pos="4513"/>
          <w:tab w:val="left" w:pos="6193"/>
        </w:tabs>
      </w:pPr>
      <w:bookmarkStart w:id="70" w:name="_Toc196858871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36</w:t>
      </w:r>
      <w:r w:rsidR="001974E9">
        <w:rPr>
          <w:noProof/>
        </w:rPr>
        <w:fldChar w:fldCharType="end"/>
      </w:r>
      <w:r>
        <w:t xml:space="preserve"> </w:t>
      </w:r>
      <w:r w:rsidRPr="008A07B4">
        <w:t xml:space="preserve">H field </w:t>
      </w:r>
      <w:r>
        <w:t>vector</w:t>
      </w:r>
      <w:r w:rsidRPr="008A07B4">
        <w:t xml:space="preserve"> mode </w:t>
      </w:r>
      <w:r w:rsidR="00E45C11">
        <w:t>two</w:t>
      </w:r>
      <w:bookmarkEnd w:id="70"/>
    </w:p>
    <w:p w14:paraId="23A47AAD" w14:textId="77777777" w:rsidR="00A30838" w:rsidRDefault="00A30838" w:rsidP="007A4535">
      <w:pPr>
        <w:jc w:val="both"/>
        <w:rPr>
          <w:noProof/>
        </w:rPr>
      </w:pPr>
    </w:p>
    <w:p w14:paraId="1FFA312A" w14:textId="77777777" w:rsidR="00A30838" w:rsidRDefault="00A30838" w:rsidP="007A4535">
      <w:pPr>
        <w:jc w:val="both"/>
        <w:rPr>
          <w:noProof/>
        </w:rPr>
      </w:pPr>
    </w:p>
    <w:p w14:paraId="1D575678" w14:textId="77777777" w:rsidR="007E0EFC" w:rsidRDefault="007E0EFC" w:rsidP="007A4535">
      <w:pPr>
        <w:jc w:val="both"/>
        <w:rPr>
          <w:noProof/>
        </w:rPr>
      </w:pPr>
    </w:p>
    <w:p w14:paraId="35F12727" w14:textId="77777777" w:rsidR="007E0EFC" w:rsidRDefault="007E0EFC" w:rsidP="007A4535">
      <w:pPr>
        <w:jc w:val="both"/>
        <w:rPr>
          <w:noProof/>
        </w:rPr>
      </w:pPr>
    </w:p>
    <w:p w14:paraId="31D4B9D3" w14:textId="77777777" w:rsidR="00322535" w:rsidRDefault="00A30838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70A33440" wp14:editId="7E35AD2B">
            <wp:extent cx="5704359" cy="2976880"/>
            <wp:effectExtent l="0" t="0" r="0" b="0"/>
            <wp:docPr id="1204152484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" t="885"/>
                    <a:stretch/>
                  </pic:blipFill>
                  <pic:spPr bwMode="auto">
                    <a:xfrm>
                      <a:off x="0" y="0"/>
                      <a:ext cx="5704530" cy="297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1B825" w14:textId="71AE89AE" w:rsidR="00A30838" w:rsidRDefault="00322535" w:rsidP="007A4535">
      <w:pPr>
        <w:pStyle w:val="Caption"/>
        <w:jc w:val="both"/>
      </w:pPr>
      <w:bookmarkStart w:id="71" w:name="_Toc196858872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37</w:t>
      </w:r>
      <w:r w:rsidR="001974E9">
        <w:rPr>
          <w:noProof/>
        </w:rPr>
        <w:fldChar w:fldCharType="end"/>
      </w:r>
      <w:r>
        <w:t xml:space="preserve"> </w:t>
      </w:r>
      <w:r w:rsidRPr="00266A29">
        <w:t xml:space="preserve">H field magnitude mode </w:t>
      </w:r>
      <w:r w:rsidR="00E45C11">
        <w:t>three</w:t>
      </w:r>
      <w:bookmarkEnd w:id="71"/>
    </w:p>
    <w:p w14:paraId="54EB1AF4" w14:textId="77777777" w:rsidR="00322535" w:rsidRDefault="00322535" w:rsidP="007A4535">
      <w:pPr>
        <w:jc w:val="both"/>
        <w:rPr>
          <w:noProof/>
        </w:rPr>
      </w:pPr>
    </w:p>
    <w:p w14:paraId="3DB078B4" w14:textId="77777777" w:rsidR="00342D18" w:rsidRDefault="00A30838" w:rsidP="007A4535">
      <w:pPr>
        <w:keepNext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2D944162" wp14:editId="6162D9EF">
            <wp:extent cx="5577840" cy="2956989"/>
            <wp:effectExtent l="0" t="0" r="3810" b="0"/>
            <wp:docPr id="1120838214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" r="-1"/>
                    <a:stretch/>
                  </pic:blipFill>
                  <pic:spPr bwMode="auto">
                    <a:xfrm>
                      <a:off x="0" y="0"/>
                      <a:ext cx="5609203" cy="297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E7D34B" w14:textId="019EEAF9" w:rsidR="00472043" w:rsidRDefault="00342D18" w:rsidP="007A4535">
      <w:pPr>
        <w:pStyle w:val="Caption"/>
        <w:jc w:val="both"/>
      </w:pPr>
      <w:bookmarkStart w:id="72" w:name="_Ref196768015"/>
      <w:bookmarkStart w:id="73" w:name="_Toc196858873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38</w:t>
      </w:r>
      <w:r w:rsidR="001974E9">
        <w:rPr>
          <w:noProof/>
        </w:rPr>
        <w:fldChar w:fldCharType="end"/>
      </w:r>
      <w:bookmarkEnd w:id="72"/>
      <w:r>
        <w:t xml:space="preserve"> </w:t>
      </w:r>
      <w:r w:rsidRPr="00E45AF7">
        <w:t xml:space="preserve">H field </w:t>
      </w:r>
      <w:r>
        <w:t>vector</w:t>
      </w:r>
      <w:r w:rsidRPr="00E45AF7">
        <w:t xml:space="preserve"> mode </w:t>
      </w:r>
      <w:r w:rsidR="00E45C11">
        <w:t>three</w:t>
      </w:r>
      <w:bookmarkEnd w:id="73"/>
    </w:p>
    <w:p w14:paraId="2AF4FF2D" w14:textId="34AA9FB5" w:rsidR="00B60426" w:rsidRPr="00B60426" w:rsidRDefault="00381258" w:rsidP="007A4535">
      <w:pPr>
        <w:jc w:val="both"/>
      </w:pPr>
      <w:r>
        <w:fldChar w:fldCharType="begin"/>
      </w:r>
      <w:r>
        <w:instrText xml:space="preserve"> REF _Ref196809283 \h </w:instrText>
      </w:r>
      <w:r>
        <w:fldChar w:fldCharType="separate"/>
      </w:r>
      <w:r w:rsidR="00B24E87">
        <w:t xml:space="preserve">Table </w:t>
      </w:r>
      <w:r w:rsidR="00B24E87">
        <w:rPr>
          <w:noProof/>
        </w:rPr>
        <w:t>4</w:t>
      </w:r>
      <w:r>
        <w:fldChar w:fldCharType="end"/>
      </w:r>
      <w:r>
        <w:t xml:space="preserve"> displays the </w:t>
      </w:r>
      <w:r w:rsidR="00733EE4">
        <w:t>m and n indices for each of the modes in the Teflon simulation.</w:t>
      </w:r>
    </w:p>
    <w:p w14:paraId="568767CF" w14:textId="6892AC82" w:rsidR="00B60426" w:rsidRPr="007E0EFC" w:rsidRDefault="00B60426" w:rsidP="007A4535">
      <w:pPr>
        <w:pStyle w:val="Caption"/>
        <w:jc w:val="both"/>
      </w:pPr>
      <w:bookmarkStart w:id="74" w:name="_Ref196809283"/>
      <w:bookmarkStart w:id="75" w:name="_Toc196858879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4</w:t>
      </w:r>
      <w:r w:rsidR="001974E9">
        <w:rPr>
          <w:noProof/>
        </w:rPr>
        <w:fldChar w:fldCharType="end"/>
      </w:r>
      <w:bookmarkEnd w:id="74"/>
      <w:r>
        <w:t xml:space="preserve"> </w:t>
      </w:r>
      <w:r w:rsidRPr="006F6240">
        <w:t xml:space="preserve">m and n </w:t>
      </w:r>
      <w:r w:rsidR="00321BF7">
        <w:t>numbers</w:t>
      </w:r>
      <w:r w:rsidRPr="006F6240">
        <w:t xml:space="preserve"> for mode </w:t>
      </w:r>
      <w:r w:rsidR="00E60231">
        <w:t>one</w:t>
      </w:r>
      <w:r w:rsidRPr="006F6240">
        <w:t xml:space="preserve">, </w:t>
      </w:r>
      <w:r w:rsidR="00E45C11">
        <w:t>two</w:t>
      </w:r>
      <w:r w:rsidR="008A2EFF">
        <w:t xml:space="preserve"> and </w:t>
      </w:r>
      <w:r w:rsidR="00E45C11">
        <w:t>three</w:t>
      </w:r>
      <w:r w:rsidRPr="006F6240">
        <w:t xml:space="preserve"> for </w:t>
      </w:r>
      <w:r>
        <w:t>Teflon.</w:t>
      </w:r>
      <w:bookmarkEnd w:id="75"/>
    </w:p>
    <w:tbl>
      <w:tblPr>
        <w:tblW w:w="28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B60426" w:rsidRPr="007E0EFC" w14:paraId="680935AA" w14:textId="77777777" w:rsidTr="00B037AA">
        <w:trPr>
          <w:trHeight w:val="300"/>
        </w:trPr>
        <w:tc>
          <w:tcPr>
            <w:tcW w:w="9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A64120" w14:textId="77777777" w:rsidR="00B60426" w:rsidRPr="007E0EFC" w:rsidRDefault="00B6042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Teflon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1D22B2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C8D7BD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n</w:t>
            </w:r>
          </w:p>
        </w:tc>
      </w:tr>
      <w:tr w:rsidR="00B60426" w:rsidRPr="007E0EFC" w14:paraId="5223F460" w14:textId="77777777" w:rsidTr="00B037AA">
        <w:trPr>
          <w:trHeight w:val="300"/>
        </w:trPr>
        <w:tc>
          <w:tcPr>
            <w:tcW w:w="9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5CA9F4" w14:textId="77777777" w:rsidR="00B60426" w:rsidRPr="007E0EFC" w:rsidRDefault="00B6042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Mode 1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1F0BE66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C510D7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B60426" w:rsidRPr="007E0EFC" w14:paraId="68A3683E" w14:textId="77777777" w:rsidTr="00B037AA">
        <w:trPr>
          <w:trHeight w:val="300"/>
        </w:trPr>
        <w:tc>
          <w:tcPr>
            <w:tcW w:w="960" w:type="dxa"/>
            <w:tcBorders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862F2D9" w14:textId="77777777" w:rsidR="00B60426" w:rsidRPr="007E0EFC" w:rsidRDefault="00B6042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Mode 2</w:t>
            </w:r>
          </w:p>
        </w:tc>
        <w:tc>
          <w:tcPr>
            <w:tcW w:w="960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0B3EDC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577311A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B60426" w:rsidRPr="007E0EFC" w14:paraId="6CB68CCE" w14:textId="77777777" w:rsidTr="00B037AA">
        <w:trPr>
          <w:trHeight w:val="315"/>
        </w:trPr>
        <w:tc>
          <w:tcPr>
            <w:tcW w:w="9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FE2FC65" w14:textId="77777777" w:rsidR="00B60426" w:rsidRPr="007E0EFC" w:rsidRDefault="00B6042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Mode 3</w:t>
            </w:r>
          </w:p>
        </w:tc>
        <w:tc>
          <w:tcPr>
            <w:tcW w:w="960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F9A1C9" w14:textId="77777777" w:rsidR="00B60426" w:rsidRPr="007E0EFC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E0EF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C04F80" w14:textId="671BE11D" w:rsidR="00B60426" w:rsidRPr="007E0EFC" w:rsidRDefault="002E24F3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</w:tr>
    </w:tbl>
    <w:p w14:paraId="3363458F" w14:textId="77777777" w:rsidR="00353036" w:rsidRDefault="00353036" w:rsidP="007A4535">
      <w:pPr>
        <w:jc w:val="both"/>
      </w:pPr>
    </w:p>
    <w:p w14:paraId="11B70CB3" w14:textId="411B6F6B" w:rsidR="00B60426" w:rsidRPr="007E0EFC" w:rsidRDefault="00B60426" w:rsidP="007A4535">
      <w:pPr>
        <w:pStyle w:val="Caption"/>
        <w:jc w:val="both"/>
      </w:pPr>
      <w:bookmarkStart w:id="76" w:name="_Ref193982599"/>
      <w:bookmarkStart w:id="77" w:name="_Toc196858880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5</w:t>
      </w:r>
      <w:r w:rsidR="001974E9">
        <w:rPr>
          <w:noProof/>
        </w:rPr>
        <w:fldChar w:fldCharType="end"/>
      </w:r>
      <w:bookmarkEnd w:id="76"/>
      <w:r>
        <w:t xml:space="preserve"> </w:t>
      </w:r>
      <w:r w:rsidRPr="00FC1CAD">
        <w:t>Measured and calculated cutoff frequencies (</w:t>
      </w:r>
      <w:r>
        <w:t>Teflon</w:t>
      </w:r>
      <w:r w:rsidRPr="00FC1CAD">
        <w:t>).</w:t>
      </w:r>
      <w:bookmarkEnd w:id="77"/>
    </w:p>
    <w:tbl>
      <w:tblPr>
        <w:tblW w:w="6648" w:type="dxa"/>
        <w:tblLook w:val="04A0" w:firstRow="1" w:lastRow="0" w:firstColumn="1" w:lastColumn="0" w:noHBand="0" w:noVBand="1"/>
      </w:tblPr>
      <w:tblGrid>
        <w:gridCol w:w="3246"/>
        <w:gridCol w:w="3402"/>
      </w:tblGrid>
      <w:tr w:rsidR="00B60426" w:rsidRPr="003F7C49" w14:paraId="55BAEEA1" w14:textId="77777777" w:rsidTr="00C07666">
        <w:trPr>
          <w:trHeight w:val="300"/>
        </w:trPr>
        <w:tc>
          <w:tcPr>
            <w:tcW w:w="6648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6EDA56" w14:textId="77777777" w:rsidR="00B60426" w:rsidRPr="003F7C49" w:rsidRDefault="00B60426" w:rsidP="00C0766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3F7C4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Teflon</w:t>
            </w:r>
          </w:p>
        </w:tc>
      </w:tr>
      <w:tr w:rsidR="00B60426" w:rsidRPr="003F7C49" w14:paraId="04216DDF" w14:textId="77777777" w:rsidTr="00C07666">
        <w:trPr>
          <w:trHeight w:val="300"/>
        </w:trPr>
        <w:tc>
          <w:tcPr>
            <w:tcW w:w="3246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618B13" w14:textId="382C9C30" w:rsidR="00B60426" w:rsidRPr="003F7C49" w:rsidRDefault="00B746A9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Simulated</w:t>
            </w:r>
            <w:r w:rsidR="00B60426" w:rsidRPr="003F7C4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cutoff frequency 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(</w:t>
            </w:r>
            <w:r w:rsidR="00B60426" w:rsidRPr="003F7C4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GHz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)</w:t>
            </w:r>
            <w:r w:rsidR="00B60426" w:rsidRPr="003F7C4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214A04" w14:textId="5A5083A9" w:rsidR="00B60426" w:rsidRPr="003F7C49" w:rsidRDefault="00B60426" w:rsidP="007A4535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3F7C4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Calculated cutoff frequency 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(</w:t>
            </w:r>
            <w:r w:rsidRPr="003F7C4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GHz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)</w:t>
            </w:r>
          </w:p>
        </w:tc>
      </w:tr>
      <w:tr w:rsidR="00B60426" w:rsidRPr="003F7C49" w14:paraId="000E4094" w14:textId="77777777" w:rsidTr="00C07666">
        <w:trPr>
          <w:trHeight w:val="300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C581" w14:textId="77777777" w:rsidR="00B60426" w:rsidRPr="003F7C49" w:rsidRDefault="00B60426" w:rsidP="002665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F7C4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4.87</w:t>
            </w:r>
          </w:p>
        </w:tc>
        <w:tc>
          <w:tcPr>
            <w:tcW w:w="340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258FE7" w14:textId="414BEE71" w:rsidR="00B60426" w:rsidRPr="003F7C49" w:rsidRDefault="00DE4342" w:rsidP="002665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4.93</w:t>
            </w:r>
          </w:p>
        </w:tc>
      </w:tr>
      <w:tr w:rsidR="00B60426" w:rsidRPr="003F7C49" w14:paraId="6EEE8CDE" w14:textId="77777777" w:rsidTr="00C07666">
        <w:trPr>
          <w:trHeight w:val="300"/>
        </w:trPr>
        <w:tc>
          <w:tcPr>
            <w:tcW w:w="324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00EF6" w14:textId="77777777" w:rsidR="00B60426" w:rsidRPr="003F7C49" w:rsidRDefault="00B60426" w:rsidP="002665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F7C4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DAB8C0" w14:textId="19074ABB" w:rsidR="00B60426" w:rsidRPr="003F7C49" w:rsidRDefault="00537DFE" w:rsidP="002665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9.85</w:t>
            </w:r>
          </w:p>
        </w:tc>
      </w:tr>
      <w:tr w:rsidR="00B60426" w:rsidRPr="003F7C49" w14:paraId="0AAACCE6" w14:textId="77777777" w:rsidTr="00C07666">
        <w:trPr>
          <w:trHeight w:val="315"/>
        </w:trPr>
        <w:tc>
          <w:tcPr>
            <w:tcW w:w="324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F08DF" w14:textId="77777777" w:rsidR="00B60426" w:rsidRPr="003F7C49" w:rsidRDefault="00B60426" w:rsidP="002665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F7C4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13.76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244655" w14:textId="47CAAE11" w:rsidR="00B60426" w:rsidRPr="003F7C49" w:rsidRDefault="00DF1687" w:rsidP="002665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13.79</w:t>
            </w:r>
          </w:p>
        </w:tc>
      </w:tr>
    </w:tbl>
    <w:p w14:paraId="082D8D03" w14:textId="77777777" w:rsidR="00B60426" w:rsidRDefault="00B60426" w:rsidP="007A4535">
      <w:pPr>
        <w:jc w:val="both"/>
      </w:pPr>
    </w:p>
    <w:p w14:paraId="3B79FC0A" w14:textId="141A69C1" w:rsidR="00EE7C61" w:rsidRDefault="00E37E48" w:rsidP="007A4535">
      <w:pPr>
        <w:jc w:val="both"/>
      </w:pPr>
      <w:r>
        <w:t xml:space="preserve">The formula shown in </w:t>
      </w:r>
      <w:r w:rsidR="00B52A11">
        <w:fldChar w:fldCharType="begin"/>
      </w:r>
      <w:r w:rsidR="00B52A11">
        <w:instrText xml:space="preserve"> REF _Ref196768121 \h </w:instrText>
      </w:r>
      <w:r w:rsidR="00B52A11">
        <w:fldChar w:fldCharType="separate"/>
      </w:r>
      <w:r w:rsidR="00B24E87">
        <w:t xml:space="preserve">Equation </w:t>
      </w:r>
      <w:r w:rsidR="00B24E87">
        <w:rPr>
          <w:noProof/>
        </w:rPr>
        <w:t>1</w:t>
      </w:r>
      <w:r w:rsidR="00B52A11">
        <w:fldChar w:fldCharType="end"/>
      </w:r>
      <w:r w:rsidR="00B52A11">
        <w:t xml:space="preserve"> </w:t>
      </w:r>
      <w:r>
        <w:t xml:space="preserve">was used to calculate the simulated and theoretical </w:t>
      </w:r>
      <w:r w:rsidR="00353036">
        <w:t>cutoff frequencies</w:t>
      </w:r>
      <w:r w:rsidR="00A70689">
        <w:t xml:space="preserve"> for the Teflon waveguide</w:t>
      </w:r>
      <w:r w:rsidR="00353036">
        <w:t xml:space="preserve">. The results are shown in </w:t>
      </w:r>
      <w:r w:rsidR="00920BDA">
        <w:fldChar w:fldCharType="begin"/>
      </w:r>
      <w:r w:rsidR="00920BDA">
        <w:instrText xml:space="preserve"> REF _Ref193982599 \h </w:instrText>
      </w:r>
      <w:r w:rsidR="007A4535">
        <w:instrText xml:space="preserve"> \* MERGEFORMAT </w:instrText>
      </w:r>
      <w:r w:rsidR="00920BDA">
        <w:fldChar w:fldCharType="separate"/>
      </w:r>
      <w:r w:rsidR="00B24E87">
        <w:t xml:space="preserve">Table </w:t>
      </w:r>
      <w:r w:rsidR="00B24E87">
        <w:rPr>
          <w:noProof/>
        </w:rPr>
        <w:t>5</w:t>
      </w:r>
      <w:r w:rsidR="00920BDA">
        <w:fldChar w:fldCharType="end"/>
      </w:r>
      <w:r w:rsidR="00920BDA">
        <w:t>.</w:t>
      </w:r>
      <w:r w:rsidR="00B62C8A">
        <w:t xml:space="preserve"> </w:t>
      </w:r>
      <w:r w:rsidR="00C00D78">
        <w:fldChar w:fldCharType="begin"/>
      </w:r>
      <w:r w:rsidR="00C00D78">
        <w:instrText xml:space="preserve"> REF _Ref196583940 \h </w:instrText>
      </w:r>
      <w:r w:rsidR="00C00D78">
        <w:fldChar w:fldCharType="separate"/>
      </w:r>
      <w:r w:rsidR="00B24E87">
        <w:t xml:space="preserve">Table </w:t>
      </w:r>
      <w:r w:rsidR="00B24E87">
        <w:rPr>
          <w:noProof/>
        </w:rPr>
        <w:t>6</w:t>
      </w:r>
      <w:r w:rsidR="00C00D78">
        <w:fldChar w:fldCharType="end"/>
      </w:r>
      <w:r w:rsidR="00C00D78">
        <w:t xml:space="preserve"> shows the differences between the cutoff frequency </w:t>
      </w:r>
      <w:r w:rsidR="00C94F19">
        <w:t>in the</w:t>
      </w:r>
      <w:r w:rsidR="002D5B6B">
        <w:t xml:space="preserve"> vacuum versus </w:t>
      </w:r>
      <w:r w:rsidR="006D1DC0">
        <w:t>Teflon</w:t>
      </w:r>
      <w:r w:rsidR="00C94F19">
        <w:t xml:space="preserve"> waveguide</w:t>
      </w:r>
      <w:r w:rsidR="002D5B6B">
        <w:t>.</w:t>
      </w:r>
    </w:p>
    <w:p w14:paraId="0C9F0CD0" w14:textId="150CFEA3" w:rsidR="00B62C8A" w:rsidRDefault="00B62C8A" w:rsidP="00B62C8A">
      <w:pPr>
        <w:pStyle w:val="Caption"/>
      </w:pPr>
      <w:bookmarkStart w:id="78" w:name="_Ref196583940"/>
      <w:bookmarkStart w:id="79" w:name="_Toc196858881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6</w:t>
      </w:r>
      <w:r w:rsidR="001974E9">
        <w:rPr>
          <w:noProof/>
        </w:rPr>
        <w:fldChar w:fldCharType="end"/>
      </w:r>
      <w:bookmarkEnd w:id="78"/>
      <w:r>
        <w:t xml:space="preserve"> </w:t>
      </w:r>
      <w:r w:rsidR="00055DFF">
        <w:t>Simulated c</w:t>
      </w:r>
      <w:r>
        <w:t>utoff frequency comparison for both waveguides</w:t>
      </w:r>
      <w:bookmarkEnd w:id="79"/>
    </w:p>
    <w:tbl>
      <w:tblPr>
        <w:tblW w:w="6640" w:type="dxa"/>
        <w:tblLook w:val="04A0" w:firstRow="1" w:lastRow="0" w:firstColumn="1" w:lastColumn="0" w:noHBand="0" w:noVBand="1"/>
      </w:tblPr>
      <w:tblGrid>
        <w:gridCol w:w="3282"/>
        <w:gridCol w:w="3322"/>
        <w:gridCol w:w="222"/>
      </w:tblGrid>
      <w:tr w:rsidR="000467B2" w:rsidRPr="000467B2" w14:paraId="7572378E" w14:textId="77777777" w:rsidTr="00055DFF">
        <w:trPr>
          <w:gridAfter w:val="1"/>
          <w:wAfter w:w="36" w:type="dxa"/>
          <w:trHeight w:val="450"/>
        </w:trPr>
        <w:tc>
          <w:tcPr>
            <w:tcW w:w="32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6D4F" w14:textId="44F238F6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Vacuum - Measured cutoff frequency 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(</w:t>
            </w:r>
            <w:r w:rsidRPr="000467B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GHz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)</w:t>
            </w:r>
            <w:r w:rsidRPr="000467B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332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53EAC" w14:textId="1AA35820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Teflon - Measured cutoff frequency 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(</w:t>
            </w:r>
            <w:r w:rsidRPr="000467B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GHz</w:t>
            </w:r>
            <w:r w:rsidR="00C0766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)</w:t>
            </w:r>
            <w:r w:rsidRPr="000467B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0467B2" w:rsidRPr="000467B2" w14:paraId="20527C55" w14:textId="77777777" w:rsidTr="000467B2">
        <w:trPr>
          <w:trHeight w:val="300"/>
        </w:trPr>
        <w:tc>
          <w:tcPr>
            <w:tcW w:w="3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CA3214" w14:textId="77777777" w:rsidR="000467B2" w:rsidRPr="000467B2" w:rsidRDefault="000467B2" w:rsidP="000467B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32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F00DE6" w14:textId="77777777" w:rsidR="000467B2" w:rsidRPr="000467B2" w:rsidRDefault="000467B2" w:rsidP="000467B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E1DC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0467B2" w:rsidRPr="000467B2" w14:paraId="5E7C5C1F" w14:textId="77777777" w:rsidTr="000467B2">
        <w:trPr>
          <w:trHeight w:val="288"/>
        </w:trPr>
        <w:tc>
          <w:tcPr>
            <w:tcW w:w="32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8054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7.11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FD9E1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4.87</w:t>
            </w:r>
          </w:p>
        </w:tc>
        <w:tc>
          <w:tcPr>
            <w:tcW w:w="36" w:type="dxa"/>
            <w:vAlign w:val="center"/>
            <w:hideMark/>
          </w:tcPr>
          <w:p w14:paraId="1AB64B88" w14:textId="77777777" w:rsidR="000467B2" w:rsidRPr="000467B2" w:rsidRDefault="000467B2" w:rsidP="000467B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467B2" w:rsidRPr="000467B2" w14:paraId="3FF142CC" w14:textId="77777777" w:rsidTr="000467B2">
        <w:trPr>
          <w:trHeight w:val="288"/>
        </w:trPr>
        <w:tc>
          <w:tcPr>
            <w:tcW w:w="32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7088C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14.25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3FC34B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9.84</w:t>
            </w:r>
          </w:p>
        </w:tc>
        <w:tc>
          <w:tcPr>
            <w:tcW w:w="36" w:type="dxa"/>
            <w:vAlign w:val="center"/>
            <w:hideMark/>
          </w:tcPr>
          <w:p w14:paraId="7633E551" w14:textId="77777777" w:rsidR="000467B2" w:rsidRPr="000467B2" w:rsidRDefault="000467B2" w:rsidP="000467B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467B2" w:rsidRPr="000467B2" w14:paraId="43CB4399" w14:textId="77777777" w:rsidTr="000467B2">
        <w:trPr>
          <w:trHeight w:val="300"/>
        </w:trPr>
        <w:tc>
          <w:tcPr>
            <w:tcW w:w="32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5504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19.29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764A2C" w14:textId="77777777" w:rsidR="000467B2" w:rsidRPr="000467B2" w:rsidRDefault="000467B2" w:rsidP="000467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467B2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13.76</w:t>
            </w:r>
          </w:p>
        </w:tc>
        <w:tc>
          <w:tcPr>
            <w:tcW w:w="36" w:type="dxa"/>
            <w:vAlign w:val="center"/>
            <w:hideMark/>
          </w:tcPr>
          <w:p w14:paraId="4A088460" w14:textId="77777777" w:rsidR="000467B2" w:rsidRPr="000467B2" w:rsidRDefault="000467B2" w:rsidP="000467B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CFE5D92" w14:textId="798A1463" w:rsidR="00956D67" w:rsidRDefault="00956D67" w:rsidP="007A4535">
      <w:pPr>
        <w:pStyle w:val="Heading2"/>
        <w:jc w:val="both"/>
      </w:pPr>
      <w:bookmarkStart w:id="80" w:name="_Toc196858833"/>
      <w:r>
        <w:lastRenderedPageBreak/>
        <w:t>Task 2</w:t>
      </w:r>
      <w:r w:rsidR="00DB32F9">
        <w:t xml:space="preserve"> - </w:t>
      </w:r>
      <w:r w:rsidR="003C28FF" w:rsidRPr="003C28FF">
        <w:t>Halfwave Dipole Antenna</w:t>
      </w:r>
      <w:bookmarkEnd w:id="80"/>
    </w:p>
    <w:p w14:paraId="451DC045" w14:textId="2EBA93A4" w:rsidR="006F6DAD" w:rsidRDefault="00F64880" w:rsidP="00A70689">
      <w:r>
        <w:fldChar w:fldCharType="begin"/>
      </w:r>
      <w:r>
        <w:instrText xml:space="preserve"> REF _Ref196379351 \h </w:instrText>
      </w:r>
      <w:r>
        <w:fldChar w:fldCharType="separate"/>
      </w:r>
      <w:r w:rsidR="00B24E87">
        <w:t xml:space="preserve">Figure </w:t>
      </w:r>
      <w:r w:rsidR="00B24E87">
        <w:rPr>
          <w:noProof/>
        </w:rPr>
        <w:t>39</w:t>
      </w:r>
      <w:r>
        <w:fldChar w:fldCharType="end"/>
      </w:r>
      <w:r w:rsidR="00DE74C7">
        <w:t xml:space="preserve"> is the S-plot obtained from the </w:t>
      </w:r>
      <w:r w:rsidR="00A70689">
        <w:t xml:space="preserve">half dipole antenna </w:t>
      </w:r>
      <w:r w:rsidR="00DE74C7">
        <w:t xml:space="preserve">simulation. The marked point </w:t>
      </w:r>
      <w:r w:rsidR="00A70689">
        <w:t xml:space="preserve">on the graph </w:t>
      </w:r>
      <w:r w:rsidR="00DE74C7">
        <w:t>shows the operating frequency of the antenna</w:t>
      </w:r>
      <w:r w:rsidR="00A70689">
        <w:t>,</w:t>
      </w:r>
      <w:r w:rsidR="008D5752">
        <w:t xml:space="preserve"> </w:t>
      </w:r>
      <w:r w:rsidR="0001341E">
        <w:t>m1 =</w:t>
      </w:r>
      <w:r w:rsidR="008D5752">
        <w:t xml:space="preserve"> 1.2875</w:t>
      </w:r>
      <w:r w:rsidR="00E86B0C">
        <w:t>GHz.</w:t>
      </w:r>
    </w:p>
    <w:p w14:paraId="4A6936A7" w14:textId="77777777" w:rsidR="00161C51" w:rsidRDefault="006F6DAD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279FD841" wp14:editId="6D38D78C">
            <wp:extent cx="6315276" cy="3334870"/>
            <wp:effectExtent l="0" t="0" r="0" b="0"/>
            <wp:docPr id="615898927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" r="830"/>
                    <a:stretch/>
                  </pic:blipFill>
                  <pic:spPr bwMode="auto">
                    <a:xfrm>
                      <a:off x="0" y="0"/>
                      <a:ext cx="6338972" cy="334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18FD6C" w14:textId="73D487EB" w:rsidR="00C71DC0" w:rsidRDefault="00161C51" w:rsidP="004778A7">
      <w:pPr>
        <w:pStyle w:val="Caption"/>
      </w:pPr>
      <w:bookmarkStart w:id="81" w:name="_Ref196379351"/>
      <w:bookmarkStart w:id="82" w:name="_Toc196858874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39</w:t>
      </w:r>
      <w:r w:rsidR="001974E9">
        <w:rPr>
          <w:noProof/>
        </w:rPr>
        <w:fldChar w:fldCharType="end"/>
      </w:r>
      <w:bookmarkEnd w:id="81"/>
      <w:r>
        <w:t xml:space="preserve"> S-plot</w:t>
      </w:r>
      <w:r w:rsidR="00D26B98">
        <w:t xml:space="preserve"> - h</w:t>
      </w:r>
      <w:r w:rsidR="00D26B98" w:rsidRPr="00D26B98">
        <w:t xml:space="preserve">alfwave </w:t>
      </w:r>
      <w:r w:rsidR="00D26B98">
        <w:t>d</w:t>
      </w:r>
      <w:r w:rsidR="00D26B98" w:rsidRPr="00D26B98">
        <w:t xml:space="preserve">ipole </w:t>
      </w:r>
      <w:r w:rsidR="00D26B98">
        <w:t>a</w:t>
      </w:r>
      <w:r w:rsidR="00D26B98" w:rsidRPr="00D26B98">
        <w:t>ntenna</w:t>
      </w:r>
      <w:r w:rsidR="0004035E">
        <w:t xml:space="preserve"> </w:t>
      </w:r>
      <w:r w:rsidR="00F64880">
        <w:t>showing the</w:t>
      </w:r>
      <w:r w:rsidR="0004035E">
        <w:t xml:space="preserve"> operating frequency 1.287</w:t>
      </w:r>
      <w:r w:rsidR="00D138B8">
        <w:t>5 GHz</w:t>
      </w:r>
      <w:bookmarkEnd w:id="82"/>
    </w:p>
    <w:p w14:paraId="076A3440" w14:textId="44E85ACA" w:rsidR="007D33CE" w:rsidRDefault="00460117" w:rsidP="00460117">
      <w:r>
        <w:t xml:space="preserve">The data in </w:t>
      </w:r>
      <w:r>
        <w:fldChar w:fldCharType="begin"/>
      </w:r>
      <w:r>
        <w:instrText xml:space="preserve"> REF _Ref196588866 \h </w:instrText>
      </w:r>
      <w:r>
        <w:fldChar w:fldCharType="separate"/>
      </w:r>
      <w:r w:rsidR="00B24E87">
        <w:t xml:space="preserve">Table </w:t>
      </w:r>
      <w:r w:rsidR="00B24E87">
        <w:rPr>
          <w:noProof/>
        </w:rPr>
        <w:t>7</w:t>
      </w:r>
      <w:r>
        <w:fldChar w:fldCharType="end"/>
      </w:r>
      <w:r w:rsidR="00CE5133">
        <w:t xml:space="preserve"> provides a </w:t>
      </w:r>
      <w:r w:rsidR="00664F18">
        <w:t>comparison</w:t>
      </w:r>
      <w:r w:rsidR="00CE5133">
        <w:t xml:space="preserve"> of the operating frequency obtained </w:t>
      </w:r>
      <w:r w:rsidR="0001341E">
        <w:t>from the simulation of the antenna</w:t>
      </w:r>
      <w:r w:rsidR="00CE5133">
        <w:t xml:space="preserve"> to that calculated using</w:t>
      </w:r>
      <w:r w:rsidR="007D33CE">
        <w:t xml:space="preserve"> the following equation:</w:t>
      </w:r>
    </w:p>
    <w:p w14:paraId="698779D0" w14:textId="77777777" w:rsidR="009E3790" w:rsidRPr="009E3790" w:rsidRDefault="00000000" w:rsidP="00460117">
      <w:pPr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i/>
                </w:rPr>
              </m:ctrlPr>
            </m:eqArrPr>
            <m:e>
              <m:r>
                <w:rPr>
                  <w:rFonts w:ascii="Cambria Math" w:hAnsi="Cambria Math"/>
                </w:rPr>
                <m:t>f=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λ</m:t>
                  </m:r>
                </m:den>
              </m:f>
              <m:r>
                <w:rPr>
                  <w:rFonts w:ascii="Cambria Math" w:hAnsi="Cambria Math"/>
                </w:rPr>
                <m:t xml:space="preserve"> #</m:t>
              </m:r>
            </m:e>
          </m:eqArr>
        </m:oMath>
      </m:oMathPara>
    </w:p>
    <w:p w14:paraId="7A9D40E6" w14:textId="0BD70A62" w:rsidR="009E3790" w:rsidRDefault="009E3790" w:rsidP="009E3790">
      <w:pPr>
        <w:pStyle w:val="Caption"/>
        <w:jc w:val="right"/>
      </w:pPr>
      <w:bookmarkStart w:id="83" w:name="_Toc196858884"/>
      <w:r>
        <w:t xml:space="preserve">Equation </w:t>
      </w:r>
      <w:r w:rsidR="001974E9">
        <w:fldChar w:fldCharType="begin"/>
      </w:r>
      <w:r w:rsidR="001974E9">
        <w:instrText xml:space="preserve"> SEQ Equation \* ARABIC </w:instrText>
      </w:r>
      <w:r w:rsidR="001974E9">
        <w:fldChar w:fldCharType="separate"/>
      </w:r>
      <w:r w:rsidR="00B24E87">
        <w:rPr>
          <w:noProof/>
        </w:rPr>
        <w:t>2</w:t>
      </w:r>
      <w:r w:rsidR="001974E9">
        <w:rPr>
          <w:noProof/>
        </w:rPr>
        <w:fldChar w:fldCharType="end"/>
      </w:r>
      <w:r w:rsidR="00680F3E">
        <w:t xml:space="preserve"> </w:t>
      </w:r>
      <w:r w:rsidR="004842F9">
        <w:t>R</w:t>
      </w:r>
      <w:r w:rsidR="00680F3E">
        <w:t>eson</w:t>
      </w:r>
      <w:r w:rsidR="00A84B34">
        <w:t>ant frequency</w:t>
      </w:r>
      <w:bookmarkEnd w:id="83"/>
    </w:p>
    <w:p w14:paraId="6911195D" w14:textId="1A1A362E" w:rsidR="0064026E" w:rsidRPr="009E3790" w:rsidRDefault="004D312F" w:rsidP="009E3790">
      <w:pPr>
        <w:pStyle w:val="Caption"/>
        <w:rPr>
          <w:rFonts w:eastAsiaTheme="minorEastAsia"/>
          <w:i w:val="0"/>
          <w:iCs w:val="0"/>
          <w:sz w:val="22"/>
          <w:szCs w:val="22"/>
        </w:rPr>
      </w:pPr>
      <m:oMathPara>
        <m:oMath>
          <m:r>
            <w:br/>
          </m:r>
        </m:oMath>
      </m:oMathPara>
      <w:r w:rsidR="00913036" w:rsidRPr="009E3790">
        <w:rPr>
          <w:i w:val="0"/>
          <w:iCs w:val="0"/>
          <w:sz w:val="22"/>
          <w:szCs w:val="22"/>
        </w:rPr>
        <w:t>Where:</w:t>
      </w:r>
    </w:p>
    <w:p w14:paraId="4CDF9CDC" w14:textId="220148E9" w:rsidR="00913036" w:rsidRPr="009E3790" w:rsidRDefault="0064026E" w:rsidP="00460117">
      <w:pPr>
        <w:rPr>
          <w:rFonts w:eastAsiaTheme="minorEastAsia"/>
        </w:rPr>
      </w:pPr>
      <m:oMath>
        <m:r>
          <w:rPr>
            <w:rFonts w:ascii="Cambria Math" w:hAnsi="Cambria Math"/>
          </w:rPr>
          <m:t>f</m:t>
        </m:r>
      </m:oMath>
      <w:r w:rsidRPr="009E3790">
        <w:rPr>
          <w:rFonts w:eastAsiaTheme="minorEastAsia"/>
        </w:rPr>
        <w:t xml:space="preserve"> = resonant frequ</w:t>
      </w:r>
      <w:r w:rsidR="00623DBB" w:rsidRPr="009E3790">
        <w:rPr>
          <w:rFonts w:eastAsiaTheme="minorEastAsia"/>
        </w:rPr>
        <w:t>ency (Hz)</w:t>
      </w:r>
    </w:p>
    <w:p w14:paraId="750B94ED" w14:textId="5F34A6FD" w:rsidR="00623DBB" w:rsidRPr="009E3790" w:rsidRDefault="00623DBB" w:rsidP="00460117">
      <w:pPr>
        <w:rPr>
          <w:rFonts w:eastAsiaTheme="minorEastAsia"/>
        </w:rPr>
      </w:pPr>
      <w:r w:rsidRPr="009E3790">
        <w:rPr>
          <w:rFonts w:eastAsiaTheme="minorEastAsia"/>
        </w:rPr>
        <w:t xml:space="preserve">c = </w:t>
      </w:r>
      <w:r w:rsidR="004C6FBB" w:rsidRPr="009E3790">
        <w:rPr>
          <w:rFonts w:eastAsiaTheme="minorEastAsia"/>
        </w:rPr>
        <w:t>speed of light (m/s)</w:t>
      </w:r>
    </w:p>
    <w:p w14:paraId="0319AEC1" w14:textId="436EFC31" w:rsidR="004C6FBB" w:rsidRPr="0064026E" w:rsidRDefault="00F65E4C" w:rsidP="00460117">
      <w:r w:rsidRPr="009E3790">
        <w:rPr>
          <w:rFonts w:eastAsiaTheme="minorEastAsia"/>
        </w:rPr>
        <w:t>λ = wavelength (m)</w:t>
      </w:r>
      <w:r w:rsidR="00D72E91">
        <w:rPr>
          <w:rFonts w:eastAsiaTheme="minorEastAsia"/>
        </w:rPr>
        <w:br/>
      </w:r>
    </w:p>
    <w:p w14:paraId="41DA98D5" w14:textId="72C83B41" w:rsidR="00D601F1" w:rsidRPr="00D601F1" w:rsidRDefault="00C71DC0" w:rsidP="00C71DC0">
      <w:pPr>
        <w:pStyle w:val="Caption"/>
      </w:pPr>
      <w:bookmarkStart w:id="84" w:name="_Ref196588866"/>
      <w:bookmarkStart w:id="85" w:name="_Toc196858882"/>
      <w:r>
        <w:t xml:space="preserve">Table </w:t>
      </w:r>
      <w:r w:rsidR="001974E9">
        <w:fldChar w:fldCharType="begin"/>
      </w:r>
      <w:r w:rsidR="001974E9">
        <w:instrText xml:space="preserve"> SEQ Table \* ARABIC </w:instrText>
      </w:r>
      <w:r w:rsidR="001974E9">
        <w:fldChar w:fldCharType="separate"/>
      </w:r>
      <w:r w:rsidR="00B24E87">
        <w:rPr>
          <w:noProof/>
        </w:rPr>
        <w:t>7</w:t>
      </w:r>
      <w:r w:rsidR="001974E9">
        <w:rPr>
          <w:noProof/>
        </w:rPr>
        <w:fldChar w:fldCharType="end"/>
      </w:r>
      <w:bookmarkEnd w:id="84"/>
      <w:r>
        <w:t xml:space="preserve"> Operating frequency of the simulated and calculated antennas</w:t>
      </w:r>
      <w:bookmarkEnd w:id="85"/>
    </w:p>
    <w:tbl>
      <w:tblPr>
        <w:tblW w:w="2940" w:type="dxa"/>
        <w:tblLook w:val="04A0" w:firstRow="1" w:lastRow="0" w:firstColumn="1" w:lastColumn="0" w:noHBand="0" w:noVBand="1"/>
      </w:tblPr>
      <w:tblGrid>
        <w:gridCol w:w="1416"/>
        <w:gridCol w:w="1524"/>
      </w:tblGrid>
      <w:tr w:rsidR="00D601F1" w:rsidRPr="00D601F1" w14:paraId="3423D570" w14:textId="77777777" w:rsidTr="00D601F1">
        <w:trPr>
          <w:trHeight w:val="300"/>
        </w:trPr>
        <w:tc>
          <w:tcPr>
            <w:tcW w:w="29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1FA5AF" w14:textId="77777777" w:rsidR="00D601F1" w:rsidRPr="00D601F1" w:rsidRDefault="00D601F1" w:rsidP="00D601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01F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Operating Frequency (GHz)</w:t>
            </w:r>
          </w:p>
        </w:tc>
      </w:tr>
      <w:tr w:rsidR="00D601F1" w:rsidRPr="00D601F1" w14:paraId="443AAEF8" w14:textId="77777777" w:rsidTr="00D601F1">
        <w:trPr>
          <w:trHeight w:val="288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FF045" w14:textId="77777777" w:rsidR="00D601F1" w:rsidRPr="00D601F1" w:rsidRDefault="00D601F1" w:rsidP="00D601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01F1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Simulated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164F4" w14:textId="77777777" w:rsidR="00D601F1" w:rsidRPr="00D601F1" w:rsidRDefault="00D601F1" w:rsidP="00D601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01F1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Calculated</w:t>
            </w:r>
          </w:p>
        </w:tc>
      </w:tr>
      <w:tr w:rsidR="00D601F1" w:rsidRPr="00D601F1" w14:paraId="28CF3208" w14:textId="77777777" w:rsidTr="00D601F1">
        <w:trPr>
          <w:trHeight w:val="30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74121" w14:textId="77777777" w:rsidR="00D601F1" w:rsidRPr="00D601F1" w:rsidRDefault="00D601F1" w:rsidP="00D601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01F1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1.2875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A4B15" w14:textId="77777777" w:rsidR="00D601F1" w:rsidRPr="00D601F1" w:rsidRDefault="00D601F1" w:rsidP="00D601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01F1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1.42</w:t>
            </w:r>
          </w:p>
        </w:tc>
      </w:tr>
    </w:tbl>
    <w:p w14:paraId="60242F7E" w14:textId="77777777" w:rsidR="00D20B97" w:rsidRDefault="00D20B97" w:rsidP="00D20B97"/>
    <w:p w14:paraId="14D13932" w14:textId="77777777" w:rsidR="00A70689" w:rsidRPr="00D20B97" w:rsidRDefault="00A70689" w:rsidP="00D20B97"/>
    <w:p w14:paraId="6F801C17" w14:textId="77777777" w:rsidR="00923AA2" w:rsidRDefault="00923AA2" w:rsidP="007A4535">
      <w:pPr>
        <w:keepNext/>
        <w:jc w:val="both"/>
        <w:rPr>
          <w:noProof/>
        </w:rPr>
      </w:pPr>
    </w:p>
    <w:p w14:paraId="2BB6BFD7" w14:textId="1F17CF80" w:rsidR="00326B58" w:rsidRDefault="006F6DAD" w:rsidP="007A4535">
      <w:pPr>
        <w:keepNext/>
        <w:jc w:val="both"/>
      </w:pPr>
      <w:r>
        <w:rPr>
          <w:noProof/>
          <w:lang w:eastAsia="en-GB"/>
        </w:rPr>
        <w:drawing>
          <wp:inline distT="0" distB="0" distL="0" distR="0" wp14:anchorId="6F6ABE21" wp14:editId="0C771CA9">
            <wp:extent cx="6496544" cy="3234978"/>
            <wp:effectExtent l="0" t="0" r="0" b="3810"/>
            <wp:docPr id="1780946843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0" r="523" b="4393"/>
                    <a:stretch/>
                  </pic:blipFill>
                  <pic:spPr bwMode="auto">
                    <a:xfrm>
                      <a:off x="0" y="0"/>
                      <a:ext cx="6514683" cy="324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5F48">
        <w:tab/>
      </w:r>
    </w:p>
    <w:p w14:paraId="048BA9E0" w14:textId="2B5F0BA1" w:rsidR="00171AF4" w:rsidRDefault="00326B58" w:rsidP="007A4535">
      <w:pPr>
        <w:pStyle w:val="Caption"/>
        <w:jc w:val="both"/>
        <w:rPr>
          <w:noProof/>
        </w:rPr>
      </w:pPr>
      <w:bookmarkStart w:id="86" w:name="_Ref196593371"/>
      <w:bookmarkStart w:id="87" w:name="_Ref196593352"/>
      <w:bookmarkStart w:id="88" w:name="_Toc196858875"/>
      <w:r>
        <w:t xml:space="preserve">Figure </w:t>
      </w:r>
      <w:r w:rsidR="001974E9">
        <w:fldChar w:fldCharType="begin"/>
      </w:r>
      <w:r w:rsidR="001974E9">
        <w:instrText xml:space="preserve"> SEQ Figure \* ARABIC </w:instrText>
      </w:r>
      <w:r w:rsidR="001974E9">
        <w:fldChar w:fldCharType="separate"/>
      </w:r>
      <w:r w:rsidR="00B24E87">
        <w:rPr>
          <w:noProof/>
        </w:rPr>
        <w:t>40</w:t>
      </w:r>
      <w:r w:rsidR="001974E9">
        <w:rPr>
          <w:noProof/>
        </w:rPr>
        <w:fldChar w:fldCharType="end"/>
      </w:r>
      <w:bookmarkEnd w:id="86"/>
      <w:r>
        <w:t xml:space="preserve"> </w:t>
      </w:r>
      <w:r w:rsidR="006A173A">
        <w:t>Gain plot</w:t>
      </w:r>
      <w:r w:rsidRPr="007B5CD0">
        <w:t xml:space="preserve"> of </w:t>
      </w:r>
      <w:r>
        <w:t>halfwave dipole</w:t>
      </w:r>
      <w:r w:rsidRPr="007B5CD0">
        <w:t xml:space="preserve"> antenna</w:t>
      </w:r>
      <w:bookmarkEnd w:id="87"/>
      <w:bookmarkEnd w:id="88"/>
    </w:p>
    <w:p w14:paraId="39B9313C" w14:textId="49834BF3" w:rsidR="008E373B" w:rsidRDefault="00F255D6" w:rsidP="007A4535">
      <w:pPr>
        <w:jc w:val="both"/>
      </w:pPr>
      <w:r>
        <w:tab/>
      </w:r>
    </w:p>
    <w:p w14:paraId="72E980D5" w14:textId="77777777" w:rsidR="00D72E91" w:rsidRDefault="00D72E91" w:rsidP="007A4535">
      <w:pPr>
        <w:jc w:val="both"/>
      </w:pPr>
    </w:p>
    <w:p w14:paraId="3F71843A" w14:textId="77777777" w:rsidR="00D72E91" w:rsidRDefault="00D72E91" w:rsidP="007A4535">
      <w:pPr>
        <w:jc w:val="both"/>
      </w:pPr>
    </w:p>
    <w:p w14:paraId="7CC26704" w14:textId="77777777" w:rsidR="00D72E91" w:rsidRDefault="00D72E91" w:rsidP="007A4535">
      <w:pPr>
        <w:jc w:val="both"/>
      </w:pPr>
    </w:p>
    <w:p w14:paraId="1712B6D0" w14:textId="77777777" w:rsidR="00D72E91" w:rsidRDefault="00D72E91" w:rsidP="007A4535">
      <w:pPr>
        <w:jc w:val="both"/>
      </w:pPr>
    </w:p>
    <w:p w14:paraId="53D80F25" w14:textId="77777777" w:rsidR="00D72E91" w:rsidRDefault="00D72E91" w:rsidP="007A4535">
      <w:pPr>
        <w:jc w:val="both"/>
      </w:pPr>
    </w:p>
    <w:p w14:paraId="6A810C2E" w14:textId="77777777" w:rsidR="00BC1383" w:rsidRDefault="00BC1383" w:rsidP="007A4535">
      <w:pPr>
        <w:jc w:val="both"/>
      </w:pPr>
    </w:p>
    <w:p w14:paraId="74BDBB7E" w14:textId="77777777" w:rsidR="00BC1383" w:rsidRDefault="00BC1383" w:rsidP="007A4535">
      <w:pPr>
        <w:jc w:val="both"/>
      </w:pPr>
    </w:p>
    <w:p w14:paraId="6F9BD65D" w14:textId="77777777" w:rsidR="00BC1383" w:rsidRDefault="00BC1383" w:rsidP="007A4535">
      <w:pPr>
        <w:jc w:val="both"/>
      </w:pPr>
    </w:p>
    <w:p w14:paraId="4AAC41CB" w14:textId="77777777" w:rsidR="00BC1383" w:rsidRDefault="00BC1383" w:rsidP="007A4535">
      <w:pPr>
        <w:jc w:val="both"/>
      </w:pPr>
    </w:p>
    <w:p w14:paraId="337D78D8" w14:textId="77777777" w:rsidR="00BC1383" w:rsidRDefault="00BC1383" w:rsidP="007A4535">
      <w:pPr>
        <w:jc w:val="both"/>
      </w:pPr>
    </w:p>
    <w:p w14:paraId="29E67DC2" w14:textId="77777777" w:rsidR="00D72E91" w:rsidRDefault="00D72E91" w:rsidP="007A4535">
      <w:pPr>
        <w:jc w:val="both"/>
      </w:pPr>
    </w:p>
    <w:p w14:paraId="72BBC782" w14:textId="77777777" w:rsidR="00D72E91" w:rsidRDefault="00D72E91" w:rsidP="007A4535">
      <w:pPr>
        <w:jc w:val="both"/>
      </w:pPr>
    </w:p>
    <w:p w14:paraId="214999A9" w14:textId="77777777" w:rsidR="00923AA2" w:rsidRDefault="00923AA2" w:rsidP="007A4535">
      <w:pPr>
        <w:jc w:val="both"/>
      </w:pPr>
    </w:p>
    <w:p w14:paraId="71A85999" w14:textId="3499FCBF" w:rsidR="008E373B" w:rsidRDefault="008E373B" w:rsidP="007A4535">
      <w:pPr>
        <w:pStyle w:val="Heading1"/>
        <w:jc w:val="both"/>
      </w:pPr>
      <w:bookmarkStart w:id="89" w:name="_Toc196858834"/>
      <w:r>
        <w:lastRenderedPageBreak/>
        <w:t>Discussion</w:t>
      </w:r>
      <w:bookmarkEnd w:id="89"/>
    </w:p>
    <w:p w14:paraId="1160DBFF" w14:textId="6B986809" w:rsidR="009B374B" w:rsidRDefault="00E63936" w:rsidP="007A4535">
      <w:pPr>
        <w:jc w:val="both"/>
      </w:pPr>
      <w:r>
        <w:t xml:space="preserve">The </w:t>
      </w:r>
      <w:r w:rsidR="004E0A63">
        <w:t>cutoff frequenc</w:t>
      </w:r>
      <w:r w:rsidR="004B48D7">
        <w:t>ies</w:t>
      </w:r>
      <w:r w:rsidR="004E0A63">
        <w:t xml:space="preserve"> in the waveguide filled with Teflon</w:t>
      </w:r>
      <w:r w:rsidR="00053907">
        <w:t xml:space="preserve"> is</w:t>
      </w:r>
      <w:r w:rsidR="004E0A63">
        <w:t xml:space="preserve"> lower</w:t>
      </w:r>
      <w:r w:rsidR="00403CF2">
        <w:t xml:space="preserve"> for each mode in comparison to the cutoff frequency for the waveguide filled with a vacuum.</w:t>
      </w:r>
      <w:r w:rsidR="007B3E58">
        <w:t xml:space="preserve"> The relative permittivity of Teflon is higher than for a vacuum – 2.1 and 1 </w:t>
      </w:r>
      <w:r w:rsidR="003019A0">
        <w:t>respectively</w:t>
      </w:r>
      <w:r w:rsidR="007B3E58">
        <w:t xml:space="preserve">. </w:t>
      </w:r>
      <w:r w:rsidR="003019A0">
        <w:t>The higher t</w:t>
      </w:r>
      <w:r w:rsidR="00CF1C89">
        <w:t>he permittivity</w:t>
      </w:r>
      <w:r w:rsidR="003019A0">
        <w:t>, the lower the cut off frequency is going to be</w:t>
      </w:r>
      <w:r w:rsidR="00053907">
        <w:t>, as the waves are slowed as they pass through the Teflon filled waveguide</w:t>
      </w:r>
      <w:r w:rsidR="002D5B6B">
        <w:t xml:space="preserve">. </w:t>
      </w:r>
      <w:r w:rsidR="00895D09">
        <w:t xml:space="preserve">This </w:t>
      </w:r>
      <w:r w:rsidR="00053907">
        <w:t xml:space="preserve">relationship </w:t>
      </w:r>
      <w:r w:rsidR="00895D09">
        <w:t xml:space="preserve">can easily be seen </w:t>
      </w:r>
      <w:r w:rsidR="00FA5C5C">
        <w:t>from</w:t>
      </w:r>
      <w:r w:rsidR="00895D09">
        <w:t xml:space="preserve"> </w:t>
      </w:r>
      <w:r w:rsidR="00923AA2">
        <w:rPr>
          <w:highlight w:val="yellow"/>
        </w:rPr>
        <w:fldChar w:fldCharType="begin"/>
      </w:r>
      <w:r w:rsidR="00923AA2">
        <w:instrText xml:space="preserve"> REF _Ref196768121 \h </w:instrText>
      </w:r>
      <w:r w:rsidR="00923AA2">
        <w:rPr>
          <w:highlight w:val="yellow"/>
        </w:rPr>
      </w:r>
      <w:r w:rsidR="00923AA2">
        <w:rPr>
          <w:highlight w:val="yellow"/>
        </w:rPr>
        <w:fldChar w:fldCharType="separate"/>
      </w:r>
      <w:r w:rsidR="00B24E87">
        <w:t xml:space="preserve">Equation </w:t>
      </w:r>
      <w:r w:rsidR="00B24E87">
        <w:rPr>
          <w:noProof/>
        </w:rPr>
        <w:t>1</w:t>
      </w:r>
      <w:r w:rsidR="00923AA2">
        <w:rPr>
          <w:highlight w:val="yellow"/>
        </w:rPr>
        <w:fldChar w:fldCharType="end"/>
      </w:r>
      <w:r w:rsidR="00767864">
        <w:t xml:space="preserve">. </w:t>
      </w:r>
      <w:r w:rsidR="00F35FBC">
        <w:t xml:space="preserve">A waveguide filled with a dielectric material will cause a reduction in the wave speed </w:t>
      </w:r>
      <w:r w:rsidR="00815062">
        <w:t>of the signal while in the waveguide</w:t>
      </w:r>
      <w:r w:rsidR="00543CA7">
        <w:t>, the wave</w:t>
      </w:r>
      <w:r w:rsidR="00CD0308">
        <w:t>length increases and the cut off frequency lowers</w:t>
      </w:r>
      <w:r w:rsidR="00815062">
        <w:t xml:space="preserve">. </w:t>
      </w:r>
      <w:sdt>
        <w:sdtPr>
          <w:id w:val="87354898"/>
          <w:citation/>
        </w:sdtPr>
        <w:sdtContent>
          <w:r w:rsidR="009D2520">
            <w:fldChar w:fldCharType="begin"/>
          </w:r>
          <w:r w:rsidR="009D2520">
            <w:instrText xml:space="preserve"> CITATION Yeh08 \l 2057 </w:instrText>
          </w:r>
          <w:r w:rsidR="009D2520">
            <w:fldChar w:fldCharType="separate"/>
          </w:r>
          <w:r w:rsidR="00B24E87" w:rsidRPr="00B24E87">
            <w:rPr>
              <w:noProof/>
            </w:rPr>
            <w:t>[18]</w:t>
          </w:r>
          <w:r w:rsidR="009D2520">
            <w:fldChar w:fldCharType="end"/>
          </w:r>
        </w:sdtContent>
      </w:sdt>
      <w:r w:rsidR="006B11DC">
        <w:t xml:space="preserve"> </w:t>
      </w:r>
      <w:sdt>
        <w:sdtPr>
          <w:id w:val="-683438237"/>
          <w:citation/>
        </w:sdtPr>
        <w:sdtContent>
          <w:r w:rsidR="006B11DC">
            <w:fldChar w:fldCharType="begin"/>
          </w:r>
          <w:r w:rsidR="00CD62C3">
            <w:instrText xml:space="preserve">CITATION Iba03 \l 2057 </w:instrText>
          </w:r>
          <w:r w:rsidR="006B11DC">
            <w:fldChar w:fldCharType="separate"/>
          </w:r>
          <w:r w:rsidR="00B24E87" w:rsidRPr="00B24E87">
            <w:rPr>
              <w:noProof/>
            </w:rPr>
            <w:t>[19]</w:t>
          </w:r>
          <w:r w:rsidR="006B11DC">
            <w:fldChar w:fldCharType="end"/>
          </w:r>
        </w:sdtContent>
      </w:sdt>
      <w:r w:rsidR="00CD62C3">
        <w:t>.</w:t>
      </w:r>
    </w:p>
    <w:p w14:paraId="2CB3358C" w14:textId="6BF2F070" w:rsidR="000E0E51" w:rsidRDefault="0086421C" w:rsidP="007A4535">
      <w:pPr>
        <w:jc w:val="both"/>
      </w:pPr>
      <w:r>
        <w:t xml:space="preserve">The difference between simulated results in </w:t>
      </w:r>
      <w:r w:rsidR="002C1857">
        <w:t>Ansys HFSS</w:t>
      </w:r>
      <w:r w:rsidR="000F40C9">
        <w:t xml:space="preserve"> </w:t>
      </w:r>
      <w:r>
        <w:t xml:space="preserve">and that obtained from the calculations </w:t>
      </w:r>
      <w:r w:rsidR="00DB2B8B">
        <w:t>could be considered insignificant</w:t>
      </w:r>
      <w:r w:rsidR="00E037D1">
        <w:t>.</w:t>
      </w:r>
      <w:r w:rsidR="00DB2B8B">
        <w:t xml:space="preserve"> </w:t>
      </w:r>
      <w:r w:rsidR="00E037D1">
        <w:t>I</w:t>
      </w:r>
      <w:r w:rsidR="00767864">
        <w:t>t</w:t>
      </w:r>
      <w:r w:rsidR="00DB2B8B">
        <w:t xml:space="preserve"> may be down to software discrepancies, </w:t>
      </w:r>
      <w:r w:rsidR="00315039">
        <w:t xml:space="preserve">or the software attempting to consider more </w:t>
      </w:r>
      <w:r w:rsidR="00A002E9">
        <w:t>real-life</w:t>
      </w:r>
      <w:r w:rsidR="00315039">
        <w:t xml:space="preserve"> conditions than a mathematical formula is capable of</w:t>
      </w:r>
      <w:r w:rsidR="00DB026E">
        <w:t xml:space="preserve"> doing</w:t>
      </w:r>
      <w:r w:rsidR="00315039">
        <w:t>.</w:t>
      </w:r>
      <w:r w:rsidR="00770FDF">
        <w:t xml:space="preserve"> For example, the software may </w:t>
      </w:r>
      <w:r w:rsidR="00D75012">
        <w:t>consider</w:t>
      </w:r>
      <w:r w:rsidR="00770FDF">
        <w:t xml:space="preserve"> material surface roughness, whereas this was not a consideration in the equation used </w:t>
      </w:r>
      <w:r w:rsidR="00E037D1">
        <w:t>in</w:t>
      </w:r>
      <w:r w:rsidR="00770FDF">
        <w:t xml:space="preserve"> the calculation.</w:t>
      </w:r>
      <w:r w:rsidR="00D75012">
        <w:t xml:space="preserve"> </w:t>
      </w:r>
      <w:r w:rsidR="001371FC">
        <w:t xml:space="preserve">However, </w:t>
      </w:r>
      <w:r w:rsidR="00725121">
        <w:t>John S Seybold</w:t>
      </w:r>
      <w:r w:rsidR="00E66B6F">
        <w:t>, in his book “Introduction to RF Propagation”, notes that</w:t>
      </w:r>
      <w:r w:rsidR="004F7F29">
        <w:t xml:space="preserve"> it is likely impossible to create perfect simulations due to the </w:t>
      </w:r>
      <w:r w:rsidR="006A6F46">
        <w:t>huge variation</w:t>
      </w:r>
      <w:r w:rsidR="00015E82">
        <w:t xml:space="preserve">s in real-world </w:t>
      </w:r>
      <w:r w:rsidR="001371FC">
        <w:t>circumstances</w:t>
      </w:r>
      <w:r w:rsidR="00015E82">
        <w:t>.</w:t>
      </w:r>
      <w:r w:rsidR="00AB3611">
        <w:t xml:space="preserve"> </w:t>
      </w:r>
      <w:r w:rsidR="007E15DE">
        <w:t>Free-space propagation</w:t>
      </w:r>
      <w:r w:rsidR="006E7203">
        <w:t xml:space="preserve"> </w:t>
      </w:r>
      <w:r w:rsidR="001702E4">
        <w:t>provides</w:t>
      </w:r>
      <w:r w:rsidR="006E7203">
        <w:t xml:space="preserve"> a </w:t>
      </w:r>
      <w:r w:rsidR="001702E4">
        <w:t>‘</w:t>
      </w:r>
      <w:r w:rsidR="006E7203">
        <w:t>simple</w:t>
      </w:r>
      <w:r w:rsidR="001702E4">
        <w:t>’</w:t>
      </w:r>
      <w:r w:rsidR="006E7203">
        <w:t xml:space="preserve"> environment</w:t>
      </w:r>
      <w:r w:rsidR="001702E4">
        <w:t xml:space="preserve"> where </w:t>
      </w:r>
      <w:r w:rsidR="00387833">
        <w:t>this may be</w:t>
      </w:r>
      <w:r w:rsidR="008972C5">
        <w:t xml:space="preserve"> more of a</w:t>
      </w:r>
      <w:r w:rsidR="00387833">
        <w:t xml:space="preserve"> </w:t>
      </w:r>
      <w:r w:rsidR="000B1D28">
        <w:t>possibility</w:t>
      </w:r>
      <w:r w:rsidR="003A1FFA">
        <w:t xml:space="preserve"> </w:t>
      </w:r>
      <w:sdt>
        <w:sdtPr>
          <w:id w:val="572780004"/>
          <w:citation/>
        </w:sdtPr>
        <w:sdtContent>
          <w:r w:rsidR="003A1FFA">
            <w:fldChar w:fldCharType="begin"/>
          </w:r>
          <w:r w:rsidR="003A1FFA">
            <w:instrText xml:space="preserve"> CITATION Joh05 \l 2057 </w:instrText>
          </w:r>
          <w:r w:rsidR="003A1FFA">
            <w:fldChar w:fldCharType="separate"/>
          </w:r>
          <w:r w:rsidR="00B24E87" w:rsidRPr="00B24E87">
            <w:rPr>
              <w:noProof/>
            </w:rPr>
            <w:t>[20]</w:t>
          </w:r>
          <w:r w:rsidR="003A1FFA">
            <w:fldChar w:fldCharType="end"/>
          </w:r>
        </w:sdtContent>
      </w:sdt>
      <w:r w:rsidR="006643D7">
        <w:t>.</w:t>
      </w:r>
      <w:r w:rsidR="0013561C">
        <w:t xml:space="preserve"> </w:t>
      </w:r>
      <w:r w:rsidR="002F38D4">
        <w:t>Simulations provide results based on</w:t>
      </w:r>
      <w:r w:rsidR="008972C5">
        <w:t xml:space="preserve"> the data </w:t>
      </w:r>
      <w:r w:rsidR="000B1D28">
        <w:t>entered</w:t>
      </w:r>
      <w:r w:rsidR="00C53A10">
        <w:t xml:space="preserve"> by the </w:t>
      </w:r>
      <w:r w:rsidR="0058643B">
        <w:t>software</w:t>
      </w:r>
      <w:r w:rsidR="000B1D28">
        <w:t xml:space="preserve"> designer</w:t>
      </w:r>
      <w:r w:rsidR="00C53A10">
        <w:t xml:space="preserve"> and the user</w:t>
      </w:r>
      <w:r w:rsidR="00C92A19">
        <w:t xml:space="preserve">, this may be an approximation of </w:t>
      </w:r>
      <w:r w:rsidR="002F38D4">
        <w:t>perfect conditions</w:t>
      </w:r>
      <w:r w:rsidR="00C92A19">
        <w:t xml:space="preserve"> </w:t>
      </w:r>
      <w:r w:rsidR="00D75012">
        <w:t>but</w:t>
      </w:r>
      <w:r w:rsidR="00C92A19">
        <w:t xml:space="preserve"> it easy to </w:t>
      </w:r>
      <w:r w:rsidR="00693FC3">
        <w:t>understand that errors may be made</w:t>
      </w:r>
      <w:r w:rsidR="00505CC5">
        <w:t>, thus generating a small variation in results.</w:t>
      </w:r>
      <w:r w:rsidR="002F38D4">
        <w:t xml:space="preserve"> </w:t>
      </w:r>
      <w:r w:rsidR="00505CC5">
        <w:t>I</w:t>
      </w:r>
      <w:r w:rsidR="007E15DE">
        <w:t>n reality</w:t>
      </w:r>
      <w:r w:rsidR="00ED5594">
        <w:t xml:space="preserve"> it is not possible for a </w:t>
      </w:r>
      <w:r w:rsidR="007E15DE">
        <w:t xml:space="preserve">waveguide </w:t>
      </w:r>
      <w:r w:rsidR="00ED5594">
        <w:t>to</w:t>
      </w:r>
      <w:r w:rsidR="007E15DE">
        <w:t xml:space="preserve"> be perfectly conducting </w:t>
      </w:r>
      <w:sdt>
        <w:sdtPr>
          <w:id w:val="-112974179"/>
          <w:citation/>
        </w:sdtPr>
        <w:sdtContent>
          <w:r w:rsidR="007E15DE">
            <w:fldChar w:fldCharType="begin"/>
          </w:r>
          <w:r w:rsidR="007E15DE">
            <w:instrText xml:space="preserve"> CITATION Bak90 \l 2057 </w:instrText>
          </w:r>
          <w:r w:rsidR="007E15DE">
            <w:fldChar w:fldCharType="separate"/>
          </w:r>
          <w:r w:rsidR="00B24E87" w:rsidRPr="00B24E87">
            <w:rPr>
              <w:noProof/>
            </w:rPr>
            <w:t>[21]</w:t>
          </w:r>
          <w:r w:rsidR="007E15DE">
            <w:fldChar w:fldCharType="end"/>
          </w:r>
        </w:sdtContent>
      </w:sdt>
      <w:r w:rsidR="007E15DE">
        <w:t>.</w:t>
      </w:r>
      <w:r w:rsidR="00F417A4">
        <w:t xml:space="preserve"> </w:t>
      </w:r>
    </w:p>
    <w:p w14:paraId="482BBE33" w14:textId="1F877ACD" w:rsidR="00134FAB" w:rsidRDefault="00F417A4" w:rsidP="007A4535">
      <w:pPr>
        <w:jc w:val="both"/>
      </w:pPr>
      <w:r>
        <w:t>Additionally</w:t>
      </w:r>
      <w:r w:rsidR="0004674C">
        <w:t>,</w:t>
      </w:r>
      <w:r>
        <w:t xml:space="preserve"> </w:t>
      </w:r>
      <w:r w:rsidR="0004674C">
        <w:t>m</w:t>
      </w:r>
      <w:r w:rsidR="00105C6C">
        <w:t xml:space="preserve">odel simulation </w:t>
      </w:r>
      <w:r w:rsidR="008532E3">
        <w:t>could</w:t>
      </w:r>
      <w:r w:rsidR="00105C6C">
        <w:t xml:space="preserve"> generate</w:t>
      </w:r>
      <w:r w:rsidR="00D935B1">
        <w:t xml:space="preserve"> variation in </w:t>
      </w:r>
      <w:r w:rsidR="00105C6C">
        <w:t>results depending on the software used</w:t>
      </w:r>
      <w:r w:rsidR="002F5B31">
        <w:t xml:space="preserve">, as this is reliant on the </w:t>
      </w:r>
      <w:r w:rsidR="00DE54AA">
        <w:t xml:space="preserve">programming of </w:t>
      </w:r>
      <w:r w:rsidR="00361ED8">
        <w:t>the software</w:t>
      </w:r>
      <w:r w:rsidR="0004674C">
        <w:t xml:space="preserve"> </w:t>
      </w:r>
      <w:r w:rsidR="00DE54AA">
        <w:t>a</w:t>
      </w:r>
      <w:r w:rsidR="00C07B78">
        <w:t>nd the method of analysis</w:t>
      </w:r>
      <w:r w:rsidR="00361ED8">
        <w:t>. C</w:t>
      </w:r>
      <w:r w:rsidR="00EE6981">
        <w:t>aution should</w:t>
      </w:r>
      <w:r w:rsidR="00361ED8">
        <w:t xml:space="preserve"> therefore</w:t>
      </w:r>
      <w:r w:rsidR="00EE6981">
        <w:t xml:space="preserve"> be </w:t>
      </w:r>
      <w:r w:rsidR="00AA59F3">
        <w:t xml:space="preserve">applied when analysing </w:t>
      </w:r>
      <w:r w:rsidR="00073B47">
        <w:t>any</w:t>
      </w:r>
      <w:r w:rsidR="00AA59F3">
        <w:t xml:space="preserve"> </w:t>
      </w:r>
      <w:r w:rsidR="001614EC">
        <w:t>simulation results</w:t>
      </w:r>
      <w:r w:rsidR="00AA59F3">
        <w:t xml:space="preserve">. Where possible, </w:t>
      </w:r>
      <w:r w:rsidR="001614EC">
        <w:t>comparison of</w:t>
      </w:r>
      <w:r w:rsidR="00AA59F3">
        <w:t xml:space="preserve"> simulation data from</w:t>
      </w:r>
      <w:r w:rsidR="00533D24">
        <w:t xml:space="preserve"> different models</w:t>
      </w:r>
      <w:r w:rsidR="00073B47">
        <w:t xml:space="preserve"> </w:t>
      </w:r>
      <w:r w:rsidR="00533D24">
        <w:t xml:space="preserve">will allow greater confidence in results </w:t>
      </w:r>
      <w:sdt>
        <w:sdtPr>
          <w:id w:val="-1477750532"/>
          <w:citation/>
        </w:sdtPr>
        <w:sdtContent>
          <w:r w:rsidR="00533D24">
            <w:fldChar w:fldCharType="begin"/>
          </w:r>
          <w:r w:rsidR="00533D24">
            <w:instrText xml:space="preserve"> CITATION Joh05 \l 2057 </w:instrText>
          </w:r>
          <w:r w:rsidR="00533D24">
            <w:fldChar w:fldCharType="separate"/>
          </w:r>
          <w:r w:rsidR="00B24E87" w:rsidRPr="00B24E87">
            <w:rPr>
              <w:noProof/>
            </w:rPr>
            <w:t>[20]</w:t>
          </w:r>
          <w:r w:rsidR="00533D24">
            <w:fldChar w:fldCharType="end"/>
          </w:r>
        </w:sdtContent>
      </w:sdt>
      <w:r w:rsidR="00533D24">
        <w:t>.</w:t>
      </w:r>
      <w:r w:rsidR="001614EC">
        <w:t xml:space="preserve"> </w:t>
      </w:r>
      <w:r w:rsidR="00D371AD">
        <w:t>Additionally</w:t>
      </w:r>
      <w:r w:rsidR="001614EC">
        <w:t>, once simulations and mathematical</w:t>
      </w:r>
      <w:r w:rsidR="00603605">
        <w:t xml:space="preserve"> models have been </w:t>
      </w:r>
      <w:r w:rsidR="00546249">
        <w:t>completed</w:t>
      </w:r>
      <w:r w:rsidR="00603605">
        <w:t xml:space="preserve">, results could be </w:t>
      </w:r>
      <w:r w:rsidR="0013561C">
        <w:t>validated</w:t>
      </w:r>
      <w:r w:rsidR="00603605">
        <w:t xml:space="preserve"> by </w:t>
      </w:r>
      <w:r w:rsidR="00546249">
        <w:t>manufacturing</w:t>
      </w:r>
      <w:r w:rsidR="00603605">
        <w:t xml:space="preserve"> the</w:t>
      </w:r>
      <w:r w:rsidR="0013561C">
        <w:t xml:space="preserve"> waveguide and antenna, recording the results and comparing with those produced</w:t>
      </w:r>
      <w:r w:rsidR="006A498A">
        <w:t xml:space="preserve"> above.</w:t>
      </w:r>
      <w:r w:rsidR="00777BC0">
        <w:t xml:space="preserve"> It is worth noting at this stage, that results from a physical system will vary from those obtained in simulations. </w:t>
      </w:r>
      <w:r w:rsidR="00797CFE">
        <w:t>Simulations are just an approximation of the antenna</w:t>
      </w:r>
      <w:r w:rsidR="00497849">
        <w:t xml:space="preserve">. </w:t>
      </w:r>
      <w:r w:rsidR="00B917B8">
        <w:t>Manufacturer</w:t>
      </w:r>
      <w:r w:rsidR="000C41BC">
        <w:t xml:space="preserve"> data is unlikely to perfectly</w:t>
      </w:r>
      <w:r w:rsidR="000F2893">
        <w:t xml:space="preserve"> match </w:t>
      </w:r>
      <w:r w:rsidR="008B4D9E">
        <w:t xml:space="preserve">that in the software and </w:t>
      </w:r>
      <w:r w:rsidR="00B917B8">
        <w:t xml:space="preserve">permittivity may not be completely uniform throughout the </w:t>
      </w:r>
      <w:r w:rsidR="007B408D">
        <w:t>waveguide</w:t>
      </w:r>
      <w:r w:rsidR="008B4D9E">
        <w:t xml:space="preserve"> in real-life.</w:t>
      </w:r>
      <w:r w:rsidR="00BC38F1">
        <w:t xml:space="preserve"> </w:t>
      </w:r>
    </w:p>
    <w:p w14:paraId="3E5F4777" w14:textId="12D2EC66" w:rsidR="00D935B1" w:rsidRDefault="00117D42" w:rsidP="007A4535">
      <w:pPr>
        <w:jc w:val="both"/>
      </w:pPr>
      <w:r>
        <w:t xml:space="preserve">The S-plot shown in </w:t>
      </w:r>
      <w:r w:rsidR="00A65E74">
        <w:fldChar w:fldCharType="begin"/>
      </w:r>
      <w:r w:rsidR="00A65E74">
        <w:instrText xml:space="preserve"> REF _Ref196379351 \h </w:instrText>
      </w:r>
      <w:r w:rsidR="00A65E74">
        <w:fldChar w:fldCharType="separate"/>
      </w:r>
      <w:r w:rsidR="00B24E87">
        <w:t xml:space="preserve">Figure </w:t>
      </w:r>
      <w:r w:rsidR="00B24E87">
        <w:rPr>
          <w:noProof/>
        </w:rPr>
        <w:t>39</w:t>
      </w:r>
      <w:r w:rsidR="00A65E74">
        <w:fldChar w:fldCharType="end"/>
      </w:r>
      <w:r w:rsidR="006B66A2">
        <w:t xml:space="preserve"> provides a visual representation of the radiation produced by the antenna.</w:t>
      </w:r>
      <w:r w:rsidR="00243555">
        <w:t xml:space="preserve"> </w:t>
      </w:r>
      <w:r w:rsidR="00294284">
        <w:t>This method</w:t>
      </w:r>
      <w:r w:rsidR="00243555">
        <w:t xml:space="preserve"> can be used to ensure optimum </w:t>
      </w:r>
      <w:r w:rsidR="00647CB7">
        <w:t>operation when designing antenna</w:t>
      </w:r>
      <w:r w:rsidR="00A52D8D">
        <w:t>s</w:t>
      </w:r>
      <w:r w:rsidR="00647CB7">
        <w:t xml:space="preserve">. The plot in </w:t>
      </w:r>
      <w:r w:rsidR="009D4288">
        <w:fldChar w:fldCharType="begin"/>
      </w:r>
      <w:r w:rsidR="009D4288">
        <w:instrText xml:space="preserve"> REF _Ref196593371 \h </w:instrText>
      </w:r>
      <w:r w:rsidR="009D4288">
        <w:fldChar w:fldCharType="separate"/>
      </w:r>
      <w:r w:rsidR="00B24E87">
        <w:t xml:space="preserve">Figure </w:t>
      </w:r>
      <w:r w:rsidR="00B24E87">
        <w:rPr>
          <w:noProof/>
        </w:rPr>
        <w:t>40</w:t>
      </w:r>
      <w:r w:rsidR="009D4288">
        <w:fldChar w:fldCharType="end"/>
      </w:r>
      <w:r w:rsidR="009D4288">
        <w:t xml:space="preserve"> shows a good omnidirectional radiation pattern</w:t>
      </w:r>
      <w:r w:rsidR="00EF15B6">
        <w:t xml:space="preserve"> meaning the signal radiates in all directions</w:t>
      </w:r>
      <w:r w:rsidR="00315811">
        <w:t xml:space="preserve">. </w:t>
      </w:r>
      <w:r w:rsidR="00EF56E3">
        <w:t>The operating frequency in the simulated model differs by 0.</w:t>
      </w:r>
      <w:r w:rsidR="00333067">
        <w:t>1325 GHz.</w:t>
      </w:r>
      <w:r w:rsidR="00B97156">
        <w:t xml:space="preserve"> This is significant when considering</w:t>
      </w:r>
      <w:r w:rsidR="00376EAD">
        <w:t xml:space="preserve"> </w:t>
      </w:r>
      <w:r w:rsidR="002A183B">
        <w:t>transmissions on</w:t>
      </w:r>
      <w:r w:rsidR="00376EAD">
        <w:t xml:space="preserve"> these frequencies. When looking at the UK Frequency Allocation Table </w:t>
      </w:r>
      <w:sdt>
        <w:sdtPr>
          <w:id w:val="2100904803"/>
          <w:citation/>
        </w:sdtPr>
        <w:sdtContent>
          <w:r w:rsidR="00376EAD">
            <w:fldChar w:fldCharType="begin"/>
          </w:r>
          <w:r w:rsidR="00376EAD">
            <w:instrText xml:space="preserve"> CITATION OFC20 \l 2057 </w:instrText>
          </w:r>
          <w:r w:rsidR="00376EAD">
            <w:fldChar w:fldCharType="separate"/>
          </w:r>
          <w:r w:rsidR="00B24E87" w:rsidRPr="00B24E87">
            <w:rPr>
              <w:noProof/>
            </w:rPr>
            <w:t>[22]</w:t>
          </w:r>
          <w:r w:rsidR="00376EAD">
            <w:fldChar w:fldCharType="end"/>
          </w:r>
        </w:sdtContent>
      </w:sdt>
      <w:r w:rsidR="00C9196D">
        <w:t xml:space="preserve"> it is clear this could p</w:t>
      </w:r>
      <w:r w:rsidR="002D5952">
        <w:t xml:space="preserve">roblematic </w:t>
      </w:r>
      <w:r w:rsidR="00C9196D">
        <w:t xml:space="preserve">if </w:t>
      </w:r>
      <w:r w:rsidR="00A274F1">
        <w:t>the simulation</w:t>
      </w:r>
      <w:r w:rsidR="00C9196D">
        <w:t xml:space="preserve"> data was relied upon to manufacture an antenna as </w:t>
      </w:r>
      <w:r w:rsidR="00A274F1">
        <w:t xml:space="preserve">data </w:t>
      </w:r>
      <w:r w:rsidR="007E28CA">
        <w:t>could</w:t>
      </w:r>
      <w:r w:rsidR="008B09B9">
        <w:t xml:space="preserve"> be</w:t>
      </w:r>
      <w:r w:rsidR="007E28CA">
        <w:t xml:space="preserve"> transmit</w:t>
      </w:r>
      <w:r w:rsidR="008B09B9">
        <w:t>ted</w:t>
      </w:r>
      <w:r w:rsidR="007E28CA">
        <w:t xml:space="preserve"> on the wrong frequency.</w:t>
      </w:r>
    </w:p>
    <w:p w14:paraId="33F5E107" w14:textId="77777777" w:rsidR="00D72E91" w:rsidRDefault="00D72E91" w:rsidP="007A4535">
      <w:pPr>
        <w:jc w:val="both"/>
      </w:pPr>
    </w:p>
    <w:p w14:paraId="762DEC3E" w14:textId="77777777" w:rsidR="00A51E09" w:rsidRDefault="00A51E09" w:rsidP="007A4535">
      <w:pPr>
        <w:jc w:val="both"/>
      </w:pPr>
    </w:p>
    <w:p w14:paraId="056B4C0D" w14:textId="77777777" w:rsidR="00A51E09" w:rsidRDefault="00A51E09" w:rsidP="007A4535">
      <w:pPr>
        <w:jc w:val="both"/>
      </w:pPr>
    </w:p>
    <w:p w14:paraId="20C4971B" w14:textId="007CA882" w:rsidR="008E373B" w:rsidRDefault="008E373B" w:rsidP="007A4535">
      <w:pPr>
        <w:pStyle w:val="Heading1"/>
        <w:jc w:val="both"/>
      </w:pPr>
      <w:bookmarkStart w:id="90" w:name="_Toc196858835"/>
      <w:r>
        <w:lastRenderedPageBreak/>
        <w:t>Conclusion</w:t>
      </w:r>
      <w:bookmarkEnd w:id="90"/>
    </w:p>
    <w:p w14:paraId="5B09BE82" w14:textId="24A2960E" w:rsidR="00047F58" w:rsidRDefault="00F331ED" w:rsidP="007A4535">
      <w:pPr>
        <w:jc w:val="both"/>
      </w:pPr>
      <w:r>
        <w:t xml:space="preserve">This study compared simulated and </w:t>
      </w:r>
      <w:r w:rsidR="008F5812">
        <w:t xml:space="preserve">analytically calculated </w:t>
      </w:r>
      <w:r w:rsidR="00562EF6">
        <w:t>waveguides</w:t>
      </w:r>
      <w:r w:rsidR="005249F6">
        <w:t xml:space="preserve">, examining the differences between Teflon and vacuum filled </w:t>
      </w:r>
      <w:r w:rsidR="007B739D">
        <w:t>waveguides</w:t>
      </w:r>
      <w:r w:rsidR="005249F6">
        <w:t>.</w:t>
      </w:r>
      <w:r w:rsidR="00032D0D">
        <w:t xml:space="preserve"> The results show that while a good approximation can be obtained from </w:t>
      </w:r>
      <w:r w:rsidR="00CB1F22">
        <w:t>analytical methods, a simulation</w:t>
      </w:r>
      <w:r w:rsidR="001C45D8">
        <w:t xml:space="preserve"> can provide more detailed insights.</w:t>
      </w:r>
    </w:p>
    <w:p w14:paraId="347D1D21" w14:textId="3669AB10" w:rsidR="00047F58" w:rsidRDefault="00047F58" w:rsidP="007A4535">
      <w:pPr>
        <w:jc w:val="both"/>
      </w:pPr>
      <w:r>
        <w:t>The key findings from this report</w:t>
      </w:r>
      <w:r w:rsidR="00E3128F">
        <w:t xml:space="preserve"> are:</w:t>
      </w:r>
    </w:p>
    <w:p w14:paraId="0248F4FA" w14:textId="652C6215" w:rsidR="00E3128F" w:rsidRDefault="00133C62" w:rsidP="007A4535">
      <w:pPr>
        <w:pStyle w:val="ListParagraph"/>
        <w:numPr>
          <w:ilvl w:val="0"/>
          <w:numId w:val="5"/>
        </w:numPr>
        <w:jc w:val="both"/>
      </w:pPr>
      <w:r>
        <w:t>In v</w:t>
      </w:r>
      <w:r w:rsidR="00E3128F">
        <w:t>acuum filled waveguides</w:t>
      </w:r>
      <w:r>
        <w:t>,</w:t>
      </w:r>
      <w:r w:rsidR="00E3128F">
        <w:t xml:space="preserve"> </w:t>
      </w:r>
      <w:r w:rsidR="001E03E7">
        <w:t>waves can propagate faster.</w:t>
      </w:r>
    </w:p>
    <w:p w14:paraId="4D93027B" w14:textId="31BAA4EB" w:rsidR="001E03E7" w:rsidRDefault="001E03E7" w:rsidP="007A4535">
      <w:pPr>
        <w:pStyle w:val="ListParagraph"/>
        <w:numPr>
          <w:ilvl w:val="0"/>
          <w:numId w:val="5"/>
        </w:numPr>
        <w:jc w:val="both"/>
      </w:pPr>
      <w:r>
        <w:t xml:space="preserve">Teflon filled waveguides reduce the </w:t>
      </w:r>
      <w:r w:rsidR="004144A0">
        <w:t>wave speed</w:t>
      </w:r>
      <w:r>
        <w:t xml:space="preserve"> </w:t>
      </w:r>
      <w:r w:rsidR="004144A0">
        <w:t>slightly</w:t>
      </w:r>
      <w:r w:rsidR="001D018C">
        <w:t>.</w:t>
      </w:r>
    </w:p>
    <w:p w14:paraId="3C021902" w14:textId="432CEED5" w:rsidR="005D624B" w:rsidRDefault="000A33B0" w:rsidP="007A4535">
      <w:pPr>
        <w:jc w:val="both"/>
      </w:pPr>
      <w:r>
        <w:t xml:space="preserve">A mathematical approach </w:t>
      </w:r>
      <w:r w:rsidR="00EE2622">
        <w:t xml:space="preserve">can be useful for initial </w:t>
      </w:r>
      <w:r w:rsidR="0070198E">
        <w:t>work,</w:t>
      </w:r>
      <w:r w:rsidR="00EE2622">
        <w:t xml:space="preserve"> but simulat</w:t>
      </w:r>
      <w:r w:rsidR="004B2CF6">
        <w:t xml:space="preserve">ions </w:t>
      </w:r>
      <w:r w:rsidR="00EE2622">
        <w:t>should be utilised for more detailed research and validation of</w:t>
      </w:r>
      <w:r w:rsidR="00047F58">
        <w:t xml:space="preserve"> </w:t>
      </w:r>
      <w:r w:rsidR="00FA7CFC">
        <w:t>mathematical methods</w:t>
      </w:r>
      <w:r w:rsidR="00047F58">
        <w:t>.</w:t>
      </w:r>
    </w:p>
    <w:p w14:paraId="6EEA2EBA" w14:textId="57E097D8" w:rsidR="00E14182" w:rsidRDefault="00E14182" w:rsidP="007A4535">
      <w:pPr>
        <w:jc w:val="both"/>
      </w:pPr>
      <w:r>
        <w:t>However, both sets of results should be viewed with caution, as real-life</w:t>
      </w:r>
      <w:r w:rsidR="006117AD">
        <w:t xml:space="preserve"> tests will likely produce a third</w:t>
      </w:r>
      <w:r w:rsidR="0070198E">
        <w:t xml:space="preserve"> different</w:t>
      </w:r>
      <w:r w:rsidR="006117AD">
        <w:t xml:space="preserve"> set of results.</w:t>
      </w:r>
      <w:r w:rsidR="00B85B34">
        <w:t xml:space="preserve"> </w:t>
      </w:r>
    </w:p>
    <w:p w14:paraId="1531344D" w14:textId="4218555D" w:rsidR="008D26D9" w:rsidRDefault="000B4777" w:rsidP="007A4535">
      <w:pPr>
        <w:jc w:val="both"/>
      </w:pPr>
      <w:r>
        <w:t xml:space="preserve">Simulations of antenna design </w:t>
      </w:r>
      <w:r w:rsidR="00A43C0F">
        <w:t>are</w:t>
      </w:r>
      <w:r>
        <w:t xml:space="preserve"> beneficial for visuali</w:t>
      </w:r>
      <w:r w:rsidR="00757D31">
        <w:t xml:space="preserve">sing the radiation pattern of the signal. </w:t>
      </w:r>
      <w:r w:rsidR="00384E17">
        <w:t>They</w:t>
      </w:r>
      <w:r w:rsidR="00757D31">
        <w:t xml:space="preserve"> may be of particular benefit when designing an antenna </w:t>
      </w:r>
      <w:r w:rsidR="0044466D">
        <w:t>which must transmit in a particular direction or over a longer distance.</w:t>
      </w:r>
      <w:r w:rsidR="00820BC6">
        <w:t xml:space="preserve"> Producing simulations prior to manufacture could be cost saving</w:t>
      </w:r>
      <w:r w:rsidR="00384E17">
        <w:t xml:space="preserve"> </w:t>
      </w:r>
      <w:r w:rsidR="009A4B47">
        <w:t>and</w:t>
      </w:r>
      <w:r w:rsidR="00384E17">
        <w:t xml:space="preserve"> may also prevent the unintended use </w:t>
      </w:r>
      <w:r w:rsidR="00A274F1">
        <w:t xml:space="preserve">an </w:t>
      </w:r>
      <w:r w:rsidR="00A43C0F">
        <w:t xml:space="preserve">otherwise </w:t>
      </w:r>
      <w:r w:rsidR="00A274F1">
        <w:t xml:space="preserve">allocated </w:t>
      </w:r>
      <w:r w:rsidR="00A43C0F">
        <w:t>frequency</w:t>
      </w:r>
      <w:r w:rsidR="009A4B47">
        <w:t>.</w:t>
      </w:r>
    </w:p>
    <w:p w14:paraId="40823FCE" w14:textId="77777777" w:rsidR="00021FC0" w:rsidRDefault="008D26D9" w:rsidP="008D26D9">
      <w:r>
        <w:br w:type="page"/>
      </w:r>
    </w:p>
    <w:p w14:paraId="3654D5BA" w14:textId="77777777" w:rsidR="00B24E87" w:rsidRDefault="00FB2F20" w:rsidP="00942CAF">
      <w:pPr>
        <w:pStyle w:val="Heading1"/>
        <w:numPr>
          <w:ilvl w:val="0"/>
          <w:numId w:val="0"/>
        </w:numPr>
        <w:ind w:left="432" w:hanging="432"/>
        <w:rPr>
          <w:noProof/>
        </w:rPr>
      </w:pPr>
      <w:r>
        <w:lastRenderedPageBreak/>
        <w:t>References</w:t>
      </w:r>
      <w:r w:rsidR="00021FC0">
        <w:fldChar w:fldCharType="begin"/>
      </w:r>
      <w:r w:rsidR="00021FC0">
        <w:instrText xml:space="preserve"> BIBLIOGRAPHY  \l 2057 </w:instrText>
      </w:r>
      <w:r w:rsidR="00021FC0">
        <w:fldChar w:fldCharType="separate"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8586"/>
      </w:tblGrid>
      <w:tr w:rsidR="00B24E87" w14:paraId="676C43C9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42E14B91" w14:textId="134417E1" w:rsidR="00B24E87" w:rsidRDefault="00B24E87">
            <w:pPr>
              <w:pStyle w:val="Bibliography"/>
              <w:rPr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581CE439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Z. Ahmad, M. K. Abdullah, M. Z. Ali and M. A. M. Zawawi, “Chapter 5 - Polymers in optoelectronic devices,” in </w:t>
            </w:r>
            <w:r>
              <w:rPr>
                <w:i/>
                <w:iCs/>
                <w:noProof/>
              </w:rPr>
              <w:t>Polymers in Electronics</w:t>
            </w:r>
            <w:r>
              <w:rPr>
                <w:noProof/>
              </w:rPr>
              <w:t>, Elsevier, 2023, pp. 273-388.</w:t>
            </w:r>
          </w:p>
        </w:tc>
      </w:tr>
      <w:tr w:rsidR="00B24E87" w14:paraId="0192B4C1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3F715122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[2] </w:t>
            </w:r>
          </w:p>
        </w:tc>
        <w:tc>
          <w:tcPr>
            <w:tcW w:w="0" w:type="auto"/>
            <w:hideMark/>
          </w:tcPr>
          <w:p w14:paraId="79425A64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J. Weisman, The Essential Guide to RF and Wireless, Upper Saddle City: Bernard M Goodwin, 2002. </w:t>
            </w:r>
          </w:p>
        </w:tc>
      </w:tr>
      <w:tr w:rsidR="00B24E87" w14:paraId="1EC7C469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742CFE7E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[3] </w:t>
            </w:r>
          </w:p>
        </w:tc>
        <w:tc>
          <w:tcPr>
            <w:tcW w:w="0" w:type="auto"/>
            <w:hideMark/>
          </w:tcPr>
          <w:p w14:paraId="7D2C1252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E. M. Earle Williams, “Recent progress on the global electrical circuit,” </w:t>
            </w:r>
            <w:r>
              <w:rPr>
                <w:i/>
                <w:iCs/>
                <w:noProof/>
              </w:rPr>
              <w:t xml:space="preserve">Atmospheric Research, </w:t>
            </w:r>
            <w:r>
              <w:rPr>
                <w:noProof/>
              </w:rPr>
              <w:t xml:space="preserve">Vols. 135-136, pp. 208-227, 2014. </w:t>
            </w:r>
          </w:p>
        </w:tc>
      </w:tr>
      <w:tr w:rsidR="00B24E87" w14:paraId="70520F6C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70C6A3EB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[4] </w:t>
            </w:r>
          </w:p>
        </w:tc>
        <w:tc>
          <w:tcPr>
            <w:tcW w:w="0" w:type="auto"/>
            <w:hideMark/>
          </w:tcPr>
          <w:p w14:paraId="0F8B5BEB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R. L. Dowden and et al, “World-wide lightning location using VLF propagation in the Earth–ionosphere waveguide,” </w:t>
            </w:r>
            <w:r>
              <w:rPr>
                <w:i/>
                <w:iCs/>
                <w:noProof/>
              </w:rPr>
              <w:t xml:space="preserve">IEEE Antennas and Propagation Magazine, </w:t>
            </w:r>
            <w:r>
              <w:rPr>
                <w:noProof/>
              </w:rPr>
              <w:t xml:space="preserve">vol. 50, no. 5, pp. 40-60, 2008. </w:t>
            </w:r>
          </w:p>
        </w:tc>
      </w:tr>
      <w:tr w:rsidR="00B24E87" w14:paraId="62B39EFA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1726A643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[5] </w:t>
            </w:r>
          </w:p>
        </w:tc>
        <w:tc>
          <w:tcPr>
            <w:tcW w:w="0" w:type="auto"/>
            <w:hideMark/>
          </w:tcPr>
          <w:p w14:paraId="40C50DEA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P. Kumar, J. P. Singh and V. Kumar, “15 - Electrical and dielectric behavior in oxide semiconductors,” in </w:t>
            </w:r>
            <w:r>
              <w:rPr>
                <w:i/>
                <w:iCs/>
                <w:noProof/>
              </w:rPr>
              <w:t>Defect-Induced Magnetism in Oxide Semiconductors</w:t>
            </w:r>
            <w:r>
              <w:rPr>
                <w:noProof/>
              </w:rPr>
              <w:t>, Woodhead Publishing, 2023, pp. 339-365.</w:t>
            </w:r>
          </w:p>
        </w:tc>
      </w:tr>
      <w:tr w:rsidR="00B24E87" w14:paraId="7D2B99A8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1FE6B5EA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[6] </w:t>
            </w:r>
          </w:p>
        </w:tc>
        <w:tc>
          <w:tcPr>
            <w:tcW w:w="0" w:type="auto"/>
            <w:hideMark/>
          </w:tcPr>
          <w:p w14:paraId="70DD845B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V. a. P. Sandeep, “Mode Patterns in Rectangular Waveguide,” </w:t>
            </w:r>
            <w:r>
              <w:rPr>
                <w:i/>
                <w:iCs/>
                <w:noProof/>
              </w:rPr>
              <w:t xml:space="preserve">International Journal of Trend in Research and Development, </w:t>
            </w:r>
            <w:r>
              <w:rPr>
                <w:noProof/>
              </w:rPr>
              <w:t xml:space="preserve">pp. 796-797, 2017. </w:t>
            </w:r>
          </w:p>
        </w:tc>
      </w:tr>
      <w:tr w:rsidR="00B24E87" w14:paraId="7E3FD828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0CB2B2F4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[7] </w:t>
            </w:r>
          </w:p>
        </w:tc>
        <w:tc>
          <w:tcPr>
            <w:tcW w:w="0" w:type="auto"/>
            <w:hideMark/>
          </w:tcPr>
          <w:p w14:paraId="3E87E3ED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Y. Herhil, S. Piltyay, A. Bulashenko and O. Bulashenko, “Characteristic Impedances of Rectangular and Circular Waveguides for Fundamental Modes,” in </w:t>
            </w:r>
            <w:r>
              <w:rPr>
                <w:i/>
                <w:iCs/>
                <w:noProof/>
              </w:rPr>
              <w:t>IEEE 3rd Ukraine Conference on Electrical and Computer Engineering (UKRCON)</w:t>
            </w:r>
            <w:r>
              <w:rPr>
                <w:noProof/>
              </w:rPr>
              <w:t xml:space="preserve">, Lviv, 2021. </w:t>
            </w:r>
          </w:p>
        </w:tc>
      </w:tr>
      <w:tr w:rsidR="00B24E87" w14:paraId="7B6C3CF3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7254674C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[8] </w:t>
            </w:r>
          </w:p>
        </w:tc>
        <w:tc>
          <w:tcPr>
            <w:tcW w:w="0" w:type="auto"/>
            <w:hideMark/>
          </w:tcPr>
          <w:p w14:paraId="2B0BB6B0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Furse, D. A. Christensen and C. H. Durney, Electric and Magnetic Fields: Basic Concepts, Boca Raton: Taylor and Francis Group, 2009. </w:t>
            </w:r>
          </w:p>
        </w:tc>
      </w:tr>
      <w:tr w:rsidR="00B24E87" w14:paraId="742B41E5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026B2D44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[9] </w:t>
            </w:r>
          </w:p>
        </w:tc>
        <w:tc>
          <w:tcPr>
            <w:tcW w:w="0" w:type="auto"/>
            <w:hideMark/>
          </w:tcPr>
          <w:p w14:paraId="64B44E43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Süsskind, “Heinrich Hertz and the discovery of electromagnetic-wave propagation,” </w:t>
            </w:r>
            <w:r>
              <w:rPr>
                <w:i/>
                <w:iCs/>
                <w:noProof/>
              </w:rPr>
              <w:t xml:space="preserve">Endeavour, </w:t>
            </w:r>
            <w:r>
              <w:rPr>
                <w:noProof/>
              </w:rPr>
              <w:t xml:space="preserve">vol. 12, no. 2, pp. 84-85, 1988. </w:t>
            </w:r>
          </w:p>
        </w:tc>
      </w:tr>
      <w:tr w:rsidR="00B24E87" w14:paraId="0E888FD2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3A8BF211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[10] </w:t>
            </w:r>
          </w:p>
        </w:tc>
        <w:tc>
          <w:tcPr>
            <w:tcW w:w="0" w:type="auto"/>
            <w:hideMark/>
          </w:tcPr>
          <w:p w14:paraId="25D24407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>IEEE Antennas and Propagation Society, “IEEE Standard for Definitions of Terms for Antennas,” IEEE, New York, 2013.</w:t>
            </w:r>
          </w:p>
        </w:tc>
      </w:tr>
      <w:tr w:rsidR="00B24E87" w14:paraId="5D32A2EC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28022583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[11] </w:t>
            </w:r>
          </w:p>
        </w:tc>
        <w:tc>
          <w:tcPr>
            <w:tcW w:w="0" w:type="auto"/>
            <w:hideMark/>
          </w:tcPr>
          <w:p w14:paraId="7565CB3C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K. Raghunandan, Introduction to Wireless Communications and Networks: A Practical Perspective, Springer International Publishing, 2022. </w:t>
            </w:r>
          </w:p>
        </w:tc>
      </w:tr>
      <w:tr w:rsidR="00B24E87" w14:paraId="055C5015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7AA127C0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[12] </w:t>
            </w:r>
          </w:p>
        </w:tc>
        <w:tc>
          <w:tcPr>
            <w:tcW w:w="0" w:type="auto"/>
            <w:hideMark/>
          </w:tcPr>
          <w:p w14:paraId="137EDFCC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A. Balanis, Antenna Theory Analysis and Design, New Jersey: John Wiley &amp; Sons, Inc, 2005. </w:t>
            </w:r>
          </w:p>
        </w:tc>
      </w:tr>
      <w:tr w:rsidR="00B24E87" w14:paraId="2F212ACF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4178E73B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[13] </w:t>
            </w:r>
          </w:p>
        </w:tc>
        <w:tc>
          <w:tcPr>
            <w:tcW w:w="0" w:type="auto"/>
            <w:hideMark/>
          </w:tcPr>
          <w:p w14:paraId="564BA5B6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A. Q. Khan, M. Riaz and A. Bilal, “Various Types of Antenna with Respect to their Applications: A Review,” </w:t>
            </w:r>
            <w:r>
              <w:rPr>
                <w:i/>
                <w:iCs/>
                <w:noProof/>
              </w:rPr>
              <w:t xml:space="preserve">International Journal of Multidisciplinary Sciences and Engineering, </w:t>
            </w:r>
            <w:r>
              <w:rPr>
                <w:noProof/>
              </w:rPr>
              <w:t xml:space="preserve">vol. 7, no. 3, 2016. </w:t>
            </w:r>
          </w:p>
        </w:tc>
      </w:tr>
      <w:tr w:rsidR="00B24E87" w14:paraId="7ED90E56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26740C0F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[14] </w:t>
            </w:r>
          </w:p>
        </w:tc>
        <w:tc>
          <w:tcPr>
            <w:tcW w:w="0" w:type="auto"/>
            <w:hideMark/>
          </w:tcPr>
          <w:p w14:paraId="4CFF7284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S. Hashemi, “Dipole Antenna Based on Forward-Coupling Multilayer Ring Resonators (MRR),” in </w:t>
            </w:r>
            <w:r>
              <w:rPr>
                <w:i/>
                <w:iCs/>
                <w:noProof/>
              </w:rPr>
              <w:t>2019 IEEE 19th Mediterranean Microwave Symposium (MMS)</w:t>
            </w:r>
            <w:r>
              <w:rPr>
                <w:noProof/>
              </w:rPr>
              <w:t xml:space="preserve">, Hammamet, Tunisia., 2019. </w:t>
            </w:r>
          </w:p>
        </w:tc>
      </w:tr>
      <w:tr w:rsidR="00B24E87" w14:paraId="0E14B576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6807F805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lastRenderedPageBreak/>
              <w:t xml:space="preserve">[15] </w:t>
            </w:r>
          </w:p>
        </w:tc>
        <w:tc>
          <w:tcPr>
            <w:tcW w:w="0" w:type="auto"/>
            <w:hideMark/>
          </w:tcPr>
          <w:p w14:paraId="14C2BE8C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L. R. Sosa, S. R. Timpoc and E. R. Arboleda, “Performance Analysis of Dipole Antenna Applications: A Literature Review,” </w:t>
            </w:r>
            <w:r>
              <w:rPr>
                <w:i/>
                <w:iCs/>
                <w:noProof/>
              </w:rPr>
              <w:t xml:space="preserve">International Journal of Research Publication and Reviews, </w:t>
            </w:r>
            <w:r>
              <w:rPr>
                <w:noProof/>
              </w:rPr>
              <w:t xml:space="preserve">vol. 5, no. 7, pp. 1281-1290, 2024. </w:t>
            </w:r>
          </w:p>
        </w:tc>
      </w:tr>
      <w:tr w:rsidR="00B24E87" w14:paraId="25D2A453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4B8236F9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[16] </w:t>
            </w:r>
          </w:p>
        </w:tc>
        <w:tc>
          <w:tcPr>
            <w:tcW w:w="0" w:type="auto"/>
            <w:hideMark/>
          </w:tcPr>
          <w:p w14:paraId="5D83D6C1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V. Inzillo, F. D. Rango, L. Zampogna and A. A. Quintana, “Smart Antenna Systems Model Simulation Design for 5G Wireless Network Systems,” in </w:t>
            </w:r>
            <w:r>
              <w:rPr>
                <w:i/>
                <w:iCs/>
                <w:noProof/>
              </w:rPr>
              <w:t>Array Pattern Optimization</w:t>
            </w:r>
            <w:r>
              <w:rPr>
                <w:noProof/>
              </w:rPr>
              <w:t xml:space="preserve">, IntechOpen, 2019. </w:t>
            </w:r>
          </w:p>
        </w:tc>
      </w:tr>
      <w:tr w:rsidR="00B24E87" w14:paraId="4D43C6F6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1CF6C172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[17] </w:t>
            </w:r>
          </w:p>
        </w:tc>
        <w:tc>
          <w:tcPr>
            <w:tcW w:w="0" w:type="auto"/>
            <w:hideMark/>
          </w:tcPr>
          <w:p w14:paraId="4167FC38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A. Balanis and P. I. Ioannides, “Antenna Array and Diversity Techniques,” in </w:t>
            </w:r>
            <w:r>
              <w:rPr>
                <w:i/>
                <w:iCs/>
                <w:noProof/>
              </w:rPr>
              <w:t>Introduction to Smart Antennas</w:t>
            </w:r>
            <w:r>
              <w:rPr>
                <w:noProof/>
              </w:rPr>
              <w:t>, Morgan and Claypool, 2007, p. 22.</w:t>
            </w:r>
          </w:p>
        </w:tc>
      </w:tr>
      <w:tr w:rsidR="00B24E87" w14:paraId="19606DCD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3C34A44F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[18] </w:t>
            </w:r>
          </w:p>
        </w:tc>
        <w:tc>
          <w:tcPr>
            <w:tcW w:w="0" w:type="auto"/>
            <w:hideMark/>
          </w:tcPr>
          <w:p w14:paraId="4A90357A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Yeh and F. I. Shimabukuro, The Essence of Dielectric Waveguides, Springer, 2008. </w:t>
            </w:r>
          </w:p>
        </w:tc>
      </w:tr>
      <w:tr w:rsidR="00B24E87" w14:paraId="1DA6B032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23611B34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[19] </w:t>
            </w:r>
          </w:p>
        </w:tc>
        <w:tc>
          <w:tcPr>
            <w:tcW w:w="0" w:type="auto"/>
            <w:hideMark/>
          </w:tcPr>
          <w:p w14:paraId="5F5D698A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M. Ibanescu and et al, “Analysis of mode structure in hollow dielectric waveguide fibers,” </w:t>
            </w:r>
            <w:r>
              <w:rPr>
                <w:i/>
                <w:iCs/>
                <w:noProof/>
              </w:rPr>
              <w:t xml:space="preserve">Physical Review E, </w:t>
            </w:r>
            <w:r>
              <w:rPr>
                <w:noProof/>
              </w:rPr>
              <w:t xml:space="preserve">vol. 64, 2003. </w:t>
            </w:r>
          </w:p>
        </w:tc>
      </w:tr>
      <w:tr w:rsidR="00B24E87" w14:paraId="6C9D9D2E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1EC23892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[20] </w:t>
            </w:r>
          </w:p>
        </w:tc>
        <w:tc>
          <w:tcPr>
            <w:tcW w:w="0" w:type="auto"/>
            <w:hideMark/>
          </w:tcPr>
          <w:p w14:paraId="1C00FAAE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J. S. Seybold, Introduction to RF Propagation, New Jersey: John Wiley &amp; Sons, Inc., 2005. </w:t>
            </w:r>
          </w:p>
        </w:tc>
      </w:tr>
      <w:tr w:rsidR="00B24E87" w14:paraId="73834304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75A3E1D9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[21] </w:t>
            </w:r>
          </w:p>
        </w:tc>
        <w:tc>
          <w:tcPr>
            <w:tcW w:w="0" w:type="auto"/>
            <w:hideMark/>
          </w:tcPr>
          <w:p w14:paraId="2B1C30A7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>J. Baker-Jarvis, “Transmission/Reflection and Short-Circuit Line Permittivity Measurements,” U.S Government Printing Office, Washington, 1990.</w:t>
            </w:r>
          </w:p>
        </w:tc>
      </w:tr>
      <w:tr w:rsidR="00B24E87" w14:paraId="5026B962" w14:textId="77777777">
        <w:trPr>
          <w:divId w:val="2088067421"/>
          <w:tblCellSpacing w:w="15" w:type="dxa"/>
        </w:trPr>
        <w:tc>
          <w:tcPr>
            <w:tcW w:w="50" w:type="pct"/>
            <w:hideMark/>
          </w:tcPr>
          <w:p w14:paraId="0DAEF42E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[22] </w:t>
            </w:r>
          </w:p>
        </w:tc>
        <w:tc>
          <w:tcPr>
            <w:tcW w:w="0" w:type="auto"/>
            <w:hideMark/>
          </w:tcPr>
          <w:p w14:paraId="0BDA48C7" w14:textId="77777777" w:rsidR="00B24E87" w:rsidRDefault="00B24E87">
            <w:pPr>
              <w:pStyle w:val="Bibliography"/>
              <w:rPr>
                <w:noProof/>
              </w:rPr>
            </w:pPr>
            <w:r>
              <w:rPr>
                <w:noProof/>
              </w:rPr>
              <w:t>OFCOM, “UK Frequency Allocation Table (UKFAT),” OFCOM, 8 Jan 2020. [Online]. Available: http://static.ofcom.org.uk/static/spectrum/fat.html. [Accessed 26 April 2025].</w:t>
            </w:r>
          </w:p>
        </w:tc>
      </w:tr>
    </w:tbl>
    <w:p w14:paraId="78A2BC31" w14:textId="77777777" w:rsidR="00B24E87" w:rsidRDefault="00B24E87">
      <w:pPr>
        <w:divId w:val="2088067421"/>
        <w:rPr>
          <w:rFonts w:eastAsia="Times New Roman"/>
          <w:noProof/>
        </w:rPr>
      </w:pPr>
    </w:p>
    <w:p w14:paraId="28C700C1" w14:textId="4B71F47A" w:rsidR="008D26D9" w:rsidRPr="008E373B" w:rsidRDefault="00021FC0" w:rsidP="008D26D9">
      <w:r>
        <w:fldChar w:fldCharType="end"/>
      </w:r>
    </w:p>
    <w:sectPr w:rsidR="008D26D9" w:rsidRPr="008E373B" w:rsidSect="00B777C3">
      <w:footerReference w:type="default" r:id="rId4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E9FAA" w14:textId="77777777" w:rsidR="00680765" w:rsidRDefault="00680765" w:rsidP="001A0CB3">
      <w:pPr>
        <w:spacing w:after="0" w:line="240" w:lineRule="auto"/>
      </w:pPr>
      <w:r>
        <w:separator/>
      </w:r>
    </w:p>
  </w:endnote>
  <w:endnote w:type="continuationSeparator" w:id="0">
    <w:p w14:paraId="07F5D405" w14:textId="77777777" w:rsidR="00680765" w:rsidRDefault="00680765" w:rsidP="001A0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82804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CCB88C" w14:textId="507EDD91" w:rsidR="004D312F" w:rsidRDefault="004D31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B6B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14:paraId="7E146E65" w14:textId="77777777" w:rsidR="004D312F" w:rsidRDefault="004D31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0EF8D" w14:textId="77777777" w:rsidR="00680765" w:rsidRDefault="00680765" w:rsidP="001A0CB3">
      <w:pPr>
        <w:spacing w:after="0" w:line="240" w:lineRule="auto"/>
      </w:pPr>
      <w:r>
        <w:separator/>
      </w:r>
    </w:p>
  </w:footnote>
  <w:footnote w:type="continuationSeparator" w:id="0">
    <w:p w14:paraId="57CE7EC7" w14:textId="77777777" w:rsidR="00680765" w:rsidRDefault="00680765" w:rsidP="001A0C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86F4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A6F6411"/>
    <w:multiLevelType w:val="hybridMultilevel"/>
    <w:tmpl w:val="6D141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C5D79"/>
    <w:multiLevelType w:val="hybridMultilevel"/>
    <w:tmpl w:val="14D478C6"/>
    <w:lvl w:ilvl="0" w:tplc="0F84796E">
      <w:start w:val="1"/>
      <w:numFmt w:val="lowerRoman"/>
      <w:lvlText w:val="%1)"/>
      <w:lvlJc w:val="left"/>
      <w:pPr>
        <w:ind w:left="1930" w:hanging="720"/>
      </w:pPr>
    </w:lvl>
    <w:lvl w:ilvl="1" w:tplc="08090019">
      <w:start w:val="1"/>
      <w:numFmt w:val="lowerLetter"/>
      <w:lvlText w:val="%2."/>
      <w:lvlJc w:val="left"/>
      <w:pPr>
        <w:ind w:left="2290" w:hanging="360"/>
      </w:pPr>
    </w:lvl>
    <w:lvl w:ilvl="2" w:tplc="0809001B">
      <w:start w:val="1"/>
      <w:numFmt w:val="lowerRoman"/>
      <w:lvlText w:val="%3."/>
      <w:lvlJc w:val="right"/>
      <w:pPr>
        <w:ind w:left="3010" w:hanging="180"/>
      </w:pPr>
    </w:lvl>
    <w:lvl w:ilvl="3" w:tplc="0809000F">
      <w:start w:val="1"/>
      <w:numFmt w:val="decimal"/>
      <w:lvlText w:val="%4."/>
      <w:lvlJc w:val="left"/>
      <w:pPr>
        <w:ind w:left="3730" w:hanging="360"/>
      </w:pPr>
    </w:lvl>
    <w:lvl w:ilvl="4" w:tplc="08090019">
      <w:start w:val="1"/>
      <w:numFmt w:val="lowerLetter"/>
      <w:lvlText w:val="%5."/>
      <w:lvlJc w:val="left"/>
      <w:pPr>
        <w:ind w:left="4450" w:hanging="360"/>
      </w:pPr>
    </w:lvl>
    <w:lvl w:ilvl="5" w:tplc="0809001B">
      <w:start w:val="1"/>
      <w:numFmt w:val="lowerRoman"/>
      <w:lvlText w:val="%6."/>
      <w:lvlJc w:val="right"/>
      <w:pPr>
        <w:ind w:left="5170" w:hanging="180"/>
      </w:pPr>
    </w:lvl>
    <w:lvl w:ilvl="6" w:tplc="0809000F">
      <w:start w:val="1"/>
      <w:numFmt w:val="decimal"/>
      <w:lvlText w:val="%7."/>
      <w:lvlJc w:val="left"/>
      <w:pPr>
        <w:ind w:left="5890" w:hanging="360"/>
      </w:pPr>
    </w:lvl>
    <w:lvl w:ilvl="7" w:tplc="08090019">
      <w:start w:val="1"/>
      <w:numFmt w:val="lowerLetter"/>
      <w:lvlText w:val="%8."/>
      <w:lvlJc w:val="left"/>
      <w:pPr>
        <w:ind w:left="6610" w:hanging="360"/>
      </w:pPr>
    </w:lvl>
    <w:lvl w:ilvl="8" w:tplc="0809001B">
      <w:start w:val="1"/>
      <w:numFmt w:val="lowerRoman"/>
      <w:lvlText w:val="%9."/>
      <w:lvlJc w:val="right"/>
      <w:pPr>
        <w:ind w:left="7330" w:hanging="180"/>
      </w:pPr>
    </w:lvl>
  </w:abstractNum>
  <w:abstractNum w:abstractNumId="3" w15:restartNumberingAfterBreak="0">
    <w:nsid w:val="7DC0761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30230936">
    <w:abstractNumId w:val="0"/>
  </w:num>
  <w:num w:numId="2" w16cid:durableId="1146584839">
    <w:abstractNumId w:val="3"/>
  </w:num>
  <w:num w:numId="3" w16cid:durableId="9836989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8891500">
    <w:abstractNumId w:val="2"/>
  </w:num>
  <w:num w:numId="5" w16cid:durableId="2116247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Forms Core NewDocument" w:val="2025-03-27T08:33:38Z"/>
  </w:docVars>
  <w:rsids>
    <w:rsidRoot w:val="00117CBD"/>
    <w:rsid w:val="000048A1"/>
    <w:rsid w:val="00004C0A"/>
    <w:rsid w:val="00012D99"/>
    <w:rsid w:val="0001341E"/>
    <w:rsid w:val="00015E82"/>
    <w:rsid w:val="00021FC0"/>
    <w:rsid w:val="00025CCD"/>
    <w:rsid w:val="00026FE8"/>
    <w:rsid w:val="00027DAB"/>
    <w:rsid w:val="00032D0D"/>
    <w:rsid w:val="000335B5"/>
    <w:rsid w:val="00034A8B"/>
    <w:rsid w:val="00037A1B"/>
    <w:rsid w:val="0004035E"/>
    <w:rsid w:val="00040593"/>
    <w:rsid w:val="00041939"/>
    <w:rsid w:val="0004411B"/>
    <w:rsid w:val="00044A59"/>
    <w:rsid w:val="0004674C"/>
    <w:rsid w:val="000467B2"/>
    <w:rsid w:val="00047F58"/>
    <w:rsid w:val="00053907"/>
    <w:rsid w:val="0005556C"/>
    <w:rsid w:val="00055DFF"/>
    <w:rsid w:val="00060E08"/>
    <w:rsid w:val="000659C3"/>
    <w:rsid w:val="00066420"/>
    <w:rsid w:val="00066992"/>
    <w:rsid w:val="00073B47"/>
    <w:rsid w:val="00086A9D"/>
    <w:rsid w:val="00091BFB"/>
    <w:rsid w:val="00093E67"/>
    <w:rsid w:val="00095624"/>
    <w:rsid w:val="000A0FA6"/>
    <w:rsid w:val="000A1E77"/>
    <w:rsid w:val="000A33B0"/>
    <w:rsid w:val="000B0DE9"/>
    <w:rsid w:val="000B0F70"/>
    <w:rsid w:val="000B163C"/>
    <w:rsid w:val="000B1D28"/>
    <w:rsid w:val="000B1E1B"/>
    <w:rsid w:val="000B200D"/>
    <w:rsid w:val="000B37DC"/>
    <w:rsid w:val="000B4777"/>
    <w:rsid w:val="000C1465"/>
    <w:rsid w:val="000C2A96"/>
    <w:rsid w:val="000C38F7"/>
    <w:rsid w:val="000C41BC"/>
    <w:rsid w:val="000C4CBF"/>
    <w:rsid w:val="000C70F1"/>
    <w:rsid w:val="000D1E66"/>
    <w:rsid w:val="000D209F"/>
    <w:rsid w:val="000D721E"/>
    <w:rsid w:val="000D7E98"/>
    <w:rsid w:val="000E0E51"/>
    <w:rsid w:val="000E2AFF"/>
    <w:rsid w:val="000F2893"/>
    <w:rsid w:val="000F2ACF"/>
    <w:rsid w:val="000F40C9"/>
    <w:rsid w:val="000F56C8"/>
    <w:rsid w:val="000F6050"/>
    <w:rsid w:val="000F6215"/>
    <w:rsid w:val="00104F99"/>
    <w:rsid w:val="00105739"/>
    <w:rsid w:val="00105C6C"/>
    <w:rsid w:val="00115E83"/>
    <w:rsid w:val="00116348"/>
    <w:rsid w:val="00117CBD"/>
    <w:rsid w:val="00117D42"/>
    <w:rsid w:val="00123C7F"/>
    <w:rsid w:val="001313FD"/>
    <w:rsid w:val="001326FA"/>
    <w:rsid w:val="00133C62"/>
    <w:rsid w:val="00134FAB"/>
    <w:rsid w:val="001353A9"/>
    <w:rsid w:val="0013561C"/>
    <w:rsid w:val="001371FC"/>
    <w:rsid w:val="001413D5"/>
    <w:rsid w:val="00147694"/>
    <w:rsid w:val="00156265"/>
    <w:rsid w:val="00157767"/>
    <w:rsid w:val="001614EC"/>
    <w:rsid w:val="00161C51"/>
    <w:rsid w:val="001666B4"/>
    <w:rsid w:val="001702E4"/>
    <w:rsid w:val="001718D3"/>
    <w:rsid w:val="00171AF4"/>
    <w:rsid w:val="001725FB"/>
    <w:rsid w:val="00172CA1"/>
    <w:rsid w:val="00175F20"/>
    <w:rsid w:val="00176D98"/>
    <w:rsid w:val="0018619A"/>
    <w:rsid w:val="0019286B"/>
    <w:rsid w:val="00193C38"/>
    <w:rsid w:val="00194210"/>
    <w:rsid w:val="001974E9"/>
    <w:rsid w:val="00197691"/>
    <w:rsid w:val="001A0CB3"/>
    <w:rsid w:val="001A1603"/>
    <w:rsid w:val="001A6458"/>
    <w:rsid w:val="001B0967"/>
    <w:rsid w:val="001B3142"/>
    <w:rsid w:val="001B648B"/>
    <w:rsid w:val="001B68F9"/>
    <w:rsid w:val="001C307D"/>
    <w:rsid w:val="001C45D8"/>
    <w:rsid w:val="001D0177"/>
    <w:rsid w:val="001D018C"/>
    <w:rsid w:val="001D15D2"/>
    <w:rsid w:val="001D2DEA"/>
    <w:rsid w:val="001D5142"/>
    <w:rsid w:val="001E03E7"/>
    <w:rsid w:val="001E43EB"/>
    <w:rsid w:val="001F0ADA"/>
    <w:rsid w:val="001F1AAF"/>
    <w:rsid w:val="001F2F75"/>
    <w:rsid w:val="001F3043"/>
    <w:rsid w:val="001F411F"/>
    <w:rsid w:val="001F48AF"/>
    <w:rsid w:val="001F71E1"/>
    <w:rsid w:val="001F7B1E"/>
    <w:rsid w:val="00205303"/>
    <w:rsid w:val="00205C17"/>
    <w:rsid w:val="00211375"/>
    <w:rsid w:val="00212509"/>
    <w:rsid w:val="00213A38"/>
    <w:rsid w:val="00217A3B"/>
    <w:rsid w:val="00222EBA"/>
    <w:rsid w:val="00223B6B"/>
    <w:rsid w:val="00223E0B"/>
    <w:rsid w:val="00225C8B"/>
    <w:rsid w:val="00226F6B"/>
    <w:rsid w:val="00234D40"/>
    <w:rsid w:val="0024292A"/>
    <w:rsid w:val="00243555"/>
    <w:rsid w:val="00244694"/>
    <w:rsid w:val="002451B4"/>
    <w:rsid w:val="00247F58"/>
    <w:rsid w:val="002514D0"/>
    <w:rsid w:val="002535E0"/>
    <w:rsid w:val="00253C12"/>
    <w:rsid w:val="00254786"/>
    <w:rsid w:val="00254E0A"/>
    <w:rsid w:val="00264C47"/>
    <w:rsid w:val="00264EB3"/>
    <w:rsid w:val="002665CA"/>
    <w:rsid w:val="00267223"/>
    <w:rsid w:val="00267FE9"/>
    <w:rsid w:val="002772EB"/>
    <w:rsid w:val="00280DDA"/>
    <w:rsid w:val="002832A0"/>
    <w:rsid w:val="00283B0B"/>
    <w:rsid w:val="00294284"/>
    <w:rsid w:val="002942B7"/>
    <w:rsid w:val="00295A32"/>
    <w:rsid w:val="002A183B"/>
    <w:rsid w:val="002A578C"/>
    <w:rsid w:val="002B1032"/>
    <w:rsid w:val="002C1857"/>
    <w:rsid w:val="002C2D05"/>
    <w:rsid w:val="002C3212"/>
    <w:rsid w:val="002C4B54"/>
    <w:rsid w:val="002D5952"/>
    <w:rsid w:val="002D5B6B"/>
    <w:rsid w:val="002D7399"/>
    <w:rsid w:val="002E24F3"/>
    <w:rsid w:val="002E2D0A"/>
    <w:rsid w:val="002E3A32"/>
    <w:rsid w:val="002E5B89"/>
    <w:rsid w:val="002E665C"/>
    <w:rsid w:val="002E6F22"/>
    <w:rsid w:val="002E7DE4"/>
    <w:rsid w:val="002F1FEE"/>
    <w:rsid w:val="002F38D4"/>
    <w:rsid w:val="002F5B31"/>
    <w:rsid w:val="002F64D8"/>
    <w:rsid w:val="002F7D20"/>
    <w:rsid w:val="00300A14"/>
    <w:rsid w:val="003019A0"/>
    <w:rsid w:val="00303B39"/>
    <w:rsid w:val="003103A4"/>
    <w:rsid w:val="003109E5"/>
    <w:rsid w:val="00315039"/>
    <w:rsid w:val="00315811"/>
    <w:rsid w:val="00316395"/>
    <w:rsid w:val="00321BF7"/>
    <w:rsid w:val="00322535"/>
    <w:rsid w:val="00322C2D"/>
    <w:rsid w:val="00323CB2"/>
    <w:rsid w:val="0032486E"/>
    <w:rsid w:val="003260E6"/>
    <w:rsid w:val="003261A8"/>
    <w:rsid w:val="003264EC"/>
    <w:rsid w:val="00326B58"/>
    <w:rsid w:val="003324A2"/>
    <w:rsid w:val="00332A22"/>
    <w:rsid w:val="00333067"/>
    <w:rsid w:val="00342D18"/>
    <w:rsid w:val="00352A97"/>
    <w:rsid w:val="00353036"/>
    <w:rsid w:val="003542B7"/>
    <w:rsid w:val="00360605"/>
    <w:rsid w:val="00360AA9"/>
    <w:rsid w:val="00361ED8"/>
    <w:rsid w:val="003620AC"/>
    <w:rsid w:val="00362F6B"/>
    <w:rsid w:val="00375B14"/>
    <w:rsid w:val="00376EAD"/>
    <w:rsid w:val="00381258"/>
    <w:rsid w:val="00381474"/>
    <w:rsid w:val="00384E17"/>
    <w:rsid w:val="00387833"/>
    <w:rsid w:val="003927FF"/>
    <w:rsid w:val="003952DA"/>
    <w:rsid w:val="003A0B82"/>
    <w:rsid w:val="003A175E"/>
    <w:rsid w:val="003A1DC9"/>
    <w:rsid w:val="003A1FFA"/>
    <w:rsid w:val="003A48F8"/>
    <w:rsid w:val="003B1793"/>
    <w:rsid w:val="003B3A8F"/>
    <w:rsid w:val="003B3F0B"/>
    <w:rsid w:val="003B5DBD"/>
    <w:rsid w:val="003B7B2F"/>
    <w:rsid w:val="003C250F"/>
    <w:rsid w:val="003C28FF"/>
    <w:rsid w:val="003D02AB"/>
    <w:rsid w:val="003D1013"/>
    <w:rsid w:val="003D16BC"/>
    <w:rsid w:val="003E5CF2"/>
    <w:rsid w:val="003E69BD"/>
    <w:rsid w:val="003E6F3C"/>
    <w:rsid w:val="003E746D"/>
    <w:rsid w:val="003E7BDE"/>
    <w:rsid w:val="003F2FE8"/>
    <w:rsid w:val="003F3EC6"/>
    <w:rsid w:val="003F58C8"/>
    <w:rsid w:val="003F7C49"/>
    <w:rsid w:val="004003F5"/>
    <w:rsid w:val="004026FC"/>
    <w:rsid w:val="00403CF2"/>
    <w:rsid w:val="00406594"/>
    <w:rsid w:val="004144A0"/>
    <w:rsid w:val="00423200"/>
    <w:rsid w:val="004257DA"/>
    <w:rsid w:val="0043124E"/>
    <w:rsid w:val="00433BD4"/>
    <w:rsid w:val="00440F4A"/>
    <w:rsid w:val="0044466D"/>
    <w:rsid w:val="00444AE4"/>
    <w:rsid w:val="00446187"/>
    <w:rsid w:val="00447B9C"/>
    <w:rsid w:val="004516D4"/>
    <w:rsid w:val="00451991"/>
    <w:rsid w:val="00454AF5"/>
    <w:rsid w:val="004567B4"/>
    <w:rsid w:val="00460117"/>
    <w:rsid w:val="00460567"/>
    <w:rsid w:val="0046347D"/>
    <w:rsid w:val="004672B0"/>
    <w:rsid w:val="0047106E"/>
    <w:rsid w:val="00472043"/>
    <w:rsid w:val="00472CE3"/>
    <w:rsid w:val="00474E56"/>
    <w:rsid w:val="004778A7"/>
    <w:rsid w:val="0048124F"/>
    <w:rsid w:val="004842F9"/>
    <w:rsid w:val="004847B8"/>
    <w:rsid w:val="0048589A"/>
    <w:rsid w:val="00486887"/>
    <w:rsid w:val="00491B71"/>
    <w:rsid w:val="004927C8"/>
    <w:rsid w:val="004942F4"/>
    <w:rsid w:val="004968EB"/>
    <w:rsid w:val="00497849"/>
    <w:rsid w:val="004A051C"/>
    <w:rsid w:val="004A4BF4"/>
    <w:rsid w:val="004B2CF6"/>
    <w:rsid w:val="004B3758"/>
    <w:rsid w:val="004B48D7"/>
    <w:rsid w:val="004B6220"/>
    <w:rsid w:val="004C0595"/>
    <w:rsid w:val="004C6FBB"/>
    <w:rsid w:val="004C74A4"/>
    <w:rsid w:val="004D129F"/>
    <w:rsid w:val="004D312F"/>
    <w:rsid w:val="004E0A63"/>
    <w:rsid w:val="004E433F"/>
    <w:rsid w:val="004E7286"/>
    <w:rsid w:val="004F2963"/>
    <w:rsid w:val="004F3496"/>
    <w:rsid w:val="004F36A5"/>
    <w:rsid w:val="004F4F78"/>
    <w:rsid w:val="004F75CC"/>
    <w:rsid w:val="004F7CE0"/>
    <w:rsid w:val="004F7F29"/>
    <w:rsid w:val="00504298"/>
    <w:rsid w:val="00505CC5"/>
    <w:rsid w:val="00507FCE"/>
    <w:rsid w:val="00510B36"/>
    <w:rsid w:val="005117AA"/>
    <w:rsid w:val="00515CBA"/>
    <w:rsid w:val="0052358D"/>
    <w:rsid w:val="005249F6"/>
    <w:rsid w:val="00524A0B"/>
    <w:rsid w:val="00531048"/>
    <w:rsid w:val="005320A1"/>
    <w:rsid w:val="00533D24"/>
    <w:rsid w:val="00536AB0"/>
    <w:rsid w:val="00537AF6"/>
    <w:rsid w:val="00537DFE"/>
    <w:rsid w:val="00543CA7"/>
    <w:rsid w:val="00546249"/>
    <w:rsid w:val="00552020"/>
    <w:rsid w:val="00553946"/>
    <w:rsid w:val="00555A0D"/>
    <w:rsid w:val="005565D6"/>
    <w:rsid w:val="00562339"/>
    <w:rsid w:val="00562EF6"/>
    <w:rsid w:val="00563914"/>
    <w:rsid w:val="00564EF4"/>
    <w:rsid w:val="00565AE0"/>
    <w:rsid w:val="00573574"/>
    <w:rsid w:val="0057453E"/>
    <w:rsid w:val="00581667"/>
    <w:rsid w:val="00586421"/>
    <w:rsid w:val="0058643B"/>
    <w:rsid w:val="00587ED5"/>
    <w:rsid w:val="005920A8"/>
    <w:rsid w:val="00596BFE"/>
    <w:rsid w:val="005A085E"/>
    <w:rsid w:val="005A4A6A"/>
    <w:rsid w:val="005A6EF9"/>
    <w:rsid w:val="005C2A97"/>
    <w:rsid w:val="005D0238"/>
    <w:rsid w:val="005D0CDE"/>
    <w:rsid w:val="005D25DB"/>
    <w:rsid w:val="005D624B"/>
    <w:rsid w:val="005E1905"/>
    <w:rsid w:val="005E3309"/>
    <w:rsid w:val="005E4553"/>
    <w:rsid w:val="005E53A7"/>
    <w:rsid w:val="005E5FF5"/>
    <w:rsid w:val="005E69CB"/>
    <w:rsid w:val="005E6A9A"/>
    <w:rsid w:val="005F77C3"/>
    <w:rsid w:val="0060291F"/>
    <w:rsid w:val="00603605"/>
    <w:rsid w:val="006117AD"/>
    <w:rsid w:val="0061530D"/>
    <w:rsid w:val="00615D26"/>
    <w:rsid w:val="00622AE0"/>
    <w:rsid w:val="00623DBB"/>
    <w:rsid w:val="006249B1"/>
    <w:rsid w:val="00625088"/>
    <w:rsid w:val="0063108D"/>
    <w:rsid w:val="00636D76"/>
    <w:rsid w:val="006378B7"/>
    <w:rsid w:val="0064026E"/>
    <w:rsid w:val="00641D1E"/>
    <w:rsid w:val="00644940"/>
    <w:rsid w:val="00647CB7"/>
    <w:rsid w:val="00654AA5"/>
    <w:rsid w:val="00657ED3"/>
    <w:rsid w:val="006643D7"/>
    <w:rsid w:val="006648DA"/>
    <w:rsid w:val="00664F18"/>
    <w:rsid w:val="00665C8A"/>
    <w:rsid w:val="00667895"/>
    <w:rsid w:val="006717EE"/>
    <w:rsid w:val="00677244"/>
    <w:rsid w:val="00680765"/>
    <w:rsid w:val="00680F3E"/>
    <w:rsid w:val="006848F0"/>
    <w:rsid w:val="00686F8E"/>
    <w:rsid w:val="00691D84"/>
    <w:rsid w:val="00693FC3"/>
    <w:rsid w:val="006960AA"/>
    <w:rsid w:val="0069694F"/>
    <w:rsid w:val="006A173A"/>
    <w:rsid w:val="006A2175"/>
    <w:rsid w:val="006A498A"/>
    <w:rsid w:val="006A60BC"/>
    <w:rsid w:val="006A6F46"/>
    <w:rsid w:val="006B11DC"/>
    <w:rsid w:val="006B1B65"/>
    <w:rsid w:val="006B66A2"/>
    <w:rsid w:val="006C1BC8"/>
    <w:rsid w:val="006D1DC0"/>
    <w:rsid w:val="006D2D0F"/>
    <w:rsid w:val="006E42FA"/>
    <w:rsid w:val="006E7203"/>
    <w:rsid w:val="006E7280"/>
    <w:rsid w:val="006F6DAD"/>
    <w:rsid w:val="0070198E"/>
    <w:rsid w:val="00703B58"/>
    <w:rsid w:val="00704B38"/>
    <w:rsid w:val="00722D8F"/>
    <w:rsid w:val="00725121"/>
    <w:rsid w:val="00726A2B"/>
    <w:rsid w:val="007274AF"/>
    <w:rsid w:val="00730177"/>
    <w:rsid w:val="00731943"/>
    <w:rsid w:val="00733EE4"/>
    <w:rsid w:val="00734515"/>
    <w:rsid w:val="00735CB7"/>
    <w:rsid w:val="0073662B"/>
    <w:rsid w:val="00743135"/>
    <w:rsid w:val="007537C4"/>
    <w:rsid w:val="00757D31"/>
    <w:rsid w:val="0076572F"/>
    <w:rsid w:val="00767864"/>
    <w:rsid w:val="00770FDF"/>
    <w:rsid w:val="00771470"/>
    <w:rsid w:val="007745C4"/>
    <w:rsid w:val="00775432"/>
    <w:rsid w:val="00777BC0"/>
    <w:rsid w:val="0078172A"/>
    <w:rsid w:val="00784AD2"/>
    <w:rsid w:val="00793001"/>
    <w:rsid w:val="00796FDB"/>
    <w:rsid w:val="00797CFE"/>
    <w:rsid w:val="007A0CA9"/>
    <w:rsid w:val="007A1C3A"/>
    <w:rsid w:val="007A342D"/>
    <w:rsid w:val="007A4535"/>
    <w:rsid w:val="007B26DA"/>
    <w:rsid w:val="007B3E58"/>
    <w:rsid w:val="007B408D"/>
    <w:rsid w:val="007B6002"/>
    <w:rsid w:val="007B739D"/>
    <w:rsid w:val="007C4EDD"/>
    <w:rsid w:val="007D261B"/>
    <w:rsid w:val="007D2A3F"/>
    <w:rsid w:val="007D33CE"/>
    <w:rsid w:val="007E0EFC"/>
    <w:rsid w:val="007E101A"/>
    <w:rsid w:val="007E15DE"/>
    <w:rsid w:val="007E28CA"/>
    <w:rsid w:val="007E38BC"/>
    <w:rsid w:val="007E49F2"/>
    <w:rsid w:val="007E59F3"/>
    <w:rsid w:val="007E68DB"/>
    <w:rsid w:val="007F03F2"/>
    <w:rsid w:val="00800472"/>
    <w:rsid w:val="008015C4"/>
    <w:rsid w:val="008033D7"/>
    <w:rsid w:val="00813797"/>
    <w:rsid w:val="0081474A"/>
    <w:rsid w:val="00815062"/>
    <w:rsid w:val="00815BD7"/>
    <w:rsid w:val="00816672"/>
    <w:rsid w:val="00820BC6"/>
    <w:rsid w:val="00822C7F"/>
    <w:rsid w:val="00824619"/>
    <w:rsid w:val="008257D4"/>
    <w:rsid w:val="00826182"/>
    <w:rsid w:val="008302F8"/>
    <w:rsid w:val="00830DCA"/>
    <w:rsid w:val="00831730"/>
    <w:rsid w:val="008532E3"/>
    <w:rsid w:val="0085375A"/>
    <w:rsid w:val="00862024"/>
    <w:rsid w:val="008631E0"/>
    <w:rsid w:val="0086421C"/>
    <w:rsid w:val="008652FB"/>
    <w:rsid w:val="008764DA"/>
    <w:rsid w:val="0088372F"/>
    <w:rsid w:val="00883E7E"/>
    <w:rsid w:val="008909EC"/>
    <w:rsid w:val="0089124B"/>
    <w:rsid w:val="008938FD"/>
    <w:rsid w:val="00895D09"/>
    <w:rsid w:val="008972C5"/>
    <w:rsid w:val="00897EEB"/>
    <w:rsid w:val="008A0EFD"/>
    <w:rsid w:val="008A2EFF"/>
    <w:rsid w:val="008A6C84"/>
    <w:rsid w:val="008A6D8A"/>
    <w:rsid w:val="008B09B9"/>
    <w:rsid w:val="008B354E"/>
    <w:rsid w:val="008B48B2"/>
    <w:rsid w:val="008B4D9E"/>
    <w:rsid w:val="008C28DB"/>
    <w:rsid w:val="008C4190"/>
    <w:rsid w:val="008D26D9"/>
    <w:rsid w:val="008D5752"/>
    <w:rsid w:val="008E373B"/>
    <w:rsid w:val="008E6A0A"/>
    <w:rsid w:val="008F5812"/>
    <w:rsid w:val="008F5D8D"/>
    <w:rsid w:val="0090023C"/>
    <w:rsid w:val="0090275A"/>
    <w:rsid w:val="00913036"/>
    <w:rsid w:val="00913C3F"/>
    <w:rsid w:val="00914458"/>
    <w:rsid w:val="0091665B"/>
    <w:rsid w:val="00920BDA"/>
    <w:rsid w:val="00923AA2"/>
    <w:rsid w:val="009250FE"/>
    <w:rsid w:val="009264A5"/>
    <w:rsid w:val="00926960"/>
    <w:rsid w:val="009371F4"/>
    <w:rsid w:val="00937255"/>
    <w:rsid w:val="00942CAF"/>
    <w:rsid w:val="00945913"/>
    <w:rsid w:val="00946AAE"/>
    <w:rsid w:val="0095596C"/>
    <w:rsid w:val="00956D67"/>
    <w:rsid w:val="00964AB9"/>
    <w:rsid w:val="00965C88"/>
    <w:rsid w:val="00966139"/>
    <w:rsid w:val="00967482"/>
    <w:rsid w:val="009732E9"/>
    <w:rsid w:val="00975F0B"/>
    <w:rsid w:val="00984C13"/>
    <w:rsid w:val="00994D6E"/>
    <w:rsid w:val="009A3329"/>
    <w:rsid w:val="009A4B47"/>
    <w:rsid w:val="009B374B"/>
    <w:rsid w:val="009B56AB"/>
    <w:rsid w:val="009D0DD0"/>
    <w:rsid w:val="009D0E28"/>
    <w:rsid w:val="009D2520"/>
    <w:rsid w:val="009D4288"/>
    <w:rsid w:val="009D6384"/>
    <w:rsid w:val="009E3790"/>
    <w:rsid w:val="009F460F"/>
    <w:rsid w:val="00A002E9"/>
    <w:rsid w:val="00A01C3D"/>
    <w:rsid w:val="00A01C7B"/>
    <w:rsid w:val="00A03DD7"/>
    <w:rsid w:val="00A04D3D"/>
    <w:rsid w:val="00A05ACA"/>
    <w:rsid w:val="00A112CD"/>
    <w:rsid w:val="00A23B38"/>
    <w:rsid w:val="00A25B86"/>
    <w:rsid w:val="00A26CF8"/>
    <w:rsid w:val="00A274F1"/>
    <w:rsid w:val="00A30838"/>
    <w:rsid w:val="00A32054"/>
    <w:rsid w:val="00A42819"/>
    <w:rsid w:val="00A42D0B"/>
    <w:rsid w:val="00A43C0F"/>
    <w:rsid w:val="00A45FBC"/>
    <w:rsid w:val="00A51E09"/>
    <w:rsid w:val="00A525C0"/>
    <w:rsid w:val="00A52D8D"/>
    <w:rsid w:val="00A54471"/>
    <w:rsid w:val="00A60737"/>
    <w:rsid w:val="00A6381C"/>
    <w:rsid w:val="00A648C8"/>
    <w:rsid w:val="00A65E74"/>
    <w:rsid w:val="00A70689"/>
    <w:rsid w:val="00A74F00"/>
    <w:rsid w:val="00A82DEA"/>
    <w:rsid w:val="00A84B34"/>
    <w:rsid w:val="00A84BA9"/>
    <w:rsid w:val="00A8510F"/>
    <w:rsid w:val="00A867CB"/>
    <w:rsid w:val="00A923F9"/>
    <w:rsid w:val="00AA5745"/>
    <w:rsid w:val="00AA59F3"/>
    <w:rsid w:val="00AB1E9C"/>
    <w:rsid w:val="00AB313A"/>
    <w:rsid w:val="00AB3611"/>
    <w:rsid w:val="00AB73BE"/>
    <w:rsid w:val="00AC0906"/>
    <w:rsid w:val="00AC196F"/>
    <w:rsid w:val="00AC1CB7"/>
    <w:rsid w:val="00AC295E"/>
    <w:rsid w:val="00AC31D6"/>
    <w:rsid w:val="00AC7100"/>
    <w:rsid w:val="00AC767A"/>
    <w:rsid w:val="00AD5826"/>
    <w:rsid w:val="00AD5B1B"/>
    <w:rsid w:val="00AE0839"/>
    <w:rsid w:val="00AE2085"/>
    <w:rsid w:val="00AE4CC7"/>
    <w:rsid w:val="00AE4E9D"/>
    <w:rsid w:val="00AF40BD"/>
    <w:rsid w:val="00AF62A5"/>
    <w:rsid w:val="00B037AA"/>
    <w:rsid w:val="00B06B47"/>
    <w:rsid w:val="00B11983"/>
    <w:rsid w:val="00B14AC8"/>
    <w:rsid w:val="00B20565"/>
    <w:rsid w:val="00B24E87"/>
    <w:rsid w:val="00B314A3"/>
    <w:rsid w:val="00B334E8"/>
    <w:rsid w:val="00B36A77"/>
    <w:rsid w:val="00B4010B"/>
    <w:rsid w:val="00B410A7"/>
    <w:rsid w:val="00B41434"/>
    <w:rsid w:val="00B44A6A"/>
    <w:rsid w:val="00B50DCE"/>
    <w:rsid w:val="00B52037"/>
    <w:rsid w:val="00B52A11"/>
    <w:rsid w:val="00B5399C"/>
    <w:rsid w:val="00B54C84"/>
    <w:rsid w:val="00B54EEF"/>
    <w:rsid w:val="00B60426"/>
    <w:rsid w:val="00B626EC"/>
    <w:rsid w:val="00B62A2F"/>
    <w:rsid w:val="00B62C8A"/>
    <w:rsid w:val="00B64231"/>
    <w:rsid w:val="00B67600"/>
    <w:rsid w:val="00B74642"/>
    <w:rsid w:val="00B746A9"/>
    <w:rsid w:val="00B758FA"/>
    <w:rsid w:val="00B777C3"/>
    <w:rsid w:val="00B77CFD"/>
    <w:rsid w:val="00B820FD"/>
    <w:rsid w:val="00B85B34"/>
    <w:rsid w:val="00B87EDA"/>
    <w:rsid w:val="00B917B8"/>
    <w:rsid w:val="00B92A45"/>
    <w:rsid w:val="00B9440F"/>
    <w:rsid w:val="00B945A7"/>
    <w:rsid w:val="00B962A1"/>
    <w:rsid w:val="00B97156"/>
    <w:rsid w:val="00B97E7E"/>
    <w:rsid w:val="00BA2E6B"/>
    <w:rsid w:val="00BA44A7"/>
    <w:rsid w:val="00BA637C"/>
    <w:rsid w:val="00BB15A2"/>
    <w:rsid w:val="00BB405B"/>
    <w:rsid w:val="00BB6964"/>
    <w:rsid w:val="00BC1383"/>
    <w:rsid w:val="00BC354C"/>
    <w:rsid w:val="00BC38F1"/>
    <w:rsid w:val="00BD0C39"/>
    <w:rsid w:val="00BD1E3D"/>
    <w:rsid w:val="00BD62EE"/>
    <w:rsid w:val="00BD6602"/>
    <w:rsid w:val="00BD7E5D"/>
    <w:rsid w:val="00BE0FB6"/>
    <w:rsid w:val="00BE1D12"/>
    <w:rsid w:val="00BE2679"/>
    <w:rsid w:val="00BE2F82"/>
    <w:rsid w:val="00BE5AAB"/>
    <w:rsid w:val="00BE6616"/>
    <w:rsid w:val="00BE73C1"/>
    <w:rsid w:val="00BF1661"/>
    <w:rsid w:val="00C00D78"/>
    <w:rsid w:val="00C043F7"/>
    <w:rsid w:val="00C063C7"/>
    <w:rsid w:val="00C07666"/>
    <w:rsid w:val="00C07B78"/>
    <w:rsid w:val="00C11309"/>
    <w:rsid w:val="00C13AC2"/>
    <w:rsid w:val="00C22892"/>
    <w:rsid w:val="00C4214A"/>
    <w:rsid w:val="00C42171"/>
    <w:rsid w:val="00C4531B"/>
    <w:rsid w:val="00C45851"/>
    <w:rsid w:val="00C47453"/>
    <w:rsid w:val="00C53A10"/>
    <w:rsid w:val="00C577AD"/>
    <w:rsid w:val="00C62B95"/>
    <w:rsid w:val="00C667AE"/>
    <w:rsid w:val="00C718AD"/>
    <w:rsid w:val="00C71D35"/>
    <w:rsid w:val="00C71DC0"/>
    <w:rsid w:val="00C721DA"/>
    <w:rsid w:val="00C80489"/>
    <w:rsid w:val="00C849EB"/>
    <w:rsid w:val="00C9196D"/>
    <w:rsid w:val="00C92A19"/>
    <w:rsid w:val="00C94C51"/>
    <w:rsid w:val="00C94F19"/>
    <w:rsid w:val="00C967AC"/>
    <w:rsid w:val="00CA6332"/>
    <w:rsid w:val="00CB1F22"/>
    <w:rsid w:val="00CB2EDD"/>
    <w:rsid w:val="00CB4465"/>
    <w:rsid w:val="00CB5A59"/>
    <w:rsid w:val="00CC4364"/>
    <w:rsid w:val="00CC4694"/>
    <w:rsid w:val="00CC7F44"/>
    <w:rsid w:val="00CD0308"/>
    <w:rsid w:val="00CD202B"/>
    <w:rsid w:val="00CD613B"/>
    <w:rsid w:val="00CD62C3"/>
    <w:rsid w:val="00CD7E74"/>
    <w:rsid w:val="00CE4603"/>
    <w:rsid w:val="00CE5133"/>
    <w:rsid w:val="00CF0E92"/>
    <w:rsid w:val="00CF0F87"/>
    <w:rsid w:val="00CF1C89"/>
    <w:rsid w:val="00CF1D2C"/>
    <w:rsid w:val="00CF1E0F"/>
    <w:rsid w:val="00CF612F"/>
    <w:rsid w:val="00CF701F"/>
    <w:rsid w:val="00D03953"/>
    <w:rsid w:val="00D04D3C"/>
    <w:rsid w:val="00D050F4"/>
    <w:rsid w:val="00D135A9"/>
    <w:rsid w:val="00D138B8"/>
    <w:rsid w:val="00D16ACC"/>
    <w:rsid w:val="00D20B97"/>
    <w:rsid w:val="00D21CB0"/>
    <w:rsid w:val="00D26B98"/>
    <w:rsid w:val="00D371AD"/>
    <w:rsid w:val="00D44E9E"/>
    <w:rsid w:val="00D47526"/>
    <w:rsid w:val="00D51B53"/>
    <w:rsid w:val="00D540BD"/>
    <w:rsid w:val="00D55374"/>
    <w:rsid w:val="00D55D7A"/>
    <w:rsid w:val="00D56ED1"/>
    <w:rsid w:val="00D601F1"/>
    <w:rsid w:val="00D72E91"/>
    <w:rsid w:val="00D75012"/>
    <w:rsid w:val="00D75972"/>
    <w:rsid w:val="00D80B4B"/>
    <w:rsid w:val="00D822E4"/>
    <w:rsid w:val="00D846D8"/>
    <w:rsid w:val="00D848DB"/>
    <w:rsid w:val="00D8542C"/>
    <w:rsid w:val="00D935B1"/>
    <w:rsid w:val="00D95A27"/>
    <w:rsid w:val="00DA1D12"/>
    <w:rsid w:val="00DA1F36"/>
    <w:rsid w:val="00DA4C5E"/>
    <w:rsid w:val="00DA65A3"/>
    <w:rsid w:val="00DA6BDC"/>
    <w:rsid w:val="00DB026E"/>
    <w:rsid w:val="00DB2504"/>
    <w:rsid w:val="00DB2B8B"/>
    <w:rsid w:val="00DB32F9"/>
    <w:rsid w:val="00DC4A26"/>
    <w:rsid w:val="00DD03FC"/>
    <w:rsid w:val="00DD47B9"/>
    <w:rsid w:val="00DD656A"/>
    <w:rsid w:val="00DE1326"/>
    <w:rsid w:val="00DE4342"/>
    <w:rsid w:val="00DE54AA"/>
    <w:rsid w:val="00DE74C7"/>
    <w:rsid w:val="00DF1687"/>
    <w:rsid w:val="00DF44EF"/>
    <w:rsid w:val="00DF6200"/>
    <w:rsid w:val="00E037D1"/>
    <w:rsid w:val="00E040BD"/>
    <w:rsid w:val="00E04B7B"/>
    <w:rsid w:val="00E06F26"/>
    <w:rsid w:val="00E075F7"/>
    <w:rsid w:val="00E14182"/>
    <w:rsid w:val="00E20B17"/>
    <w:rsid w:val="00E2130C"/>
    <w:rsid w:val="00E24B1F"/>
    <w:rsid w:val="00E310E8"/>
    <w:rsid w:val="00E3128F"/>
    <w:rsid w:val="00E31592"/>
    <w:rsid w:val="00E344D1"/>
    <w:rsid w:val="00E356B2"/>
    <w:rsid w:val="00E37173"/>
    <w:rsid w:val="00E37BC8"/>
    <w:rsid w:val="00E37E48"/>
    <w:rsid w:val="00E40685"/>
    <w:rsid w:val="00E42EE2"/>
    <w:rsid w:val="00E45C11"/>
    <w:rsid w:val="00E51E25"/>
    <w:rsid w:val="00E54592"/>
    <w:rsid w:val="00E568FF"/>
    <w:rsid w:val="00E57A6C"/>
    <w:rsid w:val="00E60231"/>
    <w:rsid w:val="00E6035B"/>
    <w:rsid w:val="00E63936"/>
    <w:rsid w:val="00E66B6F"/>
    <w:rsid w:val="00E66C72"/>
    <w:rsid w:val="00E72090"/>
    <w:rsid w:val="00E728AE"/>
    <w:rsid w:val="00E73181"/>
    <w:rsid w:val="00E7439B"/>
    <w:rsid w:val="00E86B0C"/>
    <w:rsid w:val="00E903B6"/>
    <w:rsid w:val="00E9202E"/>
    <w:rsid w:val="00E92336"/>
    <w:rsid w:val="00EA0FFE"/>
    <w:rsid w:val="00EA1E4F"/>
    <w:rsid w:val="00EA4AA4"/>
    <w:rsid w:val="00EB265F"/>
    <w:rsid w:val="00EB3285"/>
    <w:rsid w:val="00EB5F48"/>
    <w:rsid w:val="00EB63DB"/>
    <w:rsid w:val="00EC0E96"/>
    <w:rsid w:val="00EC32E4"/>
    <w:rsid w:val="00EC5DAD"/>
    <w:rsid w:val="00ED12CC"/>
    <w:rsid w:val="00ED5594"/>
    <w:rsid w:val="00EE164C"/>
    <w:rsid w:val="00EE2622"/>
    <w:rsid w:val="00EE3FA0"/>
    <w:rsid w:val="00EE58CF"/>
    <w:rsid w:val="00EE6981"/>
    <w:rsid w:val="00EE6C9F"/>
    <w:rsid w:val="00EE6D32"/>
    <w:rsid w:val="00EE7C61"/>
    <w:rsid w:val="00EF0899"/>
    <w:rsid w:val="00EF15B6"/>
    <w:rsid w:val="00EF1AF2"/>
    <w:rsid w:val="00EF56E3"/>
    <w:rsid w:val="00F03F79"/>
    <w:rsid w:val="00F049F8"/>
    <w:rsid w:val="00F07EEC"/>
    <w:rsid w:val="00F10B47"/>
    <w:rsid w:val="00F11E2B"/>
    <w:rsid w:val="00F11FCF"/>
    <w:rsid w:val="00F16FE3"/>
    <w:rsid w:val="00F22CD7"/>
    <w:rsid w:val="00F232F2"/>
    <w:rsid w:val="00F25433"/>
    <w:rsid w:val="00F255D6"/>
    <w:rsid w:val="00F300A3"/>
    <w:rsid w:val="00F305BD"/>
    <w:rsid w:val="00F30936"/>
    <w:rsid w:val="00F331ED"/>
    <w:rsid w:val="00F3406C"/>
    <w:rsid w:val="00F35FBC"/>
    <w:rsid w:val="00F37ADE"/>
    <w:rsid w:val="00F417A4"/>
    <w:rsid w:val="00F41A22"/>
    <w:rsid w:val="00F45B0F"/>
    <w:rsid w:val="00F546A7"/>
    <w:rsid w:val="00F56E35"/>
    <w:rsid w:val="00F62AF1"/>
    <w:rsid w:val="00F63999"/>
    <w:rsid w:val="00F64880"/>
    <w:rsid w:val="00F65744"/>
    <w:rsid w:val="00F65E4C"/>
    <w:rsid w:val="00F75491"/>
    <w:rsid w:val="00F75A5B"/>
    <w:rsid w:val="00F801AE"/>
    <w:rsid w:val="00F85109"/>
    <w:rsid w:val="00F91093"/>
    <w:rsid w:val="00FA1D4A"/>
    <w:rsid w:val="00FA1E41"/>
    <w:rsid w:val="00FA45B2"/>
    <w:rsid w:val="00FA5162"/>
    <w:rsid w:val="00FA5C5C"/>
    <w:rsid w:val="00FA7CFC"/>
    <w:rsid w:val="00FB135B"/>
    <w:rsid w:val="00FB2F20"/>
    <w:rsid w:val="00FB5559"/>
    <w:rsid w:val="00FB640F"/>
    <w:rsid w:val="00FC00DC"/>
    <w:rsid w:val="00FC034F"/>
    <w:rsid w:val="00FC27D6"/>
    <w:rsid w:val="00FC4DE7"/>
    <w:rsid w:val="00FC51E0"/>
    <w:rsid w:val="00FC67BE"/>
    <w:rsid w:val="00FC7F0B"/>
    <w:rsid w:val="00FD0930"/>
    <w:rsid w:val="00FD1B2A"/>
    <w:rsid w:val="00FD7F0D"/>
    <w:rsid w:val="00FE2831"/>
    <w:rsid w:val="00FE2A0F"/>
    <w:rsid w:val="00FE36AC"/>
    <w:rsid w:val="00FE5283"/>
    <w:rsid w:val="00FE760A"/>
    <w:rsid w:val="00FF269C"/>
    <w:rsid w:val="00FF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B070A6"/>
  <w15:chartTrackingRefBased/>
  <w15:docId w15:val="{369AC38B-0642-43D2-B0E4-14749BB2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CBD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7CBD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7CBD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CBD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CBD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CBD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CBD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CBD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CBD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C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17C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17C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C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C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C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C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C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C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C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C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C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C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C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C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C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C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C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CBD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AE083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A0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CB3"/>
  </w:style>
  <w:style w:type="paragraph" w:styleId="Footer">
    <w:name w:val="footer"/>
    <w:basedOn w:val="Normal"/>
    <w:link w:val="FooterChar"/>
    <w:uiPriority w:val="99"/>
    <w:unhideWhenUsed/>
    <w:rsid w:val="001A0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CB3"/>
  </w:style>
  <w:style w:type="paragraph" w:styleId="TOCHeading">
    <w:name w:val="TOC Heading"/>
    <w:basedOn w:val="Heading1"/>
    <w:next w:val="Normal"/>
    <w:uiPriority w:val="39"/>
    <w:unhideWhenUsed/>
    <w:qFormat/>
    <w:rsid w:val="00EE3FA0"/>
    <w:pPr>
      <w:numPr>
        <w:numId w:val="0"/>
      </w:num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E3FA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3FA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E3FA0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3F58C8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52358D"/>
    <w:rPr>
      <w:color w:val="666666"/>
    </w:rPr>
  </w:style>
  <w:style w:type="paragraph" w:styleId="NoSpacing">
    <w:name w:val="No Spacing"/>
    <w:link w:val="NoSpacingChar"/>
    <w:uiPriority w:val="1"/>
    <w:qFormat/>
    <w:rsid w:val="00B777C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777C3"/>
    <w:rPr>
      <w:rFonts w:eastAsiaTheme="minorEastAsia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1F3043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7366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66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66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6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62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3662B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021FC0"/>
  </w:style>
  <w:style w:type="paragraph" w:styleId="BalloonText">
    <w:name w:val="Balloon Text"/>
    <w:basedOn w:val="Normal"/>
    <w:link w:val="BalloonTextChar"/>
    <w:uiPriority w:val="99"/>
    <w:semiHidden/>
    <w:unhideWhenUsed/>
    <w:rsid w:val="004D3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JP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Joh05</b:Tag>
    <b:SourceType>Book</b:SourceType>
    <b:Guid>{E013AB87-4E73-4AA7-8D22-71B2386ED47B}</b:Guid>
    <b:Title>Introduction to RF Propagation</b:Title>
    <b:Year>2005</b:Year>
    <b:City>New Jersey</b:City>
    <b:Publisher>John Wiley &amp; Sons, Inc.</b:Publisher>
    <b:Author>
      <b:Author>
        <b:NameList>
          <b:Person>
            <b:Last>Seybold</b:Last>
            <b:First>John</b:First>
            <b:Middle>S</b:Middle>
          </b:Person>
        </b:NameList>
      </b:Author>
    </b:Author>
    <b:RefOrder>20</b:RefOrder>
  </b:Source>
  <b:Source>
    <b:Tag>Bak90</b:Tag>
    <b:SourceType>Report</b:SourceType>
    <b:Guid>{A216D9B8-08DD-4A4C-9481-C9EDF384D765}</b:Guid>
    <b:Author>
      <b:Author>
        <b:NameList>
          <b:Person>
            <b:Last>Baker-Jarvis</b:Last>
            <b:First>James</b:First>
          </b:Person>
        </b:NameList>
      </b:Author>
    </b:Author>
    <b:Title>Transmission/Reflection and Short-Circuit Line Permittivity Measurements</b:Title>
    <b:Year>1990</b:Year>
    <b:City>Washington</b:City>
    <b:Publisher>U.S Government Printing Office</b:Publisher>
    <b:RefOrder>21</b:RefOrder>
  </b:Source>
  <b:Source>
    <b:Tag>Car02</b:Tag>
    <b:SourceType>Book</b:SourceType>
    <b:Guid>{661E4831-BF77-4565-B2E5-DB4970D8687C}</b:Guid>
    <b:Title>The Essential Guide to RF and Wireless</b:Title>
    <b:Year>2002</b:Year>
    <b:Publisher>Bernard M Goodwin</b:Publisher>
    <b:City>Upper Saddle City</b:City>
    <b:Author>
      <b:Author>
        <b:NameList>
          <b:Person>
            <b:Last>Weisman</b:Last>
            <b:First>Carl</b:First>
            <b:Middle>J.</b:Middle>
          </b:Person>
        </b:NameList>
      </b:Author>
    </b:Author>
    <b:RefOrder>2</b:RefOrder>
  </b:Source>
  <b:Source>
    <b:Tag>VPr17</b:Tag>
    <b:SourceType>JournalArticle</b:SourceType>
    <b:Guid>{EA6D9D6D-529D-48FE-AA06-06F77430BA1A}</b:Guid>
    <b:Title>Mode Patterns in Rectangular Waveguide</b:Title>
    <b:Year>2017</b:Year>
    <b:Author>
      <b:Author>
        <b:NameList>
          <b:Person>
            <b:Last>Sandeep</b:Last>
            <b:First>V.Prakasamand</b:First>
            <b:Middle>and P.</b:Middle>
          </b:Person>
        </b:NameList>
      </b:Author>
    </b:Author>
    <b:JournalName> International Journal of Trend in Research and Development</b:JournalName>
    <b:Pages>796-797</b:Pages>
    <b:RefOrder>6</b:RefOrder>
  </b:Source>
  <b:Source>
    <b:Tag>Con05</b:Tag>
    <b:SourceType>Book</b:SourceType>
    <b:Guid>{F2E7CA9C-0838-4161-9FB6-6A696C869979}</b:Guid>
    <b:Author>
      <b:Author>
        <b:NameList>
          <b:Person>
            <b:Last>Balanis</b:Last>
            <b:First>Constantine</b:First>
            <b:Middle>A.</b:Middle>
          </b:Person>
        </b:NameList>
      </b:Author>
    </b:Author>
    <b:Title>Antenna Theory Analysis and Design</b:Title>
    <b:Year>2005</b:Year>
    <b:City>New Jersey</b:City>
    <b:Publisher>John Wiley &amp; Sons, Inc</b:Publisher>
    <b:RefOrder>12</b:RefOrder>
  </b:Source>
  <b:Source>
    <b:Tag>IEE13</b:Tag>
    <b:SourceType>Report</b:SourceType>
    <b:Guid>{230E84BC-D851-4CB3-97FD-8920395CB9F3}</b:Guid>
    <b:Title>IEEE Standard for Definitions of Terms for Antennas </b:Title>
    <b:Year>2013</b:Year>
    <b:City>New York</b:City>
    <b:Publisher>IEEE</b:Publisher>
    <b:Author>
      <b:Author>
        <b:Corporate>IEEE Antennas and Propagation Society</b:Corporate>
      </b:Author>
    </b:Author>
    <b:RefOrder>10</b:RefOrder>
  </b:Source>
  <b:Source>
    <b:Tag>Kri22</b:Tag>
    <b:SourceType>Book</b:SourceType>
    <b:Guid>{041A11B1-521E-4C9A-899D-BE2A2B039143}</b:Guid>
    <b:Author>
      <b:Author>
        <b:NameList>
          <b:Person>
            <b:Last>Raghunandan</b:Last>
            <b:First>Krishnamurthy</b:First>
          </b:Person>
        </b:NameList>
      </b:Author>
    </b:Author>
    <b:Title>Introduction to Wireless Communications and Networks: A Practical Perspective</b:Title>
    <b:Year>2022</b:Year>
    <b:Publisher>Springer International Publishing</b:Publisher>
    <b:RefOrder>11</b:RefOrder>
  </b:Source>
  <b:Source>
    <b:Tag>SHa19</b:Tag>
    <b:SourceType>ConferenceProceedings</b:SourceType>
    <b:Guid>{0853E386-5E1F-4EF4-83D0-350B76B0D73C}</b:Guid>
    <b:Title>Dipole Antenna Based on Forward-Coupling Multilayer Ring Resonators (MRR)</b:Title>
    <b:Year>2019</b:Year>
    <b:City>Hammamet, Tunisia.</b:City>
    <b:Author>
      <b:Author>
        <b:NameList>
          <b:Person>
            <b:Last>Hashemi</b:Last>
            <b:First>S.</b:First>
          </b:Person>
        </b:NameList>
      </b:Author>
    </b:Author>
    <b:ConferenceName>2019 IEEE 19th Mediterranean Microwave Symposium (MMS)</b:ConferenceName>
    <b:RefOrder>14</b:RefOrder>
  </b:Source>
  <b:Source>
    <b:Tag>Ear14</b:Tag>
    <b:SourceType>JournalArticle</b:SourceType>
    <b:Guid>{E7D0B8A1-80AD-424E-8DBB-6F4E6517F32B}</b:Guid>
    <b:Title>Recent progress on the global electrical circuit</b:Title>
    <b:Year>2014</b:Year>
    <b:Pages>208-227</b:Pages>
    <b:Author>
      <b:Author>
        <b:NameList>
          <b:Person>
            <b:Last>Earle Williams</b:Last>
            <b:First>Eugene</b:First>
            <b:Middle>Mareev</b:Middle>
          </b:Person>
        </b:NameList>
      </b:Author>
    </b:Author>
    <b:JournalName>Atmospheric Research</b:JournalName>
    <b:Volume>135-136</b:Volume>
    <b:RefOrder>3</b:RefOrder>
  </b:Source>
  <b:Source>
    <b:Tag>OFC20</b:Tag>
    <b:SourceType>InternetSite</b:SourceType>
    <b:Guid>{A0F5A34D-D1DF-45C6-9E55-C30372351C1E}</b:Guid>
    <b:Title>UK Frequency Allocation Table (UKFAT)</b:Title>
    <b:Year>2020</b:Year>
    <b:Author>
      <b:Author>
        <b:Corporate>OFCOM</b:Corporate>
      </b:Author>
    </b:Author>
    <b:ProductionCompany>OFCOM</b:ProductionCompany>
    <b:Month>Jan</b:Month>
    <b:Day>8</b:Day>
    <b:YearAccessed>2025</b:YearAccessed>
    <b:MonthAccessed>April</b:MonthAccessed>
    <b:DayAccessed>26</b:DayAccessed>
    <b:URL>http://static.ofcom.org.uk/static/spectrum/fat.html</b:URL>
    <b:RefOrder>22</b:RefOrder>
  </b:Source>
  <b:Source>
    <b:Tag>YHe21</b:Tag>
    <b:SourceType>ConferenceProceedings</b:SourceType>
    <b:Guid>{AB6F9F3B-6B55-4F79-A11D-A34778B59C77}</b:Guid>
    <b:Title>Characteristic Impedances of Rectangular and Circular Waveguides for Fundamental Modes</b:Title>
    <b:Year>2021</b:Year>
    <b:Author>
      <b:Author>
        <b:NameList>
          <b:Person>
            <b:Last>Herhil</b:Last>
            <b:First>Y</b:First>
          </b:Person>
          <b:Person>
            <b:Last>Piltyay</b:Last>
            <b:First>S</b:First>
          </b:Person>
          <b:Person>
            <b:Last>Bulashenko</b:Last>
            <b:First>A</b:First>
          </b:Person>
          <b:Person>
            <b:Last>Bulashenko</b:Last>
            <b:First>O</b:First>
          </b:Person>
        </b:NameList>
      </b:Author>
    </b:Author>
    <b:ConferenceName>IEEE 3rd Ukraine Conference on Electrical and Computer Engineering (UKRCON)</b:ConferenceName>
    <b:City>Lviv</b:City>
    <b:RefOrder>7</b:RefOrder>
  </b:Source>
  <b:Source>
    <b:Tag>Cyn09</b:Tag>
    <b:SourceType>Book</b:SourceType>
    <b:Guid>{23F09363-3ADE-455E-871E-2F508BDC4E8B}</b:Guid>
    <b:Author>
      <b:Author>
        <b:NameList>
          <b:Person>
            <b:Last>Furse</b:Last>
            <b:First>Cynthia</b:First>
          </b:Person>
          <b:Person>
            <b:Last>Christensen</b:Last>
            <b:Middle>A</b:Middle>
            <b:First>Douglas </b:First>
          </b:Person>
          <b:Person>
            <b:Last>Durney</b:Last>
            <b:Middle>H</b:Middle>
            <b:First>Carl</b:First>
          </b:Person>
        </b:NameList>
      </b:Author>
    </b:Author>
    <b:Title>Electric and Magnetic Fields: Basic Concepts</b:Title>
    <b:BookTitle>Basic Introduction to Bioelectromagnetics</b:BookTitle>
    <b:Year>2009</b:Year>
    <b:City>Boca Raton</b:City>
    <b:Publisher>Taylor and Francis Group</b:Publisher>
    <b:RefOrder>8</b:RefOrder>
  </b:Source>
  <b:Source>
    <b:Tag>Abd16</b:Tag>
    <b:SourceType>JournalArticle</b:SourceType>
    <b:Guid>{351C366D-3534-40F3-8B4A-376463708408}</b:Guid>
    <b:Title>Various Types of Antenna with Respect to their Applications: A Review</b:Title>
    <b:Year>2016</b:Year>
    <b:Author>
      <b:Author>
        <b:NameList>
          <b:Person>
            <b:Last>Khan</b:Last>
            <b:Middle>Qadir</b:Middle>
            <b:First>Abdul</b:First>
          </b:Person>
          <b:Person>
            <b:Last>Riaz</b:Last>
            <b:First>Muhammad</b:First>
          </b:Person>
          <b:Person>
            <b:Last>Bilal</b:Last>
            <b:First>Anas</b:First>
          </b:Person>
        </b:NameList>
      </b:Author>
    </b:Author>
    <b:JournalName>International Journal of Multidisciplinary Sciences and Engineering</b:JournalName>
    <b:Volume>7</b:Volume>
    <b:Issue>3</b:Issue>
    <b:RefOrder>13</b:RefOrder>
  </b:Source>
  <b:Source>
    <b:Tag>Chr24</b:Tag>
    <b:SourceType>JournalArticle</b:SourceType>
    <b:Guid>{FA6C4AEC-EC15-49AB-9934-735DD6E8CECD}</b:Guid>
    <b:Title>Performance Analysis of Dipole Antenna Applications: A Literature Review</b:Title>
    <b:Year>2024</b:Year>
    <b:Author>
      <b:Author>
        <b:NameList>
          <b:Person>
            <b:Last>Sosa</b:Last>
            <b:Middle>Lly R</b:Middle>
            <b:First>Christian</b:First>
          </b:Person>
          <b:Person>
            <b:Last>Timpoc</b:Last>
            <b:Middle>Royce</b:Middle>
            <b:First>Shean</b:First>
          </b:Person>
          <b:Person>
            <b:Last>Arboleda</b:Last>
            <b:Middle>R</b:Middle>
            <b:First>Edwin</b:First>
          </b:Person>
        </b:NameList>
      </b:Author>
    </b:Author>
    <b:JournalName>International Journal of Research Publication and Reviews</b:JournalName>
    <b:Pages>1281-1290</b:Pages>
    <b:Volume>5</b:Volume>
    <b:Issue>7</b:Issue>
    <b:RefOrder>15</b:RefOrder>
  </b:Source>
  <b:Source>
    <b:Tag>VIn19</b:Tag>
    <b:SourceType>BookSection</b:SourceType>
    <b:Guid>{FE979C97-AD24-4677-A317-3E1DE60B899D}</b:Guid>
    <b:Title>Smart Antenna Systems Model Simulation Design for 5G Wireless Network Systems</b:Title>
    <b:Year>2019</b:Year>
    <b:Author>
      <b:Author>
        <b:NameList>
          <b:Person>
            <b:Last>Inzillo</b:Last>
            <b:First>V</b:First>
          </b:Person>
          <b:Person>
            <b:Last>Rango</b:Last>
            <b:Middle>De</b:Middle>
            <b:First>F</b:First>
          </b:Person>
          <b:Person>
            <b:Last>Zampogna</b:Last>
            <b:First>L</b:First>
          </b:Person>
          <b:Person>
            <b:Last>Quintana</b:Last>
            <b:Middle>A</b:Middle>
            <b:First>A</b:First>
          </b:Person>
        </b:NameList>
      </b:Author>
    </b:Author>
    <b:BookTitle>Array Pattern Optimization</b:BookTitle>
    <b:Publisher>IntechOpen</b:Publisher>
    <b:RefOrder>16</b:RefOrder>
  </b:Source>
  <b:Source>
    <b:Tag>Ahm23</b:Tag>
    <b:SourceType>BookSection</b:SourceType>
    <b:Guid>{070C15A9-AF2F-4CD0-88D0-A5651E047AC8}</b:Guid>
    <b:Title>Chapter 5 - Polymers in optoelectronic devices</b:Title>
    <b:Year>2023</b:Year>
    <b:Pages>273-388</b:Pages>
    <b:BookTitle>Polymers in Electronics</b:BookTitle>
    <b:Publisher>Elsevier</b:Publisher>
    <b:Author>
      <b:Author>
        <b:NameList>
          <b:Person>
            <b:Last>Ahmad</b:Last>
            <b:First>Zulkifli</b:First>
          </b:Person>
          <b:Person>
            <b:Last>Abdullah</b:Last>
            <b:Middle>Khalil</b:Middle>
            <b:First>M</b:First>
          </b:Person>
          <b:Person>
            <b:Last>Ali</b:Last>
            <b:Middle>Zeshan</b:Middle>
            <b:First>Muhammad</b:First>
          </b:Person>
          <b:Person>
            <b:Last>Zawawi</b:Last>
            <b:Middle>Adzhar Md</b:Middle>
            <b:First>Mohamad</b:First>
          </b:Person>
        </b:NameList>
      </b:Author>
    </b:Author>
    <b:RefOrder>1</b:RefOrder>
  </b:Source>
  <b:Source>
    <b:Tag>Kum23</b:Tag>
    <b:SourceType>BookSection</b:SourceType>
    <b:Guid>{CB4A603D-5B97-4ACD-9615-3EC7FAB911E7}</b:Guid>
    <b:Title>15 - Electrical and dielectric behavior in oxide semiconductors</b:Title>
    <b:BookTitle>Defect-Induced Magnetism in Oxide Semiconductors</b:BookTitle>
    <b:Year>2023</b:Year>
    <b:Publisher>Woodhead Publishing</b:Publisher>
    <b:Author>
      <b:Author>
        <b:NameList>
          <b:Person>
            <b:Last>Kumar</b:Last>
            <b:First>Parmod</b:First>
          </b:Person>
          <b:Person>
            <b:Last>Singh</b:Last>
            <b:Middle>Pal</b:Middle>
            <b:First>Jitendra</b:First>
          </b:Person>
          <b:Person>
            <b:Last>Kumar</b:Last>
            <b:First>Vinod</b:First>
          </b:Person>
        </b:NameList>
      </b:Author>
    </b:Author>
    <b:Pages>339-365</b:Pages>
    <b:RefOrder>5</b:RefOrder>
  </b:Source>
  <b:Source>
    <b:Tag>Yeh08</b:Tag>
    <b:SourceType>Book</b:SourceType>
    <b:Guid>{381704AD-85FF-4F07-A65D-FF72FC1BE616}</b:Guid>
    <b:Title>The Essence of Dielectric Waveguides</b:Title>
    <b:Year>2008</b:Year>
    <b:Publisher>Springer</b:Publisher>
    <b:Author>
      <b:Author>
        <b:NameList>
          <b:Person>
            <b:Last>Yeh</b:Last>
            <b:First>C</b:First>
          </b:Person>
          <b:Person>
            <b:Last>Shimabukuro</b:Last>
            <b:Middle>I</b:Middle>
            <b:First>F</b:First>
          </b:Person>
        </b:NameList>
      </b:Author>
    </b:Author>
    <b:RefOrder>18</b:RefOrder>
  </b:Source>
  <b:Source>
    <b:Tag>Con07</b:Tag>
    <b:SourceType>BookSection</b:SourceType>
    <b:Guid>{2FC4D2E5-DD16-4A42-9078-E29A28698771}</b:Guid>
    <b:Title>Antenna Array and Diversity Techniques</b:Title>
    <b:Year>2007</b:Year>
    <b:Pages>22</b:Pages>
    <b:Author>
      <b:Author>
        <b:NameList>
          <b:Person>
            <b:Last>Balanis</b:Last>
            <b:Middle>A</b:Middle>
            <b:First>Constantine</b:First>
          </b:Person>
          <b:Person>
            <b:Last>Ioannides</b:Last>
            <b:Middle>I</b:Middle>
            <b:First>Panayiotis</b:First>
          </b:Person>
        </b:NameList>
      </b:Author>
    </b:Author>
    <b:Publisher>Morgan and Claypool</b:Publisher>
    <b:BookTitle>Introduction to Smart Antennas</b:BookTitle>
    <b:RefOrder>17</b:RefOrder>
  </b:Source>
  <b:Source>
    <b:Tag>Iba03</b:Tag>
    <b:SourceType>JournalArticle</b:SourceType>
    <b:Guid>{3F846E0E-C963-40AD-9916-9E0689548C6B}</b:Guid>
    <b:Title>Analysis of mode structure in hollow dielectric waveguide fibers</b:Title>
    <b:Year>2003</b:Year>
    <b:JournalName>Physical Review E</b:JournalName>
    <b:Volume>64</b:Volume>
    <b:Author>
      <b:Author>
        <b:NameList>
          <b:Person>
            <b:Last>Ibanescu</b:Last>
            <b:First>Mihai</b:First>
          </b:Person>
          <b:Person>
            <b:Last>et al</b:Last>
          </b:Person>
        </b:NameList>
      </b:Author>
    </b:Author>
    <b:RefOrder>19</b:RefOrder>
  </b:Source>
  <b:Source>
    <b:Tag>RLD08</b:Tag>
    <b:SourceType>JournalArticle</b:SourceType>
    <b:Guid>{E99E9707-4671-4369-B444-944AE2D84D2C}</b:Guid>
    <b:Author>
      <b:Author>
        <b:NameList>
          <b:Person>
            <b:Last>Dowden</b:Last>
            <b:First>R L</b:First>
          </b:Person>
          <b:Person>
            <b:Last>et al</b:Last>
          </b:Person>
        </b:NameList>
      </b:Author>
    </b:Author>
    <b:Title>World-wide lightning location using VLF propagation in the Earth–ionosphere waveguide</b:Title>
    <b:JournalName>IEEE Antennas and Propagation Magazine</b:JournalName>
    <b:Year>2008</b:Year>
    <b:Pages>40-60</b:Pages>
    <b:Volume>50</b:Volume>
    <b:Issue>5</b:Issue>
    <b:RefOrder>4</b:RefOrder>
  </b:Source>
  <b:Source>
    <b:Tag>Süs88</b:Tag>
    <b:SourceType>JournalArticle</b:SourceType>
    <b:Guid>{EF58C2EB-8931-4D45-BADD-F6D5A5C304A1}</b:Guid>
    <b:Title>Heinrich Hertz and the discovery of electromagnetic-wave propagation</b:Title>
    <b:JournalName>Endeavour</b:JournalName>
    <b:Year>1988</b:Year>
    <b:Pages>84-85</b:Pages>
    <b:Volume>12</b:Volume>
    <b:Issue>2</b:Issue>
    <b:Author>
      <b:Author>
        <b:NameList>
          <b:Person>
            <b:Last>Süsskind</b:Last>
            <b:First>Charles</b:First>
          </b:Person>
        </b:NameList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287BA36B-AE07-41B9-AE3B-973F5C59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35</Pages>
  <Words>4317</Words>
  <Characters>24610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Eletromagnetic adiation</vt:lpstr>
    </vt:vector>
  </TitlesOfParts>
  <Company/>
  <LinksUpToDate>false</LinksUpToDate>
  <CharactersWithSpaces>28870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Eletromagnetic adiation</dc:title>
  <dc:subject/>
  <dc:creator>Coplin, Natalie</dc:creator>
  <cp:keywords/>
  <dc:description/>
  <cp:lastModifiedBy>Coplin, Natalie</cp:lastModifiedBy>
  <cp:revision>37</cp:revision>
  <dcterms:created xsi:type="dcterms:W3CDTF">2025-04-29T19:59:00Z</dcterms:created>
  <dcterms:modified xsi:type="dcterms:W3CDTF">2025-04-29T22:01:00Z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141450-2387-4aca-b41f-19cd6be9dd3c_Enabled">
    <vt:lpwstr>true</vt:lpwstr>
  </property>
  <property fmtid="{D5CDD505-2E9C-101B-9397-08002B2CF9AE}" pid="3" name="MSIP_Label_48141450-2387-4aca-b41f-19cd6be9dd3c_SetDate">
    <vt:lpwstr>2025-03-27T09:42:36Z</vt:lpwstr>
  </property>
  <property fmtid="{D5CDD505-2E9C-101B-9397-08002B2CF9AE}" pid="4" name="MSIP_Label_48141450-2387-4aca-b41f-19cd6be9dd3c_Method">
    <vt:lpwstr>Standard</vt:lpwstr>
  </property>
  <property fmtid="{D5CDD505-2E9C-101B-9397-08002B2CF9AE}" pid="5" name="MSIP_Label_48141450-2387-4aca-b41f-19cd6be9dd3c_Name">
    <vt:lpwstr>Restricted_Unprotected</vt:lpwstr>
  </property>
  <property fmtid="{D5CDD505-2E9C-101B-9397-08002B2CF9AE}" pid="6" name="MSIP_Label_48141450-2387-4aca-b41f-19cd6be9dd3c_SiteId">
    <vt:lpwstr>adf10e2b-b6e9-41d6-be2f-c12bb566019c</vt:lpwstr>
  </property>
  <property fmtid="{D5CDD505-2E9C-101B-9397-08002B2CF9AE}" pid="7" name="MSIP_Label_48141450-2387-4aca-b41f-19cd6be9dd3c_ActionId">
    <vt:lpwstr>0dcc40a2-70c2-49bd-a6ac-84c509ff7d09</vt:lpwstr>
  </property>
  <property fmtid="{D5CDD505-2E9C-101B-9397-08002B2CF9AE}" pid="8" name="MSIP_Label_48141450-2387-4aca-b41f-19cd6be9dd3c_ContentBits">
    <vt:lpwstr>0</vt:lpwstr>
  </property>
  <property fmtid="{D5CDD505-2E9C-101B-9397-08002B2CF9AE}" pid="9" name="MSIP_Label_48141450-2387-4aca-b41f-19cd6be9dd3c_Tag">
    <vt:lpwstr>10, 3, 0, 1</vt:lpwstr>
  </property>
</Properties>
</file>