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F1FD4D" w14:textId="3207A1CE" w:rsidR="00807143" w:rsidRPr="005C6075" w:rsidRDefault="00807143">
      <w:pPr>
        <w:rPr>
          <w:rFonts w:ascii="Arial" w:hAnsi="Arial" w:cs="Arial"/>
          <w:sz w:val="32"/>
          <w:szCs w:val="32"/>
        </w:rPr>
      </w:pPr>
      <w:r w:rsidRPr="005C6075">
        <w:rPr>
          <w:rFonts w:ascii="Arial" w:hAnsi="Arial" w:cs="Arial"/>
          <w:sz w:val="32"/>
          <w:szCs w:val="32"/>
        </w:rPr>
        <w:t>ECAD 6009</w:t>
      </w:r>
      <w:r w:rsidR="005811E3" w:rsidRPr="005C6075">
        <w:rPr>
          <w:rFonts w:ascii="Arial" w:hAnsi="Arial" w:cs="Arial"/>
          <w:sz w:val="32"/>
          <w:szCs w:val="32"/>
        </w:rPr>
        <w:t xml:space="preserve"> - </w:t>
      </w:r>
      <w:r w:rsidRPr="005C6075">
        <w:rPr>
          <w:rFonts w:ascii="Arial" w:hAnsi="Arial" w:cs="Arial"/>
          <w:sz w:val="32"/>
          <w:szCs w:val="32"/>
        </w:rPr>
        <w:t>How a school develops one aspect of its SDP: a report that critically reflects on the actions, impact and evidence base.</w:t>
      </w:r>
    </w:p>
    <w:p w14:paraId="4A291A64" w14:textId="25E65D4D" w:rsidR="00807143" w:rsidRPr="005C6075" w:rsidRDefault="00807143">
      <w:pPr>
        <w:rPr>
          <w:rFonts w:ascii="Arial" w:hAnsi="Arial" w:cs="Arial"/>
        </w:rPr>
      </w:pPr>
    </w:p>
    <w:p w14:paraId="119606D4" w14:textId="1A7DAB09" w:rsidR="00807143" w:rsidRPr="005C6075" w:rsidRDefault="00807143">
      <w:pPr>
        <w:rPr>
          <w:rFonts w:ascii="Arial" w:hAnsi="Arial" w:cs="Arial"/>
          <w:sz w:val="28"/>
          <w:szCs w:val="28"/>
          <w:u w:val="single"/>
        </w:rPr>
      </w:pPr>
      <w:r w:rsidRPr="005C6075">
        <w:rPr>
          <w:rFonts w:ascii="Arial" w:hAnsi="Arial" w:cs="Arial"/>
          <w:sz w:val="28"/>
          <w:szCs w:val="28"/>
          <w:u w:val="single"/>
        </w:rPr>
        <w:t>Introduction</w:t>
      </w:r>
    </w:p>
    <w:p w14:paraId="4C36A880" w14:textId="77777777" w:rsidR="00B20097" w:rsidRPr="005C6075" w:rsidRDefault="00B20097">
      <w:pPr>
        <w:rPr>
          <w:rFonts w:ascii="Arial" w:hAnsi="Arial" w:cs="Arial"/>
        </w:rPr>
      </w:pPr>
    </w:p>
    <w:p w14:paraId="3E15A528" w14:textId="310C3986" w:rsidR="0033052A" w:rsidRPr="005C6075" w:rsidRDefault="00F51B90">
      <w:pPr>
        <w:rPr>
          <w:rFonts w:ascii="Arial" w:hAnsi="Arial" w:cs="Arial"/>
        </w:rPr>
      </w:pPr>
      <w:r w:rsidRPr="005C6075">
        <w:rPr>
          <w:rFonts w:ascii="Arial" w:hAnsi="Arial" w:cs="Arial"/>
        </w:rPr>
        <w:t>For this assignment, the researcher has been given the opportunity to take a closer look at the school development p</w:t>
      </w:r>
      <w:r w:rsidR="003E4587" w:rsidRPr="005C6075">
        <w:rPr>
          <w:rFonts w:ascii="Arial" w:hAnsi="Arial" w:cs="Arial"/>
        </w:rPr>
        <w:t>lan</w:t>
      </w:r>
      <w:r w:rsidRPr="005C6075">
        <w:rPr>
          <w:rFonts w:ascii="Arial" w:hAnsi="Arial" w:cs="Arial"/>
        </w:rPr>
        <w:t xml:space="preserve"> (SDP) and critically reflect on the actions, impact and evidence</w:t>
      </w:r>
      <w:r w:rsidR="00C22E17" w:rsidRPr="005C6075">
        <w:rPr>
          <w:rFonts w:ascii="Arial" w:hAnsi="Arial" w:cs="Arial"/>
        </w:rPr>
        <w:t xml:space="preserve"> they have collected. </w:t>
      </w:r>
      <w:r w:rsidR="003E4587" w:rsidRPr="005C6075">
        <w:rPr>
          <w:rFonts w:ascii="Arial" w:hAnsi="Arial" w:cs="Arial"/>
        </w:rPr>
        <w:t>The SDP is a plan set in place by a school to meet specific targets in order to improve the performance of the school</w:t>
      </w:r>
      <w:r w:rsidR="00430502" w:rsidRPr="005C6075">
        <w:rPr>
          <w:rFonts w:ascii="Arial" w:hAnsi="Arial" w:cs="Arial"/>
        </w:rPr>
        <w:t xml:space="preserve"> through the</w:t>
      </w:r>
      <w:r w:rsidR="003E4587" w:rsidRPr="005C6075">
        <w:rPr>
          <w:rFonts w:ascii="Arial" w:hAnsi="Arial" w:cs="Arial"/>
        </w:rPr>
        <w:t xml:space="preserve"> develop</w:t>
      </w:r>
      <w:r w:rsidR="00430502" w:rsidRPr="005C6075">
        <w:rPr>
          <w:rFonts w:ascii="Arial" w:hAnsi="Arial" w:cs="Arial"/>
        </w:rPr>
        <w:t>ment</w:t>
      </w:r>
      <w:r w:rsidR="003E4587" w:rsidRPr="005C6075">
        <w:rPr>
          <w:rFonts w:ascii="Arial" w:hAnsi="Arial" w:cs="Arial"/>
        </w:rPr>
        <w:t xml:space="preserve"> </w:t>
      </w:r>
      <w:r w:rsidR="00430502" w:rsidRPr="005C6075">
        <w:rPr>
          <w:rFonts w:ascii="Arial" w:hAnsi="Arial" w:cs="Arial"/>
        </w:rPr>
        <w:t>of its</w:t>
      </w:r>
      <w:r w:rsidR="003E4587" w:rsidRPr="005C6075">
        <w:rPr>
          <w:rFonts w:ascii="Arial" w:hAnsi="Arial" w:cs="Arial"/>
        </w:rPr>
        <w:t xml:space="preserve"> students</w:t>
      </w:r>
      <w:r w:rsidR="009C23FC" w:rsidRPr="005C6075">
        <w:rPr>
          <w:rFonts w:ascii="Arial" w:hAnsi="Arial" w:cs="Arial"/>
        </w:rPr>
        <w:t xml:space="preserve"> and teachers</w:t>
      </w:r>
      <w:r w:rsidR="003E4587" w:rsidRPr="005C6075">
        <w:rPr>
          <w:rFonts w:ascii="Arial" w:hAnsi="Arial" w:cs="Arial"/>
        </w:rPr>
        <w:t>.</w:t>
      </w:r>
      <w:r w:rsidR="00B20097" w:rsidRPr="005C6075">
        <w:rPr>
          <w:rFonts w:ascii="Arial" w:hAnsi="Arial" w:cs="Arial"/>
        </w:rPr>
        <w:t xml:space="preserve"> The researcher has decided to focus on the ‘Pupil Voice’ target from the school’s SDP. This aspect was selected as there was a particular focus on this area when the researcher visited the school. The school approached the target of improving pupil voice by offering children the opportunity to be </w:t>
      </w:r>
      <w:r w:rsidR="00B623EA" w:rsidRPr="005C6075">
        <w:rPr>
          <w:rFonts w:ascii="Arial" w:hAnsi="Arial" w:cs="Arial"/>
        </w:rPr>
        <w:t>“</w:t>
      </w:r>
      <w:r w:rsidR="00B20097" w:rsidRPr="005C6075">
        <w:rPr>
          <w:rFonts w:ascii="Arial" w:hAnsi="Arial" w:cs="Arial"/>
        </w:rPr>
        <w:t>involved in the planning of their learning in a consistent manner</w:t>
      </w:r>
      <w:r w:rsidR="00B623EA" w:rsidRPr="005C6075">
        <w:rPr>
          <w:rFonts w:ascii="Arial" w:hAnsi="Arial" w:cs="Arial"/>
        </w:rPr>
        <w:t>” through the use of RAP (reflect and plan) time.</w:t>
      </w:r>
      <w:r w:rsidR="00430502" w:rsidRPr="005C6075">
        <w:rPr>
          <w:rFonts w:ascii="Arial" w:hAnsi="Arial" w:cs="Arial"/>
        </w:rPr>
        <w:t xml:space="preserve"> The school in question, is situated in Swansea</w:t>
      </w:r>
      <w:r w:rsidR="000A4580" w:rsidRPr="005C6075">
        <w:rPr>
          <w:rFonts w:ascii="Arial" w:hAnsi="Arial" w:cs="Arial"/>
        </w:rPr>
        <w:t xml:space="preserve"> in Wales and has </w:t>
      </w:r>
      <w:r w:rsidR="00CA6AF2" w:rsidRPr="005C6075">
        <w:rPr>
          <w:rFonts w:ascii="Arial" w:hAnsi="Arial" w:cs="Arial"/>
        </w:rPr>
        <w:t>“481 pupils aged three to eleven years” (ESTYN, 2018, p.1).</w:t>
      </w:r>
      <w:r w:rsidR="000A1199" w:rsidRPr="005C6075">
        <w:rPr>
          <w:rFonts w:ascii="Arial" w:hAnsi="Arial" w:cs="Arial"/>
        </w:rPr>
        <w:t xml:space="preserve"> It also has “21% of pupils are eligible for free schools meals” compared to the “average for Wales of 19%”. </w:t>
      </w:r>
      <w:r w:rsidR="000062C9" w:rsidRPr="005C6075">
        <w:rPr>
          <w:rFonts w:ascii="Arial" w:hAnsi="Arial" w:cs="Arial"/>
        </w:rPr>
        <w:t>They also highlighted that “34% of pupils as having additional learning needs” compared to the “national average of 21%”.</w:t>
      </w:r>
      <w:r w:rsidR="00432EF8" w:rsidRPr="005C6075">
        <w:rPr>
          <w:rFonts w:ascii="Arial" w:hAnsi="Arial" w:cs="Arial"/>
        </w:rPr>
        <w:t xml:space="preserve"> </w:t>
      </w:r>
      <w:r w:rsidR="000A1199" w:rsidRPr="005C6075">
        <w:rPr>
          <w:rFonts w:ascii="Arial" w:hAnsi="Arial" w:cs="Arial"/>
        </w:rPr>
        <w:t xml:space="preserve"> </w:t>
      </w:r>
      <w:r w:rsidR="009611E4" w:rsidRPr="005C6075">
        <w:rPr>
          <w:rFonts w:ascii="Arial" w:hAnsi="Arial" w:cs="Arial"/>
        </w:rPr>
        <w:t xml:space="preserve"> </w:t>
      </w:r>
      <w:r w:rsidR="00CA6AF2" w:rsidRPr="005C6075">
        <w:rPr>
          <w:rFonts w:ascii="Arial" w:hAnsi="Arial" w:cs="Arial"/>
        </w:rPr>
        <w:t xml:space="preserve">  </w:t>
      </w:r>
      <w:r w:rsidR="00430502" w:rsidRPr="005C6075">
        <w:rPr>
          <w:rFonts w:ascii="Arial" w:hAnsi="Arial" w:cs="Arial"/>
        </w:rPr>
        <w:t xml:space="preserve"> </w:t>
      </w:r>
      <w:r w:rsidR="00B623EA" w:rsidRPr="005C6075">
        <w:rPr>
          <w:rFonts w:ascii="Arial" w:hAnsi="Arial" w:cs="Arial"/>
        </w:rPr>
        <w:t xml:space="preserve"> </w:t>
      </w:r>
      <w:r w:rsidR="00B20097" w:rsidRPr="005C6075">
        <w:rPr>
          <w:rFonts w:ascii="Arial" w:hAnsi="Arial" w:cs="Arial"/>
        </w:rPr>
        <w:t xml:space="preserve">   </w:t>
      </w:r>
    </w:p>
    <w:p w14:paraId="1FDCA1B5" w14:textId="77777777" w:rsidR="0038189A" w:rsidRPr="005C6075" w:rsidRDefault="0038189A">
      <w:pPr>
        <w:rPr>
          <w:rFonts w:ascii="Arial" w:hAnsi="Arial" w:cs="Arial"/>
        </w:rPr>
      </w:pPr>
    </w:p>
    <w:p w14:paraId="6BB83BD9" w14:textId="15DCE6A0" w:rsidR="00807143" w:rsidRPr="005C6075" w:rsidRDefault="00807143">
      <w:pPr>
        <w:rPr>
          <w:rFonts w:ascii="Arial" w:hAnsi="Arial" w:cs="Arial"/>
          <w:u w:val="single"/>
        </w:rPr>
      </w:pPr>
    </w:p>
    <w:p w14:paraId="56884617" w14:textId="2C4AB11C" w:rsidR="00807143" w:rsidRPr="005C6075" w:rsidRDefault="00807143">
      <w:pPr>
        <w:rPr>
          <w:rFonts w:ascii="Arial" w:hAnsi="Arial" w:cs="Arial"/>
          <w:sz w:val="28"/>
          <w:szCs w:val="28"/>
          <w:u w:val="single"/>
        </w:rPr>
      </w:pPr>
      <w:r w:rsidRPr="005C6075">
        <w:rPr>
          <w:rFonts w:ascii="Arial" w:hAnsi="Arial" w:cs="Arial"/>
          <w:sz w:val="28"/>
          <w:szCs w:val="28"/>
          <w:u w:val="single"/>
        </w:rPr>
        <w:t>Literature Review</w:t>
      </w:r>
    </w:p>
    <w:p w14:paraId="1F859A83" w14:textId="77777777" w:rsidR="00CB4F87" w:rsidRPr="005C6075" w:rsidRDefault="00CB4F87">
      <w:pPr>
        <w:rPr>
          <w:rFonts w:ascii="Arial" w:hAnsi="Arial" w:cs="Arial"/>
        </w:rPr>
      </w:pPr>
    </w:p>
    <w:p w14:paraId="71401537" w14:textId="72265E11" w:rsidR="00F51B90" w:rsidRPr="005C6075" w:rsidRDefault="00E47B41">
      <w:pPr>
        <w:rPr>
          <w:rFonts w:ascii="Arial" w:hAnsi="Arial" w:cs="Arial"/>
        </w:rPr>
      </w:pPr>
      <w:r w:rsidRPr="005C6075">
        <w:rPr>
          <w:rFonts w:ascii="Arial" w:hAnsi="Arial" w:cs="Arial"/>
        </w:rPr>
        <w:t>A school development plan is</w:t>
      </w:r>
      <w:r w:rsidR="001F746A" w:rsidRPr="005C6075">
        <w:rPr>
          <w:rFonts w:ascii="Arial" w:hAnsi="Arial" w:cs="Arial"/>
        </w:rPr>
        <w:t xml:space="preserve"> defined by the department of education </w:t>
      </w:r>
      <w:r w:rsidR="00933A79" w:rsidRPr="005C6075">
        <w:rPr>
          <w:rFonts w:ascii="Arial" w:hAnsi="Arial" w:cs="Arial"/>
        </w:rPr>
        <w:t>(No Date) as a “</w:t>
      </w:r>
      <w:r w:rsidR="00933A79" w:rsidRPr="005C6075">
        <w:rPr>
          <w:rFonts w:ascii="Arial" w:hAnsi="Arial" w:cs="Arial"/>
        </w:rPr>
        <w:t>strategic plan for improvement</w:t>
      </w:r>
      <w:r w:rsidR="00933A79" w:rsidRPr="005C6075">
        <w:rPr>
          <w:rFonts w:ascii="Arial" w:hAnsi="Arial" w:cs="Arial"/>
        </w:rPr>
        <w:t>”</w:t>
      </w:r>
      <w:r w:rsidR="005F48F0" w:rsidRPr="005C6075">
        <w:rPr>
          <w:rFonts w:ascii="Arial" w:hAnsi="Arial" w:cs="Arial"/>
        </w:rPr>
        <w:t xml:space="preserve">. The purpose of </w:t>
      </w:r>
      <w:r w:rsidR="004048B8" w:rsidRPr="005C6075">
        <w:rPr>
          <w:rFonts w:ascii="Arial" w:hAnsi="Arial" w:cs="Arial"/>
        </w:rPr>
        <w:t>an</w:t>
      </w:r>
      <w:r w:rsidR="005F48F0" w:rsidRPr="005C6075">
        <w:rPr>
          <w:rFonts w:ascii="Arial" w:hAnsi="Arial" w:cs="Arial"/>
        </w:rPr>
        <w:t xml:space="preserve"> SDP is that it highlights what steps schools are going to take to improve the development of its learners.</w:t>
      </w:r>
      <w:r w:rsidR="004048B8" w:rsidRPr="005C6075">
        <w:rPr>
          <w:rFonts w:ascii="Arial" w:hAnsi="Arial" w:cs="Arial"/>
        </w:rPr>
        <w:t xml:space="preserve"> </w:t>
      </w:r>
      <w:r w:rsidR="00CB3E5D" w:rsidRPr="005C6075">
        <w:rPr>
          <w:rFonts w:ascii="Arial" w:hAnsi="Arial" w:cs="Arial"/>
        </w:rPr>
        <w:t xml:space="preserve">The </w:t>
      </w:r>
      <w:r w:rsidR="004048B8" w:rsidRPr="005C6075">
        <w:rPr>
          <w:rFonts w:ascii="Arial" w:hAnsi="Arial" w:cs="Arial"/>
        </w:rPr>
        <w:t>Welsh Government (2014, p.3)</w:t>
      </w:r>
      <w:r w:rsidR="00B97D8A" w:rsidRPr="005C6075">
        <w:rPr>
          <w:rFonts w:ascii="Arial" w:hAnsi="Arial" w:cs="Arial"/>
        </w:rPr>
        <w:t xml:space="preserve"> </w:t>
      </w:r>
      <w:r w:rsidR="00CB3E5D" w:rsidRPr="005C6075">
        <w:rPr>
          <w:rFonts w:ascii="Arial" w:hAnsi="Arial" w:cs="Arial"/>
        </w:rPr>
        <w:t>states that “</w:t>
      </w:r>
      <w:r w:rsidR="00CB3E5D" w:rsidRPr="005C6075">
        <w:rPr>
          <w:rFonts w:ascii="Arial" w:hAnsi="Arial" w:cs="Arial"/>
        </w:rPr>
        <w:t>The SDP will set out how the school will achieve its targets, in relation to its priorities, and how it will use the resources it has available, including funding</w:t>
      </w:r>
      <w:r w:rsidR="00CB3E5D" w:rsidRPr="005C6075">
        <w:rPr>
          <w:rFonts w:ascii="Arial" w:hAnsi="Arial" w:cs="Arial"/>
        </w:rPr>
        <w:t>”. Th</w:t>
      </w:r>
      <w:r w:rsidR="003C64D9" w:rsidRPr="005C6075">
        <w:rPr>
          <w:rFonts w:ascii="Arial" w:hAnsi="Arial" w:cs="Arial"/>
        </w:rPr>
        <w:t>e targets set by schools in its SDP will be</w:t>
      </w:r>
      <w:r w:rsidR="00EB46E4" w:rsidRPr="005C6075">
        <w:rPr>
          <w:rFonts w:ascii="Arial" w:hAnsi="Arial" w:cs="Arial"/>
        </w:rPr>
        <w:t xml:space="preserve"> developed</w:t>
      </w:r>
      <w:r w:rsidR="003C64D9" w:rsidRPr="005C6075">
        <w:rPr>
          <w:rFonts w:ascii="Arial" w:hAnsi="Arial" w:cs="Arial"/>
        </w:rPr>
        <w:t xml:space="preserve"> </w:t>
      </w:r>
      <w:r w:rsidR="00EB46E4" w:rsidRPr="005C6075">
        <w:rPr>
          <w:rFonts w:ascii="Arial" w:hAnsi="Arial" w:cs="Arial"/>
        </w:rPr>
        <w:t>by using self-evaluation to make sure that they are appropriate and assigned a priority whether they will be worked on in the current year or in two to three years’ time.</w:t>
      </w:r>
      <w:r w:rsidR="00603037" w:rsidRPr="005C6075">
        <w:rPr>
          <w:rFonts w:ascii="Arial" w:hAnsi="Arial" w:cs="Arial"/>
        </w:rPr>
        <w:t xml:space="preserve"> </w:t>
      </w:r>
      <w:r w:rsidR="00EB46E4" w:rsidRPr="005C6075">
        <w:rPr>
          <w:rFonts w:ascii="Arial" w:hAnsi="Arial" w:cs="Arial"/>
        </w:rPr>
        <w:t xml:space="preserve">   </w:t>
      </w:r>
      <w:r w:rsidR="00CB3E5D" w:rsidRPr="005C6075">
        <w:rPr>
          <w:rFonts w:ascii="Arial" w:hAnsi="Arial" w:cs="Arial"/>
        </w:rPr>
        <w:t xml:space="preserve"> </w:t>
      </w:r>
      <w:r w:rsidR="00D57A27" w:rsidRPr="005C6075">
        <w:rPr>
          <w:rFonts w:ascii="Arial" w:hAnsi="Arial" w:cs="Arial"/>
        </w:rPr>
        <w:t xml:space="preserve"> </w:t>
      </w:r>
      <w:r w:rsidR="00B235AA" w:rsidRPr="005C6075">
        <w:rPr>
          <w:rFonts w:ascii="Arial" w:hAnsi="Arial" w:cs="Arial"/>
        </w:rPr>
        <w:t xml:space="preserve"> </w:t>
      </w:r>
      <w:r w:rsidR="00933A79" w:rsidRPr="005C6075">
        <w:rPr>
          <w:rFonts w:ascii="Arial" w:hAnsi="Arial" w:cs="Arial"/>
        </w:rPr>
        <w:t xml:space="preserve"> </w:t>
      </w:r>
      <w:r w:rsidRPr="005C6075">
        <w:rPr>
          <w:rFonts w:ascii="Arial" w:hAnsi="Arial" w:cs="Arial"/>
        </w:rPr>
        <w:t xml:space="preserve"> </w:t>
      </w:r>
    </w:p>
    <w:p w14:paraId="0F1A79C7" w14:textId="77777777" w:rsidR="00CB4F87" w:rsidRPr="005C6075" w:rsidRDefault="00CB4F87">
      <w:pPr>
        <w:rPr>
          <w:rFonts w:ascii="Arial" w:hAnsi="Arial" w:cs="Arial"/>
        </w:rPr>
      </w:pPr>
    </w:p>
    <w:p w14:paraId="09F5FA76" w14:textId="7FEF1D2E" w:rsidR="00C4650E" w:rsidRPr="005C6075" w:rsidRDefault="00603037">
      <w:pPr>
        <w:rPr>
          <w:rFonts w:ascii="Arial" w:hAnsi="Arial" w:cs="Arial"/>
        </w:rPr>
      </w:pPr>
      <w:r w:rsidRPr="005C6075">
        <w:rPr>
          <w:rFonts w:ascii="Arial" w:hAnsi="Arial" w:cs="Arial"/>
        </w:rPr>
        <w:t>The school development plan is vital i</w:t>
      </w:r>
      <w:r w:rsidR="00DB702D" w:rsidRPr="005C6075">
        <w:rPr>
          <w:rFonts w:ascii="Arial" w:hAnsi="Arial" w:cs="Arial"/>
        </w:rPr>
        <w:t xml:space="preserve">f a school is serious about making sustainable improvements in the </w:t>
      </w:r>
      <w:r w:rsidR="00B500F1" w:rsidRPr="005C6075">
        <w:rPr>
          <w:rFonts w:ascii="Arial" w:hAnsi="Arial" w:cs="Arial"/>
        </w:rPr>
        <w:t xml:space="preserve">schools </w:t>
      </w:r>
      <w:r w:rsidR="00DB702D" w:rsidRPr="005C6075">
        <w:rPr>
          <w:rFonts w:ascii="Arial" w:hAnsi="Arial" w:cs="Arial"/>
        </w:rPr>
        <w:t>long term</w:t>
      </w:r>
      <w:r w:rsidR="00B500F1" w:rsidRPr="005C6075">
        <w:rPr>
          <w:rFonts w:ascii="Arial" w:hAnsi="Arial" w:cs="Arial"/>
        </w:rPr>
        <w:t xml:space="preserve"> future</w:t>
      </w:r>
      <w:r w:rsidR="00DB702D" w:rsidRPr="005C6075">
        <w:rPr>
          <w:rFonts w:ascii="Arial" w:hAnsi="Arial" w:cs="Arial"/>
        </w:rPr>
        <w:t>.</w:t>
      </w:r>
      <w:r w:rsidR="009D3AAF" w:rsidRPr="005C6075">
        <w:rPr>
          <w:rFonts w:ascii="Arial" w:hAnsi="Arial" w:cs="Arial"/>
        </w:rPr>
        <w:t xml:space="preserve"> </w:t>
      </w:r>
      <w:r w:rsidR="009D3AAF" w:rsidRPr="005C6075">
        <w:rPr>
          <w:rFonts w:ascii="Arial" w:hAnsi="Arial" w:cs="Arial"/>
        </w:rPr>
        <w:t>Antoniou, Myburgh-Louw and Gronn</w:t>
      </w:r>
      <w:r w:rsidR="009D3AAF" w:rsidRPr="005C6075">
        <w:rPr>
          <w:rFonts w:ascii="Arial" w:hAnsi="Arial" w:cs="Arial"/>
        </w:rPr>
        <w:t xml:space="preserve"> (2016, p. 206) found that</w:t>
      </w:r>
      <w:r w:rsidR="00C4650E" w:rsidRPr="005C6075">
        <w:rPr>
          <w:rFonts w:ascii="Arial" w:hAnsi="Arial" w:cs="Arial"/>
        </w:rPr>
        <w:t>:</w:t>
      </w:r>
      <w:r w:rsidR="009D3AAF" w:rsidRPr="005C6075">
        <w:rPr>
          <w:rFonts w:ascii="Arial" w:hAnsi="Arial" w:cs="Arial"/>
        </w:rPr>
        <w:t xml:space="preserve"> </w:t>
      </w:r>
    </w:p>
    <w:p w14:paraId="3C997C4E" w14:textId="77777777" w:rsidR="00580820" w:rsidRPr="005C6075" w:rsidRDefault="00580820" w:rsidP="00C4650E">
      <w:pPr>
        <w:ind w:left="720"/>
        <w:rPr>
          <w:rFonts w:ascii="Arial" w:hAnsi="Arial" w:cs="Arial"/>
        </w:rPr>
      </w:pPr>
    </w:p>
    <w:p w14:paraId="6AC475BB" w14:textId="339D8238" w:rsidR="00C4650E" w:rsidRPr="005C6075" w:rsidRDefault="009D3AAF" w:rsidP="00C4650E">
      <w:pPr>
        <w:ind w:left="720"/>
        <w:rPr>
          <w:rFonts w:ascii="Arial" w:hAnsi="Arial" w:cs="Arial"/>
        </w:rPr>
      </w:pPr>
      <w:r w:rsidRPr="005C6075">
        <w:rPr>
          <w:rFonts w:ascii="Arial" w:hAnsi="Arial" w:cs="Arial"/>
        </w:rPr>
        <w:t>“</w:t>
      </w:r>
      <w:r w:rsidRPr="005C6075">
        <w:rPr>
          <w:rFonts w:ascii="Arial" w:hAnsi="Arial" w:cs="Arial"/>
        </w:rPr>
        <w:t>Schools that are making a difference, understand the strengths of a professional learning community approach and realise that teachers and all school stakeholders must work collaboratively, draw on research and theory and reflect analytically on the outcomes of initiatives adopted if sustainable improvement is to be achieved</w:t>
      </w:r>
      <w:r w:rsidRPr="005C6075">
        <w:rPr>
          <w:rFonts w:ascii="Arial" w:hAnsi="Arial" w:cs="Arial"/>
        </w:rPr>
        <w:t xml:space="preserve">”. </w:t>
      </w:r>
    </w:p>
    <w:p w14:paraId="5AEC3AED" w14:textId="77777777" w:rsidR="00580820" w:rsidRPr="005C6075" w:rsidRDefault="00580820" w:rsidP="00C4650E">
      <w:pPr>
        <w:rPr>
          <w:rFonts w:ascii="Arial" w:hAnsi="Arial" w:cs="Arial"/>
        </w:rPr>
      </w:pPr>
    </w:p>
    <w:p w14:paraId="2770EAF7" w14:textId="77777777" w:rsidR="0004757D" w:rsidRPr="005C6075" w:rsidRDefault="009D3AAF">
      <w:pPr>
        <w:rPr>
          <w:rFonts w:ascii="Arial" w:hAnsi="Arial" w:cs="Arial"/>
        </w:rPr>
      </w:pPr>
      <w:r w:rsidRPr="005C6075">
        <w:rPr>
          <w:rFonts w:ascii="Arial" w:hAnsi="Arial" w:cs="Arial"/>
        </w:rPr>
        <w:t>This</w:t>
      </w:r>
      <w:r w:rsidR="00B500F1" w:rsidRPr="005C6075">
        <w:rPr>
          <w:rFonts w:ascii="Arial" w:hAnsi="Arial" w:cs="Arial"/>
        </w:rPr>
        <w:t xml:space="preserve"> report</w:t>
      </w:r>
      <w:r w:rsidR="001322D1" w:rsidRPr="005C6075">
        <w:rPr>
          <w:rFonts w:ascii="Arial" w:hAnsi="Arial" w:cs="Arial"/>
        </w:rPr>
        <w:t>s findings</w:t>
      </w:r>
      <w:r w:rsidR="00B500F1" w:rsidRPr="005C6075">
        <w:rPr>
          <w:rFonts w:ascii="Arial" w:hAnsi="Arial" w:cs="Arial"/>
        </w:rPr>
        <w:t xml:space="preserve"> outlines the importance of </w:t>
      </w:r>
      <w:r w:rsidR="00580820" w:rsidRPr="005C6075">
        <w:rPr>
          <w:rFonts w:ascii="Arial" w:hAnsi="Arial" w:cs="Arial"/>
        </w:rPr>
        <w:t>an SDP</w:t>
      </w:r>
      <w:r w:rsidR="001322D1" w:rsidRPr="005C6075">
        <w:rPr>
          <w:rFonts w:ascii="Arial" w:hAnsi="Arial" w:cs="Arial"/>
        </w:rPr>
        <w:t xml:space="preserve"> on reliable school improvement as it </w:t>
      </w:r>
      <w:r w:rsidR="00E44496" w:rsidRPr="005C6075">
        <w:rPr>
          <w:rFonts w:ascii="Arial" w:hAnsi="Arial" w:cs="Arial"/>
        </w:rPr>
        <w:t>highlights</w:t>
      </w:r>
      <w:r w:rsidR="00DC51BB" w:rsidRPr="005C6075">
        <w:rPr>
          <w:rFonts w:ascii="Arial" w:hAnsi="Arial" w:cs="Arial"/>
        </w:rPr>
        <w:t xml:space="preserve"> the key themes </w:t>
      </w:r>
      <w:r w:rsidR="00B2371D" w:rsidRPr="005C6075">
        <w:rPr>
          <w:rFonts w:ascii="Arial" w:hAnsi="Arial" w:cs="Arial"/>
        </w:rPr>
        <w:t>of collaboration in the community to collect data, self-evaluation on performance and</w:t>
      </w:r>
      <w:r w:rsidR="00E44496" w:rsidRPr="005C6075">
        <w:rPr>
          <w:rFonts w:ascii="Arial" w:hAnsi="Arial" w:cs="Arial"/>
        </w:rPr>
        <w:t xml:space="preserve"> </w:t>
      </w:r>
      <w:r w:rsidR="00B2371D" w:rsidRPr="005C6075">
        <w:rPr>
          <w:rFonts w:ascii="Arial" w:hAnsi="Arial" w:cs="Arial"/>
        </w:rPr>
        <w:t>appropriate target setting.</w:t>
      </w:r>
    </w:p>
    <w:p w14:paraId="68451284" w14:textId="373FD8E7" w:rsidR="00370141" w:rsidRPr="005C6075" w:rsidRDefault="00E06D8F">
      <w:pPr>
        <w:rPr>
          <w:rFonts w:ascii="Arial" w:hAnsi="Arial" w:cs="Arial"/>
        </w:rPr>
      </w:pPr>
      <w:r w:rsidRPr="005C6075">
        <w:rPr>
          <w:rFonts w:ascii="Arial" w:hAnsi="Arial" w:cs="Arial"/>
        </w:rPr>
        <w:t>A quality SDP usually follows the four stages outlined in the school development planning cycle by Welsh Government (2014, p. 7)</w:t>
      </w:r>
      <w:r w:rsidR="002D221E" w:rsidRPr="005C6075">
        <w:rPr>
          <w:rFonts w:ascii="Arial" w:hAnsi="Arial" w:cs="Arial"/>
        </w:rPr>
        <w:t xml:space="preserve"> as seen in figure 1. Before the </w:t>
      </w:r>
      <w:r w:rsidR="002D221E" w:rsidRPr="005C6075">
        <w:rPr>
          <w:rFonts w:ascii="Arial" w:hAnsi="Arial" w:cs="Arial"/>
        </w:rPr>
        <w:lastRenderedPageBreak/>
        <w:t xml:space="preserve">planning can take place, the school must decide on a clear vision that they are hoping to achieve </w:t>
      </w:r>
      <w:r w:rsidR="0084777E" w:rsidRPr="005C6075">
        <w:rPr>
          <w:rFonts w:ascii="Arial" w:hAnsi="Arial" w:cs="Arial"/>
        </w:rPr>
        <w:t xml:space="preserve">which should be agreed upon and fully understood by all involved in the running of the school. </w:t>
      </w:r>
      <w:r w:rsidR="00B511FA" w:rsidRPr="005C6075">
        <w:rPr>
          <w:rFonts w:ascii="Arial" w:hAnsi="Arial" w:cs="Arial"/>
        </w:rPr>
        <w:t>Stage 1 of the planning cycle involves Self-evaluation. T</w:t>
      </w:r>
      <w:r w:rsidR="00042F88" w:rsidRPr="005C6075">
        <w:rPr>
          <w:rFonts w:ascii="Arial" w:hAnsi="Arial" w:cs="Arial"/>
        </w:rPr>
        <w:t>hi</w:t>
      </w:r>
      <w:r w:rsidR="00370141" w:rsidRPr="005C6075">
        <w:rPr>
          <w:rFonts w:ascii="Arial" w:hAnsi="Arial" w:cs="Arial"/>
        </w:rPr>
        <w:t>s stage is vital to an SDP as it allows the school to see “how well they are performing”, their “areas of strength” and “what needs to be improved”</w:t>
      </w:r>
      <w:r w:rsidR="00407299" w:rsidRPr="005C6075">
        <w:rPr>
          <w:rFonts w:ascii="Arial" w:hAnsi="Arial" w:cs="Arial"/>
        </w:rPr>
        <w:t xml:space="preserve"> (Welsh Government, 2014, p. 8)</w:t>
      </w:r>
      <w:r w:rsidR="00370141" w:rsidRPr="005C6075">
        <w:rPr>
          <w:rFonts w:ascii="Arial" w:hAnsi="Arial" w:cs="Arial"/>
        </w:rPr>
        <w:t>. The school can use this information to inform what actions they should take to make improvements in the future.</w:t>
      </w:r>
      <w:r w:rsidR="00407299" w:rsidRPr="005C6075">
        <w:rPr>
          <w:rFonts w:ascii="Arial" w:hAnsi="Arial" w:cs="Arial"/>
        </w:rPr>
        <w:t xml:space="preserve"> The Welsh Government (2014, p.8) states that “</w:t>
      </w:r>
      <w:r w:rsidR="00407299" w:rsidRPr="005C6075">
        <w:rPr>
          <w:rFonts w:ascii="Arial" w:hAnsi="Arial" w:cs="Arial"/>
        </w:rPr>
        <w:t>school development planning is not only a process for identifying and addressing a school’s development needs</w:t>
      </w:r>
      <w:r w:rsidR="00407299" w:rsidRPr="005C6075">
        <w:rPr>
          <w:rFonts w:ascii="Arial" w:hAnsi="Arial" w:cs="Arial"/>
        </w:rPr>
        <w:t>” but that “</w:t>
      </w:r>
      <w:r w:rsidR="00407299" w:rsidRPr="005C6075">
        <w:rPr>
          <w:rFonts w:ascii="Arial" w:hAnsi="Arial" w:cs="Arial"/>
        </w:rPr>
        <w:t>Identifying strengths, building on these and celebrating and sharing best practice</w:t>
      </w:r>
      <w:r w:rsidR="00407299" w:rsidRPr="005C6075">
        <w:rPr>
          <w:rFonts w:ascii="Arial" w:hAnsi="Arial" w:cs="Arial"/>
        </w:rPr>
        <w:t>” is vital in improving the approach taken by the whole school.</w:t>
      </w:r>
      <w:r w:rsidR="00AA1EC4" w:rsidRPr="005C6075">
        <w:rPr>
          <w:rFonts w:ascii="Arial" w:hAnsi="Arial" w:cs="Arial"/>
        </w:rPr>
        <w:t xml:space="preserve"> Stage 2 </w:t>
      </w:r>
      <w:r w:rsidR="00754D8D" w:rsidRPr="005C6075">
        <w:rPr>
          <w:rFonts w:ascii="Arial" w:hAnsi="Arial" w:cs="Arial"/>
        </w:rPr>
        <w:t xml:space="preserve">focuses on strategic planning where the school looks to the opinions of its stakeholders to help </w:t>
      </w:r>
      <w:r w:rsidR="000D657A" w:rsidRPr="005C6075">
        <w:rPr>
          <w:rFonts w:ascii="Arial" w:hAnsi="Arial" w:cs="Arial"/>
        </w:rPr>
        <w:t>develop strategies to meet the targets of the SDP.  Stage 3 involves the school making improvements to their strategies by taking up action by listening to feedback from teachers, children parents and other stakeholders. For the final stage, the school should review the impact that their strategies have had.</w:t>
      </w:r>
      <w:r w:rsidR="004E67EF" w:rsidRPr="005C6075">
        <w:rPr>
          <w:rFonts w:ascii="Arial" w:hAnsi="Arial" w:cs="Arial"/>
        </w:rPr>
        <w:t xml:space="preserve"> They will analyse data collected from inspection reports relating to the school and relevant information related to learners’ well-being to build a bigger picture to determine whether their strategies have led to the desired effect.</w:t>
      </w:r>
    </w:p>
    <w:p w14:paraId="350D7A9F" w14:textId="1ABFFA45" w:rsidR="00F93161" w:rsidRPr="005C6075" w:rsidRDefault="002D221E">
      <w:pPr>
        <w:rPr>
          <w:rFonts w:ascii="Arial" w:hAnsi="Arial" w:cs="Arial"/>
        </w:rPr>
      </w:pPr>
      <w:r w:rsidRPr="005C6075">
        <w:rPr>
          <w:rFonts w:ascii="Arial" w:hAnsi="Arial" w:cs="Arial"/>
        </w:rPr>
        <w:t xml:space="preserve"> </w:t>
      </w:r>
    </w:p>
    <w:p w14:paraId="3D597264" w14:textId="75F2C7E7" w:rsidR="00AC1BDB" w:rsidRPr="005C6075" w:rsidRDefault="002F55BC">
      <w:pPr>
        <w:rPr>
          <w:rFonts w:ascii="Arial" w:hAnsi="Arial" w:cs="Arial"/>
        </w:rPr>
      </w:pPr>
      <w:r w:rsidRPr="005C6075">
        <w:rPr>
          <w:rFonts w:ascii="Arial" w:hAnsi="Arial" w:cs="Arial"/>
        </w:rPr>
        <w:t>The researcher has selected the target which focuses on improving pupil voice within the school</w:t>
      </w:r>
      <w:r w:rsidR="00F93161" w:rsidRPr="005C6075">
        <w:rPr>
          <w:rFonts w:ascii="Arial" w:hAnsi="Arial" w:cs="Arial"/>
        </w:rPr>
        <w:t>. Pupil voice can be defined as a “</w:t>
      </w:r>
      <w:r w:rsidR="00F93161" w:rsidRPr="005C6075">
        <w:rPr>
          <w:rFonts w:ascii="Arial" w:hAnsi="Arial" w:cs="Arial"/>
        </w:rPr>
        <w:t>movement within state education in England that is associated with democracy, change, participation and the raising of educational standards</w:t>
      </w:r>
      <w:r w:rsidR="00F93161" w:rsidRPr="005C6075">
        <w:rPr>
          <w:rFonts w:ascii="Arial" w:hAnsi="Arial" w:cs="Arial"/>
        </w:rPr>
        <w:t xml:space="preserve">” (Moran and Murphy, 2011, </w:t>
      </w:r>
      <w:r w:rsidR="00334589" w:rsidRPr="005C6075">
        <w:rPr>
          <w:rFonts w:ascii="Arial" w:hAnsi="Arial" w:cs="Arial"/>
        </w:rPr>
        <w:t>p. 171). This definition of pupil voice highlights the need to take children’s opinions into account when looking to make improvements to the school.</w:t>
      </w:r>
      <w:r w:rsidR="005909BB" w:rsidRPr="005C6075">
        <w:rPr>
          <w:rFonts w:ascii="Arial" w:hAnsi="Arial" w:cs="Arial"/>
        </w:rPr>
        <w:t xml:space="preserve"> This approach </w:t>
      </w:r>
      <w:r w:rsidR="00006B6F" w:rsidRPr="005C6075">
        <w:rPr>
          <w:rFonts w:ascii="Arial" w:hAnsi="Arial" w:cs="Arial"/>
        </w:rPr>
        <w:t>helps to foster greater confidence in children’s abilities as they have been trusted with shaping the learning in the future. ESTYN (2019)</w:t>
      </w:r>
      <w:r w:rsidR="008D5CB3" w:rsidRPr="005C6075">
        <w:rPr>
          <w:rFonts w:ascii="Arial" w:hAnsi="Arial" w:cs="Arial"/>
        </w:rPr>
        <w:t xml:space="preserve"> highlights the impact that the development of pupil voice has had on another school by suggesting that it has</w:t>
      </w:r>
      <w:r w:rsidR="0011085C" w:rsidRPr="005C6075">
        <w:rPr>
          <w:rFonts w:ascii="Arial" w:hAnsi="Arial" w:cs="Arial"/>
        </w:rPr>
        <w:t xml:space="preserve"> led to a “</w:t>
      </w:r>
      <w:r w:rsidR="008D5CB3" w:rsidRPr="005C6075">
        <w:rPr>
          <w:rFonts w:ascii="Arial" w:hAnsi="Arial" w:cs="Arial"/>
        </w:rPr>
        <w:t>significant change in the school’s culture and pupils’ self-confidence</w:t>
      </w:r>
      <w:r w:rsidR="008D5CB3" w:rsidRPr="005C6075">
        <w:rPr>
          <w:rFonts w:ascii="Arial" w:hAnsi="Arial" w:cs="Arial"/>
        </w:rPr>
        <w:t>”</w:t>
      </w:r>
      <w:r w:rsidR="0011085C" w:rsidRPr="005C6075">
        <w:rPr>
          <w:rFonts w:ascii="Arial" w:hAnsi="Arial" w:cs="Arial"/>
        </w:rPr>
        <w:t xml:space="preserve"> with the students managing to “</w:t>
      </w:r>
      <w:r w:rsidR="0011085C" w:rsidRPr="005C6075">
        <w:rPr>
          <w:rFonts w:ascii="Arial" w:hAnsi="Arial" w:cs="Arial"/>
        </w:rPr>
        <w:t>show resilience and perseverance when taking risks and experimenting with new learning strategies and procedures</w:t>
      </w:r>
      <w:r w:rsidR="0011085C" w:rsidRPr="005C6075">
        <w:rPr>
          <w:rFonts w:ascii="Arial" w:hAnsi="Arial" w:cs="Arial"/>
        </w:rPr>
        <w:t>”.</w:t>
      </w:r>
      <w:r w:rsidR="00352B10" w:rsidRPr="005C6075">
        <w:rPr>
          <w:rFonts w:ascii="Arial" w:hAnsi="Arial" w:cs="Arial"/>
        </w:rPr>
        <w:t xml:space="preserve"> This shows the positive effects that improving pupil voice can have on the children and performance of the school. However, Robinson (2014, p.19) suggests that issues can arise when schools listen to </w:t>
      </w:r>
      <w:r w:rsidR="00F674C3" w:rsidRPr="005C6075">
        <w:rPr>
          <w:rFonts w:ascii="Arial" w:hAnsi="Arial" w:cs="Arial"/>
        </w:rPr>
        <w:t>“pupils’ views primarily for performativity purposes” as it can seem tokenistic which can result in a lack of</w:t>
      </w:r>
      <w:r w:rsidR="00AC1BDB" w:rsidRPr="005C6075">
        <w:rPr>
          <w:rFonts w:ascii="Arial" w:hAnsi="Arial" w:cs="Arial"/>
        </w:rPr>
        <w:t xml:space="preserve"> trust from the children</w:t>
      </w:r>
      <w:r w:rsidR="00F674C3" w:rsidRPr="005C6075">
        <w:rPr>
          <w:rFonts w:ascii="Arial" w:hAnsi="Arial" w:cs="Arial"/>
        </w:rPr>
        <w:t xml:space="preserve">. Robinson states that to improve “teaching and learning”, schools need to develop “genuinely dialogic approaches to pedagogy”. This suggests that children should be involved with as much of their educational planning as possible </w:t>
      </w:r>
      <w:r w:rsidR="00AC1BDB" w:rsidRPr="005C6075">
        <w:rPr>
          <w:rFonts w:ascii="Arial" w:hAnsi="Arial" w:cs="Arial"/>
        </w:rPr>
        <w:t xml:space="preserve">with schools actively implementing with this feedback </w:t>
      </w:r>
      <w:r w:rsidR="00F674C3" w:rsidRPr="005C6075">
        <w:rPr>
          <w:rFonts w:ascii="Arial" w:hAnsi="Arial" w:cs="Arial"/>
        </w:rPr>
        <w:t>to see the best results in the future.</w:t>
      </w:r>
    </w:p>
    <w:p w14:paraId="1C078305" w14:textId="673A2783" w:rsidR="00090823" w:rsidRPr="005C6075" w:rsidRDefault="00090823">
      <w:pPr>
        <w:rPr>
          <w:rFonts w:ascii="Arial" w:hAnsi="Arial" w:cs="Arial"/>
        </w:rPr>
      </w:pPr>
    </w:p>
    <w:p w14:paraId="48C187C5" w14:textId="77777777" w:rsidR="005811E3" w:rsidRPr="005C6075" w:rsidRDefault="00AC1BDB">
      <w:pPr>
        <w:rPr>
          <w:rFonts w:ascii="Arial" w:hAnsi="Arial" w:cs="Arial"/>
        </w:rPr>
      </w:pPr>
      <w:r w:rsidRPr="005C6075">
        <w:rPr>
          <w:rFonts w:ascii="Arial" w:hAnsi="Arial" w:cs="Arial"/>
        </w:rPr>
        <w:t>Pupil voice in schools</w:t>
      </w:r>
      <w:r w:rsidR="0024114A" w:rsidRPr="005C6075">
        <w:rPr>
          <w:rFonts w:ascii="Arial" w:hAnsi="Arial" w:cs="Arial"/>
        </w:rPr>
        <w:t xml:space="preserve"> can be used to build greater relationships between</w:t>
      </w:r>
      <w:r w:rsidR="009069DB" w:rsidRPr="005C6075">
        <w:rPr>
          <w:rFonts w:ascii="Arial" w:hAnsi="Arial" w:cs="Arial"/>
        </w:rPr>
        <w:t xml:space="preserve"> the school,</w:t>
      </w:r>
      <w:r w:rsidR="0007203A" w:rsidRPr="005C6075">
        <w:rPr>
          <w:rFonts w:ascii="Arial" w:hAnsi="Arial" w:cs="Arial"/>
        </w:rPr>
        <w:t xml:space="preserve"> the</w:t>
      </w:r>
      <w:r w:rsidR="009069DB" w:rsidRPr="005C6075">
        <w:rPr>
          <w:rFonts w:ascii="Arial" w:hAnsi="Arial" w:cs="Arial"/>
        </w:rPr>
        <w:t xml:space="preserve"> students and its wider community. </w:t>
      </w:r>
      <w:r w:rsidR="00830912" w:rsidRPr="005C6075">
        <w:rPr>
          <w:rFonts w:ascii="Arial" w:hAnsi="Arial" w:cs="Arial"/>
        </w:rPr>
        <w:t>Rudduck and McIntyre (2007, p. 178)</w:t>
      </w:r>
      <w:r w:rsidR="0007203A" w:rsidRPr="005C6075">
        <w:rPr>
          <w:rFonts w:ascii="Arial" w:hAnsi="Arial" w:cs="Arial"/>
        </w:rPr>
        <w:t xml:space="preserve"> highlight the notion that schools are looking to build “an authentic learning community” by using pupil voice. This can be met with some uncertainty and school’s must look to increase confidence in the use of pupil voice by targeting “governors, teachers who are likely to be sceptical and parents” to help them understand the benefits</w:t>
      </w:r>
      <w:r w:rsidR="00070F28" w:rsidRPr="005C6075">
        <w:rPr>
          <w:rFonts w:ascii="Arial" w:hAnsi="Arial" w:cs="Arial"/>
        </w:rPr>
        <w:t xml:space="preserve"> of this strategy and </w:t>
      </w:r>
      <w:r w:rsidR="00940171" w:rsidRPr="005C6075">
        <w:rPr>
          <w:rFonts w:ascii="Arial" w:hAnsi="Arial" w:cs="Arial"/>
        </w:rPr>
        <w:t xml:space="preserve">how it will </w:t>
      </w:r>
      <w:r w:rsidR="00E10E33" w:rsidRPr="005C6075">
        <w:rPr>
          <w:rFonts w:ascii="Arial" w:hAnsi="Arial" w:cs="Arial"/>
        </w:rPr>
        <w:t xml:space="preserve">be </w:t>
      </w:r>
      <w:r w:rsidR="00940171" w:rsidRPr="005C6075">
        <w:rPr>
          <w:rFonts w:ascii="Arial" w:hAnsi="Arial" w:cs="Arial"/>
        </w:rPr>
        <w:t>implemented to help improve the whole school. Th</w:t>
      </w:r>
      <w:r w:rsidR="00E10E33" w:rsidRPr="005C6075">
        <w:rPr>
          <w:rFonts w:ascii="Arial" w:hAnsi="Arial" w:cs="Arial"/>
        </w:rPr>
        <w:t>e influence of pupil voice could be linked to Bronfenbrenner’s Ecological Systems Theory of Development.</w:t>
      </w:r>
      <w:r w:rsidR="007C71C0" w:rsidRPr="005C6075">
        <w:rPr>
          <w:rFonts w:ascii="Arial" w:hAnsi="Arial" w:cs="Arial"/>
        </w:rPr>
        <w:t xml:space="preserve"> </w:t>
      </w:r>
      <w:r w:rsidR="00B05409" w:rsidRPr="005C6075">
        <w:rPr>
          <w:rFonts w:ascii="Arial" w:hAnsi="Arial" w:cs="Arial"/>
        </w:rPr>
        <w:t xml:space="preserve">Bronfenbrenner (1977) theorised that a child’s development </w:t>
      </w:r>
      <w:r w:rsidR="00B05409" w:rsidRPr="005C6075">
        <w:rPr>
          <w:rFonts w:ascii="Arial" w:hAnsi="Arial" w:cs="Arial"/>
        </w:rPr>
        <w:lastRenderedPageBreak/>
        <w:t>can be based on 5 systems that relate to one another.</w:t>
      </w:r>
      <w:r w:rsidR="00747D06" w:rsidRPr="005C6075">
        <w:rPr>
          <w:rFonts w:ascii="Arial" w:hAnsi="Arial" w:cs="Arial"/>
        </w:rPr>
        <w:t xml:space="preserve"> As seen in Figure 2, the child is at the centre of the model with 5 systems that influence one another. Pupil voice specifically targets the child at the centre and works to improve the relationship between themselves and influences from the microsystem. When the school look to improve the relationship with parents, this helps to develop the quality of the Mesosystem which</w:t>
      </w:r>
      <w:r w:rsidR="006321A2" w:rsidRPr="005C6075">
        <w:rPr>
          <w:rFonts w:ascii="Arial" w:hAnsi="Arial" w:cs="Arial"/>
        </w:rPr>
        <w:t xml:space="preserve"> should positively influence the development of the child. Guy-Evans (2020) reports that “a</w:t>
      </w:r>
      <w:r w:rsidR="006321A2" w:rsidRPr="005C6075">
        <w:rPr>
          <w:rFonts w:ascii="Arial" w:hAnsi="Arial" w:cs="Arial"/>
        </w:rPr>
        <w:t>ccording to the ecological systems theory, if the child’s parents and teachers get along and have a good relationship, this should have positive effects on the child’s development</w:t>
      </w:r>
      <w:r w:rsidR="006321A2" w:rsidRPr="005C6075">
        <w:rPr>
          <w:rFonts w:ascii="Arial" w:hAnsi="Arial" w:cs="Arial"/>
        </w:rPr>
        <w:t>”.</w:t>
      </w:r>
    </w:p>
    <w:p w14:paraId="7FA2EDA5" w14:textId="77777777" w:rsidR="005811E3" w:rsidRPr="005C6075" w:rsidRDefault="005811E3">
      <w:pPr>
        <w:rPr>
          <w:rFonts w:ascii="Arial" w:hAnsi="Arial" w:cs="Arial"/>
        </w:rPr>
      </w:pPr>
    </w:p>
    <w:p w14:paraId="742EA4B6" w14:textId="5F7E49DC" w:rsidR="00807143" w:rsidRPr="005C6075" w:rsidRDefault="00807143">
      <w:pPr>
        <w:rPr>
          <w:rFonts w:ascii="Arial" w:hAnsi="Arial" w:cs="Arial"/>
          <w:sz w:val="28"/>
          <w:szCs w:val="28"/>
        </w:rPr>
      </w:pPr>
      <w:r w:rsidRPr="005C6075">
        <w:rPr>
          <w:rFonts w:ascii="Arial" w:hAnsi="Arial" w:cs="Arial"/>
          <w:sz w:val="28"/>
          <w:szCs w:val="28"/>
          <w:u w:val="single"/>
        </w:rPr>
        <w:t xml:space="preserve">Developing </w:t>
      </w:r>
      <w:r w:rsidR="005811E3" w:rsidRPr="005C6075">
        <w:rPr>
          <w:rFonts w:ascii="Arial" w:hAnsi="Arial" w:cs="Arial"/>
          <w:sz w:val="28"/>
          <w:szCs w:val="28"/>
          <w:u w:val="single"/>
        </w:rPr>
        <w:t>A</w:t>
      </w:r>
      <w:r w:rsidRPr="005C6075">
        <w:rPr>
          <w:rFonts w:ascii="Arial" w:hAnsi="Arial" w:cs="Arial"/>
          <w:sz w:val="28"/>
          <w:szCs w:val="28"/>
          <w:u w:val="single"/>
        </w:rPr>
        <w:t xml:space="preserve">n </w:t>
      </w:r>
      <w:r w:rsidR="005811E3" w:rsidRPr="005C6075">
        <w:rPr>
          <w:rFonts w:ascii="Arial" w:hAnsi="Arial" w:cs="Arial"/>
          <w:sz w:val="28"/>
          <w:szCs w:val="28"/>
          <w:u w:val="single"/>
        </w:rPr>
        <w:t>A</w:t>
      </w:r>
      <w:r w:rsidRPr="005C6075">
        <w:rPr>
          <w:rFonts w:ascii="Arial" w:hAnsi="Arial" w:cs="Arial"/>
          <w:sz w:val="28"/>
          <w:szCs w:val="28"/>
          <w:u w:val="single"/>
        </w:rPr>
        <w:t xml:space="preserve">ction </w:t>
      </w:r>
      <w:r w:rsidR="005811E3" w:rsidRPr="005C6075">
        <w:rPr>
          <w:rFonts w:ascii="Arial" w:hAnsi="Arial" w:cs="Arial"/>
          <w:sz w:val="28"/>
          <w:szCs w:val="28"/>
          <w:u w:val="single"/>
        </w:rPr>
        <w:t>P</w:t>
      </w:r>
      <w:r w:rsidRPr="005C6075">
        <w:rPr>
          <w:rFonts w:ascii="Arial" w:hAnsi="Arial" w:cs="Arial"/>
          <w:sz w:val="28"/>
          <w:szCs w:val="28"/>
          <w:u w:val="single"/>
        </w:rPr>
        <w:t>oint</w:t>
      </w:r>
    </w:p>
    <w:p w14:paraId="63A9EB39" w14:textId="77777777" w:rsidR="005811E3" w:rsidRPr="005C6075" w:rsidRDefault="005811E3" w:rsidP="00703E68">
      <w:pPr>
        <w:rPr>
          <w:rFonts w:ascii="Arial" w:hAnsi="Arial" w:cs="Arial"/>
        </w:rPr>
      </w:pPr>
    </w:p>
    <w:p w14:paraId="2C30D1F8" w14:textId="2883CF06" w:rsidR="00963D46" w:rsidRPr="005C6075" w:rsidRDefault="00CF5EFE" w:rsidP="00703E68">
      <w:pPr>
        <w:rPr>
          <w:rFonts w:ascii="Arial" w:hAnsi="Arial" w:cs="Arial"/>
        </w:rPr>
      </w:pPr>
      <w:r w:rsidRPr="005C6075">
        <w:rPr>
          <w:rFonts w:ascii="Arial" w:hAnsi="Arial" w:cs="Arial"/>
        </w:rPr>
        <w:t xml:space="preserve">From studying the school development plan and self-evaluation report, it is clear to see how the school has used the Welsh Governments planning cycle as seen in figure 1. Within the self-evaluation report, the school highlights their vision by specifically focusing on developing leaders across the school to help build a strong team ethos and the implementation of the priorities for improvement. </w:t>
      </w:r>
      <w:r w:rsidR="00A5536F" w:rsidRPr="005C6075">
        <w:rPr>
          <w:rFonts w:ascii="Arial" w:hAnsi="Arial" w:cs="Arial"/>
        </w:rPr>
        <w:t>Once this was established, the school looked to use self-evaluation to inform the setting of their targets.</w:t>
      </w:r>
      <w:r w:rsidR="00A76477" w:rsidRPr="005C6075">
        <w:rPr>
          <w:rFonts w:ascii="Arial" w:hAnsi="Arial" w:cs="Arial"/>
        </w:rPr>
        <w:t xml:space="preserve"> </w:t>
      </w:r>
      <w:r w:rsidR="00A5536F" w:rsidRPr="005C6075">
        <w:rPr>
          <w:rFonts w:ascii="Arial" w:hAnsi="Arial" w:cs="Arial"/>
        </w:rPr>
        <w:t>To collect information on the implementation of pupil voice, senior members of staff used learning walks and held discussions with pupils to gain greater insight into the goings on in the classroom.</w:t>
      </w:r>
      <w:r w:rsidR="00A76477" w:rsidRPr="005C6075">
        <w:rPr>
          <w:rFonts w:ascii="Arial" w:hAnsi="Arial" w:cs="Arial"/>
        </w:rPr>
        <w:t xml:space="preserve"> The school also involved the staff, pupils and parents by using online questionnaires to take into consideration the wider schooling community when producing this report. </w:t>
      </w:r>
      <w:r w:rsidR="003C07A4" w:rsidRPr="005C6075">
        <w:rPr>
          <w:rFonts w:ascii="Arial" w:hAnsi="Arial" w:cs="Arial"/>
        </w:rPr>
        <w:t>According to the National Education Union (2019)</w:t>
      </w:r>
      <w:r w:rsidR="00963D46" w:rsidRPr="005C6075">
        <w:rPr>
          <w:rFonts w:ascii="Arial" w:hAnsi="Arial" w:cs="Arial"/>
        </w:rPr>
        <w:t>, learning walks should be used “</w:t>
      </w:r>
      <w:r w:rsidR="00963D46" w:rsidRPr="005C6075">
        <w:rPr>
          <w:rFonts w:ascii="Arial" w:eastAsia="Times New Roman" w:hAnsi="Arial" w:cs="Arial"/>
          <w:color w:val="000000"/>
          <w:shd w:val="clear" w:color="auto" w:fill="FFFFFF"/>
          <w:lang w:eastAsia="en-GB"/>
        </w:rPr>
        <w:t>to collect evidence about teaching and learning, evidence of progress and areas for school</w:t>
      </w:r>
      <w:r w:rsidR="00963D46" w:rsidRPr="005C6075">
        <w:rPr>
          <w:rFonts w:ascii="Arial" w:eastAsia="Times New Roman" w:hAnsi="Arial" w:cs="Arial"/>
          <w:color w:val="000000"/>
          <w:shd w:val="clear" w:color="auto" w:fill="FFFFFF"/>
          <w:lang w:eastAsia="en-GB"/>
        </w:rPr>
        <w:t xml:space="preserve"> </w:t>
      </w:r>
      <w:r w:rsidR="00963D46" w:rsidRPr="005C6075">
        <w:rPr>
          <w:rFonts w:ascii="Arial" w:eastAsia="Times New Roman" w:hAnsi="Arial" w:cs="Arial"/>
          <w:color w:val="000000"/>
          <w:shd w:val="clear" w:color="auto" w:fill="FFFFFF"/>
          <w:lang w:eastAsia="en-GB"/>
        </w:rPr>
        <w:t>development</w:t>
      </w:r>
      <w:r w:rsidR="00963D46" w:rsidRPr="005C6075">
        <w:rPr>
          <w:rFonts w:ascii="Arial" w:eastAsia="Times New Roman" w:hAnsi="Arial" w:cs="Arial"/>
          <w:color w:val="000000"/>
          <w:shd w:val="clear" w:color="auto" w:fill="FFFFFF"/>
          <w:lang w:eastAsia="en-GB"/>
        </w:rPr>
        <w:t>” and should be used as a “whole-school improvement activity”.</w:t>
      </w:r>
      <w:r w:rsidR="00446106" w:rsidRPr="005C6075">
        <w:rPr>
          <w:rFonts w:ascii="Arial" w:eastAsia="Times New Roman" w:hAnsi="Arial" w:cs="Arial"/>
          <w:color w:val="000000"/>
          <w:shd w:val="clear" w:color="auto" w:fill="FFFFFF"/>
          <w:lang w:eastAsia="en-GB"/>
        </w:rPr>
        <w:t xml:space="preserve"> </w:t>
      </w:r>
      <w:r w:rsidR="00703E68" w:rsidRPr="005C6075">
        <w:rPr>
          <w:rFonts w:ascii="Arial" w:eastAsia="Times New Roman" w:hAnsi="Arial" w:cs="Arial"/>
          <w:color w:val="000000"/>
          <w:shd w:val="clear" w:color="auto" w:fill="FFFFFF"/>
          <w:lang w:eastAsia="en-GB"/>
        </w:rPr>
        <w:t xml:space="preserve">From the self-evaluation report the school stated that in Key Stage 2 </w:t>
      </w:r>
      <w:r w:rsidR="00703E68" w:rsidRPr="005C6075">
        <w:rPr>
          <w:rFonts w:ascii="Arial" w:eastAsia="Times New Roman" w:hAnsi="Arial" w:cs="Arial"/>
          <w:color w:val="000000"/>
          <w:shd w:val="clear" w:color="auto" w:fill="FFFFFF"/>
          <w:lang w:eastAsia="en-GB"/>
        </w:rPr>
        <w:t>they found</w:t>
      </w:r>
      <w:r w:rsidR="00703E68" w:rsidRPr="005C6075">
        <w:rPr>
          <w:rFonts w:ascii="Arial" w:eastAsia="Times New Roman" w:hAnsi="Arial" w:cs="Arial"/>
          <w:color w:val="000000"/>
          <w:shd w:val="clear" w:color="auto" w:fill="FFFFFF"/>
          <w:lang w:eastAsia="en-GB"/>
        </w:rPr>
        <w:t xml:space="preserve"> that a “majority of children identified the need to be independent learners and ‘lead’ their own learning through different initiatives”. However, this was followed by </w:t>
      </w:r>
      <w:r w:rsidR="00944007" w:rsidRPr="005C6075">
        <w:rPr>
          <w:rFonts w:ascii="Arial" w:eastAsia="Times New Roman" w:hAnsi="Arial" w:cs="Arial"/>
          <w:color w:val="000000"/>
          <w:shd w:val="clear" w:color="auto" w:fill="FFFFFF"/>
          <w:lang w:eastAsia="en-GB"/>
        </w:rPr>
        <w:t xml:space="preserve">the statement that </w:t>
      </w:r>
      <w:r w:rsidR="00703E68" w:rsidRPr="005C6075">
        <w:rPr>
          <w:rFonts w:ascii="Arial" w:eastAsia="Times New Roman" w:hAnsi="Arial" w:cs="Arial"/>
          <w:color w:val="000000"/>
          <w:shd w:val="clear" w:color="auto" w:fill="FFFFFF"/>
          <w:lang w:eastAsia="en-GB"/>
        </w:rPr>
        <w:t xml:space="preserve">only a “minority </w:t>
      </w:r>
      <w:r w:rsidR="00703E68" w:rsidRPr="005C6075">
        <w:rPr>
          <w:rFonts w:ascii="Arial" w:eastAsia="Times New Roman" w:hAnsi="Arial" w:cs="Arial"/>
          <w:color w:val="000000"/>
          <w:shd w:val="clear" w:color="auto" w:fill="FFFFFF"/>
          <w:lang w:eastAsia="en-GB"/>
        </w:rPr>
        <w:t>could identify ways they have opportunities to lead initiatives and get involved in</w:t>
      </w:r>
      <w:r w:rsidR="00703E68" w:rsidRPr="005C6075">
        <w:rPr>
          <w:rFonts w:ascii="Arial" w:eastAsia="Times New Roman" w:hAnsi="Arial" w:cs="Arial"/>
          <w:color w:val="000000"/>
          <w:shd w:val="clear" w:color="auto" w:fill="FFFFFF"/>
          <w:lang w:eastAsia="en-GB"/>
        </w:rPr>
        <w:t xml:space="preserve"> </w:t>
      </w:r>
      <w:r w:rsidR="00703E68" w:rsidRPr="005C6075">
        <w:rPr>
          <w:rFonts w:ascii="Arial" w:eastAsia="Times New Roman" w:hAnsi="Arial" w:cs="Arial"/>
          <w:color w:val="000000"/>
          <w:shd w:val="clear" w:color="auto" w:fill="FFFFFF"/>
          <w:lang w:eastAsia="en-GB"/>
        </w:rPr>
        <w:t>pupil groups to have a ‘voice’</w:t>
      </w:r>
      <w:r w:rsidR="00703E68" w:rsidRPr="005C6075">
        <w:rPr>
          <w:rFonts w:ascii="Arial" w:eastAsia="Times New Roman" w:hAnsi="Arial" w:cs="Arial"/>
          <w:color w:val="000000"/>
          <w:shd w:val="clear" w:color="auto" w:fill="FFFFFF"/>
          <w:lang w:eastAsia="en-GB"/>
        </w:rPr>
        <w:t>”</w:t>
      </w:r>
      <w:r w:rsidR="00703E68" w:rsidRPr="005C6075">
        <w:rPr>
          <w:rFonts w:ascii="Arial" w:eastAsia="Times New Roman" w:hAnsi="Arial" w:cs="Arial"/>
          <w:color w:val="000000"/>
          <w:shd w:val="clear" w:color="auto" w:fill="FFFFFF"/>
          <w:lang w:eastAsia="en-GB"/>
        </w:rPr>
        <w:t>.</w:t>
      </w:r>
      <w:r w:rsidR="00703E68" w:rsidRPr="005C6075">
        <w:rPr>
          <w:rFonts w:ascii="Arial" w:eastAsia="Times New Roman" w:hAnsi="Arial" w:cs="Arial"/>
          <w:color w:val="000000"/>
          <w:shd w:val="clear" w:color="auto" w:fill="FFFFFF"/>
          <w:lang w:eastAsia="en-GB"/>
        </w:rPr>
        <w:t xml:space="preserve"> This information </w:t>
      </w:r>
      <w:r w:rsidR="00944007" w:rsidRPr="005C6075">
        <w:rPr>
          <w:rFonts w:ascii="Arial" w:eastAsia="Times New Roman" w:hAnsi="Arial" w:cs="Arial"/>
          <w:color w:val="000000"/>
          <w:shd w:val="clear" w:color="auto" w:fill="FFFFFF"/>
          <w:lang w:eastAsia="en-GB"/>
        </w:rPr>
        <w:t>highlights a large majority of children within the KS2 phase feel that they don’t have the opportunity to share their ideas with students feeling that their ‘voice’ isn’t being considered which could lead to negative effects on their development.</w:t>
      </w:r>
      <w:r w:rsidR="003045A6" w:rsidRPr="005C6075">
        <w:rPr>
          <w:rFonts w:ascii="Arial" w:eastAsia="Times New Roman" w:hAnsi="Arial" w:cs="Arial"/>
          <w:color w:val="000000"/>
          <w:shd w:val="clear" w:color="auto" w:fill="FFFFFF"/>
          <w:lang w:eastAsia="en-GB"/>
        </w:rPr>
        <w:t xml:space="preserve"> The points found in the self-evaluation report were all discussed by organising a teacher meeting where this information could be shared with everyone involved at the school. Stage</w:t>
      </w:r>
      <w:r w:rsidR="00AC3385" w:rsidRPr="005C6075">
        <w:rPr>
          <w:rFonts w:ascii="Arial" w:eastAsia="Times New Roman" w:hAnsi="Arial" w:cs="Arial"/>
          <w:color w:val="000000"/>
          <w:shd w:val="clear" w:color="auto" w:fill="FFFFFF"/>
          <w:lang w:eastAsia="en-GB"/>
        </w:rPr>
        <w:t xml:space="preserve"> </w:t>
      </w:r>
      <w:r w:rsidR="008A381D" w:rsidRPr="005C6075">
        <w:rPr>
          <w:rFonts w:ascii="Arial" w:eastAsia="Times New Roman" w:hAnsi="Arial" w:cs="Arial"/>
          <w:color w:val="000000"/>
          <w:shd w:val="clear" w:color="auto" w:fill="FFFFFF"/>
          <w:lang w:eastAsia="en-GB"/>
        </w:rPr>
        <w:t>two</w:t>
      </w:r>
      <w:r w:rsidR="00AC3385" w:rsidRPr="005C6075">
        <w:rPr>
          <w:rFonts w:ascii="Arial" w:eastAsia="Times New Roman" w:hAnsi="Arial" w:cs="Arial"/>
          <w:color w:val="000000"/>
          <w:shd w:val="clear" w:color="auto" w:fill="FFFFFF"/>
          <w:lang w:eastAsia="en-GB"/>
        </w:rPr>
        <w:t xml:space="preserve"> of the school development planning cycle looks at the strategic planning</w:t>
      </w:r>
      <w:r w:rsidR="004D760C" w:rsidRPr="005C6075">
        <w:rPr>
          <w:rFonts w:ascii="Arial" w:eastAsia="Times New Roman" w:hAnsi="Arial" w:cs="Arial"/>
          <w:color w:val="000000"/>
          <w:shd w:val="clear" w:color="auto" w:fill="FFFFFF"/>
          <w:lang w:eastAsia="en-GB"/>
        </w:rPr>
        <w:t xml:space="preserve"> which involves setting targets to meet their intended outcomes. The school has specifically outlined the pupil voice target as a ‘priority 2’, with ‘priority 1’ being the most immediate target to work on, and ‘priority 3’ being the least. To improve the children’s opportunities to make their ‘voice’ heard, the school has stated that they will be looking for “all pupils to be involved in RAP (Reflect and Plan)” </w:t>
      </w:r>
      <w:r w:rsidR="00D342A6" w:rsidRPr="005C6075">
        <w:rPr>
          <w:rFonts w:ascii="Arial" w:eastAsia="Times New Roman" w:hAnsi="Arial" w:cs="Arial"/>
          <w:color w:val="000000"/>
          <w:shd w:val="clear" w:color="auto" w:fill="FFFFFF"/>
          <w:lang w:eastAsia="en-GB"/>
        </w:rPr>
        <w:t>and for “</w:t>
      </w:r>
      <w:r w:rsidR="00D342A6" w:rsidRPr="005C6075">
        <w:rPr>
          <w:rFonts w:ascii="Arial" w:eastAsia="Times New Roman" w:hAnsi="Arial" w:cs="Arial"/>
          <w:color w:val="000000"/>
          <w:shd w:val="clear" w:color="auto" w:fill="FFFFFF"/>
          <w:lang w:eastAsia="en-GB"/>
        </w:rPr>
        <w:t>Areas of Learning &amp; Experience Groups to be developed to ensure pupils voice when creating our new curriculum</w:t>
      </w:r>
      <w:r w:rsidR="00D342A6" w:rsidRPr="005C6075">
        <w:rPr>
          <w:rFonts w:ascii="Arial" w:eastAsia="Times New Roman" w:hAnsi="Arial" w:cs="Arial"/>
          <w:color w:val="000000"/>
          <w:shd w:val="clear" w:color="auto" w:fill="FFFFFF"/>
          <w:lang w:eastAsia="en-GB"/>
        </w:rPr>
        <w:t>”</w:t>
      </w:r>
      <w:r w:rsidR="005761D5" w:rsidRPr="005C6075">
        <w:rPr>
          <w:rFonts w:ascii="Arial" w:eastAsia="Times New Roman" w:hAnsi="Arial" w:cs="Arial"/>
          <w:color w:val="000000"/>
          <w:shd w:val="clear" w:color="auto" w:fill="FFFFFF"/>
          <w:lang w:eastAsia="en-GB"/>
        </w:rPr>
        <w:t>.</w:t>
      </w:r>
      <w:r w:rsidR="00E54AB9" w:rsidRPr="005C6075">
        <w:rPr>
          <w:rFonts w:ascii="Arial" w:hAnsi="Arial" w:cs="Arial"/>
        </w:rPr>
        <w:t xml:space="preserve"> The staff at the school decided to focus on using RAP (Reflect and Plan) time in class to give</w:t>
      </w:r>
      <w:r w:rsidR="00995AC0" w:rsidRPr="005C6075">
        <w:rPr>
          <w:rFonts w:ascii="Arial" w:hAnsi="Arial" w:cs="Arial"/>
        </w:rPr>
        <w:t xml:space="preserve"> children the opportunity to be “involved in the planning of their learning in a consistent manner</w:t>
      </w:r>
      <w:r w:rsidR="002570A1" w:rsidRPr="005C6075">
        <w:rPr>
          <w:rFonts w:ascii="Arial" w:hAnsi="Arial" w:cs="Arial"/>
        </w:rPr>
        <w:t xml:space="preserve">” to reach their intended outcome of “pupil led planning”. </w:t>
      </w:r>
      <w:r w:rsidR="008D1535" w:rsidRPr="005C6075">
        <w:rPr>
          <w:rFonts w:ascii="Arial" w:hAnsi="Arial" w:cs="Arial"/>
        </w:rPr>
        <w:t>To improve the use of pupil voice within the school, the staff decided on developing “Area of Learning &amp; experience groups” so that they can ensure they hit their target when looking to create their new curriculum as a pioneer school.</w:t>
      </w:r>
      <w:r w:rsidR="004B577A" w:rsidRPr="005C6075">
        <w:rPr>
          <w:rFonts w:ascii="Arial" w:hAnsi="Arial" w:cs="Arial"/>
        </w:rPr>
        <w:t xml:space="preserve"> To make sure that all children have a say on this important topic, the school decided to use Microsoft </w:t>
      </w:r>
      <w:r w:rsidR="004B577A" w:rsidRPr="005C6075">
        <w:rPr>
          <w:rFonts w:ascii="Arial" w:hAnsi="Arial" w:cs="Arial"/>
        </w:rPr>
        <w:lastRenderedPageBreak/>
        <w:t>Forms to carry out questionnaires to collect responses from the children.</w:t>
      </w:r>
      <w:r w:rsidR="004C5F7A" w:rsidRPr="005C6075">
        <w:rPr>
          <w:rFonts w:ascii="Arial" w:hAnsi="Arial" w:cs="Arial"/>
        </w:rPr>
        <w:t xml:space="preserve"> For stage </w:t>
      </w:r>
      <w:r w:rsidR="008A381D" w:rsidRPr="005C6075">
        <w:rPr>
          <w:rFonts w:ascii="Arial" w:hAnsi="Arial" w:cs="Arial"/>
        </w:rPr>
        <w:t>three</w:t>
      </w:r>
      <w:r w:rsidR="004C5F7A" w:rsidRPr="005C6075">
        <w:rPr>
          <w:rFonts w:ascii="Arial" w:hAnsi="Arial" w:cs="Arial"/>
        </w:rPr>
        <w:t xml:space="preserve"> of the planning cycle, the school assigned </w:t>
      </w:r>
      <w:r w:rsidR="00B46F5F" w:rsidRPr="005C6075">
        <w:rPr>
          <w:rFonts w:ascii="Arial" w:hAnsi="Arial" w:cs="Arial"/>
        </w:rPr>
        <w:t>members of staff</w:t>
      </w:r>
      <w:r w:rsidR="004C5F7A" w:rsidRPr="005C6075">
        <w:rPr>
          <w:rFonts w:ascii="Arial" w:hAnsi="Arial" w:cs="Arial"/>
        </w:rPr>
        <w:t xml:space="preserve"> to each of their targets and specified how they would be collecting any further evidence to monitor their progress and review their impact in the future.</w:t>
      </w:r>
      <w:r w:rsidR="00B46F5F" w:rsidRPr="005C6075">
        <w:rPr>
          <w:rFonts w:ascii="Arial" w:hAnsi="Arial" w:cs="Arial"/>
        </w:rPr>
        <w:t xml:space="preserve"> This action, set in place by the leadership team, helps to include all members of staff as they know who is responsible for each area and what that entails. The Welsh Government (2014, p.16) reinforces its importance as they state that it is “</w:t>
      </w:r>
      <w:r w:rsidR="00B46F5F" w:rsidRPr="005C6075">
        <w:rPr>
          <w:rFonts w:ascii="Arial" w:hAnsi="Arial" w:cs="Arial"/>
        </w:rPr>
        <w:t>crucial in sustaining the involvement and commitment of staff throughout the development process in order for the SDP to be implemented efficiently and effectively</w:t>
      </w:r>
      <w:r w:rsidR="00B46F5F" w:rsidRPr="005C6075">
        <w:rPr>
          <w:rFonts w:ascii="Arial" w:hAnsi="Arial" w:cs="Arial"/>
        </w:rPr>
        <w:t>”</w:t>
      </w:r>
      <w:r w:rsidR="00B46F5F" w:rsidRPr="005C6075">
        <w:rPr>
          <w:rFonts w:ascii="Arial" w:hAnsi="Arial" w:cs="Arial"/>
        </w:rPr>
        <w:t>.</w:t>
      </w:r>
      <w:r w:rsidR="008A381D" w:rsidRPr="005C6075">
        <w:rPr>
          <w:rFonts w:ascii="Arial" w:hAnsi="Arial" w:cs="Arial"/>
        </w:rPr>
        <w:t xml:space="preserve"> For the fourth and final stage</w:t>
      </w:r>
      <w:r w:rsidR="00FB1081" w:rsidRPr="005C6075">
        <w:rPr>
          <w:rFonts w:ascii="Arial" w:hAnsi="Arial" w:cs="Arial"/>
        </w:rPr>
        <w:t xml:space="preserve">, the school would organise and carry out a discussion with teachers and pupils to determine whether the </w:t>
      </w:r>
      <w:r w:rsidR="00FE450B" w:rsidRPr="005C6075">
        <w:rPr>
          <w:rFonts w:ascii="Arial" w:hAnsi="Arial" w:cs="Arial"/>
        </w:rPr>
        <w:t>strategy</w:t>
      </w:r>
      <w:r w:rsidR="001A0CC8" w:rsidRPr="005C6075">
        <w:rPr>
          <w:rFonts w:ascii="Arial" w:hAnsi="Arial" w:cs="Arial"/>
        </w:rPr>
        <w:t xml:space="preserve"> has been</w:t>
      </w:r>
      <w:r w:rsidR="00FE450B" w:rsidRPr="005C6075">
        <w:rPr>
          <w:rFonts w:ascii="Arial" w:hAnsi="Arial" w:cs="Arial"/>
        </w:rPr>
        <w:t xml:space="preserve"> effective.</w:t>
      </w:r>
      <w:r w:rsidR="002B0780" w:rsidRPr="005C6075">
        <w:rPr>
          <w:rFonts w:ascii="Arial" w:hAnsi="Arial" w:cs="Arial"/>
        </w:rPr>
        <w:t xml:space="preserve"> Unfortunately, there is no current evidence for this but it would be expected that</w:t>
      </w:r>
      <w:r w:rsidR="000B09A8" w:rsidRPr="005C6075">
        <w:rPr>
          <w:rFonts w:ascii="Arial" w:hAnsi="Arial" w:cs="Arial"/>
        </w:rPr>
        <w:t xml:space="preserve"> using student led planning would be greatly increase pupil voice. This notion is supported by Greenwood (2018) as he indicates that “Barnes and Shirley (2007)” carried out an action research project where “</w:t>
      </w:r>
      <w:r w:rsidR="000B09A8" w:rsidRPr="005C6075">
        <w:rPr>
          <w:rFonts w:ascii="Arial" w:hAnsi="Arial" w:cs="Arial"/>
        </w:rPr>
        <w:t>Eighty per cent of the participating students reported that shifting the balance by handing over to pupils some elements of planning the projects’ themes had been a success</w:t>
      </w:r>
      <w:r w:rsidR="000B09A8" w:rsidRPr="005C6075">
        <w:rPr>
          <w:rFonts w:ascii="Arial" w:hAnsi="Arial" w:cs="Arial"/>
        </w:rPr>
        <w:t>”.</w:t>
      </w:r>
      <w:r w:rsidR="00913C6D" w:rsidRPr="005C6075">
        <w:rPr>
          <w:rFonts w:ascii="Arial" w:hAnsi="Arial" w:cs="Arial"/>
        </w:rPr>
        <w:t xml:space="preserve"> This data supports the idea of giving children a greater say in their learning by sharing their ‘voice’. This can be further supported by Fisher (2002) who stated that “</w:t>
      </w:r>
      <w:r w:rsidR="00913C6D" w:rsidRPr="005C6075">
        <w:rPr>
          <w:rFonts w:ascii="Arial" w:hAnsi="Arial" w:cs="Arial"/>
        </w:rPr>
        <w:t>when children plan, do and review their work, it gives them increased feelings of involvement in their actions and experiences, resulting in a greater chance that motivation will be high and that effort will increase</w:t>
      </w:r>
      <w:r w:rsidR="00913C6D" w:rsidRPr="005C6075">
        <w:rPr>
          <w:rFonts w:ascii="Arial" w:hAnsi="Arial" w:cs="Arial"/>
        </w:rPr>
        <w:t>”</w:t>
      </w:r>
      <w:r w:rsidR="00913C6D" w:rsidRPr="005C6075">
        <w:rPr>
          <w:rFonts w:ascii="Arial" w:hAnsi="Arial" w:cs="Arial"/>
        </w:rPr>
        <w:t>.</w:t>
      </w:r>
      <w:r w:rsidR="007B72C9" w:rsidRPr="005C6075">
        <w:rPr>
          <w:rFonts w:ascii="Arial" w:hAnsi="Arial" w:cs="Arial"/>
        </w:rPr>
        <w:t xml:space="preserve"> However, this outlook highlights the importance of the quality of implementation by the school, if the children’s planning is not considered and used, this could produce a negative effect on the children’s feelings towards pupil voice. </w:t>
      </w:r>
      <w:r w:rsidR="000B09A8" w:rsidRPr="005C6075">
        <w:rPr>
          <w:rFonts w:ascii="Arial" w:hAnsi="Arial" w:cs="Arial"/>
        </w:rPr>
        <w:t xml:space="preserve"> </w:t>
      </w:r>
      <w:r w:rsidR="002B0780" w:rsidRPr="005C6075">
        <w:rPr>
          <w:rFonts w:ascii="Arial" w:hAnsi="Arial" w:cs="Arial"/>
        </w:rPr>
        <w:t xml:space="preserve"> </w:t>
      </w:r>
      <w:r w:rsidR="00FE450B" w:rsidRPr="005C6075">
        <w:rPr>
          <w:rFonts w:ascii="Arial" w:hAnsi="Arial" w:cs="Arial"/>
        </w:rPr>
        <w:t xml:space="preserve"> </w:t>
      </w:r>
      <w:r w:rsidR="008A381D" w:rsidRPr="005C6075">
        <w:rPr>
          <w:rFonts w:ascii="Arial" w:hAnsi="Arial" w:cs="Arial"/>
        </w:rPr>
        <w:t xml:space="preserve"> </w:t>
      </w:r>
    </w:p>
    <w:p w14:paraId="4BBF121A" w14:textId="67F3E4DE" w:rsidR="00807143" w:rsidRPr="005C6075" w:rsidRDefault="00A5536F">
      <w:pPr>
        <w:rPr>
          <w:rFonts w:ascii="Arial" w:hAnsi="Arial" w:cs="Arial"/>
        </w:rPr>
      </w:pPr>
      <w:r w:rsidRPr="005C6075">
        <w:rPr>
          <w:rFonts w:ascii="Arial" w:hAnsi="Arial" w:cs="Arial"/>
        </w:rPr>
        <w:t xml:space="preserve">  </w:t>
      </w:r>
    </w:p>
    <w:p w14:paraId="6496DE86" w14:textId="331149E9" w:rsidR="00807143" w:rsidRPr="005C6075" w:rsidRDefault="00807143">
      <w:pPr>
        <w:rPr>
          <w:rFonts w:ascii="Arial" w:hAnsi="Arial" w:cs="Arial"/>
          <w:u w:val="single"/>
        </w:rPr>
      </w:pPr>
    </w:p>
    <w:p w14:paraId="394D3C86" w14:textId="3A0AC3AC" w:rsidR="00807143" w:rsidRPr="005C6075" w:rsidRDefault="00807143">
      <w:pPr>
        <w:rPr>
          <w:rFonts w:ascii="Arial" w:hAnsi="Arial" w:cs="Arial"/>
          <w:sz w:val="28"/>
          <w:szCs w:val="28"/>
          <w:u w:val="single"/>
        </w:rPr>
      </w:pPr>
      <w:r w:rsidRPr="005C6075">
        <w:rPr>
          <w:rFonts w:ascii="Arial" w:hAnsi="Arial" w:cs="Arial"/>
          <w:sz w:val="28"/>
          <w:szCs w:val="28"/>
          <w:u w:val="single"/>
        </w:rPr>
        <w:t xml:space="preserve">Reflection and </w:t>
      </w:r>
      <w:r w:rsidR="005811E3" w:rsidRPr="005C6075">
        <w:rPr>
          <w:rFonts w:ascii="Arial" w:hAnsi="Arial" w:cs="Arial"/>
          <w:sz w:val="28"/>
          <w:szCs w:val="28"/>
          <w:u w:val="single"/>
        </w:rPr>
        <w:t>E</w:t>
      </w:r>
      <w:r w:rsidRPr="005C6075">
        <w:rPr>
          <w:rFonts w:ascii="Arial" w:hAnsi="Arial" w:cs="Arial"/>
          <w:sz w:val="28"/>
          <w:szCs w:val="28"/>
          <w:u w:val="single"/>
        </w:rPr>
        <w:t>valuation</w:t>
      </w:r>
    </w:p>
    <w:p w14:paraId="3F43588A" w14:textId="77777777" w:rsidR="0058231F" w:rsidRPr="005C6075" w:rsidRDefault="0058231F">
      <w:pPr>
        <w:rPr>
          <w:rFonts w:ascii="Arial" w:hAnsi="Arial" w:cs="Arial"/>
        </w:rPr>
      </w:pPr>
    </w:p>
    <w:p w14:paraId="2FB24415" w14:textId="77777777" w:rsidR="0058231F" w:rsidRPr="005C6075" w:rsidRDefault="001A2395">
      <w:pPr>
        <w:rPr>
          <w:rFonts w:ascii="Arial" w:hAnsi="Arial" w:cs="Arial"/>
        </w:rPr>
      </w:pPr>
      <w:r w:rsidRPr="005C6075">
        <w:rPr>
          <w:rFonts w:ascii="Arial" w:hAnsi="Arial" w:cs="Arial"/>
        </w:rPr>
        <w:t xml:space="preserve">The SDP produced by the school was a very professional and thorough document and laid out vital information in a cohesive manner for all staff to be able to follow. </w:t>
      </w:r>
      <w:r w:rsidR="002C1AB5" w:rsidRPr="005C6075">
        <w:rPr>
          <w:rFonts w:ascii="Arial" w:hAnsi="Arial" w:cs="Arial"/>
        </w:rPr>
        <w:t>As a part of the self-evaluation</w:t>
      </w:r>
      <w:r w:rsidR="00480CEA" w:rsidRPr="005C6075">
        <w:rPr>
          <w:rFonts w:ascii="Arial" w:hAnsi="Arial" w:cs="Arial"/>
        </w:rPr>
        <w:t xml:space="preserve"> and strategic planning</w:t>
      </w:r>
      <w:r w:rsidR="002C1AB5" w:rsidRPr="005C6075">
        <w:rPr>
          <w:rFonts w:ascii="Arial" w:hAnsi="Arial" w:cs="Arial"/>
        </w:rPr>
        <w:t>, the school compiled a report using feedback from children, staff and parents. This collection of data</w:t>
      </w:r>
      <w:r w:rsidR="00480CEA" w:rsidRPr="005C6075">
        <w:rPr>
          <w:rFonts w:ascii="Arial" w:hAnsi="Arial" w:cs="Arial"/>
        </w:rPr>
        <w:t xml:space="preserve"> </w:t>
      </w:r>
      <w:r w:rsidR="002C1AB5" w:rsidRPr="005C6075">
        <w:rPr>
          <w:rFonts w:ascii="Arial" w:hAnsi="Arial" w:cs="Arial"/>
        </w:rPr>
        <w:t>is very important to improving the quality of the SDP as it builds</w:t>
      </w:r>
      <w:r w:rsidR="00480CEA" w:rsidRPr="005C6075">
        <w:rPr>
          <w:rFonts w:ascii="Arial" w:hAnsi="Arial" w:cs="Arial"/>
        </w:rPr>
        <w:t xml:space="preserve"> a greater picture of the thoughts and feelings of a wide range of stakeholders in the school. </w:t>
      </w:r>
      <w:r w:rsidR="00DB7413" w:rsidRPr="005C6075">
        <w:rPr>
          <w:rFonts w:ascii="Arial" w:hAnsi="Arial" w:cs="Arial"/>
        </w:rPr>
        <w:t xml:space="preserve">The widening of the school community </w:t>
      </w:r>
      <w:r w:rsidR="00EA4541" w:rsidRPr="005C6075">
        <w:rPr>
          <w:rFonts w:ascii="Arial" w:hAnsi="Arial" w:cs="Arial"/>
        </w:rPr>
        <w:t xml:space="preserve">and inclusivity of this plan </w:t>
      </w:r>
      <w:r w:rsidR="00DB7413" w:rsidRPr="005C6075">
        <w:rPr>
          <w:rFonts w:ascii="Arial" w:hAnsi="Arial" w:cs="Arial"/>
        </w:rPr>
        <w:t xml:space="preserve">can be linked to Vygotsky’s sociocultural learning theory. Cherry (2019) outlines the importance of this theory as it focuses on </w:t>
      </w:r>
      <w:r w:rsidR="00DB7413" w:rsidRPr="005C6075">
        <w:rPr>
          <w:rFonts w:ascii="Arial" w:hAnsi="Arial" w:cs="Arial"/>
        </w:rPr>
        <w:t xml:space="preserve">the </w:t>
      </w:r>
      <w:r w:rsidR="00DB7413" w:rsidRPr="005C6075">
        <w:rPr>
          <w:rFonts w:ascii="Arial" w:hAnsi="Arial" w:cs="Arial"/>
        </w:rPr>
        <w:t>“</w:t>
      </w:r>
      <w:r w:rsidR="00DB7413" w:rsidRPr="005C6075">
        <w:rPr>
          <w:rFonts w:ascii="Arial" w:hAnsi="Arial" w:cs="Arial"/>
        </w:rPr>
        <w:t>important contributions that society makes to individual development</w:t>
      </w:r>
      <w:r w:rsidR="00EA4541" w:rsidRPr="005C6075">
        <w:rPr>
          <w:rFonts w:ascii="Arial" w:hAnsi="Arial" w:cs="Arial"/>
        </w:rPr>
        <w:t xml:space="preserve">. Vygotsky’s theory highlights the importance that culture and community has on a child’s development which in turn can be linked to Bronfenbrenner’s approach as seen in figure 2. </w:t>
      </w:r>
      <w:r w:rsidR="006155C9" w:rsidRPr="005C6075">
        <w:rPr>
          <w:rFonts w:ascii="Arial" w:hAnsi="Arial" w:cs="Arial"/>
        </w:rPr>
        <w:t>From the</w:t>
      </w:r>
      <w:r w:rsidR="003A46B0" w:rsidRPr="005C6075">
        <w:rPr>
          <w:rFonts w:ascii="Arial" w:hAnsi="Arial" w:cs="Arial"/>
        </w:rPr>
        <w:t xml:space="preserve"> SDP and self-evaluation report it is clear that the school is looking to improve the relationships between the parties found within the Mesosystem to improve the development of the child.</w:t>
      </w:r>
    </w:p>
    <w:p w14:paraId="1A3BDC8C" w14:textId="77777777" w:rsidR="0058231F" w:rsidRPr="005C6075" w:rsidRDefault="0058231F">
      <w:pPr>
        <w:rPr>
          <w:rFonts w:ascii="Arial" w:hAnsi="Arial" w:cs="Arial"/>
        </w:rPr>
      </w:pPr>
    </w:p>
    <w:p w14:paraId="54C13478" w14:textId="4A941794" w:rsidR="003C7CF5" w:rsidRPr="005C6075" w:rsidRDefault="0058231F">
      <w:pPr>
        <w:rPr>
          <w:rFonts w:ascii="Arial" w:hAnsi="Arial" w:cs="Arial"/>
        </w:rPr>
      </w:pPr>
      <w:r w:rsidRPr="005C6075">
        <w:rPr>
          <w:rFonts w:ascii="Arial" w:hAnsi="Arial" w:cs="Arial"/>
        </w:rPr>
        <w:t>If the school was to improve their SDP</w:t>
      </w:r>
      <w:r w:rsidR="00257837" w:rsidRPr="005C6075">
        <w:rPr>
          <w:rFonts w:ascii="Arial" w:hAnsi="Arial" w:cs="Arial"/>
        </w:rPr>
        <w:t xml:space="preserve"> in the future</w:t>
      </w:r>
      <w:r w:rsidRPr="005C6075">
        <w:rPr>
          <w:rFonts w:ascii="Arial" w:hAnsi="Arial" w:cs="Arial"/>
        </w:rPr>
        <w:t>, they could focus on a couple of key areas especially when looking at pupil voice.</w:t>
      </w:r>
      <w:r w:rsidR="00257837" w:rsidRPr="005C6075">
        <w:rPr>
          <w:rFonts w:ascii="Arial" w:hAnsi="Arial" w:cs="Arial"/>
        </w:rPr>
        <w:t xml:space="preserve"> The first of these changes involves the discovery that</w:t>
      </w:r>
      <w:r w:rsidR="00020E5C" w:rsidRPr="005C6075">
        <w:rPr>
          <w:rFonts w:ascii="Arial" w:hAnsi="Arial" w:cs="Arial"/>
        </w:rPr>
        <w:t xml:space="preserve"> the majority of</w:t>
      </w:r>
      <w:r w:rsidR="00257837" w:rsidRPr="005C6075">
        <w:rPr>
          <w:rFonts w:ascii="Arial" w:hAnsi="Arial" w:cs="Arial"/>
        </w:rPr>
        <w:t xml:space="preserve"> KS2 children felt like they didn’t have the opportunity to share their </w:t>
      </w:r>
      <w:r w:rsidR="00020E5C" w:rsidRPr="005C6075">
        <w:rPr>
          <w:rFonts w:ascii="Arial" w:hAnsi="Arial" w:cs="Arial"/>
        </w:rPr>
        <w:t>‘</w:t>
      </w:r>
      <w:r w:rsidR="00257837" w:rsidRPr="005C6075">
        <w:rPr>
          <w:rFonts w:ascii="Arial" w:hAnsi="Arial" w:cs="Arial"/>
        </w:rPr>
        <w:t>voice</w:t>
      </w:r>
      <w:r w:rsidR="00020E5C" w:rsidRPr="005C6075">
        <w:rPr>
          <w:rFonts w:ascii="Arial" w:hAnsi="Arial" w:cs="Arial"/>
        </w:rPr>
        <w:t>’</w:t>
      </w:r>
      <w:r w:rsidR="00257837" w:rsidRPr="005C6075">
        <w:rPr>
          <w:rFonts w:ascii="Arial" w:hAnsi="Arial" w:cs="Arial"/>
        </w:rPr>
        <w:t>. This information, collected from discussions with the children, could be used in future</w:t>
      </w:r>
      <w:r w:rsidR="00020E5C" w:rsidRPr="005C6075">
        <w:rPr>
          <w:rFonts w:ascii="Arial" w:hAnsi="Arial" w:cs="Arial"/>
        </w:rPr>
        <w:t xml:space="preserve"> to develop a specific KS2 target to improve the opportunities for children to make their ‘voice’ heard.</w:t>
      </w:r>
      <w:r w:rsidR="00524DCD" w:rsidRPr="005C6075">
        <w:rPr>
          <w:rFonts w:ascii="Arial" w:hAnsi="Arial" w:cs="Arial"/>
        </w:rPr>
        <w:t xml:space="preserve"> A possible strategy to implement from the Welsh Government (No Date) highlights the use of a “Voice </w:t>
      </w:r>
      <w:r w:rsidR="00524DCD" w:rsidRPr="005C6075">
        <w:rPr>
          <w:rFonts w:ascii="Arial" w:hAnsi="Arial" w:cs="Arial"/>
        </w:rPr>
        <w:lastRenderedPageBreak/>
        <w:t>Box”. This box could be placed in classrooms to allow children to place their thoughts and ideas about their lessons and what they would like to see in the future. This information would then be collected and discussed “by a lead member of staff in conjunction with the school council” and regular updates could be given to the children about what has been discussed and what is going to be implemented</w:t>
      </w:r>
      <w:r w:rsidR="006A4A2C" w:rsidRPr="005C6075">
        <w:rPr>
          <w:rFonts w:ascii="Arial" w:hAnsi="Arial" w:cs="Arial"/>
        </w:rPr>
        <w:t xml:space="preserve"> into their education</w:t>
      </w:r>
      <w:r w:rsidR="00524DCD" w:rsidRPr="005C6075">
        <w:rPr>
          <w:rFonts w:ascii="Arial" w:hAnsi="Arial" w:cs="Arial"/>
        </w:rPr>
        <w:t>.</w:t>
      </w:r>
    </w:p>
    <w:p w14:paraId="03F649A6" w14:textId="77777777" w:rsidR="003C7CF5" w:rsidRPr="005C6075" w:rsidRDefault="003C7CF5">
      <w:pPr>
        <w:rPr>
          <w:rFonts w:ascii="Arial" w:hAnsi="Arial" w:cs="Arial"/>
        </w:rPr>
      </w:pPr>
    </w:p>
    <w:p w14:paraId="157E4519" w14:textId="2613E8BA" w:rsidR="00807143" w:rsidRPr="005C6075" w:rsidRDefault="00987665">
      <w:pPr>
        <w:rPr>
          <w:rFonts w:ascii="Arial" w:hAnsi="Arial" w:cs="Arial"/>
          <w:u w:val="single"/>
        </w:rPr>
      </w:pPr>
      <w:r w:rsidRPr="005C6075">
        <w:rPr>
          <w:rFonts w:ascii="Arial" w:hAnsi="Arial" w:cs="Arial"/>
        </w:rPr>
        <w:t xml:space="preserve">Another improvement to the SDP in the future could involve more detail being given on the development of Area of Learning Groups. When reading the SDP, it is stated that this will be achieved by using Microsoft Forms to collect the thoughts and feelings of children to help build the new curriculum. The use of a questionnaire in this instance can be very beneficial if used correctly as the data gathered can be used to shape the curriculum in the future. However, if not </w:t>
      </w:r>
      <w:r w:rsidR="006B5250" w:rsidRPr="005C6075">
        <w:rPr>
          <w:rFonts w:ascii="Arial" w:hAnsi="Arial" w:cs="Arial"/>
        </w:rPr>
        <w:t>implemented correctly many issues can arise. According to West (2019)</w:t>
      </w:r>
      <w:r w:rsidR="00800D1B" w:rsidRPr="005C6075">
        <w:rPr>
          <w:rFonts w:ascii="Arial" w:hAnsi="Arial" w:cs="Arial"/>
        </w:rPr>
        <w:t>, “</w:t>
      </w:r>
      <w:r w:rsidR="00800D1B" w:rsidRPr="005C6075">
        <w:rPr>
          <w:rFonts w:ascii="Arial" w:hAnsi="Arial" w:cs="Arial"/>
        </w:rPr>
        <w:t>Respondents may be reluctant to share sensitive information</w:t>
      </w:r>
      <w:r w:rsidR="00800D1B" w:rsidRPr="005C6075">
        <w:rPr>
          <w:rFonts w:ascii="Arial" w:hAnsi="Arial" w:cs="Arial"/>
        </w:rPr>
        <w:t>”, “</w:t>
      </w:r>
      <w:r w:rsidR="00800D1B" w:rsidRPr="005C6075">
        <w:rPr>
          <w:rFonts w:ascii="Arial" w:hAnsi="Arial" w:cs="Arial"/>
        </w:rPr>
        <w:t>they may give answers that they believe the researcher wants to hear or answers that shed the best light on them and others</w:t>
      </w:r>
      <w:r w:rsidR="00800D1B" w:rsidRPr="005C6075">
        <w:rPr>
          <w:rFonts w:ascii="Arial" w:hAnsi="Arial" w:cs="Arial"/>
        </w:rPr>
        <w:t>” and “s</w:t>
      </w:r>
      <w:r w:rsidR="00800D1B" w:rsidRPr="005C6075">
        <w:rPr>
          <w:rFonts w:ascii="Arial" w:hAnsi="Arial" w:cs="Arial"/>
        </w:rPr>
        <w:t>urveys often do not allow researchers to develop an in-depth understanding of individual</w:t>
      </w:r>
      <w:r w:rsidR="00800D1B" w:rsidRPr="005C6075">
        <w:rPr>
          <w:rFonts w:ascii="Arial" w:hAnsi="Arial" w:cs="Arial"/>
        </w:rPr>
        <w:t xml:space="preserve">”. This reinforces the idea that schools must be very careful when collecting data as it could be unreliable and cause incorrect targets to be developed in the future. </w:t>
      </w:r>
    </w:p>
    <w:p w14:paraId="76CEE317" w14:textId="79EAE0A3" w:rsidR="00807143" w:rsidRPr="005C6075" w:rsidRDefault="00807143">
      <w:pPr>
        <w:rPr>
          <w:rFonts w:ascii="Arial" w:hAnsi="Arial" w:cs="Arial"/>
          <w:u w:val="single"/>
        </w:rPr>
      </w:pPr>
    </w:p>
    <w:p w14:paraId="42B8D403" w14:textId="08B1E5F1" w:rsidR="00807143" w:rsidRPr="005C6075" w:rsidRDefault="00807143">
      <w:pPr>
        <w:rPr>
          <w:rFonts w:ascii="Arial" w:hAnsi="Arial" w:cs="Arial"/>
          <w:sz w:val="28"/>
          <w:szCs w:val="28"/>
          <w:u w:val="single"/>
        </w:rPr>
      </w:pPr>
      <w:r w:rsidRPr="005C6075">
        <w:rPr>
          <w:rFonts w:ascii="Arial" w:hAnsi="Arial" w:cs="Arial"/>
          <w:sz w:val="28"/>
          <w:szCs w:val="28"/>
          <w:u w:val="single"/>
        </w:rPr>
        <w:t>Conclusion</w:t>
      </w:r>
    </w:p>
    <w:p w14:paraId="2BCF082C" w14:textId="77777777" w:rsidR="005811E3" w:rsidRPr="005C6075" w:rsidRDefault="005811E3">
      <w:pPr>
        <w:rPr>
          <w:rFonts w:ascii="Arial" w:hAnsi="Arial" w:cs="Arial"/>
          <w:sz w:val="28"/>
          <w:szCs w:val="28"/>
          <w:u w:val="single"/>
        </w:rPr>
      </w:pPr>
    </w:p>
    <w:p w14:paraId="7D74B477" w14:textId="6CBD650B" w:rsidR="0033052A" w:rsidRPr="005C6075" w:rsidRDefault="00F65088">
      <w:pPr>
        <w:rPr>
          <w:rFonts w:ascii="Arial" w:hAnsi="Arial" w:cs="Arial"/>
        </w:rPr>
      </w:pPr>
      <w:r w:rsidRPr="005C6075">
        <w:rPr>
          <w:rFonts w:ascii="Arial" w:hAnsi="Arial" w:cs="Arial"/>
        </w:rPr>
        <w:t xml:space="preserve">This assignment has focused on the schools planning of an effective SDP with the use of a self-evaluation report. The school had clearly followed Welsh Government’s (2014, p. 7) planning cycle and carefully considered each step to make sure that they </w:t>
      </w:r>
      <w:r w:rsidR="008A39F0" w:rsidRPr="005C6075">
        <w:rPr>
          <w:rFonts w:ascii="Arial" w:hAnsi="Arial" w:cs="Arial"/>
        </w:rPr>
        <w:t xml:space="preserve">were thorough in the planning of their action points to enhance the future development of their school. In the future, some areas of the SDP will need to be considered, such as a particular strategy for KS2 to improve pupil voice and how best to use surveys/questionnaires to collect information from the children. </w:t>
      </w:r>
      <w:r w:rsidR="005D4712" w:rsidRPr="005C6075">
        <w:rPr>
          <w:rFonts w:ascii="Arial" w:hAnsi="Arial" w:cs="Arial"/>
        </w:rPr>
        <w:t>From this experience, the researcher</w:t>
      </w:r>
      <w:r w:rsidR="008A39F0" w:rsidRPr="005C6075">
        <w:rPr>
          <w:rFonts w:ascii="Arial" w:hAnsi="Arial" w:cs="Arial"/>
        </w:rPr>
        <w:t xml:space="preserve"> found that more time and research goes into the planning at schools than they had initially thought</w:t>
      </w:r>
      <w:r w:rsidR="008B6796" w:rsidRPr="005C6075">
        <w:rPr>
          <w:rFonts w:ascii="Arial" w:hAnsi="Arial" w:cs="Arial"/>
        </w:rPr>
        <w:t xml:space="preserve"> and how variables must be carefully considered before implementing strategies</w:t>
      </w:r>
      <w:r w:rsidR="008A39F0" w:rsidRPr="005C6075">
        <w:rPr>
          <w:rFonts w:ascii="Arial" w:hAnsi="Arial" w:cs="Arial"/>
        </w:rPr>
        <w:t>.</w:t>
      </w:r>
      <w:r w:rsidR="008B6796" w:rsidRPr="005C6075">
        <w:rPr>
          <w:rFonts w:ascii="Arial" w:hAnsi="Arial" w:cs="Arial"/>
        </w:rPr>
        <w:t xml:space="preserve"> In the future, the researcher is going to use this wealth of knowledge to support schools to help develop effective </w:t>
      </w:r>
      <w:r w:rsidR="00FA4320" w:rsidRPr="005C6075">
        <w:rPr>
          <w:rFonts w:ascii="Arial" w:hAnsi="Arial" w:cs="Arial"/>
        </w:rPr>
        <w:t xml:space="preserve">strategies for their </w:t>
      </w:r>
      <w:r w:rsidR="008B6796" w:rsidRPr="005C6075">
        <w:rPr>
          <w:rFonts w:ascii="Arial" w:hAnsi="Arial" w:cs="Arial"/>
        </w:rPr>
        <w:t>SDP</w:t>
      </w:r>
      <w:r w:rsidR="00FA4320" w:rsidRPr="005C6075">
        <w:rPr>
          <w:rFonts w:ascii="Arial" w:hAnsi="Arial" w:cs="Arial"/>
        </w:rPr>
        <w:t xml:space="preserve"> to improve the performance of the school. Also, they will look to join discussion on these areas as often as possible after seeing the importance it has on the performance of the school. </w:t>
      </w:r>
      <w:r w:rsidR="008B6796" w:rsidRPr="005C6075">
        <w:rPr>
          <w:rFonts w:ascii="Arial" w:hAnsi="Arial" w:cs="Arial"/>
        </w:rPr>
        <w:t xml:space="preserve"> </w:t>
      </w:r>
      <w:r w:rsidR="008A39F0" w:rsidRPr="005C6075">
        <w:rPr>
          <w:rFonts w:ascii="Arial" w:hAnsi="Arial" w:cs="Arial"/>
        </w:rPr>
        <w:t xml:space="preserve"> </w:t>
      </w:r>
    </w:p>
    <w:p w14:paraId="55642215" w14:textId="77777777" w:rsidR="005D4712" w:rsidRPr="005C6075" w:rsidRDefault="005D4712">
      <w:pPr>
        <w:rPr>
          <w:rFonts w:ascii="Arial" w:hAnsi="Arial" w:cs="Arial"/>
        </w:rPr>
      </w:pPr>
    </w:p>
    <w:p w14:paraId="7EF5832C" w14:textId="2BB6351C" w:rsidR="0033052A" w:rsidRPr="005C6075" w:rsidRDefault="0033052A">
      <w:pPr>
        <w:rPr>
          <w:rFonts w:ascii="Arial" w:hAnsi="Arial" w:cs="Arial"/>
          <w:u w:val="single"/>
        </w:rPr>
      </w:pPr>
    </w:p>
    <w:p w14:paraId="0820376F" w14:textId="56FB6302" w:rsidR="0033052A" w:rsidRPr="005C6075" w:rsidRDefault="0033052A">
      <w:pPr>
        <w:rPr>
          <w:rFonts w:ascii="Arial" w:hAnsi="Arial" w:cs="Arial"/>
          <w:u w:val="single"/>
        </w:rPr>
      </w:pPr>
    </w:p>
    <w:p w14:paraId="284132E9" w14:textId="77777777" w:rsidR="005811E3" w:rsidRPr="005C6075" w:rsidRDefault="005811E3">
      <w:pPr>
        <w:rPr>
          <w:rFonts w:ascii="Arial" w:hAnsi="Arial" w:cs="Arial"/>
          <w:u w:val="single"/>
        </w:rPr>
      </w:pPr>
    </w:p>
    <w:p w14:paraId="1AC35E37" w14:textId="77777777" w:rsidR="005811E3" w:rsidRPr="005C6075" w:rsidRDefault="005811E3">
      <w:pPr>
        <w:rPr>
          <w:rFonts w:ascii="Arial" w:hAnsi="Arial" w:cs="Arial"/>
          <w:u w:val="single"/>
        </w:rPr>
      </w:pPr>
    </w:p>
    <w:p w14:paraId="73F39F81" w14:textId="77777777" w:rsidR="005811E3" w:rsidRPr="005C6075" w:rsidRDefault="005811E3">
      <w:pPr>
        <w:rPr>
          <w:rFonts w:ascii="Arial" w:hAnsi="Arial" w:cs="Arial"/>
          <w:u w:val="single"/>
        </w:rPr>
      </w:pPr>
    </w:p>
    <w:p w14:paraId="46B01D09" w14:textId="77777777" w:rsidR="005811E3" w:rsidRPr="005C6075" w:rsidRDefault="005811E3">
      <w:pPr>
        <w:rPr>
          <w:rFonts w:ascii="Arial" w:hAnsi="Arial" w:cs="Arial"/>
          <w:u w:val="single"/>
        </w:rPr>
      </w:pPr>
    </w:p>
    <w:p w14:paraId="30D20E7F" w14:textId="77777777" w:rsidR="005811E3" w:rsidRPr="005C6075" w:rsidRDefault="005811E3">
      <w:pPr>
        <w:rPr>
          <w:rFonts w:ascii="Arial" w:hAnsi="Arial" w:cs="Arial"/>
          <w:u w:val="single"/>
        </w:rPr>
      </w:pPr>
    </w:p>
    <w:p w14:paraId="094567F7" w14:textId="77777777" w:rsidR="005811E3" w:rsidRPr="005C6075" w:rsidRDefault="005811E3">
      <w:pPr>
        <w:rPr>
          <w:rFonts w:ascii="Arial" w:hAnsi="Arial" w:cs="Arial"/>
          <w:u w:val="single"/>
        </w:rPr>
      </w:pPr>
    </w:p>
    <w:p w14:paraId="3C750A4E" w14:textId="77777777" w:rsidR="005811E3" w:rsidRPr="005C6075" w:rsidRDefault="005811E3">
      <w:pPr>
        <w:rPr>
          <w:rFonts w:ascii="Arial" w:hAnsi="Arial" w:cs="Arial"/>
          <w:u w:val="single"/>
        </w:rPr>
      </w:pPr>
    </w:p>
    <w:p w14:paraId="6AFD6BD5" w14:textId="77777777" w:rsidR="005811E3" w:rsidRPr="005C6075" w:rsidRDefault="005811E3">
      <w:pPr>
        <w:rPr>
          <w:rFonts w:ascii="Arial" w:hAnsi="Arial" w:cs="Arial"/>
          <w:u w:val="single"/>
        </w:rPr>
      </w:pPr>
    </w:p>
    <w:p w14:paraId="0FF02EAD" w14:textId="77777777" w:rsidR="005811E3" w:rsidRPr="005C6075" w:rsidRDefault="005811E3">
      <w:pPr>
        <w:rPr>
          <w:rFonts w:ascii="Arial" w:hAnsi="Arial" w:cs="Arial"/>
          <w:u w:val="single"/>
        </w:rPr>
      </w:pPr>
    </w:p>
    <w:p w14:paraId="5DB30592" w14:textId="77777777" w:rsidR="005811E3" w:rsidRPr="005C6075" w:rsidRDefault="005811E3">
      <w:pPr>
        <w:rPr>
          <w:rFonts w:ascii="Arial" w:hAnsi="Arial" w:cs="Arial"/>
          <w:u w:val="single"/>
        </w:rPr>
      </w:pPr>
    </w:p>
    <w:p w14:paraId="64390654" w14:textId="77777777" w:rsidR="001903BB" w:rsidRDefault="001903BB" w:rsidP="00927ECC">
      <w:pPr>
        <w:rPr>
          <w:rFonts w:ascii="Arial" w:hAnsi="Arial" w:cs="Arial"/>
          <w:u w:val="single"/>
        </w:rPr>
      </w:pPr>
    </w:p>
    <w:p w14:paraId="25C093C6" w14:textId="4BB7C623" w:rsidR="005811E3" w:rsidRPr="005C6075" w:rsidRDefault="0033052A" w:rsidP="00927ECC">
      <w:pPr>
        <w:rPr>
          <w:rFonts w:ascii="Arial" w:hAnsi="Arial" w:cs="Arial"/>
          <w:sz w:val="28"/>
          <w:szCs w:val="28"/>
          <w:u w:val="single"/>
        </w:rPr>
      </w:pPr>
      <w:r w:rsidRPr="005C6075">
        <w:rPr>
          <w:rFonts w:ascii="Arial" w:hAnsi="Arial" w:cs="Arial"/>
          <w:sz w:val="28"/>
          <w:szCs w:val="28"/>
          <w:u w:val="single"/>
        </w:rPr>
        <w:lastRenderedPageBreak/>
        <w:t>References:</w:t>
      </w:r>
    </w:p>
    <w:p w14:paraId="4ECD4F60" w14:textId="77777777" w:rsidR="005C6075" w:rsidRPr="005C6075" w:rsidRDefault="005C6075" w:rsidP="00927ECC">
      <w:pPr>
        <w:rPr>
          <w:rFonts w:ascii="Arial" w:hAnsi="Arial" w:cs="Arial"/>
          <w:sz w:val="28"/>
          <w:szCs w:val="28"/>
          <w:u w:val="single"/>
        </w:rPr>
      </w:pPr>
    </w:p>
    <w:p w14:paraId="1340FE12" w14:textId="77777777" w:rsidR="00E05DAE" w:rsidRDefault="005811E3" w:rsidP="00927ECC">
      <w:pPr>
        <w:rPr>
          <w:rFonts w:ascii="Arial" w:hAnsi="Arial" w:cs="Arial"/>
        </w:rPr>
      </w:pPr>
      <w:r w:rsidRPr="005C6075">
        <w:rPr>
          <w:rFonts w:ascii="Arial" w:hAnsi="Arial" w:cs="Arial"/>
        </w:rPr>
        <w:t xml:space="preserve">Antoniou, P., Myburgh-Louw, J. and Gronn, P. (2016) </w:t>
      </w:r>
      <w:r w:rsidRPr="005C6075">
        <w:rPr>
          <w:rFonts w:ascii="Arial" w:hAnsi="Arial" w:cs="Arial"/>
          <w:i/>
          <w:iCs/>
        </w:rPr>
        <w:t>School self-evaluation</w:t>
      </w:r>
      <w:r w:rsidRPr="005C6075">
        <w:rPr>
          <w:rFonts w:ascii="Arial" w:hAnsi="Arial" w:cs="Arial"/>
          <w:i/>
          <w:iCs/>
        </w:rPr>
        <w:t xml:space="preserve"> </w:t>
      </w:r>
      <w:r w:rsidRPr="005C6075">
        <w:rPr>
          <w:rFonts w:ascii="Arial" w:hAnsi="Arial" w:cs="Arial"/>
          <w:i/>
          <w:iCs/>
        </w:rPr>
        <w:t>for school improvement: Examining the measuring properties of the</w:t>
      </w:r>
      <w:r w:rsidRPr="005C6075">
        <w:rPr>
          <w:rFonts w:ascii="Arial" w:hAnsi="Arial" w:cs="Arial"/>
          <w:i/>
          <w:iCs/>
        </w:rPr>
        <w:t xml:space="preserve"> </w:t>
      </w:r>
      <w:r w:rsidRPr="005C6075">
        <w:rPr>
          <w:rFonts w:ascii="Arial" w:hAnsi="Arial" w:cs="Arial"/>
          <w:i/>
          <w:iCs/>
        </w:rPr>
        <w:t>LEAD surveys</w:t>
      </w:r>
      <w:r w:rsidRPr="005C6075">
        <w:rPr>
          <w:rFonts w:ascii="Arial" w:hAnsi="Arial" w:cs="Arial"/>
        </w:rPr>
        <w:t xml:space="preserve">. </w:t>
      </w:r>
      <w:r w:rsidRPr="005C6075">
        <w:rPr>
          <w:rFonts w:ascii="Arial" w:hAnsi="Arial" w:cs="Arial"/>
        </w:rPr>
        <w:t>Australian Journal of Education</w:t>
      </w:r>
      <w:r w:rsidRPr="005C6075">
        <w:rPr>
          <w:rFonts w:ascii="Arial" w:hAnsi="Arial" w:cs="Arial"/>
        </w:rPr>
        <w:t>. SAGE Publications.</w:t>
      </w:r>
    </w:p>
    <w:p w14:paraId="46527157" w14:textId="347F5086" w:rsidR="005811E3" w:rsidRPr="005C6075" w:rsidRDefault="005811E3" w:rsidP="00927ECC">
      <w:pPr>
        <w:rPr>
          <w:rFonts w:ascii="Arial" w:hAnsi="Arial" w:cs="Arial"/>
        </w:rPr>
      </w:pPr>
      <w:r w:rsidRPr="005C6075">
        <w:rPr>
          <w:rFonts w:ascii="Arial" w:hAnsi="Arial" w:cs="Arial"/>
        </w:rPr>
        <w:t xml:space="preserve">Available at: </w:t>
      </w:r>
      <w:hyperlink r:id="rId6" w:history="1">
        <w:r w:rsidRPr="005C6075">
          <w:rPr>
            <w:rStyle w:val="Hyperlink"/>
            <w:rFonts w:ascii="Arial" w:hAnsi="Arial" w:cs="Arial"/>
          </w:rPr>
          <w:t>https://journals.sagepub.com/doi/pdf/10.1177/0004944116667310</w:t>
        </w:r>
      </w:hyperlink>
    </w:p>
    <w:p w14:paraId="67F1DFCE" w14:textId="63D2F756" w:rsidR="005811E3" w:rsidRPr="005C6075" w:rsidRDefault="005811E3" w:rsidP="00927ECC">
      <w:pPr>
        <w:rPr>
          <w:rFonts w:ascii="Arial" w:hAnsi="Arial" w:cs="Arial"/>
        </w:rPr>
      </w:pPr>
      <w:r w:rsidRPr="005C6075">
        <w:rPr>
          <w:rFonts w:ascii="Arial" w:hAnsi="Arial" w:cs="Arial"/>
        </w:rPr>
        <w:t>(Accessed: 08/05/21)</w:t>
      </w:r>
    </w:p>
    <w:p w14:paraId="2F678B30" w14:textId="77777777" w:rsidR="005811E3" w:rsidRPr="005C6075" w:rsidRDefault="005811E3" w:rsidP="00927ECC">
      <w:pPr>
        <w:rPr>
          <w:rFonts w:ascii="Arial" w:hAnsi="Arial" w:cs="Arial"/>
        </w:rPr>
      </w:pPr>
    </w:p>
    <w:p w14:paraId="147451F0" w14:textId="77777777" w:rsidR="005811E3" w:rsidRPr="005C6075" w:rsidRDefault="005811E3" w:rsidP="00927ECC">
      <w:pPr>
        <w:rPr>
          <w:rFonts w:ascii="Arial" w:hAnsi="Arial" w:cs="Arial"/>
        </w:rPr>
      </w:pPr>
      <w:r w:rsidRPr="005C6075">
        <w:rPr>
          <w:rFonts w:ascii="Arial" w:hAnsi="Arial" w:cs="Arial"/>
        </w:rPr>
        <w:t xml:space="preserve">Barnes, J., and I. Shirley. 2007. </w:t>
      </w:r>
      <w:r w:rsidRPr="005C6075">
        <w:rPr>
          <w:rFonts w:ascii="Arial" w:hAnsi="Arial" w:cs="Arial"/>
          <w:i/>
          <w:iCs/>
        </w:rPr>
        <w:t xml:space="preserve">Strangely Familiar: Cross-Curricular and Creative Thinking in Teacher </w:t>
      </w:r>
      <w:r w:rsidRPr="005C6075">
        <w:rPr>
          <w:rFonts w:ascii="Arial" w:hAnsi="Arial" w:cs="Arial"/>
          <w:i/>
          <w:iCs/>
        </w:rPr>
        <w:t>Education.</w:t>
      </w:r>
      <w:r w:rsidRPr="005C6075">
        <w:rPr>
          <w:rFonts w:ascii="Arial" w:hAnsi="Arial" w:cs="Arial"/>
        </w:rPr>
        <w:t xml:space="preserve"> Improving</w:t>
      </w:r>
      <w:r w:rsidRPr="005C6075">
        <w:rPr>
          <w:rFonts w:ascii="Arial" w:hAnsi="Arial" w:cs="Arial"/>
        </w:rPr>
        <w:t xml:space="preserve"> Schools</w:t>
      </w:r>
      <w:r w:rsidRPr="005C6075">
        <w:rPr>
          <w:rFonts w:ascii="Arial" w:hAnsi="Arial" w:cs="Arial"/>
        </w:rPr>
        <w:t>.</w:t>
      </w:r>
    </w:p>
    <w:p w14:paraId="1A44E815" w14:textId="77777777" w:rsidR="005811E3" w:rsidRPr="005C6075" w:rsidRDefault="005811E3" w:rsidP="00927ECC">
      <w:pPr>
        <w:rPr>
          <w:rFonts w:ascii="Arial" w:hAnsi="Arial" w:cs="Arial"/>
        </w:rPr>
      </w:pPr>
      <w:r w:rsidRPr="005C6075">
        <w:rPr>
          <w:rFonts w:ascii="Arial" w:hAnsi="Arial" w:cs="Arial"/>
        </w:rPr>
        <w:t>Available at:</w:t>
      </w:r>
    </w:p>
    <w:p w14:paraId="60AD2304" w14:textId="77777777" w:rsidR="005811E3" w:rsidRPr="005C6075" w:rsidRDefault="005811E3" w:rsidP="00927ECC">
      <w:pPr>
        <w:rPr>
          <w:rFonts w:ascii="Arial" w:hAnsi="Arial" w:cs="Arial"/>
        </w:rPr>
      </w:pPr>
      <w:hyperlink r:id="rId7" w:history="1">
        <w:r w:rsidRPr="005C6075">
          <w:rPr>
            <w:rStyle w:val="Hyperlink"/>
            <w:rFonts w:ascii="Arial" w:hAnsi="Arial" w:cs="Arial"/>
          </w:rPr>
          <w:t>https://www.tandfonline.com/servlet/linkout?suffix=CIT0002&amp;dbid=16384&amp;doi=10.1177%2F1365480207078580&amp;type=refOpenUrl&amp;url=https%3A%2F%2Feu.alma.exlibrisgroup.com%2Fview%2Furesolver%2F44WHELF_UWTSD%2Fopenurl%3F%26id%3Ddoi%3A10.1177%252F1365480207078580%26si</w:t>
        </w:r>
      </w:hyperlink>
    </w:p>
    <w:p w14:paraId="4523E09D" w14:textId="60881C28" w:rsidR="005811E3" w:rsidRPr="005C6075" w:rsidRDefault="005811E3" w:rsidP="00927ECC">
      <w:pPr>
        <w:rPr>
          <w:rFonts w:ascii="Arial" w:hAnsi="Arial" w:cs="Arial"/>
        </w:rPr>
      </w:pPr>
      <w:r w:rsidRPr="005C6075">
        <w:rPr>
          <w:rFonts w:ascii="Arial" w:hAnsi="Arial" w:cs="Arial"/>
        </w:rPr>
        <w:t>(Accessed: 09/05/21)</w:t>
      </w:r>
    </w:p>
    <w:p w14:paraId="4A87D07B" w14:textId="77777777" w:rsidR="005811E3" w:rsidRPr="005C6075" w:rsidRDefault="005811E3" w:rsidP="00927ECC">
      <w:pPr>
        <w:rPr>
          <w:rFonts w:ascii="Arial" w:hAnsi="Arial" w:cs="Arial"/>
        </w:rPr>
      </w:pPr>
    </w:p>
    <w:p w14:paraId="0C6CCDC4" w14:textId="6D252D49" w:rsidR="005811E3" w:rsidRPr="005C6075" w:rsidRDefault="005811E3" w:rsidP="00927ECC">
      <w:pPr>
        <w:rPr>
          <w:rFonts w:ascii="Arial" w:hAnsi="Arial" w:cs="Arial"/>
        </w:rPr>
      </w:pPr>
      <w:r w:rsidRPr="005C6075">
        <w:rPr>
          <w:rFonts w:ascii="Arial" w:hAnsi="Arial" w:cs="Arial"/>
        </w:rPr>
        <w:t>Bronfenbrenner, U. (1977). Toward an experimental ecology of human development. American psychologist, 32(7), 513.</w:t>
      </w:r>
    </w:p>
    <w:p w14:paraId="46474BBF" w14:textId="77777777" w:rsidR="005811E3" w:rsidRPr="005C6075" w:rsidRDefault="005811E3" w:rsidP="00927ECC">
      <w:pPr>
        <w:rPr>
          <w:rFonts w:ascii="Arial" w:hAnsi="Arial" w:cs="Arial"/>
        </w:rPr>
      </w:pPr>
    </w:p>
    <w:p w14:paraId="64B4EEEA" w14:textId="77777777" w:rsidR="005811E3" w:rsidRPr="005C6075" w:rsidRDefault="005811E3" w:rsidP="00927ECC">
      <w:pPr>
        <w:rPr>
          <w:rFonts w:ascii="Arial" w:hAnsi="Arial" w:cs="Arial"/>
        </w:rPr>
      </w:pPr>
      <w:r w:rsidRPr="005C6075">
        <w:rPr>
          <w:rFonts w:ascii="Arial" w:hAnsi="Arial" w:cs="Arial"/>
        </w:rPr>
        <w:t xml:space="preserve">Cherry, K. (2019) </w:t>
      </w:r>
      <w:r w:rsidRPr="005C6075">
        <w:rPr>
          <w:rFonts w:ascii="Arial" w:hAnsi="Arial" w:cs="Arial"/>
          <w:i/>
          <w:iCs/>
        </w:rPr>
        <w:t>Sociocultural Theory of Cognitive Development</w:t>
      </w:r>
      <w:r w:rsidRPr="005C6075">
        <w:rPr>
          <w:rFonts w:ascii="Arial" w:hAnsi="Arial" w:cs="Arial"/>
          <w:i/>
          <w:iCs/>
        </w:rPr>
        <w:t>.</w:t>
      </w:r>
      <w:r w:rsidRPr="005C6075">
        <w:rPr>
          <w:rFonts w:ascii="Arial" w:hAnsi="Arial" w:cs="Arial"/>
        </w:rPr>
        <w:t xml:space="preserve"> Verywellmind.</w:t>
      </w:r>
    </w:p>
    <w:p w14:paraId="5460451A" w14:textId="77777777" w:rsidR="005811E3" w:rsidRPr="005C6075" w:rsidRDefault="005811E3" w:rsidP="00927ECC">
      <w:pPr>
        <w:rPr>
          <w:rFonts w:ascii="Arial" w:hAnsi="Arial" w:cs="Arial"/>
        </w:rPr>
      </w:pPr>
      <w:r w:rsidRPr="005C6075">
        <w:rPr>
          <w:rFonts w:ascii="Arial" w:hAnsi="Arial" w:cs="Arial"/>
        </w:rPr>
        <w:t xml:space="preserve">Available at: </w:t>
      </w:r>
      <w:hyperlink r:id="rId8" w:history="1">
        <w:r w:rsidRPr="005C6075">
          <w:rPr>
            <w:rStyle w:val="Hyperlink"/>
            <w:rFonts w:ascii="Arial" w:hAnsi="Arial" w:cs="Arial"/>
          </w:rPr>
          <w:t>https://www.verywellmind.com/what-is-sociocultural-theory-2795088</w:t>
        </w:r>
      </w:hyperlink>
    </w:p>
    <w:p w14:paraId="451E8CCE" w14:textId="0C3E7D79" w:rsidR="005811E3" w:rsidRPr="005C6075" w:rsidRDefault="005811E3" w:rsidP="00927ECC">
      <w:pPr>
        <w:rPr>
          <w:rFonts w:ascii="Arial" w:hAnsi="Arial" w:cs="Arial"/>
        </w:rPr>
      </w:pPr>
      <w:r w:rsidRPr="005C6075">
        <w:rPr>
          <w:rFonts w:ascii="Arial" w:hAnsi="Arial" w:cs="Arial"/>
        </w:rPr>
        <w:t>(Accessed: 09/05/21)</w:t>
      </w:r>
    </w:p>
    <w:p w14:paraId="39C9554C" w14:textId="77777777" w:rsidR="005811E3" w:rsidRPr="005C6075" w:rsidRDefault="005811E3">
      <w:pPr>
        <w:rPr>
          <w:rFonts w:ascii="Arial" w:hAnsi="Arial" w:cs="Arial"/>
        </w:rPr>
      </w:pPr>
    </w:p>
    <w:p w14:paraId="7750D028" w14:textId="77777777" w:rsidR="005811E3" w:rsidRPr="005C6075" w:rsidRDefault="005811E3">
      <w:pPr>
        <w:rPr>
          <w:rFonts w:ascii="Arial" w:hAnsi="Arial" w:cs="Arial"/>
        </w:rPr>
      </w:pPr>
      <w:r w:rsidRPr="005C6075">
        <w:rPr>
          <w:rFonts w:ascii="Arial" w:hAnsi="Arial" w:cs="Arial"/>
        </w:rPr>
        <w:t xml:space="preserve">Department of Education (No Date) </w:t>
      </w:r>
      <w:r w:rsidRPr="005C6075">
        <w:rPr>
          <w:rFonts w:ascii="Arial" w:hAnsi="Arial" w:cs="Arial"/>
          <w:i/>
          <w:iCs/>
        </w:rPr>
        <w:t>School Development Planning.</w:t>
      </w:r>
      <w:r w:rsidRPr="005C6075">
        <w:rPr>
          <w:rFonts w:ascii="Arial" w:hAnsi="Arial" w:cs="Arial"/>
        </w:rPr>
        <w:t xml:space="preserve"> GOV.UK.</w:t>
      </w:r>
    </w:p>
    <w:p w14:paraId="49D51EE8" w14:textId="77777777" w:rsidR="005811E3" w:rsidRPr="005C6075" w:rsidRDefault="005811E3">
      <w:pPr>
        <w:rPr>
          <w:rFonts w:ascii="Arial" w:hAnsi="Arial" w:cs="Arial"/>
        </w:rPr>
      </w:pPr>
      <w:r w:rsidRPr="005C6075">
        <w:rPr>
          <w:rFonts w:ascii="Arial" w:hAnsi="Arial" w:cs="Arial"/>
        </w:rPr>
        <w:t xml:space="preserve">Available at: </w:t>
      </w:r>
      <w:hyperlink r:id="rId9" w:history="1">
        <w:r w:rsidRPr="005C6075">
          <w:rPr>
            <w:rStyle w:val="Hyperlink"/>
            <w:rFonts w:ascii="Arial" w:hAnsi="Arial" w:cs="Arial"/>
          </w:rPr>
          <w:t>https://www.education-ni.gov.uk/articles/school-development-planning</w:t>
        </w:r>
      </w:hyperlink>
    </w:p>
    <w:p w14:paraId="400C81F1" w14:textId="724E8870" w:rsidR="005811E3" w:rsidRPr="005C6075" w:rsidRDefault="005811E3">
      <w:pPr>
        <w:rPr>
          <w:rFonts w:ascii="Arial" w:hAnsi="Arial" w:cs="Arial"/>
        </w:rPr>
      </w:pPr>
      <w:r w:rsidRPr="005C6075">
        <w:rPr>
          <w:rFonts w:ascii="Arial" w:hAnsi="Arial" w:cs="Arial"/>
        </w:rPr>
        <w:t>(Accessed: 08/05/2021)</w:t>
      </w:r>
    </w:p>
    <w:p w14:paraId="3F6BDE00" w14:textId="77777777" w:rsidR="005811E3" w:rsidRPr="005C6075" w:rsidRDefault="005811E3">
      <w:pPr>
        <w:rPr>
          <w:rFonts w:ascii="Arial" w:hAnsi="Arial" w:cs="Arial"/>
        </w:rPr>
      </w:pPr>
    </w:p>
    <w:p w14:paraId="3AE1E2DA" w14:textId="100F8B9E" w:rsidR="005811E3" w:rsidRPr="005C6075" w:rsidRDefault="005811E3">
      <w:pPr>
        <w:rPr>
          <w:rFonts w:ascii="Arial" w:hAnsi="Arial" w:cs="Arial"/>
        </w:rPr>
      </w:pPr>
      <w:r w:rsidRPr="005C6075">
        <w:rPr>
          <w:rFonts w:ascii="Arial" w:hAnsi="Arial" w:cs="Arial"/>
        </w:rPr>
        <w:t>ESTYN (2018) Report on School X.</w:t>
      </w:r>
    </w:p>
    <w:p w14:paraId="690F5C7B" w14:textId="77777777" w:rsidR="005811E3" w:rsidRPr="005C6075" w:rsidRDefault="005811E3" w:rsidP="00927ECC">
      <w:pPr>
        <w:rPr>
          <w:rFonts w:ascii="Arial" w:hAnsi="Arial" w:cs="Arial"/>
        </w:rPr>
      </w:pPr>
    </w:p>
    <w:p w14:paraId="14C42C5A" w14:textId="77777777" w:rsidR="005811E3" w:rsidRPr="005C6075" w:rsidRDefault="005811E3" w:rsidP="00927ECC">
      <w:pPr>
        <w:rPr>
          <w:rFonts w:ascii="Arial" w:hAnsi="Arial" w:cs="Arial"/>
          <w:i/>
          <w:iCs/>
        </w:rPr>
      </w:pPr>
      <w:r w:rsidRPr="005C6075">
        <w:rPr>
          <w:rFonts w:ascii="Arial" w:hAnsi="Arial" w:cs="Arial"/>
        </w:rPr>
        <w:t xml:space="preserve">ESTYN (2019) </w:t>
      </w:r>
      <w:r w:rsidRPr="005C6075">
        <w:rPr>
          <w:rFonts w:ascii="Arial" w:hAnsi="Arial" w:cs="Arial"/>
          <w:i/>
          <w:iCs/>
        </w:rPr>
        <w:t>Using pupil voice to shape learning</w:t>
      </w:r>
      <w:r w:rsidRPr="005C6075">
        <w:rPr>
          <w:rFonts w:ascii="Arial" w:hAnsi="Arial" w:cs="Arial"/>
          <w:i/>
          <w:iCs/>
        </w:rPr>
        <w:t>.</w:t>
      </w:r>
    </w:p>
    <w:p w14:paraId="5357C7B4" w14:textId="7AB4A7A4" w:rsidR="005811E3" w:rsidRPr="005C6075" w:rsidRDefault="005811E3" w:rsidP="00927ECC">
      <w:pPr>
        <w:rPr>
          <w:rFonts w:ascii="Arial" w:hAnsi="Arial" w:cs="Arial"/>
        </w:rPr>
      </w:pPr>
      <w:r w:rsidRPr="005C6075">
        <w:rPr>
          <w:rFonts w:ascii="Arial" w:hAnsi="Arial" w:cs="Arial"/>
        </w:rPr>
        <w:t>Available</w:t>
      </w:r>
      <w:r w:rsidR="001903BB">
        <w:rPr>
          <w:rFonts w:ascii="Arial" w:hAnsi="Arial" w:cs="Arial"/>
        </w:rPr>
        <w:t xml:space="preserve"> </w:t>
      </w:r>
      <w:r w:rsidRPr="005C6075">
        <w:rPr>
          <w:rFonts w:ascii="Arial" w:hAnsi="Arial" w:cs="Arial"/>
        </w:rPr>
        <w:t xml:space="preserve">at: </w:t>
      </w:r>
      <w:hyperlink r:id="rId10" w:history="1">
        <w:r w:rsidRPr="005C6075">
          <w:rPr>
            <w:rStyle w:val="Hyperlink"/>
            <w:rFonts w:ascii="Arial" w:hAnsi="Arial" w:cs="Arial"/>
          </w:rPr>
          <w:t>https://www.estyn.gov.wales/effective-practice/using-pupil-voice-shape-learning</w:t>
        </w:r>
      </w:hyperlink>
    </w:p>
    <w:p w14:paraId="06C8990B" w14:textId="4D9B2142" w:rsidR="005811E3" w:rsidRPr="005C6075" w:rsidRDefault="005811E3" w:rsidP="00927ECC">
      <w:pPr>
        <w:rPr>
          <w:rFonts w:ascii="Arial" w:hAnsi="Arial" w:cs="Arial"/>
        </w:rPr>
      </w:pPr>
      <w:r w:rsidRPr="005C6075">
        <w:rPr>
          <w:rFonts w:ascii="Arial" w:hAnsi="Arial" w:cs="Arial"/>
        </w:rPr>
        <w:t>(Accessed: 08/05/21)</w:t>
      </w:r>
    </w:p>
    <w:p w14:paraId="18E0AD2B" w14:textId="77777777" w:rsidR="005811E3" w:rsidRPr="005C6075" w:rsidRDefault="005811E3" w:rsidP="00927ECC">
      <w:pPr>
        <w:rPr>
          <w:rFonts w:ascii="Arial" w:hAnsi="Arial" w:cs="Arial"/>
        </w:rPr>
      </w:pPr>
    </w:p>
    <w:p w14:paraId="45CE9DCB" w14:textId="77777777" w:rsidR="005811E3" w:rsidRPr="005C6075" w:rsidRDefault="005811E3" w:rsidP="00927ECC">
      <w:pPr>
        <w:rPr>
          <w:rFonts w:ascii="Arial" w:hAnsi="Arial" w:cs="Arial"/>
        </w:rPr>
      </w:pPr>
      <w:r w:rsidRPr="005C6075">
        <w:rPr>
          <w:rFonts w:ascii="Arial" w:hAnsi="Arial" w:cs="Arial"/>
        </w:rPr>
        <w:t>Fisher, J. 2002. Starting from the Child. 2nd ed. Maidenhead: Open University Press.</w:t>
      </w:r>
    </w:p>
    <w:p w14:paraId="1F3BF827" w14:textId="77777777" w:rsidR="005811E3" w:rsidRPr="005C6075" w:rsidRDefault="005811E3" w:rsidP="00927ECC">
      <w:pPr>
        <w:rPr>
          <w:rFonts w:ascii="Arial" w:hAnsi="Arial" w:cs="Arial"/>
        </w:rPr>
      </w:pPr>
      <w:r w:rsidRPr="005C6075">
        <w:rPr>
          <w:rFonts w:ascii="Arial" w:hAnsi="Arial" w:cs="Arial"/>
        </w:rPr>
        <w:t>Available at:</w:t>
      </w:r>
      <w:r w:rsidRPr="005C6075">
        <w:rPr>
          <w:rFonts w:ascii="Arial" w:hAnsi="Arial" w:cs="Arial"/>
        </w:rPr>
        <w:t xml:space="preserve"> </w:t>
      </w:r>
      <w:hyperlink r:id="rId11" w:history="1">
        <w:r w:rsidRPr="005C6075">
          <w:rPr>
            <w:rStyle w:val="Hyperlink"/>
            <w:rFonts w:ascii="Arial" w:hAnsi="Arial" w:cs="Arial"/>
          </w:rPr>
          <w:t>https://www.tandfonline.com/servlet/linkout?suffix=CIT0020&amp;dbid=16384&amp;doi=&amp;type=refOpenUrl&amp;url=https%3A%2F%2Feu.alma.exlibrisgroup.com%2Fview%2Furesolver%2F44WHELF_UWTSD%2Fopenurl%3F%26sid%3Dliteratum%253Atandf%26aulast%3DFisher%26aufirst%3DJ.%26date%3D20</w:t>
        </w:r>
      </w:hyperlink>
    </w:p>
    <w:p w14:paraId="58A3F849" w14:textId="5AABC270" w:rsidR="005811E3" w:rsidRPr="005C6075" w:rsidRDefault="005811E3" w:rsidP="00927ECC">
      <w:pPr>
        <w:rPr>
          <w:rFonts w:ascii="Arial" w:hAnsi="Arial" w:cs="Arial"/>
        </w:rPr>
      </w:pPr>
      <w:r w:rsidRPr="005C6075">
        <w:rPr>
          <w:rFonts w:ascii="Arial" w:hAnsi="Arial" w:cs="Arial"/>
        </w:rPr>
        <w:t>(Accessed: 09/05/21)</w:t>
      </w:r>
    </w:p>
    <w:p w14:paraId="0A4F2D77" w14:textId="77777777" w:rsidR="005811E3" w:rsidRPr="005C6075" w:rsidRDefault="005811E3" w:rsidP="00927ECC">
      <w:pPr>
        <w:rPr>
          <w:rFonts w:ascii="Arial" w:hAnsi="Arial" w:cs="Arial"/>
        </w:rPr>
      </w:pPr>
    </w:p>
    <w:p w14:paraId="1BE4192A" w14:textId="77777777" w:rsidR="005811E3" w:rsidRPr="005C6075" w:rsidRDefault="005811E3" w:rsidP="00927ECC">
      <w:pPr>
        <w:rPr>
          <w:rFonts w:ascii="Arial" w:hAnsi="Arial" w:cs="Arial"/>
          <w:i/>
          <w:iCs/>
        </w:rPr>
      </w:pPr>
      <w:r w:rsidRPr="005C6075">
        <w:rPr>
          <w:rFonts w:ascii="Arial" w:hAnsi="Arial" w:cs="Arial"/>
        </w:rPr>
        <w:t xml:space="preserve">Greenwood, R. (2018) </w:t>
      </w:r>
      <w:r w:rsidRPr="005C6075">
        <w:rPr>
          <w:rFonts w:ascii="Arial" w:hAnsi="Arial" w:cs="Arial"/>
          <w:i/>
          <w:iCs/>
        </w:rPr>
        <w:t>Pupil involvement in planning topics using KWL grids: opinions of teachers, student teachers and pupils</w:t>
      </w:r>
      <w:r w:rsidRPr="005C6075">
        <w:rPr>
          <w:rFonts w:ascii="Arial" w:hAnsi="Arial" w:cs="Arial"/>
          <w:i/>
          <w:iCs/>
        </w:rPr>
        <w:t>.</w:t>
      </w:r>
    </w:p>
    <w:p w14:paraId="6DD5581E" w14:textId="77777777" w:rsidR="005811E3" w:rsidRPr="005C6075" w:rsidRDefault="005811E3" w:rsidP="00927ECC">
      <w:pPr>
        <w:rPr>
          <w:rFonts w:ascii="Arial" w:hAnsi="Arial" w:cs="Arial"/>
        </w:rPr>
      </w:pPr>
      <w:r w:rsidRPr="005C6075">
        <w:rPr>
          <w:rFonts w:ascii="Arial" w:hAnsi="Arial" w:cs="Arial"/>
        </w:rPr>
        <w:t xml:space="preserve">Available at: </w:t>
      </w:r>
      <w:hyperlink r:id="rId12" w:history="1">
        <w:r w:rsidRPr="005C6075">
          <w:rPr>
            <w:rStyle w:val="Hyperlink"/>
            <w:rFonts w:ascii="Arial" w:hAnsi="Arial" w:cs="Arial"/>
          </w:rPr>
          <w:t>https://www.tandfonline.com/doi/full/10.1080/03055698.2018.1509773</w:t>
        </w:r>
      </w:hyperlink>
    </w:p>
    <w:p w14:paraId="2578F8B0" w14:textId="08277C39" w:rsidR="005811E3" w:rsidRPr="005C6075" w:rsidRDefault="005811E3" w:rsidP="00927ECC">
      <w:pPr>
        <w:rPr>
          <w:rFonts w:ascii="Arial" w:hAnsi="Arial" w:cs="Arial"/>
          <w:i/>
          <w:iCs/>
        </w:rPr>
      </w:pPr>
      <w:r w:rsidRPr="005C6075">
        <w:rPr>
          <w:rFonts w:ascii="Arial" w:hAnsi="Arial" w:cs="Arial"/>
        </w:rPr>
        <w:t>(Accessed: 09/05/21)</w:t>
      </w:r>
    </w:p>
    <w:p w14:paraId="6D4A6E70" w14:textId="77777777" w:rsidR="005811E3" w:rsidRPr="005C6075" w:rsidRDefault="005811E3" w:rsidP="00927ECC">
      <w:pPr>
        <w:rPr>
          <w:rFonts w:ascii="Arial" w:hAnsi="Arial" w:cs="Arial"/>
        </w:rPr>
      </w:pPr>
    </w:p>
    <w:p w14:paraId="328B42DA" w14:textId="77777777" w:rsidR="005811E3" w:rsidRPr="005C6075" w:rsidRDefault="005811E3" w:rsidP="00927ECC">
      <w:pPr>
        <w:rPr>
          <w:rFonts w:ascii="Arial" w:hAnsi="Arial" w:cs="Arial"/>
        </w:rPr>
      </w:pPr>
      <w:r w:rsidRPr="005C6075">
        <w:rPr>
          <w:rFonts w:ascii="Arial" w:hAnsi="Arial" w:cs="Arial"/>
        </w:rPr>
        <w:t>Guy-Evans, O. (2020, Nov 09). Bronfenbrenner's ecological systems theory. Simply Psychology.</w:t>
      </w:r>
    </w:p>
    <w:p w14:paraId="79F8E758" w14:textId="77777777" w:rsidR="005811E3" w:rsidRPr="005C6075" w:rsidRDefault="005811E3" w:rsidP="00927ECC">
      <w:pPr>
        <w:rPr>
          <w:rFonts w:ascii="Arial" w:hAnsi="Arial" w:cs="Arial"/>
        </w:rPr>
      </w:pPr>
      <w:r w:rsidRPr="005C6075">
        <w:rPr>
          <w:rFonts w:ascii="Arial" w:hAnsi="Arial" w:cs="Arial"/>
        </w:rPr>
        <w:lastRenderedPageBreak/>
        <w:t xml:space="preserve">Available at: </w:t>
      </w:r>
      <w:hyperlink r:id="rId13" w:history="1">
        <w:r w:rsidRPr="005C6075">
          <w:rPr>
            <w:rStyle w:val="Hyperlink"/>
            <w:rFonts w:ascii="Arial" w:hAnsi="Arial" w:cs="Arial"/>
          </w:rPr>
          <w:t>https://www.simplypsychology.org/Bronfenbrenner.html</w:t>
        </w:r>
      </w:hyperlink>
    </w:p>
    <w:p w14:paraId="2CE94E8E" w14:textId="239082DC" w:rsidR="005811E3" w:rsidRPr="005C6075" w:rsidRDefault="005811E3" w:rsidP="00927ECC">
      <w:pPr>
        <w:rPr>
          <w:rFonts w:ascii="Arial" w:hAnsi="Arial" w:cs="Arial"/>
        </w:rPr>
      </w:pPr>
      <w:r w:rsidRPr="005C6075">
        <w:rPr>
          <w:rFonts w:ascii="Arial" w:hAnsi="Arial" w:cs="Arial"/>
        </w:rPr>
        <w:t>(Accessed: 08/05/21)</w:t>
      </w:r>
    </w:p>
    <w:p w14:paraId="33DDB91E" w14:textId="77777777" w:rsidR="005811E3" w:rsidRPr="005C6075" w:rsidRDefault="005811E3" w:rsidP="00927ECC">
      <w:pPr>
        <w:rPr>
          <w:rFonts w:ascii="Arial" w:hAnsi="Arial" w:cs="Arial"/>
        </w:rPr>
      </w:pPr>
    </w:p>
    <w:p w14:paraId="74E98090" w14:textId="77777777" w:rsidR="005811E3" w:rsidRPr="005C6075" w:rsidRDefault="005811E3" w:rsidP="00927ECC">
      <w:pPr>
        <w:rPr>
          <w:rFonts w:ascii="Arial" w:hAnsi="Arial" w:cs="Arial"/>
          <w:i/>
          <w:iCs/>
        </w:rPr>
      </w:pPr>
      <w:r w:rsidRPr="005C6075">
        <w:rPr>
          <w:rFonts w:ascii="Arial" w:hAnsi="Arial" w:cs="Arial"/>
        </w:rPr>
        <w:t xml:space="preserve">Moran, P. and Murphy, M. (2011) </w:t>
      </w:r>
      <w:r w:rsidRPr="005C6075">
        <w:rPr>
          <w:rFonts w:ascii="Arial" w:hAnsi="Arial" w:cs="Arial"/>
          <w:i/>
          <w:iCs/>
        </w:rPr>
        <w:t>Habermas, Pupil Voice, Rationalism, and Their Meeting with Lacan’s Objet Petit A</w:t>
      </w:r>
      <w:r w:rsidRPr="005C6075">
        <w:rPr>
          <w:rFonts w:ascii="Arial" w:hAnsi="Arial" w:cs="Arial"/>
          <w:i/>
          <w:iCs/>
        </w:rPr>
        <w:t>.</w:t>
      </w:r>
    </w:p>
    <w:p w14:paraId="459DD339" w14:textId="77777777" w:rsidR="005811E3" w:rsidRPr="005C6075" w:rsidRDefault="005811E3" w:rsidP="00927ECC">
      <w:pPr>
        <w:rPr>
          <w:rFonts w:ascii="Arial" w:hAnsi="Arial" w:cs="Arial"/>
        </w:rPr>
      </w:pPr>
      <w:r w:rsidRPr="005C6075">
        <w:rPr>
          <w:rFonts w:ascii="Arial" w:hAnsi="Arial" w:cs="Arial"/>
        </w:rPr>
        <w:t xml:space="preserve">Available at: </w:t>
      </w:r>
      <w:hyperlink r:id="rId14" w:history="1">
        <w:r w:rsidRPr="005C6075">
          <w:rPr>
            <w:rStyle w:val="Hyperlink"/>
            <w:rFonts w:ascii="Arial" w:hAnsi="Arial" w:cs="Arial"/>
          </w:rPr>
          <w:t>https://link.springer.com/content/pdf/10.1007/s11217-011-9271-6.pdf</w:t>
        </w:r>
      </w:hyperlink>
    </w:p>
    <w:p w14:paraId="0D777687" w14:textId="3CF60801" w:rsidR="005811E3" w:rsidRPr="005C6075" w:rsidRDefault="005811E3" w:rsidP="00927ECC">
      <w:pPr>
        <w:rPr>
          <w:rFonts w:ascii="Arial" w:hAnsi="Arial" w:cs="Arial"/>
        </w:rPr>
      </w:pPr>
      <w:r w:rsidRPr="005C6075">
        <w:rPr>
          <w:rFonts w:ascii="Arial" w:hAnsi="Arial" w:cs="Arial"/>
        </w:rPr>
        <w:t>(Accessed: 08/05/21)</w:t>
      </w:r>
    </w:p>
    <w:p w14:paraId="39067051" w14:textId="77777777" w:rsidR="005811E3" w:rsidRPr="005C6075" w:rsidRDefault="005811E3" w:rsidP="00927ECC">
      <w:pPr>
        <w:rPr>
          <w:rFonts w:ascii="Arial" w:hAnsi="Arial" w:cs="Arial"/>
        </w:rPr>
      </w:pPr>
    </w:p>
    <w:p w14:paraId="3F403DD5" w14:textId="77777777" w:rsidR="005811E3" w:rsidRPr="005C6075" w:rsidRDefault="005811E3" w:rsidP="00927ECC">
      <w:pPr>
        <w:rPr>
          <w:rFonts w:ascii="Arial" w:hAnsi="Arial" w:cs="Arial"/>
        </w:rPr>
      </w:pPr>
      <w:r w:rsidRPr="005C6075">
        <w:rPr>
          <w:rFonts w:ascii="Arial" w:hAnsi="Arial" w:cs="Arial"/>
        </w:rPr>
        <w:t xml:space="preserve">National Education Union (2019) </w:t>
      </w:r>
      <w:r w:rsidRPr="005C6075">
        <w:rPr>
          <w:rFonts w:ascii="Arial" w:hAnsi="Arial" w:cs="Arial"/>
          <w:i/>
          <w:iCs/>
        </w:rPr>
        <w:t>Learning walks model policy</w:t>
      </w:r>
      <w:r w:rsidRPr="005C6075">
        <w:rPr>
          <w:rFonts w:ascii="Arial" w:hAnsi="Arial" w:cs="Arial"/>
          <w:i/>
          <w:iCs/>
        </w:rPr>
        <w:t>.</w:t>
      </w:r>
      <w:r w:rsidRPr="005C6075">
        <w:rPr>
          <w:rFonts w:ascii="Arial" w:hAnsi="Arial" w:cs="Arial"/>
        </w:rPr>
        <w:t xml:space="preserve"> UK.</w:t>
      </w:r>
    </w:p>
    <w:p w14:paraId="393ACA14" w14:textId="77777777" w:rsidR="005811E3" w:rsidRPr="005C6075" w:rsidRDefault="005811E3" w:rsidP="00927ECC">
      <w:pPr>
        <w:rPr>
          <w:rFonts w:ascii="Arial" w:hAnsi="Arial" w:cs="Arial"/>
        </w:rPr>
      </w:pPr>
      <w:r w:rsidRPr="005C6075">
        <w:rPr>
          <w:rFonts w:ascii="Arial" w:hAnsi="Arial" w:cs="Arial"/>
        </w:rPr>
        <w:t xml:space="preserve">Available at: </w:t>
      </w:r>
      <w:hyperlink r:id="rId15" w:history="1">
        <w:r w:rsidRPr="005C6075">
          <w:rPr>
            <w:rStyle w:val="Hyperlink"/>
            <w:rFonts w:ascii="Arial" w:hAnsi="Arial" w:cs="Arial"/>
          </w:rPr>
          <w:t>h</w:t>
        </w:r>
        <w:r w:rsidRPr="005C6075">
          <w:rPr>
            <w:rStyle w:val="Hyperlink"/>
            <w:rFonts w:ascii="Arial" w:hAnsi="Arial" w:cs="Arial"/>
          </w:rPr>
          <w:t>t</w:t>
        </w:r>
        <w:r w:rsidRPr="005C6075">
          <w:rPr>
            <w:rStyle w:val="Hyperlink"/>
            <w:rFonts w:ascii="Arial" w:hAnsi="Arial" w:cs="Arial"/>
          </w:rPr>
          <w:t>tps://neu.org.uk/advice/learning-walks-model-policy</w:t>
        </w:r>
      </w:hyperlink>
      <w:r w:rsidRPr="005C6075">
        <w:rPr>
          <w:rFonts w:ascii="Arial" w:hAnsi="Arial" w:cs="Arial"/>
        </w:rPr>
        <w:t xml:space="preserve"> </w:t>
      </w:r>
    </w:p>
    <w:p w14:paraId="3B0AE3D2" w14:textId="1F672334" w:rsidR="005811E3" w:rsidRPr="005C6075" w:rsidRDefault="005811E3" w:rsidP="00927ECC">
      <w:pPr>
        <w:rPr>
          <w:rFonts w:ascii="Arial" w:hAnsi="Arial" w:cs="Arial"/>
        </w:rPr>
      </w:pPr>
      <w:r w:rsidRPr="005C6075">
        <w:rPr>
          <w:rFonts w:ascii="Arial" w:hAnsi="Arial" w:cs="Arial"/>
        </w:rPr>
        <w:t>(Accessed: 08/05/21)</w:t>
      </w:r>
    </w:p>
    <w:p w14:paraId="52BE55BC" w14:textId="77777777" w:rsidR="005811E3" w:rsidRPr="005C6075" w:rsidRDefault="005811E3" w:rsidP="00927ECC">
      <w:pPr>
        <w:rPr>
          <w:rFonts w:ascii="Arial" w:hAnsi="Arial" w:cs="Arial"/>
        </w:rPr>
      </w:pPr>
    </w:p>
    <w:p w14:paraId="78878A71" w14:textId="77777777" w:rsidR="005811E3" w:rsidRPr="005C6075" w:rsidRDefault="005811E3" w:rsidP="00927ECC">
      <w:pPr>
        <w:rPr>
          <w:rFonts w:ascii="Arial" w:hAnsi="Arial" w:cs="Arial"/>
        </w:rPr>
      </w:pPr>
      <w:r w:rsidRPr="005C6075">
        <w:rPr>
          <w:rFonts w:ascii="Arial" w:hAnsi="Arial" w:cs="Arial"/>
        </w:rPr>
        <w:t xml:space="preserve">Robinson (2014) </w:t>
      </w:r>
      <w:r w:rsidRPr="005C6075">
        <w:rPr>
          <w:rFonts w:ascii="Arial" w:hAnsi="Arial" w:cs="Arial"/>
          <w:i/>
          <w:iCs/>
        </w:rPr>
        <w:t>CHILDREN, THEIR VOICES AND THEIR EXPERIENCES OF SCHOOL: WHAT DOES THE EVIDENCE TELL US?</w:t>
      </w:r>
      <w:r w:rsidRPr="005C6075">
        <w:rPr>
          <w:rFonts w:ascii="Arial" w:hAnsi="Arial" w:cs="Arial"/>
        </w:rPr>
        <w:t xml:space="preserve"> Cambridge Primary Review Trust.</w:t>
      </w:r>
    </w:p>
    <w:p w14:paraId="0F4501CC" w14:textId="77777777" w:rsidR="005811E3" w:rsidRPr="005C6075" w:rsidRDefault="005811E3" w:rsidP="00927ECC">
      <w:pPr>
        <w:rPr>
          <w:rFonts w:ascii="Arial" w:hAnsi="Arial" w:cs="Arial"/>
        </w:rPr>
      </w:pPr>
      <w:r w:rsidRPr="005C6075">
        <w:rPr>
          <w:rFonts w:ascii="Arial" w:hAnsi="Arial" w:cs="Arial"/>
        </w:rPr>
        <w:t xml:space="preserve">Available at: </w:t>
      </w:r>
      <w:hyperlink r:id="rId16" w:history="1">
        <w:r w:rsidRPr="005C6075">
          <w:rPr>
            <w:rStyle w:val="Hyperlink"/>
            <w:rFonts w:ascii="Arial" w:hAnsi="Arial" w:cs="Arial"/>
          </w:rPr>
          <w:t>https://cprtrust.org.uk/wp-content/uploads/2014/12/FINAL-VERSION-Carol-Robinson-Children-their-Voices-and-their-Experiences-of-School.pdf</w:t>
        </w:r>
      </w:hyperlink>
    </w:p>
    <w:p w14:paraId="2BD2D3C5" w14:textId="02D70E1C" w:rsidR="005811E3" w:rsidRPr="005C6075" w:rsidRDefault="005811E3" w:rsidP="00927ECC">
      <w:pPr>
        <w:rPr>
          <w:rFonts w:ascii="Arial" w:hAnsi="Arial" w:cs="Arial"/>
        </w:rPr>
      </w:pPr>
      <w:r w:rsidRPr="005C6075">
        <w:rPr>
          <w:rFonts w:ascii="Arial" w:hAnsi="Arial" w:cs="Arial"/>
        </w:rPr>
        <w:t>(Accessed: 08/05/21)</w:t>
      </w:r>
    </w:p>
    <w:p w14:paraId="122FB240" w14:textId="77777777" w:rsidR="005811E3" w:rsidRPr="005C6075" w:rsidRDefault="005811E3" w:rsidP="00927ECC">
      <w:pPr>
        <w:rPr>
          <w:rFonts w:ascii="Arial" w:hAnsi="Arial" w:cs="Arial"/>
        </w:rPr>
      </w:pPr>
    </w:p>
    <w:p w14:paraId="0E9B83EA" w14:textId="77777777" w:rsidR="005811E3" w:rsidRPr="005C6075" w:rsidRDefault="005811E3" w:rsidP="00927ECC">
      <w:pPr>
        <w:rPr>
          <w:rFonts w:ascii="Arial" w:hAnsi="Arial" w:cs="Arial"/>
        </w:rPr>
      </w:pPr>
      <w:r w:rsidRPr="005C6075">
        <w:rPr>
          <w:rFonts w:ascii="Arial" w:hAnsi="Arial" w:cs="Arial"/>
        </w:rPr>
        <w:t xml:space="preserve">Rudduck, J. and McIntyre, D. (2007) </w:t>
      </w:r>
      <w:r w:rsidRPr="005C6075">
        <w:rPr>
          <w:rFonts w:ascii="Arial" w:hAnsi="Arial" w:cs="Arial"/>
          <w:i/>
          <w:iCs/>
        </w:rPr>
        <w:t>Improving Learning through Consulting Pupils.</w:t>
      </w:r>
      <w:r w:rsidRPr="005C6075">
        <w:rPr>
          <w:rFonts w:ascii="Arial" w:hAnsi="Arial" w:cs="Arial"/>
        </w:rPr>
        <w:t xml:space="preserve"> Routledge. UK. US.</w:t>
      </w:r>
    </w:p>
    <w:p w14:paraId="5212F64C" w14:textId="3544190B" w:rsidR="005811E3" w:rsidRPr="005C6075" w:rsidRDefault="005811E3" w:rsidP="00927ECC">
      <w:pPr>
        <w:rPr>
          <w:rFonts w:ascii="Arial" w:hAnsi="Arial" w:cs="Arial"/>
        </w:rPr>
      </w:pPr>
      <w:r w:rsidRPr="005C6075">
        <w:rPr>
          <w:rFonts w:ascii="Arial" w:hAnsi="Arial" w:cs="Arial"/>
        </w:rPr>
        <w:t>Available at:</w:t>
      </w:r>
      <w:r w:rsidRPr="005C6075">
        <w:rPr>
          <w:rFonts w:ascii="Arial" w:hAnsi="Arial" w:cs="Arial"/>
        </w:rPr>
        <w:t xml:space="preserve"> </w:t>
      </w:r>
      <w:hyperlink r:id="rId17" w:history="1">
        <w:r w:rsidRPr="005C6075">
          <w:rPr>
            <w:rStyle w:val="Hyperlink"/>
            <w:rFonts w:ascii="Arial" w:hAnsi="Arial" w:cs="Arial"/>
          </w:rPr>
          <w:t>https://www.google.co.uk/books/edition/Improving_Learning_Through_Consulting_Pu/TetOoWq7_8wC?hl=en&amp;gbpv=1&amp;dq=pupil+voice+community+in+schools&amp;printsec=frontcover</w:t>
        </w:r>
      </w:hyperlink>
      <w:r w:rsidRPr="005C6075">
        <w:rPr>
          <w:rFonts w:ascii="Arial" w:hAnsi="Arial" w:cs="Arial"/>
        </w:rPr>
        <w:t>(Accessed: 08/05/21)</w:t>
      </w:r>
    </w:p>
    <w:p w14:paraId="52BC8F81" w14:textId="77777777" w:rsidR="005811E3" w:rsidRPr="005C6075" w:rsidRDefault="005811E3">
      <w:pPr>
        <w:rPr>
          <w:rFonts w:ascii="Arial" w:hAnsi="Arial" w:cs="Arial"/>
        </w:rPr>
      </w:pPr>
    </w:p>
    <w:p w14:paraId="3C7F9142" w14:textId="26DA2CCB" w:rsidR="005811E3" w:rsidRPr="005C6075" w:rsidRDefault="005811E3">
      <w:pPr>
        <w:rPr>
          <w:rFonts w:ascii="Arial" w:hAnsi="Arial" w:cs="Arial"/>
        </w:rPr>
      </w:pPr>
      <w:r w:rsidRPr="005C6075">
        <w:rPr>
          <w:rFonts w:ascii="Arial" w:hAnsi="Arial" w:cs="Arial"/>
        </w:rPr>
        <w:t>School Development plan for School X (2019)</w:t>
      </w:r>
    </w:p>
    <w:p w14:paraId="1AF534ED" w14:textId="77777777" w:rsidR="005811E3" w:rsidRPr="005C6075" w:rsidRDefault="005811E3">
      <w:pPr>
        <w:rPr>
          <w:rFonts w:ascii="Arial" w:hAnsi="Arial" w:cs="Arial"/>
        </w:rPr>
      </w:pPr>
    </w:p>
    <w:p w14:paraId="04F46E0B" w14:textId="4BFC1F05" w:rsidR="005811E3" w:rsidRPr="005C6075" w:rsidRDefault="005811E3">
      <w:pPr>
        <w:rPr>
          <w:rFonts w:ascii="Arial" w:hAnsi="Arial" w:cs="Arial"/>
        </w:rPr>
      </w:pPr>
      <w:r w:rsidRPr="005C6075">
        <w:rPr>
          <w:rFonts w:ascii="Arial" w:hAnsi="Arial" w:cs="Arial"/>
        </w:rPr>
        <w:t>Self-Evaluation Report for school X (2019)</w:t>
      </w:r>
    </w:p>
    <w:p w14:paraId="223EE221" w14:textId="77777777" w:rsidR="005811E3" w:rsidRPr="005C6075" w:rsidRDefault="005811E3">
      <w:pPr>
        <w:rPr>
          <w:rFonts w:ascii="Arial" w:hAnsi="Arial" w:cs="Arial"/>
        </w:rPr>
      </w:pPr>
    </w:p>
    <w:p w14:paraId="4180B03E" w14:textId="77777777" w:rsidR="005811E3" w:rsidRPr="005C6075" w:rsidRDefault="005811E3">
      <w:pPr>
        <w:rPr>
          <w:rFonts w:ascii="Arial" w:hAnsi="Arial" w:cs="Arial"/>
          <w:i/>
          <w:iCs/>
        </w:rPr>
      </w:pPr>
      <w:r w:rsidRPr="005C6075">
        <w:rPr>
          <w:rFonts w:ascii="Arial" w:hAnsi="Arial" w:cs="Arial"/>
        </w:rPr>
        <w:t xml:space="preserve">Welsh Government (2014) </w:t>
      </w:r>
      <w:r w:rsidRPr="005C6075">
        <w:rPr>
          <w:rFonts w:ascii="Arial" w:hAnsi="Arial" w:cs="Arial"/>
          <w:i/>
          <w:iCs/>
        </w:rPr>
        <w:t>School development plans</w:t>
      </w:r>
      <w:r w:rsidRPr="005C6075">
        <w:rPr>
          <w:rFonts w:ascii="Arial" w:hAnsi="Arial" w:cs="Arial"/>
          <w:i/>
          <w:iCs/>
        </w:rPr>
        <w:t>.</w:t>
      </w:r>
    </w:p>
    <w:p w14:paraId="7D8406CC" w14:textId="46B8FAF7" w:rsidR="005811E3" w:rsidRPr="005C6075" w:rsidRDefault="005811E3">
      <w:pPr>
        <w:rPr>
          <w:rFonts w:ascii="Arial" w:hAnsi="Arial" w:cs="Arial"/>
        </w:rPr>
      </w:pPr>
      <w:r w:rsidRPr="005C6075">
        <w:rPr>
          <w:rFonts w:ascii="Arial" w:hAnsi="Arial" w:cs="Arial"/>
        </w:rPr>
        <w:t>Available at</w:t>
      </w:r>
      <w:hyperlink r:id="rId18" w:history="1">
        <w:r w:rsidRPr="005C6075">
          <w:rPr>
            <w:rStyle w:val="Hyperlink"/>
            <w:rFonts w:ascii="Arial" w:hAnsi="Arial" w:cs="Arial"/>
          </w:rPr>
          <w:t xml:space="preserve">: </w:t>
        </w:r>
        <w:r w:rsidRPr="005C6075">
          <w:rPr>
            <w:rStyle w:val="Hyperlink"/>
            <w:rFonts w:ascii="Arial" w:hAnsi="Arial" w:cs="Arial"/>
          </w:rPr>
          <w:t>https://gov.wales/sites/default/files/publications/2018-03/school-development-plans.pdf</w:t>
        </w:r>
      </w:hyperlink>
    </w:p>
    <w:p w14:paraId="302E400A" w14:textId="6175C143" w:rsidR="005811E3" w:rsidRPr="005C6075" w:rsidRDefault="005811E3">
      <w:pPr>
        <w:rPr>
          <w:rFonts w:ascii="Arial" w:hAnsi="Arial" w:cs="Arial"/>
        </w:rPr>
      </w:pPr>
      <w:r w:rsidRPr="005C6075">
        <w:rPr>
          <w:rFonts w:ascii="Arial" w:hAnsi="Arial" w:cs="Arial"/>
        </w:rPr>
        <w:t>(Accessed: 08/05/2021)</w:t>
      </w:r>
    </w:p>
    <w:p w14:paraId="6D4B75DD" w14:textId="77777777" w:rsidR="005811E3" w:rsidRPr="005C6075" w:rsidRDefault="005811E3" w:rsidP="00927ECC">
      <w:pPr>
        <w:rPr>
          <w:rFonts w:ascii="Arial" w:hAnsi="Arial" w:cs="Arial"/>
        </w:rPr>
      </w:pPr>
    </w:p>
    <w:p w14:paraId="16C961C8" w14:textId="77777777" w:rsidR="005811E3" w:rsidRPr="005C6075" w:rsidRDefault="005811E3" w:rsidP="00927ECC">
      <w:pPr>
        <w:rPr>
          <w:rFonts w:ascii="Arial" w:hAnsi="Arial" w:cs="Arial"/>
        </w:rPr>
      </w:pPr>
      <w:r w:rsidRPr="005C6075">
        <w:rPr>
          <w:rFonts w:ascii="Arial" w:hAnsi="Arial" w:cs="Arial"/>
        </w:rPr>
        <w:t xml:space="preserve">Welsh Government (No Date) </w:t>
      </w:r>
      <w:r w:rsidRPr="005C6075">
        <w:rPr>
          <w:rFonts w:ascii="Arial" w:hAnsi="Arial" w:cs="Arial"/>
          <w:i/>
          <w:iCs/>
        </w:rPr>
        <w:t>Activity: Pupil Voice.</w:t>
      </w:r>
      <w:r w:rsidRPr="005C6075">
        <w:rPr>
          <w:rFonts w:ascii="Arial" w:hAnsi="Arial" w:cs="Arial"/>
        </w:rPr>
        <w:t xml:space="preserve"> HWB.</w:t>
      </w:r>
    </w:p>
    <w:p w14:paraId="21B849D2" w14:textId="2091DC9E" w:rsidR="005811E3" w:rsidRPr="005C6075" w:rsidRDefault="005811E3" w:rsidP="00927ECC">
      <w:pPr>
        <w:rPr>
          <w:rFonts w:ascii="Arial" w:hAnsi="Arial" w:cs="Arial"/>
        </w:rPr>
      </w:pPr>
      <w:r w:rsidRPr="005C6075">
        <w:rPr>
          <w:rFonts w:ascii="Arial" w:hAnsi="Arial" w:cs="Arial"/>
        </w:rPr>
        <w:t xml:space="preserve">Available at: </w:t>
      </w:r>
      <w:hyperlink r:id="rId19" w:history="1">
        <w:r w:rsidRPr="005C6075">
          <w:rPr>
            <w:rStyle w:val="Hyperlink"/>
            <w:rFonts w:ascii="Arial" w:hAnsi="Arial" w:cs="Arial"/>
          </w:rPr>
          <w:t>https://hwb.gov.wales/api/storage/a48ee563-040a-46cc-8270-a4dc8f9d9e42?preview=true</w:t>
        </w:r>
      </w:hyperlink>
    </w:p>
    <w:p w14:paraId="795B8144" w14:textId="02F59095" w:rsidR="005811E3" w:rsidRPr="005C6075" w:rsidRDefault="005811E3" w:rsidP="00927ECC">
      <w:pPr>
        <w:rPr>
          <w:rFonts w:ascii="Arial" w:hAnsi="Arial" w:cs="Arial"/>
        </w:rPr>
      </w:pPr>
      <w:r w:rsidRPr="005C6075">
        <w:rPr>
          <w:rFonts w:ascii="Arial" w:hAnsi="Arial" w:cs="Arial"/>
        </w:rPr>
        <w:t>(Accessed: 09/05/21)</w:t>
      </w:r>
    </w:p>
    <w:p w14:paraId="0947BFB3" w14:textId="77777777" w:rsidR="005811E3" w:rsidRPr="005C6075" w:rsidRDefault="005811E3" w:rsidP="00927ECC">
      <w:pPr>
        <w:rPr>
          <w:rFonts w:ascii="Arial" w:hAnsi="Arial" w:cs="Arial"/>
        </w:rPr>
      </w:pPr>
    </w:p>
    <w:p w14:paraId="3D6E4632" w14:textId="77777777" w:rsidR="00EE76FE" w:rsidRPr="005C6075" w:rsidRDefault="005811E3" w:rsidP="00927ECC">
      <w:pPr>
        <w:rPr>
          <w:rFonts w:ascii="Arial" w:hAnsi="Arial" w:cs="Arial"/>
        </w:rPr>
      </w:pPr>
      <w:r w:rsidRPr="005C6075">
        <w:rPr>
          <w:rFonts w:ascii="Arial" w:hAnsi="Arial" w:cs="Arial"/>
        </w:rPr>
        <w:t xml:space="preserve">West, J. (2019) </w:t>
      </w:r>
      <w:r w:rsidRPr="005C6075">
        <w:rPr>
          <w:rFonts w:ascii="Arial" w:hAnsi="Arial" w:cs="Arial"/>
          <w:i/>
          <w:iCs/>
        </w:rPr>
        <w:t>DATA COLLECTION.</w:t>
      </w:r>
      <w:r w:rsidRPr="005C6075">
        <w:rPr>
          <w:rFonts w:ascii="Arial" w:hAnsi="Arial" w:cs="Arial"/>
        </w:rPr>
        <w:t xml:space="preserve"> Research Connections.</w:t>
      </w:r>
    </w:p>
    <w:p w14:paraId="6A49E5A0" w14:textId="77777777" w:rsidR="00EE76FE" w:rsidRPr="005C6075" w:rsidRDefault="005811E3" w:rsidP="00927ECC">
      <w:pPr>
        <w:rPr>
          <w:rFonts w:ascii="Arial" w:hAnsi="Arial" w:cs="Arial"/>
        </w:rPr>
      </w:pPr>
      <w:r w:rsidRPr="005C6075">
        <w:rPr>
          <w:rFonts w:ascii="Arial" w:hAnsi="Arial" w:cs="Arial"/>
        </w:rPr>
        <w:t>Available at:</w:t>
      </w:r>
      <w:r w:rsidR="00EE76FE" w:rsidRPr="005C6075">
        <w:rPr>
          <w:rFonts w:ascii="Arial" w:hAnsi="Arial" w:cs="Arial"/>
        </w:rPr>
        <w:t xml:space="preserve"> </w:t>
      </w:r>
      <w:hyperlink r:id="rId20" w:history="1">
        <w:r w:rsidR="00EE76FE" w:rsidRPr="005C6075">
          <w:rPr>
            <w:rStyle w:val="Hyperlink"/>
            <w:rFonts w:ascii="Arial" w:hAnsi="Arial" w:cs="Arial"/>
          </w:rPr>
          <w:t>https://www.researchconnections.org/childcare/datamethods/survey.jsp</w:t>
        </w:r>
      </w:hyperlink>
    </w:p>
    <w:p w14:paraId="467B1267" w14:textId="64C4BB14" w:rsidR="005811E3" w:rsidRPr="005C6075" w:rsidRDefault="005811E3" w:rsidP="00927ECC">
      <w:pPr>
        <w:rPr>
          <w:rFonts w:ascii="Arial" w:hAnsi="Arial" w:cs="Arial"/>
        </w:rPr>
      </w:pPr>
      <w:r w:rsidRPr="005C6075">
        <w:rPr>
          <w:rFonts w:ascii="Arial" w:hAnsi="Arial" w:cs="Arial"/>
        </w:rPr>
        <w:t xml:space="preserve">(Accessed: 09/05/21) </w:t>
      </w:r>
    </w:p>
    <w:p w14:paraId="6D621053" w14:textId="7E0F259C" w:rsidR="002F55BC" w:rsidRDefault="00621B1E">
      <w:r>
        <w:t xml:space="preserve"> </w:t>
      </w:r>
      <w:r w:rsidR="002F55BC">
        <w:br w:type="page"/>
      </w:r>
    </w:p>
    <w:p w14:paraId="6C12F6E7" w14:textId="61B764C8" w:rsidR="00927ECC" w:rsidRPr="00A025F8" w:rsidRDefault="002F55BC" w:rsidP="00927ECC">
      <w:pPr>
        <w:rPr>
          <w:rFonts w:ascii="Arial" w:hAnsi="Arial" w:cs="Arial"/>
          <w:sz w:val="28"/>
          <w:szCs w:val="28"/>
          <w:u w:val="single"/>
        </w:rPr>
      </w:pPr>
      <w:r w:rsidRPr="00A025F8">
        <w:rPr>
          <w:rFonts w:ascii="Arial" w:hAnsi="Arial" w:cs="Arial"/>
          <w:noProof/>
          <w:sz w:val="28"/>
          <w:szCs w:val="28"/>
          <w:u w:val="single"/>
        </w:rPr>
        <w:lastRenderedPageBreak/>
        <w:drawing>
          <wp:anchor distT="0" distB="0" distL="114300" distR="114300" simplePos="0" relativeHeight="251658240" behindDoc="0" locked="0" layoutInCell="1" allowOverlap="1" wp14:anchorId="49F0D775" wp14:editId="6FE6D1A9">
            <wp:simplePos x="0" y="0"/>
            <wp:positionH relativeFrom="column">
              <wp:posOffset>0</wp:posOffset>
            </wp:positionH>
            <wp:positionV relativeFrom="paragraph">
              <wp:posOffset>1124465</wp:posOffset>
            </wp:positionV>
            <wp:extent cx="5092700" cy="576580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092700" cy="5765800"/>
                    </a:xfrm>
                    <a:prstGeom prst="rect">
                      <a:avLst/>
                    </a:prstGeom>
                  </pic:spPr>
                </pic:pic>
              </a:graphicData>
            </a:graphic>
            <wp14:sizeRelH relativeFrom="page">
              <wp14:pctWidth>0</wp14:pctWidth>
            </wp14:sizeRelH>
            <wp14:sizeRelV relativeFrom="page">
              <wp14:pctHeight>0</wp14:pctHeight>
            </wp14:sizeRelV>
          </wp:anchor>
        </w:drawing>
      </w:r>
      <w:r w:rsidRPr="00A025F8">
        <w:rPr>
          <w:rFonts w:ascii="Arial" w:hAnsi="Arial" w:cs="Arial"/>
          <w:sz w:val="28"/>
          <w:szCs w:val="28"/>
          <w:u w:val="single"/>
        </w:rPr>
        <w:t>Appendices</w:t>
      </w:r>
    </w:p>
    <w:p w14:paraId="53A22C30" w14:textId="6E4A508A" w:rsidR="00747D06" w:rsidRDefault="00747D06" w:rsidP="00927ECC">
      <w:pPr>
        <w:rPr>
          <w:u w:val="single"/>
        </w:rPr>
      </w:pPr>
    </w:p>
    <w:p w14:paraId="3400A71C" w14:textId="77777777" w:rsidR="00747D06" w:rsidRDefault="00747D06">
      <w:pPr>
        <w:rPr>
          <w:u w:val="single"/>
        </w:rPr>
      </w:pPr>
      <w:r>
        <w:rPr>
          <w:u w:val="single"/>
        </w:rPr>
        <w:br w:type="page"/>
      </w:r>
    </w:p>
    <w:p w14:paraId="2A6E7FA4" w14:textId="2F42F55C" w:rsidR="00747D06" w:rsidRDefault="00747D06" w:rsidP="00747D06">
      <w:r>
        <w:lastRenderedPageBreak/>
        <w:fldChar w:fldCharType="begin"/>
      </w:r>
      <w:r>
        <w:instrText xml:space="preserve"> INCLUDEPICTURE "/var/folders/95/qgxqnxsn1dd430p_sffk9sq80000gn/T/com.microsoft.Word/WebArchiveCopyPasteTempFiles/Bronfenbrenner-Ecological-Systems.jpg" \* MERGEFORMATINET </w:instrText>
      </w:r>
      <w:r>
        <w:fldChar w:fldCharType="separate"/>
      </w:r>
      <w:r>
        <w:fldChar w:fldCharType="end"/>
      </w:r>
    </w:p>
    <w:p w14:paraId="4D91D2A1" w14:textId="40788C82" w:rsidR="00E97B3E" w:rsidRPr="00A025F8" w:rsidRDefault="00747D06" w:rsidP="00927ECC">
      <w:pPr>
        <w:rPr>
          <w:rFonts w:ascii="Arial" w:hAnsi="Arial" w:cs="Arial"/>
          <w:sz w:val="28"/>
          <w:szCs w:val="28"/>
        </w:rPr>
      </w:pPr>
      <w:r w:rsidRPr="00A025F8">
        <w:rPr>
          <w:rFonts w:ascii="Arial" w:hAnsi="Arial" w:cs="Arial"/>
          <w:noProof/>
          <w:sz w:val="28"/>
          <w:szCs w:val="28"/>
        </w:rPr>
        <w:drawing>
          <wp:anchor distT="0" distB="0" distL="114300" distR="114300" simplePos="0" relativeHeight="251659264" behindDoc="0" locked="0" layoutInCell="1" allowOverlap="1" wp14:anchorId="6479E3A8" wp14:editId="35F3AD34">
            <wp:simplePos x="0" y="0"/>
            <wp:positionH relativeFrom="column">
              <wp:posOffset>0</wp:posOffset>
            </wp:positionH>
            <wp:positionV relativeFrom="paragraph">
              <wp:posOffset>666561</wp:posOffset>
            </wp:positionV>
            <wp:extent cx="5727700" cy="5807075"/>
            <wp:effectExtent l="0" t="0" r="0" b="0"/>
            <wp:wrapSquare wrapText="bothSides"/>
            <wp:docPr id="2" name="Picture 2"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58070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025F8">
        <w:rPr>
          <w:rFonts w:ascii="Arial" w:hAnsi="Arial" w:cs="Arial"/>
          <w:sz w:val="28"/>
          <w:szCs w:val="28"/>
        </w:rPr>
        <w:t>Figure 2</w:t>
      </w:r>
    </w:p>
    <w:sectPr w:rsidR="00E97B3E" w:rsidRPr="00A025F8" w:rsidSect="00362F93">
      <w:headerReference w:type="default" r:id="rId23"/>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3883D3" w14:textId="77777777" w:rsidR="00703096" w:rsidRDefault="00703096" w:rsidP="002F55BC">
      <w:r>
        <w:separator/>
      </w:r>
    </w:p>
  </w:endnote>
  <w:endnote w:type="continuationSeparator" w:id="0">
    <w:p w14:paraId="3D1EDE18" w14:textId="77777777" w:rsidR="00703096" w:rsidRDefault="00703096" w:rsidP="002F55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40501626"/>
      <w:docPartObj>
        <w:docPartGallery w:val="Page Numbers (Bottom of Page)"/>
        <w:docPartUnique/>
      </w:docPartObj>
    </w:sdtPr>
    <w:sdtContent>
      <w:p w14:paraId="208D4231" w14:textId="022E4043" w:rsidR="005811E3" w:rsidRDefault="005811E3" w:rsidP="004705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BF66E4" w14:textId="77777777" w:rsidR="005811E3" w:rsidRDefault="005811E3" w:rsidP="005811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13946532"/>
      <w:docPartObj>
        <w:docPartGallery w:val="Page Numbers (Bottom of Page)"/>
        <w:docPartUnique/>
      </w:docPartObj>
    </w:sdtPr>
    <w:sdtContent>
      <w:p w14:paraId="2D94F9DC" w14:textId="43765E2A" w:rsidR="005811E3" w:rsidRDefault="005811E3" w:rsidP="004705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37F78B" w14:textId="77777777" w:rsidR="005811E3" w:rsidRDefault="005811E3" w:rsidP="005811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3875AB" w14:textId="77777777" w:rsidR="00703096" w:rsidRDefault="00703096" w:rsidP="002F55BC">
      <w:r>
        <w:separator/>
      </w:r>
    </w:p>
  </w:footnote>
  <w:footnote w:type="continuationSeparator" w:id="0">
    <w:p w14:paraId="4BEAA022" w14:textId="77777777" w:rsidR="00703096" w:rsidRDefault="00703096" w:rsidP="002F55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900155" w14:textId="32ADD6F4" w:rsidR="005811E3" w:rsidRDefault="005811E3">
    <w:pPr>
      <w:pStyle w:val="Header"/>
    </w:pPr>
    <w:r>
      <w:t>James Anthony Gladwin</w:t>
    </w:r>
    <w:r>
      <w:tab/>
    </w:r>
    <w:r>
      <w:tab/>
      <w:t>ECAD 6009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143"/>
    <w:rsid w:val="000062C9"/>
    <w:rsid w:val="00006B6F"/>
    <w:rsid w:val="00020E5C"/>
    <w:rsid w:val="00042F88"/>
    <w:rsid w:val="0004757D"/>
    <w:rsid w:val="00070F28"/>
    <w:rsid w:val="0007203A"/>
    <w:rsid w:val="00090823"/>
    <w:rsid w:val="000A1199"/>
    <w:rsid w:val="000A4580"/>
    <w:rsid w:val="000B09A8"/>
    <w:rsid w:val="000D2AAF"/>
    <w:rsid w:val="000D657A"/>
    <w:rsid w:val="0010207A"/>
    <w:rsid w:val="0011085C"/>
    <w:rsid w:val="001322D1"/>
    <w:rsid w:val="00180645"/>
    <w:rsid w:val="001903BB"/>
    <w:rsid w:val="001972AE"/>
    <w:rsid w:val="001A0CC8"/>
    <w:rsid w:val="001A2395"/>
    <w:rsid w:val="001F746A"/>
    <w:rsid w:val="0024114A"/>
    <w:rsid w:val="002570A1"/>
    <w:rsid w:val="00257837"/>
    <w:rsid w:val="00292F18"/>
    <w:rsid w:val="002B0780"/>
    <w:rsid w:val="002C1AB5"/>
    <w:rsid w:val="002D221E"/>
    <w:rsid w:val="002F55BC"/>
    <w:rsid w:val="003045A6"/>
    <w:rsid w:val="0030768A"/>
    <w:rsid w:val="00325BE1"/>
    <w:rsid w:val="0033052A"/>
    <w:rsid w:val="00334589"/>
    <w:rsid w:val="00352B10"/>
    <w:rsid w:val="00362F93"/>
    <w:rsid w:val="00364DBF"/>
    <w:rsid w:val="00370141"/>
    <w:rsid w:val="0038189A"/>
    <w:rsid w:val="00386CA1"/>
    <w:rsid w:val="003906C3"/>
    <w:rsid w:val="003A46B0"/>
    <w:rsid w:val="003C07A4"/>
    <w:rsid w:val="003C3E6A"/>
    <w:rsid w:val="003C64D9"/>
    <w:rsid w:val="003C7CF5"/>
    <w:rsid w:val="003E4587"/>
    <w:rsid w:val="003F604C"/>
    <w:rsid w:val="004048B8"/>
    <w:rsid w:val="00407299"/>
    <w:rsid w:val="00407437"/>
    <w:rsid w:val="00430502"/>
    <w:rsid w:val="00432EF8"/>
    <w:rsid w:val="00446106"/>
    <w:rsid w:val="00480CEA"/>
    <w:rsid w:val="004B577A"/>
    <w:rsid w:val="004C5F7A"/>
    <w:rsid w:val="004D5F29"/>
    <w:rsid w:val="004D760C"/>
    <w:rsid w:val="004E67EF"/>
    <w:rsid w:val="00524DCD"/>
    <w:rsid w:val="00547672"/>
    <w:rsid w:val="00573FE5"/>
    <w:rsid w:val="005761D5"/>
    <w:rsid w:val="00580820"/>
    <w:rsid w:val="005811E3"/>
    <w:rsid w:val="0058231F"/>
    <w:rsid w:val="005909BB"/>
    <w:rsid w:val="005C213F"/>
    <w:rsid w:val="005C6075"/>
    <w:rsid w:val="005D4712"/>
    <w:rsid w:val="005F48F0"/>
    <w:rsid w:val="00603037"/>
    <w:rsid w:val="006155C9"/>
    <w:rsid w:val="00616505"/>
    <w:rsid w:val="00621B1E"/>
    <w:rsid w:val="006321A2"/>
    <w:rsid w:val="00690E2C"/>
    <w:rsid w:val="006A4A2C"/>
    <w:rsid w:val="006B5250"/>
    <w:rsid w:val="00703096"/>
    <w:rsid w:val="00703E68"/>
    <w:rsid w:val="007068E5"/>
    <w:rsid w:val="007430BA"/>
    <w:rsid w:val="00747D06"/>
    <w:rsid w:val="00754D8D"/>
    <w:rsid w:val="007B72C9"/>
    <w:rsid w:val="007C71C0"/>
    <w:rsid w:val="007E4E7F"/>
    <w:rsid w:val="00800D1B"/>
    <w:rsid w:val="00807143"/>
    <w:rsid w:val="00830912"/>
    <w:rsid w:val="0084777E"/>
    <w:rsid w:val="008551BC"/>
    <w:rsid w:val="008754B2"/>
    <w:rsid w:val="008A381D"/>
    <w:rsid w:val="008A39F0"/>
    <w:rsid w:val="008B154B"/>
    <w:rsid w:val="008B6796"/>
    <w:rsid w:val="008D1535"/>
    <w:rsid w:val="008D5CB3"/>
    <w:rsid w:val="009069DB"/>
    <w:rsid w:val="00913C6D"/>
    <w:rsid w:val="00927ECC"/>
    <w:rsid w:val="00933A79"/>
    <w:rsid w:val="00940171"/>
    <w:rsid w:val="00944007"/>
    <w:rsid w:val="009611E4"/>
    <w:rsid w:val="00963D46"/>
    <w:rsid w:val="00987665"/>
    <w:rsid w:val="00995AC0"/>
    <w:rsid w:val="009A3740"/>
    <w:rsid w:val="009C23FC"/>
    <w:rsid w:val="009D3AAF"/>
    <w:rsid w:val="00A025F8"/>
    <w:rsid w:val="00A5536F"/>
    <w:rsid w:val="00A76477"/>
    <w:rsid w:val="00A95E28"/>
    <w:rsid w:val="00AA1EC4"/>
    <w:rsid w:val="00AC1BDB"/>
    <w:rsid w:val="00AC3385"/>
    <w:rsid w:val="00AD1348"/>
    <w:rsid w:val="00B05409"/>
    <w:rsid w:val="00B20097"/>
    <w:rsid w:val="00B235AA"/>
    <w:rsid w:val="00B2371D"/>
    <w:rsid w:val="00B4051A"/>
    <w:rsid w:val="00B46F5F"/>
    <w:rsid w:val="00B500F1"/>
    <w:rsid w:val="00B511FA"/>
    <w:rsid w:val="00B623EA"/>
    <w:rsid w:val="00B97D8A"/>
    <w:rsid w:val="00C10BC2"/>
    <w:rsid w:val="00C119A0"/>
    <w:rsid w:val="00C22E17"/>
    <w:rsid w:val="00C4650E"/>
    <w:rsid w:val="00CA6AF2"/>
    <w:rsid w:val="00CB3E5D"/>
    <w:rsid w:val="00CB4F87"/>
    <w:rsid w:val="00CD48F1"/>
    <w:rsid w:val="00CF5EFE"/>
    <w:rsid w:val="00D342A6"/>
    <w:rsid w:val="00D4314D"/>
    <w:rsid w:val="00D57A27"/>
    <w:rsid w:val="00DB702D"/>
    <w:rsid w:val="00DB7413"/>
    <w:rsid w:val="00DC51BB"/>
    <w:rsid w:val="00DD603F"/>
    <w:rsid w:val="00E05DAE"/>
    <w:rsid w:val="00E06D8F"/>
    <w:rsid w:val="00E10E33"/>
    <w:rsid w:val="00E44496"/>
    <w:rsid w:val="00E47B41"/>
    <w:rsid w:val="00E502E2"/>
    <w:rsid w:val="00E54AB9"/>
    <w:rsid w:val="00E82E89"/>
    <w:rsid w:val="00E84B36"/>
    <w:rsid w:val="00E9214F"/>
    <w:rsid w:val="00E97B3E"/>
    <w:rsid w:val="00EA1B01"/>
    <w:rsid w:val="00EA4541"/>
    <w:rsid w:val="00EB46E4"/>
    <w:rsid w:val="00ED09EA"/>
    <w:rsid w:val="00EE76FE"/>
    <w:rsid w:val="00F254C6"/>
    <w:rsid w:val="00F51B90"/>
    <w:rsid w:val="00F65088"/>
    <w:rsid w:val="00F674C3"/>
    <w:rsid w:val="00F93161"/>
    <w:rsid w:val="00FA4320"/>
    <w:rsid w:val="00FB1081"/>
    <w:rsid w:val="00FB1195"/>
    <w:rsid w:val="00FE4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64888"/>
  <w15:chartTrackingRefBased/>
  <w15:docId w15:val="{4608AF06-22A2-2C4B-B4B7-7BC58FFA7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3A79"/>
    <w:rPr>
      <w:color w:val="0563C1" w:themeColor="hyperlink"/>
      <w:u w:val="single"/>
    </w:rPr>
  </w:style>
  <w:style w:type="character" w:styleId="UnresolvedMention">
    <w:name w:val="Unresolved Mention"/>
    <w:basedOn w:val="DefaultParagraphFont"/>
    <w:uiPriority w:val="99"/>
    <w:semiHidden/>
    <w:unhideWhenUsed/>
    <w:rsid w:val="00933A79"/>
    <w:rPr>
      <w:color w:val="605E5C"/>
      <w:shd w:val="clear" w:color="auto" w:fill="E1DFDD"/>
    </w:rPr>
  </w:style>
  <w:style w:type="paragraph" w:styleId="Header">
    <w:name w:val="header"/>
    <w:basedOn w:val="Normal"/>
    <w:link w:val="HeaderChar"/>
    <w:uiPriority w:val="99"/>
    <w:unhideWhenUsed/>
    <w:rsid w:val="002F55BC"/>
    <w:pPr>
      <w:tabs>
        <w:tab w:val="center" w:pos="4513"/>
        <w:tab w:val="right" w:pos="9026"/>
      </w:tabs>
    </w:pPr>
  </w:style>
  <w:style w:type="character" w:customStyle="1" w:styleId="HeaderChar">
    <w:name w:val="Header Char"/>
    <w:basedOn w:val="DefaultParagraphFont"/>
    <w:link w:val="Header"/>
    <w:uiPriority w:val="99"/>
    <w:rsid w:val="002F55BC"/>
  </w:style>
  <w:style w:type="paragraph" w:styleId="Footer">
    <w:name w:val="footer"/>
    <w:basedOn w:val="Normal"/>
    <w:link w:val="FooterChar"/>
    <w:uiPriority w:val="99"/>
    <w:unhideWhenUsed/>
    <w:rsid w:val="002F55BC"/>
    <w:pPr>
      <w:tabs>
        <w:tab w:val="center" w:pos="4513"/>
        <w:tab w:val="right" w:pos="9026"/>
      </w:tabs>
    </w:pPr>
  </w:style>
  <w:style w:type="character" w:customStyle="1" w:styleId="FooterChar">
    <w:name w:val="Footer Char"/>
    <w:basedOn w:val="DefaultParagraphFont"/>
    <w:link w:val="Footer"/>
    <w:uiPriority w:val="99"/>
    <w:rsid w:val="002F55BC"/>
  </w:style>
  <w:style w:type="character" w:styleId="PageNumber">
    <w:name w:val="page number"/>
    <w:basedOn w:val="DefaultParagraphFont"/>
    <w:uiPriority w:val="99"/>
    <w:semiHidden/>
    <w:unhideWhenUsed/>
    <w:rsid w:val="005811E3"/>
  </w:style>
  <w:style w:type="character" w:styleId="FollowedHyperlink">
    <w:name w:val="FollowedHyperlink"/>
    <w:basedOn w:val="DefaultParagraphFont"/>
    <w:uiPriority w:val="99"/>
    <w:semiHidden/>
    <w:unhideWhenUsed/>
    <w:rsid w:val="005811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937147">
      <w:bodyDiv w:val="1"/>
      <w:marLeft w:val="0"/>
      <w:marRight w:val="0"/>
      <w:marTop w:val="0"/>
      <w:marBottom w:val="0"/>
      <w:divBdr>
        <w:top w:val="none" w:sz="0" w:space="0" w:color="auto"/>
        <w:left w:val="none" w:sz="0" w:space="0" w:color="auto"/>
        <w:bottom w:val="none" w:sz="0" w:space="0" w:color="auto"/>
        <w:right w:val="none" w:sz="0" w:space="0" w:color="auto"/>
      </w:divBdr>
    </w:div>
    <w:div w:id="171800010">
      <w:bodyDiv w:val="1"/>
      <w:marLeft w:val="0"/>
      <w:marRight w:val="0"/>
      <w:marTop w:val="0"/>
      <w:marBottom w:val="0"/>
      <w:divBdr>
        <w:top w:val="none" w:sz="0" w:space="0" w:color="auto"/>
        <w:left w:val="none" w:sz="0" w:space="0" w:color="auto"/>
        <w:bottom w:val="none" w:sz="0" w:space="0" w:color="auto"/>
        <w:right w:val="none" w:sz="0" w:space="0" w:color="auto"/>
      </w:divBdr>
      <w:divsChild>
        <w:div w:id="873230464">
          <w:marLeft w:val="0"/>
          <w:marRight w:val="0"/>
          <w:marTop w:val="0"/>
          <w:marBottom w:val="0"/>
          <w:divBdr>
            <w:top w:val="none" w:sz="0" w:space="0" w:color="auto"/>
            <w:left w:val="none" w:sz="0" w:space="0" w:color="auto"/>
            <w:bottom w:val="none" w:sz="0" w:space="0" w:color="auto"/>
            <w:right w:val="none" w:sz="0" w:space="0" w:color="auto"/>
          </w:divBdr>
          <w:divsChild>
            <w:div w:id="261256688">
              <w:marLeft w:val="0"/>
              <w:marRight w:val="0"/>
              <w:marTop w:val="0"/>
              <w:marBottom w:val="0"/>
              <w:divBdr>
                <w:top w:val="none" w:sz="0" w:space="0" w:color="auto"/>
                <w:left w:val="none" w:sz="0" w:space="0" w:color="auto"/>
                <w:bottom w:val="none" w:sz="0" w:space="0" w:color="auto"/>
                <w:right w:val="none" w:sz="0" w:space="0" w:color="auto"/>
              </w:divBdr>
              <w:divsChild>
                <w:div w:id="730809382">
                  <w:marLeft w:val="0"/>
                  <w:marRight w:val="0"/>
                  <w:marTop w:val="0"/>
                  <w:marBottom w:val="0"/>
                  <w:divBdr>
                    <w:top w:val="none" w:sz="0" w:space="0" w:color="auto"/>
                    <w:left w:val="none" w:sz="0" w:space="0" w:color="auto"/>
                    <w:bottom w:val="none" w:sz="0" w:space="0" w:color="auto"/>
                    <w:right w:val="none" w:sz="0" w:space="0" w:color="auto"/>
                  </w:divBdr>
                  <w:divsChild>
                    <w:div w:id="120613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10159">
      <w:bodyDiv w:val="1"/>
      <w:marLeft w:val="0"/>
      <w:marRight w:val="0"/>
      <w:marTop w:val="0"/>
      <w:marBottom w:val="0"/>
      <w:divBdr>
        <w:top w:val="none" w:sz="0" w:space="0" w:color="auto"/>
        <w:left w:val="none" w:sz="0" w:space="0" w:color="auto"/>
        <w:bottom w:val="none" w:sz="0" w:space="0" w:color="auto"/>
        <w:right w:val="none" w:sz="0" w:space="0" w:color="auto"/>
      </w:divBdr>
      <w:divsChild>
        <w:div w:id="1923297083">
          <w:marLeft w:val="0"/>
          <w:marRight w:val="0"/>
          <w:marTop w:val="0"/>
          <w:marBottom w:val="0"/>
          <w:divBdr>
            <w:top w:val="none" w:sz="0" w:space="0" w:color="auto"/>
            <w:left w:val="none" w:sz="0" w:space="0" w:color="auto"/>
            <w:bottom w:val="none" w:sz="0" w:space="0" w:color="auto"/>
            <w:right w:val="none" w:sz="0" w:space="0" w:color="auto"/>
          </w:divBdr>
          <w:divsChild>
            <w:div w:id="717780199">
              <w:marLeft w:val="0"/>
              <w:marRight w:val="0"/>
              <w:marTop w:val="0"/>
              <w:marBottom w:val="0"/>
              <w:divBdr>
                <w:top w:val="none" w:sz="0" w:space="0" w:color="auto"/>
                <w:left w:val="none" w:sz="0" w:space="0" w:color="auto"/>
                <w:bottom w:val="none" w:sz="0" w:space="0" w:color="auto"/>
                <w:right w:val="none" w:sz="0" w:space="0" w:color="auto"/>
              </w:divBdr>
              <w:divsChild>
                <w:div w:id="41413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199918">
      <w:bodyDiv w:val="1"/>
      <w:marLeft w:val="0"/>
      <w:marRight w:val="0"/>
      <w:marTop w:val="0"/>
      <w:marBottom w:val="0"/>
      <w:divBdr>
        <w:top w:val="none" w:sz="0" w:space="0" w:color="auto"/>
        <w:left w:val="none" w:sz="0" w:space="0" w:color="auto"/>
        <w:bottom w:val="none" w:sz="0" w:space="0" w:color="auto"/>
        <w:right w:val="none" w:sz="0" w:space="0" w:color="auto"/>
      </w:divBdr>
      <w:divsChild>
        <w:div w:id="892158217">
          <w:marLeft w:val="0"/>
          <w:marRight w:val="0"/>
          <w:marTop w:val="0"/>
          <w:marBottom w:val="0"/>
          <w:divBdr>
            <w:top w:val="none" w:sz="0" w:space="0" w:color="auto"/>
            <w:left w:val="none" w:sz="0" w:space="0" w:color="auto"/>
            <w:bottom w:val="none" w:sz="0" w:space="0" w:color="auto"/>
            <w:right w:val="none" w:sz="0" w:space="0" w:color="auto"/>
          </w:divBdr>
          <w:divsChild>
            <w:div w:id="518928432">
              <w:marLeft w:val="0"/>
              <w:marRight w:val="0"/>
              <w:marTop w:val="0"/>
              <w:marBottom w:val="0"/>
              <w:divBdr>
                <w:top w:val="none" w:sz="0" w:space="0" w:color="auto"/>
                <w:left w:val="none" w:sz="0" w:space="0" w:color="auto"/>
                <w:bottom w:val="none" w:sz="0" w:space="0" w:color="auto"/>
                <w:right w:val="none" w:sz="0" w:space="0" w:color="auto"/>
              </w:divBdr>
              <w:divsChild>
                <w:div w:id="133611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448695">
      <w:bodyDiv w:val="1"/>
      <w:marLeft w:val="0"/>
      <w:marRight w:val="0"/>
      <w:marTop w:val="0"/>
      <w:marBottom w:val="0"/>
      <w:divBdr>
        <w:top w:val="none" w:sz="0" w:space="0" w:color="auto"/>
        <w:left w:val="none" w:sz="0" w:space="0" w:color="auto"/>
        <w:bottom w:val="none" w:sz="0" w:space="0" w:color="auto"/>
        <w:right w:val="none" w:sz="0" w:space="0" w:color="auto"/>
      </w:divBdr>
      <w:divsChild>
        <w:div w:id="1527861855">
          <w:marLeft w:val="0"/>
          <w:marRight w:val="0"/>
          <w:marTop w:val="0"/>
          <w:marBottom w:val="0"/>
          <w:divBdr>
            <w:top w:val="none" w:sz="0" w:space="0" w:color="auto"/>
            <w:left w:val="none" w:sz="0" w:space="0" w:color="auto"/>
            <w:bottom w:val="none" w:sz="0" w:space="0" w:color="auto"/>
            <w:right w:val="none" w:sz="0" w:space="0" w:color="auto"/>
          </w:divBdr>
          <w:divsChild>
            <w:div w:id="789709283">
              <w:marLeft w:val="0"/>
              <w:marRight w:val="0"/>
              <w:marTop w:val="0"/>
              <w:marBottom w:val="0"/>
              <w:divBdr>
                <w:top w:val="none" w:sz="0" w:space="0" w:color="auto"/>
                <w:left w:val="none" w:sz="0" w:space="0" w:color="auto"/>
                <w:bottom w:val="none" w:sz="0" w:space="0" w:color="auto"/>
                <w:right w:val="none" w:sz="0" w:space="0" w:color="auto"/>
              </w:divBdr>
              <w:divsChild>
                <w:div w:id="70563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003634">
      <w:bodyDiv w:val="1"/>
      <w:marLeft w:val="0"/>
      <w:marRight w:val="0"/>
      <w:marTop w:val="0"/>
      <w:marBottom w:val="0"/>
      <w:divBdr>
        <w:top w:val="none" w:sz="0" w:space="0" w:color="auto"/>
        <w:left w:val="none" w:sz="0" w:space="0" w:color="auto"/>
        <w:bottom w:val="none" w:sz="0" w:space="0" w:color="auto"/>
        <w:right w:val="none" w:sz="0" w:space="0" w:color="auto"/>
      </w:divBdr>
    </w:div>
    <w:div w:id="480459998">
      <w:bodyDiv w:val="1"/>
      <w:marLeft w:val="0"/>
      <w:marRight w:val="0"/>
      <w:marTop w:val="0"/>
      <w:marBottom w:val="0"/>
      <w:divBdr>
        <w:top w:val="none" w:sz="0" w:space="0" w:color="auto"/>
        <w:left w:val="none" w:sz="0" w:space="0" w:color="auto"/>
        <w:bottom w:val="none" w:sz="0" w:space="0" w:color="auto"/>
        <w:right w:val="none" w:sz="0" w:space="0" w:color="auto"/>
      </w:divBdr>
    </w:div>
    <w:div w:id="487719552">
      <w:bodyDiv w:val="1"/>
      <w:marLeft w:val="0"/>
      <w:marRight w:val="0"/>
      <w:marTop w:val="0"/>
      <w:marBottom w:val="0"/>
      <w:divBdr>
        <w:top w:val="none" w:sz="0" w:space="0" w:color="auto"/>
        <w:left w:val="none" w:sz="0" w:space="0" w:color="auto"/>
        <w:bottom w:val="none" w:sz="0" w:space="0" w:color="auto"/>
        <w:right w:val="none" w:sz="0" w:space="0" w:color="auto"/>
      </w:divBdr>
    </w:div>
    <w:div w:id="516189390">
      <w:bodyDiv w:val="1"/>
      <w:marLeft w:val="0"/>
      <w:marRight w:val="0"/>
      <w:marTop w:val="0"/>
      <w:marBottom w:val="0"/>
      <w:divBdr>
        <w:top w:val="none" w:sz="0" w:space="0" w:color="auto"/>
        <w:left w:val="none" w:sz="0" w:space="0" w:color="auto"/>
        <w:bottom w:val="none" w:sz="0" w:space="0" w:color="auto"/>
        <w:right w:val="none" w:sz="0" w:space="0" w:color="auto"/>
      </w:divBdr>
      <w:divsChild>
        <w:div w:id="1249001214">
          <w:marLeft w:val="0"/>
          <w:marRight w:val="0"/>
          <w:marTop w:val="0"/>
          <w:marBottom w:val="0"/>
          <w:divBdr>
            <w:top w:val="none" w:sz="0" w:space="0" w:color="auto"/>
            <w:left w:val="none" w:sz="0" w:space="0" w:color="auto"/>
            <w:bottom w:val="none" w:sz="0" w:space="0" w:color="auto"/>
            <w:right w:val="none" w:sz="0" w:space="0" w:color="auto"/>
          </w:divBdr>
          <w:divsChild>
            <w:div w:id="958298269">
              <w:marLeft w:val="0"/>
              <w:marRight w:val="0"/>
              <w:marTop w:val="0"/>
              <w:marBottom w:val="0"/>
              <w:divBdr>
                <w:top w:val="none" w:sz="0" w:space="0" w:color="auto"/>
                <w:left w:val="none" w:sz="0" w:space="0" w:color="auto"/>
                <w:bottom w:val="none" w:sz="0" w:space="0" w:color="auto"/>
                <w:right w:val="none" w:sz="0" w:space="0" w:color="auto"/>
              </w:divBdr>
              <w:divsChild>
                <w:div w:id="50320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282723">
      <w:bodyDiv w:val="1"/>
      <w:marLeft w:val="0"/>
      <w:marRight w:val="0"/>
      <w:marTop w:val="0"/>
      <w:marBottom w:val="0"/>
      <w:divBdr>
        <w:top w:val="none" w:sz="0" w:space="0" w:color="auto"/>
        <w:left w:val="none" w:sz="0" w:space="0" w:color="auto"/>
        <w:bottom w:val="none" w:sz="0" w:space="0" w:color="auto"/>
        <w:right w:val="none" w:sz="0" w:space="0" w:color="auto"/>
      </w:divBdr>
      <w:divsChild>
        <w:div w:id="910851005">
          <w:marLeft w:val="0"/>
          <w:marRight w:val="0"/>
          <w:marTop w:val="0"/>
          <w:marBottom w:val="0"/>
          <w:divBdr>
            <w:top w:val="none" w:sz="0" w:space="0" w:color="auto"/>
            <w:left w:val="none" w:sz="0" w:space="0" w:color="auto"/>
            <w:bottom w:val="none" w:sz="0" w:space="0" w:color="auto"/>
            <w:right w:val="none" w:sz="0" w:space="0" w:color="auto"/>
          </w:divBdr>
          <w:divsChild>
            <w:div w:id="1920287396">
              <w:marLeft w:val="0"/>
              <w:marRight w:val="0"/>
              <w:marTop w:val="0"/>
              <w:marBottom w:val="0"/>
              <w:divBdr>
                <w:top w:val="none" w:sz="0" w:space="0" w:color="auto"/>
                <w:left w:val="none" w:sz="0" w:space="0" w:color="auto"/>
                <w:bottom w:val="none" w:sz="0" w:space="0" w:color="auto"/>
                <w:right w:val="none" w:sz="0" w:space="0" w:color="auto"/>
              </w:divBdr>
              <w:divsChild>
                <w:div w:id="2109931786">
                  <w:marLeft w:val="0"/>
                  <w:marRight w:val="0"/>
                  <w:marTop w:val="0"/>
                  <w:marBottom w:val="0"/>
                  <w:divBdr>
                    <w:top w:val="none" w:sz="0" w:space="0" w:color="auto"/>
                    <w:left w:val="none" w:sz="0" w:space="0" w:color="auto"/>
                    <w:bottom w:val="none" w:sz="0" w:space="0" w:color="auto"/>
                    <w:right w:val="none" w:sz="0" w:space="0" w:color="auto"/>
                  </w:divBdr>
                  <w:divsChild>
                    <w:div w:id="120641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789889">
      <w:bodyDiv w:val="1"/>
      <w:marLeft w:val="0"/>
      <w:marRight w:val="0"/>
      <w:marTop w:val="0"/>
      <w:marBottom w:val="0"/>
      <w:divBdr>
        <w:top w:val="none" w:sz="0" w:space="0" w:color="auto"/>
        <w:left w:val="none" w:sz="0" w:space="0" w:color="auto"/>
        <w:bottom w:val="none" w:sz="0" w:space="0" w:color="auto"/>
        <w:right w:val="none" w:sz="0" w:space="0" w:color="auto"/>
      </w:divBdr>
      <w:divsChild>
        <w:div w:id="1854496502">
          <w:marLeft w:val="0"/>
          <w:marRight w:val="0"/>
          <w:marTop w:val="0"/>
          <w:marBottom w:val="0"/>
          <w:divBdr>
            <w:top w:val="none" w:sz="0" w:space="0" w:color="auto"/>
            <w:left w:val="none" w:sz="0" w:space="0" w:color="auto"/>
            <w:bottom w:val="none" w:sz="0" w:space="0" w:color="auto"/>
            <w:right w:val="none" w:sz="0" w:space="0" w:color="auto"/>
          </w:divBdr>
          <w:divsChild>
            <w:div w:id="2046712824">
              <w:marLeft w:val="0"/>
              <w:marRight w:val="0"/>
              <w:marTop w:val="0"/>
              <w:marBottom w:val="0"/>
              <w:divBdr>
                <w:top w:val="none" w:sz="0" w:space="0" w:color="auto"/>
                <w:left w:val="none" w:sz="0" w:space="0" w:color="auto"/>
                <w:bottom w:val="none" w:sz="0" w:space="0" w:color="auto"/>
                <w:right w:val="none" w:sz="0" w:space="0" w:color="auto"/>
              </w:divBdr>
              <w:divsChild>
                <w:div w:id="213085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327861">
      <w:bodyDiv w:val="1"/>
      <w:marLeft w:val="0"/>
      <w:marRight w:val="0"/>
      <w:marTop w:val="0"/>
      <w:marBottom w:val="0"/>
      <w:divBdr>
        <w:top w:val="none" w:sz="0" w:space="0" w:color="auto"/>
        <w:left w:val="none" w:sz="0" w:space="0" w:color="auto"/>
        <w:bottom w:val="none" w:sz="0" w:space="0" w:color="auto"/>
        <w:right w:val="none" w:sz="0" w:space="0" w:color="auto"/>
      </w:divBdr>
      <w:divsChild>
        <w:div w:id="305010837">
          <w:marLeft w:val="0"/>
          <w:marRight w:val="0"/>
          <w:marTop w:val="0"/>
          <w:marBottom w:val="0"/>
          <w:divBdr>
            <w:top w:val="none" w:sz="0" w:space="0" w:color="auto"/>
            <w:left w:val="none" w:sz="0" w:space="0" w:color="auto"/>
            <w:bottom w:val="none" w:sz="0" w:space="0" w:color="auto"/>
            <w:right w:val="none" w:sz="0" w:space="0" w:color="auto"/>
          </w:divBdr>
          <w:divsChild>
            <w:div w:id="368796693">
              <w:marLeft w:val="0"/>
              <w:marRight w:val="0"/>
              <w:marTop w:val="0"/>
              <w:marBottom w:val="0"/>
              <w:divBdr>
                <w:top w:val="none" w:sz="0" w:space="0" w:color="auto"/>
                <w:left w:val="none" w:sz="0" w:space="0" w:color="auto"/>
                <w:bottom w:val="none" w:sz="0" w:space="0" w:color="auto"/>
                <w:right w:val="none" w:sz="0" w:space="0" w:color="auto"/>
              </w:divBdr>
              <w:divsChild>
                <w:div w:id="36668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874992">
      <w:bodyDiv w:val="1"/>
      <w:marLeft w:val="0"/>
      <w:marRight w:val="0"/>
      <w:marTop w:val="0"/>
      <w:marBottom w:val="0"/>
      <w:divBdr>
        <w:top w:val="none" w:sz="0" w:space="0" w:color="auto"/>
        <w:left w:val="none" w:sz="0" w:space="0" w:color="auto"/>
        <w:bottom w:val="none" w:sz="0" w:space="0" w:color="auto"/>
        <w:right w:val="none" w:sz="0" w:space="0" w:color="auto"/>
      </w:divBdr>
    </w:div>
    <w:div w:id="691493535">
      <w:bodyDiv w:val="1"/>
      <w:marLeft w:val="0"/>
      <w:marRight w:val="0"/>
      <w:marTop w:val="0"/>
      <w:marBottom w:val="0"/>
      <w:divBdr>
        <w:top w:val="none" w:sz="0" w:space="0" w:color="auto"/>
        <w:left w:val="none" w:sz="0" w:space="0" w:color="auto"/>
        <w:bottom w:val="none" w:sz="0" w:space="0" w:color="auto"/>
        <w:right w:val="none" w:sz="0" w:space="0" w:color="auto"/>
      </w:divBdr>
    </w:div>
    <w:div w:id="695472334">
      <w:bodyDiv w:val="1"/>
      <w:marLeft w:val="0"/>
      <w:marRight w:val="0"/>
      <w:marTop w:val="0"/>
      <w:marBottom w:val="0"/>
      <w:divBdr>
        <w:top w:val="none" w:sz="0" w:space="0" w:color="auto"/>
        <w:left w:val="none" w:sz="0" w:space="0" w:color="auto"/>
        <w:bottom w:val="none" w:sz="0" w:space="0" w:color="auto"/>
        <w:right w:val="none" w:sz="0" w:space="0" w:color="auto"/>
      </w:divBdr>
    </w:div>
    <w:div w:id="751926412">
      <w:bodyDiv w:val="1"/>
      <w:marLeft w:val="0"/>
      <w:marRight w:val="0"/>
      <w:marTop w:val="0"/>
      <w:marBottom w:val="0"/>
      <w:divBdr>
        <w:top w:val="none" w:sz="0" w:space="0" w:color="auto"/>
        <w:left w:val="none" w:sz="0" w:space="0" w:color="auto"/>
        <w:bottom w:val="none" w:sz="0" w:space="0" w:color="auto"/>
        <w:right w:val="none" w:sz="0" w:space="0" w:color="auto"/>
      </w:divBdr>
    </w:div>
    <w:div w:id="771752172">
      <w:bodyDiv w:val="1"/>
      <w:marLeft w:val="0"/>
      <w:marRight w:val="0"/>
      <w:marTop w:val="0"/>
      <w:marBottom w:val="0"/>
      <w:divBdr>
        <w:top w:val="none" w:sz="0" w:space="0" w:color="auto"/>
        <w:left w:val="none" w:sz="0" w:space="0" w:color="auto"/>
        <w:bottom w:val="none" w:sz="0" w:space="0" w:color="auto"/>
        <w:right w:val="none" w:sz="0" w:space="0" w:color="auto"/>
      </w:divBdr>
      <w:divsChild>
        <w:div w:id="2120297856">
          <w:marLeft w:val="0"/>
          <w:marRight w:val="0"/>
          <w:marTop w:val="0"/>
          <w:marBottom w:val="0"/>
          <w:divBdr>
            <w:top w:val="none" w:sz="0" w:space="0" w:color="auto"/>
            <w:left w:val="none" w:sz="0" w:space="0" w:color="auto"/>
            <w:bottom w:val="none" w:sz="0" w:space="0" w:color="auto"/>
            <w:right w:val="none" w:sz="0" w:space="0" w:color="auto"/>
          </w:divBdr>
          <w:divsChild>
            <w:div w:id="2009096592">
              <w:marLeft w:val="0"/>
              <w:marRight w:val="0"/>
              <w:marTop w:val="0"/>
              <w:marBottom w:val="0"/>
              <w:divBdr>
                <w:top w:val="none" w:sz="0" w:space="0" w:color="auto"/>
                <w:left w:val="none" w:sz="0" w:space="0" w:color="auto"/>
                <w:bottom w:val="none" w:sz="0" w:space="0" w:color="auto"/>
                <w:right w:val="none" w:sz="0" w:space="0" w:color="auto"/>
              </w:divBdr>
              <w:divsChild>
                <w:div w:id="1494758507">
                  <w:marLeft w:val="0"/>
                  <w:marRight w:val="0"/>
                  <w:marTop w:val="0"/>
                  <w:marBottom w:val="0"/>
                  <w:divBdr>
                    <w:top w:val="none" w:sz="0" w:space="0" w:color="auto"/>
                    <w:left w:val="none" w:sz="0" w:space="0" w:color="auto"/>
                    <w:bottom w:val="none" w:sz="0" w:space="0" w:color="auto"/>
                    <w:right w:val="none" w:sz="0" w:space="0" w:color="auto"/>
                  </w:divBdr>
                  <w:divsChild>
                    <w:div w:id="135607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914573">
      <w:bodyDiv w:val="1"/>
      <w:marLeft w:val="0"/>
      <w:marRight w:val="0"/>
      <w:marTop w:val="0"/>
      <w:marBottom w:val="0"/>
      <w:divBdr>
        <w:top w:val="none" w:sz="0" w:space="0" w:color="auto"/>
        <w:left w:val="none" w:sz="0" w:space="0" w:color="auto"/>
        <w:bottom w:val="none" w:sz="0" w:space="0" w:color="auto"/>
        <w:right w:val="none" w:sz="0" w:space="0" w:color="auto"/>
      </w:divBdr>
    </w:div>
    <w:div w:id="790124346">
      <w:bodyDiv w:val="1"/>
      <w:marLeft w:val="0"/>
      <w:marRight w:val="0"/>
      <w:marTop w:val="0"/>
      <w:marBottom w:val="0"/>
      <w:divBdr>
        <w:top w:val="none" w:sz="0" w:space="0" w:color="auto"/>
        <w:left w:val="none" w:sz="0" w:space="0" w:color="auto"/>
        <w:bottom w:val="none" w:sz="0" w:space="0" w:color="auto"/>
        <w:right w:val="none" w:sz="0" w:space="0" w:color="auto"/>
      </w:divBdr>
    </w:div>
    <w:div w:id="908419191">
      <w:bodyDiv w:val="1"/>
      <w:marLeft w:val="0"/>
      <w:marRight w:val="0"/>
      <w:marTop w:val="0"/>
      <w:marBottom w:val="0"/>
      <w:divBdr>
        <w:top w:val="none" w:sz="0" w:space="0" w:color="auto"/>
        <w:left w:val="none" w:sz="0" w:space="0" w:color="auto"/>
        <w:bottom w:val="none" w:sz="0" w:space="0" w:color="auto"/>
        <w:right w:val="none" w:sz="0" w:space="0" w:color="auto"/>
      </w:divBdr>
      <w:divsChild>
        <w:div w:id="903487241">
          <w:marLeft w:val="0"/>
          <w:marRight w:val="0"/>
          <w:marTop w:val="0"/>
          <w:marBottom w:val="0"/>
          <w:divBdr>
            <w:top w:val="none" w:sz="0" w:space="0" w:color="auto"/>
            <w:left w:val="none" w:sz="0" w:space="0" w:color="auto"/>
            <w:bottom w:val="none" w:sz="0" w:space="0" w:color="auto"/>
            <w:right w:val="none" w:sz="0" w:space="0" w:color="auto"/>
          </w:divBdr>
          <w:divsChild>
            <w:div w:id="2140686396">
              <w:marLeft w:val="0"/>
              <w:marRight w:val="0"/>
              <w:marTop w:val="0"/>
              <w:marBottom w:val="0"/>
              <w:divBdr>
                <w:top w:val="none" w:sz="0" w:space="0" w:color="auto"/>
                <w:left w:val="none" w:sz="0" w:space="0" w:color="auto"/>
                <w:bottom w:val="none" w:sz="0" w:space="0" w:color="auto"/>
                <w:right w:val="none" w:sz="0" w:space="0" w:color="auto"/>
              </w:divBdr>
              <w:divsChild>
                <w:div w:id="675612516">
                  <w:marLeft w:val="0"/>
                  <w:marRight w:val="0"/>
                  <w:marTop w:val="0"/>
                  <w:marBottom w:val="0"/>
                  <w:divBdr>
                    <w:top w:val="none" w:sz="0" w:space="0" w:color="auto"/>
                    <w:left w:val="none" w:sz="0" w:space="0" w:color="auto"/>
                    <w:bottom w:val="none" w:sz="0" w:space="0" w:color="auto"/>
                    <w:right w:val="none" w:sz="0" w:space="0" w:color="auto"/>
                  </w:divBdr>
                  <w:divsChild>
                    <w:div w:id="3127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235120">
      <w:bodyDiv w:val="1"/>
      <w:marLeft w:val="0"/>
      <w:marRight w:val="0"/>
      <w:marTop w:val="0"/>
      <w:marBottom w:val="0"/>
      <w:divBdr>
        <w:top w:val="none" w:sz="0" w:space="0" w:color="auto"/>
        <w:left w:val="none" w:sz="0" w:space="0" w:color="auto"/>
        <w:bottom w:val="none" w:sz="0" w:space="0" w:color="auto"/>
        <w:right w:val="none" w:sz="0" w:space="0" w:color="auto"/>
      </w:divBdr>
      <w:divsChild>
        <w:div w:id="150755833">
          <w:marLeft w:val="0"/>
          <w:marRight w:val="0"/>
          <w:marTop w:val="0"/>
          <w:marBottom w:val="0"/>
          <w:divBdr>
            <w:top w:val="none" w:sz="0" w:space="0" w:color="auto"/>
            <w:left w:val="none" w:sz="0" w:space="0" w:color="auto"/>
            <w:bottom w:val="none" w:sz="0" w:space="0" w:color="auto"/>
            <w:right w:val="none" w:sz="0" w:space="0" w:color="auto"/>
          </w:divBdr>
          <w:divsChild>
            <w:div w:id="712464043">
              <w:marLeft w:val="0"/>
              <w:marRight w:val="0"/>
              <w:marTop w:val="0"/>
              <w:marBottom w:val="0"/>
              <w:divBdr>
                <w:top w:val="none" w:sz="0" w:space="0" w:color="auto"/>
                <w:left w:val="none" w:sz="0" w:space="0" w:color="auto"/>
                <w:bottom w:val="none" w:sz="0" w:space="0" w:color="auto"/>
                <w:right w:val="none" w:sz="0" w:space="0" w:color="auto"/>
              </w:divBdr>
              <w:divsChild>
                <w:div w:id="46512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801679">
      <w:bodyDiv w:val="1"/>
      <w:marLeft w:val="0"/>
      <w:marRight w:val="0"/>
      <w:marTop w:val="0"/>
      <w:marBottom w:val="0"/>
      <w:divBdr>
        <w:top w:val="none" w:sz="0" w:space="0" w:color="auto"/>
        <w:left w:val="none" w:sz="0" w:space="0" w:color="auto"/>
        <w:bottom w:val="none" w:sz="0" w:space="0" w:color="auto"/>
        <w:right w:val="none" w:sz="0" w:space="0" w:color="auto"/>
      </w:divBdr>
    </w:div>
    <w:div w:id="1001352567">
      <w:bodyDiv w:val="1"/>
      <w:marLeft w:val="0"/>
      <w:marRight w:val="0"/>
      <w:marTop w:val="0"/>
      <w:marBottom w:val="0"/>
      <w:divBdr>
        <w:top w:val="none" w:sz="0" w:space="0" w:color="auto"/>
        <w:left w:val="none" w:sz="0" w:space="0" w:color="auto"/>
        <w:bottom w:val="none" w:sz="0" w:space="0" w:color="auto"/>
        <w:right w:val="none" w:sz="0" w:space="0" w:color="auto"/>
      </w:divBdr>
    </w:div>
    <w:div w:id="1086730201">
      <w:bodyDiv w:val="1"/>
      <w:marLeft w:val="0"/>
      <w:marRight w:val="0"/>
      <w:marTop w:val="0"/>
      <w:marBottom w:val="0"/>
      <w:divBdr>
        <w:top w:val="none" w:sz="0" w:space="0" w:color="auto"/>
        <w:left w:val="none" w:sz="0" w:space="0" w:color="auto"/>
        <w:bottom w:val="none" w:sz="0" w:space="0" w:color="auto"/>
        <w:right w:val="none" w:sz="0" w:space="0" w:color="auto"/>
      </w:divBdr>
      <w:divsChild>
        <w:div w:id="1030954675">
          <w:marLeft w:val="0"/>
          <w:marRight w:val="0"/>
          <w:marTop w:val="0"/>
          <w:marBottom w:val="0"/>
          <w:divBdr>
            <w:top w:val="none" w:sz="0" w:space="0" w:color="auto"/>
            <w:left w:val="none" w:sz="0" w:space="0" w:color="auto"/>
            <w:bottom w:val="none" w:sz="0" w:space="0" w:color="auto"/>
            <w:right w:val="none" w:sz="0" w:space="0" w:color="auto"/>
          </w:divBdr>
          <w:divsChild>
            <w:div w:id="930284512">
              <w:marLeft w:val="0"/>
              <w:marRight w:val="0"/>
              <w:marTop w:val="0"/>
              <w:marBottom w:val="0"/>
              <w:divBdr>
                <w:top w:val="none" w:sz="0" w:space="0" w:color="auto"/>
                <w:left w:val="none" w:sz="0" w:space="0" w:color="auto"/>
                <w:bottom w:val="none" w:sz="0" w:space="0" w:color="auto"/>
                <w:right w:val="none" w:sz="0" w:space="0" w:color="auto"/>
              </w:divBdr>
              <w:divsChild>
                <w:div w:id="743066030">
                  <w:marLeft w:val="0"/>
                  <w:marRight w:val="0"/>
                  <w:marTop w:val="0"/>
                  <w:marBottom w:val="0"/>
                  <w:divBdr>
                    <w:top w:val="none" w:sz="0" w:space="0" w:color="auto"/>
                    <w:left w:val="none" w:sz="0" w:space="0" w:color="auto"/>
                    <w:bottom w:val="none" w:sz="0" w:space="0" w:color="auto"/>
                    <w:right w:val="none" w:sz="0" w:space="0" w:color="auto"/>
                  </w:divBdr>
                  <w:divsChild>
                    <w:div w:id="206236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729755">
      <w:bodyDiv w:val="1"/>
      <w:marLeft w:val="0"/>
      <w:marRight w:val="0"/>
      <w:marTop w:val="0"/>
      <w:marBottom w:val="0"/>
      <w:divBdr>
        <w:top w:val="none" w:sz="0" w:space="0" w:color="auto"/>
        <w:left w:val="none" w:sz="0" w:space="0" w:color="auto"/>
        <w:bottom w:val="none" w:sz="0" w:space="0" w:color="auto"/>
        <w:right w:val="none" w:sz="0" w:space="0" w:color="auto"/>
      </w:divBdr>
    </w:div>
    <w:div w:id="1305696882">
      <w:bodyDiv w:val="1"/>
      <w:marLeft w:val="0"/>
      <w:marRight w:val="0"/>
      <w:marTop w:val="0"/>
      <w:marBottom w:val="0"/>
      <w:divBdr>
        <w:top w:val="none" w:sz="0" w:space="0" w:color="auto"/>
        <w:left w:val="none" w:sz="0" w:space="0" w:color="auto"/>
        <w:bottom w:val="none" w:sz="0" w:space="0" w:color="auto"/>
        <w:right w:val="none" w:sz="0" w:space="0" w:color="auto"/>
      </w:divBdr>
      <w:divsChild>
        <w:div w:id="1048604902">
          <w:marLeft w:val="0"/>
          <w:marRight w:val="0"/>
          <w:marTop w:val="0"/>
          <w:marBottom w:val="0"/>
          <w:divBdr>
            <w:top w:val="none" w:sz="0" w:space="0" w:color="auto"/>
            <w:left w:val="none" w:sz="0" w:space="0" w:color="auto"/>
            <w:bottom w:val="none" w:sz="0" w:space="0" w:color="auto"/>
            <w:right w:val="none" w:sz="0" w:space="0" w:color="auto"/>
          </w:divBdr>
          <w:divsChild>
            <w:div w:id="1348484739">
              <w:marLeft w:val="0"/>
              <w:marRight w:val="0"/>
              <w:marTop w:val="0"/>
              <w:marBottom w:val="0"/>
              <w:divBdr>
                <w:top w:val="none" w:sz="0" w:space="0" w:color="auto"/>
                <w:left w:val="none" w:sz="0" w:space="0" w:color="auto"/>
                <w:bottom w:val="none" w:sz="0" w:space="0" w:color="auto"/>
                <w:right w:val="none" w:sz="0" w:space="0" w:color="auto"/>
              </w:divBdr>
              <w:divsChild>
                <w:div w:id="176469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416971">
      <w:bodyDiv w:val="1"/>
      <w:marLeft w:val="0"/>
      <w:marRight w:val="0"/>
      <w:marTop w:val="0"/>
      <w:marBottom w:val="0"/>
      <w:divBdr>
        <w:top w:val="none" w:sz="0" w:space="0" w:color="auto"/>
        <w:left w:val="none" w:sz="0" w:space="0" w:color="auto"/>
        <w:bottom w:val="none" w:sz="0" w:space="0" w:color="auto"/>
        <w:right w:val="none" w:sz="0" w:space="0" w:color="auto"/>
      </w:divBdr>
      <w:divsChild>
        <w:div w:id="1973093718">
          <w:marLeft w:val="0"/>
          <w:marRight w:val="0"/>
          <w:marTop w:val="0"/>
          <w:marBottom w:val="0"/>
          <w:divBdr>
            <w:top w:val="none" w:sz="0" w:space="0" w:color="auto"/>
            <w:left w:val="none" w:sz="0" w:space="0" w:color="auto"/>
            <w:bottom w:val="none" w:sz="0" w:space="0" w:color="auto"/>
            <w:right w:val="none" w:sz="0" w:space="0" w:color="auto"/>
          </w:divBdr>
          <w:divsChild>
            <w:div w:id="622880104">
              <w:marLeft w:val="0"/>
              <w:marRight w:val="0"/>
              <w:marTop w:val="0"/>
              <w:marBottom w:val="0"/>
              <w:divBdr>
                <w:top w:val="none" w:sz="0" w:space="0" w:color="auto"/>
                <w:left w:val="none" w:sz="0" w:space="0" w:color="auto"/>
                <w:bottom w:val="none" w:sz="0" w:space="0" w:color="auto"/>
                <w:right w:val="none" w:sz="0" w:space="0" w:color="auto"/>
              </w:divBdr>
              <w:divsChild>
                <w:div w:id="2042323022">
                  <w:marLeft w:val="0"/>
                  <w:marRight w:val="0"/>
                  <w:marTop w:val="0"/>
                  <w:marBottom w:val="0"/>
                  <w:divBdr>
                    <w:top w:val="none" w:sz="0" w:space="0" w:color="auto"/>
                    <w:left w:val="none" w:sz="0" w:space="0" w:color="auto"/>
                    <w:bottom w:val="none" w:sz="0" w:space="0" w:color="auto"/>
                    <w:right w:val="none" w:sz="0" w:space="0" w:color="auto"/>
                  </w:divBdr>
                  <w:divsChild>
                    <w:div w:id="128523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807806">
      <w:bodyDiv w:val="1"/>
      <w:marLeft w:val="0"/>
      <w:marRight w:val="0"/>
      <w:marTop w:val="0"/>
      <w:marBottom w:val="0"/>
      <w:divBdr>
        <w:top w:val="none" w:sz="0" w:space="0" w:color="auto"/>
        <w:left w:val="none" w:sz="0" w:space="0" w:color="auto"/>
        <w:bottom w:val="none" w:sz="0" w:space="0" w:color="auto"/>
        <w:right w:val="none" w:sz="0" w:space="0" w:color="auto"/>
      </w:divBdr>
    </w:div>
    <w:div w:id="1432314293">
      <w:bodyDiv w:val="1"/>
      <w:marLeft w:val="0"/>
      <w:marRight w:val="0"/>
      <w:marTop w:val="0"/>
      <w:marBottom w:val="0"/>
      <w:divBdr>
        <w:top w:val="none" w:sz="0" w:space="0" w:color="auto"/>
        <w:left w:val="none" w:sz="0" w:space="0" w:color="auto"/>
        <w:bottom w:val="none" w:sz="0" w:space="0" w:color="auto"/>
        <w:right w:val="none" w:sz="0" w:space="0" w:color="auto"/>
      </w:divBdr>
    </w:div>
    <w:div w:id="1566407507">
      <w:bodyDiv w:val="1"/>
      <w:marLeft w:val="0"/>
      <w:marRight w:val="0"/>
      <w:marTop w:val="0"/>
      <w:marBottom w:val="0"/>
      <w:divBdr>
        <w:top w:val="none" w:sz="0" w:space="0" w:color="auto"/>
        <w:left w:val="none" w:sz="0" w:space="0" w:color="auto"/>
        <w:bottom w:val="none" w:sz="0" w:space="0" w:color="auto"/>
        <w:right w:val="none" w:sz="0" w:space="0" w:color="auto"/>
      </w:divBdr>
    </w:div>
    <w:div w:id="1748454349">
      <w:bodyDiv w:val="1"/>
      <w:marLeft w:val="0"/>
      <w:marRight w:val="0"/>
      <w:marTop w:val="0"/>
      <w:marBottom w:val="0"/>
      <w:divBdr>
        <w:top w:val="none" w:sz="0" w:space="0" w:color="auto"/>
        <w:left w:val="none" w:sz="0" w:space="0" w:color="auto"/>
        <w:bottom w:val="none" w:sz="0" w:space="0" w:color="auto"/>
        <w:right w:val="none" w:sz="0" w:space="0" w:color="auto"/>
      </w:divBdr>
    </w:div>
    <w:div w:id="1885291391">
      <w:bodyDiv w:val="1"/>
      <w:marLeft w:val="0"/>
      <w:marRight w:val="0"/>
      <w:marTop w:val="0"/>
      <w:marBottom w:val="0"/>
      <w:divBdr>
        <w:top w:val="none" w:sz="0" w:space="0" w:color="auto"/>
        <w:left w:val="none" w:sz="0" w:space="0" w:color="auto"/>
        <w:bottom w:val="none" w:sz="0" w:space="0" w:color="auto"/>
        <w:right w:val="none" w:sz="0" w:space="0" w:color="auto"/>
      </w:divBdr>
    </w:div>
    <w:div w:id="1976522149">
      <w:bodyDiv w:val="1"/>
      <w:marLeft w:val="0"/>
      <w:marRight w:val="0"/>
      <w:marTop w:val="0"/>
      <w:marBottom w:val="0"/>
      <w:divBdr>
        <w:top w:val="none" w:sz="0" w:space="0" w:color="auto"/>
        <w:left w:val="none" w:sz="0" w:space="0" w:color="auto"/>
        <w:bottom w:val="none" w:sz="0" w:space="0" w:color="auto"/>
        <w:right w:val="none" w:sz="0" w:space="0" w:color="auto"/>
      </w:divBdr>
    </w:div>
    <w:div w:id="2026011457">
      <w:bodyDiv w:val="1"/>
      <w:marLeft w:val="0"/>
      <w:marRight w:val="0"/>
      <w:marTop w:val="0"/>
      <w:marBottom w:val="0"/>
      <w:divBdr>
        <w:top w:val="none" w:sz="0" w:space="0" w:color="auto"/>
        <w:left w:val="none" w:sz="0" w:space="0" w:color="auto"/>
        <w:bottom w:val="none" w:sz="0" w:space="0" w:color="auto"/>
        <w:right w:val="none" w:sz="0" w:space="0" w:color="auto"/>
      </w:divBdr>
    </w:div>
    <w:div w:id="2103143688">
      <w:bodyDiv w:val="1"/>
      <w:marLeft w:val="0"/>
      <w:marRight w:val="0"/>
      <w:marTop w:val="0"/>
      <w:marBottom w:val="0"/>
      <w:divBdr>
        <w:top w:val="none" w:sz="0" w:space="0" w:color="auto"/>
        <w:left w:val="none" w:sz="0" w:space="0" w:color="auto"/>
        <w:bottom w:val="none" w:sz="0" w:space="0" w:color="auto"/>
        <w:right w:val="none" w:sz="0" w:space="0" w:color="auto"/>
      </w:divBdr>
      <w:divsChild>
        <w:div w:id="891037985">
          <w:marLeft w:val="0"/>
          <w:marRight w:val="0"/>
          <w:marTop w:val="0"/>
          <w:marBottom w:val="0"/>
          <w:divBdr>
            <w:top w:val="none" w:sz="0" w:space="0" w:color="auto"/>
            <w:left w:val="none" w:sz="0" w:space="0" w:color="auto"/>
            <w:bottom w:val="none" w:sz="0" w:space="0" w:color="auto"/>
            <w:right w:val="none" w:sz="0" w:space="0" w:color="auto"/>
          </w:divBdr>
          <w:divsChild>
            <w:div w:id="790049703">
              <w:marLeft w:val="0"/>
              <w:marRight w:val="0"/>
              <w:marTop w:val="0"/>
              <w:marBottom w:val="0"/>
              <w:divBdr>
                <w:top w:val="none" w:sz="0" w:space="0" w:color="auto"/>
                <w:left w:val="none" w:sz="0" w:space="0" w:color="auto"/>
                <w:bottom w:val="none" w:sz="0" w:space="0" w:color="auto"/>
                <w:right w:val="none" w:sz="0" w:space="0" w:color="auto"/>
              </w:divBdr>
              <w:divsChild>
                <w:div w:id="202933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sociocultural-theory-2795088" TargetMode="External"/><Relationship Id="rId13" Type="http://schemas.openxmlformats.org/officeDocument/2006/relationships/hyperlink" Target="https://www.simplypsychology.org/Bronfenbrenner.html" TargetMode="External"/><Relationship Id="rId18" Type="http://schemas.openxmlformats.org/officeDocument/2006/relationships/hyperlink" Target="https://gov.wales/sites/default/files/publications/2018-03/school-development-plans.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png"/><Relationship Id="rId7" Type="http://schemas.openxmlformats.org/officeDocument/2006/relationships/hyperlink" Target="https://www.tandfonline.com/servlet/linkout?suffix=CIT0002&amp;dbid=16384&amp;doi=10.1177%2F1365480207078580&amp;type=refOpenUrl&amp;url=https%3A%2F%2Feu.alma.exlibrisgroup.com%2Fview%2Furesolver%2F44WHELF_UWTSD%2Fopenurl%3F%26id%3Ddoi%3A10.1177%252F1365480207078580%26si" TargetMode="External"/><Relationship Id="rId12" Type="http://schemas.openxmlformats.org/officeDocument/2006/relationships/hyperlink" Target="https://www.tandfonline.com/doi/full/10.1080/03055698.2018.1509773" TargetMode="External"/><Relationship Id="rId17" Type="http://schemas.openxmlformats.org/officeDocument/2006/relationships/hyperlink" Target="https://www.google.co.uk/books/edition/Improving_Learning_Through_Consulting_Pu/TetOoWq7_8wC?hl=en&amp;gbpv=1&amp;dq=pupil+voice+community+in+schools&amp;printsec=frontcover"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cprtrust.org.uk/wp-content/uploads/2014/12/FINAL-VERSION-Carol-Robinson-Children-their-Voices-and-their-Experiences-of-School.pdf" TargetMode="External"/><Relationship Id="rId20" Type="http://schemas.openxmlformats.org/officeDocument/2006/relationships/hyperlink" Target="https://www.researchconnections.org/childcare/datamethods/survey.jsp" TargetMode="External"/><Relationship Id="rId1" Type="http://schemas.openxmlformats.org/officeDocument/2006/relationships/styles" Target="styles.xml"/><Relationship Id="rId6" Type="http://schemas.openxmlformats.org/officeDocument/2006/relationships/hyperlink" Target="https://journals.sagepub.com/doi/pdf/10.1177/0004944116667310" TargetMode="External"/><Relationship Id="rId11" Type="http://schemas.openxmlformats.org/officeDocument/2006/relationships/hyperlink" Target="https://www.tandfonline.com/servlet/linkout?suffix=CIT0020&amp;dbid=16384&amp;doi=&amp;type=refOpenUrl&amp;url=https%3A%2F%2Feu.alma.exlibrisgroup.com%2Fview%2Furesolver%2F44WHELF_UWTSD%2Fopenurl%3F%26sid%3Dliteratum%253Atandf%26aulast%3DFisher%26aufirst%3DJ.%26date%3D20"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neu.org.uk/advice/learning-walks-model-policy" TargetMode="External"/><Relationship Id="rId23" Type="http://schemas.openxmlformats.org/officeDocument/2006/relationships/header" Target="header1.xml"/><Relationship Id="rId10" Type="http://schemas.openxmlformats.org/officeDocument/2006/relationships/hyperlink" Target="https://www.estyn.gov.wales/effective-practice/using-pupil-voice-shape-learning" TargetMode="External"/><Relationship Id="rId19" Type="http://schemas.openxmlformats.org/officeDocument/2006/relationships/hyperlink" Target="https://hwb.gov.wales/api/storage/a48ee563-040a-46cc-8270-a4dc8f9d9e42?preview=true" TargetMode="External"/><Relationship Id="rId4" Type="http://schemas.openxmlformats.org/officeDocument/2006/relationships/footnotes" Target="footnotes.xml"/><Relationship Id="rId9" Type="http://schemas.openxmlformats.org/officeDocument/2006/relationships/hyperlink" Target="https://www.education-ni.gov.uk/articles/school-development-planning" TargetMode="External"/><Relationship Id="rId14" Type="http://schemas.openxmlformats.org/officeDocument/2006/relationships/hyperlink" Target="https://link.springer.com/content/pdf/10.1007/s11217-011-9271-6.pdf" TargetMode="External"/><Relationship Id="rId22" Type="http://schemas.openxmlformats.org/officeDocument/2006/relationships/image" Target="media/image2.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595</TotalTime>
  <Pages>9</Pages>
  <Words>3398</Words>
  <Characters>19370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Anthony Gladwin (1800150)</dc:creator>
  <cp:keywords/>
  <dc:description/>
  <cp:lastModifiedBy>James Anthony Gladwin (1800150)</cp:lastModifiedBy>
  <cp:revision>125</cp:revision>
  <dcterms:created xsi:type="dcterms:W3CDTF">2021-05-06T11:46:00Z</dcterms:created>
  <dcterms:modified xsi:type="dcterms:W3CDTF">2021-05-10T12:39:00Z</dcterms:modified>
</cp:coreProperties>
</file>