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C29FC" w14:textId="73A4E053" w:rsidR="00741899" w:rsidRDefault="000D43DC" w:rsidP="008C0606">
      <w:pPr>
        <w:spacing w:line="259" w:lineRule="auto"/>
        <w:jc w:val="left"/>
      </w:pPr>
      <w:r>
        <w:t xml:space="preserve"> </w:t>
      </w:r>
    </w:p>
    <w:p w14:paraId="38EBD1E3" w14:textId="386AA0EB" w:rsidR="000D43DC" w:rsidRPr="000D43DC" w:rsidRDefault="000D43DC" w:rsidP="000E5975">
      <w:pPr>
        <w:spacing w:line="259" w:lineRule="auto"/>
        <w:jc w:val="center"/>
        <w:rPr>
          <w:b/>
          <w:bCs/>
          <w:sz w:val="32"/>
          <w:szCs w:val="32"/>
        </w:rPr>
      </w:pPr>
      <w:r w:rsidRPr="3F1C321F">
        <w:rPr>
          <w:b/>
          <w:bCs/>
          <w:sz w:val="32"/>
          <w:szCs w:val="32"/>
        </w:rPr>
        <w:t>New College Durham</w:t>
      </w:r>
    </w:p>
    <w:p w14:paraId="29C95E09" w14:textId="6A23A849" w:rsidR="000D43DC" w:rsidRPr="000D43DC" w:rsidRDefault="000D43DC" w:rsidP="000E5975">
      <w:pPr>
        <w:spacing w:line="259" w:lineRule="auto"/>
        <w:jc w:val="center"/>
        <w:rPr>
          <w:b/>
          <w:bCs/>
          <w:sz w:val="32"/>
          <w:szCs w:val="28"/>
        </w:rPr>
      </w:pPr>
      <w:r w:rsidRPr="000D43DC">
        <w:rPr>
          <w:b/>
          <w:bCs/>
          <w:sz w:val="32"/>
          <w:szCs w:val="28"/>
        </w:rPr>
        <w:t>Foundation Degree in Business and Management (Year 1)</w:t>
      </w:r>
    </w:p>
    <w:p w14:paraId="1643DEBD" w14:textId="2D29469A" w:rsidR="008C0606" w:rsidRDefault="000D43DC" w:rsidP="000D43DC">
      <w:pPr>
        <w:spacing w:line="259" w:lineRule="auto"/>
        <w:jc w:val="center"/>
        <w:rPr>
          <w:b/>
          <w:bCs/>
          <w:sz w:val="32"/>
          <w:szCs w:val="28"/>
        </w:rPr>
      </w:pPr>
      <w:r w:rsidRPr="000D43DC">
        <w:rPr>
          <w:b/>
          <w:bCs/>
          <w:sz w:val="32"/>
          <w:szCs w:val="28"/>
        </w:rPr>
        <w:t>Business Environment (BMS412)</w:t>
      </w:r>
    </w:p>
    <w:p w14:paraId="70D35B3F" w14:textId="77777777" w:rsidR="000E5975" w:rsidRPr="000D43DC" w:rsidRDefault="000E5975" w:rsidP="000E5975">
      <w:pPr>
        <w:spacing w:line="259" w:lineRule="auto"/>
        <w:rPr>
          <w:b/>
          <w:bCs/>
          <w:sz w:val="32"/>
          <w:szCs w:val="28"/>
        </w:rPr>
      </w:pPr>
    </w:p>
    <w:p w14:paraId="4430B507" w14:textId="0A1744F1" w:rsidR="000D43DC" w:rsidRPr="000E5975" w:rsidRDefault="000E5975" w:rsidP="000E5975">
      <w:pPr>
        <w:pStyle w:val="Titlu7"/>
      </w:pPr>
      <w:r w:rsidRPr="000E5975">
        <w:t xml:space="preserve">A case study of Amazon Business </w:t>
      </w:r>
    </w:p>
    <w:p w14:paraId="090E9915" w14:textId="77777777" w:rsidR="000D43DC" w:rsidRDefault="000D43DC" w:rsidP="000D43DC">
      <w:pPr>
        <w:spacing w:line="259" w:lineRule="auto"/>
        <w:jc w:val="center"/>
      </w:pPr>
    </w:p>
    <w:p w14:paraId="0600D088" w14:textId="1B9D9FF7" w:rsidR="000D43DC" w:rsidRPr="000E5975" w:rsidRDefault="000D43DC" w:rsidP="000D43DC">
      <w:pPr>
        <w:spacing w:line="259" w:lineRule="auto"/>
        <w:jc w:val="center"/>
        <w:rPr>
          <w:b/>
          <w:bCs/>
        </w:rPr>
      </w:pPr>
      <w:r w:rsidRPr="000E5975">
        <w:rPr>
          <w:b/>
          <w:bCs/>
        </w:rPr>
        <w:t>Student ID</w:t>
      </w:r>
    </w:p>
    <w:p w14:paraId="684CB271" w14:textId="77777777" w:rsidR="000D43DC" w:rsidRPr="000E5975" w:rsidRDefault="000D43DC" w:rsidP="000D43DC">
      <w:pPr>
        <w:spacing w:line="259" w:lineRule="auto"/>
        <w:jc w:val="center"/>
        <w:rPr>
          <w:b/>
          <w:bCs/>
        </w:rPr>
      </w:pPr>
    </w:p>
    <w:p w14:paraId="5CC530A5" w14:textId="74DF66F7" w:rsidR="000D43DC" w:rsidRPr="000E5975" w:rsidRDefault="000D43DC" w:rsidP="000D43DC">
      <w:pPr>
        <w:spacing w:line="259" w:lineRule="auto"/>
        <w:jc w:val="center"/>
        <w:rPr>
          <w:b/>
          <w:bCs/>
        </w:rPr>
      </w:pPr>
      <w:r w:rsidRPr="000E5975">
        <w:rPr>
          <w:b/>
          <w:bCs/>
        </w:rPr>
        <w:t>Date of Submission:</w:t>
      </w:r>
    </w:p>
    <w:p w14:paraId="056D0AF8" w14:textId="77777777" w:rsidR="000D43DC" w:rsidRDefault="000D43DC" w:rsidP="000D43DC">
      <w:pPr>
        <w:spacing w:line="259" w:lineRule="auto"/>
        <w:jc w:val="left"/>
      </w:pPr>
    </w:p>
    <w:p w14:paraId="19553503" w14:textId="77777777" w:rsidR="000D43DC" w:rsidRDefault="000D43DC" w:rsidP="000D43DC">
      <w:pPr>
        <w:spacing w:line="259" w:lineRule="auto"/>
        <w:jc w:val="left"/>
      </w:pPr>
    </w:p>
    <w:p w14:paraId="0C14B1F8" w14:textId="77777777" w:rsidR="000D43DC" w:rsidRDefault="000D43DC" w:rsidP="000D43DC">
      <w:pPr>
        <w:spacing w:line="259" w:lineRule="auto"/>
        <w:jc w:val="center"/>
      </w:pPr>
      <w:r>
        <w:t>I declare that this assignment is all my own work and that I have acknowledged all materials</w:t>
      </w:r>
    </w:p>
    <w:p w14:paraId="355030D5" w14:textId="397DF862" w:rsidR="000D43DC" w:rsidRDefault="000D43DC" w:rsidP="000D43DC">
      <w:pPr>
        <w:spacing w:line="259" w:lineRule="auto"/>
        <w:jc w:val="center"/>
      </w:pPr>
      <w:r>
        <w:t>used from the published or unpublished works of other people. All references have been</w:t>
      </w:r>
    </w:p>
    <w:p w14:paraId="740904DD" w14:textId="606E2C3A" w:rsidR="000D43DC" w:rsidRDefault="000D43DC" w:rsidP="000D43DC">
      <w:pPr>
        <w:spacing w:line="259" w:lineRule="auto"/>
        <w:jc w:val="center"/>
      </w:pPr>
      <w:r>
        <w:t>duly cited.</w:t>
      </w:r>
    </w:p>
    <w:p w14:paraId="0E40867E" w14:textId="77777777" w:rsidR="000D43DC" w:rsidRDefault="000D43DC" w:rsidP="000D43DC">
      <w:pPr>
        <w:spacing w:line="259" w:lineRule="auto"/>
        <w:jc w:val="left"/>
      </w:pPr>
    </w:p>
    <w:p w14:paraId="76107FB7" w14:textId="30AE9BBF" w:rsidR="000D43DC" w:rsidRDefault="000D43DC">
      <w:pPr>
        <w:spacing w:line="259" w:lineRule="auto"/>
        <w:jc w:val="left"/>
      </w:pPr>
      <w:r>
        <w:br w:type="page"/>
      </w:r>
    </w:p>
    <w:p w14:paraId="6367C1DE" w14:textId="77777777" w:rsidR="00865B54" w:rsidRDefault="00865B54" w:rsidP="00865B54">
      <w:pPr>
        <w:pStyle w:val="Titlu1"/>
        <w:jc w:val="center"/>
      </w:pPr>
      <w:bookmarkStart w:id="0" w:name="_Toc1665686961"/>
      <w:r>
        <w:t>Executive Summary</w:t>
      </w:r>
      <w:bookmarkEnd w:id="0"/>
    </w:p>
    <w:p w14:paraId="322A04C2" w14:textId="32C4E227" w:rsidR="003D176B" w:rsidRDefault="00865B54" w:rsidP="00865B54">
      <w:r>
        <w:t>This report discusses the deep influence of globalization on the strategic planning and decision-making, by means of Amazon as an example. Amazon, being one of the world's biggest and most varied technology companies, operates all over the world in e-commerce, cloud computing, digital streaming, and artificial intelligence. Using SWOT and PESTLE analyses, we study Amazon's structural overview, the relationship between the functions, and the strategic aspects. The report stresses the role of globalization in the form of market expansion, supply chain management, innovation adoption, talent acquisition, and risk management strategies of Amazon. The knowledge and the ability to cope with the intricacies of the globalization are indispensable for Amazon to keep its competitive edge and sustain the growth in today's ever changing business world.</w:t>
      </w:r>
    </w:p>
    <w:p w14:paraId="7F3F7981" w14:textId="77777777" w:rsidR="003D176B" w:rsidRDefault="003D176B">
      <w:pPr>
        <w:spacing w:line="259" w:lineRule="auto"/>
        <w:jc w:val="left"/>
        <w:rPr>
          <w:rFonts w:eastAsiaTheme="majorEastAsia" w:cstheme="majorBidi"/>
          <w:b/>
          <w:color w:val="44546A" w:themeColor="text2"/>
          <w:sz w:val="32"/>
          <w:szCs w:val="32"/>
        </w:rPr>
      </w:pPr>
      <w:r>
        <w:br w:type="page"/>
      </w:r>
    </w:p>
    <w:bookmarkStart w:id="1" w:name="_Toc166246451" w:displacedByCustomXml="next"/>
    <w:sdt>
      <w:sdtPr>
        <w:rPr>
          <w:rFonts w:ascii="Times New Roman" w:eastAsiaTheme="minorHAnsi" w:hAnsi="Times New Roman" w:cstheme="minorBidi"/>
          <w:color w:val="auto"/>
          <w:sz w:val="24"/>
          <w:szCs w:val="22"/>
        </w:rPr>
        <w:id w:val="390842056"/>
        <w:docPartObj>
          <w:docPartGallery w:val="Table of Contents"/>
          <w:docPartUnique/>
        </w:docPartObj>
      </w:sdtPr>
      <w:sdtEndPr/>
      <w:sdtContent>
        <w:p w14:paraId="71086D82" w14:textId="347C3548" w:rsidR="003053F3" w:rsidRDefault="003053F3">
          <w:pPr>
            <w:pStyle w:val="Titlucuprins"/>
          </w:pPr>
          <w:r>
            <w:t>Table of Contents</w:t>
          </w:r>
        </w:p>
        <w:p w14:paraId="5DF84E17" w14:textId="77A31FBE" w:rsidR="000E5975" w:rsidRDefault="000E5975" w:rsidP="5A38AE86">
          <w:pPr>
            <w:pStyle w:val="Cuprins1"/>
            <w:tabs>
              <w:tab w:val="right" w:leader="dot" w:pos="9345"/>
            </w:tabs>
            <w:rPr>
              <w:rStyle w:val="Hyperlink"/>
              <w:noProof/>
            </w:rPr>
          </w:pPr>
          <w:r>
            <w:fldChar w:fldCharType="begin"/>
          </w:r>
          <w:r w:rsidR="003053F3">
            <w:instrText>TOC \o "1-3" \z \u \h</w:instrText>
          </w:r>
          <w:r>
            <w:fldChar w:fldCharType="separate"/>
          </w:r>
          <w:hyperlink w:anchor="_Toc1665686961">
            <w:r w:rsidR="5A38AE86" w:rsidRPr="5A38AE86">
              <w:rPr>
                <w:rStyle w:val="Hyperlink"/>
              </w:rPr>
              <w:t>Executive Summary</w:t>
            </w:r>
            <w:r w:rsidR="003053F3">
              <w:tab/>
            </w:r>
            <w:r w:rsidR="003053F3">
              <w:fldChar w:fldCharType="begin"/>
            </w:r>
            <w:r w:rsidR="003053F3">
              <w:instrText>PAGEREF _Toc1665686961 \h</w:instrText>
            </w:r>
            <w:r w:rsidR="003053F3">
              <w:fldChar w:fldCharType="separate"/>
            </w:r>
            <w:r w:rsidR="5A38AE86" w:rsidRPr="5A38AE86">
              <w:rPr>
                <w:rStyle w:val="Hyperlink"/>
              </w:rPr>
              <w:t>1</w:t>
            </w:r>
            <w:r w:rsidR="003053F3">
              <w:fldChar w:fldCharType="end"/>
            </w:r>
          </w:hyperlink>
        </w:p>
        <w:p w14:paraId="19D8B288" w14:textId="1FB65C48" w:rsidR="000E5975" w:rsidRDefault="00BF796D" w:rsidP="5A38AE86">
          <w:pPr>
            <w:pStyle w:val="Cuprins1"/>
            <w:tabs>
              <w:tab w:val="right" w:leader="dot" w:pos="9345"/>
            </w:tabs>
            <w:rPr>
              <w:rStyle w:val="Hyperlink"/>
              <w:noProof/>
            </w:rPr>
          </w:pPr>
          <w:hyperlink w:anchor="_Toc834221458">
            <w:r w:rsidR="5A38AE86" w:rsidRPr="5A38AE86">
              <w:rPr>
                <w:rStyle w:val="Hyperlink"/>
              </w:rPr>
              <w:t>1.0 Introduction</w:t>
            </w:r>
            <w:r w:rsidR="000E5975">
              <w:tab/>
            </w:r>
            <w:r w:rsidR="000E5975">
              <w:fldChar w:fldCharType="begin"/>
            </w:r>
            <w:r w:rsidR="000E5975">
              <w:instrText>PAGEREF _Toc834221458 \h</w:instrText>
            </w:r>
            <w:r w:rsidR="000E5975">
              <w:fldChar w:fldCharType="separate"/>
            </w:r>
            <w:r w:rsidR="5A38AE86" w:rsidRPr="5A38AE86">
              <w:rPr>
                <w:rStyle w:val="Hyperlink"/>
              </w:rPr>
              <w:t>3</w:t>
            </w:r>
            <w:r w:rsidR="000E5975">
              <w:fldChar w:fldCharType="end"/>
            </w:r>
          </w:hyperlink>
        </w:p>
        <w:p w14:paraId="2945CDA5" w14:textId="797AE2D8" w:rsidR="000E5975" w:rsidRDefault="00BF796D" w:rsidP="5A38AE86">
          <w:pPr>
            <w:pStyle w:val="Cuprins2"/>
            <w:tabs>
              <w:tab w:val="right" w:leader="dot" w:pos="9345"/>
            </w:tabs>
            <w:rPr>
              <w:rStyle w:val="Hyperlink"/>
              <w:noProof/>
            </w:rPr>
          </w:pPr>
          <w:hyperlink w:anchor="_Toc545161975">
            <w:r w:rsidR="5A38AE86" w:rsidRPr="5A38AE86">
              <w:rPr>
                <w:rStyle w:val="Hyperlink"/>
              </w:rPr>
              <w:t>1.1Organizational Overview</w:t>
            </w:r>
            <w:r w:rsidR="000E5975">
              <w:tab/>
            </w:r>
            <w:r w:rsidR="000E5975">
              <w:fldChar w:fldCharType="begin"/>
            </w:r>
            <w:r w:rsidR="000E5975">
              <w:instrText>PAGEREF _Toc545161975 \h</w:instrText>
            </w:r>
            <w:r w:rsidR="000E5975">
              <w:fldChar w:fldCharType="separate"/>
            </w:r>
            <w:r w:rsidR="5A38AE86" w:rsidRPr="5A38AE86">
              <w:rPr>
                <w:rStyle w:val="Hyperlink"/>
              </w:rPr>
              <w:t>4</w:t>
            </w:r>
            <w:r w:rsidR="000E5975">
              <w:fldChar w:fldCharType="end"/>
            </w:r>
          </w:hyperlink>
        </w:p>
        <w:p w14:paraId="75EEFC4B" w14:textId="369A977C" w:rsidR="000E5975" w:rsidRDefault="00BF796D" w:rsidP="5A38AE86">
          <w:pPr>
            <w:pStyle w:val="Cuprins1"/>
            <w:tabs>
              <w:tab w:val="right" w:leader="dot" w:pos="9345"/>
            </w:tabs>
            <w:rPr>
              <w:rStyle w:val="Hyperlink"/>
              <w:noProof/>
            </w:rPr>
          </w:pPr>
          <w:hyperlink w:anchor="_Toc734420284">
            <w:r w:rsidR="5A38AE86" w:rsidRPr="5A38AE86">
              <w:rPr>
                <w:rStyle w:val="Hyperlink"/>
              </w:rPr>
              <w:t>2.0 Discussion and Analysis</w:t>
            </w:r>
            <w:r w:rsidR="000E5975">
              <w:tab/>
            </w:r>
            <w:r w:rsidR="000E5975">
              <w:fldChar w:fldCharType="begin"/>
            </w:r>
            <w:r w:rsidR="000E5975">
              <w:instrText>PAGEREF _Toc734420284 \h</w:instrText>
            </w:r>
            <w:r w:rsidR="000E5975">
              <w:fldChar w:fldCharType="separate"/>
            </w:r>
            <w:r w:rsidR="5A38AE86" w:rsidRPr="5A38AE86">
              <w:rPr>
                <w:rStyle w:val="Hyperlink"/>
              </w:rPr>
              <w:t>4</w:t>
            </w:r>
            <w:r w:rsidR="000E5975">
              <w:fldChar w:fldCharType="end"/>
            </w:r>
          </w:hyperlink>
        </w:p>
        <w:p w14:paraId="6C51C2C7" w14:textId="3EC36961" w:rsidR="000E5975" w:rsidRDefault="00BF796D" w:rsidP="5A38AE86">
          <w:pPr>
            <w:pStyle w:val="Cuprins2"/>
            <w:tabs>
              <w:tab w:val="right" w:leader="dot" w:pos="9345"/>
            </w:tabs>
            <w:rPr>
              <w:rStyle w:val="Hyperlink"/>
              <w:noProof/>
            </w:rPr>
          </w:pPr>
          <w:hyperlink w:anchor="_Toc1299426384">
            <w:r w:rsidR="5A38AE86" w:rsidRPr="5A38AE86">
              <w:rPr>
                <w:rStyle w:val="Hyperlink"/>
              </w:rPr>
              <w:t>2.1 The type, size, and scope of the company</w:t>
            </w:r>
            <w:r w:rsidR="000E5975">
              <w:tab/>
            </w:r>
            <w:r w:rsidR="000E5975">
              <w:fldChar w:fldCharType="begin"/>
            </w:r>
            <w:r w:rsidR="000E5975">
              <w:instrText>PAGEREF _Toc1299426384 \h</w:instrText>
            </w:r>
            <w:r w:rsidR="000E5975">
              <w:fldChar w:fldCharType="separate"/>
            </w:r>
            <w:r w:rsidR="5A38AE86" w:rsidRPr="5A38AE86">
              <w:rPr>
                <w:rStyle w:val="Hyperlink"/>
              </w:rPr>
              <w:t>4</w:t>
            </w:r>
            <w:r w:rsidR="000E5975">
              <w:fldChar w:fldCharType="end"/>
            </w:r>
          </w:hyperlink>
        </w:p>
        <w:p w14:paraId="17AA3E1D" w14:textId="4CD95A22" w:rsidR="000E5975" w:rsidRDefault="00BF796D" w:rsidP="5A38AE86">
          <w:pPr>
            <w:pStyle w:val="Cuprins2"/>
            <w:tabs>
              <w:tab w:val="right" w:leader="dot" w:pos="9345"/>
            </w:tabs>
            <w:rPr>
              <w:rStyle w:val="Hyperlink"/>
              <w:noProof/>
            </w:rPr>
          </w:pPr>
          <w:hyperlink w:anchor="_Toc1665578141">
            <w:r w:rsidR="5A38AE86" w:rsidRPr="5A38AE86">
              <w:rPr>
                <w:rStyle w:val="Hyperlink"/>
              </w:rPr>
              <w:t>2.2 Impact of Interrelationship of Functions on Company’s Structure</w:t>
            </w:r>
            <w:r w:rsidR="000E5975">
              <w:tab/>
            </w:r>
            <w:r w:rsidR="000E5975">
              <w:fldChar w:fldCharType="begin"/>
            </w:r>
            <w:r w:rsidR="000E5975">
              <w:instrText>PAGEREF _Toc1665578141 \h</w:instrText>
            </w:r>
            <w:r w:rsidR="000E5975">
              <w:fldChar w:fldCharType="separate"/>
            </w:r>
            <w:r w:rsidR="5A38AE86" w:rsidRPr="5A38AE86">
              <w:rPr>
                <w:rStyle w:val="Hyperlink"/>
              </w:rPr>
              <w:t>5</w:t>
            </w:r>
            <w:r w:rsidR="000E5975">
              <w:fldChar w:fldCharType="end"/>
            </w:r>
          </w:hyperlink>
        </w:p>
        <w:p w14:paraId="791D8EB6" w14:textId="27F2C32A" w:rsidR="000E5975" w:rsidRDefault="00BF796D" w:rsidP="5A38AE86">
          <w:pPr>
            <w:pStyle w:val="Cuprins2"/>
            <w:tabs>
              <w:tab w:val="right" w:leader="dot" w:pos="9345"/>
            </w:tabs>
            <w:rPr>
              <w:rStyle w:val="Hyperlink"/>
              <w:noProof/>
            </w:rPr>
          </w:pPr>
          <w:hyperlink w:anchor="_Toc828339942">
            <w:r w:rsidR="5A38AE86" w:rsidRPr="5A38AE86">
              <w:rPr>
                <w:rStyle w:val="Hyperlink"/>
              </w:rPr>
              <w:t>2.3 SWOT Analysis of Amazon's Business Operations</w:t>
            </w:r>
            <w:r w:rsidR="000E5975">
              <w:tab/>
            </w:r>
            <w:r w:rsidR="000E5975">
              <w:fldChar w:fldCharType="begin"/>
            </w:r>
            <w:r w:rsidR="000E5975">
              <w:instrText>PAGEREF _Toc828339942 \h</w:instrText>
            </w:r>
            <w:r w:rsidR="000E5975">
              <w:fldChar w:fldCharType="separate"/>
            </w:r>
            <w:r w:rsidR="5A38AE86" w:rsidRPr="5A38AE86">
              <w:rPr>
                <w:rStyle w:val="Hyperlink"/>
              </w:rPr>
              <w:t>7</w:t>
            </w:r>
            <w:r w:rsidR="000E5975">
              <w:fldChar w:fldCharType="end"/>
            </w:r>
          </w:hyperlink>
        </w:p>
        <w:p w14:paraId="7DF8D473" w14:textId="73B6877D" w:rsidR="000E5975" w:rsidRDefault="00BF796D" w:rsidP="5A38AE86">
          <w:pPr>
            <w:pStyle w:val="Cuprins2"/>
            <w:tabs>
              <w:tab w:val="right" w:leader="dot" w:pos="9345"/>
            </w:tabs>
            <w:rPr>
              <w:rStyle w:val="Hyperlink"/>
              <w:noProof/>
            </w:rPr>
          </w:pPr>
          <w:hyperlink w:anchor="_Toc736657662">
            <w:r w:rsidR="5A38AE86" w:rsidRPr="5A38AE86">
              <w:rPr>
                <w:rStyle w:val="Hyperlink"/>
              </w:rPr>
              <w:t>2.4 PESTLE Analysis of Amazon's Business Operations</w:t>
            </w:r>
            <w:r w:rsidR="000E5975">
              <w:tab/>
            </w:r>
            <w:r w:rsidR="000E5975">
              <w:fldChar w:fldCharType="begin"/>
            </w:r>
            <w:r w:rsidR="000E5975">
              <w:instrText>PAGEREF _Toc736657662 \h</w:instrText>
            </w:r>
            <w:r w:rsidR="000E5975">
              <w:fldChar w:fldCharType="separate"/>
            </w:r>
            <w:r w:rsidR="5A38AE86" w:rsidRPr="5A38AE86">
              <w:rPr>
                <w:rStyle w:val="Hyperlink"/>
              </w:rPr>
              <w:t>8</w:t>
            </w:r>
            <w:r w:rsidR="000E5975">
              <w:fldChar w:fldCharType="end"/>
            </w:r>
          </w:hyperlink>
        </w:p>
        <w:p w14:paraId="4DFB3531" w14:textId="4790F9B6" w:rsidR="000E5975" w:rsidRDefault="00BF796D" w:rsidP="5A38AE86">
          <w:pPr>
            <w:pStyle w:val="Cuprins2"/>
            <w:tabs>
              <w:tab w:val="right" w:leader="dot" w:pos="9345"/>
            </w:tabs>
            <w:rPr>
              <w:rStyle w:val="Hyperlink"/>
              <w:noProof/>
            </w:rPr>
          </w:pPr>
          <w:hyperlink w:anchor="_Toc583722932">
            <w:r w:rsidR="5A38AE86" w:rsidRPr="5A38AE86">
              <w:rPr>
                <w:rStyle w:val="Hyperlink"/>
              </w:rPr>
              <w:t>2.5The Impact of Globalization on Organizational Strategy and Decision Making</w:t>
            </w:r>
            <w:r w:rsidR="000E5975">
              <w:tab/>
            </w:r>
            <w:r w:rsidR="000E5975">
              <w:fldChar w:fldCharType="begin"/>
            </w:r>
            <w:r w:rsidR="000E5975">
              <w:instrText>PAGEREF _Toc583722932 \h</w:instrText>
            </w:r>
            <w:r w:rsidR="000E5975">
              <w:fldChar w:fldCharType="separate"/>
            </w:r>
            <w:r w:rsidR="5A38AE86" w:rsidRPr="5A38AE86">
              <w:rPr>
                <w:rStyle w:val="Hyperlink"/>
              </w:rPr>
              <w:t>11</w:t>
            </w:r>
            <w:r w:rsidR="000E5975">
              <w:fldChar w:fldCharType="end"/>
            </w:r>
          </w:hyperlink>
        </w:p>
        <w:p w14:paraId="3934648E" w14:textId="6ECA8D63" w:rsidR="000E5975" w:rsidRDefault="00BF796D" w:rsidP="5A38AE86">
          <w:pPr>
            <w:pStyle w:val="Cuprins2"/>
            <w:tabs>
              <w:tab w:val="right" w:leader="dot" w:pos="9345"/>
            </w:tabs>
            <w:rPr>
              <w:rStyle w:val="Hyperlink"/>
              <w:noProof/>
            </w:rPr>
          </w:pPr>
          <w:hyperlink w:anchor="_Toc58239256">
            <w:r w:rsidR="5A38AE86" w:rsidRPr="5A38AE86">
              <w:rPr>
                <w:rStyle w:val="Hyperlink"/>
              </w:rPr>
              <w:t>2.6 Recommendation</w:t>
            </w:r>
            <w:r w:rsidR="000E5975">
              <w:tab/>
            </w:r>
            <w:r w:rsidR="000E5975">
              <w:fldChar w:fldCharType="begin"/>
            </w:r>
            <w:r w:rsidR="000E5975">
              <w:instrText>PAGEREF _Toc58239256 \h</w:instrText>
            </w:r>
            <w:r w:rsidR="000E5975">
              <w:fldChar w:fldCharType="separate"/>
            </w:r>
            <w:r w:rsidR="5A38AE86" w:rsidRPr="5A38AE86">
              <w:rPr>
                <w:rStyle w:val="Hyperlink"/>
              </w:rPr>
              <w:t>12</w:t>
            </w:r>
            <w:r w:rsidR="000E5975">
              <w:fldChar w:fldCharType="end"/>
            </w:r>
          </w:hyperlink>
        </w:p>
        <w:p w14:paraId="2A026791" w14:textId="4D1FEDD3" w:rsidR="000E5975" w:rsidRDefault="00BF796D" w:rsidP="5A38AE86">
          <w:pPr>
            <w:pStyle w:val="Cuprins1"/>
            <w:tabs>
              <w:tab w:val="right" w:leader="dot" w:pos="9345"/>
            </w:tabs>
            <w:rPr>
              <w:rStyle w:val="Hyperlink"/>
              <w:noProof/>
            </w:rPr>
          </w:pPr>
          <w:hyperlink w:anchor="_Toc2145446407">
            <w:r w:rsidR="5A38AE86" w:rsidRPr="5A38AE86">
              <w:rPr>
                <w:rStyle w:val="Hyperlink"/>
              </w:rPr>
              <w:t>3.0 Conclusion</w:t>
            </w:r>
            <w:r w:rsidR="000E5975">
              <w:tab/>
            </w:r>
            <w:r w:rsidR="000E5975">
              <w:fldChar w:fldCharType="begin"/>
            </w:r>
            <w:r w:rsidR="000E5975">
              <w:instrText>PAGEREF _Toc2145446407 \h</w:instrText>
            </w:r>
            <w:r w:rsidR="000E5975">
              <w:fldChar w:fldCharType="separate"/>
            </w:r>
            <w:r w:rsidR="5A38AE86" w:rsidRPr="5A38AE86">
              <w:rPr>
                <w:rStyle w:val="Hyperlink"/>
              </w:rPr>
              <w:t>13</w:t>
            </w:r>
            <w:r w:rsidR="000E5975">
              <w:fldChar w:fldCharType="end"/>
            </w:r>
          </w:hyperlink>
        </w:p>
        <w:p w14:paraId="394BE032" w14:textId="4E93533F" w:rsidR="000E5975" w:rsidRDefault="00BF796D" w:rsidP="5A38AE86">
          <w:pPr>
            <w:pStyle w:val="Cuprins1"/>
            <w:tabs>
              <w:tab w:val="right" w:leader="dot" w:pos="9345"/>
            </w:tabs>
            <w:rPr>
              <w:rStyle w:val="Hyperlink"/>
              <w:noProof/>
            </w:rPr>
          </w:pPr>
          <w:hyperlink w:anchor="_Toc635852670">
            <w:r w:rsidR="5A38AE86" w:rsidRPr="5A38AE86">
              <w:rPr>
                <w:rStyle w:val="Hyperlink"/>
              </w:rPr>
              <w:t>References</w:t>
            </w:r>
            <w:r w:rsidR="000E5975">
              <w:tab/>
            </w:r>
            <w:r w:rsidR="000E5975">
              <w:fldChar w:fldCharType="begin"/>
            </w:r>
            <w:r w:rsidR="000E5975">
              <w:instrText>PAGEREF _Toc635852670 \h</w:instrText>
            </w:r>
            <w:r w:rsidR="000E5975">
              <w:fldChar w:fldCharType="separate"/>
            </w:r>
            <w:r w:rsidR="5A38AE86" w:rsidRPr="5A38AE86">
              <w:rPr>
                <w:rStyle w:val="Hyperlink"/>
              </w:rPr>
              <w:t>13</w:t>
            </w:r>
            <w:r w:rsidR="000E5975">
              <w:fldChar w:fldCharType="end"/>
            </w:r>
          </w:hyperlink>
          <w:r w:rsidR="000E5975">
            <w:fldChar w:fldCharType="end"/>
          </w:r>
        </w:p>
      </w:sdtContent>
    </w:sdt>
    <w:p w14:paraId="6B5E0B49" w14:textId="2EE4B2AF" w:rsidR="003053F3" w:rsidRDefault="003053F3"/>
    <w:p w14:paraId="0188F462" w14:textId="77777777" w:rsidR="003053F3" w:rsidRDefault="003053F3">
      <w:pPr>
        <w:spacing w:line="259" w:lineRule="auto"/>
        <w:jc w:val="left"/>
        <w:rPr>
          <w:rFonts w:eastAsiaTheme="majorEastAsia" w:cstheme="majorBidi"/>
          <w:b/>
          <w:color w:val="44546A" w:themeColor="text2"/>
          <w:sz w:val="32"/>
          <w:szCs w:val="32"/>
        </w:rPr>
      </w:pPr>
      <w:r>
        <w:br w:type="page"/>
      </w:r>
    </w:p>
    <w:p w14:paraId="4701386A" w14:textId="67FA1F20" w:rsidR="008C0606" w:rsidRDefault="000D43DC" w:rsidP="0039143F">
      <w:pPr>
        <w:pStyle w:val="Titlu1"/>
      </w:pPr>
      <w:bookmarkStart w:id="2" w:name="_Toc834221458"/>
      <w:r>
        <w:t>1.</w:t>
      </w:r>
      <w:r w:rsidR="0095379E">
        <w:t xml:space="preserve">0 </w:t>
      </w:r>
      <w:r w:rsidR="008C0606">
        <w:t>Introduction</w:t>
      </w:r>
      <w:bookmarkEnd w:id="2"/>
      <w:bookmarkEnd w:id="1"/>
      <w:r w:rsidR="008C0606">
        <w:t xml:space="preserve"> </w:t>
      </w:r>
    </w:p>
    <w:p w14:paraId="6F46887B" w14:textId="7356145F" w:rsidR="00564F6D" w:rsidRDefault="00564F6D" w:rsidP="00564F6D">
      <w:bookmarkStart w:id="3" w:name="_Toc166246452"/>
      <w:r>
        <w:t>Today the business world is a highly dynamic global business scene where companies have to face the globalization forces in order to survive and prosper. The report is about the major impacts of globalization on strategic planning and decision making, and it uses Amazon as a case study. Amazon, which was launched by Jeff Bezos as an online bookstore in 1994, is now a large technology company that is also involved in e-commerce, cloud computing, digital streaming and artificial intelligence (Altrad et al., 2021). The main purpose of this report is to describe how the globalization has affected Amazon's strategic approach and to make it easier to make decisions by taking into consideration the type, size, scope, relationships among functions, and the analysis of SWOT and PESTLE.</w:t>
      </w:r>
    </w:p>
    <w:p w14:paraId="0EB08C64" w14:textId="4E640CA9" w:rsidR="00E609D7" w:rsidRDefault="0095379E" w:rsidP="0095379E">
      <w:pPr>
        <w:pStyle w:val="Titlu2"/>
      </w:pPr>
      <w:bookmarkStart w:id="4" w:name="_Toc545161975"/>
      <w:r>
        <w:t>1.1</w:t>
      </w:r>
      <w:r w:rsidR="0039143F">
        <w:t>Organizational Overview</w:t>
      </w:r>
      <w:bookmarkEnd w:id="3"/>
      <w:bookmarkEnd w:id="4"/>
      <w:r w:rsidR="0039143F">
        <w:t xml:space="preserve"> </w:t>
      </w:r>
    </w:p>
    <w:p w14:paraId="36DD4355" w14:textId="6C0A1F39" w:rsidR="0039143F" w:rsidRDefault="00E609D7" w:rsidP="00E609D7">
      <w:r>
        <w:t>Amazon, begun by Jeff Bezos in 1994 and originally as a bookseller, is now among the world's largest and most widespread technology firms. Acting as an international business, Amazon conquers different fields such as e-commerce, cloud computing, video streaming, and AI. Its e-commerce platform covers a broad spectrum of goods and Amazon Web Services (AWS) is the market leader in the cloud computing industry. With Amazon Prime Video, it operates in the digital streaming business, and with the cutting-edge AI technologies like Alexa, it provides sophisticated customer experiences</w:t>
      </w:r>
      <w:r w:rsidR="00F20770">
        <w:t xml:space="preserve"> (Rikap, 2022).</w:t>
      </w:r>
      <w:r>
        <w:t xml:space="preserve"> The market capitalization of Amazon exceeds 100 billion dollars, and annual revenues reach hundreds of billions of dollars, which can be considered a result of its ultimate global presence and influence in business worldwide.</w:t>
      </w:r>
    </w:p>
    <w:p w14:paraId="2DF31601" w14:textId="348A487E" w:rsidR="0095379E" w:rsidRDefault="0095379E" w:rsidP="0095379E">
      <w:pPr>
        <w:pStyle w:val="Titlu1"/>
      </w:pPr>
      <w:bookmarkStart w:id="5" w:name="_Toc734420284"/>
      <w:r>
        <w:t>2.0 Discussion and Analysis</w:t>
      </w:r>
      <w:bookmarkEnd w:id="5"/>
    </w:p>
    <w:p w14:paraId="08200FC1" w14:textId="0CB9E910" w:rsidR="00287B4F" w:rsidRPr="008C0606" w:rsidRDefault="0095379E" w:rsidP="0095379E">
      <w:pPr>
        <w:pStyle w:val="Titlu2"/>
      </w:pPr>
      <w:bookmarkStart w:id="6" w:name="_Toc166246453"/>
      <w:bookmarkStart w:id="7" w:name="_Toc1299426384"/>
      <w:r>
        <w:t xml:space="preserve">2.1 </w:t>
      </w:r>
      <w:r w:rsidR="00287B4F">
        <w:t xml:space="preserve">The type, size, and </w:t>
      </w:r>
      <w:r w:rsidR="00237E48">
        <w:t>scope</w:t>
      </w:r>
      <w:r w:rsidR="00287B4F">
        <w:t xml:space="preserve"> of the company</w:t>
      </w:r>
      <w:bookmarkEnd w:id="6"/>
      <w:bookmarkEnd w:id="7"/>
      <w:r w:rsidR="00287B4F">
        <w:t xml:space="preserve"> </w:t>
      </w:r>
    </w:p>
    <w:p w14:paraId="0E13606A" w14:textId="21A0E4CC" w:rsidR="00287B4F" w:rsidRPr="0095379E" w:rsidRDefault="00287B4F" w:rsidP="0095379E">
      <w:pPr>
        <w:pStyle w:val="Titlu6"/>
      </w:pPr>
      <w:bookmarkStart w:id="8" w:name="_Toc166246454"/>
      <w:r w:rsidRPr="0095379E">
        <w:t>Type of Organization</w:t>
      </w:r>
      <w:bookmarkEnd w:id="8"/>
    </w:p>
    <w:p w14:paraId="238985BD" w14:textId="2227ED87" w:rsidR="00287B4F" w:rsidRDefault="00287B4F" w:rsidP="00287B4F">
      <w:r>
        <w:t xml:space="preserve">A major proportion of Amazon is basically an international corporation active in several sectors such as e-commerce, cloud computing, digital streaming, and AI. </w:t>
      </w:r>
      <w:r w:rsidR="003053F3">
        <w:t xml:space="preserve"> </w:t>
      </w:r>
      <w:r>
        <w:t>Amazon carries out its business through its online platform, which is its cornerstone, featuring a wide range of products that comprises of electronics, apparels, books and household goods.</w:t>
      </w:r>
      <w:r w:rsidR="003053F3">
        <w:t xml:space="preserve"> </w:t>
      </w:r>
      <w:r>
        <w:t>Amazon Web Services (AWS) is the cloud computing subsidiary of Amazon and it is the choice for organizations, governments or individuals to tap into the on-demand computing, storage, and networking support services of the company</w:t>
      </w:r>
      <w:r w:rsidR="0095379E">
        <w:t xml:space="preserve"> </w:t>
      </w:r>
      <w:r w:rsidR="00F20770">
        <w:t>(Williamson et al., 2022)</w:t>
      </w:r>
      <w:r w:rsidR="003053F3">
        <w:t xml:space="preserve">. </w:t>
      </w:r>
      <w:r>
        <w:t xml:space="preserve">Amazon Prime Video is the most used streaming service providing a huge line anyone’s with movies, TV series and original materials. The platform exploits private content production and licensing to reap competition from the large streaming houses as Netflix and Disney+. </w:t>
      </w:r>
    </w:p>
    <w:p w14:paraId="0B329B36" w14:textId="0E4B4BF4" w:rsidR="00287B4F" w:rsidRPr="003053F3" w:rsidRDefault="00287B4F" w:rsidP="003053F3">
      <w:pPr>
        <w:pStyle w:val="Titlu6"/>
      </w:pPr>
      <w:bookmarkStart w:id="9" w:name="_Toc166246455"/>
      <w:r w:rsidRPr="003053F3">
        <w:t>Size of the Organization</w:t>
      </w:r>
      <w:bookmarkEnd w:id="9"/>
    </w:p>
    <w:p w14:paraId="3BA725CE" w14:textId="0CC0E4BD" w:rsidR="00287B4F" w:rsidRDefault="00287B4F" w:rsidP="00287B4F">
      <w:r>
        <w:t xml:space="preserve">Amazon's massive growth, apparently ceaselessly, and its relatively unique development of innovative capabilities has made it one of the most important companies, indeed, not only by market capitalization, but also by revenue and the number of its employees. </w:t>
      </w:r>
      <w:r w:rsidR="003053F3">
        <w:t xml:space="preserve"> </w:t>
      </w:r>
      <w:r>
        <w:t xml:space="preserve">Right now, </w:t>
      </w:r>
      <w:r w:rsidR="00C94B30">
        <w:t>Amazon’s market</w:t>
      </w:r>
      <w:r>
        <w:t xml:space="preserve"> capitalization tops the records of $100 billion, making it second to very few top companies in the world by the growth it adds to the market. Its market capitalization is a manifestation of market-player confidence in management policy and the future</w:t>
      </w:r>
      <w:r w:rsidR="00F20770">
        <w:t xml:space="preserve"> (Peprah et al., 2022)</w:t>
      </w:r>
      <w:r w:rsidR="003053F3">
        <w:t xml:space="preserve"> </w:t>
      </w:r>
      <w:r>
        <w:t xml:space="preserve">. </w:t>
      </w:r>
      <w:r w:rsidR="006B78F6" w:rsidRPr="006B78F6">
        <w:t>Based on the 2023 Amazon's revenue report, the company is showing a double-digit growth with $574 billion in revenue, up by 11% from the previous year's total. 9% compared to 2022.</w:t>
      </w:r>
    </w:p>
    <w:p w14:paraId="1E01C4CF" w14:textId="1FBE7315" w:rsidR="00287B4F" w:rsidRPr="003053F3" w:rsidRDefault="00287B4F" w:rsidP="003053F3">
      <w:pPr>
        <w:pStyle w:val="Titlu6"/>
      </w:pPr>
      <w:bookmarkStart w:id="10" w:name="_Toc166246456"/>
      <w:r w:rsidRPr="003053F3">
        <w:t>Scope of the Organization</w:t>
      </w:r>
      <w:bookmarkEnd w:id="10"/>
    </w:p>
    <w:p w14:paraId="21AB031C" w14:textId="35B2BD09" w:rsidR="00287B4F" w:rsidRDefault="00287B4F" w:rsidP="00287B4F">
      <w:r>
        <w:t xml:space="preserve">The Amazon's activity scope includes many things like events, projects, and global operations that target the same direction - to retail as "Earth's most customer-centric company", and reshape all the world both in terms of commerce and technology. </w:t>
      </w:r>
      <w:r w:rsidR="003053F3">
        <w:t xml:space="preserve"> </w:t>
      </w:r>
      <w:r>
        <w:t>That is, Amazon carries on its business in different countries and areas but still aims at serving the needs of millions of customers and companies on a global scale. Extensive logistics network of it assists in satisfying the customers’ orders in a timely manner, and that is true for any place on the globe</w:t>
      </w:r>
      <w:r w:rsidR="00F20770">
        <w:t xml:space="preserve"> (Rakshit et al., 2022).</w:t>
      </w:r>
      <w:r>
        <w:t xml:space="preserve"> </w:t>
      </w:r>
      <w:r w:rsidR="000E5975">
        <w:t xml:space="preserve"> </w:t>
      </w:r>
      <w:r>
        <w:t xml:space="preserve">The Amazon's website allows' customers to access wide range of items and services from consumer products to digital services and AI technology. In doing so, it provides products and services for different consumer wants and tastes, which is, in turn, a powerful tool to ensure consumer loyalty and involvement throughout the purchasing journey. </w:t>
      </w:r>
      <w:r w:rsidR="000E5975">
        <w:t xml:space="preserve"> </w:t>
      </w:r>
      <w:r>
        <w:t>Amazon has been leading the edge of innovation and technology as it keeps re-investing in research and development to keep the e-commerce, cloud computing</w:t>
      </w:r>
      <w:r w:rsidR="000E5975">
        <w:t xml:space="preserve"> </w:t>
      </w:r>
      <w:r w:rsidR="00F20770">
        <w:t>(Menz et al., 2</w:t>
      </w:r>
      <w:r w:rsidR="005E4890">
        <w:t>021).</w:t>
      </w:r>
    </w:p>
    <w:p w14:paraId="4FCB6638" w14:textId="09B02321" w:rsidR="00D848C1" w:rsidRPr="00D848C1" w:rsidRDefault="00AC1883" w:rsidP="00AC1883">
      <w:pPr>
        <w:pStyle w:val="Titlu2"/>
      </w:pPr>
      <w:bookmarkStart w:id="11" w:name="_Toc1665578141"/>
      <w:r>
        <w:t>2.2 Impact of Interrelationship of Functions on Company’s Structure</w:t>
      </w:r>
      <w:bookmarkEnd w:id="11"/>
    </w:p>
    <w:p w14:paraId="74C6BCFF" w14:textId="5B73623E" w:rsidR="00D848C1" w:rsidRDefault="00D848C1" w:rsidP="00D848C1">
      <w:r>
        <w:t xml:space="preserve">The organizational structure of Amazon is a complex web of functions, which are integrated in such a way as to provide a fast and effective operation with ease. </w:t>
      </w:r>
    </w:p>
    <w:p w14:paraId="3BAB5E59" w14:textId="022C33AA" w:rsidR="00D848C1" w:rsidRPr="00AC1883" w:rsidRDefault="00D848C1" w:rsidP="00AC1883">
      <w:pPr>
        <w:pStyle w:val="Titlu6"/>
      </w:pPr>
      <w:bookmarkStart w:id="12" w:name="_Toc166246458"/>
      <w:r w:rsidRPr="00AC1883">
        <w:t>Operations</w:t>
      </w:r>
      <w:bookmarkEnd w:id="12"/>
    </w:p>
    <w:p w14:paraId="52930D51" w14:textId="1B6DFC49" w:rsidR="00D848C1" w:rsidRDefault="00D848C1" w:rsidP="00D848C1">
      <w:r>
        <w:t>The Amazon’s diversified fulfillment center networks furnish the backbone of the operations, thereby ensuring that the products are efficiently warehoused, handled, packed and shipped. The operations team conveys with logistics, technology and customer service teams closely to make a seamless online order fulfillment and delivery</w:t>
      </w:r>
      <w:r w:rsidR="005E4890">
        <w:t xml:space="preserve"> (Morrison, 2016).</w:t>
      </w:r>
      <w:r w:rsidR="00AC1883">
        <w:t xml:space="preserve"> </w:t>
      </w:r>
      <w:r>
        <w:t>The manufacturing operation assists the suppliers and the partners, aiming at improving efficiency of the supply chain, increasing speed of delivery, and cutting cost. Impeccable supply chain management</w:t>
      </w:r>
      <w:r w:rsidR="000C343C">
        <w:t>.</w:t>
      </w:r>
    </w:p>
    <w:p w14:paraId="5DF1DFD9" w14:textId="47062A56" w:rsidR="00D848C1" w:rsidRPr="00AC1883" w:rsidRDefault="00D848C1" w:rsidP="00AC1883">
      <w:pPr>
        <w:pStyle w:val="Titlu6"/>
      </w:pPr>
      <w:bookmarkStart w:id="13" w:name="_Toc166246459"/>
      <w:r w:rsidRPr="00AC1883">
        <w:t>Technology and Innovation</w:t>
      </w:r>
      <w:bookmarkEnd w:id="13"/>
    </w:p>
    <w:p w14:paraId="17054AE4" w14:textId="537FFCBB" w:rsidR="00D848C1" w:rsidRDefault="00D848C1" w:rsidP="00D848C1">
      <w:r>
        <w:t xml:space="preserve">AWS is the main service provider in the cloud computing industry, which makes it important for Amazon’s routine work and ensures an upgrade of the company’s technology. Technology Operation wing partners with AWS personnel and engineers who bring in cloud computing infrastructure, data science platform, and machine learning segment for business expansion </w:t>
      </w:r>
      <w:r w:rsidR="00A31FB4">
        <w:t xml:space="preserve">. </w:t>
      </w:r>
      <w:r>
        <w:t>Embracing the AI and machine learning technology by Amazon's technology function creates new touch points with customers to help provide recommendations, offer more personalized experience and speed up processes</w:t>
      </w:r>
      <w:r w:rsidR="005E4890">
        <w:t xml:space="preserve"> (Mullins, 2016</w:t>
      </w:r>
      <w:r w:rsidR="00A31FB4">
        <w:t>).</w:t>
      </w:r>
      <w:r>
        <w:t xml:space="preserve"> </w:t>
      </w:r>
    </w:p>
    <w:p w14:paraId="307265A6" w14:textId="207D6647" w:rsidR="00D848C1" w:rsidRPr="00A31FB4" w:rsidRDefault="00D848C1" w:rsidP="00A31FB4">
      <w:pPr>
        <w:pStyle w:val="Titlu6"/>
      </w:pPr>
      <w:bookmarkStart w:id="14" w:name="_Toc166246460"/>
      <w:r w:rsidRPr="00A31FB4">
        <w:t>Marketing and Customer Experience</w:t>
      </w:r>
      <w:bookmarkEnd w:id="14"/>
    </w:p>
    <w:p w14:paraId="637546A4" w14:textId="2F1762F0" w:rsidR="00D848C1" w:rsidRDefault="00D848C1" w:rsidP="00D848C1">
      <w:r>
        <w:t>Amazon's marketing team leverages digital marketing tools, which consist of a combination, of SEO, PPC, and social media array, to Target and retain customers. Through the partnership with product teams marketers will be able to create advertising campaigns that are clearly directed to customer-specific segments to promote Amazon products</w:t>
      </w:r>
      <w:r w:rsidR="00A31FB4">
        <w:t>.</w:t>
      </w:r>
      <w:r>
        <w:t xml:space="preserve"> Amazon is the top priority customer satisfaction and therefore has its customer service in various modes of communication with the customers like phones, emails and chats</w:t>
      </w:r>
      <w:r w:rsidR="00A31FB4">
        <w:t xml:space="preserve"> </w:t>
      </w:r>
      <w:r w:rsidR="005E4890">
        <w:t>(Gawer, 2021).</w:t>
      </w:r>
      <w:r>
        <w:t xml:space="preserve"> </w:t>
      </w:r>
    </w:p>
    <w:p w14:paraId="6B9FA9CD" w14:textId="32044716" w:rsidR="00D848C1" w:rsidRPr="00A31FB4" w:rsidRDefault="00D848C1" w:rsidP="00A31FB4">
      <w:pPr>
        <w:pStyle w:val="Titlu6"/>
      </w:pPr>
      <w:bookmarkStart w:id="15" w:name="_Toc166246461"/>
      <w:r w:rsidRPr="00A31FB4">
        <w:t>Product Development and Management</w:t>
      </w:r>
      <w:bookmarkEnd w:id="15"/>
    </w:p>
    <w:p w14:paraId="3FE48F24" w14:textId="6EFD8F39" w:rsidR="00D848C1" w:rsidRDefault="00D848C1" w:rsidP="00D848C1">
      <w:r>
        <w:t xml:space="preserve">At Amazon, </w:t>
      </w:r>
      <w:r w:rsidR="00A31FB4">
        <w:t>it</w:t>
      </w:r>
      <w:r>
        <w:t xml:space="preserve"> </w:t>
      </w:r>
      <w:r w:rsidR="00A31FB4">
        <w:rPr>
          <w:rFonts w:ascii="Nirmala UI" w:hAnsi="Nirmala UI" w:cs="Nirmala UI"/>
        </w:rPr>
        <w:t>is</w:t>
      </w:r>
      <w:r>
        <w:t xml:space="preserve"> obsessed with constant development of new products and services that transform daily lives towards meeting the demands of the market. Ensuring successful collaboration between research, marketing, and operations teams, product managers get feedback from the market, prioritize features, and supervise product roadmap. </w:t>
      </w:r>
      <w:r w:rsidR="00A31FB4">
        <w:t xml:space="preserve"> </w:t>
      </w:r>
      <w:r>
        <w:t>The company is high valued for its feedbacks from customers and thus considering customer feedback for developing products it iterates and improves its offerings all the time</w:t>
      </w:r>
      <w:r w:rsidR="005E4890">
        <w:t xml:space="preserve"> (Aversa et al., 2021).</w:t>
      </w:r>
      <w:r>
        <w:t xml:space="preserve"> The Amazon’s customers are able to leave ratings and reviews of products as well as take surveys and participate in usability testing. </w:t>
      </w:r>
    </w:p>
    <w:p w14:paraId="04252C32" w14:textId="106C6603" w:rsidR="00D848C1" w:rsidRDefault="00D848C1" w:rsidP="00D848C1">
      <w:r>
        <w:t xml:space="preserve">So, the way that the dynamics of the Amazon system of functions serves to excellence in operations, stimulates innovation and customer value is supported by the interdependence of functions within their organizational structure. </w:t>
      </w:r>
    </w:p>
    <w:p w14:paraId="45D0762B" w14:textId="749CBF7E" w:rsidR="00F004C0" w:rsidRDefault="00F935B4" w:rsidP="00F935B4">
      <w:pPr>
        <w:pStyle w:val="Titlu2"/>
      </w:pPr>
      <w:bookmarkStart w:id="16" w:name="_Toc166246463"/>
      <w:bookmarkStart w:id="17" w:name="_Toc828339942"/>
      <w:r>
        <w:t xml:space="preserve">2.3 </w:t>
      </w:r>
      <w:r w:rsidR="00F004C0">
        <w:t>SWOT Analysis of Amazon's Business Operations</w:t>
      </w:r>
      <w:bookmarkEnd w:id="16"/>
      <w:bookmarkEnd w:id="17"/>
    </w:p>
    <w:p w14:paraId="2DF22559" w14:textId="77777777" w:rsidR="00C5480F" w:rsidRPr="00C5480F" w:rsidRDefault="00C5480F" w:rsidP="00C5480F"/>
    <w:tbl>
      <w:tblPr>
        <w:tblStyle w:val="Tabelgril"/>
        <w:tblW w:w="0" w:type="auto"/>
        <w:tblLook w:val="04A0" w:firstRow="1" w:lastRow="0" w:firstColumn="1" w:lastColumn="0" w:noHBand="0" w:noVBand="1"/>
      </w:tblPr>
      <w:tblGrid>
        <w:gridCol w:w="4675"/>
        <w:gridCol w:w="4675"/>
      </w:tblGrid>
      <w:tr w:rsidR="00F450DC" w14:paraId="4E082A13" w14:textId="77777777" w:rsidTr="00F450DC">
        <w:tc>
          <w:tcPr>
            <w:tcW w:w="9350" w:type="dxa"/>
            <w:gridSpan w:val="2"/>
            <w:shd w:val="clear" w:color="auto" w:fill="FFC000" w:themeFill="accent4"/>
          </w:tcPr>
          <w:p w14:paraId="2AC476A4" w14:textId="37C730B7" w:rsidR="00F450DC" w:rsidRDefault="00F450DC" w:rsidP="00F450DC">
            <w:pPr>
              <w:pStyle w:val="Titlu5"/>
            </w:pPr>
            <w:r w:rsidRPr="00F004C0">
              <w:t>Internal Influencers</w:t>
            </w:r>
          </w:p>
        </w:tc>
      </w:tr>
      <w:tr w:rsidR="00F004C0" w14:paraId="48CBE275" w14:textId="77777777" w:rsidTr="00F004C0">
        <w:tc>
          <w:tcPr>
            <w:tcW w:w="4675" w:type="dxa"/>
          </w:tcPr>
          <w:p w14:paraId="2A42F318" w14:textId="5F8EC81F" w:rsidR="00F004C0" w:rsidRDefault="00F004C0" w:rsidP="00F004C0">
            <w:pPr>
              <w:rPr>
                <w:b/>
                <w:bCs/>
              </w:rPr>
            </w:pPr>
            <w:r w:rsidRPr="00F004C0">
              <w:rPr>
                <w:b/>
                <w:bCs/>
              </w:rPr>
              <w:t>Strengths</w:t>
            </w:r>
          </w:p>
        </w:tc>
        <w:tc>
          <w:tcPr>
            <w:tcW w:w="4675" w:type="dxa"/>
          </w:tcPr>
          <w:p w14:paraId="6574B18A" w14:textId="2B5F3F2A" w:rsidR="00F004C0" w:rsidRDefault="00F004C0" w:rsidP="00F004C0">
            <w:pPr>
              <w:rPr>
                <w:b/>
                <w:bCs/>
              </w:rPr>
            </w:pPr>
            <w:r w:rsidRPr="00F004C0">
              <w:rPr>
                <w:b/>
                <w:bCs/>
              </w:rPr>
              <w:t>Weaknesses</w:t>
            </w:r>
          </w:p>
        </w:tc>
      </w:tr>
      <w:tr w:rsidR="00F004C0" w14:paraId="076E50F7" w14:textId="77777777" w:rsidTr="00F004C0">
        <w:tc>
          <w:tcPr>
            <w:tcW w:w="4675" w:type="dxa"/>
          </w:tcPr>
          <w:p w14:paraId="32CF04E5" w14:textId="77777777" w:rsidR="00F004C0" w:rsidRPr="00F004C0" w:rsidRDefault="00F004C0" w:rsidP="00F004C0">
            <w:r w:rsidRPr="00F004C0">
              <w:rPr>
                <w:b/>
                <w:bCs/>
              </w:rPr>
              <w:t>Diversified Business Model:</w:t>
            </w:r>
            <w:r w:rsidRPr="00F004C0">
              <w:t xml:space="preserve"> Amazon's diverse portfolio of businesses, including e-commerce, cloud computing, digital streaming, and artificial intelligence, mitigates risks and enhances revenue streams.</w:t>
            </w:r>
          </w:p>
          <w:p w14:paraId="4AFBA566" w14:textId="31DAFFF4" w:rsidR="00F004C0" w:rsidRPr="00F004C0" w:rsidRDefault="00F004C0" w:rsidP="00F004C0">
            <w:r w:rsidRPr="00F004C0">
              <w:rPr>
                <w:b/>
                <w:bCs/>
              </w:rPr>
              <w:t>Technological Innovation:</w:t>
            </w:r>
            <w:r w:rsidRPr="00F004C0">
              <w:t xml:space="preserve"> Amazon's relentless focus on technology and innovation enables it to develop cutting-edge products, services, and solutions that differentiate it from competitors and drive customer loyalty</w:t>
            </w:r>
            <w:r w:rsidR="005E4890">
              <w:t xml:space="preserve"> (Charles</w:t>
            </w:r>
            <w:r w:rsidR="003D176B">
              <w:t xml:space="preserve"> and Uford, 2023)</w:t>
            </w:r>
          </w:p>
          <w:p w14:paraId="33051C96" w14:textId="77777777" w:rsidR="00F004C0" w:rsidRPr="00F004C0" w:rsidRDefault="00F004C0" w:rsidP="00F004C0">
            <w:r w:rsidRPr="00F004C0">
              <w:rPr>
                <w:b/>
                <w:bCs/>
              </w:rPr>
              <w:t>Operational Efficiency:</w:t>
            </w:r>
            <w:r w:rsidRPr="00F004C0">
              <w:t xml:space="preserve"> Amazon's efficient logistics network, advanced supply chain management practices, and automation technologies optimize operations, reduce costs, and improve customer service levels.</w:t>
            </w:r>
          </w:p>
          <w:p w14:paraId="50BB8ED9" w14:textId="77777777" w:rsidR="00F004C0" w:rsidRDefault="00F004C0" w:rsidP="000B12FE"/>
        </w:tc>
        <w:tc>
          <w:tcPr>
            <w:tcW w:w="4675" w:type="dxa"/>
          </w:tcPr>
          <w:p w14:paraId="69BEC867" w14:textId="77777777" w:rsidR="00F004C0" w:rsidRPr="00F004C0" w:rsidRDefault="00F004C0" w:rsidP="00F004C0">
            <w:r w:rsidRPr="00F004C0">
              <w:rPr>
                <w:b/>
                <w:bCs/>
              </w:rPr>
              <w:t>Dependency on Third-Party Sellers:</w:t>
            </w:r>
            <w:r w:rsidRPr="00F004C0">
              <w:t xml:space="preserve"> Amazon's reliance on third-party sellers for a significant portion of its e-commerce sales exposes it to risks related to product quality, pricing competitiveness, and counterfeit goods.</w:t>
            </w:r>
          </w:p>
          <w:p w14:paraId="571B069C" w14:textId="77777777" w:rsidR="00F004C0" w:rsidRPr="00F004C0" w:rsidRDefault="00F004C0" w:rsidP="00F004C0">
            <w:r w:rsidRPr="00F004C0">
              <w:rPr>
                <w:b/>
                <w:bCs/>
              </w:rPr>
              <w:t>Regulatory Challenges:</w:t>
            </w:r>
            <w:r w:rsidRPr="00F004C0">
              <w:t xml:space="preserve"> Amazon faces regulatory scrutiny and antitrust concerns related to its market dominance, data privacy practices, and treatment of third-party sellers, which could lead to legal and reputational risks.</w:t>
            </w:r>
          </w:p>
          <w:p w14:paraId="46640DB2" w14:textId="57F65AA2" w:rsidR="00F004C0" w:rsidRDefault="00F004C0" w:rsidP="00F004C0">
            <w:r w:rsidRPr="00F004C0">
              <w:rPr>
                <w:b/>
                <w:bCs/>
              </w:rPr>
              <w:t>Workforce Issues:</w:t>
            </w:r>
            <w:r w:rsidRPr="00F004C0">
              <w:t xml:space="preserve"> Amazon's labor practices, including concerns over working conditions, employee turnover, and labor unionization efforts, pose challenges to its reputation and employee relations</w:t>
            </w:r>
            <w:r w:rsidR="003D176B">
              <w:t xml:space="preserve"> (Zhou, 2023)</w:t>
            </w:r>
            <w:r w:rsidRPr="00F004C0">
              <w:t>.</w:t>
            </w:r>
          </w:p>
        </w:tc>
      </w:tr>
      <w:tr w:rsidR="00F450DC" w14:paraId="00B9405E" w14:textId="77777777" w:rsidTr="00F450DC">
        <w:tc>
          <w:tcPr>
            <w:tcW w:w="9350" w:type="dxa"/>
            <w:gridSpan w:val="2"/>
            <w:shd w:val="clear" w:color="auto" w:fill="FFC000" w:themeFill="accent4"/>
          </w:tcPr>
          <w:p w14:paraId="549C06AF" w14:textId="6F3F2335" w:rsidR="00F450DC" w:rsidRDefault="00F450DC" w:rsidP="00F450DC">
            <w:pPr>
              <w:pStyle w:val="Titlu5"/>
            </w:pPr>
            <w:r w:rsidRPr="00F004C0">
              <w:t>External Influencers</w:t>
            </w:r>
          </w:p>
        </w:tc>
      </w:tr>
      <w:tr w:rsidR="00F004C0" w14:paraId="4917FB4C" w14:textId="77777777" w:rsidTr="00F004C0">
        <w:tc>
          <w:tcPr>
            <w:tcW w:w="4675" w:type="dxa"/>
          </w:tcPr>
          <w:p w14:paraId="5DE712FD" w14:textId="41ACD307" w:rsidR="00F004C0" w:rsidRDefault="00F004C0" w:rsidP="00F004C0">
            <w:pPr>
              <w:rPr>
                <w:b/>
                <w:bCs/>
              </w:rPr>
            </w:pPr>
            <w:r w:rsidRPr="00F004C0">
              <w:rPr>
                <w:b/>
                <w:bCs/>
              </w:rPr>
              <w:t>Opportunities</w:t>
            </w:r>
          </w:p>
        </w:tc>
        <w:tc>
          <w:tcPr>
            <w:tcW w:w="4675" w:type="dxa"/>
          </w:tcPr>
          <w:p w14:paraId="04D060A3" w14:textId="1F21E574" w:rsidR="00F004C0" w:rsidRDefault="00F450DC" w:rsidP="00F004C0">
            <w:pPr>
              <w:rPr>
                <w:b/>
                <w:bCs/>
              </w:rPr>
            </w:pPr>
            <w:r w:rsidRPr="00F004C0">
              <w:rPr>
                <w:b/>
                <w:bCs/>
              </w:rPr>
              <w:t>Threats</w:t>
            </w:r>
          </w:p>
        </w:tc>
      </w:tr>
      <w:tr w:rsidR="00F004C0" w14:paraId="797E9FCC" w14:textId="77777777" w:rsidTr="00F004C0">
        <w:tc>
          <w:tcPr>
            <w:tcW w:w="4675" w:type="dxa"/>
          </w:tcPr>
          <w:p w14:paraId="33BA9E8B" w14:textId="77777777" w:rsidR="00F004C0" w:rsidRPr="00F004C0" w:rsidRDefault="00F004C0" w:rsidP="00F450DC">
            <w:r w:rsidRPr="00F004C0">
              <w:rPr>
                <w:b/>
                <w:bCs/>
              </w:rPr>
              <w:t>Global Expansion:</w:t>
            </w:r>
            <w:r w:rsidRPr="00F004C0">
              <w:t xml:space="preserve"> Amazon has opportunities to expand its presence in emerging markets and geographic regions with growing e-commerce adoption rates, such as India, Southeast Asia, and Latin America.</w:t>
            </w:r>
          </w:p>
          <w:p w14:paraId="196102CE" w14:textId="750B0AB4" w:rsidR="00F004C0" w:rsidRPr="00F004C0" w:rsidRDefault="00F004C0" w:rsidP="00F450DC">
            <w:r w:rsidRPr="00F004C0">
              <w:rPr>
                <w:b/>
                <w:bCs/>
              </w:rPr>
              <w:t>Cloud Computing Growth:</w:t>
            </w:r>
            <w:r w:rsidRPr="00F004C0">
              <w:t xml:space="preserve"> The increasing demand for cloud computing services presents growth opportunities for Amazon Web Services (AWS) to capture market share and drive revenue growth in enterprise, government, and startup sectors</w:t>
            </w:r>
            <w:r w:rsidR="003D176B">
              <w:t xml:space="preserve"> (Zhou, 2023).</w:t>
            </w:r>
          </w:p>
          <w:p w14:paraId="41F4CFBA" w14:textId="1DDCF0F7" w:rsidR="00F004C0" w:rsidRPr="00F004C0" w:rsidRDefault="00F004C0" w:rsidP="00F004C0">
            <w:r w:rsidRPr="00F004C0">
              <w:rPr>
                <w:b/>
                <w:bCs/>
              </w:rPr>
              <w:t>Digital Transformation:</w:t>
            </w:r>
            <w:r w:rsidRPr="00F004C0">
              <w:t xml:space="preserve"> The acceleration of digital transformation trends across industries creates opportunities for Amazon to provide innovative solutions and services, such as IoT, AI, and data analytics, to businesses seeking to modernize their operations</w:t>
            </w:r>
            <w:r w:rsidR="00D76FA4">
              <w:t xml:space="preserve"> (Charles and Uford, 2022).</w:t>
            </w:r>
          </w:p>
        </w:tc>
        <w:tc>
          <w:tcPr>
            <w:tcW w:w="4675" w:type="dxa"/>
          </w:tcPr>
          <w:p w14:paraId="6EF82953" w14:textId="77777777" w:rsidR="00F450DC" w:rsidRPr="00F450DC" w:rsidRDefault="00F450DC" w:rsidP="00F450DC">
            <w:r w:rsidRPr="00F450DC">
              <w:rPr>
                <w:b/>
                <w:bCs/>
              </w:rPr>
              <w:t>Competition:</w:t>
            </w:r>
            <w:r w:rsidRPr="00F450DC">
              <w:t xml:space="preserve"> Amazon faces intense competition from established rivals like Walmart, Alibaba, and Google, as well as emerging players in various markets, which could erode market share, margins, and customer loyalty.</w:t>
            </w:r>
          </w:p>
          <w:p w14:paraId="41564219" w14:textId="77777777" w:rsidR="00F450DC" w:rsidRPr="00F450DC" w:rsidRDefault="00F450DC" w:rsidP="00F450DC">
            <w:r w:rsidRPr="00F450DC">
              <w:rPr>
                <w:b/>
                <w:bCs/>
              </w:rPr>
              <w:t>Supply Chain Disruptions:</w:t>
            </w:r>
            <w:r w:rsidRPr="00F450DC">
              <w:t xml:space="preserve"> External factors such as natural disasters, geopolitical tensions, and global pandemics pose risks to Amazon's supply chain, logistics operations, and product availability, impacting its ability to meet customer demand.</w:t>
            </w:r>
          </w:p>
          <w:p w14:paraId="67D1DFAB" w14:textId="24DCE3C2" w:rsidR="00F004C0" w:rsidRDefault="00F450DC" w:rsidP="00F450DC">
            <w:r w:rsidRPr="00F450DC">
              <w:rPr>
                <w:b/>
                <w:bCs/>
              </w:rPr>
              <w:t>Data Security and Privacy Concerns:</w:t>
            </w:r>
            <w:r w:rsidRPr="00F450DC">
              <w:t xml:space="preserve"> Growing concerns over data security, privacy breaches, and cybersecurity threats could undermine customer trust in Amazon's platforms and services, leading to reputational damage and regulatory scrutiny.</w:t>
            </w:r>
          </w:p>
        </w:tc>
      </w:tr>
    </w:tbl>
    <w:p w14:paraId="7DC6A858" w14:textId="77777777" w:rsidR="00F450DC" w:rsidRDefault="00F450DC" w:rsidP="00F004C0">
      <w:pPr>
        <w:rPr>
          <w:b/>
          <w:bCs/>
        </w:rPr>
      </w:pPr>
    </w:p>
    <w:p w14:paraId="211D3788" w14:textId="718138F9" w:rsidR="00D848C1" w:rsidRDefault="00F450DC" w:rsidP="00D848C1">
      <w:r w:rsidRPr="00F450DC">
        <w:t xml:space="preserve">Through the SWOT analysis of Amazon’s businesses, strengths and weaknesses on both internal and external factors that affect the strategic programs of the company are identified. Through multisided business engagements, cutting-edge technologies and systematic operations the Amazon can well take the advantage in the way of worldwide expansion, cloud computing growth and digital revolution. </w:t>
      </w:r>
    </w:p>
    <w:p w14:paraId="06F3540B" w14:textId="47B1100E" w:rsidR="00934CD9" w:rsidRDefault="00F935B4" w:rsidP="00F935B4">
      <w:pPr>
        <w:pStyle w:val="Titlu2"/>
      </w:pPr>
      <w:bookmarkStart w:id="18" w:name="_Toc166246464"/>
      <w:bookmarkStart w:id="19" w:name="_Toc736657662"/>
      <w:r>
        <w:t xml:space="preserve">2.4 </w:t>
      </w:r>
      <w:r w:rsidR="00934CD9">
        <w:t>PESTLE Analysis of Amazon's Business Operations</w:t>
      </w:r>
      <w:bookmarkEnd w:id="18"/>
      <w:bookmarkEnd w:id="19"/>
    </w:p>
    <w:p w14:paraId="44831F6A" w14:textId="50582B85" w:rsidR="007C2E90" w:rsidRDefault="007C2E90" w:rsidP="007C2E90">
      <w:bookmarkStart w:id="20" w:name="_Toc166246465"/>
      <w:r>
        <w:t xml:space="preserve">The Amazon is a business that runs in a fast and ever-changing global environment that has different macroeconomic factors always changing. A PESTLE analysis will give a detailed insight into the political, economic, social, technological, legal and environmental factors that influence Amazon's operations and strategic decisions. </w:t>
      </w:r>
    </w:p>
    <w:p w14:paraId="6696AA41" w14:textId="50615060" w:rsidR="007C2E90" w:rsidRDefault="007C2E90" w:rsidP="007C2E90">
      <w:r>
        <w:t>Political:</w:t>
      </w:r>
    </w:p>
    <w:p w14:paraId="4B5A0031" w14:textId="60309FC8" w:rsidR="007C2E90" w:rsidRDefault="007C2E90" w:rsidP="007C2E90">
      <w:r>
        <w:t xml:space="preserve">Regulatory Compliance: Amazon, being a multinational company, has to face the political pressure to adhere to the regulations that govern e-commerce, data protection, antitrust, and taxation in several countries. Non-compliance with these rules may cause the company to pay fines, face legal problems, and damage its reputation (Ali and Safaa, 2022). </w:t>
      </w:r>
    </w:p>
    <w:p w14:paraId="34D2F6B3" w14:textId="1F948C81" w:rsidR="007C2E90" w:rsidRDefault="007C2E90" w:rsidP="007C2E90">
      <w:r>
        <w:t xml:space="preserve">Government Policies: Amending of the policy of the government, the trade agreements, and the tariffs can disrupt Amazon's supply chains, logistics, and international expansion activities. Political uncertainties and trade disputes can also affect the costs and market access for the company. </w:t>
      </w:r>
    </w:p>
    <w:p w14:paraId="4341CA6C" w14:textId="77777777" w:rsidR="007C2E90" w:rsidRDefault="007C2E90" w:rsidP="007C2E90">
      <w:r>
        <w:t>Economic:</w:t>
      </w:r>
    </w:p>
    <w:p w14:paraId="45FA66B0" w14:textId="024C46B9" w:rsidR="007C2E90" w:rsidRDefault="007C2E90" w:rsidP="007C2E90">
      <w:r>
        <w:t xml:space="preserve">Market Conditions: Amazon's performance depends a lot on the economy like the GDP, inflation rates, and consumer spending. Economic recessions can cause a decline in consumer confidence and a fall in spending leading to the low sales volumes and reduced revenue growth of Amazon. </w:t>
      </w:r>
    </w:p>
    <w:p w14:paraId="35805C21" w14:textId="3D8EADEE" w:rsidR="007C2E90" w:rsidRDefault="007C2E90" w:rsidP="007C2E90">
      <w:r>
        <w:t xml:space="preserve">Currency Fluctuations: The changes in the currency exchange rates and currency devaluations can affect Amazon's financial performance, particularly in the international markets where the company operates and earns revenue, since these currencies fluctuate. The seen fluctuations can influence the pricing policies and the profit margin (Ali and Safaa, 2022). </w:t>
      </w:r>
    </w:p>
    <w:p w14:paraId="158FDFFF" w14:textId="14A1E3E6" w:rsidR="007C2E90" w:rsidRDefault="007C2E90" w:rsidP="007C2E90">
      <w:r>
        <w:t>Social:</w:t>
      </w:r>
    </w:p>
    <w:p w14:paraId="4B90EAB7" w14:textId="77777777" w:rsidR="007C2E90" w:rsidRDefault="007C2E90" w:rsidP="007C2E90">
      <w:r>
        <w:t xml:space="preserve">Consumer Preferences: The social trends, lifestyle changes, and cultural preferences are the main factors that influence the consumer behavior and hence the demand for Amazon's products and services. Grasping and adjusting to these tastes are the key elements of Amazon's marketing and product strategies and products that make the brand stay up to date and competitive. </w:t>
      </w:r>
    </w:p>
    <w:p w14:paraId="3711A291" w14:textId="06DD3FAD" w:rsidR="007C2E90" w:rsidRDefault="007C2E90" w:rsidP="007C2E90">
      <w:r>
        <w:t xml:space="preserve">Workforce Diversity: Through their employees, Amazon has the diversity of the society and therefore, issues that are related to labor rights, diversity, and inclusion can change the employee engagement, retention, and corporate reputation. Amazon's dedication to the diversity and inclusion tasks can have a positive impact on its work force and organizational culture. </w:t>
      </w:r>
    </w:p>
    <w:p w14:paraId="22B8A222" w14:textId="1F97AC72" w:rsidR="007C2E90" w:rsidRDefault="007C2E90" w:rsidP="007C2E90">
      <w:r>
        <w:t>Technological:</w:t>
      </w:r>
    </w:p>
    <w:p w14:paraId="61EEDC13" w14:textId="6E22265B" w:rsidR="007C2E90" w:rsidRDefault="007C2E90" w:rsidP="007C2E90">
      <w:r>
        <w:t xml:space="preserve">Digital Transformation: Amazon is going through digital transformation by acquiring of different new technologies such as artificial intelligence (AI), machine learning, Internet of Things (IoT), and automation. These technologies have been the means for Amazon to do things like customer experience improvement, operational efficiency increase and the maintenance of the competitive advantage in the different industries (Desai, 2021). </w:t>
      </w:r>
    </w:p>
    <w:p w14:paraId="64912365" w14:textId="304E5E09" w:rsidR="007C2E90" w:rsidRDefault="007C2E90" w:rsidP="007C2E90">
      <w:r>
        <w:t xml:space="preserve">Data Security: Cybersecurity threats, data breaches, and privacy issues are the serious problems that are the main obstacles for Amazon. It is imperative to protect the customer's data and safeguard data security in order to keep the customer's trust, to be compliant with the regulations and to protect the company's reputation. </w:t>
      </w:r>
    </w:p>
    <w:p w14:paraId="60A4414F" w14:textId="2DEBA2D3" w:rsidR="007C2E90" w:rsidRDefault="007C2E90" w:rsidP="007C2E90">
      <w:r>
        <w:t>Legal:</w:t>
      </w:r>
    </w:p>
    <w:p w14:paraId="7F326205" w14:textId="4532C684" w:rsidR="007C2E90" w:rsidRDefault="007C2E90" w:rsidP="007C2E90">
      <w:r>
        <w:t xml:space="preserve">Antitrust Regulations: Amazon is going through legal battles that are connected to antitrust laws and competition policies concerning its monopoly position in the e-commerce and technology sectors. The attention to antitrust regulations and the issues of platform dominance are of the most importance to Amazon which will help him to avoid the both legal and regulatory interventions. </w:t>
      </w:r>
    </w:p>
    <w:p w14:paraId="16D8223F" w14:textId="701593ED" w:rsidR="007C2E90" w:rsidRDefault="007C2E90" w:rsidP="007C2E90">
      <w:r>
        <w:t xml:space="preserve">Intellectual Property Rights: Legal problems of patents, trademarks, copyrights, and intellectual property rights infringement are vital for the protection of Amazon's innovations, products, and brand assets. Careful enough should be taken to protect the intellectual property rights to keep the unauthorized use or copying of the Amazon's intellectual property away (Desai, 2021). </w:t>
      </w:r>
    </w:p>
    <w:p w14:paraId="17CCECFE" w14:textId="77777777" w:rsidR="007C2E90" w:rsidRDefault="007C2E90" w:rsidP="007C2E90">
      <w:r>
        <w:t>Environmental:</w:t>
      </w:r>
    </w:p>
    <w:p w14:paraId="2C37BC48" w14:textId="21AFE624" w:rsidR="007C2E90" w:rsidRDefault="007C2E90" w:rsidP="007C2E90">
      <w:r>
        <w:t>Sustainability Initiatives: Climate change, resource depletion, and carbon emission have raised the importance of sustainability to the Amazon. The company has carried out various sustainability programs like renewable energy projects, waste reduction, and carbon footprint reduction targets so that the environmental impact of the company can be minimized and sustainability can be promoted across its operations</w:t>
      </w:r>
      <w:r w:rsidR="008A48E1">
        <w:t xml:space="preserve"> (</w:t>
      </w:r>
      <w:r w:rsidR="008A48E1" w:rsidRPr="003D176B">
        <w:t>Astuty</w:t>
      </w:r>
      <w:r w:rsidR="008A48E1">
        <w:t xml:space="preserve"> et al., 2021).</w:t>
      </w:r>
    </w:p>
    <w:p w14:paraId="1DD5599C" w14:textId="17978E38" w:rsidR="007C2E90" w:rsidRDefault="007C2E90" w:rsidP="007C2E90">
      <w:r>
        <w:t xml:space="preserve">Green Technologies: The green technologies and eco-friendly solutions are the investments that Amazon is making to cut down its ecological footprint, to increase the operational efficiency and finally to show environmental responsibility. Through the adoption of green technologies and sustainable ways of doing business, Amazon plays an active role in the environmental conservation and raising the corporate sustainability profile. </w:t>
      </w:r>
    </w:p>
    <w:p w14:paraId="3425D764" w14:textId="58D38C2B" w:rsidR="007C2E90" w:rsidRDefault="007C2E90" w:rsidP="007C2E90">
      <w:r>
        <w:t xml:space="preserve"> So, Amazon functions in a complex global setting created by a range of political, economic, social, technological, legal, and environmental factors. The first thing is to comprehend and to manage these aspects in a proper way which is very important for Amazon to keep the competitive position, to grow and to overcome the regulatory challenges</w:t>
      </w:r>
      <w:r w:rsidR="008A48E1">
        <w:t xml:space="preserve"> (</w:t>
      </w:r>
      <w:r w:rsidR="008A48E1" w:rsidRPr="003D176B">
        <w:t>Astuty</w:t>
      </w:r>
      <w:r w:rsidR="008A48E1">
        <w:t xml:space="preserve"> et al., 2021).</w:t>
      </w:r>
      <w:r>
        <w:t xml:space="preserve"> By the continuous evaluation and the adaptation to all the changes that are happening in the business environment, Amazon can take the advantages of the situations, avoid the risks and thus in the end be the winner in the market. </w:t>
      </w:r>
    </w:p>
    <w:p w14:paraId="2AC4DFC9" w14:textId="77777777" w:rsidR="007C2E90" w:rsidRDefault="007C2E90" w:rsidP="007C2E90">
      <w:r>
        <w:t xml:space="preserve"> </w:t>
      </w:r>
    </w:p>
    <w:p w14:paraId="5DC9EE4C" w14:textId="77777777" w:rsidR="007C2E90" w:rsidRDefault="007C2E90" w:rsidP="007C2E90"/>
    <w:p w14:paraId="26C7B001" w14:textId="77777777" w:rsidR="007C2E90" w:rsidRDefault="007C2E90" w:rsidP="007C2E90">
      <w:r>
        <w:t xml:space="preserve"> </w:t>
      </w:r>
    </w:p>
    <w:p w14:paraId="55B7DA66" w14:textId="77777777" w:rsidR="007C2E90" w:rsidRDefault="007C2E90" w:rsidP="007C2E90"/>
    <w:p w14:paraId="652FFDFE" w14:textId="77777777" w:rsidR="007C2E90" w:rsidRDefault="007C2E90" w:rsidP="007C2E90"/>
    <w:p w14:paraId="6620BBE2" w14:textId="44047B8B" w:rsidR="000B12FE" w:rsidRDefault="002A2646" w:rsidP="002A2646">
      <w:pPr>
        <w:pStyle w:val="Titlu2"/>
      </w:pPr>
      <w:bookmarkStart w:id="21" w:name="_Toc583722932"/>
      <w:r>
        <w:t>2.5</w:t>
      </w:r>
      <w:r w:rsidR="000B12FE">
        <w:t>The Impact of Globalization on Organizational Strategy and Decision Making</w:t>
      </w:r>
      <w:bookmarkEnd w:id="20"/>
      <w:bookmarkEnd w:id="21"/>
    </w:p>
    <w:p w14:paraId="4BBE7E92" w14:textId="3C2F5C94" w:rsidR="000B12FE" w:rsidRDefault="000B12FE" w:rsidP="000B12FE">
      <w:r>
        <w:t xml:space="preserve">Globalization remodels the business environment, changing the way the companies interact, operate and make strategic decisions. The influence of Big Data on organizational strategy and decision making is undeniable as it affects numerous business functions and creates long-term plans and goals. </w:t>
      </w:r>
    </w:p>
    <w:p w14:paraId="3F0A065D" w14:textId="5C547E20" w:rsidR="000B12FE" w:rsidRDefault="000B12FE" w:rsidP="000B12FE">
      <w:r>
        <w:t>Market Expansion and Entry Strategy: Globalization provides new markets and potential for businesses to grow beyond the native boundaries. Organizational strategy often entails analyzing market opportunities, identifying risks, and crafting entry formats suitable for different cultural, regulatory and economic conditions</w:t>
      </w:r>
      <w:r w:rsidR="00624E12">
        <w:t xml:space="preserve"> (Williamson et al., 2022).</w:t>
      </w:r>
      <w:r>
        <w:t xml:space="preserve"> When it comes to decision making in this context, factors like market demand, competition, regulatory compliance and resource allocation are key.  These factors must be carefully weighed in order to optimally penetrate the market and be profitable. </w:t>
      </w:r>
    </w:p>
    <w:p w14:paraId="11D8408F" w14:textId="4D3A87A9" w:rsidR="000B12FE" w:rsidRDefault="000B12FE" w:rsidP="000B12FE">
      <w:r>
        <w:t>Supply Chain Management: Global supply chains have become more and more interconnected with operations spread across multiple countries and regions. Organizational strategies aim to optimize supply chain efficiency, resilience and flexibility to counter the risks related to geopolitical instability, barriers to trade and disruptions</w:t>
      </w:r>
      <w:r w:rsidR="00624E12">
        <w:t xml:space="preserve"> (Desao et al., 2021)</w:t>
      </w:r>
      <w:r>
        <w:t xml:space="preserve"> The decision-making process entails choosing suppliers, logistics partners, and channels of distribution by considering parameters such as price, lead time, quality, and the environment so as to make the business run smoothly and meet customers' needs. </w:t>
      </w:r>
    </w:p>
    <w:p w14:paraId="4DA8CB17" w14:textId="77777777" w:rsidR="000B12FE" w:rsidRDefault="000B12FE" w:rsidP="000B12FE">
      <w:r>
        <w:t xml:space="preserve">Innovation and Technology Adoption: Globalization generates technological progress and knowledge dispersion beyond national borders in which enterprises take on the role of adopting revolutionary technologies and digital transformation projects. The business decisions essentially revolve around the prioritization of investments in research and development, obtaining or licensing technologies, and leveraging digital platforms to enhance competitiveness, improve products and services, and keep up with the changing customer expectations. </w:t>
      </w:r>
    </w:p>
    <w:p w14:paraId="68F68D39" w14:textId="43EFA52C" w:rsidR="000B12FE" w:rsidRDefault="000B12FE" w:rsidP="000B12FE">
      <w:r>
        <w:t>Talent Acquisition and Human Resource Management: Globalization helps in a talent competition and develops an organization's strategy for attracting, retaining and leading a multi-cultural workforce across the world</w:t>
      </w:r>
      <w:r w:rsidR="00624E12">
        <w:t xml:space="preserve"> (Hecht et al., 2021)</w:t>
      </w:r>
      <w:r>
        <w:t xml:space="preserve">. Decision making is about identifying talent needs, implementing cross-cultural training programs, and establishing an inclusive workplace culture that promotes collaboration, innovation, and employee engagement to spur organizational success in global markets. </w:t>
      </w:r>
    </w:p>
    <w:p w14:paraId="47439248" w14:textId="2B5038DC" w:rsidR="000B12FE" w:rsidRDefault="000B12FE" w:rsidP="000B12FE">
      <w:r>
        <w:t>Risk Management and Compliance: Globalization opens organizations to the range of risks like the geopolitical, economic, legal and reputation risks which are associated with the process of operating across the borders. The organizational strategy emphasizes on proactive risk management and compliance initiatives to address regulatory intricacies, assets protection and reputation safeguarding</w:t>
      </w:r>
      <w:r w:rsidR="00624E12">
        <w:t xml:space="preserve"> (Peprah et al., 2022)</w:t>
      </w:r>
      <w:r>
        <w:t xml:space="preserve">. Decision making entails risk assessment, risk mitigation measures implementation and compliance with international standards and regulations to sustain business continuity as well as stakeholder trust. </w:t>
      </w:r>
    </w:p>
    <w:p w14:paraId="3A9098C6" w14:textId="0E709B39" w:rsidR="000B12FE" w:rsidRDefault="000B12FE" w:rsidP="000B12FE">
      <w:r>
        <w:t xml:space="preserve">So, globalization significantly alters the organizational strategy and decision making by increasing market opportunities, recasting supply chains, spurring technological advancement, redefining employee practices, and highlighting the role of risk management and compliance activities. The companies that know how to overcome globalization's obstacles and take advantage of its opportunities more likely will accomplish sustainable development and have a competitive edge. </w:t>
      </w:r>
    </w:p>
    <w:p w14:paraId="31CA5C3E" w14:textId="41D96B0B" w:rsidR="002A2646" w:rsidRDefault="002A2646" w:rsidP="002A2646">
      <w:pPr>
        <w:pStyle w:val="Titlu2"/>
      </w:pPr>
      <w:bookmarkStart w:id="22" w:name="_Toc58239256"/>
      <w:r>
        <w:t>2.6 Recommendation</w:t>
      </w:r>
      <w:bookmarkEnd w:id="22"/>
      <w:r>
        <w:t xml:space="preserve"> </w:t>
      </w:r>
    </w:p>
    <w:p w14:paraId="63888266" w14:textId="77777777" w:rsidR="00DC5DB9" w:rsidRDefault="00DC5DB9" w:rsidP="00DC5DB9">
      <w:r w:rsidRPr="008A48E1">
        <w:rPr>
          <w:b/>
          <w:bCs/>
        </w:rPr>
        <w:t>Continuous Monitoring and Adaptation:</w:t>
      </w:r>
      <w:r>
        <w:t xml:space="preserve"> Amazon should stay a leader in the global business environment by keeping on eye of the changes and adapting accordingly. This involves being informed regarding the current political, economic, social, technological, legal, and environmental situations which may affect its operations and strategic choices. </w:t>
      </w:r>
    </w:p>
    <w:p w14:paraId="5562A3F1" w14:textId="581D78FD" w:rsidR="00DC5DB9" w:rsidRDefault="00DC5DB9" w:rsidP="00DC5DB9">
      <w:r w:rsidRPr="008A48E1">
        <w:rPr>
          <w:b/>
          <w:bCs/>
        </w:rPr>
        <w:t>Investment in Sustainability:</w:t>
      </w:r>
      <w:r>
        <w:t xml:space="preserve"> At present, the relevance of environmental sustainability is growing, so Amazon should keep on the path of investing in green technologies, renewable energy projects, and green solutions. Through the cut of its ecological footprint, Amazon will improve its corporate sustainability image and thereby will be able to participate in the environmental conservation activities</w:t>
      </w:r>
      <w:r w:rsidR="008A48E1">
        <w:t xml:space="preserve"> (Worthington, 2018).</w:t>
      </w:r>
    </w:p>
    <w:p w14:paraId="064C80C4" w14:textId="56089798" w:rsidR="00DC5DB9" w:rsidRDefault="00DC5DB9" w:rsidP="00DC5DB9">
      <w:r w:rsidRPr="008A48E1">
        <w:rPr>
          <w:b/>
          <w:bCs/>
        </w:rPr>
        <w:t>Enhanced Data Security Measures:</w:t>
      </w:r>
      <w:r>
        <w:t xml:space="preserve"> Amazon should establish stricter data security measures and privacy protocols to solve the rising problems of data security and privacy. This involves the introduction of sturdy cybersecurity </w:t>
      </w:r>
      <w:r w:rsidR="008A48E1">
        <w:t>techniques.</w:t>
      </w:r>
    </w:p>
    <w:p w14:paraId="21D136FF" w14:textId="3FF48890" w:rsidR="002A2646" w:rsidRPr="002A2646" w:rsidRDefault="00DC5DB9" w:rsidP="00DC5DB9">
      <w:r>
        <w:t>Through the application of these recommendations, Amazon can solve the problems of globalization, take advantage of the new opportunities and keep its leadership position in the technology and e-commerce sectors.</w:t>
      </w:r>
    </w:p>
    <w:p w14:paraId="6C8486F6" w14:textId="3FB55E9C" w:rsidR="000B12FE" w:rsidRDefault="008A48E1" w:rsidP="000A1EDA">
      <w:pPr>
        <w:pStyle w:val="Titlu1"/>
      </w:pPr>
      <w:bookmarkStart w:id="23" w:name="_Toc166246466"/>
      <w:bookmarkStart w:id="24" w:name="_Toc2145446407"/>
      <w:r>
        <w:t xml:space="preserve">3.0 </w:t>
      </w:r>
      <w:r w:rsidR="0039143F">
        <w:t>Conclusion</w:t>
      </w:r>
      <w:bookmarkEnd w:id="23"/>
      <w:bookmarkEnd w:id="24"/>
      <w:r w:rsidR="0039143F">
        <w:t xml:space="preserve"> </w:t>
      </w:r>
    </w:p>
    <w:p w14:paraId="61D2A65C" w14:textId="315E2A1A" w:rsidR="0039143F" w:rsidRDefault="0039143F" w:rsidP="000B12FE">
      <w:r>
        <w:t>T</w:t>
      </w:r>
      <w:r w:rsidRPr="0039143F">
        <w:t>he in-depth investigation of Amazon's organizational structure, business operations, and globalization impact underlines the company's resilience, adaptability, and strategic competence in dealing with the intricacies of the global economy. The Amazon of an online bookstore to a multi-faceted global giant encompassing e-commerce, cloud computing, digital streaming, and artificial intelligence shows how the Company continuously embraces change, innovates relentlessly, and seizes the latest trends</w:t>
      </w:r>
      <w:r w:rsidR="008A48E1">
        <w:t xml:space="preserve">. </w:t>
      </w:r>
      <w:r w:rsidRPr="0039143F">
        <w:t>In the face of problems like regulatory attention, competitive industry, and workforce challenge, Amazon keeps growing by means of its wide range of businesses, leading technology, and customer-centric approach. With globalization revolutionizing industries and markets across the globe, Amazon’s strategic agility and customer-centric approach serve it well to sustain growth, foster innovation, and remain the leading player in the field of commerce and technology.</w:t>
      </w:r>
    </w:p>
    <w:p w14:paraId="007DECF3" w14:textId="77777777" w:rsidR="008A48E1" w:rsidRDefault="008A48E1">
      <w:pPr>
        <w:spacing w:line="259" w:lineRule="auto"/>
        <w:jc w:val="left"/>
        <w:rPr>
          <w:rFonts w:eastAsiaTheme="majorEastAsia" w:cstheme="majorBidi"/>
          <w:b/>
          <w:color w:val="44546A" w:themeColor="text2"/>
          <w:sz w:val="32"/>
          <w:szCs w:val="32"/>
        </w:rPr>
      </w:pPr>
      <w:bookmarkStart w:id="25" w:name="_Toc166246467"/>
      <w:r>
        <w:br w:type="page"/>
      </w:r>
    </w:p>
    <w:p w14:paraId="27BA55FF" w14:textId="7DB76A82" w:rsidR="000A1EDA" w:rsidRDefault="000A1EDA" w:rsidP="000A1EDA">
      <w:pPr>
        <w:pStyle w:val="Titlu1"/>
      </w:pPr>
      <w:bookmarkStart w:id="26" w:name="_Toc635852670"/>
      <w:r>
        <w:t>References</w:t>
      </w:r>
      <w:bookmarkEnd w:id="25"/>
      <w:bookmarkEnd w:id="26"/>
    </w:p>
    <w:p w14:paraId="54A19616" w14:textId="77777777" w:rsidR="003D176B" w:rsidRPr="003D176B" w:rsidRDefault="000A1EDA" w:rsidP="003D176B">
      <w:r>
        <w:t xml:space="preserve"> </w:t>
      </w:r>
      <w:r w:rsidR="003D176B" w:rsidRPr="003D176B">
        <w:t>Ali, E. and Safaa, E., 2022. Amazon's Growth in the Context of the Opportunities and Challenges of Industry 4.0. </w:t>
      </w:r>
      <w:r w:rsidR="003D176B" w:rsidRPr="003D176B">
        <w:rPr>
          <w:i/>
          <w:iCs/>
        </w:rPr>
        <w:t>Issue 4 Int'l JL Mgmt. &amp; Human.</w:t>
      </w:r>
      <w:r w:rsidR="003D176B" w:rsidRPr="003D176B">
        <w:t>, </w:t>
      </w:r>
      <w:r w:rsidR="003D176B" w:rsidRPr="003D176B">
        <w:rPr>
          <w:i/>
          <w:iCs/>
        </w:rPr>
        <w:t>5</w:t>
      </w:r>
      <w:r w:rsidR="003D176B" w:rsidRPr="003D176B">
        <w:t>, p.1456.</w:t>
      </w:r>
    </w:p>
    <w:p w14:paraId="5607B79C" w14:textId="77777777" w:rsidR="003D176B" w:rsidRPr="003D176B" w:rsidRDefault="003D176B" w:rsidP="003D176B">
      <w:r w:rsidRPr="003D176B">
        <w:t>Alshmrani, H.M., 2021. An analytical view of Amazon success in the worldwide. </w:t>
      </w:r>
      <w:r w:rsidRPr="003D176B">
        <w:rPr>
          <w:i/>
          <w:iCs/>
        </w:rPr>
        <w:t>Life Science Journal</w:t>
      </w:r>
      <w:r w:rsidRPr="003D176B">
        <w:t>, </w:t>
      </w:r>
      <w:r w:rsidRPr="003D176B">
        <w:rPr>
          <w:i/>
          <w:iCs/>
        </w:rPr>
        <w:t>18</w:t>
      </w:r>
      <w:r w:rsidRPr="003D176B">
        <w:t>(6), pp.71-90.</w:t>
      </w:r>
    </w:p>
    <w:p w14:paraId="011BD1EA" w14:textId="77777777" w:rsidR="003D176B" w:rsidRPr="003D176B" w:rsidRDefault="003D176B" w:rsidP="003D176B">
      <w:r w:rsidRPr="003D176B">
        <w:t>Altrad, A., Pathmanathan, P.R., Al Moaiad, Y., Endara, Y.M., Aseh, K., El-Ebiary, Y.A.B., Farea, M.M., Latiff, N.A.A. and Saany, S.I.A., 2021, June. Amazon in Business to Customers and Overcoming Obstacles. In </w:t>
      </w:r>
      <w:r w:rsidRPr="003D176B">
        <w:rPr>
          <w:i/>
          <w:iCs/>
        </w:rPr>
        <w:t>2021 2nd International Conference on Smart Computing and Electronic Enterprise (ICSCEE)</w:t>
      </w:r>
      <w:r w:rsidRPr="003D176B">
        <w:t> (pp. 175-179). IEEE.</w:t>
      </w:r>
    </w:p>
    <w:p w14:paraId="2350A340" w14:textId="77777777" w:rsidR="003D176B" w:rsidRPr="003D176B" w:rsidRDefault="003D176B" w:rsidP="003D176B">
      <w:r w:rsidRPr="003D176B">
        <w:t>Astuty, W., Pasaribu, F., Rahayu, S. and Habibie, A., 2021. The influence of environmental uncertainty, organizational structure and distribution network competence on the quality of supply chain management information systems. </w:t>
      </w:r>
      <w:r w:rsidRPr="003D176B">
        <w:rPr>
          <w:i/>
          <w:iCs/>
        </w:rPr>
        <w:t>Uncertain Supply Chain Management</w:t>
      </w:r>
      <w:r w:rsidRPr="003D176B">
        <w:t>, </w:t>
      </w:r>
      <w:r w:rsidRPr="003D176B">
        <w:rPr>
          <w:i/>
          <w:iCs/>
        </w:rPr>
        <w:t>9</w:t>
      </w:r>
      <w:r w:rsidRPr="003D176B">
        <w:t>(1), pp.116-124.</w:t>
      </w:r>
    </w:p>
    <w:p w14:paraId="67938C4A" w14:textId="77777777" w:rsidR="003D176B" w:rsidRPr="003D176B" w:rsidRDefault="003D176B" w:rsidP="003D176B">
      <w:r w:rsidRPr="003D176B">
        <w:t>Aversa, P., Haefliger, S., Hueller, F. and Reza, D.G., 2021. Customer complementarity in the digital space: Exploring Amazon’s business model diversification. </w:t>
      </w:r>
      <w:r w:rsidRPr="003D176B">
        <w:rPr>
          <w:i/>
          <w:iCs/>
        </w:rPr>
        <w:t>Long Range Planning</w:t>
      </w:r>
      <w:r w:rsidRPr="003D176B">
        <w:t>, </w:t>
      </w:r>
      <w:r w:rsidRPr="003D176B">
        <w:rPr>
          <w:i/>
          <w:iCs/>
        </w:rPr>
        <w:t>54</w:t>
      </w:r>
      <w:r w:rsidRPr="003D176B">
        <w:t>(5), p.101985.</w:t>
      </w:r>
    </w:p>
    <w:p w14:paraId="2279E783" w14:textId="77777777" w:rsidR="003D176B" w:rsidRPr="003D176B" w:rsidRDefault="003D176B" w:rsidP="003D176B">
      <w:r w:rsidRPr="003D176B">
        <w:t>Charles, I.I. and Uford, I.C., 2023. Comparative analysis and evaluation of business and financial performance of Amazon. Com: A three-year period critical review of exceptional success. </w:t>
      </w:r>
      <w:r w:rsidRPr="003D176B">
        <w:rPr>
          <w:i/>
          <w:iCs/>
        </w:rPr>
        <w:t>European Journal of Business, Economics and Accountancy</w:t>
      </w:r>
      <w:r w:rsidRPr="003D176B">
        <w:t>, </w:t>
      </w:r>
      <w:r w:rsidRPr="003D176B">
        <w:rPr>
          <w:i/>
          <w:iCs/>
        </w:rPr>
        <w:t>11</w:t>
      </w:r>
      <w:r w:rsidRPr="003D176B">
        <w:t>(2), pp.69-92.</w:t>
      </w:r>
    </w:p>
    <w:p w14:paraId="2DF82EFA" w14:textId="77777777" w:rsidR="003D176B" w:rsidRPr="003D176B" w:rsidRDefault="003D176B" w:rsidP="003D176B">
      <w:r w:rsidRPr="003D176B">
        <w:t>Desai, A., 2021. Amazon’s Business Analysis, Amazon Go–Case Study, &amp; Jeff Bezos’s Leadership.</w:t>
      </w:r>
    </w:p>
    <w:p w14:paraId="252EF8A6" w14:textId="77777777" w:rsidR="003D176B" w:rsidRPr="003D176B" w:rsidRDefault="003D176B" w:rsidP="003D176B">
      <w:r w:rsidRPr="003D176B">
        <w:t>Desai, Z., Anklesaria, K. and Balasubramaniam, H., 2021, July. Business intelligence visualization using deep learning based sentiment analysis on amazon review data. In </w:t>
      </w:r>
      <w:r w:rsidRPr="003D176B">
        <w:rPr>
          <w:i/>
          <w:iCs/>
        </w:rPr>
        <w:t>2021 12th International Conference on computing communication and Networking Technologies (ICCCNT)</w:t>
      </w:r>
      <w:r w:rsidRPr="003D176B">
        <w:t> (pp. 1-7). IEEE.</w:t>
      </w:r>
    </w:p>
    <w:p w14:paraId="1605CB41" w14:textId="77777777" w:rsidR="003D176B" w:rsidRPr="003D176B" w:rsidRDefault="003D176B" w:rsidP="003D176B">
      <w:r w:rsidRPr="003D176B">
        <w:t>Gawer, A., 2021. Digital platforms’ boundaries: The interplay of firm scope, platform sides, and digital interfaces. </w:t>
      </w:r>
      <w:r w:rsidRPr="003D176B">
        <w:rPr>
          <w:i/>
          <w:iCs/>
        </w:rPr>
        <w:t>Long Range Planning</w:t>
      </w:r>
      <w:r w:rsidRPr="003D176B">
        <w:t>, </w:t>
      </w:r>
      <w:r w:rsidRPr="003D176B">
        <w:rPr>
          <w:i/>
          <w:iCs/>
        </w:rPr>
        <w:t>54</w:t>
      </w:r>
      <w:r w:rsidRPr="003D176B">
        <w:t>(5), p.102045.</w:t>
      </w:r>
    </w:p>
    <w:p w14:paraId="77533302" w14:textId="77777777" w:rsidR="003D176B" w:rsidRPr="003D176B" w:rsidRDefault="003D176B" w:rsidP="003D176B">
      <w:r w:rsidRPr="003D176B">
        <w:t>Hecht, S., Schmink, M., Abers, R., Assad, E., Humphreys Bebbington, D., Eduaro, B., Costa, F., Durán Calisto, A.M., Fearnside, P.M., Garrett, R. and Heilpern, S., 2021. The Amazon in motion: Changing politics, development strategies, peoples, landscapes, and livelihoods. </w:t>
      </w:r>
      <w:r w:rsidRPr="003D176B">
        <w:rPr>
          <w:i/>
          <w:iCs/>
        </w:rPr>
        <w:t>Amazon Assessment Report 2021, Part II</w:t>
      </w:r>
      <w:r w:rsidRPr="003D176B">
        <w:t>, pp.14-2.</w:t>
      </w:r>
    </w:p>
    <w:p w14:paraId="4DD8CEFC" w14:textId="77777777" w:rsidR="003D176B" w:rsidRPr="003D176B" w:rsidRDefault="003D176B" w:rsidP="003D176B">
      <w:r w:rsidRPr="003D176B">
        <w:t>Menz, M., Kunisch, S., Birkinshaw, J., Collis, D.J., Foss, N.J., Hoskisson, R.E. and Prescott, J.E., 2021. Corporate Strategy and the Theory of the Firm in the Digital Age. </w:t>
      </w:r>
      <w:r w:rsidRPr="003D176B">
        <w:rPr>
          <w:i/>
          <w:iCs/>
        </w:rPr>
        <w:t>Journal of Management Studies</w:t>
      </w:r>
      <w:r w:rsidRPr="003D176B">
        <w:t>, </w:t>
      </w:r>
      <w:r w:rsidRPr="003D176B">
        <w:rPr>
          <w:i/>
          <w:iCs/>
        </w:rPr>
        <w:t>58</w:t>
      </w:r>
      <w:r w:rsidRPr="003D176B">
        <w:t>(7), pp.1695-1720.</w:t>
      </w:r>
    </w:p>
    <w:p w14:paraId="11896BBF" w14:textId="77777777" w:rsidR="003D176B" w:rsidRPr="003D176B" w:rsidRDefault="003D176B" w:rsidP="003D176B">
      <w:r w:rsidRPr="003D176B">
        <w:t xml:space="preserve">Morrison, J, 2016, </w:t>
      </w:r>
      <w:r w:rsidRPr="003D176B">
        <w:rPr>
          <w:i/>
          <w:iCs/>
        </w:rPr>
        <w:t xml:space="preserve">The Global Business Environment: Challenges and Responsibilities, </w:t>
      </w:r>
      <w:r w:rsidRPr="003D176B">
        <w:t>Palgrave, London</w:t>
      </w:r>
    </w:p>
    <w:p w14:paraId="5FF73BD4" w14:textId="77777777" w:rsidR="003D176B" w:rsidRPr="003D176B" w:rsidRDefault="003D176B" w:rsidP="003D176B">
      <w:r w:rsidRPr="003D176B">
        <w:t xml:space="preserve">Mullins, L J, 2016, </w:t>
      </w:r>
      <w:r w:rsidRPr="003D176B">
        <w:rPr>
          <w:i/>
          <w:iCs/>
        </w:rPr>
        <w:t>Management and Organisational Behaviour</w:t>
      </w:r>
      <w:r w:rsidRPr="003D176B">
        <w:t>, Pearson, London</w:t>
      </w:r>
    </w:p>
    <w:p w14:paraId="2ABF0BC2" w14:textId="77777777" w:rsidR="003D176B" w:rsidRPr="003D176B" w:rsidRDefault="003D176B" w:rsidP="003D176B">
      <w:r w:rsidRPr="003D176B">
        <w:t>Peprah, A.A., Giachetti, C., Larsen, M.M. and Rajwani, T.S., 2022. How business models evolve in weak institutional environments: The case of Jumia, the Amazon. com of Africa. </w:t>
      </w:r>
      <w:r w:rsidRPr="003D176B">
        <w:rPr>
          <w:i/>
          <w:iCs/>
        </w:rPr>
        <w:t>Organization Science</w:t>
      </w:r>
      <w:r w:rsidRPr="003D176B">
        <w:t>, </w:t>
      </w:r>
      <w:r w:rsidRPr="003D176B">
        <w:rPr>
          <w:i/>
          <w:iCs/>
        </w:rPr>
        <w:t>33</w:t>
      </w:r>
      <w:r w:rsidRPr="003D176B">
        <w:t>(1), pp.431-463.</w:t>
      </w:r>
    </w:p>
    <w:p w14:paraId="7E32DFD9" w14:textId="77777777" w:rsidR="003D176B" w:rsidRPr="003D176B" w:rsidRDefault="003D176B" w:rsidP="003D176B">
      <w:r w:rsidRPr="003D176B">
        <w:t>Peprah, A.A., Giachetti, C., Larsen, M.M. and Rajwani, T.S., 2022. How business models evolve in weak institutional environments: The case of Jumia, the Amazon. com of Africa. </w:t>
      </w:r>
      <w:r w:rsidRPr="003D176B">
        <w:rPr>
          <w:i/>
          <w:iCs/>
        </w:rPr>
        <w:t>Organization Science</w:t>
      </w:r>
      <w:r w:rsidRPr="003D176B">
        <w:t>, </w:t>
      </w:r>
      <w:r w:rsidRPr="003D176B">
        <w:rPr>
          <w:i/>
          <w:iCs/>
        </w:rPr>
        <w:t>33</w:t>
      </w:r>
      <w:r w:rsidRPr="003D176B">
        <w:t>(1), pp.431-463.</w:t>
      </w:r>
    </w:p>
    <w:p w14:paraId="00C287E3" w14:textId="77777777" w:rsidR="003D176B" w:rsidRPr="003D176B" w:rsidRDefault="003D176B" w:rsidP="003D176B">
      <w:r w:rsidRPr="003D176B">
        <w:t>Rakshit, S., Islam, N., Mondal, S. and Paul, T., 2022. Influence of blockchain technology in SME internationalization: Evidence from high-tech SMEs in India. </w:t>
      </w:r>
      <w:r w:rsidRPr="003D176B">
        <w:rPr>
          <w:i/>
          <w:iCs/>
        </w:rPr>
        <w:t>Technovation</w:t>
      </w:r>
      <w:r w:rsidRPr="003D176B">
        <w:t>, </w:t>
      </w:r>
      <w:r w:rsidRPr="003D176B">
        <w:rPr>
          <w:i/>
          <w:iCs/>
        </w:rPr>
        <w:t>115</w:t>
      </w:r>
      <w:r w:rsidRPr="003D176B">
        <w:t>, p.102518.</w:t>
      </w:r>
    </w:p>
    <w:p w14:paraId="41E3D346" w14:textId="77777777" w:rsidR="003D176B" w:rsidRPr="003D176B" w:rsidRDefault="003D176B" w:rsidP="003D176B">
      <w:r w:rsidRPr="003D176B">
        <w:t>Rakshit, S., Islam, N., Mondal, S. and Paul, T., 2022. Influence of blockchain technology in SME internationalization: Evidence from high-tech SMEs in India. </w:t>
      </w:r>
      <w:r w:rsidRPr="003D176B">
        <w:rPr>
          <w:i/>
          <w:iCs/>
        </w:rPr>
        <w:t>Technovation</w:t>
      </w:r>
      <w:r w:rsidRPr="003D176B">
        <w:t>, </w:t>
      </w:r>
      <w:r w:rsidRPr="003D176B">
        <w:rPr>
          <w:i/>
          <w:iCs/>
        </w:rPr>
        <w:t>115</w:t>
      </w:r>
      <w:r w:rsidRPr="003D176B">
        <w:t>, p.102518.</w:t>
      </w:r>
    </w:p>
    <w:p w14:paraId="5C2D0D08" w14:textId="77777777" w:rsidR="003D176B" w:rsidRPr="003D176B" w:rsidRDefault="003D176B" w:rsidP="003D176B">
      <w:r w:rsidRPr="003D176B">
        <w:t>Rikap, C., 2022. Amazon: A story of accumulation through intellectual rentiership and predation. </w:t>
      </w:r>
      <w:r w:rsidRPr="003D176B">
        <w:rPr>
          <w:i/>
          <w:iCs/>
        </w:rPr>
        <w:t>Competition &amp; Change</w:t>
      </w:r>
      <w:r w:rsidRPr="003D176B">
        <w:t>, </w:t>
      </w:r>
      <w:r w:rsidRPr="003D176B">
        <w:rPr>
          <w:i/>
          <w:iCs/>
        </w:rPr>
        <w:t>26</w:t>
      </w:r>
      <w:r w:rsidRPr="003D176B">
        <w:t>(3-4), pp.436-466.</w:t>
      </w:r>
    </w:p>
    <w:p w14:paraId="4759C0BA" w14:textId="77777777" w:rsidR="003D176B" w:rsidRPr="003D176B" w:rsidRDefault="003D176B" w:rsidP="003D176B">
      <w:r w:rsidRPr="003D176B">
        <w:t xml:space="preserve">Weatherly, P and Otter, D, 2014, </w:t>
      </w:r>
      <w:r w:rsidRPr="003D176B">
        <w:rPr>
          <w:i/>
          <w:iCs/>
        </w:rPr>
        <w:t xml:space="preserve">The Business Environment: Themes and Issues in a Globalised World, </w:t>
      </w:r>
      <w:r w:rsidRPr="003D176B">
        <w:t>Oxford University Press, Oxford</w:t>
      </w:r>
    </w:p>
    <w:p w14:paraId="59436AB9" w14:textId="77777777" w:rsidR="003D176B" w:rsidRPr="003D176B" w:rsidRDefault="003D176B" w:rsidP="003D176B">
      <w:r w:rsidRPr="003D176B">
        <w:t>Williamson, B., Gulson, K.N., Perrotta, C. and Witzenberger, K., 2022. Amazon and the new global connective architectures of education governance. </w:t>
      </w:r>
      <w:r w:rsidRPr="003D176B">
        <w:rPr>
          <w:i/>
          <w:iCs/>
        </w:rPr>
        <w:t>Harvard Educational Review</w:t>
      </w:r>
      <w:r w:rsidRPr="003D176B">
        <w:t>, </w:t>
      </w:r>
      <w:r w:rsidRPr="003D176B">
        <w:rPr>
          <w:i/>
          <w:iCs/>
        </w:rPr>
        <w:t>92</w:t>
      </w:r>
      <w:r w:rsidRPr="003D176B">
        <w:t>(2), pp.231-256.</w:t>
      </w:r>
    </w:p>
    <w:p w14:paraId="0A621C2B" w14:textId="77777777" w:rsidR="003D176B" w:rsidRPr="003D176B" w:rsidRDefault="003D176B" w:rsidP="003D176B">
      <w:r w:rsidRPr="003D176B">
        <w:t>Williamson, B., Gulson, K.N., Perrotta, C. and Witzenberger, K., 2022. Amazon and the new global connective architectures of education governance. </w:t>
      </w:r>
      <w:r w:rsidRPr="003D176B">
        <w:rPr>
          <w:i/>
          <w:iCs/>
        </w:rPr>
        <w:t>Harvard Educational Review</w:t>
      </w:r>
      <w:r w:rsidRPr="003D176B">
        <w:t>, </w:t>
      </w:r>
      <w:r w:rsidRPr="003D176B">
        <w:rPr>
          <w:i/>
          <w:iCs/>
        </w:rPr>
        <w:t>92</w:t>
      </w:r>
      <w:r w:rsidRPr="003D176B">
        <w:t>(2), pp.231-256.</w:t>
      </w:r>
    </w:p>
    <w:p w14:paraId="70DF52BE" w14:textId="77777777" w:rsidR="003D176B" w:rsidRPr="003D176B" w:rsidRDefault="003D176B" w:rsidP="003D176B">
      <w:r w:rsidRPr="003D176B">
        <w:t xml:space="preserve">Worthington, I, 2018, </w:t>
      </w:r>
      <w:r w:rsidRPr="003D176B">
        <w:rPr>
          <w:i/>
          <w:iCs/>
        </w:rPr>
        <w:t>The Business Environment:</w:t>
      </w:r>
      <w:r w:rsidRPr="003D176B">
        <w:rPr>
          <w:b/>
          <w:bCs/>
        </w:rPr>
        <w:t xml:space="preserve"> </w:t>
      </w:r>
      <w:r w:rsidRPr="003D176B">
        <w:rPr>
          <w:i/>
          <w:iCs/>
        </w:rPr>
        <w:t>A Global Perspective, Pearson</w:t>
      </w:r>
      <w:r w:rsidRPr="003D176B">
        <w:t>, Harlow</w:t>
      </w:r>
    </w:p>
    <w:p w14:paraId="42763AE9" w14:textId="77777777" w:rsidR="003D176B" w:rsidRPr="003D176B" w:rsidRDefault="003D176B" w:rsidP="003D176B">
      <w:r w:rsidRPr="003D176B">
        <w:t>Zhou, M., 2023, June. Analysis of the Internet Industry Based on SWOT Model and Porter’s Five Forces Model—Taking Amazon as an Example. In </w:t>
      </w:r>
      <w:r w:rsidRPr="003D176B">
        <w:rPr>
          <w:i/>
          <w:iCs/>
        </w:rPr>
        <w:t>Proceedings of the 6th International Conference on Economic Management and Green Development</w:t>
      </w:r>
      <w:r w:rsidRPr="003D176B">
        <w:t> (pp. 247-254). Singapore: Springer Nature Singapore.</w:t>
      </w:r>
    </w:p>
    <w:p w14:paraId="333A7B3C" w14:textId="4CBEC819" w:rsidR="000B12FE" w:rsidRDefault="000B12FE" w:rsidP="000A1EDA"/>
    <w:p w14:paraId="65968DFA" w14:textId="77777777" w:rsidR="000B12FE" w:rsidRDefault="000B12FE" w:rsidP="000B12FE"/>
    <w:p w14:paraId="0987919B" w14:textId="5A9EC467" w:rsidR="00934CD9" w:rsidRDefault="00934CD9" w:rsidP="00934CD9"/>
    <w:p w14:paraId="30E9983D" w14:textId="77777777" w:rsidR="00934CD9" w:rsidRDefault="00934CD9" w:rsidP="00934CD9"/>
    <w:p w14:paraId="0C822718" w14:textId="77777777" w:rsidR="00934CD9" w:rsidRDefault="00934CD9" w:rsidP="00934CD9">
      <w:r>
        <w:t xml:space="preserve"> </w:t>
      </w:r>
    </w:p>
    <w:p w14:paraId="78226968" w14:textId="77777777" w:rsidR="00934CD9" w:rsidRDefault="00934CD9" w:rsidP="00934CD9"/>
    <w:p w14:paraId="62570F22" w14:textId="77777777" w:rsidR="00934CD9" w:rsidRDefault="00934CD9" w:rsidP="00D848C1"/>
    <w:p w14:paraId="78E82D2D" w14:textId="77777777" w:rsidR="00D848C1" w:rsidRDefault="00D848C1" w:rsidP="00D848C1"/>
    <w:p w14:paraId="7E1A1034" w14:textId="77777777" w:rsidR="00D848C1" w:rsidRDefault="00D848C1" w:rsidP="00D848C1">
      <w:r>
        <w:t xml:space="preserve"> </w:t>
      </w:r>
    </w:p>
    <w:p w14:paraId="48EC9AA5" w14:textId="77777777" w:rsidR="00D848C1" w:rsidRDefault="00D848C1" w:rsidP="00D848C1"/>
    <w:p w14:paraId="6A64F9DD" w14:textId="37F57A3E" w:rsidR="00287B4F" w:rsidRDefault="00287B4F" w:rsidP="00287B4F"/>
    <w:p w14:paraId="3ED27B70" w14:textId="77777777" w:rsidR="00287B4F" w:rsidRDefault="00287B4F" w:rsidP="00287B4F"/>
    <w:p w14:paraId="2BD63D99" w14:textId="77777777" w:rsidR="00287B4F" w:rsidRDefault="00287B4F" w:rsidP="00287B4F">
      <w:r>
        <w:t xml:space="preserve"> </w:t>
      </w:r>
    </w:p>
    <w:p w14:paraId="5505DC1D" w14:textId="77777777" w:rsidR="00287B4F" w:rsidRDefault="00287B4F" w:rsidP="00287B4F"/>
    <w:p w14:paraId="65C957A8" w14:textId="77777777" w:rsidR="00976686" w:rsidRDefault="00976686"/>
    <w:sectPr w:rsidR="0097668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8A119" w14:textId="77777777" w:rsidR="0017078A" w:rsidRDefault="0017078A" w:rsidP="003D176B">
      <w:pPr>
        <w:spacing w:after="0" w:line="240" w:lineRule="auto"/>
      </w:pPr>
      <w:r>
        <w:separator/>
      </w:r>
    </w:p>
  </w:endnote>
  <w:endnote w:type="continuationSeparator" w:id="0">
    <w:p w14:paraId="53CA13B6" w14:textId="77777777" w:rsidR="0017078A" w:rsidRDefault="0017078A" w:rsidP="003D1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990848"/>
      <w:docPartObj>
        <w:docPartGallery w:val="Page Numbers (Bottom of Page)"/>
        <w:docPartUnique/>
      </w:docPartObj>
    </w:sdtPr>
    <w:sdtEndPr>
      <w:rPr>
        <w:noProof/>
      </w:rPr>
    </w:sdtEndPr>
    <w:sdtContent>
      <w:p w14:paraId="217442C4" w14:textId="0C48FCFC" w:rsidR="003D176B" w:rsidRDefault="003D176B">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7B3C730D" w14:textId="77777777" w:rsidR="003D176B" w:rsidRDefault="003D176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D58AE" w14:textId="77777777" w:rsidR="0017078A" w:rsidRDefault="0017078A" w:rsidP="003D176B">
      <w:pPr>
        <w:spacing w:after="0" w:line="240" w:lineRule="auto"/>
      </w:pPr>
      <w:r>
        <w:separator/>
      </w:r>
    </w:p>
  </w:footnote>
  <w:footnote w:type="continuationSeparator" w:id="0">
    <w:p w14:paraId="716EF581" w14:textId="77777777" w:rsidR="0017078A" w:rsidRDefault="0017078A" w:rsidP="003D1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3BF9"/>
    <w:multiLevelType w:val="multilevel"/>
    <w:tmpl w:val="FA98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044481"/>
    <w:multiLevelType w:val="multilevel"/>
    <w:tmpl w:val="930A5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4A69F8"/>
    <w:multiLevelType w:val="multilevel"/>
    <w:tmpl w:val="15608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234C6F"/>
    <w:multiLevelType w:val="multilevel"/>
    <w:tmpl w:val="264EE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2262400">
    <w:abstractNumId w:val="0"/>
  </w:num>
  <w:num w:numId="2" w16cid:durableId="550505441">
    <w:abstractNumId w:val="1"/>
  </w:num>
  <w:num w:numId="3" w16cid:durableId="1715232351">
    <w:abstractNumId w:val="3"/>
  </w:num>
  <w:num w:numId="4" w16cid:durableId="10082156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967"/>
    <w:rsid w:val="000A1EDA"/>
    <w:rsid w:val="000B12FE"/>
    <w:rsid w:val="000C343C"/>
    <w:rsid w:val="000D43DC"/>
    <w:rsid w:val="000E5975"/>
    <w:rsid w:val="00106638"/>
    <w:rsid w:val="0017078A"/>
    <w:rsid w:val="00196633"/>
    <w:rsid w:val="00237E48"/>
    <w:rsid w:val="00287B4F"/>
    <w:rsid w:val="002A2646"/>
    <w:rsid w:val="002B3967"/>
    <w:rsid w:val="003053F3"/>
    <w:rsid w:val="0039143F"/>
    <w:rsid w:val="003D176B"/>
    <w:rsid w:val="00564F6D"/>
    <w:rsid w:val="005E4890"/>
    <w:rsid w:val="00624E12"/>
    <w:rsid w:val="006B78F6"/>
    <w:rsid w:val="007279FD"/>
    <w:rsid w:val="00741899"/>
    <w:rsid w:val="0075065C"/>
    <w:rsid w:val="007C2E90"/>
    <w:rsid w:val="00831A9B"/>
    <w:rsid w:val="00865B54"/>
    <w:rsid w:val="008A48E1"/>
    <w:rsid w:val="008C0606"/>
    <w:rsid w:val="00934CD9"/>
    <w:rsid w:val="0095379E"/>
    <w:rsid w:val="00976686"/>
    <w:rsid w:val="009D5838"/>
    <w:rsid w:val="00A31FB4"/>
    <w:rsid w:val="00AC1883"/>
    <w:rsid w:val="00B9749E"/>
    <w:rsid w:val="00BD6BE4"/>
    <w:rsid w:val="00BF796D"/>
    <w:rsid w:val="00C5480F"/>
    <w:rsid w:val="00C94B30"/>
    <w:rsid w:val="00CD473C"/>
    <w:rsid w:val="00D76FA4"/>
    <w:rsid w:val="00D848C1"/>
    <w:rsid w:val="00DC5DB9"/>
    <w:rsid w:val="00DF4589"/>
    <w:rsid w:val="00E609D7"/>
    <w:rsid w:val="00E7326F"/>
    <w:rsid w:val="00EA76CC"/>
    <w:rsid w:val="00F004C0"/>
    <w:rsid w:val="00F20770"/>
    <w:rsid w:val="00F450DC"/>
    <w:rsid w:val="00F6240A"/>
    <w:rsid w:val="00F935B4"/>
    <w:rsid w:val="28D8A40B"/>
    <w:rsid w:val="3F1C321F"/>
    <w:rsid w:val="5A38A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82CCF"/>
  <w15:chartTrackingRefBased/>
  <w15:docId w15:val="{4C5E4574-0EB0-4927-B6E8-FA6D4269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Titlu2">
    <w:name w:val="heading 2"/>
    <w:basedOn w:val="Normal"/>
    <w:next w:val="Normal"/>
    <w:link w:val="Titlu2Caracte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Titlu3">
    <w:name w:val="heading 3"/>
    <w:basedOn w:val="Normal"/>
    <w:next w:val="Normal"/>
    <w:link w:val="Titlu3Caracte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Titlu4">
    <w:name w:val="heading 4"/>
    <w:basedOn w:val="Normal"/>
    <w:next w:val="Normal"/>
    <w:link w:val="Titlu4Caracter"/>
    <w:autoRedefine/>
    <w:uiPriority w:val="9"/>
    <w:unhideWhenUsed/>
    <w:qFormat/>
    <w:rsid w:val="00CD473C"/>
    <w:pPr>
      <w:keepNext/>
      <w:keepLines/>
      <w:spacing w:before="40" w:after="0" w:line="480" w:lineRule="auto"/>
      <w:jc w:val="center"/>
      <w:outlineLvl w:val="3"/>
    </w:pPr>
    <w:rPr>
      <w:rFonts w:eastAsiaTheme="majorEastAsia" w:cs="Times New Roman"/>
      <w:b/>
      <w:i/>
      <w:iCs/>
      <w:color w:val="2F5496" w:themeColor="accent1" w:themeShade="BF"/>
      <w:szCs w:val="24"/>
    </w:rPr>
  </w:style>
  <w:style w:type="paragraph" w:styleId="Titlu5">
    <w:name w:val="heading 5"/>
    <w:basedOn w:val="Normal"/>
    <w:next w:val="Normal"/>
    <w:link w:val="Titlu5Caracter"/>
    <w:uiPriority w:val="9"/>
    <w:unhideWhenUsed/>
    <w:qFormat/>
    <w:rsid w:val="00F450DC"/>
    <w:pPr>
      <w:keepNext/>
      <w:spacing w:after="0"/>
      <w:jc w:val="center"/>
      <w:outlineLvl w:val="4"/>
    </w:pPr>
    <w:rPr>
      <w:b/>
      <w:bCs/>
    </w:rPr>
  </w:style>
  <w:style w:type="paragraph" w:styleId="Titlu6">
    <w:name w:val="heading 6"/>
    <w:basedOn w:val="Normal"/>
    <w:next w:val="Normal"/>
    <w:link w:val="Titlu6Caracter"/>
    <w:uiPriority w:val="9"/>
    <w:unhideWhenUsed/>
    <w:qFormat/>
    <w:rsid w:val="00C5480F"/>
    <w:pPr>
      <w:keepNext/>
      <w:outlineLvl w:val="5"/>
    </w:pPr>
    <w:rPr>
      <w:b/>
      <w:bCs/>
    </w:rPr>
  </w:style>
  <w:style w:type="paragraph" w:styleId="Titlu7">
    <w:name w:val="heading 7"/>
    <w:basedOn w:val="Normal"/>
    <w:next w:val="Normal"/>
    <w:link w:val="Titlu7Caracter"/>
    <w:uiPriority w:val="9"/>
    <w:unhideWhenUsed/>
    <w:qFormat/>
    <w:rsid w:val="000E5975"/>
    <w:pPr>
      <w:keepNext/>
      <w:spacing w:line="259" w:lineRule="auto"/>
      <w:jc w:val="center"/>
      <w:outlineLvl w:val="6"/>
    </w:pPr>
    <w:rPr>
      <w:b/>
      <w:bCs/>
      <w:sz w:val="40"/>
      <w:szCs w:val="3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31A9B"/>
    <w:rPr>
      <w:rFonts w:ascii="Times New Roman" w:eastAsiaTheme="majorEastAsia" w:hAnsi="Times New Roman" w:cstheme="majorBidi"/>
      <w:b/>
      <w:color w:val="44546A" w:themeColor="text2"/>
      <w:sz w:val="32"/>
      <w:szCs w:val="32"/>
    </w:rPr>
  </w:style>
  <w:style w:type="character" w:customStyle="1" w:styleId="Titlu2Caracter">
    <w:name w:val="Titlu 2 Caracter"/>
    <w:basedOn w:val="Fontdeparagrafimplicit"/>
    <w:link w:val="Titlu2"/>
    <w:uiPriority w:val="9"/>
    <w:rsid w:val="00831A9B"/>
    <w:rPr>
      <w:rFonts w:ascii="Times New Roman" w:eastAsiaTheme="majorEastAsia" w:hAnsi="Times New Roman" w:cstheme="majorBidi"/>
      <w:b/>
      <w:color w:val="000000" w:themeColor="text1"/>
      <w:sz w:val="28"/>
      <w:szCs w:val="26"/>
    </w:rPr>
  </w:style>
  <w:style w:type="character" w:customStyle="1" w:styleId="Titlu3Caracter">
    <w:name w:val="Titlu 3 Caracter"/>
    <w:basedOn w:val="Fontdeparagrafimplicit"/>
    <w:link w:val="Titlu3"/>
    <w:uiPriority w:val="9"/>
    <w:rsid w:val="00B9749E"/>
    <w:rPr>
      <w:rFonts w:asciiTheme="majorHAnsi" w:eastAsiaTheme="majorEastAsia" w:hAnsiTheme="majorHAnsi" w:cstheme="majorBidi"/>
      <w:b/>
      <w:color w:val="0D0D0D" w:themeColor="text1" w:themeTint="F2"/>
      <w:sz w:val="24"/>
      <w:szCs w:val="24"/>
    </w:rPr>
  </w:style>
  <w:style w:type="paragraph" w:styleId="Listparagraf">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itlucuprins">
    <w:name w:val="TOC Heading"/>
    <w:basedOn w:val="Titlu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Titlu4Caracter">
    <w:name w:val="Titlu 4 Caracter"/>
    <w:basedOn w:val="Fontdeparagrafimplicit"/>
    <w:link w:val="Titlu4"/>
    <w:uiPriority w:val="9"/>
    <w:rsid w:val="00CD473C"/>
    <w:rPr>
      <w:rFonts w:ascii="Times New Roman" w:eastAsiaTheme="majorEastAsia" w:hAnsi="Times New Roman" w:cs="Times New Roman"/>
      <w:b/>
      <w:i/>
      <w:iCs/>
      <w:color w:val="2F5496" w:themeColor="accent1" w:themeShade="BF"/>
      <w:sz w:val="24"/>
      <w:szCs w:val="24"/>
    </w:rPr>
  </w:style>
  <w:style w:type="table" w:styleId="Tabelgril">
    <w:name w:val="Table Grid"/>
    <w:basedOn w:val="TabelNormal"/>
    <w:uiPriority w:val="39"/>
    <w:rsid w:val="00F00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5Caracter">
    <w:name w:val="Titlu 5 Caracter"/>
    <w:basedOn w:val="Fontdeparagrafimplicit"/>
    <w:link w:val="Titlu5"/>
    <w:uiPriority w:val="9"/>
    <w:rsid w:val="00F450DC"/>
    <w:rPr>
      <w:rFonts w:ascii="Times New Roman" w:hAnsi="Times New Roman"/>
      <w:b/>
      <w:bCs/>
      <w:sz w:val="24"/>
    </w:rPr>
  </w:style>
  <w:style w:type="paragraph" w:styleId="Frspaiere">
    <w:name w:val="No Spacing"/>
    <w:uiPriority w:val="1"/>
    <w:qFormat/>
    <w:rsid w:val="000B12FE"/>
    <w:pPr>
      <w:spacing w:after="0" w:line="240" w:lineRule="auto"/>
      <w:jc w:val="both"/>
    </w:pPr>
    <w:rPr>
      <w:rFonts w:ascii="Times New Roman" w:hAnsi="Times New Roman"/>
      <w:sz w:val="24"/>
    </w:rPr>
  </w:style>
  <w:style w:type="character" w:customStyle="1" w:styleId="Titlu6Caracter">
    <w:name w:val="Titlu 6 Caracter"/>
    <w:basedOn w:val="Fontdeparagrafimplicit"/>
    <w:link w:val="Titlu6"/>
    <w:uiPriority w:val="9"/>
    <w:rsid w:val="00C5480F"/>
    <w:rPr>
      <w:rFonts w:ascii="Times New Roman" w:hAnsi="Times New Roman"/>
      <w:b/>
      <w:bCs/>
      <w:sz w:val="24"/>
    </w:rPr>
  </w:style>
  <w:style w:type="paragraph" w:styleId="Cuprins1">
    <w:name w:val="toc 1"/>
    <w:basedOn w:val="Normal"/>
    <w:next w:val="Normal"/>
    <w:autoRedefine/>
    <w:uiPriority w:val="39"/>
    <w:unhideWhenUsed/>
    <w:rsid w:val="003D176B"/>
    <w:pPr>
      <w:spacing w:after="100"/>
    </w:pPr>
  </w:style>
  <w:style w:type="paragraph" w:styleId="Cuprins2">
    <w:name w:val="toc 2"/>
    <w:basedOn w:val="Normal"/>
    <w:next w:val="Normal"/>
    <w:autoRedefine/>
    <w:uiPriority w:val="39"/>
    <w:unhideWhenUsed/>
    <w:rsid w:val="003D176B"/>
    <w:pPr>
      <w:spacing w:after="100"/>
      <w:ind w:left="240"/>
    </w:pPr>
  </w:style>
  <w:style w:type="character" w:styleId="Hyperlink">
    <w:name w:val="Hyperlink"/>
    <w:basedOn w:val="Fontdeparagrafimplicit"/>
    <w:uiPriority w:val="99"/>
    <w:unhideWhenUsed/>
    <w:rsid w:val="003D176B"/>
    <w:rPr>
      <w:color w:val="0563C1" w:themeColor="hyperlink"/>
      <w:u w:val="single"/>
    </w:rPr>
  </w:style>
  <w:style w:type="paragraph" w:styleId="Antet">
    <w:name w:val="header"/>
    <w:basedOn w:val="Normal"/>
    <w:link w:val="AntetCaracter"/>
    <w:uiPriority w:val="99"/>
    <w:unhideWhenUsed/>
    <w:rsid w:val="003D176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D176B"/>
    <w:rPr>
      <w:rFonts w:ascii="Times New Roman" w:hAnsi="Times New Roman"/>
      <w:sz w:val="24"/>
    </w:rPr>
  </w:style>
  <w:style w:type="paragraph" w:styleId="Subsol">
    <w:name w:val="footer"/>
    <w:basedOn w:val="Normal"/>
    <w:link w:val="SubsolCaracter"/>
    <w:uiPriority w:val="99"/>
    <w:unhideWhenUsed/>
    <w:rsid w:val="003D176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D176B"/>
    <w:rPr>
      <w:rFonts w:ascii="Times New Roman" w:hAnsi="Times New Roman"/>
      <w:sz w:val="24"/>
    </w:rPr>
  </w:style>
  <w:style w:type="character" w:customStyle="1" w:styleId="Titlu7Caracter">
    <w:name w:val="Titlu 7 Caracter"/>
    <w:basedOn w:val="Fontdeparagrafimplicit"/>
    <w:link w:val="Titlu7"/>
    <w:uiPriority w:val="9"/>
    <w:rsid w:val="000E5975"/>
    <w:rPr>
      <w:rFonts w:ascii="Times New Roman" w:hAnsi="Times New Roman"/>
      <w:b/>
      <w:bCs/>
      <w:sz w:val="4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156426">
      <w:bodyDiv w:val="1"/>
      <w:marLeft w:val="0"/>
      <w:marRight w:val="0"/>
      <w:marTop w:val="0"/>
      <w:marBottom w:val="0"/>
      <w:divBdr>
        <w:top w:val="none" w:sz="0" w:space="0" w:color="auto"/>
        <w:left w:val="none" w:sz="0" w:space="0" w:color="auto"/>
        <w:bottom w:val="none" w:sz="0" w:space="0" w:color="auto"/>
        <w:right w:val="none" w:sz="0" w:space="0" w:color="auto"/>
      </w:divBdr>
      <w:divsChild>
        <w:div w:id="412161325">
          <w:marLeft w:val="0"/>
          <w:marRight w:val="0"/>
          <w:marTop w:val="0"/>
          <w:marBottom w:val="0"/>
          <w:divBdr>
            <w:top w:val="single" w:sz="2" w:space="0" w:color="E3E3E3"/>
            <w:left w:val="single" w:sz="2" w:space="0" w:color="E3E3E3"/>
            <w:bottom w:val="single" w:sz="2" w:space="0" w:color="E3E3E3"/>
            <w:right w:val="single" w:sz="2" w:space="0" w:color="E3E3E3"/>
          </w:divBdr>
          <w:divsChild>
            <w:div w:id="1961719200">
              <w:marLeft w:val="0"/>
              <w:marRight w:val="0"/>
              <w:marTop w:val="0"/>
              <w:marBottom w:val="0"/>
              <w:divBdr>
                <w:top w:val="single" w:sz="2" w:space="0" w:color="E3E3E3"/>
                <w:left w:val="single" w:sz="2" w:space="0" w:color="E3E3E3"/>
                <w:bottom w:val="single" w:sz="2" w:space="0" w:color="E3E3E3"/>
                <w:right w:val="single" w:sz="2" w:space="0" w:color="E3E3E3"/>
              </w:divBdr>
              <w:divsChild>
                <w:div w:id="303463095">
                  <w:marLeft w:val="0"/>
                  <w:marRight w:val="0"/>
                  <w:marTop w:val="0"/>
                  <w:marBottom w:val="0"/>
                  <w:divBdr>
                    <w:top w:val="single" w:sz="2" w:space="0" w:color="E3E3E3"/>
                    <w:left w:val="single" w:sz="2" w:space="0" w:color="E3E3E3"/>
                    <w:bottom w:val="single" w:sz="2" w:space="0" w:color="E3E3E3"/>
                    <w:right w:val="single" w:sz="2" w:space="0" w:color="E3E3E3"/>
                  </w:divBdr>
                  <w:divsChild>
                    <w:div w:id="1026518735">
                      <w:marLeft w:val="0"/>
                      <w:marRight w:val="0"/>
                      <w:marTop w:val="0"/>
                      <w:marBottom w:val="0"/>
                      <w:divBdr>
                        <w:top w:val="single" w:sz="2" w:space="0" w:color="E3E3E3"/>
                        <w:left w:val="single" w:sz="2" w:space="0" w:color="E3E3E3"/>
                        <w:bottom w:val="single" w:sz="2" w:space="0" w:color="E3E3E3"/>
                        <w:right w:val="single" w:sz="2" w:space="0" w:color="E3E3E3"/>
                      </w:divBdr>
                      <w:divsChild>
                        <w:div w:id="2012247964">
                          <w:marLeft w:val="0"/>
                          <w:marRight w:val="0"/>
                          <w:marTop w:val="0"/>
                          <w:marBottom w:val="0"/>
                          <w:divBdr>
                            <w:top w:val="single" w:sz="2" w:space="0" w:color="E3E3E3"/>
                            <w:left w:val="single" w:sz="2" w:space="0" w:color="E3E3E3"/>
                            <w:bottom w:val="single" w:sz="2" w:space="0" w:color="E3E3E3"/>
                            <w:right w:val="single" w:sz="2" w:space="0" w:color="E3E3E3"/>
                          </w:divBdr>
                          <w:divsChild>
                            <w:div w:id="1005279742">
                              <w:marLeft w:val="0"/>
                              <w:marRight w:val="0"/>
                              <w:marTop w:val="0"/>
                              <w:marBottom w:val="0"/>
                              <w:divBdr>
                                <w:top w:val="single" w:sz="2" w:space="0" w:color="E3E3E3"/>
                                <w:left w:val="single" w:sz="2" w:space="0" w:color="E3E3E3"/>
                                <w:bottom w:val="single" w:sz="2" w:space="0" w:color="E3E3E3"/>
                                <w:right w:val="single" w:sz="2" w:space="0" w:color="E3E3E3"/>
                              </w:divBdr>
                              <w:divsChild>
                                <w:div w:id="2087651947">
                                  <w:marLeft w:val="0"/>
                                  <w:marRight w:val="0"/>
                                  <w:marTop w:val="100"/>
                                  <w:marBottom w:val="100"/>
                                  <w:divBdr>
                                    <w:top w:val="single" w:sz="2" w:space="0" w:color="E3E3E3"/>
                                    <w:left w:val="single" w:sz="2" w:space="0" w:color="E3E3E3"/>
                                    <w:bottom w:val="single" w:sz="2" w:space="0" w:color="E3E3E3"/>
                                    <w:right w:val="single" w:sz="2" w:space="0" w:color="E3E3E3"/>
                                  </w:divBdr>
                                  <w:divsChild>
                                    <w:div w:id="2064595038">
                                      <w:marLeft w:val="0"/>
                                      <w:marRight w:val="0"/>
                                      <w:marTop w:val="0"/>
                                      <w:marBottom w:val="0"/>
                                      <w:divBdr>
                                        <w:top w:val="single" w:sz="2" w:space="0" w:color="E3E3E3"/>
                                        <w:left w:val="single" w:sz="2" w:space="0" w:color="E3E3E3"/>
                                        <w:bottom w:val="single" w:sz="2" w:space="0" w:color="E3E3E3"/>
                                        <w:right w:val="single" w:sz="2" w:space="0" w:color="E3E3E3"/>
                                      </w:divBdr>
                                      <w:divsChild>
                                        <w:div w:id="1719014154">
                                          <w:marLeft w:val="0"/>
                                          <w:marRight w:val="0"/>
                                          <w:marTop w:val="0"/>
                                          <w:marBottom w:val="0"/>
                                          <w:divBdr>
                                            <w:top w:val="single" w:sz="2" w:space="0" w:color="E3E3E3"/>
                                            <w:left w:val="single" w:sz="2" w:space="0" w:color="E3E3E3"/>
                                            <w:bottom w:val="single" w:sz="2" w:space="0" w:color="E3E3E3"/>
                                            <w:right w:val="single" w:sz="2" w:space="0" w:color="E3E3E3"/>
                                          </w:divBdr>
                                          <w:divsChild>
                                            <w:div w:id="84083865">
                                              <w:marLeft w:val="0"/>
                                              <w:marRight w:val="0"/>
                                              <w:marTop w:val="0"/>
                                              <w:marBottom w:val="0"/>
                                              <w:divBdr>
                                                <w:top w:val="single" w:sz="2" w:space="0" w:color="E3E3E3"/>
                                                <w:left w:val="single" w:sz="2" w:space="0" w:color="E3E3E3"/>
                                                <w:bottom w:val="single" w:sz="2" w:space="0" w:color="E3E3E3"/>
                                                <w:right w:val="single" w:sz="2" w:space="0" w:color="E3E3E3"/>
                                              </w:divBdr>
                                              <w:divsChild>
                                                <w:div w:id="862474566">
                                                  <w:marLeft w:val="0"/>
                                                  <w:marRight w:val="0"/>
                                                  <w:marTop w:val="0"/>
                                                  <w:marBottom w:val="0"/>
                                                  <w:divBdr>
                                                    <w:top w:val="single" w:sz="2" w:space="0" w:color="E3E3E3"/>
                                                    <w:left w:val="single" w:sz="2" w:space="0" w:color="E3E3E3"/>
                                                    <w:bottom w:val="single" w:sz="2" w:space="0" w:color="E3E3E3"/>
                                                    <w:right w:val="single" w:sz="2" w:space="0" w:color="E3E3E3"/>
                                                  </w:divBdr>
                                                  <w:divsChild>
                                                    <w:div w:id="1365444336">
                                                      <w:marLeft w:val="0"/>
                                                      <w:marRight w:val="0"/>
                                                      <w:marTop w:val="0"/>
                                                      <w:marBottom w:val="0"/>
                                                      <w:divBdr>
                                                        <w:top w:val="single" w:sz="2" w:space="0" w:color="E3E3E3"/>
                                                        <w:left w:val="single" w:sz="2" w:space="0" w:color="E3E3E3"/>
                                                        <w:bottom w:val="single" w:sz="2" w:space="0" w:color="E3E3E3"/>
                                                        <w:right w:val="single" w:sz="2" w:space="0" w:color="E3E3E3"/>
                                                      </w:divBdr>
                                                      <w:divsChild>
                                                        <w:div w:id="9106534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64143247">
          <w:marLeft w:val="0"/>
          <w:marRight w:val="0"/>
          <w:marTop w:val="0"/>
          <w:marBottom w:val="0"/>
          <w:divBdr>
            <w:top w:val="none" w:sz="0" w:space="0" w:color="auto"/>
            <w:left w:val="none" w:sz="0" w:space="0" w:color="auto"/>
            <w:bottom w:val="none" w:sz="0" w:space="0" w:color="auto"/>
            <w:right w:val="none" w:sz="0" w:space="0" w:color="auto"/>
          </w:divBdr>
          <w:divsChild>
            <w:div w:id="1136147791">
              <w:marLeft w:val="0"/>
              <w:marRight w:val="0"/>
              <w:marTop w:val="100"/>
              <w:marBottom w:val="100"/>
              <w:divBdr>
                <w:top w:val="single" w:sz="2" w:space="0" w:color="E3E3E3"/>
                <w:left w:val="single" w:sz="2" w:space="0" w:color="E3E3E3"/>
                <w:bottom w:val="single" w:sz="2" w:space="0" w:color="E3E3E3"/>
                <w:right w:val="single" w:sz="2" w:space="0" w:color="E3E3E3"/>
              </w:divBdr>
              <w:divsChild>
                <w:div w:id="173346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38883619">
      <w:bodyDiv w:val="1"/>
      <w:marLeft w:val="0"/>
      <w:marRight w:val="0"/>
      <w:marTop w:val="0"/>
      <w:marBottom w:val="0"/>
      <w:divBdr>
        <w:top w:val="none" w:sz="0" w:space="0" w:color="auto"/>
        <w:left w:val="none" w:sz="0" w:space="0" w:color="auto"/>
        <w:bottom w:val="none" w:sz="0" w:space="0" w:color="auto"/>
        <w:right w:val="none" w:sz="0" w:space="0" w:color="auto"/>
      </w:divBdr>
    </w:div>
    <w:div w:id="202736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3A4A8-9198-49DF-9B1A-B5CB05B7D7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4285</Words>
  <Characters>24855</Characters>
  <Application>Microsoft Office Word</Application>
  <DocSecurity>0</DocSecurity>
  <Lines>207</Lines>
  <Paragraphs>58</Paragraphs>
  <ScaleCrop>false</ScaleCrop>
  <Company/>
  <LinksUpToDate>false</LinksUpToDate>
  <CharactersWithSpaces>29082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Madalina Petronela Rimbu</cp:lastModifiedBy>
  <cp:revision>2</cp:revision>
  <dcterms:created xsi:type="dcterms:W3CDTF">2024-05-31T18:59:00Z</dcterms:created>
  <dcterms:modified xsi:type="dcterms:W3CDTF">2024-05-31T18:59:00Z</dcterms:modified>
</cp:coreProperties>
</file>