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24ED0" w:rsidRDefault="00C24ED0" w:rsidP="000A6852">
      <w:pPr>
        <w:spacing w:line="360" w:lineRule="auto"/>
        <w:rPr>
          <w:b/>
          <w:sz w:val="44"/>
          <w:szCs w:val="44"/>
        </w:rPr>
      </w:pPr>
    </w:p>
    <w:p w:rsidR="00C24ED0" w:rsidRDefault="00C24ED0" w:rsidP="000A6852">
      <w:pPr>
        <w:spacing w:line="360" w:lineRule="auto"/>
        <w:rPr>
          <w:b/>
          <w:sz w:val="44"/>
          <w:szCs w:val="44"/>
        </w:rPr>
      </w:pPr>
    </w:p>
    <w:p w:rsidR="000A6852" w:rsidRPr="00E02403" w:rsidRDefault="000A6852" w:rsidP="000A6852">
      <w:pPr>
        <w:spacing w:line="360" w:lineRule="auto"/>
        <w:rPr>
          <w:b/>
          <w:sz w:val="44"/>
          <w:szCs w:val="44"/>
        </w:rPr>
      </w:pPr>
      <w:r w:rsidRPr="00E02403">
        <w:rPr>
          <w:b/>
          <w:sz w:val="44"/>
          <w:szCs w:val="44"/>
        </w:rPr>
        <w:t>Student name : Dragos Iulius Frumuselu</w:t>
      </w:r>
    </w:p>
    <w:p w:rsidR="000A6852" w:rsidRDefault="000A6852" w:rsidP="000A6852">
      <w:pPr>
        <w:spacing w:line="360" w:lineRule="auto"/>
        <w:rPr>
          <w:b/>
          <w:color w:val="000000"/>
          <w:sz w:val="44"/>
          <w:szCs w:val="44"/>
          <w:shd w:val="clear" w:color="auto" w:fill="F1F1F1"/>
        </w:rPr>
      </w:pPr>
      <w:r w:rsidRPr="00E02403">
        <w:rPr>
          <w:b/>
          <w:sz w:val="44"/>
          <w:szCs w:val="44"/>
        </w:rPr>
        <w:t>Student number ID:</w:t>
      </w:r>
      <w:r>
        <w:rPr>
          <w:b/>
          <w:sz w:val="44"/>
          <w:szCs w:val="44"/>
        </w:rPr>
        <w:t xml:space="preserve"> 2010930</w:t>
      </w:r>
      <w:r w:rsidRPr="00E02403">
        <w:rPr>
          <w:b/>
          <w:sz w:val="44"/>
          <w:szCs w:val="44"/>
        </w:rPr>
        <w:t xml:space="preserve"> </w:t>
      </w:r>
    </w:p>
    <w:p w:rsidR="000A6852" w:rsidRDefault="000A6852" w:rsidP="000A6852">
      <w:pPr>
        <w:spacing w:line="360" w:lineRule="auto"/>
        <w:rPr>
          <w:b/>
          <w:color w:val="000000"/>
          <w:sz w:val="44"/>
          <w:szCs w:val="44"/>
          <w:shd w:val="clear" w:color="auto" w:fill="F1F1F1"/>
        </w:rPr>
      </w:pPr>
    </w:p>
    <w:p w:rsidR="000A6852" w:rsidRPr="00E02403" w:rsidRDefault="000A6852" w:rsidP="000A6852">
      <w:pPr>
        <w:spacing w:line="360" w:lineRule="auto"/>
        <w:rPr>
          <w:b/>
          <w:color w:val="000000"/>
          <w:sz w:val="44"/>
          <w:szCs w:val="44"/>
          <w:shd w:val="clear" w:color="auto" w:fill="F1F1F1"/>
        </w:rPr>
      </w:pPr>
    </w:p>
    <w:p w:rsidR="000A6852" w:rsidRDefault="000A6852" w:rsidP="000A6852">
      <w:pPr>
        <w:spacing w:line="360" w:lineRule="auto"/>
        <w:rPr>
          <w:b/>
          <w:sz w:val="44"/>
          <w:szCs w:val="44"/>
        </w:rPr>
      </w:pPr>
      <w:r w:rsidRPr="00E02403">
        <w:rPr>
          <w:b/>
          <w:sz w:val="44"/>
          <w:szCs w:val="44"/>
        </w:rPr>
        <w:t xml:space="preserve">Module: </w:t>
      </w:r>
      <w:r>
        <w:rPr>
          <w:b/>
          <w:sz w:val="44"/>
          <w:szCs w:val="44"/>
        </w:rPr>
        <w:t>Problem Solving and Decison Making</w:t>
      </w:r>
    </w:p>
    <w:p w:rsidR="000A6852" w:rsidRDefault="000A6852" w:rsidP="000A6852">
      <w:pPr>
        <w:spacing w:line="360" w:lineRule="auto"/>
        <w:rPr>
          <w:b/>
          <w:sz w:val="44"/>
          <w:szCs w:val="44"/>
        </w:rPr>
      </w:pPr>
      <w:r>
        <w:rPr>
          <w:b/>
          <w:sz w:val="44"/>
          <w:szCs w:val="44"/>
        </w:rPr>
        <w:t>Module code: BMSW4004</w:t>
      </w:r>
    </w:p>
    <w:p w:rsidR="000A6852" w:rsidRDefault="000A6852" w:rsidP="000A6852">
      <w:pPr>
        <w:spacing w:line="360" w:lineRule="auto"/>
        <w:rPr>
          <w:b/>
          <w:sz w:val="44"/>
          <w:szCs w:val="44"/>
        </w:rPr>
      </w:pPr>
    </w:p>
    <w:p w:rsidR="000A6852" w:rsidRDefault="000A6852" w:rsidP="000A6852">
      <w:pPr>
        <w:spacing w:line="360" w:lineRule="auto"/>
        <w:rPr>
          <w:b/>
          <w:sz w:val="44"/>
          <w:szCs w:val="44"/>
        </w:rPr>
      </w:pPr>
    </w:p>
    <w:p w:rsidR="000A6852" w:rsidRDefault="000A6852" w:rsidP="000A6852">
      <w:pPr>
        <w:spacing w:line="360" w:lineRule="auto"/>
        <w:rPr>
          <w:b/>
          <w:sz w:val="44"/>
          <w:szCs w:val="44"/>
        </w:rPr>
      </w:pPr>
    </w:p>
    <w:p w:rsidR="000A6852" w:rsidRDefault="000A6852" w:rsidP="000A6852">
      <w:pPr>
        <w:spacing w:line="360" w:lineRule="auto"/>
        <w:rPr>
          <w:b/>
          <w:sz w:val="44"/>
          <w:szCs w:val="44"/>
        </w:rPr>
      </w:pPr>
    </w:p>
    <w:p w:rsidR="000A6852" w:rsidRDefault="000A6852" w:rsidP="000A6852">
      <w:pPr>
        <w:spacing w:line="360" w:lineRule="auto"/>
        <w:jc w:val="center"/>
        <w:rPr>
          <w:b/>
          <w:sz w:val="44"/>
          <w:szCs w:val="44"/>
        </w:rPr>
      </w:pPr>
    </w:p>
    <w:p w:rsidR="000A6852" w:rsidRDefault="000A6852" w:rsidP="00C24ED0">
      <w:pPr>
        <w:spacing w:line="360" w:lineRule="auto"/>
        <w:jc w:val="center"/>
        <w:rPr>
          <w:b/>
          <w:sz w:val="44"/>
          <w:szCs w:val="44"/>
        </w:rPr>
      </w:pPr>
      <w:r>
        <w:rPr>
          <w:b/>
          <w:sz w:val="44"/>
          <w:szCs w:val="44"/>
        </w:rPr>
        <w:t>Academic Year 21/22</w:t>
      </w:r>
    </w:p>
    <w:p w:rsidR="000A6852" w:rsidRDefault="000A6852" w:rsidP="000A6852">
      <w:pPr>
        <w:jc w:val="center"/>
        <w:rPr>
          <w:b/>
          <w:sz w:val="44"/>
          <w:szCs w:val="44"/>
        </w:rPr>
      </w:pPr>
      <w:r w:rsidRPr="00DA1D16">
        <w:rPr>
          <w:b/>
          <w:sz w:val="44"/>
          <w:szCs w:val="44"/>
        </w:rPr>
        <w:lastRenderedPageBreak/>
        <w:t xml:space="preserve">Table of content </w:t>
      </w:r>
    </w:p>
    <w:p w:rsidR="00DA1D16" w:rsidRPr="00DA1D16" w:rsidRDefault="00DA1D16" w:rsidP="000A6852">
      <w:pPr>
        <w:jc w:val="center"/>
        <w:rPr>
          <w:b/>
          <w:sz w:val="44"/>
          <w:szCs w:val="44"/>
        </w:rPr>
      </w:pPr>
    </w:p>
    <w:p w:rsidR="00DA1D16" w:rsidRPr="00F876B4" w:rsidRDefault="00DA1D16" w:rsidP="00DA1D16">
      <w:pPr>
        <w:rPr>
          <w:b/>
          <w:sz w:val="40"/>
          <w:szCs w:val="40"/>
        </w:rPr>
      </w:pPr>
      <w:r w:rsidRPr="00F876B4">
        <w:rPr>
          <w:b/>
          <w:sz w:val="40"/>
          <w:szCs w:val="40"/>
        </w:rPr>
        <w:t>Task 1 ...................................................................</w:t>
      </w:r>
      <w:r w:rsidR="00C24ED0" w:rsidRPr="00F876B4">
        <w:rPr>
          <w:b/>
          <w:sz w:val="40"/>
          <w:szCs w:val="40"/>
        </w:rPr>
        <w:t>4</w:t>
      </w:r>
    </w:p>
    <w:p w:rsidR="00DA1D16" w:rsidRPr="00F876B4" w:rsidRDefault="00DA1D16" w:rsidP="001B45B3">
      <w:pPr>
        <w:pStyle w:val="ListParagraph"/>
        <w:numPr>
          <w:ilvl w:val="0"/>
          <w:numId w:val="3"/>
        </w:numPr>
        <w:rPr>
          <w:b/>
          <w:sz w:val="40"/>
          <w:szCs w:val="40"/>
        </w:rPr>
      </w:pPr>
      <w:r w:rsidRPr="00F876B4">
        <w:rPr>
          <w:b/>
          <w:sz w:val="40"/>
          <w:szCs w:val="40"/>
        </w:rPr>
        <w:t>Introduction .</w:t>
      </w:r>
      <w:r w:rsidRPr="00F876B4">
        <w:rPr>
          <w:b/>
          <w:sz w:val="40"/>
          <w:szCs w:val="40"/>
        </w:rPr>
        <w:t>..</w:t>
      </w:r>
      <w:r w:rsidR="001B45B3" w:rsidRPr="00F876B4">
        <w:rPr>
          <w:b/>
          <w:sz w:val="40"/>
          <w:szCs w:val="40"/>
        </w:rPr>
        <w:t>........</w:t>
      </w:r>
      <w:r w:rsidRPr="00F876B4">
        <w:rPr>
          <w:b/>
          <w:sz w:val="40"/>
          <w:szCs w:val="40"/>
        </w:rPr>
        <w:t>.....................</w:t>
      </w:r>
      <w:r w:rsidR="001B45B3" w:rsidRPr="00F876B4">
        <w:rPr>
          <w:b/>
          <w:sz w:val="40"/>
          <w:szCs w:val="40"/>
        </w:rPr>
        <w:t>......</w:t>
      </w:r>
      <w:r w:rsidR="00C24ED0" w:rsidRPr="00F876B4">
        <w:rPr>
          <w:b/>
          <w:sz w:val="40"/>
          <w:szCs w:val="40"/>
        </w:rPr>
        <w:t>4</w:t>
      </w:r>
    </w:p>
    <w:p w:rsidR="00DA1D16" w:rsidRPr="00F876B4" w:rsidRDefault="00BE40F2" w:rsidP="001B45B3">
      <w:pPr>
        <w:pStyle w:val="ListParagraph"/>
        <w:numPr>
          <w:ilvl w:val="0"/>
          <w:numId w:val="3"/>
        </w:numPr>
        <w:rPr>
          <w:b/>
          <w:sz w:val="40"/>
          <w:szCs w:val="40"/>
        </w:rPr>
      </w:pPr>
      <w:r w:rsidRPr="00F876B4">
        <w:rPr>
          <w:b/>
          <w:sz w:val="40"/>
          <w:szCs w:val="40"/>
        </w:rPr>
        <w:t>The origin of the issue</w:t>
      </w:r>
      <w:r w:rsidR="001B45B3" w:rsidRPr="00F876B4">
        <w:rPr>
          <w:b/>
          <w:sz w:val="40"/>
          <w:szCs w:val="40"/>
        </w:rPr>
        <w:t>...</w:t>
      </w:r>
      <w:r w:rsidR="00C24ED0" w:rsidRPr="00F876B4">
        <w:rPr>
          <w:b/>
          <w:sz w:val="40"/>
          <w:szCs w:val="40"/>
        </w:rPr>
        <w:t>.........</w:t>
      </w:r>
      <w:r w:rsidR="001B45B3" w:rsidRPr="00F876B4">
        <w:rPr>
          <w:b/>
          <w:sz w:val="40"/>
          <w:szCs w:val="40"/>
        </w:rPr>
        <w:t>.......</w:t>
      </w:r>
      <w:r w:rsidR="00C24ED0" w:rsidRPr="00F876B4">
        <w:rPr>
          <w:b/>
          <w:sz w:val="40"/>
          <w:szCs w:val="40"/>
        </w:rPr>
        <w:t>...</w:t>
      </w:r>
      <w:r w:rsidR="007B37CD" w:rsidRPr="00F876B4">
        <w:rPr>
          <w:b/>
          <w:sz w:val="40"/>
          <w:szCs w:val="40"/>
        </w:rPr>
        <w:t>5</w:t>
      </w:r>
    </w:p>
    <w:p w:rsidR="00C24ED0" w:rsidRPr="00F876B4" w:rsidRDefault="002F5C13" w:rsidP="001B45B3">
      <w:pPr>
        <w:pStyle w:val="ListParagraph"/>
        <w:numPr>
          <w:ilvl w:val="0"/>
          <w:numId w:val="3"/>
        </w:numPr>
        <w:rPr>
          <w:b/>
          <w:sz w:val="40"/>
          <w:szCs w:val="40"/>
        </w:rPr>
      </w:pPr>
      <w:r w:rsidRPr="00F876B4">
        <w:rPr>
          <w:b/>
          <w:sz w:val="40"/>
          <w:szCs w:val="40"/>
        </w:rPr>
        <w:t>The problem's influence</w:t>
      </w:r>
      <w:r w:rsidR="001B45B3" w:rsidRPr="00F876B4">
        <w:rPr>
          <w:b/>
          <w:sz w:val="40"/>
          <w:szCs w:val="40"/>
        </w:rPr>
        <w:t>....</w:t>
      </w:r>
      <w:r w:rsidR="00C24ED0" w:rsidRPr="00F876B4">
        <w:rPr>
          <w:b/>
          <w:sz w:val="40"/>
          <w:szCs w:val="40"/>
        </w:rPr>
        <w:t>.....</w:t>
      </w:r>
      <w:r w:rsidR="001B45B3" w:rsidRPr="00F876B4">
        <w:rPr>
          <w:b/>
          <w:sz w:val="40"/>
          <w:szCs w:val="40"/>
        </w:rPr>
        <w:t>.......</w:t>
      </w:r>
      <w:r w:rsidR="00C24ED0" w:rsidRPr="00F876B4">
        <w:rPr>
          <w:b/>
          <w:sz w:val="40"/>
          <w:szCs w:val="40"/>
        </w:rPr>
        <w:t>...</w:t>
      </w:r>
      <w:r w:rsidR="007B37CD" w:rsidRPr="00F876B4">
        <w:rPr>
          <w:b/>
          <w:sz w:val="40"/>
          <w:szCs w:val="40"/>
        </w:rPr>
        <w:t>6</w:t>
      </w:r>
    </w:p>
    <w:p w:rsidR="00C24ED0" w:rsidRPr="00F876B4" w:rsidRDefault="002F5C13" w:rsidP="001B45B3">
      <w:pPr>
        <w:pStyle w:val="ListParagraph"/>
        <w:numPr>
          <w:ilvl w:val="0"/>
          <w:numId w:val="3"/>
        </w:numPr>
        <w:rPr>
          <w:b/>
          <w:sz w:val="40"/>
          <w:szCs w:val="40"/>
        </w:rPr>
      </w:pPr>
      <w:r w:rsidRPr="00F876B4">
        <w:rPr>
          <w:b/>
          <w:sz w:val="40"/>
          <w:szCs w:val="40"/>
        </w:rPr>
        <w:t>The problem's cause and effect analysis</w:t>
      </w:r>
      <w:r w:rsidR="00C24ED0" w:rsidRPr="00F876B4">
        <w:rPr>
          <w:b/>
          <w:sz w:val="40"/>
          <w:szCs w:val="40"/>
        </w:rPr>
        <w:t>..........</w:t>
      </w:r>
      <w:r w:rsidR="001B45B3" w:rsidRPr="00F876B4">
        <w:rPr>
          <w:b/>
          <w:sz w:val="40"/>
          <w:szCs w:val="40"/>
        </w:rPr>
        <w:t>...............</w:t>
      </w:r>
      <w:r w:rsidR="00C24ED0" w:rsidRPr="00F876B4">
        <w:rPr>
          <w:b/>
          <w:sz w:val="40"/>
          <w:szCs w:val="40"/>
        </w:rPr>
        <w:t>.....................</w:t>
      </w:r>
      <w:r w:rsidR="007B37CD" w:rsidRPr="00F876B4">
        <w:rPr>
          <w:b/>
          <w:sz w:val="40"/>
          <w:szCs w:val="40"/>
        </w:rPr>
        <w:t>6</w:t>
      </w:r>
    </w:p>
    <w:p w:rsidR="00C24ED0" w:rsidRPr="00F876B4" w:rsidRDefault="00C24ED0" w:rsidP="001B45B3">
      <w:pPr>
        <w:pStyle w:val="ListParagraph"/>
        <w:numPr>
          <w:ilvl w:val="0"/>
          <w:numId w:val="3"/>
        </w:numPr>
        <w:rPr>
          <w:b/>
          <w:sz w:val="40"/>
          <w:szCs w:val="40"/>
        </w:rPr>
      </w:pPr>
      <w:r w:rsidRPr="00F876B4">
        <w:rPr>
          <w:b/>
          <w:sz w:val="40"/>
          <w:szCs w:val="40"/>
        </w:rPr>
        <w:t>A PESTEL analysis to identif</w:t>
      </w:r>
      <w:r w:rsidR="00F876B4">
        <w:rPr>
          <w:b/>
          <w:sz w:val="40"/>
          <w:szCs w:val="40"/>
        </w:rPr>
        <w:t>y macro-environmental factors...</w:t>
      </w:r>
      <w:r w:rsidR="001B45B3" w:rsidRPr="00F876B4">
        <w:rPr>
          <w:b/>
          <w:sz w:val="40"/>
          <w:szCs w:val="40"/>
        </w:rPr>
        <w:t>....</w:t>
      </w:r>
      <w:r w:rsidRPr="00F876B4">
        <w:rPr>
          <w:b/>
          <w:sz w:val="40"/>
          <w:szCs w:val="40"/>
        </w:rPr>
        <w:t>...</w:t>
      </w:r>
      <w:r w:rsidR="007B37CD" w:rsidRPr="00F876B4">
        <w:rPr>
          <w:b/>
          <w:sz w:val="40"/>
          <w:szCs w:val="40"/>
        </w:rPr>
        <w:t>7</w:t>
      </w:r>
    </w:p>
    <w:p w:rsidR="00C24ED0" w:rsidRPr="00F876B4" w:rsidRDefault="00A457D1" w:rsidP="001B45B3">
      <w:pPr>
        <w:pStyle w:val="ListParagraph"/>
        <w:numPr>
          <w:ilvl w:val="0"/>
          <w:numId w:val="3"/>
        </w:numPr>
        <w:rPr>
          <w:b/>
          <w:sz w:val="40"/>
          <w:szCs w:val="40"/>
        </w:rPr>
      </w:pPr>
      <w:r w:rsidRPr="00F876B4">
        <w:rPr>
          <w:b/>
          <w:sz w:val="40"/>
          <w:szCs w:val="40"/>
        </w:rPr>
        <w:t>Evaluation of various problem-solving approaches</w:t>
      </w:r>
      <w:r w:rsidR="00C24ED0" w:rsidRPr="00F876B4">
        <w:rPr>
          <w:b/>
          <w:sz w:val="40"/>
          <w:szCs w:val="40"/>
        </w:rPr>
        <w:t>.......</w:t>
      </w:r>
      <w:r w:rsidR="001B45B3" w:rsidRPr="00F876B4">
        <w:rPr>
          <w:b/>
          <w:sz w:val="40"/>
          <w:szCs w:val="40"/>
        </w:rPr>
        <w:t>....</w:t>
      </w:r>
      <w:r w:rsidR="00C24ED0" w:rsidRPr="00F876B4">
        <w:rPr>
          <w:b/>
          <w:sz w:val="40"/>
          <w:szCs w:val="40"/>
        </w:rPr>
        <w:t>..............</w:t>
      </w:r>
      <w:r w:rsidR="007B37CD" w:rsidRPr="00F876B4">
        <w:rPr>
          <w:b/>
          <w:sz w:val="40"/>
          <w:szCs w:val="40"/>
        </w:rPr>
        <w:t>.8</w:t>
      </w:r>
    </w:p>
    <w:p w:rsidR="00C24ED0" w:rsidRPr="00F876B4" w:rsidRDefault="00C24ED0" w:rsidP="001B45B3">
      <w:pPr>
        <w:pStyle w:val="ListParagraph"/>
        <w:numPr>
          <w:ilvl w:val="0"/>
          <w:numId w:val="3"/>
        </w:numPr>
        <w:rPr>
          <w:b/>
          <w:sz w:val="40"/>
          <w:szCs w:val="40"/>
        </w:rPr>
      </w:pPr>
      <w:r w:rsidRPr="00F876B4">
        <w:rPr>
          <w:b/>
          <w:sz w:val="40"/>
          <w:szCs w:val="40"/>
        </w:rPr>
        <w:t>Conclusion</w:t>
      </w:r>
      <w:r w:rsidR="001B45B3" w:rsidRPr="00F876B4">
        <w:rPr>
          <w:b/>
          <w:sz w:val="40"/>
          <w:szCs w:val="40"/>
        </w:rPr>
        <w:t xml:space="preserve"> </w:t>
      </w:r>
      <w:r w:rsidRPr="00F876B4">
        <w:rPr>
          <w:b/>
          <w:sz w:val="40"/>
          <w:szCs w:val="40"/>
        </w:rPr>
        <w:t>....</w:t>
      </w:r>
      <w:r w:rsidR="001B45B3" w:rsidRPr="00F876B4">
        <w:rPr>
          <w:b/>
          <w:sz w:val="40"/>
          <w:szCs w:val="40"/>
        </w:rPr>
        <w:t>..................................</w:t>
      </w:r>
      <w:r w:rsidR="00F876B4">
        <w:rPr>
          <w:b/>
          <w:sz w:val="40"/>
          <w:szCs w:val="40"/>
        </w:rPr>
        <w:t>.</w:t>
      </w:r>
      <w:r w:rsidR="007B37CD" w:rsidRPr="00F876B4">
        <w:rPr>
          <w:b/>
          <w:sz w:val="40"/>
          <w:szCs w:val="40"/>
        </w:rPr>
        <w:t>8</w:t>
      </w:r>
    </w:p>
    <w:p w:rsidR="00C24ED0" w:rsidRPr="00F876B4" w:rsidRDefault="00C24ED0" w:rsidP="001B45B3">
      <w:pPr>
        <w:pStyle w:val="ListParagraph"/>
        <w:numPr>
          <w:ilvl w:val="0"/>
          <w:numId w:val="3"/>
        </w:numPr>
        <w:rPr>
          <w:b/>
          <w:sz w:val="40"/>
          <w:szCs w:val="40"/>
        </w:rPr>
      </w:pPr>
      <w:r w:rsidRPr="00F876B4">
        <w:rPr>
          <w:b/>
          <w:sz w:val="40"/>
          <w:szCs w:val="40"/>
        </w:rPr>
        <w:t>Ref</w:t>
      </w:r>
      <w:r w:rsidR="001B45B3" w:rsidRPr="00F876B4">
        <w:rPr>
          <w:b/>
          <w:sz w:val="40"/>
          <w:szCs w:val="40"/>
        </w:rPr>
        <w:t>erences ...........</w:t>
      </w:r>
      <w:r w:rsidRPr="00F876B4">
        <w:rPr>
          <w:b/>
          <w:sz w:val="40"/>
          <w:szCs w:val="40"/>
        </w:rPr>
        <w:t>.................</w:t>
      </w:r>
      <w:r w:rsidRPr="00F876B4">
        <w:rPr>
          <w:b/>
          <w:sz w:val="40"/>
          <w:szCs w:val="40"/>
        </w:rPr>
        <w:t>.</w:t>
      </w:r>
      <w:r w:rsidR="001B45B3" w:rsidRPr="00F876B4">
        <w:rPr>
          <w:b/>
          <w:sz w:val="40"/>
          <w:szCs w:val="40"/>
        </w:rPr>
        <w:t>.......</w:t>
      </w:r>
      <w:r w:rsidRPr="00F876B4">
        <w:rPr>
          <w:b/>
          <w:sz w:val="40"/>
          <w:szCs w:val="40"/>
        </w:rPr>
        <w:t>..</w:t>
      </w:r>
      <w:r w:rsidRPr="00F876B4">
        <w:rPr>
          <w:b/>
          <w:sz w:val="40"/>
          <w:szCs w:val="40"/>
        </w:rPr>
        <w:t>..</w:t>
      </w:r>
      <w:r w:rsidR="007B37CD" w:rsidRPr="00F876B4">
        <w:rPr>
          <w:b/>
          <w:sz w:val="40"/>
          <w:szCs w:val="40"/>
        </w:rPr>
        <w:t>9</w:t>
      </w:r>
    </w:p>
    <w:p w:rsidR="00C24ED0" w:rsidRPr="00F876B4" w:rsidRDefault="00C24ED0" w:rsidP="00DA1D16">
      <w:pPr>
        <w:ind w:left="1416"/>
        <w:rPr>
          <w:b/>
          <w:sz w:val="40"/>
          <w:szCs w:val="40"/>
        </w:rPr>
      </w:pPr>
    </w:p>
    <w:p w:rsidR="00DA1D16" w:rsidRPr="00F876B4" w:rsidRDefault="00DA1D16" w:rsidP="00DA1D16">
      <w:pPr>
        <w:rPr>
          <w:b/>
          <w:sz w:val="40"/>
          <w:szCs w:val="40"/>
        </w:rPr>
      </w:pPr>
      <w:r w:rsidRPr="00F876B4">
        <w:rPr>
          <w:b/>
          <w:sz w:val="40"/>
          <w:szCs w:val="40"/>
        </w:rPr>
        <w:t>Task 2</w:t>
      </w:r>
      <w:r w:rsidR="00F876B4" w:rsidRPr="00F876B4">
        <w:rPr>
          <w:b/>
          <w:sz w:val="40"/>
          <w:szCs w:val="40"/>
        </w:rPr>
        <w:t xml:space="preserve"> ........</w:t>
      </w:r>
      <w:r w:rsidRPr="00F876B4">
        <w:rPr>
          <w:b/>
          <w:sz w:val="40"/>
          <w:szCs w:val="40"/>
        </w:rPr>
        <w:t>................................................</w:t>
      </w:r>
      <w:r w:rsidR="00AE148E">
        <w:rPr>
          <w:b/>
          <w:sz w:val="40"/>
          <w:szCs w:val="40"/>
        </w:rPr>
        <w:t>.......</w:t>
      </w:r>
      <w:r w:rsidRPr="00F876B4">
        <w:rPr>
          <w:b/>
          <w:sz w:val="40"/>
          <w:szCs w:val="40"/>
        </w:rPr>
        <w:t>..</w:t>
      </w:r>
      <w:r w:rsidR="007B37CD" w:rsidRPr="00F876B4">
        <w:rPr>
          <w:b/>
          <w:sz w:val="40"/>
          <w:szCs w:val="40"/>
        </w:rPr>
        <w:t>10</w:t>
      </w:r>
    </w:p>
    <w:p w:rsidR="000A6852" w:rsidRPr="00F876B4" w:rsidRDefault="000A6852" w:rsidP="007B37CD">
      <w:pPr>
        <w:pStyle w:val="ListParagraph"/>
        <w:numPr>
          <w:ilvl w:val="0"/>
          <w:numId w:val="7"/>
        </w:numPr>
        <w:rPr>
          <w:b/>
          <w:sz w:val="40"/>
          <w:szCs w:val="40"/>
        </w:rPr>
      </w:pPr>
      <w:r w:rsidRPr="00F876B4">
        <w:rPr>
          <w:b/>
          <w:sz w:val="40"/>
          <w:szCs w:val="40"/>
        </w:rPr>
        <w:t>Introduction ...........</w:t>
      </w:r>
      <w:r w:rsidR="00F876B4" w:rsidRPr="00F876B4">
        <w:rPr>
          <w:b/>
          <w:sz w:val="40"/>
          <w:szCs w:val="40"/>
        </w:rPr>
        <w:t>.</w:t>
      </w:r>
      <w:r w:rsidR="007B37CD" w:rsidRPr="00F876B4">
        <w:rPr>
          <w:b/>
          <w:sz w:val="40"/>
          <w:szCs w:val="40"/>
        </w:rPr>
        <w:t>......</w:t>
      </w:r>
      <w:r w:rsidR="00C24ED0" w:rsidRPr="00F876B4">
        <w:rPr>
          <w:b/>
          <w:sz w:val="40"/>
          <w:szCs w:val="40"/>
        </w:rPr>
        <w:t>......</w:t>
      </w:r>
      <w:r w:rsidR="00AE148E">
        <w:rPr>
          <w:b/>
          <w:sz w:val="40"/>
          <w:szCs w:val="40"/>
        </w:rPr>
        <w:t>..</w:t>
      </w:r>
      <w:r w:rsidR="007B37CD" w:rsidRPr="00F876B4">
        <w:rPr>
          <w:b/>
          <w:sz w:val="40"/>
          <w:szCs w:val="40"/>
        </w:rPr>
        <w:t>.....10</w:t>
      </w:r>
    </w:p>
    <w:p w:rsidR="00DA1D16" w:rsidRPr="00F876B4" w:rsidRDefault="00E16437" w:rsidP="007B37CD">
      <w:pPr>
        <w:pStyle w:val="ListParagraph"/>
        <w:numPr>
          <w:ilvl w:val="0"/>
          <w:numId w:val="7"/>
        </w:numPr>
        <w:rPr>
          <w:b/>
          <w:sz w:val="40"/>
          <w:szCs w:val="40"/>
        </w:rPr>
      </w:pPr>
      <w:r w:rsidRPr="00F876B4">
        <w:rPr>
          <w:b/>
          <w:sz w:val="40"/>
          <w:szCs w:val="40"/>
        </w:rPr>
        <w:t>A general overview of the issue</w:t>
      </w:r>
      <w:r w:rsidRPr="00F876B4">
        <w:rPr>
          <w:b/>
          <w:sz w:val="40"/>
          <w:szCs w:val="40"/>
        </w:rPr>
        <w:t>............................................</w:t>
      </w:r>
      <w:r w:rsidR="0053298F">
        <w:rPr>
          <w:b/>
          <w:sz w:val="40"/>
          <w:szCs w:val="40"/>
        </w:rPr>
        <w:t>10</w:t>
      </w:r>
    </w:p>
    <w:p w:rsidR="00DA1D16" w:rsidRPr="00F876B4" w:rsidRDefault="00E16437" w:rsidP="007B37CD">
      <w:pPr>
        <w:pStyle w:val="ListParagraph"/>
        <w:numPr>
          <w:ilvl w:val="0"/>
          <w:numId w:val="7"/>
        </w:numPr>
        <w:rPr>
          <w:b/>
          <w:sz w:val="40"/>
          <w:szCs w:val="40"/>
        </w:rPr>
      </w:pPr>
      <w:r w:rsidRPr="00F876B4">
        <w:rPr>
          <w:b/>
          <w:sz w:val="40"/>
          <w:szCs w:val="40"/>
        </w:rPr>
        <w:t>Problem</w:t>
      </w:r>
      <w:r w:rsidRPr="00F876B4">
        <w:rPr>
          <w:b/>
          <w:sz w:val="40"/>
          <w:szCs w:val="40"/>
        </w:rPr>
        <w:t xml:space="preserve"> scope and impact</w:t>
      </w:r>
      <w:r w:rsidR="007B37CD" w:rsidRPr="00F876B4">
        <w:rPr>
          <w:b/>
          <w:sz w:val="40"/>
          <w:szCs w:val="40"/>
        </w:rPr>
        <w:t>.</w:t>
      </w:r>
      <w:r w:rsidR="00C24ED0" w:rsidRPr="00F876B4">
        <w:rPr>
          <w:b/>
          <w:sz w:val="40"/>
          <w:szCs w:val="40"/>
        </w:rPr>
        <w:t>.</w:t>
      </w:r>
      <w:r w:rsidR="00AE148E">
        <w:rPr>
          <w:b/>
          <w:sz w:val="40"/>
          <w:szCs w:val="40"/>
        </w:rPr>
        <w:t>.....</w:t>
      </w:r>
      <w:r w:rsidR="0053298F">
        <w:rPr>
          <w:b/>
          <w:sz w:val="40"/>
          <w:szCs w:val="40"/>
        </w:rPr>
        <w:t>11</w:t>
      </w:r>
    </w:p>
    <w:p w:rsidR="00DA1D16" w:rsidRPr="00F876B4" w:rsidRDefault="00E16437" w:rsidP="007B37CD">
      <w:pPr>
        <w:pStyle w:val="ListParagraph"/>
        <w:numPr>
          <w:ilvl w:val="0"/>
          <w:numId w:val="7"/>
        </w:numPr>
        <w:rPr>
          <w:b/>
          <w:sz w:val="40"/>
          <w:szCs w:val="40"/>
        </w:rPr>
      </w:pPr>
      <w:r w:rsidRPr="00F876B4">
        <w:rPr>
          <w:b/>
          <w:sz w:val="40"/>
          <w:szCs w:val="40"/>
        </w:rPr>
        <w:t>Organizational and problem analysis</w:t>
      </w:r>
      <w:r w:rsidR="00C24ED0" w:rsidRPr="00F876B4">
        <w:rPr>
          <w:b/>
          <w:sz w:val="40"/>
          <w:szCs w:val="40"/>
        </w:rPr>
        <w:t>..............</w:t>
      </w:r>
      <w:r w:rsidR="007B37CD" w:rsidRPr="00F876B4">
        <w:rPr>
          <w:b/>
          <w:sz w:val="40"/>
          <w:szCs w:val="40"/>
        </w:rPr>
        <w:t>..............</w:t>
      </w:r>
      <w:r w:rsidR="00C24ED0" w:rsidRPr="00F876B4">
        <w:rPr>
          <w:b/>
          <w:sz w:val="40"/>
          <w:szCs w:val="40"/>
        </w:rPr>
        <w:t>......</w:t>
      </w:r>
      <w:r w:rsidR="00AE148E">
        <w:rPr>
          <w:b/>
          <w:sz w:val="40"/>
          <w:szCs w:val="40"/>
        </w:rPr>
        <w:t>..</w:t>
      </w:r>
      <w:r w:rsidR="00C24ED0" w:rsidRPr="00F876B4">
        <w:rPr>
          <w:b/>
          <w:sz w:val="40"/>
          <w:szCs w:val="40"/>
        </w:rPr>
        <w:t>...11</w:t>
      </w:r>
    </w:p>
    <w:p w:rsidR="00DA1D16" w:rsidRPr="00F876B4" w:rsidRDefault="00DA1D16" w:rsidP="007B37CD">
      <w:pPr>
        <w:pStyle w:val="ListParagraph"/>
        <w:numPr>
          <w:ilvl w:val="0"/>
          <w:numId w:val="7"/>
        </w:numPr>
        <w:rPr>
          <w:b/>
          <w:sz w:val="40"/>
          <w:szCs w:val="40"/>
        </w:rPr>
      </w:pPr>
      <w:r w:rsidRPr="00F876B4">
        <w:rPr>
          <w:b/>
          <w:sz w:val="40"/>
          <w:szCs w:val="40"/>
        </w:rPr>
        <w:t>PESTEL analysis .............</w:t>
      </w:r>
      <w:r w:rsidR="007B37CD" w:rsidRPr="00F876B4">
        <w:rPr>
          <w:b/>
          <w:sz w:val="40"/>
          <w:szCs w:val="40"/>
        </w:rPr>
        <w:t>....</w:t>
      </w:r>
      <w:r w:rsidR="00C24ED0" w:rsidRPr="00F876B4">
        <w:rPr>
          <w:b/>
          <w:sz w:val="40"/>
          <w:szCs w:val="40"/>
        </w:rPr>
        <w:t>...</w:t>
      </w:r>
      <w:r w:rsidRPr="00F876B4">
        <w:rPr>
          <w:b/>
          <w:sz w:val="40"/>
          <w:szCs w:val="40"/>
        </w:rPr>
        <w:t>.</w:t>
      </w:r>
      <w:r w:rsidR="00C24ED0" w:rsidRPr="00F876B4">
        <w:rPr>
          <w:b/>
          <w:sz w:val="40"/>
          <w:szCs w:val="40"/>
        </w:rPr>
        <w:t>..12</w:t>
      </w:r>
    </w:p>
    <w:p w:rsidR="00DA1D16" w:rsidRPr="00F876B4" w:rsidRDefault="00E16437" w:rsidP="007B37CD">
      <w:pPr>
        <w:pStyle w:val="ListParagraph"/>
        <w:numPr>
          <w:ilvl w:val="0"/>
          <w:numId w:val="7"/>
        </w:numPr>
        <w:rPr>
          <w:b/>
          <w:sz w:val="40"/>
          <w:szCs w:val="40"/>
        </w:rPr>
      </w:pPr>
      <w:r w:rsidRPr="00F876B4">
        <w:rPr>
          <w:b/>
          <w:sz w:val="40"/>
          <w:szCs w:val="40"/>
        </w:rPr>
        <w:t>Cause and effect analysis</w:t>
      </w:r>
      <w:r w:rsidR="007B37CD" w:rsidRPr="00F876B4">
        <w:rPr>
          <w:b/>
          <w:sz w:val="40"/>
          <w:szCs w:val="40"/>
        </w:rPr>
        <w:t>..</w:t>
      </w:r>
      <w:r w:rsidR="00C24ED0" w:rsidRPr="00F876B4">
        <w:rPr>
          <w:b/>
          <w:sz w:val="40"/>
          <w:szCs w:val="40"/>
        </w:rPr>
        <w:t>.</w:t>
      </w:r>
      <w:r w:rsidR="00AE148E">
        <w:rPr>
          <w:b/>
          <w:sz w:val="40"/>
          <w:szCs w:val="40"/>
        </w:rPr>
        <w:t>.....</w:t>
      </w:r>
      <w:r w:rsidR="00DA1D16" w:rsidRPr="00F876B4">
        <w:rPr>
          <w:b/>
          <w:sz w:val="40"/>
          <w:szCs w:val="40"/>
        </w:rPr>
        <w:t>.</w:t>
      </w:r>
      <w:r w:rsidR="00C24ED0" w:rsidRPr="00F876B4">
        <w:rPr>
          <w:b/>
          <w:sz w:val="40"/>
          <w:szCs w:val="40"/>
        </w:rPr>
        <w:t>12</w:t>
      </w:r>
    </w:p>
    <w:p w:rsidR="00DA1D16" w:rsidRPr="00F876B4" w:rsidRDefault="00DA1D16" w:rsidP="007B37CD">
      <w:pPr>
        <w:pStyle w:val="ListParagraph"/>
        <w:numPr>
          <w:ilvl w:val="0"/>
          <w:numId w:val="7"/>
        </w:numPr>
        <w:rPr>
          <w:b/>
          <w:sz w:val="40"/>
          <w:szCs w:val="40"/>
        </w:rPr>
      </w:pPr>
      <w:r w:rsidRPr="00F876B4">
        <w:rPr>
          <w:b/>
          <w:sz w:val="40"/>
          <w:szCs w:val="40"/>
        </w:rPr>
        <w:lastRenderedPageBreak/>
        <w:t>Propos</w:t>
      </w:r>
      <w:r w:rsidRPr="00F876B4">
        <w:rPr>
          <w:b/>
          <w:sz w:val="40"/>
          <w:szCs w:val="40"/>
        </w:rPr>
        <w:t>ition</w:t>
      </w:r>
      <w:r w:rsidR="007B37CD" w:rsidRPr="00F876B4">
        <w:rPr>
          <w:b/>
          <w:sz w:val="40"/>
          <w:szCs w:val="40"/>
        </w:rPr>
        <w:t xml:space="preserve"> of alternative solutions </w:t>
      </w:r>
      <w:r w:rsidR="007B37CD" w:rsidRPr="00F876B4">
        <w:rPr>
          <w:b/>
          <w:sz w:val="40"/>
          <w:szCs w:val="40"/>
        </w:rPr>
        <w:t>.......</w:t>
      </w:r>
      <w:r w:rsidR="007B37CD" w:rsidRPr="00F876B4">
        <w:rPr>
          <w:b/>
          <w:sz w:val="40"/>
          <w:szCs w:val="40"/>
        </w:rPr>
        <w:t>..</w:t>
      </w:r>
      <w:r w:rsidR="007B37CD" w:rsidRPr="00F876B4">
        <w:rPr>
          <w:b/>
          <w:sz w:val="40"/>
          <w:szCs w:val="40"/>
        </w:rPr>
        <w:t>...........................13</w:t>
      </w:r>
      <w:bookmarkStart w:id="0" w:name="_GoBack"/>
      <w:bookmarkEnd w:id="0"/>
    </w:p>
    <w:p w:rsidR="00DA1D16" w:rsidRPr="00F876B4" w:rsidRDefault="00E16437" w:rsidP="007B37CD">
      <w:pPr>
        <w:pStyle w:val="ListParagraph"/>
        <w:numPr>
          <w:ilvl w:val="0"/>
          <w:numId w:val="7"/>
        </w:numPr>
        <w:rPr>
          <w:b/>
          <w:sz w:val="40"/>
          <w:szCs w:val="40"/>
        </w:rPr>
      </w:pPr>
      <w:r w:rsidRPr="00F876B4">
        <w:rPr>
          <w:b/>
          <w:sz w:val="40"/>
          <w:szCs w:val="40"/>
        </w:rPr>
        <w:t>Solution evaluation</w:t>
      </w:r>
      <w:r w:rsidRPr="00F876B4">
        <w:rPr>
          <w:b/>
          <w:sz w:val="40"/>
          <w:szCs w:val="40"/>
        </w:rPr>
        <w:t>........</w:t>
      </w:r>
      <w:r w:rsidR="00DA1D16" w:rsidRPr="00F876B4">
        <w:rPr>
          <w:b/>
          <w:sz w:val="40"/>
          <w:szCs w:val="40"/>
        </w:rPr>
        <w:t>...</w:t>
      </w:r>
      <w:r w:rsidR="00C24ED0" w:rsidRPr="00F876B4">
        <w:rPr>
          <w:b/>
          <w:sz w:val="40"/>
          <w:szCs w:val="40"/>
        </w:rPr>
        <w:t>.</w:t>
      </w:r>
      <w:r w:rsidR="007B37CD" w:rsidRPr="00F876B4">
        <w:rPr>
          <w:b/>
          <w:sz w:val="40"/>
          <w:szCs w:val="40"/>
        </w:rPr>
        <w:t>...</w:t>
      </w:r>
      <w:r w:rsidR="00AE148E">
        <w:rPr>
          <w:b/>
          <w:sz w:val="40"/>
          <w:szCs w:val="40"/>
        </w:rPr>
        <w:t>....</w:t>
      </w:r>
      <w:r w:rsidR="00C24ED0" w:rsidRPr="00F876B4">
        <w:rPr>
          <w:b/>
          <w:sz w:val="40"/>
          <w:szCs w:val="40"/>
        </w:rPr>
        <w:t>.13</w:t>
      </w:r>
    </w:p>
    <w:p w:rsidR="00DA1D16" w:rsidRPr="00F876B4" w:rsidRDefault="00DA1D16" w:rsidP="007B37CD">
      <w:pPr>
        <w:pStyle w:val="ListParagraph"/>
        <w:numPr>
          <w:ilvl w:val="0"/>
          <w:numId w:val="7"/>
        </w:numPr>
        <w:rPr>
          <w:b/>
          <w:sz w:val="40"/>
          <w:szCs w:val="40"/>
        </w:rPr>
      </w:pPr>
      <w:r w:rsidRPr="00F876B4">
        <w:rPr>
          <w:b/>
          <w:sz w:val="40"/>
          <w:szCs w:val="40"/>
        </w:rPr>
        <w:t xml:space="preserve">Plan </w:t>
      </w:r>
      <w:r w:rsidRPr="00F876B4">
        <w:rPr>
          <w:b/>
          <w:sz w:val="40"/>
          <w:szCs w:val="40"/>
        </w:rPr>
        <w:t>for implementing the solutions</w:t>
      </w:r>
      <w:r w:rsidR="00C24ED0" w:rsidRPr="00F876B4">
        <w:rPr>
          <w:b/>
          <w:sz w:val="40"/>
          <w:szCs w:val="40"/>
        </w:rPr>
        <w:t xml:space="preserve"> ..</w:t>
      </w:r>
      <w:r w:rsidR="007B37CD" w:rsidRPr="00F876B4">
        <w:rPr>
          <w:b/>
          <w:sz w:val="40"/>
          <w:szCs w:val="40"/>
        </w:rPr>
        <w:t>...</w:t>
      </w:r>
      <w:r w:rsidR="007B37CD" w:rsidRPr="00F876B4">
        <w:rPr>
          <w:b/>
          <w:sz w:val="40"/>
          <w:szCs w:val="40"/>
        </w:rPr>
        <w:t>...............................</w:t>
      </w:r>
      <w:r w:rsidR="00C24ED0" w:rsidRPr="00F876B4">
        <w:rPr>
          <w:b/>
          <w:sz w:val="40"/>
          <w:szCs w:val="40"/>
        </w:rPr>
        <w:t>14</w:t>
      </w:r>
    </w:p>
    <w:p w:rsidR="00DA1D16" w:rsidRPr="00F876B4" w:rsidRDefault="00C24ED0" w:rsidP="007B37CD">
      <w:pPr>
        <w:pStyle w:val="ListParagraph"/>
        <w:numPr>
          <w:ilvl w:val="0"/>
          <w:numId w:val="7"/>
        </w:numPr>
        <w:rPr>
          <w:b/>
          <w:sz w:val="40"/>
          <w:szCs w:val="40"/>
        </w:rPr>
      </w:pPr>
      <w:r w:rsidRPr="00F876B4">
        <w:rPr>
          <w:b/>
          <w:sz w:val="40"/>
          <w:szCs w:val="40"/>
        </w:rPr>
        <w:t>Conclusion</w:t>
      </w:r>
      <w:r w:rsidR="007B37CD" w:rsidRPr="00F876B4">
        <w:rPr>
          <w:b/>
          <w:sz w:val="40"/>
          <w:szCs w:val="40"/>
        </w:rPr>
        <w:t>.........................</w:t>
      </w:r>
      <w:r w:rsidR="00DA1D16" w:rsidRPr="00F876B4">
        <w:rPr>
          <w:b/>
          <w:sz w:val="40"/>
          <w:szCs w:val="40"/>
        </w:rPr>
        <w:t>.</w:t>
      </w:r>
      <w:r w:rsidRPr="00F876B4">
        <w:rPr>
          <w:b/>
          <w:sz w:val="40"/>
          <w:szCs w:val="40"/>
        </w:rPr>
        <w:t>15</w:t>
      </w:r>
    </w:p>
    <w:p w:rsidR="00E16437" w:rsidRPr="00F876B4" w:rsidRDefault="00DA1D16" w:rsidP="007B37CD">
      <w:pPr>
        <w:pStyle w:val="ListParagraph"/>
        <w:numPr>
          <w:ilvl w:val="0"/>
          <w:numId w:val="7"/>
        </w:numPr>
        <w:rPr>
          <w:b/>
          <w:sz w:val="40"/>
          <w:szCs w:val="40"/>
        </w:rPr>
      </w:pPr>
      <w:r w:rsidRPr="00F876B4">
        <w:rPr>
          <w:b/>
          <w:sz w:val="40"/>
          <w:szCs w:val="40"/>
        </w:rPr>
        <w:t>References .........</w:t>
      </w:r>
      <w:r w:rsidR="007B37CD" w:rsidRPr="00F876B4">
        <w:rPr>
          <w:b/>
          <w:sz w:val="40"/>
          <w:szCs w:val="40"/>
        </w:rPr>
        <w:t>.........</w:t>
      </w:r>
      <w:r w:rsidR="00C24ED0" w:rsidRPr="00F876B4">
        <w:rPr>
          <w:b/>
          <w:sz w:val="40"/>
          <w:szCs w:val="40"/>
        </w:rPr>
        <w:t>.</w:t>
      </w:r>
      <w:r w:rsidRPr="00F876B4">
        <w:rPr>
          <w:b/>
          <w:sz w:val="40"/>
          <w:szCs w:val="40"/>
        </w:rPr>
        <w:t>......</w:t>
      </w:r>
      <w:r w:rsidR="00C24ED0" w:rsidRPr="00F876B4">
        <w:rPr>
          <w:b/>
          <w:sz w:val="40"/>
          <w:szCs w:val="40"/>
        </w:rPr>
        <w:t>16</w:t>
      </w:r>
    </w:p>
    <w:p w:rsidR="000A6852" w:rsidRPr="00F876B4" w:rsidRDefault="000A6852" w:rsidP="00E16437">
      <w:pPr>
        <w:rPr>
          <w:b/>
          <w:sz w:val="40"/>
          <w:szCs w:val="40"/>
        </w:rPr>
      </w:pPr>
      <w:r w:rsidRPr="00F876B4">
        <w:rPr>
          <w:b/>
          <w:sz w:val="40"/>
          <w:szCs w:val="40"/>
        </w:rPr>
        <w:br w:type="page"/>
      </w:r>
    </w:p>
    <w:p w:rsidR="00A457D1" w:rsidRDefault="00A457D1" w:rsidP="00A457D1">
      <w:pPr>
        <w:rPr>
          <w:b/>
          <w:sz w:val="40"/>
          <w:szCs w:val="32"/>
        </w:rPr>
      </w:pPr>
      <w:r w:rsidRPr="00C24ED0">
        <w:rPr>
          <w:b/>
          <w:sz w:val="40"/>
          <w:szCs w:val="32"/>
        </w:rPr>
        <w:lastRenderedPageBreak/>
        <w:t xml:space="preserve">Task 1 </w:t>
      </w:r>
    </w:p>
    <w:p w:rsidR="00E16437" w:rsidRDefault="00E16437" w:rsidP="00A457D1">
      <w:pPr>
        <w:rPr>
          <w:b/>
          <w:sz w:val="40"/>
          <w:szCs w:val="32"/>
        </w:rPr>
      </w:pPr>
    </w:p>
    <w:p w:rsidR="00A457D1" w:rsidRDefault="00A457D1" w:rsidP="001B45B3">
      <w:pPr>
        <w:ind w:left="1416"/>
        <w:rPr>
          <w:b/>
          <w:sz w:val="40"/>
          <w:szCs w:val="32"/>
        </w:rPr>
      </w:pPr>
      <w:r w:rsidRPr="00A457D1">
        <w:drawing>
          <wp:inline distT="0" distB="0" distL="0" distR="0" wp14:anchorId="2C1877DB" wp14:editId="41BAE533">
            <wp:extent cx="4572638" cy="342947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572638" cy="3429479"/>
                    </a:xfrm>
                    <a:prstGeom prst="rect">
                      <a:avLst/>
                    </a:prstGeom>
                  </pic:spPr>
                </pic:pic>
              </a:graphicData>
            </a:graphic>
          </wp:inline>
        </w:drawing>
      </w:r>
    </w:p>
    <w:p w:rsidR="00A457D1" w:rsidRPr="001B45B3" w:rsidRDefault="00A457D1" w:rsidP="001B45B3">
      <w:pPr>
        <w:pStyle w:val="ListParagraph"/>
        <w:numPr>
          <w:ilvl w:val="0"/>
          <w:numId w:val="5"/>
        </w:numPr>
        <w:rPr>
          <w:b/>
          <w:sz w:val="40"/>
          <w:szCs w:val="32"/>
        </w:rPr>
      </w:pPr>
      <w:r w:rsidRPr="00A457D1">
        <w:drawing>
          <wp:inline distT="0" distB="0" distL="0" distR="0" wp14:anchorId="679676ED" wp14:editId="125D4348">
            <wp:extent cx="4572638" cy="342947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572638" cy="3429479"/>
                    </a:xfrm>
                    <a:prstGeom prst="rect">
                      <a:avLst/>
                    </a:prstGeom>
                  </pic:spPr>
                </pic:pic>
              </a:graphicData>
            </a:graphic>
          </wp:inline>
        </w:drawing>
      </w:r>
    </w:p>
    <w:p w:rsidR="00BD0AA9" w:rsidRDefault="00BD0AA9"/>
    <w:p w:rsidR="00A457D1" w:rsidRPr="00A457D1" w:rsidRDefault="00A457D1" w:rsidP="007B37CD">
      <w:pPr>
        <w:spacing w:line="360" w:lineRule="auto"/>
        <w:ind w:firstLine="709"/>
      </w:pPr>
      <w:r w:rsidRPr="00A457D1">
        <w:rPr>
          <w:lang w:val="en-US"/>
        </w:rPr>
        <w:t xml:space="preserve">A problem-solving procedure is a method for identifying a solution to an issue. Decision-making, on either side, refers to the process of making decisions through </w:t>
      </w:r>
      <w:r w:rsidRPr="00A457D1">
        <w:rPr>
          <w:lang w:val="en-US"/>
        </w:rPr>
        <w:lastRenderedPageBreak/>
        <w:t>considering a decision, acquiring information, and evaluating potential alternatives. A cause and effect analysis as well as a PESTEL analysis will be included in the presentation to identify stress-related elements.</w:t>
      </w:r>
    </w:p>
    <w:p w:rsidR="00A457D1" w:rsidRDefault="00A457D1"/>
    <w:p w:rsidR="00A457D1" w:rsidRPr="001B45B3" w:rsidRDefault="00A457D1" w:rsidP="001B45B3">
      <w:pPr>
        <w:pStyle w:val="ListParagraph"/>
        <w:numPr>
          <w:ilvl w:val="0"/>
          <w:numId w:val="5"/>
        </w:numPr>
        <w:rPr>
          <w:b/>
          <w:sz w:val="40"/>
          <w:szCs w:val="32"/>
        </w:rPr>
      </w:pPr>
      <w:r w:rsidRPr="00A457D1">
        <w:drawing>
          <wp:inline distT="0" distB="0" distL="0" distR="0" wp14:anchorId="7C4E8731" wp14:editId="6BA55E5B">
            <wp:extent cx="4572638" cy="34294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4572638" cy="3429479"/>
                    </a:xfrm>
                    <a:prstGeom prst="rect">
                      <a:avLst/>
                    </a:prstGeom>
                  </pic:spPr>
                </pic:pic>
              </a:graphicData>
            </a:graphic>
          </wp:inline>
        </w:drawing>
      </w:r>
    </w:p>
    <w:p w:rsidR="00A457D1" w:rsidRDefault="00A457D1" w:rsidP="007B37CD">
      <w:pPr>
        <w:spacing w:line="360" w:lineRule="auto"/>
        <w:ind w:firstLine="709"/>
        <w:rPr>
          <w:lang w:val="en-US"/>
        </w:rPr>
      </w:pPr>
      <w:r w:rsidRPr="00A457D1">
        <w:rPr>
          <w:lang w:val="en-US"/>
        </w:rPr>
        <w:t>The most prevalent type of stress experienced by persons in the United Kingdom is work-related stress. This stress affects over 79 percent of the total population, and the percentage is steadily rising. Various factors contribute to this pressure, with work-related politics being the most frequent. Marks and Spencer, for example, a British multinational company, has established an inflexible working hour that is causing this stress. Morrison staff are experiencing a similar issue as a result of the company's excessive workload. Other important factor for this issue is a lack of flexibility among ASDA's staff.</w:t>
      </w:r>
    </w:p>
    <w:p w:rsidR="00A457D1" w:rsidRDefault="001B45B3" w:rsidP="001B45B3">
      <w:pPr>
        <w:pStyle w:val="ListParagraph"/>
        <w:numPr>
          <w:ilvl w:val="0"/>
          <w:numId w:val="5"/>
        </w:numPr>
        <w:rPr>
          <w:b/>
          <w:sz w:val="40"/>
          <w:szCs w:val="32"/>
        </w:rPr>
      </w:pPr>
      <w:r w:rsidRPr="001B45B3">
        <w:lastRenderedPageBreak/>
        <w:drawing>
          <wp:inline distT="0" distB="0" distL="0" distR="0" wp14:anchorId="4221B721" wp14:editId="227B4063">
            <wp:extent cx="4572638" cy="342947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572638" cy="3429479"/>
                    </a:xfrm>
                    <a:prstGeom prst="rect">
                      <a:avLst/>
                    </a:prstGeom>
                  </pic:spPr>
                </pic:pic>
              </a:graphicData>
            </a:graphic>
          </wp:inline>
        </w:drawing>
      </w:r>
    </w:p>
    <w:p w:rsidR="001B45B3" w:rsidRPr="001B45B3" w:rsidRDefault="001B45B3" w:rsidP="007B37CD">
      <w:pPr>
        <w:spacing w:line="360" w:lineRule="auto"/>
        <w:ind w:firstLine="709"/>
      </w:pPr>
      <w:r w:rsidRPr="001B45B3">
        <w:t>According to recent studies, work-related pressure accounts for more than 5.5 million inpatient admissions. A continuous ache in the chest is perhaps the most common physical sign of stress-related disease. In the United Kingdom, over 943 thousand people have been admitted to hospitals for this reason in the last several years.</w:t>
      </w:r>
    </w:p>
    <w:p w:rsidR="001B45B3" w:rsidRDefault="001B45B3" w:rsidP="001B45B3">
      <w:pPr>
        <w:pStyle w:val="ListParagraph"/>
        <w:numPr>
          <w:ilvl w:val="0"/>
          <w:numId w:val="5"/>
        </w:numPr>
        <w:rPr>
          <w:b/>
          <w:sz w:val="40"/>
          <w:szCs w:val="32"/>
        </w:rPr>
      </w:pPr>
      <w:r w:rsidRPr="001B45B3">
        <w:drawing>
          <wp:inline distT="0" distB="0" distL="0" distR="0" wp14:anchorId="6D61CFCF" wp14:editId="5C6E1ABB">
            <wp:extent cx="4572638" cy="342947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4572638" cy="3429479"/>
                    </a:xfrm>
                    <a:prstGeom prst="rect">
                      <a:avLst/>
                    </a:prstGeom>
                  </pic:spPr>
                </pic:pic>
              </a:graphicData>
            </a:graphic>
          </wp:inline>
        </w:drawing>
      </w:r>
    </w:p>
    <w:p w:rsidR="001B45B3" w:rsidRPr="001B45B3" w:rsidRDefault="001B45B3" w:rsidP="007B37CD">
      <w:pPr>
        <w:spacing w:line="360" w:lineRule="auto"/>
        <w:ind w:firstLine="709"/>
      </w:pPr>
      <w:r w:rsidRPr="001B45B3">
        <w:lastRenderedPageBreak/>
        <w:t>Organizational strategies, environment, materials, people, and equipment are among the five key causes of work-related stress. However, in order to uncover the fundamental causes of the problem, other secondary factors have been identified.</w:t>
      </w:r>
    </w:p>
    <w:p w:rsidR="001B45B3" w:rsidRPr="001B45B3" w:rsidRDefault="001B45B3" w:rsidP="001B45B3">
      <w:pPr>
        <w:pStyle w:val="ListParagraph"/>
        <w:spacing w:line="360" w:lineRule="auto"/>
        <w:ind w:left="1428"/>
      </w:pPr>
    </w:p>
    <w:p w:rsidR="001B45B3" w:rsidRPr="001B45B3" w:rsidRDefault="007736E1" w:rsidP="007736E1">
      <w:pPr>
        <w:pStyle w:val="ListParagraph"/>
        <w:numPr>
          <w:ilvl w:val="0"/>
          <w:numId w:val="5"/>
        </w:numPr>
        <w:rPr>
          <w:b/>
          <w:sz w:val="40"/>
          <w:szCs w:val="32"/>
        </w:rPr>
      </w:pPr>
      <w:r w:rsidRPr="007736E1">
        <w:drawing>
          <wp:inline distT="0" distB="0" distL="0" distR="0" wp14:anchorId="2EFCB7B5" wp14:editId="302062E9">
            <wp:extent cx="4572638" cy="342947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4572638" cy="3429479"/>
                    </a:xfrm>
                    <a:prstGeom prst="rect">
                      <a:avLst/>
                    </a:prstGeom>
                  </pic:spPr>
                </pic:pic>
              </a:graphicData>
            </a:graphic>
          </wp:inline>
        </w:drawing>
      </w:r>
    </w:p>
    <w:p w:rsidR="001B45B3" w:rsidRDefault="001B45B3" w:rsidP="007B37CD">
      <w:pPr>
        <w:spacing w:line="360" w:lineRule="auto"/>
        <w:ind w:firstLine="709"/>
      </w:pPr>
      <w:r w:rsidRPr="001B45B3">
        <w:t>The political factor is a business tax increase that will take effect in 2023. Because the pricing of companies' products will be raised, this may increase work-related stress. Increased exchange rates will exacerbate the problem by raising the prices of domestic products. However, tension might be decreased because the company strives to provide excellent service to its clients.The organisation can recruit more clients with the new technology, which will minimise staff stress. The company also uses environmentally friendly materials, which allows them to attract more environmentally conscious customers. However, stress levels may rise as a result of reduced sales as a result of pandemic-related laws.</w:t>
      </w:r>
    </w:p>
    <w:p w:rsidR="001B45B3" w:rsidRPr="001B45B3" w:rsidRDefault="001B45B3" w:rsidP="001B45B3">
      <w:pPr>
        <w:pStyle w:val="ListParagraph"/>
        <w:spacing w:line="360" w:lineRule="auto"/>
        <w:ind w:left="1428"/>
      </w:pPr>
    </w:p>
    <w:p w:rsidR="001B45B3" w:rsidRDefault="001B45B3" w:rsidP="001B45B3">
      <w:pPr>
        <w:pStyle w:val="ListParagraph"/>
        <w:numPr>
          <w:ilvl w:val="0"/>
          <w:numId w:val="5"/>
        </w:numPr>
        <w:spacing w:line="360" w:lineRule="auto"/>
      </w:pPr>
      <w:r w:rsidRPr="001B45B3">
        <w:lastRenderedPageBreak/>
        <w:drawing>
          <wp:inline distT="0" distB="0" distL="0" distR="0" wp14:anchorId="65842734" wp14:editId="19E0F5DF">
            <wp:extent cx="4572638" cy="342947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572638" cy="3429479"/>
                    </a:xfrm>
                    <a:prstGeom prst="rect">
                      <a:avLst/>
                    </a:prstGeom>
                  </pic:spPr>
                </pic:pic>
              </a:graphicData>
            </a:graphic>
          </wp:inline>
        </w:drawing>
      </w:r>
    </w:p>
    <w:p w:rsidR="001B45B3" w:rsidRPr="007B37CD" w:rsidRDefault="001B45B3" w:rsidP="007B37CD">
      <w:pPr>
        <w:spacing w:line="360" w:lineRule="auto"/>
        <w:ind w:firstLine="709"/>
      </w:pPr>
      <w:r w:rsidRPr="007B37CD">
        <w:rPr>
          <w:lang w:val="en-US"/>
        </w:rPr>
        <w:t>Employees' work environments can also be revamped, and their work locations can be swapped with other employees, reducing work-related stress. Companies must also be aware of their employees' demands and value their requirements. A PMI framework, on the other hand, can be utilised in this way to discover the best available methods for dealing with work-related stress.</w:t>
      </w:r>
    </w:p>
    <w:p w:rsidR="001B45B3" w:rsidRDefault="001B45B3" w:rsidP="001B45B3">
      <w:pPr>
        <w:pStyle w:val="ListParagraph"/>
        <w:numPr>
          <w:ilvl w:val="0"/>
          <w:numId w:val="5"/>
        </w:numPr>
        <w:rPr>
          <w:b/>
          <w:sz w:val="40"/>
          <w:szCs w:val="32"/>
        </w:rPr>
      </w:pPr>
      <w:r w:rsidRPr="001B45B3">
        <w:rPr>
          <w:b/>
          <w:sz w:val="40"/>
          <w:szCs w:val="32"/>
        </w:rPr>
        <w:drawing>
          <wp:inline distT="0" distB="0" distL="0" distR="0" wp14:anchorId="664528C7" wp14:editId="063A400D">
            <wp:extent cx="4572638" cy="342947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4572638" cy="3429479"/>
                    </a:xfrm>
                    <a:prstGeom prst="rect">
                      <a:avLst/>
                    </a:prstGeom>
                  </pic:spPr>
                </pic:pic>
              </a:graphicData>
            </a:graphic>
          </wp:inline>
        </w:drawing>
      </w:r>
    </w:p>
    <w:p w:rsidR="001B45B3" w:rsidRPr="001B45B3" w:rsidRDefault="001B45B3" w:rsidP="007B37CD">
      <w:pPr>
        <w:spacing w:line="360" w:lineRule="auto"/>
        <w:ind w:firstLine="709"/>
      </w:pPr>
      <w:r w:rsidRPr="001B45B3">
        <w:lastRenderedPageBreak/>
        <w:t>The nature and implications of the complex problem were critically explored during the presentation. In addition, the study included a cause and effect analysis. PESTEL research has also aided in the identification of several elements that may influence the situation.</w:t>
      </w:r>
    </w:p>
    <w:p w:rsidR="001B45B3" w:rsidRDefault="001B45B3" w:rsidP="001B45B3">
      <w:pPr>
        <w:pStyle w:val="ListParagraph"/>
        <w:ind w:left="1428"/>
        <w:rPr>
          <w:b/>
          <w:sz w:val="40"/>
          <w:szCs w:val="32"/>
        </w:rPr>
      </w:pPr>
    </w:p>
    <w:p w:rsidR="007B37CD" w:rsidRDefault="001B45B3" w:rsidP="001B45B3">
      <w:pPr>
        <w:pStyle w:val="ListParagraph"/>
        <w:numPr>
          <w:ilvl w:val="0"/>
          <w:numId w:val="5"/>
        </w:numPr>
        <w:rPr>
          <w:b/>
          <w:sz w:val="40"/>
          <w:szCs w:val="32"/>
        </w:rPr>
      </w:pPr>
      <w:r w:rsidRPr="001B45B3">
        <w:rPr>
          <w:b/>
          <w:sz w:val="40"/>
          <w:szCs w:val="32"/>
        </w:rPr>
        <w:drawing>
          <wp:inline distT="0" distB="0" distL="0" distR="0" wp14:anchorId="77CE9F2A" wp14:editId="4CBD0398">
            <wp:extent cx="4572638" cy="342947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4572638" cy="3429479"/>
                    </a:xfrm>
                    <a:prstGeom prst="rect">
                      <a:avLst/>
                    </a:prstGeom>
                  </pic:spPr>
                </pic:pic>
              </a:graphicData>
            </a:graphic>
          </wp:inline>
        </w:drawing>
      </w:r>
    </w:p>
    <w:p w:rsidR="007B37CD" w:rsidRDefault="007B37CD">
      <w:pPr>
        <w:rPr>
          <w:b/>
          <w:sz w:val="40"/>
          <w:szCs w:val="32"/>
        </w:rPr>
      </w:pPr>
      <w:r>
        <w:rPr>
          <w:b/>
          <w:sz w:val="40"/>
          <w:szCs w:val="32"/>
        </w:rPr>
        <w:br w:type="page"/>
      </w:r>
    </w:p>
    <w:p w:rsidR="001B45B3" w:rsidRDefault="007B37CD" w:rsidP="007B37CD">
      <w:pPr>
        <w:rPr>
          <w:b/>
          <w:sz w:val="40"/>
          <w:szCs w:val="32"/>
        </w:rPr>
      </w:pPr>
      <w:r w:rsidRPr="00C24ED0">
        <w:rPr>
          <w:b/>
          <w:sz w:val="40"/>
          <w:szCs w:val="32"/>
        </w:rPr>
        <w:lastRenderedPageBreak/>
        <w:t>Task 2</w:t>
      </w:r>
    </w:p>
    <w:p w:rsidR="00E16437" w:rsidRPr="00E16437" w:rsidRDefault="00E16437" w:rsidP="00E16437">
      <w:pPr>
        <w:spacing w:line="360" w:lineRule="auto"/>
      </w:pPr>
    </w:p>
    <w:p w:rsidR="007B37CD" w:rsidRPr="00F876B4" w:rsidRDefault="00E16437" w:rsidP="00E16437">
      <w:pPr>
        <w:pStyle w:val="ListParagraph"/>
        <w:numPr>
          <w:ilvl w:val="0"/>
          <w:numId w:val="8"/>
        </w:numPr>
        <w:rPr>
          <w:b/>
          <w:sz w:val="32"/>
          <w:szCs w:val="32"/>
        </w:rPr>
      </w:pPr>
      <w:r w:rsidRPr="00F876B4">
        <w:rPr>
          <w:b/>
          <w:sz w:val="32"/>
          <w:szCs w:val="32"/>
        </w:rPr>
        <w:t>I</w:t>
      </w:r>
      <w:r w:rsidRPr="00F876B4">
        <w:rPr>
          <w:b/>
          <w:sz w:val="32"/>
          <w:szCs w:val="32"/>
        </w:rPr>
        <w:t>ntroduction</w:t>
      </w:r>
    </w:p>
    <w:p w:rsidR="00F876B4" w:rsidRDefault="00F876B4" w:rsidP="00CC45AD">
      <w:pPr>
        <w:spacing w:line="360" w:lineRule="auto"/>
        <w:ind w:firstLine="709"/>
      </w:pPr>
      <w:r w:rsidRPr="00F876B4">
        <w:t>The report will focus on a specific issue and potentia</w:t>
      </w:r>
      <w:r w:rsidR="00CC45AD">
        <w:t>l solutions for an organization</w:t>
      </w:r>
      <w:r w:rsidRPr="00F876B4">
        <w:t>.</w:t>
      </w:r>
      <w:r w:rsidR="00CC45AD">
        <w:t xml:space="preserve"> </w:t>
      </w:r>
      <w:r>
        <w:t>According to the Proctor (2019), a</w:t>
      </w:r>
      <w:r w:rsidRPr="00F876B4">
        <w:t xml:space="preserve"> problem-solving process is one in which an unsatisfactory situation is transformed into one that is satisfactory.</w:t>
      </w:r>
      <w:r>
        <w:t xml:space="preserve"> Basically, t</w:t>
      </w:r>
      <w:r w:rsidRPr="00F876B4">
        <w:t xml:space="preserve">he act or process of identifying a solution to an issue is referred to as problem-solving. </w:t>
      </w:r>
      <w:r w:rsidR="00CC45AD">
        <w:t>On the other side, d</w:t>
      </w:r>
      <w:r w:rsidR="00CC45AD" w:rsidRPr="00CC45AD">
        <w:t>ecision-making is the process through which a person, group, or organisation comes to a decision about what future actions to take in light of a set of objectives and resource constraints. This will be an iterative process comprising issue formulation, intelligence collecting, reaching conclusions, and learning from past mistakes</w:t>
      </w:r>
      <w:r w:rsidR="00CC45AD">
        <w:t xml:space="preserve"> (</w:t>
      </w:r>
      <w:r w:rsidR="00CC45AD" w:rsidRPr="00CC45AD">
        <w:rPr>
          <w:rFonts w:ascii="Helvetica" w:hAnsi="Helvetica"/>
          <w:color w:val="3A3A3A"/>
          <w:sz w:val="23"/>
          <w:szCs w:val="23"/>
          <w:shd w:val="clear" w:color="auto" w:fill="FFFFFF"/>
        </w:rPr>
        <w:t>Edward Russo</w:t>
      </w:r>
      <w:r w:rsidR="00CC45AD">
        <w:t>, 2014)</w:t>
      </w:r>
      <w:r w:rsidR="00CC45AD" w:rsidRPr="00CC45AD">
        <w:t>.</w:t>
      </w:r>
    </w:p>
    <w:p w:rsidR="00CC45AD" w:rsidRPr="00F876B4" w:rsidRDefault="00CC45AD" w:rsidP="00CC45AD">
      <w:pPr>
        <w:spacing w:line="360" w:lineRule="auto"/>
        <w:ind w:firstLine="709"/>
      </w:pPr>
      <w:r w:rsidRPr="00CC45AD">
        <w:t>Workplace stress is the issue that will be examined in the study. It is a big and difficult problem that the people of the United Kingdom face, as it can lead to a variety of serious health problems. The report will provide a brief overview of the situation, as well as its breadth and impact. External elements that may have an impact on the situation will be explored, as well as their causes and effects. Along with a plan for implementing remedies, an explanation of the problem's alternate solution will be presented.</w:t>
      </w:r>
    </w:p>
    <w:p w:rsidR="00E16437" w:rsidRDefault="00E16437" w:rsidP="00E16437">
      <w:pPr>
        <w:pStyle w:val="ListParagraph"/>
        <w:ind w:left="1428"/>
        <w:rPr>
          <w:b/>
          <w:sz w:val="40"/>
          <w:szCs w:val="32"/>
        </w:rPr>
      </w:pPr>
    </w:p>
    <w:p w:rsidR="00E16437" w:rsidRDefault="00E16437" w:rsidP="00E16437">
      <w:pPr>
        <w:pStyle w:val="ListParagraph"/>
        <w:numPr>
          <w:ilvl w:val="0"/>
          <w:numId w:val="8"/>
        </w:numPr>
        <w:rPr>
          <w:b/>
          <w:sz w:val="32"/>
          <w:szCs w:val="32"/>
        </w:rPr>
      </w:pPr>
      <w:r w:rsidRPr="00F876B4">
        <w:rPr>
          <w:b/>
          <w:sz w:val="32"/>
          <w:szCs w:val="32"/>
        </w:rPr>
        <w:t>A general overview of the issue</w:t>
      </w:r>
    </w:p>
    <w:p w:rsidR="00CC45AD" w:rsidRPr="00CC45AD" w:rsidRDefault="00CC45AD" w:rsidP="00CD4A3A">
      <w:pPr>
        <w:spacing w:line="360" w:lineRule="auto"/>
        <w:ind w:firstLine="709"/>
      </w:pPr>
      <w:r w:rsidRPr="00CC45AD">
        <w:t xml:space="preserve">In the current context, stress is accepted as a normal part of people's lives, yet it can have major long-term consequences if it spirals out of control. The most common sort of stress experienced by people all around the world is work-related stress. In the United Kingdom, there is a clear generational divide when it comes to stress. When compared to baby boomers, younger generations, particularly Generation Z, reported suffering a great deal of stress on a regular basis. People can suffer work-related stress when they are confronted with enormous work demands and pressures that are out of proportion to their abilities and knowledge, and which put their coping skills to the test (WHO, 2020). It can occur in a variety of work situations, but it is exacerbated when employees receive less support from their coworkers or bosses, as well as a lack of control over their work responsibilities. According to recent data, 79 percent of adults in the UK experience work-related stress on a regular basis (Perkbox, 2021). This indicates that work-related stress is the most serious problem in the country. The number of persons experiencing work-related stress has risen from 59 percent in 2018 to 61 percent in 2019. Workplace politics, long work </w:t>
      </w:r>
      <w:r w:rsidRPr="00CC45AD">
        <w:lastRenderedPageBreak/>
        <w:t>hours, poor interdepartmental communication, and a variety of other factors can all contribute to this form of stress.</w:t>
      </w:r>
    </w:p>
    <w:p w:rsidR="00E16437" w:rsidRPr="00F876B4" w:rsidRDefault="00E16437" w:rsidP="00E16437">
      <w:pPr>
        <w:pStyle w:val="ListParagraph"/>
        <w:ind w:left="1428"/>
        <w:rPr>
          <w:b/>
          <w:sz w:val="32"/>
          <w:szCs w:val="32"/>
        </w:rPr>
      </w:pPr>
    </w:p>
    <w:p w:rsidR="00E16437" w:rsidRDefault="00E16437" w:rsidP="00E16437">
      <w:pPr>
        <w:pStyle w:val="ListParagraph"/>
        <w:numPr>
          <w:ilvl w:val="0"/>
          <w:numId w:val="8"/>
        </w:numPr>
        <w:rPr>
          <w:b/>
          <w:sz w:val="32"/>
          <w:szCs w:val="32"/>
        </w:rPr>
      </w:pPr>
      <w:r w:rsidRPr="00F876B4">
        <w:rPr>
          <w:b/>
          <w:sz w:val="32"/>
          <w:szCs w:val="32"/>
        </w:rPr>
        <w:t>Problem scope and impact</w:t>
      </w:r>
    </w:p>
    <w:p w:rsidR="006E0EF8" w:rsidRPr="006E0EF8" w:rsidRDefault="006E0EF8" w:rsidP="00CD4A3A">
      <w:pPr>
        <w:spacing w:line="360" w:lineRule="auto"/>
        <w:ind w:firstLine="709"/>
      </w:pPr>
      <w:r w:rsidRPr="006E0EF8">
        <w:t>Stress can be defined as the result of physical, psychological, economic, social, or other conditions that necessitate a rapid response to change. Work-related stress refers to negative reactions that occur when an organization's job requirements do not match its employees' resources, needs, or expertise. This is a complex vital issue that is widely acknowledged in the United Kingdom. By 2020, approximately 828 thousand people will have indicated that they had experienced substantial work-related stress and anxiety while carrying out their responsibilities (Clark, 2021). For a long time, the majority of the people in the United Kingdom have been dealing with this issue. Work-related stress primarily affects young adults and middle-aged employees, having a substantial influence on their physical health.</w:t>
      </w:r>
      <w:r>
        <w:t xml:space="preserve"> </w:t>
      </w:r>
      <w:r w:rsidRPr="006E0EF8">
        <w:t>According to the case scenario, the total amount of money spent on healthcare organisations in the UK owing to stress-related sickness is approximately 14.7 billion US dollars each year. According to a survey by Cigna (2021), this sickness is responsible for around 68 million GP appointments and 3 million emergency room visits in the United Kingdom. Furthermore, stress-related disease was the cause of more than 5.5 million inpatient admissions, accounting for roughly 23 percent of overall inpatient spending and the greatest share of healthcare cost owing to stress. Stress-related disease accounted for about a third of all primary care costs, or nearly $33 million. As a result, stress, particularly work-related stress, has a substantial impact on the UK population.</w:t>
      </w:r>
    </w:p>
    <w:p w:rsidR="00E16437" w:rsidRPr="00F876B4" w:rsidRDefault="00E16437" w:rsidP="00E16437">
      <w:pPr>
        <w:pStyle w:val="ListParagraph"/>
        <w:ind w:left="1428"/>
        <w:rPr>
          <w:b/>
          <w:sz w:val="32"/>
          <w:szCs w:val="32"/>
        </w:rPr>
      </w:pPr>
    </w:p>
    <w:p w:rsidR="00E16437" w:rsidRDefault="00E16437" w:rsidP="00E16437">
      <w:pPr>
        <w:pStyle w:val="ListParagraph"/>
        <w:numPr>
          <w:ilvl w:val="0"/>
          <w:numId w:val="8"/>
        </w:numPr>
        <w:rPr>
          <w:b/>
          <w:sz w:val="32"/>
          <w:szCs w:val="32"/>
        </w:rPr>
      </w:pPr>
      <w:r w:rsidRPr="00F876B4">
        <w:rPr>
          <w:b/>
          <w:sz w:val="32"/>
          <w:szCs w:val="32"/>
        </w:rPr>
        <w:t>Org</w:t>
      </w:r>
      <w:r w:rsidRPr="00F876B4">
        <w:rPr>
          <w:b/>
          <w:sz w:val="32"/>
          <w:szCs w:val="32"/>
        </w:rPr>
        <w:t>anizational and problem analysis</w:t>
      </w:r>
    </w:p>
    <w:p w:rsidR="006E0EF8" w:rsidRPr="006E0EF8" w:rsidRDefault="006E0EF8" w:rsidP="00CD4A3A">
      <w:pPr>
        <w:spacing w:line="360" w:lineRule="auto"/>
        <w:ind w:firstLine="709"/>
      </w:pPr>
      <w:r w:rsidRPr="006E0EF8">
        <w:t>Marks and Spencer was chosen for the study to address the issue of work-related stress in greater depth. Marks and Spencer plc is a British multinational retail corporation headquartered in London, England. The company specialises in selling household items, apparel, and food. It has over 100 websites and 1,509 outlets around the world. Insurance, credit cards, mortgages, and a variety of other financial services are all available through the organisation. Employees in the organisation, on the other hand, are experiencing severe work-related stress as a result of the organization's rigid working shift, which results in long working hours (Elliott, 2021). The new working shift begins at 5 a.m., rather than the usual 7.30 a.m., boosting staff stress levels.</w:t>
      </w:r>
    </w:p>
    <w:p w:rsidR="00E16437" w:rsidRPr="00F876B4" w:rsidRDefault="00E16437" w:rsidP="00E16437">
      <w:pPr>
        <w:pStyle w:val="ListParagraph"/>
        <w:ind w:left="1428"/>
        <w:rPr>
          <w:b/>
          <w:sz w:val="32"/>
          <w:szCs w:val="32"/>
        </w:rPr>
      </w:pPr>
    </w:p>
    <w:p w:rsidR="00E16437" w:rsidRDefault="00E16437" w:rsidP="00E16437">
      <w:pPr>
        <w:pStyle w:val="ListParagraph"/>
        <w:numPr>
          <w:ilvl w:val="0"/>
          <w:numId w:val="8"/>
        </w:numPr>
        <w:rPr>
          <w:b/>
          <w:sz w:val="32"/>
          <w:szCs w:val="32"/>
        </w:rPr>
      </w:pPr>
      <w:r w:rsidRPr="00F876B4">
        <w:rPr>
          <w:b/>
          <w:sz w:val="32"/>
          <w:szCs w:val="32"/>
        </w:rPr>
        <w:t xml:space="preserve">PESTEL analysis </w:t>
      </w:r>
    </w:p>
    <w:tbl>
      <w:tblPr>
        <w:tblStyle w:val="TableGrid"/>
        <w:tblW w:w="0" w:type="auto"/>
        <w:tblLook w:val="04A0" w:firstRow="1" w:lastRow="0" w:firstColumn="1" w:lastColumn="0" w:noHBand="0" w:noVBand="1"/>
      </w:tblPr>
      <w:tblGrid>
        <w:gridCol w:w="1526"/>
        <w:gridCol w:w="7762"/>
      </w:tblGrid>
      <w:tr w:rsidR="006E0EF8" w:rsidTr="00075A40">
        <w:tc>
          <w:tcPr>
            <w:tcW w:w="1526" w:type="dxa"/>
          </w:tcPr>
          <w:p w:rsidR="006E0EF8" w:rsidRPr="009B6B6A" w:rsidRDefault="006E0EF8" w:rsidP="00075A40">
            <w:pPr>
              <w:jc w:val="center"/>
              <w:rPr>
                <w:b/>
                <w:lang w:val="en-IN"/>
              </w:rPr>
            </w:pPr>
            <w:r w:rsidRPr="009B6B6A">
              <w:rPr>
                <w:b/>
                <w:lang w:val="en-IN"/>
              </w:rPr>
              <w:t>Factors</w:t>
            </w:r>
          </w:p>
        </w:tc>
        <w:tc>
          <w:tcPr>
            <w:tcW w:w="8050" w:type="dxa"/>
          </w:tcPr>
          <w:p w:rsidR="006E0EF8" w:rsidRPr="009B6B6A" w:rsidRDefault="006E0EF8" w:rsidP="00075A40">
            <w:pPr>
              <w:jc w:val="center"/>
              <w:rPr>
                <w:b/>
                <w:lang w:val="en-IN"/>
              </w:rPr>
            </w:pPr>
            <w:r w:rsidRPr="009B6B6A">
              <w:rPr>
                <w:b/>
                <w:lang w:val="en-IN"/>
              </w:rPr>
              <w:t>Impact</w:t>
            </w:r>
          </w:p>
        </w:tc>
      </w:tr>
      <w:tr w:rsidR="006E0EF8" w:rsidTr="00075A40">
        <w:tc>
          <w:tcPr>
            <w:tcW w:w="1526" w:type="dxa"/>
          </w:tcPr>
          <w:p w:rsidR="006E0EF8" w:rsidRPr="00413CFE" w:rsidRDefault="006E0EF8" w:rsidP="00075A40">
            <w:pPr>
              <w:rPr>
                <w:i/>
                <w:lang w:val="en-IN"/>
              </w:rPr>
            </w:pPr>
            <w:r w:rsidRPr="00413CFE">
              <w:rPr>
                <w:i/>
                <w:lang w:val="en-IN"/>
              </w:rPr>
              <w:t xml:space="preserve">Political </w:t>
            </w:r>
          </w:p>
        </w:tc>
        <w:tc>
          <w:tcPr>
            <w:tcW w:w="8050" w:type="dxa"/>
          </w:tcPr>
          <w:p w:rsidR="006E0EF8" w:rsidRDefault="006E0EF8" w:rsidP="00075A40">
            <w:pPr>
              <w:rPr>
                <w:lang w:val="en-IN"/>
              </w:rPr>
            </w:pPr>
            <w:r w:rsidRPr="006E0EF8">
              <w:rPr>
                <w:lang w:val="en-IN"/>
              </w:rPr>
              <w:t xml:space="preserve">Due to the impact of the Covid-19 pandemic, the UK government wants to raise the corporate tax rate from 19 </w:t>
            </w:r>
            <w:proofErr w:type="spellStart"/>
            <w:r w:rsidRPr="006E0EF8">
              <w:rPr>
                <w:lang w:val="en-IN"/>
              </w:rPr>
              <w:t>percent</w:t>
            </w:r>
            <w:proofErr w:type="spellEnd"/>
            <w:r w:rsidRPr="006E0EF8">
              <w:rPr>
                <w:lang w:val="en-IN"/>
              </w:rPr>
              <w:t xml:space="preserve"> to 25% by the end of 2023. (Smith, 2021). To preserve profitability, the company would have to raise the prices of its products due to the huge increase in corporation tax. The price increase may result in a significant reduction in customer visits, resulting in significant work-related stress as sales decline.</w:t>
            </w:r>
          </w:p>
        </w:tc>
      </w:tr>
      <w:tr w:rsidR="006E0EF8" w:rsidTr="00075A40">
        <w:tc>
          <w:tcPr>
            <w:tcW w:w="1526" w:type="dxa"/>
          </w:tcPr>
          <w:p w:rsidR="006E0EF8" w:rsidRPr="00413CFE" w:rsidRDefault="006E0EF8" w:rsidP="00075A40">
            <w:pPr>
              <w:rPr>
                <w:i/>
                <w:lang w:val="en-IN"/>
              </w:rPr>
            </w:pPr>
            <w:r w:rsidRPr="00413CFE">
              <w:rPr>
                <w:i/>
                <w:lang w:val="en-IN"/>
              </w:rPr>
              <w:t xml:space="preserve">Economic </w:t>
            </w:r>
          </w:p>
        </w:tc>
        <w:tc>
          <w:tcPr>
            <w:tcW w:w="8050" w:type="dxa"/>
          </w:tcPr>
          <w:p w:rsidR="006E0EF8" w:rsidRDefault="006E0EF8" w:rsidP="00075A40">
            <w:pPr>
              <w:rPr>
                <w:lang w:val="en-IN"/>
              </w:rPr>
            </w:pPr>
            <w:r w:rsidRPr="006E0EF8">
              <w:rPr>
                <w:lang w:val="en-IN"/>
              </w:rPr>
              <w:t>As the value of the pound has risen, the UK's exchange rate has risen significantly. The victory of 'the Conservative Party' resulted in a change in the value of the pound (BBC, 2019). This will have a negative influence on the company's business because domestic items and services will be more expensive. This can lead to a decrease in sales and an increase in work-related stress.</w:t>
            </w:r>
          </w:p>
        </w:tc>
      </w:tr>
      <w:tr w:rsidR="006E0EF8" w:rsidTr="00075A40">
        <w:tc>
          <w:tcPr>
            <w:tcW w:w="1526" w:type="dxa"/>
          </w:tcPr>
          <w:p w:rsidR="006E0EF8" w:rsidRPr="00413CFE" w:rsidRDefault="006E0EF8" w:rsidP="00075A40">
            <w:pPr>
              <w:rPr>
                <w:i/>
                <w:lang w:val="en-IN"/>
              </w:rPr>
            </w:pPr>
            <w:r w:rsidRPr="00413CFE">
              <w:rPr>
                <w:i/>
                <w:lang w:val="en-IN"/>
              </w:rPr>
              <w:t xml:space="preserve">Social </w:t>
            </w:r>
          </w:p>
        </w:tc>
        <w:tc>
          <w:tcPr>
            <w:tcW w:w="8050" w:type="dxa"/>
          </w:tcPr>
          <w:p w:rsidR="006E0EF8" w:rsidRDefault="006E0EF8" w:rsidP="00075A40">
            <w:pPr>
              <w:rPr>
                <w:lang w:val="en-IN"/>
              </w:rPr>
            </w:pPr>
            <w:r w:rsidRPr="006E0EF8">
              <w:rPr>
                <w:lang w:val="en-IN"/>
              </w:rPr>
              <w:t>The company places a strong emphasis on customer preferences and keeps up with current fashion and product trends. It fulfils their clients in this way. These elements can have a favourable impact on the company since more customers will choose their items over those of their competitors. By providing more amenities to employees, the organisation can successfully manage their work-related stress.</w:t>
            </w:r>
          </w:p>
        </w:tc>
      </w:tr>
      <w:tr w:rsidR="006E0EF8" w:rsidTr="00075A40">
        <w:tc>
          <w:tcPr>
            <w:tcW w:w="1526" w:type="dxa"/>
          </w:tcPr>
          <w:p w:rsidR="006E0EF8" w:rsidRPr="00413CFE" w:rsidRDefault="006E0EF8" w:rsidP="00075A40">
            <w:pPr>
              <w:rPr>
                <w:i/>
                <w:lang w:val="en-IN"/>
              </w:rPr>
            </w:pPr>
            <w:r w:rsidRPr="00413CFE">
              <w:rPr>
                <w:i/>
                <w:lang w:val="en-IN"/>
              </w:rPr>
              <w:t xml:space="preserve">Technological </w:t>
            </w:r>
          </w:p>
        </w:tc>
        <w:tc>
          <w:tcPr>
            <w:tcW w:w="8050" w:type="dxa"/>
          </w:tcPr>
          <w:p w:rsidR="006E0EF8" w:rsidRDefault="00CD4A3A" w:rsidP="00075A40">
            <w:pPr>
              <w:rPr>
                <w:lang w:val="en-IN"/>
              </w:rPr>
            </w:pPr>
            <w:r w:rsidRPr="00CD4A3A">
              <w:rPr>
                <w:lang w:val="en-IN"/>
              </w:rPr>
              <w:t xml:space="preserve">The </w:t>
            </w:r>
            <w:proofErr w:type="spellStart"/>
            <w:r w:rsidRPr="00CD4A3A">
              <w:rPr>
                <w:lang w:val="en-IN"/>
              </w:rPr>
              <w:t>U.k.</w:t>
            </w:r>
            <w:proofErr w:type="spellEnd"/>
            <w:r w:rsidRPr="00CD4A3A">
              <w:rPr>
                <w:lang w:val="en-IN"/>
              </w:rPr>
              <w:t xml:space="preserve"> has a well-developed technology infrastructure. The company designed and implemented "pay-and-go" technology in its 50 locations, allowing clients to complete a transaction in </w:t>
            </w:r>
            <w:proofErr w:type="gramStart"/>
            <w:r w:rsidRPr="00CD4A3A">
              <w:rPr>
                <w:lang w:val="en-IN"/>
              </w:rPr>
              <w:t>under</w:t>
            </w:r>
            <w:proofErr w:type="gramEnd"/>
            <w:r w:rsidRPr="00CD4A3A">
              <w:rPr>
                <w:lang w:val="en-IN"/>
              </w:rPr>
              <w:t xml:space="preserve"> 40 seconds (MacDonald, 2020). This can have a favourable impact on the company's bottom line by decreasing job pressure on employees and resulting in less work-related </w:t>
            </w:r>
            <w:r>
              <w:rPr>
                <w:lang w:val="en-IN"/>
              </w:rPr>
              <w:t>stress</w:t>
            </w:r>
            <w:r w:rsidR="006E0EF8">
              <w:rPr>
                <w:lang w:val="en-IN"/>
              </w:rPr>
              <w:t xml:space="preserve">.   </w:t>
            </w:r>
          </w:p>
        </w:tc>
      </w:tr>
      <w:tr w:rsidR="006E0EF8" w:rsidTr="00075A40">
        <w:tc>
          <w:tcPr>
            <w:tcW w:w="1526" w:type="dxa"/>
          </w:tcPr>
          <w:p w:rsidR="006E0EF8" w:rsidRPr="00413CFE" w:rsidRDefault="006E0EF8" w:rsidP="00075A40">
            <w:pPr>
              <w:rPr>
                <w:i/>
                <w:lang w:val="en-IN"/>
              </w:rPr>
            </w:pPr>
            <w:r w:rsidRPr="00413CFE">
              <w:rPr>
                <w:i/>
                <w:lang w:val="en-IN"/>
              </w:rPr>
              <w:t xml:space="preserve">Environmental </w:t>
            </w:r>
          </w:p>
        </w:tc>
        <w:tc>
          <w:tcPr>
            <w:tcW w:w="8050" w:type="dxa"/>
          </w:tcPr>
          <w:p w:rsidR="006E0EF8" w:rsidRDefault="00CD4A3A" w:rsidP="00075A40">
            <w:pPr>
              <w:rPr>
                <w:lang w:val="en-IN"/>
              </w:rPr>
            </w:pPr>
            <w:r w:rsidRPr="00CD4A3A">
              <w:rPr>
                <w:lang w:val="en-IN"/>
              </w:rPr>
              <w:t>The corporation has begun to make its operations more ecologically friendly. It makes use of environmentally beneficial materials, such as recycled components. It is also concentrating on lowering its carbon emissions. These practises may have a positive impact on the company's bottom line by recruiting more green-minded customers. This will enhance the company's sales while reducing work-related stress.</w:t>
            </w:r>
            <w:r w:rsidR="006E0EF8">
              <w:rPr>
                <w:lang w:val="en-IN"/>
              </w:rPr>
              <w:t xml:space="preserve">      </w:t>
            </w:r>
          </w:p>
        </w:tc>
      </w:tr>
      <w:tr w:rsidR="006E0EF8" w:rsidTr="00075A40">
        <w:tc>
          <w:tcPr>
            <w:tcW w:w="1526" w:type="dxa"/>
          </w:tcPr>
          <w:p w:rsidR="006E0EF8" w:rsidRPr="00413CFE" w:rsidRDefault="006E0EF8" w:rsidP="00075A40">
            <w:pPr>
              <w:rPr>
                <w:i/>
                <w:lang w:val="en-IN"/>
              </w:rPr>
            </w:pPr>
            <w:r w:rsidRPr="00413CFE">
              <w:rPr>
                <w:i/>
                <w:lang w:val="en-IN"/>
              </w:rPr>
              <w:t>Legal</w:t>
            </w:r>
          </w:p>
        </w:tc>
        <w:tc>
          <w:tcPr>
            <w:tcW w:w="8050" w:type="dxa"/>
          </w:tcPr>
          <w:p w:rsidR="006E0EF8" w:rsidRDefault="00CD4A3A" w:rsidP="00075A40">
            <w:pPr>
              <w:rPr>
                <w:lang w:val="en-IN"/>
              </w:rPr>
            </w:pPr>
            <w:r w:rsidRPr="00CD4A3A">
              <w:rPr>
                <w:lang w:val="en-IN"/>
              </w:rPr>
              <w:t>The company must guarantee that it complies with all applicable laws and regulations in both its home market and its sourcing countries. Covid-19's social distance limitations may have a severe influence on its business, as sales in its physical locations may decline. More work-related stress may result as a result of this.</w:t>
            </w:r>
          </w:p>
        </w:tc>
      </w:tr>
    </w:tbl>
    <w:p w:rsidR="006E0EF8" w:rsidRPr="006E0EF8" w:rsidRDefault="006E0EF8" w:rsidP="006E0EF8">
      <w:pPr>
        <w:pStyle w:val="ListParagraph"/>
        <w:spacing w:line="360" w:lineRule="auto"/>
        <w:ind w:left="1355" w:firstLine="709"/>
      </w:pPr>
    </w:p>
    <w:p w:rsidR="00E16437" w:rsidRPr="00F876B4" w:rsidRDefault="00E16437" w:rsidP="00E16437">
      <w:pPr>
        <w:pStyle w:val="ListParagraph"/>
        <w:ind w:left="1428"/>
        <w:rPr>
          <w:b/>
          <w:sz w:val="32"/>
          <w:szCs w:val="32"/>
        </w:rPr>
      </w:pPr>
    </w:p>
    <w:p w:rsidR="00E16437" w:rsidRDefault="00E16437" w:rsidP="00E16437">
      <w:pPr>
        <w:pStyle w:val="ListParagraph"/>
        <w:numPr>
          <w:ilvl w:val="0"/>
          <w:numId w:val="8"/>
        </w:numPr>
        <w:rPr>
          <w:b/>
          <w:sz w:val="32"/>
          <w:szCs w:val="32"/>
        </w:rPr>
      </w:pPr>
      <w:r w:rsidRPr="00F876B4">
        <w:rPr>
          <w:b/>
          <w:sz w:val="32"/>
          <w:szCs w:val="32"/>
        </w:rPr>
        <w:t>Cause and effect analysis</w:t>
      </w:r>
    </w:p>
    <w:p w:rsidR="00CD4A3A" w:rsidRPr="00CD4A3A" w:rsidRDefault="00CD4A3A" w:rsidP="00CD4A3A">
      <w:pPr>
        <w:spacing w:line="360" w:lineRule="auto"/>
        <w:ind w:firstLine="709"/>
      </w:pPr>
      <w:r w:rsidRPr="00CD4A3A">
        <w:t xml:space="preserve">A fishbone diagram can be quite helpful in determining the causes and implications of this condition. It can be claimed that work-related stress can be caused by a variety of factors in the workplace. A long working hour is one of these explanations, and it is producing strain and anxiety in the majority of organisational personnel. There are five basic reasons why employees may experience work-related stress in the workplace (Refer to the fishbone diagram template). Methods, environment, materials, people, and equipment are the key reasons. Furthermore, these causes have been divided into many secondary causes in order </w:t>
      </w:r>
      <w:r w:rsidRPr="00CD4A3A">
        <w:lastRenderedPageBreak/>
        <w:t>to better comprehend the fundamental causes of the problem that has arisen in the organisation.</w:t>
      </w:r>
      <w:r>
        <w:t xml:space="preserve"> </w:t>
      </w:r>
      <w:r w:rsidRPr="00CD4A3A">
        <w:t>High security, a lack of automation, and disorganised data systems have been identified as the key factors affecting organisational working techniques. In terms of the workplace environment, a lack of opportunity for employees to relax, obsolete technical infrastructure, and an unsupportive culture are all factors that contribute to work-related stress. Poor storage conditions, insufficient raw components in some outlets, and incorrect product requirements can all be primary causes. Unavailability of staff, rigorous management, and changing client preferences can all contribute to stress in the workplace. The organization's equipment includes out-of-date personal protective equipment (PPE), inefficient fire alarms, and out-of-date workstation software, all of which can lead to significant work-related stress.</w:t>
      </w:r>
    </w:p>
    <w:p w:rsidR="00E16437" w:rsidRPr="00F876B4" w:rsidRDefault="00E16437" w:rsidP="00E16437">
      <w:pPr>
        <w:pStyle w:val="ListParagraph"/>
        <w:ind w:left="1428"/>
        <w:rPr>
          <w:b/>
          <w:sz w:val="32"/>
          <w:szCs w:val="32"/>
        </w:rPr>
      </w:pPr>
    </w:p>
    <w:p w:rsidR="00CD4A3A" w:rsidRDefault="00E16437" w:rsidP="00CD4A3A">
      <w:pPr>
        <w:pStyle w:val="ListParagraph"/>
        <w:numPr>
          <w:ilvl w:val="0"/>
          <w:numId w:val="8"/>
        </w:numPr>
        <w:rPr>
          <w:b/>
          <w:sz w:val="32"/>
          <w:szCs w:val="32"/>
        </w:rPr>
      </w:pPr>
      <w:r w:rsidRPr="00F876B4">
        <w:rPr>
          <w:b/>
          <w:sz w:val="32"/>
          <w:szCs w:val="32"/>
        </w:rPr>
        <w:t>Proposition</w:t>
      </w:r>
      <w:r w:rsidRPr="00F876B4">
        <w:rPr>
          <w:b/>
          <w:sz w:val="32"/>
          <w:szCs w:val="32"/>
        </w:rPr>
        <w:t xml:space="preserve"> of alternative solutions</w:t>
      </w:r>
    </w:p>
    <w:p w:rsidR="00E16437" w:rsidRPr="00CD4A3A" w:rsidRDefault="00CD4A3A" w:rsidP="00CD4A3A">
      <w:pPr>
        <w:spacing w:line="360" w:lineRule="auto"/>
        <w:ind w:firstLine="709"/>
        <w:rPr>
          <w:b/>
          <w:sz w:val="32"/>
          <w:szCs w:val="32"/>
        </w:rPr>
      </w:pPr>
      <w:r w:rsidRPr="00CD4A3A">
        <w:t>Various alternative solutions can be presented to the organisation in order to successfully reduce work-related stress. Personnel' schedules should be interchanged while working remotely, and the company should provide flexible working hours for its employees. Employees will be able to provide more effort to their tasks, resulting in higher production. Furthermore, the corporation should promote worker wellness by providing gym memberships, lunch breaks, and other similar benefits (Ryba, 2019). M&amp;S will be able to deliver value to its employees while also lowering their stress levels. In addition, the company must modernise its employees' working environments and allow them to swap locations with other employees. This manner, no single individual or group of employees will be subjected to job location stress.</w:t>
      </w:r>
      <w:r>
        <w:t xml:space="preserve"> </w:t>
      </w:r>
      <w:r w:rsidRPr="00CD4A3A">
        <w:t>The administration should also stimulate social interaction by introducing various engaging games. They will spend a lot of time together, so they will be less anxious. In addition, the organisation should provide onsite or remote counselling to assist its employees in managing stress. Employees might use this strategy to concentrate on the sources of stress and try to resolve them. Employees' stress levels might be reduced by the employer boosting their job security.</w:t>
      </w:r>
    </w:p>
    <w:p w:rsidR="00E16437" w:rsidRDefault="00E16437" w:rsidP="00E16437">
      <w:pPr>
        <w:pStyle w:val="ListParagraph"/>
        <w:numPr>
          <w:ilvl w:val="0"/>
          <w:numId w:val="8"/>
        </w:numPr>
        <w:rPr>
          <w:b/>
          <w:sz w:val="32"/>
          <w:szCs w:val="32"/>
        </w:rPr>
      </w:pPr>
      <w:r w:rsidRPr="00F876B4">
        <w:rPr>
          <w:b/>
          <w:sz w:val="32"/>
          <w:szCs w:val="32"/>
        </w:rPr>
        <w:t>Solution evaluation</w:t>
      </w:r>
    </w:p>
    <w:p w:rsidR="00CD4A3A" w:rsidRPr="00CD4A3A" w:rsidRDefault="00CD4A3A" w:rsidP="00CD4A3A">
      <w:pPr>
        <w:spacing w:line="360" w:lineRule="auto"/>
        <w:ind w:firstLine="709"/>
        <w:rPr>
          <w:lang w:val="en-IN"/>
        </w:rPr>
      </w:pPr>
      <w:r w:rsidRPr="00CD4A3A">
        <w:rPr>
          <w:lang w:val="en-IN"/>
        </w:rPr>
        <w:t xml:space="preserve">Based on the foregoing study, it can be concluded that M&amp;S can apply a number of solutions to address the issue of work-related stress. However, in order to successfully deal with the situation, it is critical to find the most appropriate options among potential solutions. The PMI framework can be used to evaluate the best alternatives for managing work-related stress in this situation. The organisation can generate ideas and make good decisions by </w:t>
      </w:r>
      <w:r w:rsidRPr="00CD4A3A">
        <w:rPr>
          <w:lang w:val="en-IN"/>
        </w:rPr>
        <w:lastRenderedPageBreak/>
        <w:t>evaluating and weighing the benefits and drawbacks using this approach. This approach can also assist M&amp;S in identifying strengths and shortcomings in order to plan for future growth.</w:t>
      </w:r>
    </w:p>
    <w:tbl>
      <w:tblPr>
        <w:tblStyle w:val="TableGrid"/>
        <w:tblW w:w="0" w:type="auto"/>
        <w:tblLook w:val="04A0" w:firstRow="1" w:lastRow="0" w:firstColumn="1" w:lastColumn="0" w:noHBand="0" w:noVBand="1"/>
      </w:tblPr>
      <w:tblGrid>
        <w:gridCol w:w="3108"/>
        <w:gridCol w:w="3090"/>
        <w:gridCol w:w="3090"/>
      </w:tblGrid>
      <w:tr w:rsidR="00CD4A3A" w:rsidRPr="00CD4A3A" w:rsidTr="00CD4A3A">
        <w:tc>
          <w:tcPr>
            <w:tcW w:w="3192" w:type="dxa"/>
            <w:tcBorders>
              <w:bottom w:val="single" w:sz="4" w:space="0" w:color="000000" w:themeColor="text1"/>
            </w:tcBorders>
          </w:tcPr>
          <w:p w:rsidR="00CD4A3A" w:rsidRPr="00CD4A3A" w:rsidRDefault="00CD4A3A" w:rsidP="00CD4A3A">
            <w:pPr>
              <w:spacing w:line="360" w:lineRule="auto"/>
              <w:ind w:firstLine="709"/>
              <w:jc w:val="center"/>
              <w:rPr>
                <w:rFonts w:ascii="Arial" w:hAnsi="Arial" w:cs="Arial"/>
                <w:b/>
                <w:lang w:val="en-IN"/>
              </w:rPr>
            </w:pPr>
            <w:r w:rsidRPr="00CD4A3A">
              <w:rPr>
                <w:rFonts w:ascii="Arial" w:hAnsi="Arial" w:cs="Arial"/>
                <w:b/>
                <w:lang w:val="en-IN"/>
              </w:rPr>
              <w:t>Plus (+)</w:t>
            </w:r>
          </w:p>
        </w:tc>
        <w:tc>
          <w:tcPr>
            <w:tcW w:w="3192" w:type="dxa"/>
          </w:tcPr>
          <w:p w:rsidR="00CD4A3A" w:rsidRPr="00CD4A3A" w:rsidRDefault="00CD4A3A" w:rsidP="00CD4A3A">
            <w:pPr>
              <w:spacing w:line="360" w:lineRule="auto"/>
              <w:ind w:firstLine="709"/>
              <w:jc w:val="center"/>
              <w:rPr>
                <w:rFonts w:ascii="Arial" w:hAnsi="Arial" w:cs="Arial"/>
                <w:b/>
                <w:lang w:val="en-IN"/>
              </w:rPr>
            </w:pPr>
            <w:r w:rsidRPr="00CD4A3A">
              <w:rPr>
                <w:rFonts w:ascii="Arial" w:hAnsi="Arial" w:cs="Arial"/>
                <w:b/>
                <w:lang w:val="en-IN"/>
              </w:rPr>
              <w:t>Minus (-)</w:t>
            </w:r>
          </w:p>
        </w:tc>
        <w:tc>
          <w:tcPr>
            <w:tcW w:w="3192" w:type="dxa"/>
          </w:tcPr>
          <w:p w:rsidR="00CD4A3A" w:rsidRPr="00CD4A3A" w:rsidRDefault="00CD4A3A" w:rsidP="00CD4A3A">
            <w:pPr>
              <w:spacing w:line="360" w:lineRule="auto"/>
              <w:ind w:firstLine="709"/>
              <w:jc w:val="center"/>
              <w:rPr>
                <w:rFonts w:ascii="Arial" w:hAnsi="Arial" w:cs="Arial"/>
                <w:b/>
                <w:lang w:val="en-IN"/>
              </w:rPr>
            </w:pPr>
            <w:r w:rsidRPr="00CD4A3A">
              <w:rPr>
                <w:rFonts w:ascii="Arial" w:hAnsi="Arial" w:cs="Arial"/>
                <w:b/>
                <w:lang w:val="en-IN"/>
              </w:rPr>
              <w:t>Interesting (?)</w:t>
            </w:r>
          </w:p>
        </w:tc>
      </w:tr>
      <w:tr w:rsidR="00CD4A3A" w:rsidRPr="00CD4A3A" w:rsidTr="00CD4A3A">
        <w:tc>
          <w:tcPr>
            <w:tcW w:w="3192" w:type="dxa"/>
            <w:tcBorders>
              <w:bottom w:val="single" w:sz="4" w:space="0" w:color="auto"/>
            </w:tcBorders>
          </w:tcPr>
          <w:p w:rsidR="00CD4A3A" w:rsidRPr="00CD4A3A" w:rsidRDefault="00CD4A3A" w:rsidP="00CD4A3A">
            <w:pPr>
              <w:pStyle w:val="ListParagraph"/>
              <w:numPr>
                <w:ilvl w:val="0"/>
                <w:numId w:val="10"/>
              </w:numPr>
              <w:spacing w:line="360" w:lineRule="auto"/>
              <w:rPr>
                <w:lang w:val="en-IN"/>
              </w:rPr>
            </w:pPr>
            <w:r w:rsidRPr="00CD4A3A">
              <w:rPr>
                <w:lang w:val="en-IN"/>
              </w:rPr>
              <w:t>Implementing flexible working hours for its employees.</w:t>
            </w:r>
          </w:p>
          <w:p w:rsidR="00CD4A3A" w:rsidRPr="00CD4A3A" w:rsidRDefault="00CD4A3A" w:rsidP="00CD4A3A">
            <w:pPr>
              <w:pStyle w:val="ListParagraph"/>
              <w:numPr>
                <w:ilvl w:val="0"/>
                <w:numId w:val="10"/>
              </w:numPr>
              <w:spacing w:line="360" w:lineRule="auto"/>
              <w:rPr>
                <w:lang w:val="en-IN"/>
              </w:rPr>
            </w:pPr>
            <w:r w:rsidRPr="00CD4A3A">
              <w:rPr>
                <w:lang w:val="en-IN"/>
              </w:rPr>
              <w:t xml:space="preserve">The increasing job security of employees </w:t>
            </w:r>
          </w:p>
        </w:tc>
        <w:tc>
          <w:tcPr>
            <w:tcW w:w="3192" w:type="dxa"/>
          </w:tcPr>
          <w:p w:rsidR="00CD4A3A" w:rsidRPr="00CD4A3A" w:rsidRDefault="00CD4A3A" w:rsidP="00CD4A3A">
            <w:pPr>
              <w:pStyle w:val="ListParagraph"/>
              <w:numPr>
                <w:ilvl w:val="0"/>
                <w:numId w:val="10"/>
              </w:numPr>
              <w:spacing w:line="360" w:lineRule="auto"/>
              <w:rPr>
                <w:lang w:val="en-IN"/>
              </w:rPr>
            </w:pPr>
            <w:r w:rsidRPr="00CD4A3A">
              <w:rPr>
                <w:lang w:val="en-IN"/>
              </w:rPr>
              <w:t>Encouraging workplace wellness.</w:t>
            </w:r>
          </w:p>
          <w:p w:rsidR="00CD4A3A" w:rsidRPr="00CD4A3A" w:rsidRDefault="00CD4A3A" w:rsidP="00CD4A3A">
            <w:pPr>
              <w:pStyle w:val="ListParagraph"/>
              <w:numPr>
                <w:ilvl w:val="0"/>
                <w:numId w:val="10"/>
              </w:numPr>
              <w:spacing w:line="360" w:lineRule="auto"/>
              <w:rPr>
                <w:lang w:val="en-IN"/>
              </w:rPr>
            </w:pPr>
            <w:r w:rsidRPr="00CD4A3A">
              <w:rPr>
                <w:lang w:val="en-IN"/>
              </w:rPr>
              <w:t xml:space="preserve">Revamping working habits of their employees. </w:t>
            </w:r>
          </w:p>
          <w:p w:rsidR="00CD4A3A" w:rsidRPr="00CD4A3A" w:rsidRDefault="00CD4A3A" w:rsidP="00CD4A3A">
            <w:pPr>
              <w:pStyle w:val="ListParagraph"/>
              <w:numPr>
                <w:ilvl w:val="0"/>
                <w:numId w:val="10"/>
              </w:numPr>
              <w:spacing w:line="360" w:lineRule="auto"/>
              <w:rPr>
                <w:lang w:val="en-IN"/>
              </w:rPr>
            </w:pPr>
            <w:r w:rsidRPr="00CD4A3A">
              <w:rPr>
                <w:lang w:val="en-IN"/>
              </w:rPr>
              <w:t>Providing onsite or distance counselling.</w:t>
            </w:r>
          </w:p>
        </w:tc>
        <w:tc>
          <w:tcPr>
            <w:tcW w:w="3192" w:type="dxa"/>
          </w:tcPr>
          <w:p w:rsidR="00CD4A3A" w:rsidRPr="00CD4A3A" w:rsidRDefault="00CD4A3A" w:rsidP="00CD4A3A">
            <w:pPr>
              <w:pStyle w:val="ListParagraph"/>
              <w:numPr>
                <w:ilvl w:val="0"/>
                <w:numId w:val="10"/>
              </w:numPr>
              <w:spacing w:line="360" w:lineRule="auto"/>
              <w:rPr>
                <w:lang w:val="en-IN"/>
              </w:rPr>
            </w:pPr>
            <w:r w:rsidRPr="00CD4A3A">
              <w:rPr>
                <w:lang w:val="en-IN"/>
              </w:rPr>
              <w:t>Encouraging social activity by introducing fun games</w:t>
            </w:r>
          </w:p>
        </w:tc>
      </w:tr>
    </w:tbl>
    <w:p w:rsidR="00BB028F" w:rsidRDefault="00BB028F" w:rsidP="00BB028F">
      <w:pPr>
        <w:spacing w:line="360" w:lineRule="auto"/>
        <w:ind w:firstLine="709"/>
        <w:rPr>
          <w:lang w:val="en-IN"/>
        </w:rPr>
      </w:pPr>
    </w:p>
    <w:p w:rsidR="00CD4A3A" w:rsidRPr="00CD4A3A" w:rsidRDefault="00BB028F" w:rsidP="00BB028F">
      <w:pPr>
        <w:spacing w:line="360" w:lineRule="auto"/>
        <w:ind w:firstLine="709"/>
      </w:pPr>
      <w:r w:rsidRPr="00BB028F">
        <w:rPr>
          <w:lang w:val="en-IN"/>
        </w:rPr>
        <w:t>According to the aforementioned research, boosting workplace wellness, changing working habits, and giving distance or onsite training are not appropriate at this time because they will take a lot of time and money. Encouraging employees to participate in social activities is a good idea, but not all employees will be interested because of their own preferences. As a result, work-related stress can be effectively handled by establishing flexible working hours and improving employee job security. These may be the best solutions for the organisation to deal with the issue.</w:t>
      </w:r>
    </w:p>
    <w:p w:rsidR="00E16437" w:rsidRPr="00F876B4" w:rsidRDefault="00E16437" w:rsidP="00E16437">
      <w:pPr>
        <w:pStyle w:val="ListParagraph"/>
        <w:ind w:left="1428"/>
        <w:rPr>
          <w:b/>
          <w:sz w:val="32"/>
          <w:szCs w:val="32"/>
        </w:rPr>
      </w:pPr>
    </w:p>
    <w:p w:rsidR="00E16437" w:rsidRPr="00F876B4" w:rsidRDefault="00E16437" w:rsidP="00E16437">
      <w:pPr>
        <w:pStyle w:val="ListParagraph"/>
        <w:numPr>
          <w:ilvl w:val="0"/>
          <w:numId w:val="8"/>
        </w:numPr>
        <w:rPr>
          <w:b/>
          <w:sz w:val="32"/>
          <w:szCs w:val="32"/>
        </w:rPr>
      </w:pPr>
      <w:r w:rsidRPr="00F876B4">
        <w:rPr>
          <w:b/>
          <w:sz w:val="32"/>
          <w:szCs w:val="32"/>
        </w:rPr>
        <w:t xml:space="preserve">Plan for implementing the solutions </w:t>
      </w:r>
    </w:p>
    <w:p w:rsidR="00E16437" w:rsidRDefault="00BB028F" w:rsidP="00BB028F">
      <w:pPr>
        <w:spacing w:line="360" w:lineRule="auto"/>
        <w:ind w:firstLine="709"/>
      </w:pPr>
      <w:r w:rsidRPr="00BB028F">
        <w:t>The following is a plan of the strategy for implementing the best solution:</w:t>
      </w:r>
    </w:p>
    <w:tbl>
      <w:tblPr>
        <w:tblStyle w:val="TableGrid"/>
        <w:tblW w:w="0" w:type="auto"/>
        <w:tblLook w:val="04A0" w:firstRow="1" w:lastRow="0" w:firstColumn="1" w:lastColumn="0" w:noHBand="0" w:noVBand="1"/>
      </w:tblPr>
      <w:tblGrid>
        <w:gridCol w:w="2315"/>
        <w:gridCol w:w="2356"/>
        <w:gridCol w:w="2325"/>
        <w:gridCol w:w="2292"/>
      </w:tblGrid>
      <w:tr w:rsidR="00BB028F" w:rsidTr="00075A40">
        <w:tc>
          <w:tcPr>
            <w:tcW w:w="2394" w:type="dxa"/>
          </w:tcPr>
          <w:p w:rsidR="00BB028F" w:rsidRPr="00726D38" w:rsidRDefault="00BB028F" w:rsidP="00075A40">
            <w:pPr>
              <w:jc w:val="center"/>
              <w:rPr>
                <w:b/>
                <w:lang w:val="en-IN"/>
              </w:rPr>
            </w:pPr>
            <w:r w:rsidRPr="00726D38">
              <w:rPr>
                <w:b/>
                <w:lang w:val="en-IN"/>
              </w:rPr>
              <w:t>Objectives</w:t>
            </w:r>
          </w:p>
        </w:tc>
        <w:tc>
          <w:tcPr>
            <w:tcW w:w="2394" w:type="dxa"/>
          </w:tcPr>
          <w:p w:rsidR="00BB028F" w:rsidRPr="00726D38" w:rsidRDefault="00BB028F" w:rsidP="00075A40">
            <w:pPr>
              <w:jc w:val="center"/>
              <w:rPr>
                <w:b/>
                <w:lang w:val="en-IN"/>
              </w:rPr>
            </w:pPr>
            <w:r w:rsidRPr="00726D38">
              <w:rPr>
                <w:b/>
                <w:lang w:val="en-IN"/>
              </w:rPr>
              <w:t>Actions</w:t>
            </w:r>
          </w:p>
        </w:tc>
        <w:tc>
          <w:tcPr>
            <w:tcW w:w="2394" w:type="dxa"/>
          </w:tcPr>
          <w:p w:rsidR="00BB028F" w:rsidRPr="00726D38" w:rsidRDefault="00BB028F" w:rsidP="00075A40">
            <w:pPr>
              <w:jc w:val="center"/>
              <w:rPr>
                <w:b/>
                <w:lang w:val="en-IN"/>
              </w:rPr>
            </w:pPr>
            <w:r w:rsidRPr="00726D38">
              <w:rPr>
                <w:b/>
                <w:lang w:val="en-IN"/>
              </w:rPr>
              <w:t>Measure of success</w:t>
            </w:r>
          </w:p>
        </w:tc>
        <w:tc>
          <w:tcPr>
            <w:tcW w:w="2394" w:type="dxa"/>
          </w:tcPr>
          <w:p w:rsidR="00BB028F" w:rsidRPr="00726D38" w:rsidRDefault="00BB028F" w:rsidP="00075A40">
            <w:pPr>
              <w:jc w:val="center"/>
              <w:rPr>
                <w:b/>
                <w:lang w:val="en-IN"/>
              </w:rPr>
            </w:pPr>
            <w:r w:rsidRPr="00726D38">
              <w:rPr>
                <w:b/>
                <w:lang w:val="en-IN"/>
              </w:rPr>
              <w:t>Time frame</w:t>
            </w:r>
          </w:p>
        </w:tc>
      </w:tr>
      <w:tr w:rsidR="00BB028F" w:rsidTr="00075A40">
        <w:tc>
          <w:tcPr>
            <w:tcW w:w="2394" w:type="dxa"/>
          </w:tcPr>
          <w:p w:rsidR="00BB028F" w:rsidRDefault="00BB028F" w:rsidP="00075A40">
            <w:pPr>
              <w:rPr>
                <w:lang w:val="en-IN"/>
              </w:rPr>
            </w:pPr>
            <w:r>
              <w:rPr>
                <w:lang w:val="en-IN"/>
              </w:rPr>
              <w:t xml:space="preserve">To implement a flexible working hour  </w:t>
            </w:r>
          </w:p>
        </w:tc>
        <w:tc>
          <w:tcPr>
            <w:tcW w:w="2394" w:type="dxa"/>
          </w:tcPr>
          <w:p w:rsidR="00BB028F" w:rsidRDefault="00BB028F" w:rsidP="00075A40">
            <w:pPr>
              <w:rPr>
                <w:lang w:val="en-IN"/>
              </w:rPr>
            </w:pPr>
            <w:r w:rsidRPr="00BB028F">
              <w:rPr>
                <w:lang w:val="en-IN"/>
              </w:rPr>
              <w:t xml:space="preserve">M&amp;S will need to develop a policy addressing flexible working hours in order to adopt this approach, which will be extremely valuable in the event of a pandemic. Employee performance must also be measured, and jobs must be distributed evenly among all employees. More workers should be able to work remotely and on a compacted </w:t>
            </w:r>
            <w:r w:rsidRPr="00BB028F">
              <w:rPr>
                <w:lang w:val="en-IN"/>
              </w:rPr>
              <w:lastRenderedPageBreak/>
              <w:t>schedule, according to the company.</w:t>
            </w:r>
          </w:p>
        </w:tc>
        <w:tc>
          <w:tcPr>
            <w:tcW w:w="2394" w:type="dxa"/>
          </w:tcPr>
          <w:p w:rsidR="00BB028F" w:rsidRDefault="00BB028F" w:rsidP="00075A40">
            <w:pPr>
              <w:rPr>
                <w:lang w:val="en-IN"/>
              </w:rPr>
            </w:pPr>
            <w:r>
              <w:rPr>
                <w:lang w:val="en-IN"/>
              </w:rPr>
              <w:lastRenderedPageBreak/>
              <w:t>Success can be measured by introducing a suitable morning shift for employees and observing their increased productivity.</w:t>
            </w:r>
          </w:p>
        </w:tc>
        <w:tc>
          <w:tcPr>
            <w:tcW w:w="2394" w:type="dxa"/>
          </w:tcPr>
          <w:p w:rsidR="00BB028F" w:rsidRDefault="00BB028F" w:rsidP="00075A40">
            <w:pPr>
              <w:rPr>
                <w:lang w:val="en-IN"/>
              </w:rPr>
            </w:pPr>
            <w:r>
              <w:rPr>
                <w:lang w:val="en-IN"/>
              </w:rPr>
              <w:t>Six months</w:t>
            </w:r>
          </w:p>
        </w:tc>
      </w:tr>
      <w:tr w:rsidR="00BB028F" w:rsidTr="00075A40">
        <w:tc>
          <w:tcPr>
            <w:tcW w:w="2394" w:type="dxa"/>
          </w:tcPr>
          <w:p w:rsidR="00BB028F" w:rsidRDefault="00BB028F" w:rsidP="00075A40">
            <w:pPr>
              <w:rPr>
                <w:lang w:val="en-IN"/>
              </w:rPr>
            </w:pPr>
            <w:r>
              <w:rPr>
                <w:lang w:val="en-IN"/>
              </w:rPr>
              <w:lastRenderedPageBreak/>
              <w:t xml:space="preserve">To increase job security of employees. </w:t>
            </w:r>
          </w:p>
        </w:tc>
        <w:tc>
          <w:tcPr>
            <w:tcW w:w="2394" w:type="dxa"/>
          </w:tcPr>
          <w:p w:rsidR="00BB028F" w:rsidRDefault="00BB028F" w:rsidP="00075A40">
            <w:pPr>
              <w:rPr>
                <w:lang w:val="en-IN"/>
              </w:rPr>
            </w:pPr>
            <w:r w:rsidRPr="00BB028F">
              <w:rPr>
                <w:lang w:val="en-IN"/>
              </w:rPr>
              <w:t>The organisation will be able to successfully handle stress in this manner. The organisation must provide regular feedback to employees in order to strengthen their job security. Employees should be rewarded for their accomplishments. Furthermore, by exhibiting supportive behaviour, employment stability can be improved.</w:t>
            </w:r>
          </w:p>
        </w:tc>
        <w:tc>
          <w:tcPr>
            <w:tcW w:w="2394" w:type="dxa"/>
          </w:tcPr>
          <w:p w:rsidR="00BB028F" w:rsidRDefault="00BB028F" w:rsidP="00075A40">
            <w:pPr>
              <w:rPr>
                <w:lang w:val="en-IN"/>
              </w:rPr>
            </w:pPr>
            <w:r w:rsidRPr="00BB028F">
              <w:rPr>
                <w:lang w:val="en-IN"/>
              </w:rPr>
              <w:t xml:space="preserve">The level of employee involvement can be used to determine success. Additionally, a higher level of performance can </w:t>
            </w:r>
            <w:r>
              <w:rPr>
                <w:lang w:val="en-IN"/>
              </w:rPr>
              <w:t>indicate the solution's success</w:t>
            </w:r>
            <w:r>
              <w:rPr>
                <w:lang w:val="en-IN"/>
              </w:rPr>
              <w:t xml:space="preserve">.     </w:t>
            </w:r>
          </w:p>
        </w:tc>
        <w:tc>
          <w:tcPr>
            <w:tcW w:w="2394" w:type="dxa"/>
          </w:tcPr>
          <w:p w:rsidR="00BB028F" w:rsidRDefault="00BB028F" w:rsidP="00075A40">
            <w:pPr>
              <w:rPr>
                <w:lang w:val="en-IN"/>
              </w:rPr>
            </w:pPr>
            <w:r>
              <w:rPr>
                <w:lang w:val="en-IN"/>
              </w:rPr>
              <w:t>Eight months</w:t>
            </w:r>
          </w:p>
        </w:tc>
      </w:tr>
    </w:tbl>
    <w:p w:rsidR="00BB028F" w:rsidRPr="00BB028F" w:rsidRDefault="00BB028F" w:rsidP="00BB028F">
      <w:pPr>
        <w:spacing w:line="360" w:lineRule="auto"/>
        <w:ind w:firstLine="709"/>
      </w:pPr>
    </w:p>
    <w:p w:rsidR="00E16437" w:rsidRDefault="00E16437" w:rsidP="00E16437">
      <w:pPr>
        <w:pStyle w:val="ListParagraph"/>
        <w:numPr>
          <w:ilvl w:val="0"/>
          <w:numId w:val="8"/>
        </w:numPr>
        <w:rPr>
          <w:b/>
          <w:sz w:val="32"/>
          <w:szCs w:val="32"/>
        </w:rPr>
      </w:pPr>
      <w:r w:rsidRPr="00F876B4">
        <w:rPr>
          <w:b/>
          <w:sz w:val="32"/>
          <w:szCs w:val="32"/>
        </w:rPr>
        <w:t>Conclusion</w:t>
      </w:r>
    </w:p>
    <w:p w:rsidR="00BB028F" w:rsidRPr="00BB028F" w:rsidRDefault="00BB028F" w:rsidP="00BB028F">
      <w:pPr>
        <w:spacing w:line="360" w:lineRule="auto"/>
        <w:ind w:firstLine="709"/>
      </w:pPr>
      <w:r w:rsidRPr="00BB028F">
        <w:t>The study concludes that problem-solving and decision-making are the two most important parts of an organisation since they secure the company's success. The focus of the report was on work-related stress issues in the context of M&amp;S. The breadth and impact of the chosen problem on UK citizens were explored in the study. In order to uncover elements that potentially influence work-related stress in the organisation, the study used a PESTEL analysis. A fishbone analysis has also been supplied, which elucidates the problem's root causes. The paper also includes a variety of possible remedies for dealing with work-related stress. Furthermore, the PMI framework has been used to determine appropriate options for resolving the issue.</w:t>
      </w:r>
      <w:r>
        <w:t xml:space="preserve"> </w:t>
      </w:r>
      <w:r w:rsidRPr="00BB028F">
        <w:t>The report also includes an action plan for putting the right solutions in place to effectively deal with the stress problem.</w:t>
      </w:r>
    </w:p>
    <w:p w:rsidR="00BB028F" w:rsidRDefault="00BB028F">
      <w:pPr>
        <w:rPr>
          <w:b/>
          <w:sz w:val="32"/>
          <w:szCs w:val="32"/>
        </w:rPr>
      </w:pPr>
      <w:r>
        <w:rPr>
          <w:b/>
          <w:sz w:val="32"/>
          <w:szCs w:val="32"/>
        </w:rPr>
        <w:br w:type="page"/>
      </w:r>
    </w:p>
    <w:p w:rsidR="00E16437" w:rsidRPr="00F876B4" w:rsidRDefault="00E16437" w:rsidP="00E16437">
      <w:pPr>
        <w:pStyle w:val="ListParagraph"/>
        <w:ind w:left="1428"/>
        <w:rPr>
          <w:b/>
          <w:sz w:val="32"/>
          <w:szCs w:val="32"/>
        </w:rPr>
      </w:pPr>
    </w:p>
    <w:p w:rsidR="00E16437" w:rsidRPr="00F876B4" w:rsidRDefault="00E16437" w:rsidP="00E16437">
      <w:pPr>
        <w:pStyle w:val="ListParagraph"/>
        <w:numPr>
          <w:ilvl w:val="0"/>
          <w:numId w:val="8"/>
        </w:numPr>
        <w:rPr>
          <w:b/>
          <w:sz w:val="32"/>
          <w:szCs w:val="32"/>
        </w:rPr>
      </w:pPr>
      <w:r w:rsidRPr="00F876B4">
        <w:rPr>
          <w:b/>
          <w:sz w:val="32"/>
          <w:szCs w:val="32"/>
        </w:rPr>
        <w:t xml:space="preserve">References </w:t>
      </w:r>
    </w:p>
    <w:p w:rsidR="00BB028F" w:rsidRPr="00BB028F" w:rsidRDefault="00BB028F" w:rsidP="00BB028F">
      <w:pPr>
        <w:spacing w:line="360" w:lineRule="auto"/>
        <w:ind w:firstLine="709"/>
        <w:rPr>
          <w:color w:val="000000" w:themeColor="text1"/>
          <w:shd w:val="clear" w:color="auto" w:fill="FFFFFF"/>
        </w:rPr>
      </w:pPr>
      <w:r w:rsidRPr="00BB028F">
        <w:rPr>
          <w:color w:val="000000" w:themeColor="text1"/>
          <w:shd w:val="clear" w:color="auto" w:fill="FFFFFF"/>
        </w:rPr>
        <w:t>BBC, 2019. </w:t>
      </w:r>
      <w:r w:rsidRPr="00BB028F">
        <w:rPr>
          <w:i/>
          <w:iCs/>
          <w:color w:val="000000" w:themeColor="text1"/>
          <w:shd w:val="clear" w:color="auto" w:fill="FFFFFF"/>
        </w:rPr>
        <w:t>Exchange rates: Why has the value of the pound jumped?</w:t>
      </w:r>
      <w:r w:rsidRPr="00BB028F">
        <w:rPr>
          <w:color w:val="000000" w:themeColor="text1"/>
          <w:shd w:val="clear" w:color="auto" w:fill="FFFFFF"/>
        </w:rPr>
        <w:t xml:space="preserve">. [online] BBC. Available at: </w:t>
      </w:r>
      <w:hyperlink r:id="rId18" w:history="1">
        <w:r w:rsidRPr="00B075B5">
          <w:rPr>
            <w:rStyle w:val="Hyperlink"/>
            <w:shd w:val="clear" w:color="auto" w:fill="FFFFFF"/>
          </w:rPr>
          <w:t>https://www.bbc.com/news/business-49179234</w:t>
        </w:r>
      </w:hyperlink>
      <w:r>
        <w:rPr>
          <w:color w:val="000000" w:themeColor="text1"/>
          <w:shd w:val="clear" w:color="auto" w:fill="FFFFFF"/>
        </w:rPr>
        <w:t xml:space="preserve"> </w:t>
      </w:r>
      <w:r w:rsidRPr="00BB028F">
        <w:rPr>
          <w:color w:val="000000" w:themeColor="text1"/>
          <w:shd w:val="clear" w:color="auto" w:fill="FFFFFF"/>
        </w:rPr>
        <w:t>[Accessed 4 November 2021].</w:t>
      </w:r>
    </w:p>
    <w:p w:rsidR="00BB028F" w:rsidRPr="00BB028F" w:rsidRDefault="00BB028F" w:rsidP="00BB028F">
      <w:pPr>
        <w:spacing w:line="360" w:lineRule="auto"/>
        <w:ind w:firstLine="709"/>
        <w:rPr>
          <w:color w:val="000000" w:themeColor="text1"/>
          <w:shd w:val="clear" w:color="auto" w:fill="FFFFFF"/>
        </w:rPr>
      </w:pPr>
      <w:r w:rsidRPr="00BB028F">
        <w:rPr>
          <w:color w:val="000000" w:themeColor="text1"/>
          <w:shd w:val="clear" w:color="auto" w:fill="FFFFFF"/>
        </w:rPr>
        <w:t>Cigna, 2021. </w:t>
      </w:r>
      <w:r w:rsidRPr="00BB028F">
        <w:rPr>
          <w:i/>
          <w:iCs/>
          <w:color w:val="000000" w:themeColor="text1"/>
          <w:shd w:val="clear" w:color="auto" w:fill="FFFFFF"/>
        </w:rPr>
        <w:t>STRESS-RELATED ILLNESS THE BIGGEST HEALTH EXPENDITURE IN THE UK ANNUALLY, CIGNA REPORT FINDS</w:t>
      </w:r>
      <w:r w:rsidRPr="00BB028F">
        <w:rPr>
          <w:color w:val="000000" w:themeColor="text1"/>
          <w:shd w:val="clear" w:color="auto" w:fill="FFFFFF"/>
        </w:rPr>
        <w:t>.</w:t>
      </w:r>
      <w:r>
        <w:rPr>
          <w:color w:val="000000" w:themeColor="text1"/>
          <w:shd w:val="clear" w:color="auto" w:fill="FFFFFF"/>
        </w:rPr>
        <w:t xml:space="preserve"> [online] Cigna. Available at:  </w:t>
      </w:r>
      <w:hyperlink r:id="rId19" w:history="1">
        <w:r w:rsidRPr="00B075B5">
          <w:rPr>
            <w:rStyle w:val="Hyperlink"/>
            <w:shd w:val="clear" w:color="auto" w:fill="FFFFFF"/>
          </w:rPr>
          <w:t>https://www.cigna.co.uk/news-room/press-releases/2020/stress-related-illness-the-biggest-health-expenditure-in-the-uk-annually.html</w:t>
        </w:r>
      </w:hyperlink>
      <w:r>
        <w:rPr>
          <w:color w:val="000000" w:themeColor="text1"/>
          <w:shd w:val="clear" w:color="auto" w:fill="FFFFFF"/>
        </w:rPr>
        <w:t xml:space="preserve"> </w:t>
      </w:r>
      <w:r w:rsidRPr="00BB028F">
        <w:rPr>
          <w:color w:val="000000" w:themeColor="text1"/>
          <w:shd w:val="clear" w:color="auto" w:fill="FFFFFF"/>
        </w:rPr>
        <w:t>[Accessed 4 November 2021].</w:t>
      </w:r>
    </w:p>
    <w:p w:rsidR="00BB028F" w:rsidRPr="00BB028F" w:rsidRDefault="00BB028F" w:rsidP="00BB028F">
      <w:pPr>
        <w:spacing w:line="360" w:lineRule="auto"/>
        <w:ind w:firstLine="709"/>
        <w:rPr>
          <w:color w:val="000000" w:themeColor="text1"/>
          <w:shd w:val="clear" w:color="auto" w:fill="FFFFFF"/>
        </w:rPr>
      </w:pPr>
      <w:r w:rsidRPr="00BB028F">
        <w:rPr>
          <w:color w:val="000000" w:themeColor="text1"/>
          <w:shd w:val="clear" w:color="auto" w:fill="FFFFFF"/>
        </w:rPr>
        <w:t>Clark, D., 2021. </w:t>
      </w:r>
      <w:r w:rsidRPr="00BB028F">
        <w:rPr>
          <w:i/>
          <w:iCs/>
          <w:color w:val="000000" w:themeColor="text1"/>
          <w:shd w:val="clear" w:color="auto" w:fill="FFFFFF"/>
        </w:rPr>
        <w:t>Number of workers reporting work-related stress, depression or anxiety in Great Britain from 2008/09 to 2019/20*</w:t>
      </w:r>
      <w:r w:rsidRPr="00BB028F">
        <w:rPr>
          <w:color w:val="000000" w:themeColor="text1"/>
          <w:shd w:val="clear" w:color="auto" w:fill="FFFFFF"/>
        </w:rPr>
        <w:t xml:space="preserve">. [online] Statista. Available at: </w:t>
      </w:r>
      <w:hyperlink r:id="rId20" w:history="1">
        <w:r w:rsidRPr="00B075B5">
          <w:rPr>
            <w:rStyle w:val="Hyperlink"/>
            <w:shd w:val="clear" w:color="auto" w:fill="FFFFFF"/>
          </w:rPr>
          <w:t>https://www.statista.com/statistics/292309/work-related-stress-depression-or-anxiety-among-workers-in-great-britain-gb/</w:t>
        </w:r>
      </w:hyperlink>
      <w:r>
        <w:rPr>
          <w:color w:val="000000" w:themeColor="text1"/>
          <w:shd w:val="clear" w:color="auto" w:fill="FFFFFF"/>
        </w:rPr>
        <w:t xml:space="preserve"> </w:t>
      </w:r>
      <w:r w:rsidRPr="00BB028F">
        <w:rPr>
          <w:color w:val="000000" w:themeColor="text1"/>
          <w:shd w:val="clear" w:color="auto" w:fill="FFFFFF"/>
        </w:rPr>
        <w:t>[Accessed 4 November 2021].</w:t>
      </w:r>
    </w:p>
    <w:p w:rsidR="00BB028F" w:rsidRPr="00BB028F" w:rsidRDefault="00BB028F" w:rsidP="00BB028F">
      <w:pPr>
        <w:spacing w:line="360" w:lineRule="auto"/>
        <w:ind w:firstLine="709"/>
        <w:rPr>
          <w:color w:val="000000" w:themeColor="text1"/>
          <w:shd w:val="clear" w:color="auto" w:fill="FFFFFF"/>
        </w:rPr>
      </w:pPr>
      <w:r w:rsidRPr="00BB028F">
        <w:rPr>
          <w:color w:val="000000" w:themeColor="text1"/>
          <w:shd w:val="clear" w:color="auto" w:fill="FFFFFF"/>
        </w:rPr>
        <w:t xml:space="preserve">Edward Russo, J. (2014). Decision-making. [online] ResearchGate. Available at: </w:t>
      </w:r>
      <w:hyperlink r:id="rId21" w:history="1">
        <w:r w:rsidRPr="00B075B5">
          <w:rPr>
            <w:rStyle w:val="Hyperlink"/>
            <w:shd w:val="clear" w:color="auto" w:fill="FFFFFF"/>
          </w:rPr>
          <w:t>https://www.researchgate.net/publication/320042464_decision-making</w:t>
        </w:r>
      </w:hyperlink>
      <w:r>
        <w:rPr>
          <w:color w:val="000000" w:themeColor="text1"/>
          <w:shd w:val="clear" w:color="auto" w:fill="FFFFFF"/>
        </w:rPr>
        <w:t xml:space="preserve"> </w:t>
      </w:r>
    </w:p>
    <w:p w:rsidR="00BB028F" w:rsidRPr="00BB028F" w:rsidRDefault="00BB028F" w:rsidP="0053298F">
      <w:pPr>
        <w:spacing w:line="360" w:lineRule="auto"/>
        <w:ind w:firstLine="709"/>
        <w:rPr>
          <w:color w:val="000000" w:themeColor="text1"/>
          <w:shd w:val="clear" w:color="auto" w:fill="FFFFFF"/>
        </w:rPr>
      </w:pPr>
      <w:r w:rsidRPr="00BB028F">
        <w:rPr>
          <w:color w:val="000000" w:themeColor="text1"/>
          <w:shd w:val="clear" w:color="auto" w:fill="FFFFFF"/>
        </w:rPr>
        <w:t>Elliott, S., 2021. </w:t>
      </w:r>
      <w:r w:rsidRPr="00BB028F">
        <w:rPr>
          <w:i/>
          <w:iCs/>
          <w:color w:val="000000" w:themeColor="text1"/>
          <w:shd w:val="clear" w:color="auto" w:fill="FFFFFF"/>
        </w:rPr>
        <w:t>M&amp;S Edinburgh: Marks and Spencer's Princes Street staff clash with supermarket bosses over “dangerous” working hours</w:t>
      </w:r>
      <w:r w:rsidRPr="00BB028F">
        <w:rPr>
          <w:color w:val="000000" w:themeColor="text1"/>
          <w:shd w:val="clear" w:color="auto" w:fill="FFFFFF"/>
        </w:rPr>
        <w:t xml:space="preserve">. [online] Edinburgh News. Available at: </w:t>
      </w:r>
      <w:hyperlink r:id="rId22" w:history="1">
        <w:r w:rsidR="0053298F" w:rsidRPr="00B075B5">
          <w:rPr>
            <w:rStyle w:val="Hyperlink"/>
            <w:shd w:val="clear" w:color="auto" w:fill="FFFFFF"/>
          </w:rPr>
          <w:t>https://www.edinburghnews.scotsman.com/business/ms-edinburgh-marks-and-spencers-princes-street-staff-clash-with-supermarket-bosses-over-dangerous-working-hours-3322777</w:t>
        </w:r>
      </w:hyperlink>
      <w:r w:rsidR="0053298F">
        <w:rPr>
          <w:color w:val="000000" w:themeColor="text1"/>
          <w:shd w:val="clear" w:color="auto" w:fill="FFFFFF"/>
        </w:rPr>
        <w:t xml:space="preserve"> </w:t>
      </w:r>
      <w:r w:rsidRPr="00BB028F">
        <w:rPr>
          <w:color w:val="000000" w:themeColor="text1"/>
          <w:shd w:val="clear" w:color="auto" w:fill="FFFFFF"/>
        </w:rPr>
        <w:t>[Accessed 4 November 2021].</w:t>
      </w:r>
    </w:p>
    <w:p w:rsidR="00BB028F" w:rsidRPr="00BB028F" w:rsidRDefault="00BB028F" w:rsidP="00BB028F">
      <w:pPr>
        <w:spacing w:line="360" w:lineRule="auto"/>
        <w:ind w:firstLine="709"/>
        <w:rPr>
          <w:color w:val="000000" w:themeColor="text1"/>
          <w:shd w:val="clear" w:color="auto" w:fill="FFFFFF"/>
        </w:rPr>
      </w:pPr>
      <w:r w:rsidRPr="00BB028F">
        <w:rPr>
          <w:color w:val="000000" w:themeColor="text1"/>
          <w:shd w:val="clear" w:color="auto" w:fill="FFFFFF"/>
        </w:rPr>
        <w:t>MacDonald, G., 2020. </w:t>
      </w:r>
      <w:r w:rsidRPr="00BB028F">
        <w:rPr>
          <w:i/>
          <w:iCs/>
          <w:color w:val="000000" w:themeColor="text1"/>
          <w:shd w:val="clear" w:color="auto" w:fill="FFFFFF"/>
        </w:rPr>
        <w:t>Marks &amp; Spencer rolls out pay-and-go technology to 50 stores</w:t>
      </w:r>
      <w:r w:rsidRPr="00BB028F">
        <w:rPr>
          <w:color w:val="000000" w:themeColor="text1"/>
          <w:shd w:val="clear" w:color="auto" w:fill="FFFFFF"/>
        </w:rPr>
        <w:t xml:space="preserve">. [online] Retail Week. Available at: </w:t>
      </w:r>
      <w:hyperlink r:id="rId23" w:history="1">
        <w:r w:rsidR="0053298F" w:rsidRPr="00B075B5">
          <w:rPr>
            <w:rStyle w:val="Hyperlink"/>
            <w:shd w:val="clear" w:color="auto" w:fill="FFFFFF"/>
          </w:rPr>
          <w:t>https://www.retail-week.com/tech/marks-and-spencer-rolls-out-pay-and-go-technology-to-50-stores/7034109.article?authent=1</w:t>
        </w:r>
      </w:hyperlink>
      <w:r w:rsidR="0053298F">
        <w:rPr>
          <w:color w:val="000000" w:themeColor="text1"/>
          <w:shd w:val="clear" w:color="auto" w:fill="FFFFFF"/>
        </w:rPr>
        <w:t xml:space="preserve"> </w:t>
      </w:r>
      <w:r w:rsidRPr="00BB028F">
        <w:rPr>
          <w:color w:val="000000" w:themeColor="text1"/>
          <w:shd w:val="clear" w:color="auto" w:fill="FFFFFF"/>
        </w:rPr>
        <w:t>[Accessed 4 November 2021].</w:t>
      </w:r>
    </w:p>
    <w:p w:rsidR="00BB028F" w:rsidRPr="00BB028F" w:rsidRDefault="00BB028F" w:rsidP="00BB028F">
      <w:pPr>
        <w:spacing w:line="360" w:lineRule="auto"/>
        <w:ind w:firstLine="709"/>
        <w:rPr>
          <w:color w:val="000000" w:themeColor="text1"/>
          <w:shd w:val="clear" w:color="auto" w:fill="FFFFFF"/>
        </w:rPr>
      </w:pPr>
      <w:r w:rsidRPr="00BB028F">
        <w:rPr>
          <w:color w:val="000000" w:themeColor="text1"/>
          <w:shd w:val="clear" w:color="auto" w:fill="FFFFFF"/>
        </w:rPr>
        <w:t>Perkbox, 2021. </w:t>
      </w:r>
      <w:r w:rsidRPr="00BB028F">
        <w:rPr>
          <w:i/>
          <w:iCs/>
          <w:color w:val="000000" w:themeColor="text1"/>
          <w:shd w:val="clear" w:color="auto" w:fill="FFFFFF"/>
        </w:rPr>
        <w:t>The 2020 UK workplace stress survey</w:t>
      </w:r>
      <w:r w:rsidRPr="00BB028F">
        <w:rPr>
          <w:color w:val="000000" w:themeColor="text1"/>
          <w:shd w:val="clear" w:color="auto" w:fill="FFFFFF"/>
        </w:rPr>
        <w:t>. [onlin</w:t>
      </w:r>
      <w:r w:rsidR="0053298F">
        <w:rPr>
          <w:color w:val="000000" w:themeColor="text1"/>
          <w:shd w:val="clear" w:color="auto" w:fill="FFFFFF"/>
        </w:rPr>
        <w:t xml:space="preserve">e] Perkbox. Available at: </w:t>
      </w:r>
      <w:hyperlink r:id="rId24" w:history="1">
        <w:r w:rsidR="0053298F" w:rsidRPr="00B075B5">
          <w:rPr>
            <w:rStyle w:val="Hyperlink"/>
            <w:shd w:val="clear" w:color="auto" w:fill="FFFFFF"/>
          </w:rPr>
          <w:t>https://www.perkbox.com/uk/resources/library/2020-workplace-stress-survey</w:t>
        </w:r>
      </w:hyperlink>
      <w:r w:rsidR="0053298F">
        <w:rPr>
          <w:color w:val="000000" w:themeColor="text1"/>
          <w:shd w:val="clear" w:color="auto" w:fill="FFFFFF"/>
        </w:rPr>
        <w:t xml:space="preserve"> [</w:t>
      </w:r>
      <w:r w:rsidRPr="00BB028F">
        <w:rPr>
          <w:color w:val="000000" w:themeColor="text1"/>
          <w:shd w:val="clear" w:color="auto" w:fill="FFFFFF"/>
        </w:rPr>
        <w:t>Accessed 4 November 2021].</w:t>
      </w:r>
    </w:p>
    <w:p w:rsidR="00BB028F" w:rsidRPr="00BB028F" w:rsidRDefault="00BB028F" w:rsidP="00BB028F">
      <w:pPr>
        <w:spacing w:line="360" w:lineRule="auto"/>
        <w:ind w:firstLine="709"/>
        <w:rPr>
          <w:color w:val="000000" w:themeColor="text1"/>
        </w:rPr>
      </w:pPr>
      <w:r w:rsidRPr="00BB028F">
        <w:rPr>
          <w:color w:val="000000" w:themeColor="text1"/>
          <w:shd w:val="clear" w:color="auto" w:fill="FFFFFF"/>
        </w:rPr>
        <w:t xml:space="preserve">Proctor, T. (2019) </w:t>
      </w:r>
      <w:r w:rsidRPr="00BB028F">
        <w:rPr>
          <w:i/>
          <w:iCs/>
          <w:color w:val="000000" w:themeColor="text1"/>
          <w:shd w:val="clear" w:color="auto" w:fill="FFFFFF"/>
        </w:rPr>
        <w:t>Creative Problem Solving for Managers: Developing Skills for Decision Making and Innovation</w:t>
      </w:r>
      <w:r w:rsidRPr="00BB028F">
        <w:rPr>
          <w:color w:val="000000" w:themeColor="text1"/>
          <w:shd w:val="clear" w:color="auto" w:fill="FFFFFF"/>
        </w:rPr>
        <w:t>, Fifth edition, New York: Routledge.</w:t>
      </w:r>
    </w:p>
    <w:p w:rsidR="00BB028F" w:rsidRPr="00BB028F" w:rsidRDefault="00BB028F" w:rsidP="00BB028F">
      <w:pPr>
        <w:spacing w:line="360" w:lineRule="auto"/>
        <w:ind w:firstLine="709"/>
        <w:rPr>
          <w:color w:val="000000" w:themeColor="text1"/>
          <w:shd w:val="clear" w:color="auto" w:fill="FFFFFF"/>
        </w:rPr>
      </w:pPr>
      <w:r w:rsidRPr="00BB028F">
        <w:rPr>
          <w:color w:val="000000" w:themeColor="text1"/>
          <w:shd w:val="clear" w:color="auto" w:fill="FFFFFF"/>
        </w:rPr>
        <w:t>Ryba, K., 2019. </w:t>
      </w:r>
      <w:r w:rsidRPr="00BB028F">
        <w:rPr>
          <w:i/>
          <w:iCs/>
          <w:color w:val="000000" w:themeColor="text1"/>
          <w:shd w:val="clear" w:color="auto" w:fill="FFFFFF"/>
        </w:rPr>
        <w:t>7 Simple Ways to Reduce Stress in the Workplace</w:t>
      </w:r>
      <w:r w:rsidRPr="00BB028F">
        <w:rPr>
          <w:color w:val="000000" w:themeColor="text1"/>
          <w:shd w:val="clear" w:color="auto" w:fill="FFFFFF"/>
        </w:rPr>
        <w:t xml:space="preserve">. [online] Quantum Workplace. Available at: </w:t>
      </w:r>
      <w:hyperlink r:id="rId25" w:history="1">
        <w:r w:rsidR="0053298F" w:rsidRPr="00B075B5">
          <w:rPr>
            <w:rStyle w:val="Hyperlink"/>
            <w:shd w:val="clear" w:color="auto" w:fill="FFFFFF"/>
          </w:rPr>
          <w:t>https://www.quantumworkplace.com/future-of-work/7-ways-employees-can-reduce-stress-in-the-workplace</w:t>
        </w:r>
      </w:hyperlink>
      <w:r w:rsidR="0053298F">
        <w:rPr>
          <w:color w:val="000000" w:themeColor="text1"/>
          <w:shd w:val="clear" w:color="auto" w:fill="FFFFFF"/>
        </w:rPr>
        <w:t xml:space="preserve"> </w:t>
      </w:r>
      <w:r w:rsidRPr="00BB028F">
        <w:rPr>
          <w:color w:val="000000" w:themeColor="text1"/>
          <w:shd w:val="clear" w:color="auto" w:fill="FFFFFF"/>
        </w:rPr>
        <w:t>[Accessed 4 November 2021].</w:t>
      </w:r>
    </w:p>
    <w:p w:rsidR="00BB028F" w:rsidRPr="00BB028F" w:rsidRDefault="00BB028F" w:rsidP="00BB028F">
      <w:pPr>
        <w:spacing w:line="360" w:lineRule="auto"/>
        <w:ind w:firstLine="709"/>
        <w:rPr>
          <w:color w:val="000000" w:themeColor="text1"/>
          <w:shd w:val="clear" w:color="auto" w:fill="FFFFFF"/>
        </w:rPr>
      </w:pPr>
      <w:r w:rsidRPr="00BB028F">
        <w:rPr>
          <w:color w:val="000000" w:themeColor="text1"/>
          <w:shd w:val="clear" w:color="auto" w:fill="FFFFFF"/>
        </w:rPr>
        <w:lastRenderedPageBreak/>
        <w:t>Smith, E., 2021. </w:t>
      </w:r>
      <w:r w:rsidRPr="00BB028F">
        <w:rPr>
          <w:i/>
          <w:iCs/>
          <w:color w:val="000000" w:themeColor="text1"/>
          <w:shd w:val="clear" w:color="auto" w:fill="FFFFFF"/>
        </w:rPr>
        <w:t>UK hikes corporation tax to 25% as pandemic support hits £407 billion</w:t>
      </w:r>
      <w:r w:rsidRPr="00BB028F">
        <w:rPr>
          <w:color w:val="000000" w:themeColor="text1"/>
          <w:shd w:val="clear" w:color="auto" w:fill="FFFFFF"/>
        </w:rPr>
        <w:t xml:space="preserve">. [online] CNBC. Available at: </w:t>
      </w:r>
      <w:hyperlink r:id="rId26" w:history="1">
        <w:r w:rsidR="0053298F" w:rsidRPr="00B075B5">
          <w:rPr>
            <w:rStyle w:val="Hyperlink"/>
            <w:shd w:val="clear" w:color="auto" w:fill="FFFFFF"/>
          </w:rPr>
          <w:t>https://www.cnbc.com/2021/03/03/uk-hikes-corporation-tax-to-25percent-as-pandemic-supports-hits-407-billion.html</w:t>
        </w:r>
      </w:hyperlink>
      <w:r w:rsidR="0053298F">
        <w:rPr>
          <w:color w:val="000000" w:themeColor="text1"/>
          <w:shd w:val="clear" w:color="auto" w:fill="FFFFFF"/>
        </w:rPr>
        <w:t xml:space="preserve"> </w:t>
      </w:r>
      <w:r w:rsidRPr="00BB028F">
        <w:rPr>
          <w:color w:val="000000" w:themeColor="text1"/>
          <w:shd w:val="clear" w:color="auto" w:fill="FFFFFF"/>
        </w:rPr>
        <w:t>[Accessed 4 November 2021].</w:t>
      </w:r>
    </w:p>
    <w:p w:rsidR="00E16437" w:rsidRPr="00BB028F" w:rsidRDefault="00BB028F" w:rsidP="00BB028F">
      <w:pPr>
        <w:spacing w:line="360" w:lineRule="auto"/>
        <w:ind w:firstLine="709"/>
      </w:pPr>
      <w:r w:rsidRPr="00BB028F">
        <w:rPr>
          <w:color w:val="000000" w:themeColor="text1"/>
          <w:shd w:val="clear" w:color="auto" w:fill="FFFFFF"/>
        </w:rPr>
        <w:t>WHO, 2020. </w:t>
      </w:r>
      <w:r w:rsidRPr="00BB028F">
        <w:rPr>
          <w:i/>
          <w:iCs/>
          <w:color w:val="000000" w:themeColor="text1"/>
          <w:shd w:val="clear" w:color="auto" w:fill="FFFFFF"/>
        </w:rPr>
        <w:t>Occupational health: Stress at the workplace</w:t>
      </w:r>
      <w:r w:rsidRPr="00BB028F">
        <w:rPr>
          <w:color w:val="000000" w:themeColor="text1"/>
          <w:shd w:val="clear" w:color="auto" w:fill="FFFFFF"/>
        </w:rPr>
        <w:t xml:space="preserve">. [online] WHO. Available at: </w:t>
      </w:r>
      <w:hyperlink r:id="rId27" w:history="1">
        <w:r w:rsidR="0053298F" w:rsidRPr="00B075B5">
          <w:rPr>
            <w:rStyle w:val="Hyperlink"/>
            <w:shd w:val="clear" w:color="auto" w:fill="FFFFFF"/>
          </w:rPr>
          <w:t>https://www.who.int/news-room/q-a-detail/ccupational-health-stress-at-the-workplace</w:t>
        </w:r>
      </w:hyperlink>
      <w:r w:rsidR="0053298F">
        <w:rPr>
          <w:color w:val="000000" w:themeColor="text1"/>
          <w:shd w:val="clear" w:color="auto" w:fill="FFFFFF"/>
        </w:rPr>
        <w:t xml:space="preserve"> </w:t>
      </w:r>
      <w:r w:rsidRPr="00BB028F">
        <w:rPr>
          <w:color w:val="000000" w:themeColor="text1"/>
          <w:shd w:val="clear" w:color="auto" w:fill="FFFFFF"/>
        </w:rPr>
        <w:t>[Accessed 4 November 2021].</w:t>
      </w:r>
      <w:r w:rsidRPr="00BB028F">
        <w:rPr>
          <w:lang w:val="en-IN"/>
        </w:rPr>
        <w:t xml:space="preserve">   </w:t>
      </w:r>
    </w:p>
    <w:p w:rsidR="00AE148E" w:rsidRPr="00BB028F" w:rsidRDefault="00AE148E" w:rsidP="00BB028F">
      <w:pPr>
        <w:spacing w:line="360" w:lineRule="auto"/>
        <w:ind w:firstLine="709"/>
        <w:rPr>
          <w:color w:val="3A3A3A"/>
          <w:shd w:val="clear" w:color="auto" w:fill="FFFFFF"/>
        </w:rPr>
      </w:pPr>
    </w:p>
    <w:sectPr w:rsidR="00AE148E" w:rsidRPr="00BB028F">
      <w:footerReference w:type="default" r:id="rId2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F7F73" w:rsidRDefault="00FF7F73" w:rsidP="00C24ED0">
      <w:pPr>
        <w:spacing w:after="0" w:line="240" w:lineRule="auto"/>
      </w:pPr>
      <w:r>
        <w:separator/>
      </w:r>
    </w:p>
  </w:endnote>
  <w:endnote w:type="continuationSeparator" w:id="0">
    <w:p w:rsidR="00FF7F73" w:rsidRDefault="00FF7F73" w:rsidP="00C24E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09557816"/>
      <w:docPartObj>
        <w:docPartGallery w:val="Page Numbers (Bottom of Page)"/>
        <w:docPartUnique/>
      </w:docPartObj>
    </w:sdtPr>
    <w:sdtEndPr>
      <w:rPr>
        <w:noProof/>
      </w:rPr>
    </w:sdtEndPr>
    <w:sdtContent>
      <w:p w:rsidR="00C24ED0" w:rsidRDefault="00C24ED0">
        <w:pPr>
          <w:pStyle w:val="Footer"/>
          <w:jc w:val="center"/>
        </w:pPr>
        <w:r>
          <w:fldChar w:fldCharType="begin"/>
        </w:r>
        <w:r>
          <w:instrText xml:space="preserve"> PAGE   \* MERGEFORMAT </w:instrText>
        </w:r>
        <w:r>
          <w:fldChar w:fldCharType="separate"/>
        </w:r>
        <w:r w:rsidR="0053298F">
          <w:rPr>
            <w:noProof/>
          </w:rPr>
          <w:t>16</w:t>
        </w:r>
        <w:r>
          <w:rPr>
            <w:noProof/>
          </w:rPr>
          <w:fldChar w:fldCharType="end"/>
        </w:r>
      </w:p>
    </w:sdtContent>
  </w:sdt>
  <w:p w:rsidR="00C24ED0" w:rsidRDefault="00C24ED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F7F73" w:rsidRDefault="00FF7F73" w:rsidP="00C24ED0">
      <w:pPr>
        <w:spacing w:after="0" w:line="240" w:lineRule="auto"/>
      </w:pPr>
      <w:r>
        <w:separator/>
      </w:r>
    </w:p>
  </w:footnote>
  <w:footnote w:type="continuationSeparator" w:id="0">
    <w:p w:rsidR="00FF7F73" w:rsidRDefault="00FF7F73" w:rsidP="00C24ED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1F6B4E"/>
    <w:multiLevelType w:val="hybridMultilevel"/>
    <w:tmpl w:val="D0CCA90E"/>
    <w:lvl w:ilvl="0" w:tplc="0418000F">
      <w:start w:val="1"/>
      <w:numFmt w:val="decimal"/>
      <w:lvlText w:val="%1."/>
      <w:lvlJc w:val="left"/>
      <w:pPr>
        <w:ind w:left="2136" w:hanging="360"/>
      </w:pPr>
    </w:lvl>
    <w:lvl w:ilvl="1" w:tplc="04180019" w:tentative="1">
      <w:start w:val="1"/>
      <w:numFmt w:val="lowerLetter"/>
      <w:lvlText w:val="%2."/>
      <w:lvlJc w:val="left"/>
      <w:pPr>
        <w:ind w:left="2856" w:hanging="360"/>
      </w:pPr>
    </w:lvl>
    <w:lvl w:ilvl="2" w:tplc="0418001B" w:tentative="1">
      <w:start w:val="1"/>
      <w:numFmt w:val="lowerRoman"/>
      <w:lvlText w:val="%3."/>
      <w:lvlJc w:val="right"/>
      <w:pPr>
        <w:ind w:left="3576" w:hanging="180"/>
      </w:pPr>
    </w:lvl>
    <w:lvl w:ilvl="3" w:tplc="0418000F" w:tentative="1">
      <w:start w:val="1"/>
      <w:numFmt w:val="decimal"/>
      <w:lvlText w:val="%4."/>
      <w:lvlJc w:val="left"/>
      <w:pPr>
        <w:ind w:left="4296" w:hanging="360"/>
      </w:pPr>
    </w:lvl>
    <w:lvl w:ilvl="4" w:tplc="04180019" w:tentative="1">
      <w:start w:val="1"/>
      <w:numFmt w:val="lowerLetter"/>
      <w:lvlText w:val="%5."/>
      <w:lvlJc w:val="left"/>
      <w:pPr>
        <w:ind w:left="5016" w:hanging="360"/>
      </w:pPr>
    </w:lvl>
    <w:lvl w:ilvl="5" w:tplc="0418001B" w:tentative="1">
      <w:start w:val="1"/>
      <w:numFmt w:val="lowerRoman"/>
      <w:lvlText w:val="%6."/>
      <w:lvlJc w:val="right"/>
      <w:pPr>
        <w:ind w:left="5736" w:hanging="180"/>
      </w:pPr>
    </w:lvl>
    <w:lvl w:ilvl="6" w:tplc="0418000F" w:tentative="1">
      <w:start w:val="1"/>
      <w:numFmt w:val="decimal"/>
      <w:lvlText w:val="%7."/>
      <w:lvlJc w:val="left"/>
      <w:pPr>
        <w:ind w:left="6456" w:hanging="360"/>
      </w:pPr>
    </w:lvl>
    <w:lvl w:ilvl="7" w:tplc="04180019" w:tentative="1">
      <w:start w:val="1"/>
      <w:numFmt w:val="lowerLetter"/>
      <w:lvlText w:val="%8."/>
      <w:lvlJc w:val="left"/>
      <w:pPr>
        <w:ind w:left="7176" w:hanging="360"/>
      </w:pPr>
    </w:lvl>
    <w:lvl w:ilvl="8" w:tplc="0418001B" w:tentative="1">
      <w:start w:val="1"/>
      <w:numFmt w:val="lowerRoman"/>
      <w:lvlText w:val="%9."/>
      <w:lvlJc w:val="right"/>
      <w:pPr>
        <w:ind w:left="7896" w:hanging="180"/>
      </w:pPr>
    </w:lvl>
  </w:abstractNum>
  <w:abstractNum w:abstractNumId="1">
    <w:nsid w:val="0B01524E"/>
    <w:multiLevelType w:val="hybridMultilevel"/>
    <w:tmpl w:val="96C20508"/>
    <w:lvl w:ilvl="0" w:tplc="0418000F">
      <w:start w:val="1"/>
      <w:numFmt w:val="decimal"/>
      <w:lvlText w:val="%1."/>
      <w:lvlJc w:val="left"/>
      <w:pPr>
        <w:ind w:left="1428" w:hanging="360"/>
      </w:pPr>
    </w:lvl>
    <w:lvl w:ilvl="1" w:tplc="04180019" w:tentative="1">
      <w:start w:val="1"/>
      <w:numFmt w:val="lowerLetter"/>
      <w:lvlText w:val="%2."/>
      <w:lvlJc w:val="left"/>
      <w:pPr>
        <w:ind w:left="2148" w:hanging="360"/>
      </w:pPr>
    </w:lvl>
    <w:lvl w:ilvl="2" w:tplc="0418001B" w:tentative="1">
      <w:start w:val="1"/>
      <w:numFmt w:val="lowerRoman"/>
      <w:lvlText w:val="%3."/>
      <w:lvlJc w:val="right"/>
      <w:pPr>
        <w:ind w:left="2868" w:hanging="180"/>
      </w:pPr>
    </w:lvl>
    <w:lvl w:ilvl="3" w:tplc="0418000F" w:tentative="1">
      <w:start w:val="1"/>
      <w:numFmt w:val="decimal"/>
      <w:lvlText w:val="%4."/>
      <w:lvlJc w:val="left"/>
      <w:pPr>
        <w:ind w:left="3588" w:hanging="360"/>
      </w:pPr>
    </w:lvl>
    <w:lvl w:ilvl="4" w:tplc="04180019" w:tentative="1">
      <w:start w:val="1"/>
      <w:numFmt w:val="lowerLetter"/>
      <w:lvlText w:val="%5."/>
      <w:lvlJc w:val="left"/>
      <w:pPr>
        <w:ind w:left="4308" w:hanging="360"/>
      </w:pPr>
    </w:lvl>
    <w:lvl w:ilvl="5" w:tplc="0418001B" w:tentative="1">
      <w:start w:val="1"/>
      <w:numFmt w:val="lowerRoman"/>
      <w:lvlText w:val="%6."/>
      <w:lvlJc w:val="right"/>
      <w:pPr>
        <w:ind w:left="5028" w:hanging="180"/>
      </w:pPr>
    </w:lvl>
    <w:lvl w:ilvl="6" w:tplc="0418000F" w:tentative="1">
      <w:start w:val="1"/>
      <w:numFmt w:val="decimal"/>
      <w:lvlText w:val="%7."/>
      <w:lvlJc w:val="left"/>
      <w:pPr>
        <w:ind w:left="5748" w:hanging="360"/>
      </w:pPr>
    </w:lvl>
    <w:lvl w:ilvl="7" w:tplc="04180019" w:tentative="1">
      <w:start w:val="1"/>
      <w:numFmt w:val="lowerLetter"/>
      <w:lvlText w:val="%8."/>
      <w:lvlJc w:val="left"/>
      <w:pPr>
        <w:ind w:left="6468" w:hanging="360"/>
      </w:pPr>
    </w:lvl>
    <w:lvl w:ilvl="8" w:tplc="0418001B" w:tentative="1">
      <w:start w:val="1"/>
      <w:numFmt w:val="lowerRoman"/>
      <w:lvlText w:val="%9."/>
      <w:lvlJc w:val="right"/>
      <w:pPr>
        <w:ind w:left="7188" w:hanging="180"/>
      </w:pPr>
    </w:lvl>
  </w:abstractNum>
  <w:abstractNum w:abstractNumId="2">
    <w:nsid w:val="0E770CF8"/>
    <w:multiLevelType w:val="hybridMultilevel"/>
    <w:tmpl w:val="8D404964"/>
    <w:lvl w:ilvl="0" w:tplc="DA0CA5B2">
      <w:start w:val="1"/>
      <w:numFmt w:val="bullet"/>
      <w:lvlText w:val=""/>
      <w:lvlJc w:val="left"/>
      <w:pPr>
        <w:ind w:left="720" w:hanging="360"/>
      </w:pPr>
      <w:rPr>
        <w:rFonts w:ascii="Symbol" w:hAnsi="Symbol" w:hint="default"/>
      </w:rPr>
    </w:lvl>
    <w:lvl w:ilvl="1" w:tplc="21B6C882" w:tentative="1">
      <w:start w:val="1"/>
      <w:numFmt w:val="bullet"/>
      <w:lvlText w:val="o"/>
      <w:lvlJc w:val="left"/>
      <w:pPr>
        <w:ind w:left="1440" w:hanging="360"/>
      </w:pPr>
      <w:rPr>
        <w:rFonts w:ascii="Courier New" w:hAnsi="Courier New" w:cs="Courier New" w:hint="default"/>
      </w:rPr>
    </w:lvl>
    <w:lvl w:ilvl="2" w:tplc="98881796" w:tentative="1">
      <w:start w:val="1"/>
      <w:numFmt w:val="bullet"/>
      <w:lvlText w:val=""/>
      <w:lvlJc w:val="left"/>
      <w:pPr>
        <w:ind w:left="2160" w:hanging="360"/>
      </w:pPr>
      <w:rPr>
        <w:rFonts w:ascii="Wingdings" w:hAnsi="Wingdings" w:hint="default"/>
      </w:rPr>
    </w:lvl>
    <w:lvl w:ilvl="3" w:tplc="4078BF9A" w:tentative="1">
      <w:start w:val="1"/>
      <w:numFmt w:val="bullet"/>
      <w:lvlText w:val=""/>
      <w:lvlJc w:val="left"/>
      <w:pPr>
        <w:ind w:left="2880" w:hanging="360"/>
      </w:pPr>
      <w:rPr>
        <w:rFonts w:ascii="Symbol" w:hAnsi="Symbol" w:hint="default"/>
      </w:rPr>
    </w:lvl>
    <w:lvl w:ilvl="4" w:tplc="FF6EC8D8" w:tentative="1">
      <w:start w:val="1"/>
      <w:numFmt w:val="bullet"/>
      <w:lvlText w:val="o"/>
      <w:lvlJc w:val="left"/>
      <w:pPr>
        <w:ind w:left="3600" w:hanging="360"/>
      </w:pPr>
      <w:rPr>
        <w:rFonts w:ascii="Courier New" w:hAnsi="Courier New" w:cs="Courier New" w:hint="default"/>
      </w:rPr>
    </w:lvl>
    <w:lvl w:ilvl="5" w:tplc="80AA7932" w:tentative="1">
      <w:start w:val="1"/>
      <w:numFmt w:val="bullet"/>
      <w:lvlText w:val=""/>
      <w:lvlJc w:val="left"/>
      <w:pPr>
        <w:ind w:left="4320" w:hanging="360"/>
      </w:pPr>
      <w:rPr>
        <w:rFonts w:ascii="Wingdings" w:hAnsi="Wingdings" w:hint="default"/>
      </w:rPr>
    </w:lvl>
    <w:lvl w:ilvl="6" w:tplc="046607DA" w:tentative="1">
      <w:start w:val="1"/>
      <w:numFmt w:val="bullet"/>
      <w:lvlText w:val=""/>
      <w:lvlJc w:val="left"/>
      <w:pPr>
        <w:ind w:left="5040" w:hanging="360"/>
      </w:pPr>
      <w:rPr>
        <w:rFonts w:ascii="Symbol" w:hAnsi="Symbol" w:hint="default"/>
      </w:rPr>
    </w:lvl>
    <w:lvl w:ilvl="7" w:tplc="78B88AE4" w:tentative="1">
      <w:start w:val="1"/>
      <w:numFmt w:val="bullet"/>
      <w:lvlText w:val="o"/>
      <w:lvlJc w:val="left"/>
      <w:pPr>
        <w:ind w:left="5760" w:hanging="360"/>
      </w:pPr>
      <w:rPr>
        <w:rFonts w:ascii="Courier New" w:hAnsi="Courier New" w:cs="Courier New" w:hint="default"/>
      </w:rPr>
    </w:lvl>
    <w:lvl w:ilvl="8" w:tplc="CA000DEA" w:tentative="1">
      <w:start w:val="1"/>
      <w:numFmt w:val="bullet"/>
      <w:lvlText w:val=""/>
      <w:lvlJc w:val="left"/>
      <w:pPr>
        <w:ind w:left="6480" w:hanging="360"/>
      </w:pPr>
      <w:rPr>
        <w:rFonts w:ascii="Wingdings" w:hAnsi="Wingdings" w:hint="default"/>
      </w:rPr>
    </w:lvl>
  </w:abstractNum>
  <w:abstractNum w:abstractNumId="3">
    <w:nsid w:val="110C2289"/>
    <w:multiLevelType w:val="hybridMultilevel"/>
    <w:tmpl w:val="12C43EBE"/>
    <w:lvl w:ilvl="0" w:tplc="04180015">
      <w:start w:val="1"/>
      <w:numFmt w:val="upperLetter"/>
      <w:lvlText w:val="%1."/>
      <w:lvlJc w:val="left"/>
      <w:pPr>
        <w:ind w:left="2136" w:hanging="360"/>
      </w:pPr>
    </w:lvl>
    <w:lvl w:ilvl="1" w:tplc="04180019" w:tentative="1">
      <w:start w:val="1"/>
      <w:numFmt w:val="lowerLetter"/>
      <w:lvlText w:val="%2."/>
      <w:lvlJc w:val="left"/>
      <w:pPr>
        <w:ind w:left="2856" w:hanging="360"/>
      </w:pPr>
    </w:lvl>
    <w:lvl w:ilvl="2" w:tplc="0418001B" w:tentative="1">
      <w:start w:val="1"/>
      <w:numFmt w:val="lowerRoman"/>
      <w:lvlText w:val="%3."/>
      <w:lvlJc w:val="right"/>
      <w:pPr>
        <w:ind w:left="3576" w:hanging="180"/>
      </w:pPr>
    </w:lvl>
    <w:lvl w:ilvl="3" w:tplc="0418000F" w:tentative="1">
      <w:start w:val="1"/>
      <w:numFmt w:val="decimal"/>
      <w:lvlText w:val="%4."/>
      <w:lvlJc w:val="left"/>
      <w:pPr>
        <w:ind w:left="4296" w:hanging="360"/>
      </w:pPr>
    </w:lvl>
    <w:lvl w:ilvl="4" w:tplc="04180019" w:tentative="1">
      <w:start w:val="1"/>
      <w:numFmt w:val="lowerLetter"/>
      <w:lvlText w:val="%5."/>
      <w:lvlJc w:val="left"/>
      <w:pPr>
        <w:ind w:left="5016" w:hanging="360"/>
      </w:pPr>
    </w:lvl>
    <w:lvl w:ilvl="5" w:tplc="0418001B" w:tentative="1">
      <w:start w:val="1"/>
      <w:numFmt w:val="lowerRoman"/>
      <w:lvlText w:val="%6."/>
      <w:lvlJc w:val="right"/>
      <w:pPr>
        <w:ind w:left="5736" w:hanging="180"/>
      </w:pPr>
    </w:lvl>
    <w:lvl w:ilvl="6" w:tplc="0418000F" w:tentative="1">
      <w:start w:val="1"/>
      <w:numFmt w:val="decimal"/>
      <w:lvlText w:val="%7."/>
      <w:lvlJc w:val="left"/>
      <w:pPr>
        <w:ind w:left="6456" w:hanging="360"/>
      </w:pPr>
    </w:lvl>
    <w:lvl w:ilvl="7" w:tplc="04180019" w:tentative="1">
      <w:start w:val="1"/>
      <w:numFmt w:val="lowerLetter"/>
      <w:lvlText w:val="%8."/>
      <w:lvlJc w:val="left"/>
      <w:pPr>
        <w:ind w:left="7176" w:hanging="360"/>
      </w:pPr>
    </w:lvl>
    <w:lvl w:ilvl="8" w:tplc="0418001B" w:tentative="1">
      <w:start w:val="1"/>
      <w:numFmt w:val="lowerRoman"/>
      <w:lvlText w:val="%9."/>
      <w:lvlJc w:val="right"/>
      <w:pPr>
        <w:ind w:left="7896" w:hanging="180"/>
      </w:pPr>
    </w:lvl>
  </w:abstractNum>
  <w:abstractNum w:abstractNumId="4">
    <w:nsid w:val="14FC2CFA"/>
    <w:multiLevelType w:val="hybridMultilevel"/>
    <w:tmpl w:val="42B6B106"/>
    <w:lvl w:ilvl="0" w:tplc="04180001">
      <w:start w:val="1"/>
      <w:numFmt w:val="bullet"/>
      <w:lvlText w:val=""/>
      <w:lvlJc w:val="left"/>
      <w:pPr>
        <w:ind w:left="2136" w:hanging="360"/>
      </w:pPr>
      <w:rPr>
        <w:rFonts w:ascii="Symbol" w:hAnsi="Symbol" w:hint="default"/>
      </w:rPr>
    </w:lvl>
    <w:lvl w:ilvl="1" w:tplc="04180003" w:tentative="1">
      <w:start w:val="1"/>
      <w:numFmt w:val="bullet"/>
      <w:lvlText w:val="o"/>
      <w:lvlJc w:val="left"/>
      <w:pPr>
        <w:ind w:left="2856" w:hanging="360"/>
      </w:pPr>
      <w:rPr>
        <w:rFonts w:ascii="Courier New" w:hAnsi="Courier New" w:cs="Courier New" w:hint="default"/>
      </w:rPr>
    </w:lvl>
    <w:lvl w:ilvl="2" w:tplc="04180005" w:tentative="1">
      <w:start w:val="1"/>
      <w:numFmt w:val="bullet"/>
      <w:lvlText w:val=""/>
      <w:lvlJc w:val="left"/>
      <w:pPr>
        <w:ind w:left="3576" w:hanging="360"/>
      </w:pPr>
      <w:rPr>
        <w:rFonts w:ascii="Wingdings" w:hAnsi="Wingdings" w:hint="default"/>
      </w:rPr>
    </w:lvl>
    <w:lvl w:ilvl="3" w:tplc="04180001" w:tentative="1">
      <w:start w:val="1"/>
      <w:numFmt w:val="bullet"/>
      <w:lvlText w:val=""/>
      <w:lvlJc w:val="left"/>
      <w:pPr>
        <w:ind w:left="4296" w:hanging="360"/>
      </w:pPr>
      <w:rPr>
        <w:rFonts w:ascii="Symbol" w:hAnsi="Symbol" w:hint="default"/>
      </w:rPr>
    </w:lvl>
    <w:lvl w:ilvl="4" w:tplc="04180003" w:tentative="1">
      <w:start w:val="1"/>
      <w:numFmt w:val="bullet"/>
      <w:lvlText w:val="o"/>
      <w:lvlJc w:val="left"/>
      <w:pPr>
        <w:ind w:left="5016" w:hanging="360"/>
      </w:pPr>
      <w:rPr>
        <w:rFonts w:ascii="Courier New" w:hAnsi="Courier New" w:cs="Courier New" w:hint="default"/>
      </w:rPr>
    </w:lvl>
    <w:lvl w:ilvl="5" w:tplc="04180005" w:tentative="1">
      <w:start w:val="1"/>
      <w:numFmt w:val="bullet"/>
      <w:lvlText w:val=""/>
      <w:lvlJc w:val="left"/>
      <w:pPr>
        <w:ind w:left="5736" w:hanging="360"/>
      </w:pPr>
      <w:rPr>
        <w:rFonts w:ascii="Wingdings" w:hAnsi="Wingdings" w:hint="default"/>
      </w:rPr>
    </w:lvl>
    <w:lvl w:ilvl="6" w:tplc="04180001" w:tentative="1">
      <w:start w:val="1"/>
      <w:numFmt w:val="bullet"/>
      <w:lvlText w:val=""/>
      <w:lvlJc w:val="left"/>
      <w:pPr>
        <w:ind w:left="6456" w:hanging="360"/>
      </w:pPr>
      <w:rPr>
        <w:rFonts w:ascii="Symbol" w:hAnsi="Symbol" w:hint="default"/>
      </w:rPr>
    </w:lvl>
    <w:lvl w:ilvl="7" w:tplc="04180003" w:tentative="1">
      <w:start w:val="1"/>
      <w:numFmt w:val="bullet"/>
      <w:lvlText w:val="o"/>
      <w:lvlJc w:val="left"/>
      <w:pPr>
        <w:ind w:left="7176" w:hanging="360"/>
      </w:pPr>
      <w:rPr>
        <w:rFonts w:ascii="Courier New" w:hAnsi="Courier New" w:cs="Courier New" w:hint="default"/>
      </w:rPr>
    </w:lvl>
    <w:lvl w:ilvl="8" w:tplc="04180005" w:tentative="1">
      <w:start w:val="1"/>
      <w:numFmt w:val="bullet"/>
      <w:lvlText w:val=""/>
      <w:lvlJc w:val="left"/>
      <w:pPr>
        <w:ind w:left="7896" w:hanging="360"/>
      </w:pPr>
      <w:rPr>
        <w:rFonts w:ascii="Wingdings" w:hAnsi="Wingdings" w:hint="default"/>
      </w:rPr>
    </w:lvl>
  </w:abstractNum>
  <w:abstractNum w:abstractNumId="5">
    <w:nsid w:val="1F81499A"/>
    <w:multiLevelType w:val="hybridMultilevel"/>
    <w:tmpl w:val="CA523728"/>
    <w:lvl w:ilvl="0" w:tplc="7996E1B0">
      <w:start w:val="1"/>
      <w:numFmt w:val="decimal"/>
      <w:lvlText w:val="%1."/>
      <w:lvlJc w:val="left"/>
      <w:pPr>
        <w:ind w:left="1428" w:hanging="360"/>
      </w:pPr>
      <w:rPr>
        <w:b/>
        <w:sz w:val="40"/>
        <w:szCs w:val="40"/>
      </w:rPr>
    </w:lvl>
    <w:lvl w:ilvl="1" w:tplc="04180019" w:tentative="1">
      <w:start w:val="1"/>
      <w:numFmt w:val="lowerLetter"/>
      <w:lvlText w:val="%2."/>
      <w:lvlJc w:val="left"/>
      <w:pPr>
        <w:ind w:left="2148" w:hanging="360"/>
      </w:pPr>
    </w:lvl>
    <w:lvl w:ilvl="2" w:tplc="0418001B" w:tentative="1">
      <w:start w:val="1"/>
      <w:numFmt w:val="lowerRoman"/>
      <w:lvlText w:val="%3."/>
      <w:lvlJc w:val="right"/>
      <w:pPr>
        <w:ind w:left="2868" w:hanging="180"/>
      </w:pPr>
    </w:lvl>
    <w:lvl w:ilvl="3" w:tplc="0418000F" w:tentative="1">
      <w:start w:val="1"/>
      <w:numFmt w:val="decimal"/>
      <w:lvlText w:val="%4."/>
      <w:lvlJc w:val="left"/>
      <w:pPr>
        <w:ind w:left="3588" w:hanging="360"/>
      </w:pPr>
    </w:lvl>
    <w:lvl w:ilvl="4" w:tplc="04180019" w:tentative="1">
      <w:start w:val="1"/>
      <w:numFmt w:val="lowerLetter"/>
      <w:lvlText w:val="%5."/>
      <w:lvlJc w:val="left"/>
      <w:pPr>
        <w:ind w:left="4308" w:hanging="360"/>
      </w:pPr>
    </w:lvl>
    <w:lvl w:ilvl="5" w:tplc="0418001B" w:tentative="1">
      <w:start w:val="1"/>
      <w:numFmt w:val="lowerRoman"/>
      <w:lvlText w:val="%6."/>
      <w:lvlJc w:val="right"/>
      <w:pPr>
        <w:ind w:left="5028" w:hanging="180"/>
      </w:pPr>
    </w:lvl>
    <w:lvl w:ilvl="6" w:tplc="0418000F" w:tentative="1">
      <w:start w:val="1"/>
      <w:numFmt w:val="decimal"/>
      <w:lvlText w:val="%7."/>
      <w:lvlJc w:val="left"/>
      <w:pPr>
        <w:ind w:left="5748" w:hanging="360"/>
      </w:pPr>
    </w:lvl>
    <w:lvl w:ilvl="7" w:tplc="04180019" w:tentative="1">
      <w:start w:val="1"/>
      <w:numFmt w:val="lowerLetter"/>
      <w:lvlText w:val="%8."/>
      <w:lvlJc w:val="left"/>
      <w:pPr>
        <w:ind w:left="6468" w:hanging="360"/>
      </w:pPr>
    </w:lvl>
    <w:lvl w:ilvl="8" w:tplc="0418001B" w:tentative="1">
      <w:start w:val="1"/>
      <w:numFmt w:val="lowerRoman"/>
      <w:lvlText w:val="%9."/>
      <w:lvlJc w:val="right"/>
      <w:pPr>
        <w:ind w:left="7188" w:hanging="180"/>
      </w:pPr>
    </w:lvl>
  </w:abstractNum>
  <w:abstractNum w:abstractNumId="6">
    <w:nsid w:val="34B53E76"/>
    <w:multiLevelType w:val="hybridMultilevel"/>
    <w:tmpl w:val="D4F8C9F4"/>
    <w:lvl w:ilvl="0" w:tplc="7996E1B0">
      <w:start w:val="1"/>
      <w:numFmt w:val="decimal"/>
      <w:lvlText w:val="%1."/>
      <w:lvlJc w:val="left"/>
      <w:pPr>
        <w:ind w:left="2700" w:hanging="360"/>
      </w:pPr>
      <w:rPr>
        <w:b/>
        <w:sz w:val="40"/>
        <w:szCs w:val="40"/>
      </w:rPr>
    </w:lvl>
    <w:lvl w:ilvl="1" w:tplc="04180019" w:tentative="1">
      <w:start w:val="1"/>
      <w:numFmt w:val="lowerLetter"/>
      <w:lvlText w:val="%2."/>
      <w:lvlJc w:val="left"/>
      <w:pPr>
        <w:ind w:left="3420" w:hanging="360"/>
      </w:pPr>
    </w:lvl>
    <w:lvl w:ilvl="2" w:tplc="0418001B" w:tentative="1">
      <w:start w:val="1"/>
      <w:numFmt w:val="lowerRoman"/>
      <w:lvlText w:val="%3."/>
      <w:lvlJc w:val="right"/>
      <w:pPr>
        <w:ind w:left="4140" w:hanging="180"/>
      </w:pPr>
    </w:lvl>
    <w:lvl w:ilvl="3" w:tplc="0418000F" w:tentative="1">
      <w:start w:val="1"/>
      <w:numFmt w:val="decimal"/>
      <w:lvlText w:val="%4."/>
      <w:lvlJc w:val="left"/>
      <w:pPr>
        <w:ind w:left="4860" w:hanging="360"/>
      </w:pPr>
    </w:lvl>
    <w:lvl w:ilvl="4" w:tplc="04180019" w:tentative="1">
      <w:start w:val="1"/>
      <w:numFmt w:val="lowerLetter"/>
      <w:lvlText w:val="%5."/>
      <w:lvlJc w:val="left"/>
      <w:pPr>
        <w:ind w:left="5580" w:hanging="360"/>
      </w:pPr>
    </w:lvl>
    <w:lvl w:ilvl="5" w:tplc="0418001B" w:tentative="1">
      <w:start w:val="1"/>
      <w:numFmt w:val="lowerRoman"/>
      <w:lvlText w:val="%6."/>
      <w:lvlJc w:val="right"/>
      <w:pPr>
        <w:ind w:left="6300" w:hanging="180"/>
      </w:pPr>
    </w:lvl>
    <w:lvl w:ilvl="6" w:tplc="0418000F" w:tentative="1">
      <w:start w:val="1"/>
      <w:numFmt w:val="decimal"/>
      <w:lvlText w:val="%7."/>
      <w:lvlJc w:val="left"/>
      <w:pPr>
        <w:ind w:left="7020" w:hanging="360"/>
      </w:pPr>
    </w:lvl>
    <w:lvl w:ilvl="7" w:tplc="04180019" w:tentative="1">
      <w:start w:val="1"/>
      <w:numFmt w:val="lowerLetter"/>
      <w:lvlText w:val="%8."/>
      <w:lvlJc w:val="left"/>
      <w:pPr>
        <w:ind w:left="7740" w:hanging="360"/>
      </w:pPr>
    </w:lvl>
    <w:lvl w:ilvl="8" w:tplc="0418001B" w:tentative="1">
      <w:start w:val="1"/>
      <w:numFmt w:val="lowerRoman"/>
      <w:lvlText w:val="%9."/>
      <w:lvlJc w:val="right"/>
      <w:pPr>
        <w:ind w:left="8460" w:hanging="180"/>
      </w:pPr>
    </w:lvl>
  </w:abstractNum>
  <w:abstractNum w:abstractNumId="7">
    <w:nsid w:val="42E3534B"/>
    <w:multiLevelType w:val="hybridMultilevel"/>
    <w:tmpl w:val="BC766FE6"/>
    <w:lvl w:ilvl="0" w:tplc="5DC024DA">
      <w:start w:val="1"/>
      <w:numFmt w:val="decimal"/>
      <w:lvlText w:val="%1."/>
      <w:lvlJc w:val="left"/>
      <w:pPr>
        <w:ind w:left="1353" w:hanging="360"/>
      </w:pPr>
      <w:rPr>
        <w:b/>
        <w:sz w:val="32"/>
        <w:szCs w:val="40"/>
      </w:rPr>
    </w:lvl>
    <w:lvl w:ilvl="1" w:tplc="04180019" w:tentative="1">
      <w:start w:val="1"/>
      <w:numFmt w:val="lowerLetter"/>
      <w:lvlText w:val="%2."/>
      <w:lvlJc w:val="left"/>
      <w:pPr>
        <w:ind w:left="2148" w:hanging="360"/>
      </w:pPr>
    </w:lvl>
    <w:lvl w:ilvl="2" w:tplc="0418001B" w:tentative="1">
      <w:start w:val="1"/>
      <w:numFmt w:val="lowerRoman"/>
      <w:lvlText w:val="%3."/>
      <w:lvlJc w:val="right"/>
      <w:pPr>
        <w:ind w:left="2868" w:hanging="180"/>
      </w:pPr>
    </w:lvl>
    <w:lvl w:ilvl="3" w:tplc="0418000F" w:tentative="1">
      <w:start w:val="1"/>
      <w:numFmt w:val="decimal"/>
      <w:lvlText w:val="%4."/>
      <w:lvlJc w:val="left"/>
      <w:pPr>
        <w:ind w:left="3588" w:hanging="360"/>
      </w:pPr>
    </w:lvl>
    <w:lvl w:ilvl="4" w:tplc="04180019" w:tentative="1">
      <w:start w:val="1"/>
      <w:numFmt w:val="lowerLetter"/>
      <w:lvlText w:val="%5."/>
      <w:lvlJc w:val="left"/>
      <w:pPr>
        <w:ind w:left="4308" w:hanging="360"/>
      </w:pPr>
    </w:lvl>
    <w:lvl w:ilvl="5" w:tplc="0418001B" w:tentative="1">
      <w:start w:val="1"/>
      <w:numFmt w:val="lowerRoman"/>
      <w:lvlText w:val="%6."/>
      <w:lvlJc w:val="right"/>
      <w:pPr>
        <w:ind w:left="5028" w:hanging="180"/>
      </w:pPr>
    </w:lvl>
    <w:lvl w:ilvl="6" w:tplc="0418000F" w:tentative="1">
      <w:start w:val="1"/>
      <w:numFmt w:val="decimal"/>
      <w:lvlText w:val="%7."/>
      <w:lvlJc w:val="left"/>
      <w:pPr>
        <w:ind w:left="5748" w:hanging="360"/>
      </w:pPr>
    </w:lvl>
    <w:lvl w:ilvl="7" w:tplc="04180019" w:tentative="1">
      <w:start w:val="1"/>
      <w:numFmt w:val="lowerLetter"/>
      <w:lvlText w:val="%8."/>
      <w:lvlJc w:val="left"/>
      <w:pPr>
        <w:ind w:left="6468" w:hanging="360"/>
      </w:pPr>
    </w:lvl>
    <w:lvl w:ilvl="8" w:tplc="0418001B" w:tentative="1">
      <w:start w:val="1"/>
      <w:numFmt w:val="lowerRoman"/>
      <w:lvlText w:val="%9."/>
      <w:lvlJc w:val="right"/>
      <w:pPr>
        <w:ind w:left="7188" w:hanging="180"/>
      </w:pPr>
    </w:lvl>
  </w:abstractNum>
  <w:abstractNum w:abstractNumId="8">
    <w:nsid w:val="4B5E10B9"/>
    <w:multiLevelType w:val="hybridMultilevel"/>
    <w:tmpl w:val="5C0CD124"/>
    <w:lvl w:ilvl="0" w:tplc="7996E1B0">
      <w:start w:val="1"/>
      <w:numFmt w:val="decimal"/>
      <w:lvlText w:val="%1."/>
      <w:lvlJc w:val="left"/>
      <w:pPr>
        <w:ind w:left="1428" w:hanging="360"/>
      </w:pPr>
      <w:rPr>
        <w:b/>
        <w:sz w:val="40"/>
        <w:szCs w:val="40"/>
      </w:rPr>
    </w:lvl>
    <w:lvl w:ilvl="1" w:tplc="04180019" w:tentative="1">
      <w:start w:val="1"/>
      <w:numFmt w:val="lowerLetter"/>
      <w:lvlText w:val="%2."/>
      <w:lvlJc w:val="left"/>
      <w:pPr>
        <w:ind w:left="1440" w:hanging="360"/>
      </w:pPr>
    </w:lvl>
    <w:lvl w:ilvl="2" w:tplc="0418001B">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9">
    <w:nsid w:val="747D3FFD"/>
    <w:multiLevelType w:val="hybridMultilevel"/>
    <w:tmpl w:val="F6BE6CF4"/>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5"/>
  </w:num>
  <w:num w:numId="6">
    <w:abstractNumId w:val="8"/>
  </w:num>
  <w:num w:numId="7">
    <w:abstractNumId w:val="6"/>
  </w:num>
  <w:num w:numId="8">
    <w:abstractNumId w:val="7"/>
  </w:num>
  <w:num w:numId="9">
    <w:abstractNumId w:val="2"/>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3"/>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A6852"/>
    <w:rsid w:val="000A6852"/>
    <w:rsid w:val="001B45B3"/>
    <w:rsid w:val="002F5C13"/>
    <w:rsid w:val="0053298F"/>
    <w:rsid w:val="006E0EF8"/>
    <w:rsid w:val="007736E1"/>
    <w:rsid w:val="007B37CD"/>
    <w:rsid w:val="00A457D1"/>
    <w:rsid w:val="00AE148E"/>
    <w:rsid w:val="00B05D8A"/>
    <w:rsid w:val="00BB028F"/>
    <w:rsid w:val="00BD0AA9"/>
    <w:rsid w:val="00BE40F2"/>
    <w:rsid w:val="00C24ED0"/>
    <w:rsid w:val="00CC45AD"/>
    <w:rsid w:val="00CD4A3A"/>
    <w:rsid w:val="00DA1D16"/>
    <w:rsid w:val="00E16437"/>
    <w:rsid w:val="00F876B4"/>
    <w:rsid w:val="00FF7F73"/>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Theme="minorHAnsi" w:hAnsi="Arial" w:cs="Arial"/>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685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4ED0"/>
    <w:pPr>
      <w:tabs>
        <w:tab w:val="center" w:pos="4536"/>
        <w:tab w:val="right" w:pos="9072"/>
      </w:tabs>
      <w:spacing w:after="0" w:line="240" w:lineRule="auto"/>
    </w:pPr>
  </w:style>
  <w:style w:type="character" w:customStyle="1" w:styleId="HeaderChar">
    <w:name w:val="Header Char"/>
    <w:basedOn w:val="DefaultParagraphFont"/>
    <w:link w:val="Header"/>
    <w:uiPriority w:val="99"/>
    <w:rsid w:val="00C24ED0"/>
  </w:style>
  <w:style w:type="paragraph" w:styleId="Footer">
    <w:name w:val="footer"/>
    <w:basedOn w:val="Normal"/>
    <w:link w:val="FooterChar"/>
    <w:uiPriority w:val="99"/>
    <w:unhideWhenUsed/>
    <w:rsid w:val="00C24ED0"/>
    <w:pPr>
      <w:tabs>
        <w:tab w:val="center" w:pos="4536"/>
        <w:tab w:val="right" w:pos="9072"/>
      </w:tabs>
      <w:spacing w:after="0" w:line="240" w:lineRule="auto"/>
    </w:pPr>
  </w:style>
  <w:style w:type="character" w:customStyle="1" w:styleId="FooterChar">
    <w:name w:val="Footer Char"/>
    <w:basedOn w:val="DefaultParagraphFont"/>
    <w:link w:val="Footer"/>
    <w:uiPriority w:val="99"/>
    <w:rsid w:val="00C24ED0"/>
  </w:style>
  <w:style w:type="paragraph" w:styleId="BalloonText">
    <w:name w:val="Balloon Text"/>
    <w:basedOn w:val="Normal"/>
    <w:link w:val="BalloonTextChar"/>
    <w:uiPriority w:val="99"/>
    <w:semiHidden/>
    <w:unhideWhenUsed/>
    <w:rsid w:val="00A457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57D1"/>
    <w:rPr>
      <w:rFonts w:ascii="Tahoma" w:hAnsi="Tahoma" w:cs="Tahoma"/>
      <w:sz w:val="16"/>
      <w:szCs w:val="16"/>
    </w:rPr>
  </w:style>
  <w:style w:type="paragraph" w:styleId="ListParagraph">
    <w:name w:val="List Paragraph"/>
    <w:basedOn w:val="Normal"/>
    <w:uiPriority w:val="34"/>
    <w:qFormat/>
    <w:rsid w:val="001B45B3"/>
    <w:pPr>
      <w:ind w:left="720"/>
      <w:contextualSpacing/>
    </w:pPr>
  </w:style>
  <w:style w:type="character" w:styleId="Hyperlink">
    <w:name w:val="Hyperlink"/>
    <w:basedOn w:val="DefaultParagraphFont"/>
    <w:uiPriority w:val="99"/>
    <w:unhideWhenUsed/>
    <w:rsid w:val="00AE148E"/>
    <w:rPr>
      <w:color w:val="0000FF" w:themeColor="hyperlink"/>
      <w:u w:val="single"/>
    </w:rPr>
  </w:style>
  <w:style w:type="table" w:styleId="TableGrid">
    <w:name w:val="Table Grid"/>
    <w:basedOn w:val="TableNormal"/>
    <w:uiPriority w:val="59"/>
    <w:rsid w:val="006E0EF8"/>
    <w:pPr>
      <w:spacing w:after="0" w:line="240" w:lineRule="auto"/>
    </w:pPr>
    <w:rPr>
      <w:rFonts w:asciiTheme="minorHAnsi" w:hAnsiTheme="minorHAnsi" w:cstheme="minorBidi"/>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Theme="minorHAnsi" w:hAnsi="Arial" w:cs="Arial"/>
        <w:sz w:val="22"/>
        <w:szCs w:val="22"/>
        <w:lang w:val="ro-RO"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685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4ED0"/>
    <w:pPr>
      <w:tabs>
        <w:tab w:val="center" w:pos="4536"/>
        <w:tab w:val="right" w:pos="9072"/>
      </w:tabs>
      <w:spacing w:after="0" w:line="240" w:lineRule="auto"/>
    </w:pPr>
  </w:style>
  <w:style w:type="character" w:customStyle="1" w:styleId="HeaderChar">
    <w:name w:val="Header Char"/>
    <w:basedOn w:val="DefaultParagraphFont"/>
    <w:link w:val="Header"/>
    <w:uiPriority w:val="99"/>
    <w:rsid w:val="00C24ED0"/>
  </w:style>
  <w:style w:type="paragraph" w:styleId="Footer">
    <w:name w:val="footer"/>
    <w:basedOn w:val="Normal"/>
    <w:link w:val="FooterChar"/>
    <w:uiPriority w:val="99"/>
    <w:unhideWhenUsed/>
    <w:rsid w:val="00C24ED0"/>
    <w:pPr>
      <w:tabs>
        <w:tab w:val="center" w:pos="4536"/>
        <w:tab w:val="right" w:pos="9072"/>
      </w:tabs>
      <w:spacing w:after="0" w:line="240" w:lineRule="auto"/>
    </w:pPr>
  </w:style>
  <w:style w:type="character" w:customStyle="1" w:styleId="FooterChar">
    <w:name w:val="Footer Char"/>
    <w:basedOn w:val="DefaultParagraphFont"/>
    <w:link w:val="Footer"/>
    <w:uiPriority w:val="99"/>
    <w:rsid w:val="00C24ED0"/>
  </w:style>
  <w:style w:type="paragraph" w:styleId="BalloonText">
    <w:name w:val="Balloon Text"/>
    <w:basedOn w:val="Normal"/>
    <w:link w:val="BalloonTextChar"/>
    <w:uiPriority w:val="99"/>
    <w:semiHidden/>
    <w:unhideWhenUsed/>
    <w:rsid w:val="00A457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57D1"/>
    <w:rPr>
      <w:rFonts w:ascii="Tahoma" w:hAnsi="Tahoma" w:cs="Tahoma"/>
      <w:sz w:val="16"/>
      <w:szCs w:val="16"/>
    </w:rPr>
  </w:style>
  <w:style w:type="paragraph" w:styleId="ListParagraph">
    <w:name w:val="List Paragraph"/>
    <w:basedOn w:val="Normal"/>
    <w:uiPriority w:val="34"/>
    <w:qFormat/>
    <w:rsid w:val="001B45B3"/>
    <w:pPr>
      <w:ind w:left="720"/>
      <w:contextualSpacing/>
    </w:pPr>
  </w:style>
  <w:style w:type="character" w:styleId="Hyperlink">
    <w:name w:val="Hyperlink"/>
    <w:basedOn w:val="DefaultParagraphFont"/>
    <w:uiPriority w:val="99"/>
    <w:unhideWhenUsed/>
    <w:rsid w:val="00AE148E"/>
    <w:rPr>
      <w:color w:val="0000FF" w:themeColor="hyperlink"/>
      <w:u w:val="single"/>
    </w:rPr>
  </w:style>
  <w:style w:type="table" w:styleId="TableGrid">
    <w:name w:val="Table Grid"/>
    <w:basedOn w:val="TableNormal"/>
    <w:uiPriority w:val="59"/>
    <w:rsid w:val="006E0EF8"/>
    <w:pPr>
      <w:spacing w:after="0" w:line="240" w:lineRule="auto"/>
    </w:pPr>
    <w:rPr>
      <w:rFonts w:asciiTheme="minorHAnsi" w:hAnsiTheme="minorHAnsi" w:cstheme="minorBidi"/>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1856221">
      <w:bodyDiv w:val="1"/>
      <w:marLeft w:val="0"/>
      <w:marRight w:val="0"/>
      <w:marTop w:val="0"/>
      <w:marBottom w:val="0"/>
      <w:divBdr>
        <w:top w:val="none" w:sz="0" w:space="0" w:color="auto"/>
        <w:left w:val="none" w:sz="0" w:space="0" w:color="auto"/>
        <w:bottom w:val="none" w:sz="0" w:space="0" w:color="auto"/>
        <w:right w:val="none" w:sz="0" w:space="0" w:color="auto"/>
      </w:divBdr>
    </w:div>
    <w:div w:id="270166738">
      <w:bodyDiv w:val="1"/>
      <w:marLeft w:val="0"/>
      <w:marRight w:val="0"/>
      <w:marTop w:val="0"/>
      <w:marBottom w:val="0"/>
      <w:divBdr>
        <w:top w:val="none" w:sz="0" w:space="0" w:color="auto"/>
        <w:left w:val="none" w:sz="0" w:space="0" w:color="auto"/>
        <w:bottom w:val="none" w:sz="0" w:space="0" w:color="auto"/>
        <w:right w:val="none" w:sz="0" w:space="0" w:color="auto"/>
      </w:divBdr>
    </w:div>
    <w:div w:id="282929879">
      <w:bodyDiv w:val="1"/>
      <w:marLeft w:val="0"/>
      <w:marRight w:val="0"/>
      <w:marTop w:val="0"/>
      <w:marBottom w:val="0"/>
      <w:divBdr>
        <w:top w:val="none" w:sz="0" w:space="0" w:color="auto"/>
        <w:left w:val="none" w:sz="0" w:space="0" w:color="auto"/>
        <w:bottom w:val="none" w:sz="0" w:space="0" w:color="auto"/>
        <w:right w:val="none" w:sz="0" w:space="0" w:color="auto"/>
      </w:divBdr>
    </w:div>
    <w:div w:id="391777843">
      <w:bodyDiv w:val="1"/>
      <w:marLeft w:val="0"/>
      <w:marRight w:val="0"/>
      <w:marTop w:val="0"/>
      <w:marBottom w:val="0"/>
      <w:divBdr>
        <w:top w:val="none" w:sz="0" w:space="0" w:color="auto"/>
        <w:left w:val="none" w:sz="0" w:space="0" w:color="auto"/>
        <w:bottom w:val="none" w:sz="0" w:space="0" w:color="auto"/>
        <w:right w:val="none" w:sz="0" w:space="0" w:color="auto"/>
      </w:divBdr>
    </w:div>
    <w:div w:id="719938252">
      <w:bodyDiv w:val="1"/>
      <w:marLeft w:val="0"/>
      <w:marRight w:val="0"/>
      <w:marTop w:val="0"/>
      <w:marBottom w:val="0"/>
      <w:divBdr>
        <w:top w:val="none" w:sz="0" w:space="0" w:color="auto"/>
        <w:left w:val="none" w:sz="0" w:space="0" w:color="auto"/>
        <w:bottom w:val="none" w:sz="0" w:space="0" w:color="auto"/>
        <w:right w:val="none" w:sz="0" w:space="0" w:color="auto"/>
      </w:divBdr>
    </w:div>
    <w:div w:id="1258908771">
      <w:bodyDiv w:val="1"/>
      <w:marLeft w:val="0"/>
      <w:marRight w:val="0"/>
      <w:marTop w:val="0"/>
      <w:marBottom w:val="0"/>
      <w:divBdr>
        <w:top w:val="none" w:sz="0" w:space="0" w:color="auto"/>
        <w:left w:val="none" w:sz="0" w:space="0" w:color="auto"/>
        <w:bottom w:val="none" w:sz="0" w:space="0" w:color="auto"/>
        <w:right w:val="none" w:sz="0" w:space="0" w:color="auto"/>
      </w:divBdr>
    </w:div>
    <w:div w:id="1328099556">
      <w:bodyDiv w:val="1"/>
      <w:marLeft w:val="0"/>
      <w:marRight w:val="0"/>
      <w:marTop w:val="0"/>
      <w:marBottom w:val="0"/>
      <w:divBdr>
        <w:top w:val="none" w:sz="0" w:space="0" w:color="auto"/>
        <w:left w:val="none" w:sz="0" w:space="0" w:color="auto"/>
        <w:bottom w:val="none" w:sz="0" w:space="0" w:color="auto"/>
        <w:right w:val="none" w:sz="0" w:space="0" w:color="auto"/>
      </w:divBdr>
    </w:div>
    <w:div w:id="1479807974">
      <w:bodyDiv w:val="1"/>
      <w:marLeft w:val="0"/>
      <w:marRight w:val="0"/>
      <w:marTop w:val="0"/>
      <w:marBottom w:val="0"/>
      <w:divBdr>
        <w:top w:val="none" w:sz="0" w:space="0" w:color="auto"/>
        <w:left w:val="none" w:sz="0" w:space="0" w:color="auto"/>
        <w:bottom w:val="none" w:sz="0" w:space="0" w:color="auto"/>
        <w:right w:val="none" w:sz="0" w:space="0" w:color="auto"/>
      </w:divBdr>
    </w:div>
    <w:div w:id="1731148904">
      <w:bodyDiv w:val="1"/>
      <w:marLeft w:val="0"/>
      <w:marRight w:val="0"/>
      <w:marTop w:val="0"/>
      <w:marBottom w:val="0"/>
      <w:divBdr>
        <w:top w:val="none" w:sz="0" w:space="0" w:color="auto"/>
        <w:left w:val="none" w:sz="0" w:space="0" w:color="auto"/>
        <w:bottom w:val="none" w:sz="0" w:space="0" w:color="auto"/>
        <w:right w:val="none" w:sz="0" w:space="0" w:color="auto"/>
      </w:divBdr>
    </w:div>
    <w:div w:id="1921787166">
      <w:bodyDiv w:val="1"/>
      <w:marLeft w:val="0"/>
      <w:marRight w:val="0"/>
      <w:marTop w:val="0"/>
      <w:marBottom w:val="0"/>
      <w:divBdr>
        <w:top w:val="none" w:sz="0" w:space="0" w:color="auto"/>
        <w:left w:val="none" w:sz="0" w:space="0" w:color="auto"/>
        <w:bottom w:val="none" w:sz="0" w:space="0" w:color="auto"/>
        <w:right w:val="none" w:sz="0" w:space="0" w:color="auto"/>
      </w:divBdr>
    </w:div>
    <w:div w:id="2070154018">
      <w:bodyDiv w:val="1"/>
      <w:marLeft w:val="0"/>
      <w:marRight w:val="0"/>
      <w:marTop w:val="0"/>
      <w:marBottom w:val="0"/>
      <w:divBdr>
        <w:top w:val="none" w:sz="0" w:space="0" w:color="auto"/>
        <w:left w:val="none" w:sz="0" w:space="0" w:color="auto"/>
        <w:bottom w:val="none" w:sz="0" w:space="0" w:color="auto"/>
        <w:right w:val="none" w:sz="0" w:space="0" w:color="auto"/>
      </w:divBdr>
    </w:div>
    <w:div w:id="2133285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www.bbc.com/news/business-49179234" TargetMode="External"/><Relationship Id="rId26" Type="http://schemas.openxmlformats.org/officeDocument/2006/relationships/hyperlink" Target="https://www.cnbc.com/2021/03/03/uk-hikes-corporation-tax-to-25percent-as-pandemic-supports-hits-407-billion.html" TargetMode="External"/><Relationship Id="rId3" Type="http://schemas.openxmlformats.org/officeDocument/2006/relationships/styles" Target="styles.xml"/><Relationship Id="rId21" Type="http://schemas.openxmlformats.org/officeDocument/2006/relationships/hyperlink" Target="https://www.researchgate.net/publication/320042464_decision-making"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quantumworkplace.com/future-of-work/7-ways-employees-can-reduce-stress-in-the-workplace"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statista.com/statistics/292309/work-related-stress-depression-or-anxiety-among-workers-in-great-britain-gb/"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perkbox.com/uk/resources/library/2020-workplace-stress-survey"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retail-week.com/tech/marks-and-spencer-rolls-out-pay-and-go-technology-to-50-stores/7034109.article?authent=1"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cigna.co.uk/news-room/press-releases/2020/stress-related-illness-the-biggest-health-expenditure-in-the-uk-annually.html"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edinburghnews.scotsman.com/business/ms-edinburgh-marks-and-spencers-princes-street-staff-clash-with-supermarket-bosses-over-dangerous-working-hours-3322777" TargetMode="External"/><Relationship Id="rId27" Type="http://schemas.openxmlformats.org/officeDocument/2006/relationships/hyperlink" Target="https://www.who.int/news-room/q-a-detail/ccupational-health-stress-at-the-workplac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file>

<file path=customXml/itemProps1.xml><?xml version="1.0" encoding="utf-8"?>
<ds:datastoreItem xmlns:ds="http://schemas.openxmlformats.org/officeDocument/2006/customXml" ds:itemID="{1935B4FD-8B40-401B-8480-04659EE0B5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17</Pages>
  <Words>3265</Words>
  <Characters>18939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Gabriela</dc:creator>
  <cp:lastModifiedBy>Bianca Gabriela</cp:lastModifiedBy>
  <cp:revision>1</cp:revision>
  <dcterms:created xsi:type="dcterms:W3CDTF">2022-02-18T11:19:00Z</dcterms:created>
  <dcterms:modified xsi:type="dcterms:W3CDTF">2022-02-18T15:19:00Z</dcterms:modified>
</cp:coreProperties>
</file>