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F209C">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FC7ABE4" w:rsidR="00A80868" w:rsidRPr="003C7DED" w:rsidRDefault="00E46E65" w:rsidP="008C14E9">
            <w:pPr>
              <w:rPr>
                <w:rFonts w:ascii="Arial" w:hAnsi="Arial" w:cs="Arial"/>
                <w:sz w:val="22"/>
                <w:szCs w:val="22"/>
              </w:rPr>
            </w:pPr>
            <w:r>
              <w:rPr>
                <w:rFonts w:ascii="Arial" w:hAnsi="Arial" w:cs="Arial"/>
                <w:sz w:val="22"/>
                <w:szCs w:val="22"/>
              </w:rPr>
              <w:t>Abdul Quiyum</w:t>
            </w:r>
          </w:p>
        </w:tc>
      </w:tr>
      <w:tr w:rsidR="00B60A98" w:rsidRPr="003C7DED" w14:paraId="77C89BAA" w14:textId="77777777" w:rsidTr="008F209C">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8F209C">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3D016D61" w:rsidR="00B60A98" w:rsidRPr="003C7DED" w:rsidRDefault="00E46E65"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F209C">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F209C">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4B9A3736" w:rsidR="00A80868" w:rsidRPr="003C7DED" w:rsidRDefault="00FB0D5D"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F209C">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8473F5C" w:rsidR="00A80868" w:rsidRPr="003C7DED" w:rsidRDefault="00AB56F7" w:rsidP="008C14E9">
            <w:pPr>
              <w:rPr>
                <w:rFonts w:ascii="Arial" w:hAnsi="Arial" w:cs="Arial"/>
                <w:sz w:val="22"/>
                <w:szCs w:val="22"/>
              </w:rPr>
            </w:pPr>
            <w:hyperlink r:id="rId11" w:history="1">
              <w:r w:rsidRPr="0085528E">
                <w:rPr>
                  <w:rStyle w:val="Hyperlink"/>
                  <w:rFonts w:ascii="Arial" w:hAnsi="Arial" w:cs="Arial"/>
                  <w:sz w:val="22"/>
                  <w:szCs w:val="22"/>
                </w:rPr>
                <w:t>2229328@student.uwtsd.ac.uk</w:t>
              </w:r>
            </w:hyperlink>
            <w:r>
              <w:rPr>
                <w:rFonts w:ascii="Arial" w:hAnsi="Arial" w:cs="Arial"/>
                <w:sz w:val="22"/>
                <w:szCs w:val="22"/>
              </w:rPr>
              <w:t xml:space="preserve"> </w:t>
            </w:r>
          </w:p>
        </w:tc>
      </w:tr>
      <w:tr w:rsidR="00A80868" w:rsidRPr="003C7DED" w14:paraId="023300CA" w14:textId="77777777" w:rsidTr="008F209C">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537B353" w:rsidR="00A80868" w:rsidRPr="003C7DED" w:rsidRDefault="00A80868" w:rsidP="008C14E9">
            <w:pPr>
              <w:rPr>
                <w:rFonts w:ascii="Arial" w:hAnsi="Arial" w:cs="Arial"/>
                <w:sz w:val="22"/>
                <w:szCs w:val="22"/>
              </w:rPr>
            </w:pPr>
          </w:p>
        </w:tc>
      </w:tr>
      <w:tr w:rsidR="0069797A" w:rsidRPr="003C7DED" w14:paraId="06EF4490" w14:textId="77777777" w:rsidTr="008F209C">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40228258" w14:textId="62069D50" w:rsidR="0069797A" w:rsidRPr="003C7DED" w:rsidRDefault="00802F2B" w:rsidP="008C14E9">
            <w:pPr>
              <w:rPr>
                <w:rFonts w:ascii="Arial" w:hAnsi="Arial" w:cs="Arial"/>
                <w:sz w:val="22"/>
                <w:szCs w:val="22"/>
              </w:rPr>
            </w:pPr>
            <w:r>
              <w:rPr>
                <w:rFonts w:ascii="Arial" w:hAnsi="Arial" w:cs="Arial"/>
                <w:sz w:val="22"/>
                <w:szCs w:val="22"/>
              </w:rPr>
              <w:t>Plac</w:t>
            </w:r>
            <w:r w:rsidR="009712B9">
              <w:rPr>
                <w:rFonts w:ascii="Arial" w:hAnsi="Arial" w:cs="Arial"/>
                <w:sz w:val="22"/>
                <w:szCs w:val="22"/>
              </w:rPr>
              <w:t>em</w:t>
            </w:r>
            <w:r>
              <w:rPr>
                <w:rFonts w:ascii="Arial" w:hAnsi="Arial" w:cs="Arial"/>
                <w:sz w:val="22"/>
                <w:szCs w:val="22"/>
              </w:rPr>
              <w:t>ent research project</w:t>
            </w:r>
          </w:p>
        </w:tc>
      </w:tr>
      <w:tr w:rsidR="0069797A" w:rsidRPr="003C7DED" w14:paraId="2C260367" w14:textId="77777777" w:rsidTr="008F209C">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0EBC4294" w:rsidR="0069797A" w:rsidRPr="003C7DED" w:rsidRDefault="00EB17EF" w:rsidP="008C14E9">
            <w:pPr>
              <w:rPr>
                <w:rFonts w:ascii="Arial" w:hAnsi="Arial" w:cs="Arial"/>
                <w:sz w:val="22"/>
                <w:szCs w:val="22"/>
              </w:rPr>
            </w:pPr>
            <w:r>
              <w:rPr>
                <w:rFonts w:ascii="Arial" w:hAnsi="Arial" w:cs="Arial"/>
                <w:sz w:val="22"/>
                <w:szCs w:val="22"/>
              </w:rPr>
              <w:t>6</w:t>
            </w:r>
            <w:r w:rsidRPr="00EB17EF">
              <w:rPr>
                <w:rFonts w:ascii="Arial" w:hAnsi="Arial" w:cs="Arial"/>
                <w:sz w:val="22"/>
                <w:szCs w:val="22"/>
                <w:vertAlign w:val="superscript"/>
              </w:rPr>
              <w:t>th</w:t>
            </w:r>
            <w:r>
              <w:rPr>
                <w:rFonts w:ascii="Arial" w:hAnsi="Arial" w:cs="Arial"/>
                <w:sz w:val="22"/>
                <w:szCs w:val="22"/>
              </w:rPr>
              <w:t xml:space="preserve"> November</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8F209C">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F209C">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B280E30" w:rsidR="00A80868" w:rsidRPr="003C7DED" w:rsidRDefault="00CF3ECB" w:rsidP="008C14E9">
            <w:pPr>
              <w:rPr>
                <w:rFonts w:ascii="Arial" w:hAnsi="Arial" w:cs="Arial"/>
                <w:sz w:val="22"/>
                <w:szCs w:val="22"/>
              </w:rPr>
            </w:pPr>
            <w:r>
              <w:rPr>
                <w:rFonts w:ascii="Arial" w:hAnsi="Arial" w:cs="Arial"/>
                <w:sz w:val="22"/>
                <w:szCs w:val="22"/>
              </w:rPr>
              <w:t>2229328</w:t>
            </w:r>
          </w:p>
        </w:tc>
      </w:tr>
      <w:tr w:rsidR="00A80868" w:rsidRPr="003C7DED" w14:paraId="786AE436" w14:textId="77777777" w:rsidTr="008F209C">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F1305E6" w:rsidR="00A80868" w:rsidRPr="003C7DED" w:rsidRDefault="00CF3ECB" w:rsidP="008C14E9">
            <w:pPr>
              <w:rPr>
                <w:rFonts w:ascii="Arial" w:hAnsi="Arial" w:cs="Arial"/>
                <w:sz w:val="22"/>
                <w:szCs w:val="22"/>
              </w:rPr>
            </w:pPr>
            <w:r w:rsidRPr="00CF3ECB">
              <w:rPr>
                <w:rFonts w:ascii="Arial" w:hAnsi="Arial" w:cs="Arial"/>
                <w:sz w:val="22"/>
                <w:szCs w:val="22"/>
              </w:rPr>
              <w:t>BA International Hotel Management</w:t>
            </w:r>
          </w:p>
        </w:tc>
      </w:tr>
      <w:tr w:rsidR="00A80868" w:rsidRPr="003C7DED" w14:paraId="37DE387E" w14:textId="77777777" w:rsidTr="008F209C">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24C80EC" w:rsidR="00A80868" w:rsidRPr="003C7DED" w:rsidRDefault="008F209C" w:rsidP="008C14E9">
            <w:pPr>
              <w:rPr>
                <w:rFonts w:ascii="Arial" w:hAnsi="Arial" w:cs="Arial"/>
                <w:sz w:val="22"/>
                <w:szCs w:val="22"/>
              </w:rPr>
            </w:pPr>
            <w:r w:rsidRPr="008F209C">
              <w:rPr>
                <w:rFonts w:ascii="Arial" w:hAnsi="Arial" w:cs="Arial"/>
                <w:sz w:val="22"/>
                <w:szCs w:val="22"/>
              </w:rPr>
              <w:t>Kathryn E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841CE9">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390201D9" w:rsidR="00F150A6" w:rsidRPr="003C7DED" w:rsidRDefault="0043535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4C2E86F" w:rsidR="00F150A6" w:rsidRPr="003C7DED" w:rsidRDefault="00CD4050"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F65ED1">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F65ED1">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61048D49" w14:textId="2478BB00" w:rsidR="00F65ED1" w:rsidRPr="00D73A9C" w:rsidRDefault="00F65ED1" w:rsidP="00D73A9C">
            <w:pPr>
              <w:spacing w:line="360" w:lineRule="auto"/>
              <w:jc w:val="both"/>
              <w:rPr>
                <w:rFonts w:cstheme="minorHAnsi"/>
                <w:b/>
                <w:bCs/>
                <w:i/>
                <w:iCs/>
                <w:sz w:val="24"/>
                <w:szCs w:val="24"/>
              </w:rPr>
            </w:pPr>
            <w:bookmarkStart w:id="3" w:name="_Hlk210433437"/>
            <w:r w:rsidRPr="00D73A9C">
              <w:rPr>
                <w:rFonts w:cstheme="minorHAnsi"/>
                <w:b/>
                <w:bCs/>
                <w:i/>
                <w:iCs/>
                <w:sz w:val="24"/>
                <w:szCs w:val="24"/>
              </w:rPr>
              <w:t>Aim:</w:t>
            </w:r>
          </w:p>
          <w:p w14:paraId="6A54F05E" w14:textId="55D17F11" w:rsidR="00F65ED1" w:rsidRPr="00D73A9C" w:rsidRDefault="00F65ED1" w:rsidP="00D73A9C">
            <w:pPr>
              <w:spacing w:line="360" w:lineRule="auto"/>
              <w:jc w:val="both"/>
              <w:rPr>
                <w:rFonts w:cstheme="minorHAnsi"/>
                <w:b/>
                <w:sz w:val="24"/>
                <w:szCs w:val="24"/>
              </w:rPr>
            </w:pPr>
            <w:r w:rsidRPr="00D73A9C">
              <w:rPr>
                <w:rFonts w:cstheme="minorHAnsi"/>
                <w:sz w:val="24"/>
                <w:szCs w:val="24"/>
              </w:rPr>
              <w:t>The aim of the research project is to analyse the impact of employee retention and training strategies in UK hospitality and tourism industry in the context of the case study of Hilton Hotel.</w:t>
            </w:r>
          </w:p>
          <w:p w14:paraId="3AE4DE91" w14:textId="77777777" w:rsidR="00F65ED1" w:rsidRPr="00D73A9C" w:rsidRDefault="00F65ED1" w:rsidP="00D73A9C">
            <w:pPr>
              <w:spacing w:line="360" w:lineRule="auto"/>
              <w:jc w:val="both"/>
              <w:rPr>
                <w:rFonts w:cstheme="minorHAnsi"/>
                <w:b/>
                <w:i/>
                <w:iCs/>
                <w:sz w:val="24"/>
                <w:szCs w:val="24"/>
              </w:rPr>
            </w:pPr>
            <w:r w:rsidRPr="00D73A9C">
              <w:rPr>
                <w:rFonts w:cstheme="minorHAnsi"/>
                <w:b/>
                <w:i/>
                <w:iCs/>
                <w:sz w:val="24"/>
                <w:szCs w:val="24"/>
              </w:rPr>
              <w:t>Objectives:</w:t>
            </w:r>
          </w:p>
          <w:p w14:paraId="793B3365" w14:textId="77777777" w:rsidR="00F65ED1" w:rsidRPr="00D73A9C" w:rsidRDefault="00F65ED1" w:rsidP="00D73A9C">
            <w:pPr>
              <w:pStyle w:val="ListParagraph"/>
              <w:numPr>
                <w:ilvl w:val="0"/>
                <w:numId w:val="14"/>
              </w:numPr>
              <w:spacing w:line="360" w:lineRule="auto"/>
              <w:jc w:val="both"/>
              <w:rPr>
                <w:i/>
                <w:iCs/>
                <w:sz w:val="24"/>
                <w:szCs w:val="24"/>
              </w:rPr>
            </w:pPr>
            <w:r w:rsidRPr="00D73A9C">
              <w:rPr>
                <w:sz w:val="24"/>
                <w:szCs w:val="24"/>
              </w:rPr>
              <w:t>To evaluate the impact of training and development programs on employee retention at Hilton Hotel in the UK. (</w:t>
            </w:r>
            <w:r w:rsidRPr="00D73A9C">
              <w:rPr>
                <w:i/>
                <w:iCs/>
                <w:sz w:val="24"/>
                <w:szCs w:val="24"/>
              </w:rPr>
              <w:t>Specific)</w:t>
            </w:r>
          </w:p>
          <w:p w14:paraId="6F2F97E9" w14:textId="77777777" w:rsidR="00F65ED1" w:rsidRPr="00D73A9C" w:rsidRDefault="00F65ED1" w:rsidP="00D73A9C">
            <w:pPr>
              <w:pStyle w:val="ListParagraph"/>
              <w:numPr>
                <w:ilvl w:val="0"/>
                <w:numId w:val="14"/>
              </w:numPr>
              <w:spacing w:line="360" w:lineRule="auto"/>
              <w:jc w:val="both"/>
              <w:rPr>
                <w:sz w:val="24"/>
                <w:szCs w:val="24"/>
              </w:rPr>
            </w:pPr>
            <w:r w:rsidRPr="00D73A9C">
              <w:rPr>
                <w:sz w:val="24"/>
                <w:szCs w:val="24"/>
              </w:rPr>
              <w:t xml:space="preserve">To identify the effectiveness of Hilton Hotel’s current retention strategies in addressing high staff turnover in the hospitality and tourism industry. </w:t>
            </w:r>
            <w:r w:rsidRPr="00D73A9C">
              <w:rPr>
                <w:i/>
                <w:iCs/>
                <w:sz w:val="24"/>
                <w:szCs w:val="24"/>
              </w:rPr>
              <w:t>(Measurable)</w:t>
            </w:r>
          </w:p>
          <w:p w14:paraId="0FE3A6FB" w14:textId="77777777" w:rsidR="00F65ED1" w:rsidRPr="00D73A9C" w:rsidRDefault="00F65ED1" w:rsidP="00D73A9C">
            <w:pPr>
              <w:pStyle w:val="ListParagraph"/>
              <w:numPr>
                <w:ilvl w:val="0"/>
                <w:numId w:val="14"/>
              </w:numPr>
              <w:spacing w:line="360" w:lineRule="auto"/>
              <w:jc w:val="both"/>
              <w:rPr>
                <w:i/>
                <w:iCs/>
                <w:sz w:val="24"/>
                <w:szCs w:val="24"/>
              </w:rPr>
            </w:pPr>
            <w:r w:rsidRPr="00D73A9C">
              <w:rPr>
                <w:sz w:val="24"/>
                <w:szCs w:val="24"/>
              </w:rPr>
              <w:t xml:space="preserve">To determine the relationship between employee training initiatives and job satisfaction among Hilton Hotel employees. </w:t>
            </w:r>
            <w:r w:rsidRPr="00D73A9C">
              <w:rPr>
                <w:i/>
                <w:iCs/>
                <w:sz w:val="24"/>
                <w:szCs w:val="24"/>
              </w:rPr>
              <w:t>(Achievable &amp; Realistic)</w:t>
            </w:r>
          </w:p>
          <w:p w14:paraId="0ECCAD18" w14:textId="2EF3AFF4" w:rsidR="003F1A54" w:rsidRPr="00D73A9C" w:rsidRDefault="00F65ED1" w:rsidP="00D73A9C">
            <w:pPr>
              <w:pStyle w:val="ListParagraph"/>
              <w:numPr>
                <w:ilvl w:val="0"/>
                <w:numId w:val="14"/>
              </w:numPr>
              <w:spacing w:line="360" w:lineRule="auto"/>
              <w:jc w:val="both"/>
              <w:rPr>
                <w:i/>
                <w:iCs/>
                <w:sz w:val="24"/>
                <w:szCs w:val="24"/>
              </w:rPr>
            </w:pPr>
            <w:r w:rsidRPr="00D73A9C">
              <w:rPr>
                <w:sz w:val="24"/>
                <w:szCs w:val="24"/>
              </w:rPr>
              <w:t xml:space="preserve">To recommend strategies for enhancing training and retention strategies at Hilton Hotel to improve long-term workforce stability and organisational performance. </w:t>
            </w:r>
            <w:r w:rsidRPr="00D73A9C">
              <w:rPr>
                <w:i/>
                <w:iCs/>
                <w:sz w:val="24"/>
                <w:szCs w:val="24"/>
              </w:rPr>
              <w:t>(Time Bound)</w:t>
            </w:r>
          </w:p>
          <w:bookmarkEnd w:id="3"/>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7C3EB12B" w14:textId="77777777" w:rsidR="00BD111B" w:rsidRDefault="00F65ED1" w:rsidP="00BD111B">
            <w:pPr>
              <w:pStyle w:val="ListParagraph"/>
              <w:numPr>
                <w:ilvl w:val="0"/>
                <w:numId w:val="15"/>
              </w:numPr>
              <w:spacing w:line="360" w:lineRule="auto"/>
              <w:jc w:val="both"/>
              <w:rPr>
                <w:sz w:val="24"/>
                <w:szCs w:val="24"/>
              </w:rPr>
            </w:pPr>
            <w:bookmarkStart w:id="4" w:name="_Hlk210433589"/>
            <w:r w:rsidRPr="00BD111B">
              <w:rPr>
                <w:sz w:val="24"/>
                <w:szCs w:val="24"/>
              </w:rPr>
              <w:t>The research is important as the fundamental reason for selecting the current research topic is Hilton Hotel’s employee retention strategies which is easily available throughout the internet.</w:t>
            </w:r>
          </w:p>
          <w:p w14:paraId="78E874DE" w14:textId="77777777" w:rsidR="00BD111B" w:rsidRDefault="00F65ED1" w:rsidP="00BD111B">
            <w:pPr>
              <w:pStyle w:val="ListParagraph"/>
              <w:numPr>
                <w:ilvl w:val="0"/>
                <w:numId w:val="15"/>
              </w:numPr>
              <w:spacing w:line="360" w:lineRule="auto"/>
              <w:jc w:val="both"/>
              <w:rPr>
                <w:sz w:val="24"/>
                <w:szCs w:val="24"/>
              </w:rPr>
            </w:pPr>
            <w:r w:rsidRPr="00BD111B">
              <w:rPr>
                <w:sz w:val="24"/>
                <w:szCs w:val="24"/>
              </w:rPr>
              <w:t>Moreover, it is related to the hotel placement interest areas.</w:t>
            </w:r>
            <w:r w:rsidR="00F96E4B" w:rsidRPr="00BD111B">
              <w:rPr>
                <w:sz w:val="24"/>
                <w:szCs w:val="24"/>
              </w:rPr>
              <w:t xml:space="preserve"> Due to this, the research has the potential to advance current understanding, generates new knowledge, thinking or discovery within or beyond the field or area.</w:t>
            </w:r>
          </w:p>
          <w:p w14:paraId="29B45037" w14:textId="77777777" w:rsidR="00BD111B" w:rsidRDefault="006B2E5F" w:rsidP="00BD111B">
            <w:pPr>
              <w:pStyle w:val="ListParagraph"/>
              <w:numPr>
                <w:ilvl w:val="0"/>
                <w:numId w:val="15"/>
              </w:numPr>
              <w:spacing w:line="360" w:lineRule="auto"/>
              <w:jc w:val="both"/>
              <w:rPr>
                <w:sz w:val="24"/>
                <w:szCs w:val="24"/>
              </w:rPr>
            </w:pPr>
            <w:r w:rsidRPr="00BD111B">
              <w:rPr>
                <w:sz w:val="24"/>
                <w:szCs w:val="24"/>
              </w:rPr>
              <w:t>The research is related to the current trends, context and needs as the research will be entirely based on secondary data.</w:t>
            </w:r>
          </w:p>
          <w:p w14:paraId="57C8D4F6" w14:textId="496C25B6" w:rsidR="003F1A54" w:rsidRPr="00BD111B" w:rsidRDefault="002409C6" w:rsidP="008C14E9">
            <w:pPr>
              <w:pStyle w:val="ListParagraph"/>
              <w:numPr>
                <w:ilvl w:val="0"/>
                <w:numId w:val="15"/>
              </w:numPr>
              <w:spacing w:line="360" w:lineRule="auto"/>
              <w:jc w:val="both"/>
              <w:rPr>
                <w:sz w:val="24"/>
                <w:szCs w:val="24"/>
              </w:rPr>
            </w:pPr>
            <w:r w:rsidRPr="00BD111B">
              <w:rPr>
                <w:sz w:val="24"/>
                <w:szCs w:val="24"/>
              </w:rPr>
              <w:t xml:space="preserve">The research has the potential to create societal, economic and environmental impacts as it is </w:t>
            </w:r>
            <w:r w:rsidR="002C546D" w:rsidRPr="00BD111B">
              <w:rPr>
                <w:sz w:val="24"/>
                <w:szCs w:val="24"/>
              </w:rPr>
              <w:t>based on s</w:t>
            </w:r>
            <w:r w:rsidRPr="00BD111B">
              <w:rPr>
                <w:sz w:val="24"/>
                <w:szCs w:val="24"/>
              </w:rPr>
              <w:t xml:space="preserve">econdary databases </w:t>
            </w:r>
            <w:r w:rsidR="002C546D" w:rsidRPr="00BD111B">
              <w:rPr>
                <w:sz w:val="24"/>
                <w:szCs w:val="24"/>
              </w:rPr>
              <w:t>and</w:t>
            </w:r>
            <w:r w:rsidRPr="00BD111B">
              <w:rPr>
                <w:sz w:val="24"/>
                <w:szCs w:val="24"/>
              </w:rPr>
              <w:t xml:space="preserve"> resources which include Google Scholar, company reports, annual reports and industry information will be </w:t>
            </w:r>
            <w:r w:rsidR="002A682B" w:rsidRPr="00BD111B">
              <w:rPr>
                <w:sz w:val="24"/>
                <w:szCs w:val="24"/>
              </w:rPr>
              <w:t>utilised</w:t>
            </w:r>
            <w:r w:rsidRPr="00BD111B">
              <w:rPr>
                <w:sz w:val="24"/>
                <w:szCs w:val="24"/>
              </w:rPr>
              <w:t xml:space="preserve"> for this research.</w:t>
            </w:r>
          </w:p>
          <w:bookmarkEnd w:id="4"/>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4C63C096" w:rsidR="003F1A54" w:rsidRPr="00B264F3" w:rsidRDefault="002B3E1A" w:rsidP="00BE7259">
            <w:pPr>
              <w:pStyle w:val="ListParagraph"/>
              <w:numPr>
                <w:ilvl w:val="0"/>
                <w:numId w:val="16"/>
              </w:numPr>
              <w:autoSpaceDE w:val="0"/>
              <w:autoSpaceDN w:val="0"/>
              <w:adjustRightInd w:val="0"/>
              <w:spacing w:line="360" w:lineRule="auto"/>
              <w:jc w:val="both"/>
              <w:rPr>
                <w:rFonts w:ascii="Arial" w:hAnsi="Arial" w:cs="Arial"/>
                <w:sz w:val="22"/>
                <w:szCs w:val="22"/>
              </w:rPr>
            </w:pPr>
            <w:bookmarkStart w:id="5" w:name="_Hlk210433633"/>
            <w:r>
              <w:rPr>
                <w:sz w:val="24"/>
                <w:szCs w:val="24"/>
              </w:rPr>
              <w:t>Positivism philosophy, deductive approach, explanatory design</w:t>
            </w:r>
            <w:r w:rsidR="000C2795">
              <w:rPr>
                <w:sz w:val="24"/>
                <w:szCs w:val="24"/>
              </w:rPr>
              <w:t xml:space="preserve"> and</w:t>
            </w:r>
            <w:r>
              <w:rPr>
                <w:sz w:val="24"/>
                <w:szCs w:val="24"/>
              </w:rPr>
              <w:t xml:space="preserve"> s</w:t>
            </w:r>
            <w:r w:rsidR="00D30C74">
              <w:rPr>
                <w:sz w:val="24"/>
                <w:szCs w:val="24"/>
              </w:rPr>
              <w:t>econdary qualitative data collection method as the methodological framework for the data collection will be applied.</w:t>
            </w:r>
            <w:r w:rsidR="00B264F3">
              <w:rPr>
                <w:sz w:val="24"/>
                <w:szCs w:val="24"/>
              </w:rPr>
              <w:t xml:space="preserve"> In this regard, thematic data analysis method will be used as it will help the researcher to assess practical research-based information.</w:t>
            </w:r>
          </w:p>
          <w:p w14:paraId="4C1E5D50" w14:textId="58A76F77" w:rsidR="00B264F3" w:rsidRPr="00222409" w:rsidRDefault="00830A8C" w:rsidP="00BE7259">
            <w:pPr>
              <w:pStyle w:val="ListParagraph"/>
              <w:numPr>
                <w:ilvl w:val="0"/>
                <w:numId w:val="16"/>
              </w:numPr>
              <w:autoSpaceDE w:val="0"/>
              <w:autoSpaceDN w:val="0"/>
              <w:adjustRightInd w:val="0"/>
              <w:spacing w:line="360" w:lineRule="auto"/>
              <w:jc w:val="both"/>
              <w:rPr>
                <w:rFonts w:ascii="Arial" w:hAnsi="Arial" w:cs="Arial"/>
                <w:sz w:val="22"/>
                <w:szCs w:val="22"/>
              </w:rPr>
            </w:pPr>
            <w:r>
              <w:rPr>
                <w:sz w:val="22"/>
                <w:szCs w:val="22"/>
              </w:rPr>
              <w:t>The reason for the selection of the mentioned data collection and data analysis methods are due to the availability of trustworthy information and reliable qualitative information related to the research topic.</w:t>
            </w:r>
          </w:p>
          <w:p w14:paraId="403BCB5A" w14:textId="39E8D656" w:rsidR="00EE333A" w:rsidRPr="00EE333A" w:rsidRDefault="00222409" w:rsidP="00BE7259">
            <w:pPr>
              <w:pStyle w:val="ListParagraph"/>
              <w:numPr>
                <w:ilvl w:val="0"/>
                <w:numId w:val="16"/>
              </w:numPr>
              <w:autoSpaceDE w:val="0"/>
              <w:autoSpaceDN w:val="0"/>
              <w:adjustRightInd w:val="0"/>
              <w:spacing w:line="360" w:lineRule="auto"/>
              <w:jc w:val="both"/>
              <w:rPr>
                <w:rFonts w:ascii="Arial" w:hAnsi="Arial" w:cs="Arial"/>
                <w:sz w:val="22"/>
                <w:szCs w:val="22"/>
              </w:rPr>
            </w:pPr>
            <w:r>
              <w:rPr>
                <w:sz w:val="22"/>
                <w:szCs w:val="22"/>
              </w:rPr>
              <w:t xml:space="preserve">These are feasible, effective as well as proportionate for achieving the research objectives as justifications for selecting each method, approach, design, data collection and others will be provided with supporting </w:t>
            </w:r>
            <w:r w:rsidR="00C01FF5">
              <w:rPr>
                <w:sz w:val="22"/>
                <w:szCs w:val="22"/>
              </w:rPr>
              <w:t>evidence</w:t>
            </w:r>
            <w:r>
              <w:rPr>
                <w:sz w:val="22"/>
                <w:szCs w:val="22"/>
              </w:rPr>
              <w:t>.</w:t>
            </w:r>
          </w:p>
          <w:p w14:paraId="66EE6A26" w14:textId="5C2AA22C" w:rsidR="00222409" w:rsidRPr="00C01FF5" w:rsidRDefault="00EE333A" w:rsidP="00BE7259">
            <w:pPr>
              <w:pStyle w:val="ListParagraph"/>
              <w:numPr>
                <w:ilvl w:val="0"/>
                <w:numId w:val="16"/>
              </w:numPr>
              <w:autoSpaceDE w:val="0"/>
              <w:autoSpaceDN w:val="0"/>
              <w:adjustRightInd w:val="0"/>
              <w:spacing w:line="360" w:lineRule="auto"/>
              <w:jc w:val="both"/>
              <w:rPr>
                <w:rFonts w:ascii="Arial" w:hAnsi="Arial" w:cs="Arial"/>
                <w:sz w:val="22"/>
                <w:szCs w:val="22"/>
              </w:rPr>
            </w:pPr>
            <w:r>
              <w:rPr>
                <w:sz w:val="22"/>
                <w:szCs w:val="22"/>
              </w:rPr>
              <w:t>Risks such as copyright challenges, plagiarism issues and others may arise in the secondary data collection method in this research which will be managed by obeying copyright act and principles along with paraphrasing techniques.</w:t>
            </w:r>
            <w:r w:rsidR="00222409">
              <w:rPr>
                <w:sz w:val="22"/>
                <w:szCs w:val="22"/>
              </w:rPr>
              <w:t xml:space="preserve"> </w:t>
            </w:r>
          </w:p>
          <w:p w14:paraId="4CE10AD4" w14:textId="426D1FA0" w:rsidR="00C01FF5" w:rsidRPr="00D30C74" w:rsidRDefault="00C01FF5" w:rsidP="00BE7259">
            <w:pPr>
              <w:pStyle w:val="ListParagraph"/>
              <w:numPr>
                <w:ilvl w:val="0"/>
                <w:numId w:val="16"/>
              </w:numPr>
              <w:autoSpaceDE w:val="0"/>
              <w:autoSpaceDN w:val="0"/>
              <w:adjustRightInd w:val="0"/>
              <w:spacing w:line="360" w:lineRule="auto"/>
              <w:jc w:val="both"/>
              <w:rPr>
                <w:rFonts w:ascii="Arial" w:hAnsi="Arial" w:cs="Arial"/>
                <w:sz w:val="22"/>
                <w:szCs w:val="22"/>
              </w:rPr>
            </w:pPr>
            <w:r>
              <w:rPr>
                <w:sz w:val="22"/>
                <w:szCs w:val="22"/>
              </w:rPr>
              <w:t xml:space="preserve">The research </w:t>
            </w:r>
            <w:r w:rsidRPr="00C01FF5">
              <w:rPr>
                <w:sz w:val="22"/>
                <w:szCs w:val="22"/>
              </w:rPr>
              <w:t>approach will maximise translation of outputs into outcomes and impacts </w:t>
            </w:r>
            <w:r>
              <w:rPr>
                <w:sz w:val="22"/>
                <w:szCs w:val="22"/>
              </w:rPr>
              <w:t xml:space="preserve">by delivering useful information about </w:t>
            </w:r>
            <w:r w:rsidRPr="00C01FF5">
              <w:rPr>
                <w:sz w:val="22"/>
                <w:szCs w:val="22"/>
              </w:rPr>
              <w:t>the impact of employee retention and training strategies in UK hospitality and tourism industry in the context of the case study of Hilton Hotel</w:t>
            </w:r>
            <w:r>
              <w:rPr>
                <w:sz w:val="22"/>
                <w:szCs w:val="22"/>
              </w:rPr>
              <w:t xml:space="preserve"> with valid secondary resources as evidence</w:t>
            </w:r>
            <w:r w:rsidRPr="00C01FF5">
              <w:rPr>
                <w:sz w:val="22"/>
                <w:szCs w:val="22"/>
              </w:rPr>
              <w:t>.</w:t>
            </w:r>
          </w:p>
          <w:bookmarkEnd w:id="5"/>
          <w:p w14:paraId="1C2B5857" w14:textId="77777777" w:rsidR="003F1A54" w:rsidRPr="003C7DED" w:rsidRDefault="003F1A54" w:rsidP="00BE7259">
            <w:pPr>
              <w:spacing w:line="360" w:lineRule="auto"/>
              <w:jc w:val="both"/>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3CE17891" w:rsidR="003F1A54" w:rsidRPr="003C7DED" w:rsidRDefault="00957EC6" w:rsidP="008C14E9">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957EC6">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6"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7"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42A5D87"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1A0700A"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553B0C1"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7C1FB09"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12B9286"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7ADFA13"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482728B"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665EB65E"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0FFBB1DA"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2716D22C"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07BE8FF4"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36DF27B"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46058686"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0B2775E"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6CF9A05A"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1BAB8872"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62B07F9" w:rsidR="00BD363F" w:rsidRPr="003C7DED" w:rsidRDefault="00957EC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30DB2D91" w:rsidR="003F1A54" w:rsidRPr="003C7DED" w:rsidRDefault="00957EC6"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N</w:t>
            </w:r>
            <w:r w:rsidR="00D73A9C">
              <w:rPr>
                <w:rFonts w:ascii="Arial" w:hAnsi="Arial" w:cs="Arial"/>
                <w:color w:val="808080" w:themeColor="background1" w:themeShade="80"/>
                <w:sz w:val="22"/>
                <w:szCs w:val="22"/>
              </w:rPr>
              <w:t>/</w:t>
            </w:r>
            <w:r>
              <w:rPr>
                <w:rFonts w:ascii="Arial" w:hAnsi="Arial" w:cs="Arial"/>
                <w:color w:val="808080" w:themeColor="background1" w:themeShade="80"/>
                <w:sz w:val="22"/>
                <w:szCs w:val="22"/>
              </w:rPr>
              <w:t>A.</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7"/>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4963DA">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636FD3D0" w:rsidR="00BD363F" w:rsidRPr="003C7DED" w:rsidRDefault="004963DA" w:rsidP="004135AB">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1D019A81" w14:textId="541DBEFC"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6190FA43" w14:textId="14349D05"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1DDCD69" w14:textId="417889A1"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51DEC4C" w14:textId="4844C3E6"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67FEC718" w14:textId="111C234D"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428D95B" w14:textId="7F830527"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5357973A" w14:textId="77777777" w:rsidR="00BD363F" w:rsidRPr="004963DA" w:rsidRDefault="00BD363F" w:rsidP="004135AB">
            <w:pPr>
              <w:rPr>
                <w:rFonts w:ascii="Arial" w:hAnsi="Arial" w:cs="Arial"/>
                <w:iCs/>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1E2758A5" w14:textId="6069B49C" w:rsidR="004963DA"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585AAB5A" w14:textId="77777777" w:rsidR="00BD363F" w:rsidRPr="004963DA" w:rsidRDefault="00BD363F" w:rsidP="004135AB">
            <w:pPr>
              <w:rPr>
                <w:rFonts w:ascii="Arial" w:hAnsi="Arial" w:cs="Arial"/>
                <w:iCs/>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4963DA">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8"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4963DA">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9"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4963DA">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0"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0"/>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4963DA">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11"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11"/>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2"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4963DA">
              <w:rPr>
                <w:rFonts w:ascii="Segoe UI Symbol" w:eastAsia="MS Gothic" w:hAnsi="Segoe UI Symbol" w:cs="Segoe UI Symbol"/>
                <w:sz w:val="22"/>
                <w:szCs w:val="22"/>
                <w:highlight w:val="yellow"/>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2"/>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3"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785E29E" w:rsidR="001F7B84" w:rsidRPr="003C7DED" w:rsidRDefault="004963D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24AD6CAF" w:rsidR="001F7B84" w:rsidRPr="003C7DED" w:rsidRDefault="004963D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29FE759C" w:rsidR="001F7B84" w:rsidRPr="003C7DED" w:rsidRDefault="004963D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757E1FE0" w:rsidR="001F7B84" w:rsidRPr="003C7DED" w:rsidRDefault="004963D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01E7EB9" w:rsidR="001F7B84" w:rsidRPr="003C7DED" w:rsidRDefault="004963D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F57FEB5" w:rsidR="001F7B84" w:rsidRPr="003C7DED" w:rsidRDefault="004963DA"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52429FDC" w:rsidR="001F7B84" w:rsidRPr="003C7DED" w:rsidRDefault="004963DA" w:rsidP="004963DA">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3"/>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60FB96EF" w:rsidR="003F1A54" w:rsidRPr="003C7DED" w:rsidRDefault="004963DA" w:rsidP="004135AB">
            <w:pPr>
              <w:rPr>
                <w:rFonts w:ascii="Arial" w:hAnsi="Arial" w:cs="Arial"/>
                <w:sz w:val="22"/>
                <w:szCs w:val="22"/>
              </w:rPr>
            </w:pPr>
            <w:r>
              <w:rPr>
                <w:rFonts w:ascii="Arial" w:hAnsi="Arial" w:cs="Arial"/>
                <w:sz w:val="22"/>
                <w:szCs w:val="22"/>
              </w:rPr>
              <w:t>N</w:t>
            </w:r>
            <w:r w:rsidR="00D73A9C">
              <w:rPr>
                <w:rFonts w:ascii="Arial" w:hAnsi="Arial" w:cs="Arial"/>
                <w:sz w:val="22"/>
                <w:szCs w:val="22"/>
              </w:rPr>
              <w:t>/</w:t>
            </w:r>
            <w:r>
              <w:rPr>
                <w:rFonts w:ascii="Arial" w:hAnsi="Arial" w:cs="Arial"/>
                <w:sz w:val="22"/>
                <w:szCs w:val="22"/>
              </w:rPr>
              <w:t>A.</w:t>
            </w: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5E77A0D7" w:rsidR="003F1A54" w:rsidRPr="003C7DED" w:rsidRDefault="004E156D" w:rsidP="004135AB">
            <w:pPr>
              <w:rPr>
                <w:rFonts w:ascii="Arial" w:hAnsi="Arial" w:cs="Arial"/>
                <w:sz w:val="22"/>
                <w:szCs w:val="22"/>
              </w:rPr>
            </w:pPr>
            <w:bookmarkStart w:id="14" w:name="_Hlk210433699"/>
            <w:r>
              <w:rPr>
                <w:rFonts w:ascii="Arial" w:hAnsi="Arial" w:cs="Arial"/>
                <w:sz w:val="22"/>
                <w:szCs w:val="22"/>
              </w:rPr>
              <w:t>Not applicable as the research will be purely based on secondary data.</w:t>
            </w:r>
          </w:p>
          <w:p w14:paraId="0F436989" w14:textId="77777777" w:rsidR="003F1A54" w:rsidRPr="003C7DED" w:rsidRDefault="003F1A54" w:rsidP="004135AB">
            <w:pPr>
              <w:rPr>
                <w:rFonts w:ascii="Arial" w:hAnsi="Arial" w:cs="Arial"/>
                <w:sz w:val="22"/>
                <w:szCs w:val="22"/>
              </w:rPr>
            </w:pPr>
          </w:p>
          <w:bookmarkEnd w:id="14"/>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472B617" w:rsidR="003F1A54" w:rsidRPr="003C7DED" w:rsidRDefault="00735C24" w:rsidP="004135AB">
            <w:pPr>
              <w:rPr>
                <w:rFonts w:ascii="Arial" w:hAnsi="Arial" w:cs="Arial"/>
                <w:sz w:val="22"/>
                <w:szCs w:val="22"/>
              </w:rPr>
            </w:pPr>
            <w:bookmarkStart w:id="15" w:name="_Hlk210433721"/>
            <w:r>
              <w:rPr>
                <w:rFonts w:ascii="Arial" w:hAnsi="Arial" w:cs="Arial"/>
                <w:sz w:val="22"/>
                <w:szCs w:val="22"/>
              </w:rPr>
              <w:t>T</w:t>
            </w:r>
            <w:r w:rsidRPr="003C7DED">
              <w:rPr>
                <w:rFonts w:ascii="Arial" w:hAnsi="Arial" w:cs="Arial"/>
                <w:sz w:val="22"/>
                <w:szCs w:val="22"/>
              </w:rPr>
              <w:t>he data will not be used to take any action or make decisions in relation to the individuals concerned</w:t>
            </w:r>
            <w:r>
              <w:rPr>
                <w:rFonts w:ascii="Arial" w:hAnsi="Arial" w:cs="Arial"/>
                <w:sz w:val="22"/>
                <w:szCs w:val="22"/>
              </w:rPr>
              <w:t xml:space="preserve"> as it will deal with secondary research activities.</w:t>
            </w:r>
          </w:p>
          <w:bookmarkEnd w:id="15"/>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5CC5101B" w:rsidR="003F1A54" w:rsidRPr="003C7DED" w:rsidRDefault="00161D95" w:rsidP="004135AB">
            <w:pPr>
              <w:rPr>
                <w:rFonts w:ascii="Arial" w:hAnsi="Arial" w:cs="Arial"/>
                <w:sz w:val="22"/>
                <w:szCs w:val="22"/>
              </w:rPr>
            </w:pPr>
            <w:bookmarkStart w:id="16" w:name="_Hlk210433734"/>
            <w:r>
              <w:rPr>
                <w:rFonts w:ascii="Arial" w:hAnsi="Arial" w:cs="Arial"/>
                <w:sz w:val="22"/>
                <w:szCs w:val="22"/>
              </w:rPr>
              <w:t xml:space="preserve">Proper reference list along with </w:t>
            </w:r>
            <w:r w:rsidR="00DE01A0">
              <w:rPr>
                <w:rFonts w:ascii="Arial" w:hAnsi="Arial" w:cs="Arial"/>
                <w:sz w:val="22"/>
                <w:szCs w:val="22"/>
              </w:rPr>
              <w:t>authors’ citations will be provided.</w:t>
            </w:r>
          </w:p>
          <w:bookmarkEnd w:id="16"/>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59356EFD" w:rsidR="000C5261"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7"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5960256"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7"/>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737A4C2A"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45C4E87"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9F9C40D"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54F2BE1"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3464F301"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51C2A6BB"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49CABEC0" w:rsidR="00702469" w:rsidRDefault="00677A7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5EA13B2" w:rsidR="001F7B84" w:rsidRPr="003C7DED" w:rsidRDefault="00677A7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1208332B" w:rsidR="001F7B84" w:rsidRPr="003C7DED" w:rsidRDefault="00677A76" w:rsidP="004135AB">
            <w:pPr>
              <w:rPr>
                <w:rFonts w:ascii="Arial" w:hAnsi="Arial" w:cs="Arial"/>
                <w:sz w:val="22"/>
                <w:szCs w:val="22"/>
              </w:rPr>
            </w:pPr>
            <w:r>
              <w:rPr>
                <w:rFonts w:ascii="Arial" w:hAnsi="Arial" w:cs="Arial"/>
                <w:sz w:val="22"/>
                <w:szCs w:val="22"/>
              </w:rPr>
              <w:t>N/A</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507D075B" w:rsidR="001F7B84" w:rsidRPr="003C7DED" w:rsidRDefault="00F175E2"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29863036" w:rsidR="001F7B84" w:rsidRPr="003C7DED" w:rsidRDefault="004D4E8B" w:rsidP="004135AB">
            <w:pPr>
              <w:rPr>
                <w:rFonts w:ascii="Arial" w:hAnsi="Arial" w:cs="Arial"/>
                <w:sz w:val="22"/>
                <w:szCs w:val="22"/>
              </w:rPr>
            </w:pPr>
            <w:r>
              <w:rPr>
                <w:rFonts w:ascii="Arial" w:hAnsi="Arial" w:cs="Arial"/>
                <w:sz w:val="22"/>
                <w:szCs w:val="22"/>
              </w:rPr>
              <w:t>N/A</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07ADB54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4D4E8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4963DA">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8"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8"/>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558C4449" w:rsidR="00AA4E90" w:rsidRPr="003C7DED" w:rsidRDefault="004963D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70AB9A1C" w:rsidR="006E7E24"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068889F7" w:rsidR="006E7E24"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01ACD12D" w:rsidR="006E7E24"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2844EA3F" w:rsidR="006E7E24"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511C26CB" w:rsidR="006E7E24" w:rsidRPr="003C7DED"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361080E0" w:rsidR="006E7E24" w:rsidRPr="003C7DED"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7CB09809" w:rsidR="006E7E24" w:rsidRPr="003C7DED"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3BC18ADD" w:rsidR="006E7E24" w:rsidRPr="003C7DED"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1282E2C1" w:rsidR="006E7E24" w:rsidRPr="003C7DED" w:rsidRDefault="004963D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71BE21E4" w:rsidR="00E44410" w:rsidRDefault="004963D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2E111EA2" w:rsidR="00E44410" w:rsidRPr="003C7DED" w:rsidRDefault="004963DA" w:rsidP="00E44410">
            <w:pPr>
              <w:rPr>
                <w:rFonts w:ascii="Arial" w:hAnsi="Arial" w:cs="Arial"/>
                <w:sz w:val="22"/>
                <w:szCs w:val="22"/>
              </w:rPr>
            </w:pPr>
            <w:r>
              <w:rPr>
                <w:rFonts w:ascii="Arial" w:hAnsi="Arial" w:cs="Arial"/>
                <w:sz w:val="22"/>
                <w:szCs w:val="22"/>
              </w:rPr>
              <w:t>N</w:t>
            </w:r>
            <w:r w:rsidR="004D4E8B">
              <w:rPr>
                <w:rFonts w:ascii="Arial" w:hAnsi="Arial" w:cs="Arial"/>
                <w:sz w:val="22"/>
                <w:szCs w:val="22"/>
              </w:rPr>
              <w:t>/</w:t>
            </w:r>
            <w:r>
              <w:rPr>
                <w:rFonts w:ascii="Arial" w:hAnsi="Arial" w:cs="Arial"/>
                <w:sz w:val="22"/>
                <w:szCs w:val="22"/>
              </w:rPr>
              <w:t>A.</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26F6E435" w14:textId="1C2B836A" w:rsidR="004D4E8B" w:rsidRPr="00BB239B" w:rsidRDefault="004D4E8B" w:rsidP="00BB239B">
            <w:pPr>
              <w:spacing w:line="360" w:lineRule="auto"/>
              <w:jc w:val="both"/>
              <w:rPr>
                <w:rFonts w:cstheme="minorHAnsi"/>
                <w:sz w:val="24"/>
                <w:szCs w:val="24"/>
              </w:rPr>
            </w:pPr>
            <w:r w:rsidRPr="00BB239B">
              <w:rPr>
                <w:rFonts w:cstheme="minorHAnsi"/>
                <w:sz w:val="24"/>
                <w:szCs w:val="24"/>
              </w:rPr>
              <w:t>Research ideas will be taken by using previous modules, lecture notes and existing secondary literature sources. Moreover, media news, articles, company and industry reports and their ideas will be used in this research.</w:t>
            </w:r>
            <w:r w:rsidR="00BB239B">
              <w:rPr>
                <w:rFonts w:cstheme="minorHAnsi"/>
                <w:sz w:val="24"/>
                <w:szCs w:val="24"/>
              </w:rPr>
              <w:t xml:space="preserve"> </w:t>
            </w:r>
            <w:r w:rsidR="00BB239B" w:rsidRPr="00BB239B">
              <w:rPr>
                <w:rFonts w:cstheme="minorHAnsi"/>
                <w:sz w:val="24"/>
                <w:szCs w:val="24"/>
              </w:rPr>
              <w:t xml:space="preserve">Secondary databases as resources which include Google Scholar, company reports, annual reports and industry information will be </w:t>
            </w:r>
            <w:r w:rsidR="00BB239B">
              <w:rPr>
                <w:rFonts w:cstheme="minorHAnsi"/>
                <w:sz w:val="24"/>
                <w:szCs w:val="24"/>
              </w:rPr>
              <w:t>used</w:t>
            </w:r>
            <w:r w:rsidR="00BB239B" w:rsidRPr="00BB239B">
              <w:rPr>
                <w:rFonts w:cstheme="minorHAnsi"/>
                <w:sz w:val="24"/>
                <w:szCs w:val="24"/>
              </w:rPr>
              <w:t xml:space="preserve"> for this research</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260620" w:rsidRDefault="00CD54AD" w:rsidP="000747E1">
            <w:pPr>
              <w:pStyle w:val="ListParagraph"/>
              <w:numPr>
                <w:ilvl w:val="0"/>
                <w:numId w:val="6"/>
              </w:numPr>
              <w:rPr>
                <w:rFonts w:ascii="Arial" w:hAnsi="Arial" w:cs="Arial"/>
                <w:color w:val="000000" w:themeColor="text1"/>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3484DCD9" w14:textId="4149C0E8" w:rsidR="00260620" w:rsidRPr="005C25E3" w:rsidRDefault="00260620" w:rsidP="005C25E3">
            <w:pPr>
              <w:pStyle w:val="ListParagraph"/>
              <w:numPr>
                <w:ilvl w:val="0"/>
                <w:numId w:val="6"/>
              </w:numPr>
              <w:spacing w:line="360" w:lineRule="auto"/>
              <w:jc w:val="both"/>
              <w:rPr>
                <w:color w:val="000000" w:themeColor="text1"/>
                <w:sz w:val="24"/>
                <w:szCs w:val="24"/>
              </w:rPr>
            </w:pPr>
            <w:r w:rsidRPr="005C25E3">
              <w:rPr>
                <w:color w:val="000000" w:themeColor="text1"/>
                <w:sz w:val="24"/>
                <w:szCs w:val="24"/>
              </w:rPr>
              <w:t>The researcher will be responsible for data management</w:t>
            </w:r>
          </w:p>
          <w:p w14:paraId="039BEFE0" w14:textId="0A9165CF" w:rsidR="00260620" w:rsidRPr="005C25E3" w:rsidRDefault="00260620" w:rsidP="005C25E3">
            <w:pPr>
              <w:pStyle w:val="ListParagraph"/>
              <w:numPr>
                <w:ilvl w:val="0"/>
                <w:numId w:val="6"/>
              </w:numPr>
              <w:spacing w:line="360" w:lineRule="auto"/>
              <w:jc w:val="both"/>
              <w:rPr>
                <w:color w:val="000000" w:themeColor="text1"/>
                <w:sz w:val="24"/>
                <w:szCs w:val="24"/>
              </w:rPr>
            </w:pPr>
            <w:r w:rsidRPr="005C25E3">
              <w:rPr>
                <w:color w:val="000000" w:themeColor="text1"/>
                <w:sz w:val="24"/>
                <w:szCs w:val="24"/>
              </w:rPr>
              <w:t>Responsibilities for data management within research teams at all partner institutions will be outlined and managed by storing data on Google Drive.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5D847CFA" w14:textId="6F435EEC" w:rsidR="00CD54AD" w:rsidRPr="005C25E3" w:rsidRDefault="00352CC9" w:rsidP="005C25E3">
            <w:pPr>
              <w:pStyle w:val="ListParagraph"/>
              <w:numPr>
                <w:ilvl w:val="0"/>
                <w:numId w:val="8"/>
              </w:numPr>
              <w:spacing w:line="360" w:lineRule="auto"/>
              <w:jc w:val="both"/>
              <w:rPr>
                <w:color w:val="000000" w:themeColor="text1"/>
                <w:sz w:val="24"/>
                <w:szCs w:val="24"/>
              </w:rPr>
            </w:pPr>
            <w:r w:rsidRPr="005C25E3">
              <w:rPr>
                <w:color w:val="000000" w:themeColor="text1"/>
                <w:sz w:val="24"/>
                <w:szCs w:val="24"/>
              </w:rPr>
              <w:t>The existing data sources that will be used by the research project will be taken from secondary databases</w:t>
            </w:r>
            <w:r w:rsidR="00937D76" w:rsidRPr="005C25E3">
              <w:rPr>
                <w:color w:val="000000" w:themeColor="text1"/>
                <w:sz w:val="24"/>
                <w:szCs w:val="24"/>
              </w:rPr>
              <w:t xml:space="preserve"> such as Google Scholar, </w:t>
            </w:r>
            <w:r w:rsidR="004F26DC" w:rsidRPr="005C25E3">
              <w:rPr>
                <w:color w:val="000000" w:themeColor="text1"/>
                <w:sz w:val="24"/>
                <w:szCs w:val="24"/>
              </w:rPr>
              <w:t>company reports, annual reports and industry information. Besides these, research ideas will be taken by using previous modules, lecture notes and existing secondary literature sources. Moreover, media news, articles, company and industry reports and their ideas will be used in this research.</w:t>
            </w:r>
          </w:p>
          <w:p w14:paraId="7A32DC52" w14:textId="7D1A4DCB" w:rsidR="004F26DC" w:rsidRPr="00352CC9" w:rsidRDefault="004F26DC" w:rsidP="005C25E3">
            <w:pPr>
              <w:pStyle w:val="ListParagraph"/>
              <w:numPr>
                <w:ilvl w:val="0"/>
                <w:numId w:val="8"/>
              </w:numPr>
              <w:spacing w:line="360" w:lineRule="auto"/>
              <w:jc w:val="both"/>
              <w:rPr>
                <w:rFonts w:ascii="Arial" w:hAnsi="Arial" w:cs="Arial"/>
                <w:color w:val="000000" w:themeColor="text1"/>
                <w:sz w:val="22"/>
                <w:szCs w:val="22"/>
              </w:rPr>
            </w:pPr>
            <w:r w:rsidRPr="005C25E3">
              <w:rPr>
                <w:color w:val="000000" w:themeColor="text1"/>
                <w:sz w:val="24"/>
                <w:szCs w:val="24"/>
              </w:rPr>
              <w:t xml:space="preserve">Gaps such as literature gaps, knowledge gaps and other information gaps due to lack of proper application-based information will be identified between the currently available and required data for the research. These gaps will be met in future </w:t>
            </w:r>
            <w:r w:rsidR="005C25E3" w:rsidRPr="005C25E3">
              <w:rPr>
                <w:color w:val="000000" w:themeColor="text1"/>
                <w:sz w:val="24"/>
                <w:szCs w:val="24"/>
              </w:rPr>
              <w:t>research,</w:t>
            </w:r>
            <w:r w:rsidRPr="005C25E3">
              <w:rPr>
                <w:color w:val="000000" w:themeColor="text1"/>
                <w:sz w:val="24"/>
                <w:szCs w:val="24"/>
              </w:rPr>
              <w:t xml:space="preserve"> and the current research will be used as </w:t>
            </w:r>
            <w:r w:rsidR="005C25E3" w:rsidRPr="005C25E3">
              <w:rPr>
                <w:color w:val="000000" w:themeColor="text1"/>
                <w:sz w:val="24"/>
                <w:szCs w:val="24"/>
              </w:rPr>
              <w:t>secondary research</w:t>
            </w:r>
            <w:r w:rsidRPr="005C25E3">
              <w:rPr>
                <w:color w:val="000000" w:themeColor="text1"/>
                <w:sz w:val="24"/>
                <w:szCs w:val="24"/>
              </w:rPr>
              <w:t xml:space="preserve"> for other researchers.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169FA63" w:rsidR="00CD54AD" w:rsidRPr="005C25E3" w:rsidRDefault="005E51EF" w:rsidP="005C25E3">
            <w:pPr>
              <w:pStyle w:val="ListParagraph"/>
              <w:numPr>
                <w:ilvl w:val="0"/>
                <w:numId w:val="9"/>
              </w:numPr>
              <w:spacing w:line="360" w:lineRule="auto"/>
              <w:jc w:val="both"/>
              <w:rPr>
                <w:color w:val="000000" w:themeColor="text1"/>
                <w:sz w:val="22"/>
                <w:szCs w:val="22"/>
              </w:rPr>
            </w:pPr>
            <w:r w:rsidRPr="005C25E3">
              <w:rPr>
                <w:color w:val="000000" w:themeColor="text1"/>
                <w:sz w:val="24"/>
                <w:szCs w:val="24"/>
              </w:rPr>
              <w:t>Secondary data collection method in terms of using the thematic analysis will be used as the research plans for preparing, organising and documenting data. Hence, 4 themes will be made based on research aim, objectives and questions.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73066B15" w:rsidR="00CD54AD" w:rsidRPr="005B4D90" w:rsidRDefault="005B4D90" w:rsidP="005B4D90">
            <w:pPr>
              <w:pStyle w:val="ListParagraph"/>
              <w:numPr>
                <w:ilvl w:val="0"/>
                <w:numId w:val="9"/>
              </w:numPr>
              <w:spacing w:line="360" w:lineRule="auto"/>
              <w:jc w:val="both"/>
              <w:rPr>
                <w:rFonts w:ascii="Arial" w:hAnsi="Arial" w:cs="Arial"/>
                <w:color w:val="000000" w:themeColor="text1"/>
                <w:sz w:val="22"/>
                <w:szCs w:val="22"/>
              </w:rPr>
            </w:pPr>
            <w:r>
              <w:rPr>
                <w:rFonts w:asciiTheme="majorBidi" w:hAnsiTheme="majorBidi" w:cstheme="majorBidi"/>
                <w:color w:val="000000" w:themeColor="text1"/>
                <w:sz w:val="24"/>
                <w:szCs w:val="24"/>
              </w:rPr>
              <w:t xml:space="preserve">Procedures for quality assurance will be maintained at the time of collecting information related to the </w:t>
            </w:r>
            <w:r w:rsidRPr="005B4D90">
              <w:rPr>
                <w:rFonts w:asciiTheme="majorBidi" w:hAnsiTheme="majorBidi" w:cstheme="majorBidi"/>
                <w:color w:val="000000" w:themeColor="text1"/>
                <w:sz w:val="24"/>
                <w:szCs w:val="24"/>
              </w:rPr>
              <w:t>impact of employee retention and training strategies in UK hospitality and tourism industry in the context of the case study of Hilton Hotel.</w:t>
            </w:r>
            <w:r>
              <w:rPr>
                <w:rFonts w:asciiTheme="majorBidi" w:hAnsiTheme="majorBidi" w:cstheme="majorBidi"/>
                <w:color w:val="000000" w:themeColor="text1"/>
                <w:sz w:val="24"/>
                <w:szCs w:val="24"/>
              </w:rPr>
              <w:t xml:space="preserve"> In this case, facts and information will be checked by relying on trustworthy websites, databases, company and industry reports.</w:t>
            </w:r>
            <w:r w:rsidR="00963CF4">
              <w:rPr>
                <w:rFonts w:asciiTheme="majorBidi" w:hAnsiTheme="majorBidi" w:cstheme="majorBidi"/>
                <w:color w:val="000000" w:themeColor="text1"/>
                <w:sz w:val="24"/>
                <w:szCs w:val="24"/>
              </w:rPr>
              <w:t xml:space="preserve"> Apart from these, useful research activities like dealing with data collection, data entry, data checking and others will be executed properly in order to ensure the overall quality of the research.</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D00F09"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C8EF4F3" w14:textId="3774CEF8" w:rsidR="00D00F09" w:rsidRDefault="00D00F09" w:rsidP="00D00F09">
            <w:pPr>
              <w:pStyle w:val="ListParagraph"/>
              <w:numPr>
                <w:ilvl w:val="0"/>
                <w:numId w:val="9"/>
              </w:numPr>
              <w:spacing w:line="360" w:lineRule="auto"/>
              <w:jc w:val="both"/>
              <w:rPr>
                <w:color w:val="000000" w:themeColor="text1"/>
                <w:sz w:val="24"/>
                <w:szCs w:val="24"/>
              </w:rPr>
            </w:pPr>
            <w:r w:rsidRPr="00D00F09">
              <w:rPr>
                <w:color w:val="000000" w:themeColor="text1"/>
                <w:sz w:val="24"/>
                <w:szCs w:val="24"/>
              </w:rPr>
              <w:t xml:space="preserve">Data </w:t>
            </w:r>
            <w:r>
              <w:rPr>
                <w:color w:val="000000" w:themeColor="text1"/>
                <w:sz w:val="24"/>
                <w:szCs w:val="24"/>
              </w:rPr>
              <w:t>will be stored in the short-term based during the research by using Google Drive, Pen Drive, University systems and other protected devices.</w:t>
            </w:r>
          </w:p>
          <w:p w14:paraId="4F127CAF" w14:textId="591FB7B8" w:rsidR="002C4541" w:rsidRPr="00D00F09" w:rsidRDefault="002C4541" w:rsidP="00D00F09">
            <w:pPr>
              <w:pStyle w:val="ListParagraph"/>
              <w:numPr>
                <w:ilvl w:val="0"/>
                <w:numId w:val="9"/>
              </w:numPr>
              <w:spacing w:line="360" w:lineRule="auto"/>
              <w:jc w:val="both"/>
              <w:rPr>
                <w:color w:val="000000" w:themeColor="text1"/>
                <w:sz w:val="24"/>
                <w:szCs w:val="24"/>
              </w:rPr>
            </w:pPr>
            <w:r>
              <w:rPr>
                <w:color w:val="000000" w:themeColor="text1"/>
                <w:sz w:val="24"/>
                <w:szCs w:val="24"/>
              </w:rPr>
              <w:t xml:space="preserve">The researcher, module leader and supervisors will have the access to the data </w:t>
            </w:r>
            <w:r w:rsidR="002E7A9E">
              <w:rPr>
                <w:color w:val="000000" w:themeColor="text1"/>
                <w:sz w:val="24"/>
                <w:szCs w:val="24"/>
              </w:rPr>
              <w:t>to</w:t>
            </w:r>
            <w:r>
              <w:rPr>
                <w:color w:val="000000" w:themeColor="text1"/>
                <w:sz w:val="24"/>
                <w:szCs w:val="24"/>
              </w:rPr>
              <w:t xml:space="preserve"> maintain data security, backup procedures and other activities so that the lifetime of the project can be secured.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557FCC70" w14:textId="77777777" w:rsidR="00CD54AD" w:rsidRDefault="00CD54AD" w:rsidP="002E7A9E">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2E63839F" w14:textId="77777777" w:rsidR="002E7A9E" w:rsidRPr="00CA266C" w:rsidRDefault="002E7A9E" w:rsidP="00CA266C">
            <w:pPr>
              <w:pStyle w:val="ListParagraph"/>
              <w:numPr>
                <w:ilvl w:val="0"/>
                <w:numId w:val="9"/>
              </w:numPr>
              <w:spacing w:line="360" w:lineRule="auto"/>
              <w:jc w:val="both"/>
              <w:rPr>
                <w:bCs/>
                <w:color w:val="000000" w:themeColor="text1"/>
                <w:sz w:val="24"/>
                <w:szCs w:val="24"/>
              </w:rPr>
            </w:pPr>
            <w:r>
              <w:rPr>
                <w:rFonts w:asciiTheme="majorBidi" w:hAnsiTheme="majorBidi" w:cstheme="majorBidi"/>
                <w:bCs/>
                <w:color w:val="000000" w:themeColor="text1"/>
                <w:sz w:val="24"/>
                <w:szCs w:val="24"/>
              </w:rPr>
              <w:t xml:space="preserve">Data that contain statistical information related to company information, industry reports and others with long-term value should be retained, </w:t>
            </w:r>
            <w:r w:rsidRPr="00CA266C">
              <w:rPr>
                <w:bCs/>
                <w:color w:val="000000" w:themeColor="text1"/>
                <w:sz w:val="24"/>
                <w:szCs w:val="24"/>
              </w:rPr>
              <w:t>shared and preserved.</w:t>
            </w:r>
          </w:p>
          <w:p w14:paraId="6C6FC61A" w14:textId="77777777" w:rsidR="00BE6026" w:rsidRPr="00CA266C" w:rsidRDefault="00BE6026" w:rsidP="00CA266C">
            <w:pPr>
              <w:pStyle w:val="ListParagraph"/>
              <w:numPr>
                <w:ilvl w:val="0"/>
                <w:numId w:val="9"/>
              </w:numPr>
              <w:spacing w:line="360" w:lineRule="auto"/>
              <w:jc w:val="both"/>
              <w:rPr>
                <w:bCs/>
                <w:color w:val="000000" w:themeColor="text1"/>
                <w:sz w:val="24"/>
                <w:szCs w:val="24"/>
              </w:rPr>
            </w:pPr>
            <w:r w:rsidRPr="00CA266C">
              <w:rPr>
                <w:bCs/>
                <w:color w:val="000000" w:themeColor="text1"/>
                <w:sz w:val="24"/>
                <w:szCs w:val="24"/>
              </w:rPr>
              <w:t>Data will be stored in the long-term around 1 year.</w:t>
            </w:r>
          </w:p>
          <w:p w14:paraId="3A9AAD9A" w14:textId="77777777" w:rsidR="006E24E5" w:rsidRPr="00CA266C" w:rsidRDefault="006E24E5" w:rsidP="00CA266C">
            <w:pPr>
              <w:pStyle w:val="ListParagraph"/>
              <w:numPr>
                <w:ilvl w:val="0"/>
                <w:numId w:val="9"/>
              </w:numPr>
              <w:spacing w:line="360" w:lineRule="auto"/>
              <w:jc w:val="both"/>
              <w:rPr>
                <w:bCs/>
                <w:color w:val="000000" w:themeColor="text1"/>
                <w:sz w:val="24"/>
                <w:szCs w:val="24"/>
              </w:rPr>
            </w:pPr>
            <w:r w:rsidRPr="00CA266C">
              <w:rPr>
                <w:bCs/>
                <w:color w:val="000000" w:themeColor="text1"/>
                <w:sz w:val="24"/>
                <w:szCs w:val="24"/>
              </w:rPr>
              <w:t>No such external repository will be used for data sharing, documenting and archiving.</w:t>
            </w:r>
          </w:p>
          <w:p w14:paraId="528C9AA6" w14:textId="277B4832" w:rsidR="00CA266C" w:rsidRPr="00BE6026" w:rsidRDefault="00CA266C" w:rsidP="00CA266C">
            <w:pPr>
              <w:pStyle w:val="ListParagraph"/>
              <w:numPr>
                <w:ilvl w:val="0"/>
                <w:numId w:val="9"/>
              </w:numPr>
              <w:spacing w:line="360" w:lineRule="auto"/>
              <w:jc w:val="both"/>
              <w:rPr>
                <w:rFonts w:ascii="Arial" w:hAnsi="Arial" w:cs="Arial"/>
                <w:bCs/>
                <w:color w:val="000000" w:themeColor="text1"/>
                <w:sz w:val="22"/>
                <w:szCs w:val="22"/>
              </w:rPr>
            </w:pPr>
            <w:r w:rsidRPr="00CA266C">
              <w:rPr>
                <w:bCs/>
                <w:color w:val="000000" w:themeColor="text1"/>
                <w:sz w:val="24"/>
                <w:szCs w:val="24"/>
              </w:rPr>
              <w:t>It will be stored up to 1 year for maintaining the proper access.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742F72B0" w14:textId="77777777" w:rsidR="00CD54AD" w:rsidRDefault="00D700D9" w:rsidP="00D700D9">
            <w:pPr>
              <w:pStyle w:val="ListParagraph"/>
              <w:numPr>
                <w:ilvl w:val="0"/>
                <w:numId w:val="10"/>
              </w:numPr>
              <w:spacing w:line="360" w:lineRule="auto"/>
              <w:jc w:val="both"/>
              <w:rPr>
                <w:color w:val="000000" w:themeColor="text1"/>
                <w:sz w:val="24"/>
                <w:szCs w:val="24"/>
              </w:rPr>
            </w:pPr>
            <w:r>
              <w:rPr>
                <w:color w:val="000000" w:themeColor="text1"/>
                <w:sz w:val="24"/>
                <w:szCs w:val="24"/>
              </w:rPr>
              <w:t>No such documentation will be needed to accompany the data.</w:t>
            </w:r>
            <w:r w:rsidR="00B35BC1">
              <w:rPr>
                <w:color w:val="000000" w:themeColor="text1"/>
                <w:sz w:val="24"/>
                <w:szCs w:val="24"/>
              </w:rPr>
              <w:t xml:space="preserve"> Google Drive, University library and personal systems will be used.</w:t>
            </w:r>
          </w:p>
          <w:p w14:paraId="085691EB" w14:textId="06A34FF3" w:rsidR="00B941EB" w:rsidRPr="00D700D9" w:rsidRDefault="00B941EB" w:rsidP="00D700D9">
            <w:pPr>
              <w:pStyle w:val="ListParagraph"/>
              <w:numPr>
                <w:ilvl w:val="0"/>
                <w:numId w:val="10"/>
              </w:numPr>
              <w:spacing w:line="360" w:lineRule="auto"/>
              <w:jc w:val="both"/>
              <w:rPr>
                <w:color w:val="000000" w:themeColor="text1"/>
                <w:sz w:val="24"/>
                <w:szCs w:val="24"/>
              </w:rPr>
            </w:pPr>
            <w:r>
              <w:rPr>
                <w:color w:val="000000" w:themeColor="text1"/>
                <w:sz w:val="24"/>
                <w:szCs w:val="24"/>
              </w:rPr>
              <w:t>Secondary qualitative d</w:t>
            </w:r>
            <w:r w:rsidRPr="00B941EB">
              <w:rPr>
                <w:color w:val="000000" w:themeColor="text1"/>
                <w:sz w:val="24"/>
                <w:szCs w:val="24"/>
              </w:rPr>
              <w:t>ata</w:t>
            </w:r>
            <w:r>
              <w:rPr>
                <w:color w:val="000000" w:themeColor="text1"/>
                <w:sz w:val="24"/>
                <w:szCs w:val="24"/>
              </w:rPr>
              <w:t xml:space="preserve"> will</w:t>
            </w:r>
            <w:r w:rsidRPr="00B941EB">
              <w:rPr>
                <w:color w:val="000000" w:themeColor="text1"/>
                <w:sz w:val="24"/>
                <w:szCs w:val="24"/>
              </w:rPr>
              <w:t xml:space="preserve"> be documented during research</w:t>
            </w:r>
            <w:r>
              <w:rPr>
                <w:color w:val="000000" w:themeColor="text1"/>
                <w:sz w:val="24"/>
                <w:szCs w:val="24"/>
              </w:rPr>
              <w:t xml:space="preserve"> by utilising Google Scholar database, company, industry and government reports</w:t>
            </w:r>
            <w:r w:rsidRPr="00B941EB">
              <w:rPr>
                <w:color w:val="000000" w:themeColor="text1"/>
                <w:sz w:val="24"/>
                <w:szCs w:val="24"/>
              </w:rPr>
              <w:t xml:space="preserve"> to provide high quality contextual information and structured metadata for secondary users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2B8FA687" w14:textId="61A36DDA" w:rsidR="00CD54AD" w:rsidRPr="005C25E3" w:rsidRDefault="00465C8F" w:rsidP="005C25E3">
            <w:pPr>
              <w:pStyle w:val="ListParagraph"/>
              <w:numPr>
                <w:ilvl w:val="0"/>
                <w:numId w:val="11"/>
              </w:numPr>
              <w:spacing w:line="360" w:lineRule="auto"/>
              <w:jc w:val="both"/>
              <w:rPr>
                <w:bCs/>
                <w:color w:val="000000" w:themeColor="text1"/>
                <w:sz w:val="24"/>
                <w:szCs w:val="24"/>
              </w:rPr>
            </w:pPr>
            <w:r w:rsidRPr="005C25E3">
              <w:rPr>
                <w:bCs/>
                <w:color w:val="000000" w:themeColor="text1"/>
                <w:sz w:val="24"/>
                <w:szCs w:val="24"/>
              </w:rPr>
              <w:t xml:space="preserve">Research data will be shared from the Google Drive of the researcher to other </w:t>
            </w:r>
            <w:r w:rsidR="004C7295" w:rsidRPr="005C25E3">
              <w:rPr>
                <w:bCs/>
                <w:color w:val="000000" w:themeColor="text1"/>
                <w:sz w:val="24"/>
                <w:szCs w:val="24"/>
              </w:rPr>
              <w:t>whenever</w:t>
            </w:r>
            <w:r w:rsidRPr="005C25E3">
              <w:rPr>
                <w:bCs/>
                <w:color w:val="000000" w:themeColor="text1"/>
                <w:sz w:val="24"/>
                <w:szCs w:val="24"/>
              </w:rPr>
              <w:t xml:space="preserve"> it will be required.</w:t>
            </w:r>
          </w:p>
          <w:p w14:paraId="732A5E01" w14:textId="77777777" w:rsidR="00465C8F" w:rsidRPr="005C25E3" w:rsidRDefault="004C7295" w:rsidP="005C25E3">
            <w:pPr>
              <w:pStyle w:val="ListParagraph"/>
              <w:numPr>
                <w:ilvl w:val="0"/>
                <w:numId w:val="11"/>
              </w:numPr>
              <w:spacing w:line="360" w:lineRule="auto"/>
              <w:jc w:val="both"/>
              <w:rPr>
                <w:bCs/>
                <w:color w:val="000000" w:themeColor="text1"/>
                <w:sz w:val="24"/>
                <w:szCs w:val="24"/>
              </w:rPr>
            </w:pPr>
            <w:r w:rsidRPr="005C25E3">
              <w:rPr>
                <w:bCs/>
                <w:color w:val="000000" w:themeColor="text1"/>
                <w:sz w:val="24"/>
                <w:szCs w:val="24"/>
              </w:rPr>
              <w:t>The research can be shared at any time of the research after the completion. One can easily share it after the final submission or release.</w:t>
            </w:r>
          </w:p>
          <w:p w14:paraId="602BBED6" w14:textId="77777777" w:rsidR="00A6336A" w:rsidRPr="005C25E3" w:rsidRDefault="00A6336A" w:rsidP="005C25E3">
            <w:pPr>
              <w:pStyle w:val="ListParagraph"/>
              <w:numPr>
                <w:ilvl w:val="0"/>
                <w:numId w:val="11"/>
              </w:numPr>
              <w:spacing w:line="360" w:lineRule="auto"/>
              <w:jc w:val="both"/>
              <w:rPr>
                <w:bCs/>
                <w:color w:val="000000" w:themeColor="text1"/>
                <w:sz w:val="24"/>
                <w:szCs w:val="24"/>
              </w:rPr>
            </w:pPr>
            <w:r w:rsidRPr="005C25E3">
              <w:rPr>
                <w:bCs/>
                <w:color w:val="000000" w:themeColor="text1"/>
                <w:sz w:val="24"/>
                <w:szCs w:val="24"/>
              </w:rPr>
              <w:t>No restrictions for data sharing will be there in this research.</w:t>
            </w:r>
          </w:p>
          <w:p w14:paraId="240EE969" w14:textId="77777777" w:rsidR="00853A15" w:rsidRPr="005C25E3" w:rsidRDefault="00853A15" w:rsidP="005C25E3">
            <w:pPr>
              <w:pStyle w:val="ListParagraph"/>
              <w:numPr>
                <w:ilvl w:val="0"/>
                <w:numId w:val="11"/>
              </w:numPr>
              <w:spacing w:line="360" w:lineRule="auto"/>
              <w:jc w:val="both"/>
              <w:rPr>
                <w:bCs/>
                <w:color w:val="000000" w:themeColor="text1"/>
                <w:sz w:val="24"/>
                <w:szCs w:val="24"/>
              </w:rPr>
            </w:pPr>
            <w:r w:rsidRPr="005C25E3">
              <w:rPr>
                <w:bCs/>
                <w:color w:val="000000" w:themeColor="text1"/>
                <w:sz w:val="24"/>
                <w:szCs w:val="24"/>
              </w:rPr>
              <w:t>No such obstacles related to the data sharing will be found in this secondary research.</w:t>
            </w:r>
          </w:p>
          <w:p w14:paraId="1E66569F" w14:textId="2791B088" w:rsidR="00D44B14" w:rsidRPr="005C25E3" w:rsidRDefault="00D44B14" w:rsidP="005C25E3">
            <w:pPr>
              <w:pStyle w:val="ListParagraph"/>
              <w:numPr>
                <w:ilvl w:val="0"/>
                <w:numId w:val="11"/>
              </w:numPr>
              <w:spacing w:line="360" w:lineRule="auto"/>
              <w:jc w:val="both"/>
              <w:rPr>
                <w:bCs/>
                <w:color w:val="000000" w:themeColor="text1"/>
                <w:sz w:val="24"/>
                <w:szCs w:val="24"/>
              </w:rPr>
            </w:pPr>
            <w:r w:rsidRPr="005C25E3">
              <w:rPr>
                <w:bCs/>
                <w:color w:val="000000" w:themeColor="text1"/>
                <w:sz w:val="24"/>
                <w:szCs w:val="24"/>
              </w:rPr>
              <w:t xml:space="preserve">No involvement of audiences </w:t>
            </w:r>
            <w:r w:rsidR="00246911" w:rsidRPr="005C25E3">
              <w:rPr>
                <w:bCs/>
                <w:color w:val="000000" w:themeColor="text1"/>
                <w:sz w:val="24"/>
                <w:szCs w:val="24"/>
              </w:rPr>
              <w:t xml:space="preserve">or groups </w:t>
            </w:r>
            <w:r w:rsidRPr="005C25E3">
              <w:rPr>
                <w:bCs/>
                <w:color w:val="000000" w:themeColor="text1"/>
                <w:sz w:val="24"/>
                <w:szCs w:val="24"/>
              </w:rPr>
              <w:t>will be there in this research.</w:t>
            </w:r>
          </w:p>
          <w:p w14:paraId="68A8BC9E" w14:textId="00ABC299" w:rsidR="00246911" w:rsidRPr="005C25E3" w:rsidRDefault="001E4F58" w:rsidP="005C25E3">
            <w:pPr>
              <w:pStyle w:val="ListParagraph"/>
              <w:numPr>
                <w:ilvl w:val="0"/>
                <w:numId w:val="11"/>
              </w:numPr>
              <w:spacing w:line="360" w:lineRule="auto"/>
              <w:jc w:val="both"/>
              <w:rPr>
                <w:bCs/>
                <w:color w:val="000000" w:themeColor="text1"/>
                <w:sz w:val="24"/>
                <w:szCs w:val="24"/>
              </w:rPr>
            </w:pPr>
            <w:r w:rsidRPr="005C25E3">
              <w:rPr>
                <w:bCs/>
                <w:color w:val="000000" w:themeColor="text1"/>
                <w:sz w:val="24"/>
                <w:szCs w:val="24"/>
              </w:rPr>
              <w:t>Yes, the data from secondary sources will be needed to be updated for enhancing the validity and reliability of the gathered information.</w:t>
            </w:r>
            <w:r w:rsidR="0028141D" w:rsidRPr="005C25E3">
              <w:rPr>
                <w:bCs/>
                <w:color w:val="000000" w:themeColor="text1"/>
                <w:sz w:val="24"/>
                <w:szCs w:val="24"/>
              </w:rPr>
              <w:t xml:space="preserve"> </w:t>
            </w:r>
            <w:r w:rsidR="00445ADC" w:rsidRPr="005C25E3">
              <w:rPr>
                <w:bCs/>
                <w:color w:val="000000" w:themeColor="text1"/>
                <w:sz w:val="24"/>
                <w:szCs w:val="24"/>
              </w:rPr>
              <w:t>Future</w:t>
            </w:r>
            <w:r w:rsidR="0028141D" w:rsidRPr="005C25E3">
              <w:rPr>
                <w:bCs/>
                <w:color w:val="000000" w:themeColor="text1"/>
                <w:sz w:val="24"/>
                <w:szCs w:val="24"/>
              </w:rPr>
              <w:t xml:space="preserve"> </w:t>
            </w:r>
            <w:r w:rsidR="00445ADC" w:rsidRPr="005C25E3">
              <w:rPr>
                <w:bCs/>
                <w:color w:val="000000" w:themeColor="text1"/>
                <w:sz w:val="24"/>
                <w:szCs w:val="24"/>
              </w:rPr>
              <w:t xml:space="preserve">plans </w:t>
            </w:r>
            <w:r w:rsidR="0028141D" w:rsidRPr="005C25E3">
              <w:rPr>
                <w:bCs/>
                <w:color w:val="000000" w:themeColor="text1"/>
                <w:sz w:val="24"/>
                <w:szCs w:val="24"/>
              </w:rPr>
              <w:t>like updating the data just replacing them in year-wise can be done.</w:t>
            </w:r>
          </w:p>
          <w:p w14:paraId="4E60E314" w14:textId="0E5D50A5" w:rsidR="00346025" w:rsidRPr="00465C8F" w:rsidRDefault="00346025" w:rsidP="005C25E3">
            <w:pPr>
              <w:pStyle w:val="ListParagraph"/>
              <w:numPr>
                <w:ilvl w:val="0"/>
                <w:numId w:val="11"/>
              </w:numPr>
              <w:spacing w:line="360" w:lineRule="auto"/>
              <w:jc w:val="both"/>
              <w:rPr>
                <w:rFonts w:ascii="Arial" w:hAnsi="Arial" w:cs="Arial"/>
                <w:bCs/>
                <w:sz w:val="22"/>
                <w:szCs w:val="22"/>
              </w:rPr>
            </w:pPr>
            <w:r w:rsidRPr="005C25E3">
              <w:rPr>
                <w:bCs/>
                <w:color w:val="000000" w:themeColor="text1"/>
                <w:sz w:val="24"/>
                <w:szCs w:val="24"/>
              </w:rPr>
              <w:t xml:space="preserve">Data will be </w:t>
            </w:r>
            <w:r w:rsidR="005C25E3" w:rsidRPr="005C25E3">
              <w:rPr>
                <w:bCs/>
                <w:color w:val="000000" w:themeColor="text1"/>
                <w:sz w:val="24"/>
                <w:szCs w:val="24"/>
              </w:rPr>
              <w:t>open,</w:t>
            </w:r>
            <w:r w:rsidRPr="005C25E3">
              <w:rPr>
                <w:bCs/>
                <w:color w:val="000000" w:themeColor="text1"/>
                <w:sz w:val="24"/>
                <w:szCs w:val="24"/>
              </w:rPr>
              <w:t xml:space="preserve"> and no charges will be taken for that.</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5DEACBFA" w:rsidR="00CD54AD" w:rsidRPr="005C25E3" w:rsidRDefault="006E326E" w:rsidP="004135AB">
            <w:pPr>
              <w:pStyle w:val="ListParagraph"/>
              <w:numPr>
                <w:ilvl w:val="0"/>
                <w:numId w:val="12"/>
              </w:numPr>
              <w:spacing w:line="360" w:lineRule="auto"/>
              <w:jc w:val="both"/>
              <w:rPr>
                <w:bCs/>
                <w:color w:val="000000" w:themeColor="text1"/>
                <w:sz w:val="24"/>
                <w:szCs w:val="24"/>
              </w:rPr>
            </w:pPr>
            <w:r w:rsidRPr="005C25E3">
              <w:rPr>
                <w:bCs/>
                <w:color w:val="000000" w:themeColor="text1"/>
                <w:sz w:val="24"/>
                <w:szCs w:val="24"/>
              </w:rPr>
              <w:t xml:space="preserve">Copyright act will be obeyed by the researcher while collecting information from secondary databases. In this regard, proper citations of authors will be given </w:t>
            </w:r>
            <w:r w:rsidR="0053498F" w:rsidRPr="005C25E3">
              <w:rPr>
                <w:bCs/>
                <w:color w:val="000000" w:themeColor="text1"/>
                <w:sz w:val="24"/>
                <w:szCs w:val="24"/>
              </w:rPr>
              <w:t>for avoiding copyright issues in the research.</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12CD395B" w14:textId="77777777" w:rsidR="00CD54AD" w:rsidRPr="00F56DAA" w:rsidRDefault="00726D38" w:rsidP="00F56DAA">
            <w:pPr>
              <w:pStyle w:val="ListParagraph"/>
              <w:numPr>
                <w:ilvl w:val="0"/>
                <w:numId w:val="12"/>
              </w:numPr>
              <w:spacing w:line="360" w:lineRule="auto"/>
              <w:jc w:val="both"/>
              <w:rPr>
                <w:color w:val="000000" w:themeColor="text1"/>
                <w:sz w:val="24"/>
                <w:szCs w:val="24"/>
              </w:rPr>
            </w:pPr>
            <w:r w:rsidRPr="00F56DAA">
              <w:rPr>
                <w:color w:val="000000" w:themeColor="text1"/>
                <w:sz w:val="24"/>
                <w:szCs w:val="24"/>
              </w:rPr>
              <w:t>Secondary databases as resources which include Google Scholar, company reports, annual reports and industry information will be needed for this research</w:t>
            </w:r>
          </w:p>
          <w:p w14:paraId="36786E29" w14:textId="77777777" w:rsidR="00726D38" w:rsidRPr="00F56DAA" w:rsidRDefault="00726D38" w:rsidP="00F56DAA">
            <w:pPr>
              <w:pStyle w:val="ListParagraph"/>
              <w:numPr>
                <w:ilvl w:val="0"/>
                <w:numId w:val="12"/>
              </w:numPr>
              <w:spacing w:line="360" w:lineRule="auto"/>
              <w:jc w:val="both"/>
              <w:rPr>
                <w:color w:val="000000" w:themeColor="text1"/>
                <w:sz w:val="24"/>
                <w:szCs w:val="24"/>
              </w:rPr>
            </w:pPr>
            <w:r w:rsidRPr="00F56DAA">
              <w:rPr>
                <w:color w:val="000000" w:themeColor="text1"/>
                <w:sz w:val="24"/>
                <w:szCs w:val="24"/>
              </w:rPr>
              <w:t>No costs for storage will be needed.</w:t>
            </w:r>
          </w:p>
          <w:p w14:paraId="7C28CA4E" w14:textId="134294E5" w:rsidR="004F26D4" w:rsidRPr="00726D38" w:rsidRDefault="005F3782" w:rsidP="00F56DAA">
            <w:pPr>
              <w:pStyle w:val="ListParagraph"/>
              <w:numPr>
                <w:ilvl w:val="0"/>
                <w:numId w:val="12"/>
              </w:numPr>
              <w:spacing w:line="360" w:lineRule="auto"/>
              <w:jc w:val="both"/>
              <w:rPr>
                <w:rFonts w:ascii="Arial" w:hAnsi="Arial" w:cs="Arial"/>
                <w:sz w:val="22"/>
                <w:szCs w:val="22"/>
              </w:rPr>
            </w:pPr>
            <w:r w:rsidRPr="00F56DAA">
              <w:rPr>
                <w:color w:val="000000" w:themeColor="text1"/>
                <w:sz w:val="24"/>
                <w:szCs w:val="24"/>
              </w:rPr>
              <w:t>No funding or any other costs will be needed as the research will be executed by conducting secondary data collection method.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9" w:name="_Hlk152919011"/>
          </w:p>
        </w:tc>
        <w:bookmarkEnd w:id="19"/>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417B669"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F6A78D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485FF4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1CC33BC2" w:rsidR="00CD54AD" w:rsidRPr="003C7DED" w:rsidRDefault="00937D76" w:rsidP="00CC617C">
            <w:pPr>
              <w:rPr>
                <w:rFonts w:ascii="Arial" w:hAnsi="Arial" w:cs="Arial"/>
                <w:i/>
                <w:sz w:val="22"/>
                <w:szCs w:val="22"/>
              </w:rPr>
            </w:pPr>
            <w:r>
              <w:rPr>
                <w:rFonts w:ascii="Arial" w:hAnsi="Arial" w:cs="Arial"/>
                <w:i/>
                <w:iCs/>
                <w:sz w:val="22"/>
                <w:szCs w:val="22"/>
              </w:rPr>
              <w:t>N/A</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4564588"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6B4E90F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01C8469" w:rsidR="00CD54AD" w:rsidRPr="003C7DED" w:rsidRDefault="00937D76" w:rsidP="00CC617C">
            <w:pPr>
              <w:rPr>
                <w:rFonts w:ascii="Arial" w:hAnsi="Arial" w:cs="Arial"/>
                <w:i/>
                <w:sz w:val="22"/>
                <w:szCs w:val="22"/>
              </w:rPr>
            </w:pPr>
            <w:r>
              <w:rPr>
                <w:rFonts w:ascii="Arial" w:hAnsi="Arial" w:cs="Arial"/>
                <w:i/>
                <w:iCs/>
                <w:sz w:val="22"/>
                <w:szCs w:val="22"/>
              </w:rPr>
              <w:t>N/A</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1B2EDF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43717192"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21ECF12" w:rsidR="00CD54AD" w:rsidRPr="003C7DED" w:rsidRDefault="00937D76" w:rsidP="00CC617C">
            <w:pPr>
              <w:rPr>
                <w:rFonts w:ascii="Arial" w:hAnsi="Arial" w:cs="Arial"/>
                <w:sz w:val="22"/>
                <w:szCs w:val="22"/>
              </w:rPr>
            </w:pPr>
            <w:r>
              <w:rPr>
                <w:rFonts w:ascii="Arial" w:hAnsi="Arial" w:cs="Arial"/>
                <w:i/>
                <w:iCs/>
                <w:sz w:val="22"/>
                <w:szCs w:val="22"/>
              </w:rPr>
              <w:t>N/A</w:t>
            </w: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783F3B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09D74F31"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2405BE34" w:rsidR="00CD54AD" w:rsidRPr="003C7DED" w:rsidRDefault="00937D76" w:rsidP="00CC617C">
            <w:pPr>
              <w:rPr>
                <w:rFonts w:ascii="Arial" w:hAnsi="Arial" w:cs="Arial"/>
                <w:i/>
                <w:sz w:val="22"/>
                <w:szCs w:val="22"/>
              </w:rPr>
            </w:pPr>
            <w:r>
              <w:rPr>
                <w:rFonts w:ascii="Arial" w:hAnsi="Arial" w:cs="Arial"/>
                <w:i/>
                <w:iCs/>
                <w:sz w:val="22"/>
                <w:szCs w:val="22"/>
              </w:rPr>
              <w:t>N/A</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65260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15857CB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D0F6515" w:rsidR="00CD54AD" w:rsidRPr="003C7DED" w:rsidRDefault="00937D76" w:rsidP="00CC617C">
            <w:pPr>
              <w:rPr>
                <w:rFonts w:ascii="Arial" w:hAnsi="Arial" w:cs="Arial"/>
                <w:i/>
                <w:sz w:val="22"/>
                <w:szCs w:val="22"/>
              </w:rPr>
            </w:pPr>
            <w:r>
              <w:rPr>
                <w:rFonts w:ascii="Arial" w:hAnsi="Arial" w:cs="Arial"/>
                <w:i/>
                <w:iCs/>
                <w:sz w:val="22"/>
                <w:szCs w:val="22"/>
              </w:rPr>
              <w:t>N/A</w:t>
            </w: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ECA8D0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12A5AB3A" w:rsidR="00CD54AD" w:rsidRPr="003C7DED" w:rsidRDefault="00937D76" w:rsidP="00CC617C">
            <w:pPr>
              <w:rPr>
                <w:rFonts w:ascii="Arial" w:hAnsi="Arial" w:cs="Arial"/>
                <w:sz w:val="22"/>
                <w:szCs w:val="22"/>
              </w:rPr>
            </w:pPr>
            <w:r>
              <w:rPr>
                <w:rFonts w:ascii="Arial" w:hAnsi="Arial" w:cs="Arial"/>
                <w:i/>
                <w:iCs/>
                <w:sz w:val="22"/>
                <w:szCs w:val="22"/>
              </w:rPr>
              <w:t>N/A</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B65AA5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277BBEB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51517FD3" w:rsidR="00CD54AD" w:rsidRPr="003C7DED" w:rsidRDefault="00937D76" w:rsidP="00CC617C">
            <w:pPr>
              <w:rPr>
                <w:rFonts w:ascii="Arial" w:hAnsi="Arial" w:cs="Arial"/>
                <w:i/>
                <w:iCs/>
                <w:sz w:val="22"/>
                <w:szCs w:val="22"/>
              </w:rPr>
            </w:pPr>
            <w:r>
              <w:rPr>
                <w:rFonts w:ascii="Arial" w:hAnsi="Arial" w:cs="Arial"/>
                <w:i/>
                <w:iCs/>
                <w:sz w:val="22"/>
                <w:szCs w:val="22"/>
              </w:rPr>
              <w:t>N/A</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5DB6CF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37D7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5A38928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37D76">
              <w:rPr>
                <w:rFonts w:ascii="Arial" w:hAnsi="Arial" w:cs="Arial"/>
                <w:i/>
                <w:iCs/>
                <w:sz w:val="22"/>
                <w:szCs w:val="22"/>
              </w:rPr>
              <w:t xml:space="preserve"> N/A</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475A895B" w:rsidR="00CD54AD" w:rsidRPr="003C7DED" w:rsidRDefault="00937D76" w:rsidP="00CC617C">
            <w:pPr>
              <w:rPr>
                <w:rFonts w:ascii="Arial" w:hAnsi="Arial" w:cs="Arial"/>
              </w:rPr>
            </w:pPr>
            <w:r>
              <w:rPr>
                <w:rFonts w:ascii="Arial" w:hAnsi="Arial" w:cs="Arial"/>
                <w:i/>
                <w:iCs/>
                <w:sz w:val="22"/>
                <w:szCs w:val="22"/>
              </w:rPr>
              <w:t>N/A</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6754BB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757F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085D0C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757FC">
              <w:rPr>
                <w:rFonts w:ascii="Arial" w:hAnsi="Arial" w:cs="Arial"/>
                <w:i/>
                <w:iCs/>
                <w:sz w:val="22"/>
                <w:szCs w:val="22"/>
              </w:rPr>
              <w:t xml:space="preserve"> N/A</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08A75790" w:rsidR="00CD54AD" w:rsidRPr="003C7DED" w:rsidRDefault="009757FC" w:rsidP="00CC617C">
            <w:pPr>
              <w:rPr>
                <w:rFonts w:ascii="Arial" w:hAnsi="Arial" w:cs="Arial"/>
                <w:i/>
                <w:sz w:val="18"/>
                <w:szCs w:val="18"/>
              </w:rPr>
            </w:pPr>
            <w:r>
              <w:rPr>
                <w:rFonts w:ascii="Arial" w:hAnsi="Arial" w:cs="Arial"/>
                <w:i/>
                <w:iCs/>
                <w:sz w:val="22"/>
                <w:szCs w:val="22"/>
              </w:rPr>
              <w:t>N/A</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172F1D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757F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4C03B9D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757FC">
              <w:rPr>
                <w:rFonts w:ascii="Arial" w:hAnsi="Arial" w:cs="Arial"/>
                <w:i/>
                <w:iCs/>
                <w:sz w:val="22"/>
                <w:szCs w:val="22"/>
              </w:rPr>
              <w:t xml:space="preserve"> N/A</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45FD9EE9" w:rsidR="00CD54AD" w:rsidRPr="003C7DED" w:rsidRDefault="009757FC" w:rsidP="00CC617C">
            <w:pPr>
              <w:rPr>
                <w:rFonts w:ascii="Arial" w:hAnsi="Arial" w:cs="Arial"/>
                <w:i/>
                <w:iCs/>
                <w:sz w:val="22"/>
                <w:szCs w:val="22"/>
              </w:rPr>
            </w:pPr>
            <w:r>
              <w:rPr>
                <w:rFonts w:ascii="Arial" w:hAnsi="Arial" w:cs="Arial"/>
                <w:i/>
                <w:iCs/>
                <w:sz w:val="22"/>
                <w:szCs w:val="22"/>
              </w:rPr>
              <w:t>N/A</w:t>
            </w: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689868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757F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188243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9757FC">
              <w:rPr>
                <w:rFonts w:ascii="Arial" w:hAnsi="Arial" w:cs="Arial"/>
                <w:i/>
                <w:iCs/>
                <w:sz w:val="22"/>
                <w:szCs w:val="22"/>
              </w:rPr>
              <w:t xml:space="preserve"> N/A</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58632F34" w:rsidR="00CD54AD" w:rsidRPr="003C7DED" w:rsidRDefault="009757FC" w:rsidP="00CC617C">
            <w:pPr>
              <w:rPr>
                <w:rFonts w:ascii="Arial" w:hAnsi="Arial" w:cs="Arial"/>
                <w:i/>
                <w:sz w:val="18"/>
                <w:szCs w:val="18"/>
              </w:rPr>
            </w:pPr>
            <w:r>
              <w:rPr>
                <w:rFonts w:ascii="Arial" w:hAnsi="Arial" w:cs="Arial"/>
                <w:i/>
                <w:iCs/>
                <w:sz w:val="22"/>
                <w:szCs w:val="22"/>
              </w:rPr>
              <w:t>N/A</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57EB0FB"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757F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1E8AB1C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106AB8">
              <w:rPr>
                <w:rFonts w:ascii="Arial" w:hAnsi="Arial" w:cs="Arial"/>
                <w:i/>
                <w:iCs/>
                <w:sz w:val="22"/>
                <w:szCs w:val="22"/>
              </w:rPr>
              <w:t xml:space="preserve"> N/A</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49D342DC" w:rsidR="00CD54AD" w:rsidRPr="003C7DED" w:rsidRDefault="00106AB8" w:rsidP="00CC617C">
            <w:pPr>
              <w:rPr>
                <w:rFonts w:ascii="Arial" w:hAnsi="Arial" w:cs="Arial"/>
                <w:sz w:val="22"/>
                <w:szCs w:val="22"/>
              </w:rPr>
            </w:pPr>
            <w:r>
              <w:rPr>
                <w:rFonts w:ascii="Arial" w:hAnsi="Arial" w:cs="Arial"/>
                <w:i/>
                <w:iCs/>
                <w:sz w:val="22"/>
                <w:szCs w:val="22"/>
              </w:rPr>
              <w:t>N/A</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0"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0"/>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4135AB">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4135AB">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1" w:name="APP_1"/>
      <w:r w:rsidRPr="003C7DED">
        <w:rPr>
          <w:rFonts w:ascii="Arial" w:hAnsi="Arial" w:cs="Arial"/>
          <w:b/>
          <w:bCs/>
          <w:color w:val="000000" w:themeColor="text1"/>
          <w:sz w:val="22"/>
          <w:szCs w:val="22"/>
        </w:rPr>
        <w:t xml:space="preserve">APPENDIX 1 </w:t>
      </w:r>
      <w:bookmarkEnd w:id="21"/>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2"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2"/>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3" w:name="APP_2"/>
      <w:r w:rsidRPr="003C7DED">
        <w:rPr>
          <w:rFonts w:ascii="Arial" w:hAnsi="Arial" w:cs="Arial"/>
          <w:b/>
          <w:sz w:val="22"/>
          <w:szCs w:val="22"/>
        </w:rPr>
        <w:t>APPENDIX 2</w:t>
      </w:r>
      <w:bookmarkEnd w:id="23"/>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24"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5"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24"/>
      <w:bookmarkEnd w:id="25"/>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6"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6"/>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7"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7"/>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8"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8"/>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9"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9"/>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0"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1"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2" w:name="_Hlk156464303"/>
            <w:bookmarkEnd w:id="31"/>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3"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30"/>
      <w:bookmarkEnd w:id="32"/>
      <w:bookmarkEnd w:id="33"/>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34"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34"/>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5"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5"/>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6" w:name="APP_7"/>
      <w:r w:rsidRPr="003C7DED">
        <w:rPr>
          <w:rFonts w:ascii="Arial" w:hAnsi="Arial" w:cs="Arial"/>
          <w:b/>
          <w:sz w:val="22"/>
          <w:szCs w:val="22"/>
        </w:rPr>
        <w:t xml:space="preserve">APPENDIX 7:  </w:t>
      </w:r>
      <w:bookmarkEnd w:id="36"/>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7"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7"/>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6"/>
      <w:headerReference w:type="default" r:id="rId17"/>
      <w:footerReference w:type="even" r:id="rId18"/>
      <w:footerReference w:type="default" r:id="rId19"/>
      <w:headerReference w:type="first" r:id="rId20"/>
      <w:footerReference w:type="firs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C298EC" w14:textId="77777777" w:rsidR="00F54764" w:rsidRDefault="00F54764" w:rsidP="00E12CE5">
      <w:r>
        <w:separator/>
      </w:r>
    </w:p>
  </w:endnote>
  <w:endnote w:type="continuationSeparator" w:id="0">
    <w:p w14:paraId="7E1DEDC5" w14:textId="77777777" w:rsidR="00F54764" w:rsidRDefault="00F54764"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64C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9F2488" w14:textId="77777777" w:rsidR="00F54764" w:rsidRDefault="00F54764" w:rsidP="00E12CE5">
      <w:r>
        <w:separator/>
      </w:r>
    </w:p>
  </w:footnote>
  <w:footnote w:type="continuationSeparator" w:id="0">
    <w:p w14:paraId="362D242C" w14:textId="77777777" w:rsidR="00F54764" w:rsidRDefault="00F54764"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AEA45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A2D42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B7CC9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0D2988"/>
    <w:multiLevelType w:val="hybridMultilevel"/>
    <w:tmpl w:val="711CD5E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B54358A"/>
    <w:multiLevelType w:val="hybridMultilevel"/>
    <w:tmpl w:val="495A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722BA5"/>
    <w:multiLevelType w:val="hybridMultilevel"/>
    <w:tmpl w:val="06703AC4"/>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7DAA4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3C31CB"/>
    <w:multiLevelType w:val="hybridMultilevel"/>
    <w:tmpl w:val="CB7E4A3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5"/>
  </w:num>
  <w:num w:numId="3" w16cid:durableId="1433432699">
    <w:abstractNumId w:val="2"/>
  </w:num>
  <w:num w:numId="4" w16cid:durableId="401568497">
    <w:abstractNumId w:val="7"/>
  </w:num>
  <w:num w:numId="5" w16cid:durableId="766847571">
    <w:abstractNumId w:val="14"/>
  </w:num>
  <w:num w:numId="6" w16cid:durableId="373045099">
    <w:abstractNumId w:val="9"/>
  </w:num>
  <w:num w:numId="7" w16cid:durableId="1633293279">
    <w:abstractNumId w:val="1"/>
  </w:num>
  <w:num w:numId="8" w16cid:durableId="341976480">
    <w:abstractNumId w:val="3"/>
  </w:num>
  <w:num w:numId="9" w16cid:durableId="1639147443">
    <w:abstractNumId w:val="0"/>
  </w:num>
  <w:num w:numId="10" w16cid:durableId="478347702">
    <w:abstractNumId w:val="11"/>
  </w:num>
  <w:num w:numId="11" w16cid:durableId="1092507101">
    <w:abstractNumId w:val="6"/>
  </w:num>
  <w:num w:numId="12" w16cid:durableId="1634867012">
    <w:abstractNumId w:val="4"/>
  </w:num>
  <w:num w:numId="13" w16cid:durableId="211886364">
    <w:abstractNumId w:val="13"/>
  </w:num>
  <w:num w:numId="14" w16cid:durableId="1636525264">
    <w:abstractNumId w:val="5"/>
  </w:num>
  <w:num w:numId="15" w16cid:durableId="272129872">
    <w:abstractNumId w:val="10"/>
  </w:num>
  <w:num w:numId="16" w16cid:durableId="6382212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2795"/>
    <w:rsid w:val="000C5261"/>
    <w:rsid w:val="00106AB8"/>
    <w:rsid w:val="00132F6E"/>
    <w:rsid w:val="00161D95"/>
    <w:rsid w:val="0018385C"/>
    <w:rsid w:val="001D79E4"/>
    <w:rsid w:val="001E4F58"/>
    <w:rsid w:val="001F7B84"/>
    <w:rsid w:val="00220E9B"/>
    <w:rsid w:val="00222409"/>
    <w:rsid w:val="00237489"/>
    <w:rsid w:val="0023753B"/>
    <w:rsid w:val="002409C6"/>
    <w:rsid w:val="00246911"/>
    <w:rsid w:val="00257A43"/>
    <w:rsid w:val="00260620"/>
    <w:rsid w:val="00276276"/>
    <w:rsid w:val="0028141D"/>
    <w:rsid w:val="002854C0"/>
    <w:rsid w:val="002A682B"/>
    <w:rsid w:val="002B3E1A"/>
    <w:rsid w:val="002C4541"/>
    <w:rsid w:val="002C546D"/>
    <w:rsid w:val="002D6AAF"/>
    <w:rsid w:val="002E5348"/>
    <w:rsid w:val="002E77B7"/>
    <w:rsid w:val="002E7A9E"/>
    <w:rsid w:val="003014CE"/>
    <w:rsid w:val="00346025"/>
    <w:rsid w:val="00352CC9"/>
    <w:rsid w:val="00383018"/>
    <w:rsid w:val="00391075"/>
    <w:rsid w:val="00395AF2"/>
    <w:rsid w:val="003B7246"/>
    <w:rsid w:val="003C7DED"/>
    <w:rsid w:val="003D0ABC"/>
    <w:rsid w:val="003F1A54"/>
    <w:rsid w:val="00413420"/>
    <w:rsid w:val="00417CBF"/>
    <w:rsid w:val="00430B55"/>
    <w:rsid w:val="00431772"/>
    <w:rsid w:val="00435353"/>
    <w:rsid w:val="00435D0D"/>
    <w:rsid w:val="004361F9"/>
    <w:rsid w:val="00442F51"/>
    <w:rsid w:val="00445ADC"/>
    <w:rsid w:val="004558B1"/>
    <w:rsid w:val="00461429"/>
    <w:rsid w:val="00465C8F"/>
    <w:rsid w:val="004927BA"/>
    <w:rsid w:val="004963DA"/>
    <w:rsid w:val="004A10DC"/>
    <w:rsid w:val="004C7295"/>
    <w:rsid w:val="004D4E8B"/>
    <w:rsid w:val="004E156D"/>
    <w:rsid w:val="004F26D4"/>
    <w:rsid w:val="004F26DC"/>
    <w:rsid w:val="00502B12"/>
    <w:rsid w:val="0053498F"/>
    <w:rsid w:val="00551218"/>
    <w:rsid w:val="00551CE5"/>
    <w:rsid w:val="005907A9"/>
    <w:rsid w:val="005B20B8"/>
    <w:rsid w:val="005B4D90"/>
    <w:rsid w:val="005B6F10"/>
    <w:rsid w:val="005C25E3"/>
    <w:rsid w:val="005C690A"/>
    <w:rsid w:val="005D6DB1"/>
    <w:rsid w:val="005E51EF"/>
    <w:rsid w:val="005F3782"/>
    <w:rsid w:val="005F5CA4"/>
    <w:rsid w:val="006151A9"/>
    <w:rsid w:val="00627EC2"/>
    <w:rsid w:val="0064650F"/>
    <w:rsid w:val="00647C75"/>
    <w:rsid w:val="006525E2"/>
    <w:rsid w:val="00677A76"/>
    <w:rsid w:val="00695179"/>
    <w:rsid w:val="0069797A"/>
    <w:rsid w:val="006A3A8A"/>
    <w:rsid w:val="006B2E5F"/>
    <w:rsid w:val="006B2FD0"/>
    <w:rsid w:val="006C7408"/>
    <w:rsid w:val="006E24E5"/>
    <w:rsid w:val="006E326E"/>
    <w:rsid w:val="006E5532"/>
    <w:rsid w:val="006E7E24"/>
    <w:rsid w:val="006F166F"/>
    <w:rsid w:val="00702469"/>
    <w:rsid w:val="007025FA"/>
    <w:rsid w:val="00726D38"/>
    <w:rsid w:val="00735C24"/>
    <w:rsid w:val="00735E7B"/>
    <w:rsid w:val="00737DAA"/>
    <w:rsid w:val="00743C77"/>
    <w:rsid w:val="00762A75"/>
    <w:rsid w:val="00781850"/>
    <w:rsid w:val="00786508"/>
    <w:rsid w:val="00786696"/>
    <w:rsid w:val="00787AEA"/>
    <w:rsid w:val="00787B6E"/>
    <w:rsid w:val="007A7191"/>
    <w:rsid w:val="007C3C51"/>
    <w:rsid w:val="007D2929"/>
    <w:rsid w:val="007E44B7"/>
    <w:rsid w:val="007F0207"/>
    <w:rsid w:val="00802F2B"/>
    <w:rsid w:val="00830A8C"/>
    <w:rsid w:val="00841382"/>
    <w:rsid w:val="00841CE9"/>
    <w:rsid w:val="00853A15"/>
    <w:rsid w:val="00864354"/>
    <w:rsid w:val="00872452"/>
    <w:rsid w:val="00886A02"/>
    <w:rsid w:val="008978F6"/>
    <w:rsid w:val="008A1B39"/>
    <w:rsid w:val="008A1E4E"/>
    <w:rsid w:val="008E1354"/>
    <w:rsid w:val="008E5FA5"/>
    <w:rsid w:val="008F209C"/>
    <w:rsid w:val="009019A1"/>
    <w:rsid w:val="00904D5B"/>
    <w:rsid w:val="00927121"/>
    <w:rsid w:val="00937D76"/>
    <w:rsid w:val="00942D08"/>
    <w:rsid w:val="00957EC6"/>
    <w:rsid w:val="00960376"/>
    <w:rsid w:val="00963CF4"/>
    <w:rsid w:val="009712B9"/>
    <w:rsid w:val="009757FC"/>
    <w:rsid w:val="00975C54"/>
    <w:rsid w:val="009A3155"/>
    <w:rsid w:val="009D1B48"/>
    <w:rsid w:val="009E318D"/>
    <w:rsid w:val="009E5E57"/>
    <w:rsid w:val="00A12FB0"/>
    <w:rsid w:val="00A35E44"/>
    <w:rsid w:val="00A45BB9"/>
    <w:rsid w:val="00A54125"/>
    <w:rsid w:val="00A56AD8"/>
    <w:rsid w:val="00A6336A"/>
    <w:rsid w:val="00A718A3"/>
    <w:rsid w:val="00A80868"/>
    <w:rsid w:val="00AA4E90"/>
    <w:rsid w:val="00AB2FEE"/>
    <w:rsid w:val="00AB56F7"/>
    <w:rsid w:val="00AD3877"/>
    <w:rsid w:val="00AE6E5A"/>
    <w:rsid w:val="00B20EC5"/>
    <w:rsid w:val="00B264F3"/>
    <w:rsid w:val="00B35BC1"/>
    <w:rsid w:val="00B36605"/>
    <w:rsid w:val="00B45BCD"/>
    <w:rsid w:val="00B6021F"/>
    <w:rsid w:val="00B60A98"/>
    <w:rsid w:val="00B941EB"/>
    <w:rsid w:val="00BA3725"/>
    <w:rsid w:val="00BB239B"/>
    <w:rsid w:val="00BD111B"/>
    <w:rsid w:val="00BD363F"/>
    <w:rsid w:val="00BE6026"/>
    <w:rsid w:val="00BE7259"/>
    <w:rsid w:val="00C01FF5"/>
    <w:rsid w:val="00C13F75"/>
    <w:rsid w:val="00C159B7"/>
    <w:rsid w:val="00C22B1F"/>
    <w:rsid w:val="00C70845"/>
    <w:rsid w:val="00C803DB"/>
    <w:rsid w:val="00CA266C"/>
    <w:rsid w:val="00CA7C6A"/>
    <w:rsid w:val="00CC617C"/>
    <w:rsid w:val="00CD4050"/>
    <w:rsid w:val="00CD54AD"/>
    <w:rsid w:val="00CE4701"/>
    <w:rsid w:val="00CE73C2"/>
    <w:rsid w:val="00CF1DA8"/>
    <w:rsid w:val="00CF3ECB"/>
    <w:rsid w:val="00CF5AAA"/>
    <w:rsid w:val="00D00F09"/>
    <w:rsid w:val="00D30C74"/>
    <w:rsid w:val="00D3389C"/>
    <w:rsid w:val="00D44B14"/>
    <w:rsid w:val="00D55D46"/>
    <w:rsid w:val="00D700D9"/>
    <w:rsid w:val="00D73A9C"/>
    <w:rsid w:val="00D93238"/>
    <w:rsid w:val="00D9773C"/>
    <w:rsid w:val="00DA467F"/>
    <w:rsid w:val="00DA5171"/>
    <w:rsid w:val="00DA5E8A"/>
    <w:rsid w:val="00DB1D58"/>
    <w:rsid w:val="00DC1A7A"/>
    <w:rsid w:val="00DE01A0"/>
    <w:rsid w:val="00DE4FB9"/>
    <w:rsid w:val="00E12CE5"/>
    <w:rsid w:val="00E35762"/>
    <w:rsid w:val="00E3785A"/>
    <w:rsid w:val="00E44410"/>
    <w:rsid w:val="00E44CFB"/>
    <w:rsid w:val="00E46E65"/>
    <w:rsid w:val="00E70FB2"/>
    <w:rsid w:val="00E771B1"/>
    <w:rsid w:val="00E91E66"/>
    <w:rsid w:val="00E964B1"/>
    <w:rsid w:val="00EB17EF"/>
    <w:rsid w:val="00EC2BC0"/>
    <w:rsid w:val="00EE333A"/>
    <w:rsid w:val="00EF1692"/>
    <w:rsid w:val="00EF6287"/>
    <w:rsid w:val="00F11B19"/>
    <w:rsid w:val="00F14A3F"/>
    <w:rsid w:val="00F150A6"/>
    <w:rsid w:val="00F175E2"/>
    <w:rsid w:val="00F1771F"/>
    <w:rsid w:val="00F20A10"/>
    <w:rsid w:val="00F344E1"/>
    <w:rsid w:val="00F54764"/>
    <w:rsid w:val="00F56DAA"/>
    <w:rsid w:val="00F60A15"/>
    <w:rsid w:val="00F65ED1"/>
    <w:rsid w:val="00F830BF"/>
    <w:rsid w:val="00F96E4B"/>
    <w:rsid w:val="00FB0D5D"/>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link w:val="ListParagraphChar"/>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customStyle="1" w:styleId="ListParagraphChar">
    <w:name w:val="List Paragraph Char"/>
    <w:link w:val="ListParagraph"/>
    <w:uiPriority w:val="34"/>
    <w:locked/>
    <w:rsid w:val="00F65ED1"/>
    <w:rPr>
      <w:rFonts w:ascii="Times New Roman" w:eastAsia="Times New Roman" w:hAnsi="Times New Roman" w:cs="Times New Roman"/>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18" Type="http://schemas.openxmlformats.org/officeDocument/2006/relationships/footer" Target="footer1.xml" /><Relationship Id="rId3" Type="http://schemas.openxmlformats.org/officeDocument/2006/relationships/customXml" Target="../customXml/item3.xml" /><Relationship Id="rId21" Type="http://schemas.openxmlformats.org/officeDocument/2006/relationships/footer" Target="footer3.xml" /><Relationship Id="rId7" Type="http://schemas.openxmlformats.org/officeDocument/2006/relationships/settings" Target="settings.xml" /><Relationship Id="rId12" Type="http://schemas.openxmlformats.org/officeDocument/2006/relationships/hyperlink" Target="https://intranet.uwtsd.ac.uk/research/research-integrity-and-ethics" TargetMode="External" /><Relationship Id="rId17" Type="http://schemas.openxmlformats.org/officeDocument/2006/relationships/header" Target="header2.xml" /><Relationship Id="rId2" Type="http://schemas.openxmlformats.org/officeDocument/2006/relationships/customXml" Target="../customXml/item2.xml" /><Relationship Id="rId16" Type="http://schemas.openxmlformats.org/officeDocument/2006/relationships/header" Target="header1.xml" /><Relationship Id="rId20" Type="http://schemas.openxmlformats.org/officeDocument/2006/relationships/header" Target="header3.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mailto:2229328@student.uwtsd.ac.uk" TargetMode="External" /><Relationship Id="rId5" Type="http://schemas.openxmlformats.org/officeDocument/2006/relationships/numbering" Target="numbering.xml" /><Relationship Id="rId15" Type="http://schemas.openxmlformats.org/officeDocument/2006/relationships/hyperlink" Target="https://www.hra-decisiontools.org.uk/research/" TargetMode="External"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footer" Target="footer2.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mailto:pgresearch@uwtsd.ac.uk" TargetMode="External" /><Relationship Id="rId22" Type="http://schemas.openxmlformats.org/officeDocument/2006/relationships/fontTable" Target="fontTable.xml" /></Relationships>
</file>

<file path=word/_rels/header2.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8830</Words>
  <Characters>50334</Characters>
  <Application>Microsoft Office Word</Application>
  <DocSecurity>0</DocSecurity>
  <Lines>419</Lines>
  <Paragraphs>118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Abdul quiyum</cp:lastModifiedBy>
  <cp:revision>13</cp:revision>
  <dcterms:created xsi:type="dcterms:W3CDTF">2025-10-04T22:10:00Z</dcterms:created>
  <dcterms:modified xsi:type="dcterms:W3CDTF">2025-10-04T22:51:00Z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