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5D34" w:rsidRPr="00E242C6" w:rsidRDefault="00E242C6" w:rsidP="00C15D34">
      <w:pPr>
        <w:pStyle w:val="BodyText2"/>
        <w:rPr>
          <w:b/>
        </w:rPr>
      </w:pPr>
      <w:r w:rsidRPr="00E242C6">
        <w:rPr>
          <w:rFonts w:ascii="Comic Sans MS" w:hAnsi="Comic Sans MS"/>
          <w:b/>
          <w:bCs/>
        </w:rPr>
        <w:t>Biochemical explanations for schizophrenia</w:t>
      </w:r>
      <w:r w:rsidR="00C15D34" w:rsidRPr="00E242C6">
        <w:rPr>
          <w:rFonts w:ascii="Comic Sans MS" w:hAnsi="Comic Sans MS"/>
          <w:b/>
          <w:bCs/>
        </w:rPr>
        <w:t xml:space="preserve">  </w:t>
      </w:r>
    </w:p>
    <w:p w:rsidR="00C15D34" w:rsidRPr="00834340" w:rsidRDefault="00C15D34" w:rsidP="00C15D34">
      <w:pPr>
        <w:pStyle w:val="BodyText2"/>
        <w:rPr>
          <w:b/>
        </w:rPr>
      </w:pPr>
      <w:r w:rsidRPr="00834340">
        <w:rPr>
          <w:rFonts w:ascii="Comic Sans MS" w:hAnsi="Comic Sans MS"/>
          <w:b/>
          <w:bCs/>
        </w:rPr>
        <w:t>Dopamine hypothesis</w:t>
      </w:r>
    </w:p>
    <w:p w:rsidR="00E242C6" w:rsidRPr="00E242C6" w:rsidRDefault="00C15D34" w:rsidP="00C15D34">
      <w:pPr>
        <w:pStyle w:val="BodyText2"/>
      </w:pPr>
      <w:r w:rsidRPr="00E242C6">
        <w:rPr>
          <w:rFonts w:ascii="Comic Sans MS" w:hAnsi="Comic Sans MS"/>
        </w:rPr>
        <w:t>Hallucinogenic drugs are chemically similar to the neurotransmitter dopamine.  Researchers therefore believed dopamine could be the cause.  They concluded that the brains of schizophrenics were more sensitive to dopamine than the brains of non- schizophrenics. </w:t>
      </w:r>
      <w:r w:rsidRPr="00E242C6">
        <w:t xml:space="preserve"> </w:t>
      </w:r>
    </w:p>
    <w:p w:rsidR="00C15D34" w:rsidRPr="00E242C6" w:rsidRDefault="00C15D34" w:rsidP="00C15D34">
      <w:pPr>
        <w:pStyle w:val="BodyText2"/>
      </w:pPr>
      <w:r w:rsidRPr="00E242C6">
        <w:rPr>
          <w:rFonts w:ascii="Comic Sans MS" w:hAnsi="Comic Sans MS"/>
        </w:rPr>
        <w:t>Amphetamines and cocaine increase the effects of dopamine in the brain.</w:t>
      </w:r>
      <w:r w:rsidRPr="00E242C6">
        <w:t xml:space="preserve"> </w:t>
      </w:r>
      <w:r w:rsidRPr="00E242C6">
        <w:rPr>
          <w:rFonts w:ascii="Comic Sans MS" w:hAnsi="Comic Sans MS"/>
        </w:rPr>
        <w:t xml:space="preserve">L-Dopa (a chemical that increases the levels of dopamine) can produce schizophrenic symptoms.  </w:t>
      </w:r>
      <w:proofErr w:type="gramStart"/>
      <w:r w:rsidRPr="00E242C6">
        <w:rPr>
          <w:rFonts w:ascii="Comic Sans MS" w:hAnsi="Comic Sans MS"/>
        </w:rPr>
        <w:t>Chlorpromazine, (an anti-psychotic drug frequently used in the treatment of schizophrenia), blocks dopamine receptor sites.</w:t>
      </w:r>
      <w:proofErr w:type="gramEnd"/>
      <w:r w:rsidRPr="00E242C6">
        <w:rPr>
          <w:rFonts w:ascii="Comic Sans MS" w:hAnsi="Comic Sans MS"/>
        </w:rPr>
        <w:t xml:space="preserve">  This makes the brain less sensitive to dopamine. Post mortems carried out on </w:t>
      </w:r>
      <w:proofErr w:type="gramStart"/>
      <w:r w:rsidRPr="00E242C6">
        <w:rPr>
          <w:rFonts w:ascii="Comic Sans MS" w:hAnsi="Comic Sans MS"/>
        </w:rPr>
        <w:t>schizophrenics,</w:t>
      </w:r>
      <w:proofErr w:type="gramEnd"/>
      <w:r w:rsidRPr="00E242C6">
        <w:rPr>
          <w:rFonts w:ascii="Comic Sans MS" w:hAnsi="Comic Sans MS"/>
        </w:rPr>
        <w:t xml:space="preserve"> show that they have up to six times the number of dopamine receptors than normal.  Again this suggests that their brains are more sensitive than usual to the neurotransmitter.</w:t>
      </w:r>
    </w:p>
    <w:p w:rsidR="00C15D34" w:rsidRPr="00E242C6" w:rsidRDefault="00C15D34" w:rsidP="00C15D34">
      <w:pPr>
        <w:pStyle w:val="BodyText2"/>
      </w:pPr>
      <w:r w:rsidRPr="00E242C6">
        <w:rPr>
          <w:rFonts w:ascii="Comic Sans MS" w:hAnsi="Comic Sans MS"/>
        </w:rPr>
        <w:t>Chlorpromazine only reduces the positive symptoms of schizophrenia such as hallucinations and delusions.</w:t>
      </w:r>
      <w:r w:rsidRPr="00E242C6">
        <w:t xml:space="preserve"> </w:t>
      </w:r>
      <w:r w:rsidRPr="00E242C6">
        <w:rPr>
          <w:rFonts w:ascii="Comic Sans MS" w:hAnsi="Comic Sans MS"/>
        </w:rPr>
        <w:t>Neuroleptic drugs (such as chlorpromazine) have their effect on the brain almost immediately, but they take weeks to affect the behaviour of the patients.  The dopamine hypothesis is unable to explain this delay.</w:t>
      </w:r>
      <w:r w:rsidRPr="00E242C6">
        <w:t xml:space="preserve"> </w:t>
      </w:r>
      <w:r w:rsidRPr="00E242C6">
        <w:rPr>
          <w:rFonts w:ascii="Comic Sans MS" w:hAnsi="Comic Sans MS"/>
        </w:rPr>
        <w:t>Chlorpromazine makes little or no difference to 30% of schizophrenics.</w:t>
      </w:r>
    </w:p>
    <w:p w:rsidR="00C15D34" w:rsidRPr="00E242C6" w:rsidRDefault="00C15D34" w:rsidP="00C15D34">
      <w:pPr>
        <w:pStyle w:val="BodyText2"/>
        <w:rPr>
          <w:rFonts w:ascii="Comic Sans MS" w:hAnsi="Comic Sans MS"/>
        </w:rPr>
      </w:pPr>
      <w:r w:rsidRPr="00E242C6">
        <w:t> </w:t>
      </w:r>
      <w:r w:rsidRPr="00E242C6">
        <w:rPr>
          <w:rFonts w:ascii="Comic Sans MS" w:hAnsi="Comic Sans MS"/>
        </w:rPr>
        <w:t>Recently, Kane (1988</w:t>
      </w:r>
      <w:proofErr w:type="gramStart"/>
      <w:r w:rsidRPr="00E242C6">
        <w:rPr>
          <w:rFonts w:ascii="Comic Sans MS" w:hAnsi="Comic Sans MS"/>
        </w:rPr>
        <w:t>)</w:t>
      </w:r>
      <w:r w:rsidR="00E242C6" w:rsidRPr="00E242C6">
        <w:rPr>
          <w:rFonts w:ascii="Comic Sans MS" w:hAnsi="Comic Sans MS"/>
        </w:rPr>
        <w:t>reported</w:t>
      </w:r>
      <w:proofErr w:type="gramEnd"/>
      <w:r w:rsidR="00E242C6" w:rsidRPr="00E242C6">
        <w:rPr>
          <w:rFonts w:ascii="Comic Sans MS" w:hAnsi="Comic Sans MS"/>
        </w:rPr>
        <w:t xml:space="preserve"> that</w:t>
      </w:r>
      <w:r w:rsidRPr="00E242C6">
        <w:rPr>
          <w:rFonts w:ascii="Comic Sans MS" w:hAnsi="Comic Sans MS"/>
        </w:rPr>
        <w:t xml:space="preserve"> the drug clozapine has been used in the treatment of the disorder.  Clozapine is more effective in reducing the negative symptoms of schizophrenia (e.g. disturbances of speech and flattening of affect).  Clozapine seems to work by blocking serotonin sites in the brain.</w:t>
      </w:r>
      <w:r w:rsidRPr="00E242C6">
        <w:t xml:space="preserve"> </w:t>
      </w:r>
      <w:r w:rsidRPr="00E242C6">
        <w:rPr>
          <w:rFonts w:ascii="Comic Sans MS" w:hAnsi="Comic Sans MS"/>
        </w:rPr>
        <w:t>Barlow &amp; Durand (1995): both dopamine and serotonin are probably involved, but the precise role played by each is unclear.</w:t>
      </w:r>
    </w:p>
    <w:p w:rsidR="00834340" w:rsidRDefault="00834340" w:rsidP="00C15D34">
      <w:pPr>
        <w:pStyle w:val="BodyText2"/>
        <w:rPr>
          <w:rFonts w:ascii="Comic Sans MS" w:hAnsi="Comic Sans MS"/>
          <w:b/>
        </w:rPr>
      </w:pPr>
    </w:p>
    <w:p w:rsidR="00834340" w:rsidRDefault="00834340" w:rsidP="00C15D34">
      <w:pPr>
        <w:pStyle w:val="BodyText2"/>
        <w:rPr>
          <w:rFonts w:ascii="Comic Sans MS" w:hAnsi="Comic Sans MS"/>
          <w:b/>
        </w:rPr>
      </w:pPr>
    </w:p>
    <w:p w:rsidR="00834340" w:rsidRDefault="00834340" w:rsidP="00C15D34">
      <w:pPr>
        <w:pStyle w:val="BodyText2"/>
        <w:rPr>
          <w:rFonts w:ascii="Comic Sans MS" w:hAnsi="Comic Sans MS"/>
          <w:b/>
        </w:rPr>
      </w:pPr>
    </w:p>
    <w:p w:rsidR="00834340" w:rsidRDefault="00834340" w:rsidP="00C15D34">
      <w:pPr>
        <w:pStyle w:val="BodyText2"/>
        <w:rPr>
          <w:rFonts w:ascii="Comic Sans MS" w:hAnsi="Comic Sans MS"/>
          <w:b/>
        </w:rPr>
      </w:pPr>
    </w:p>
    <w:p w:rsidR="00834340" w:rsidRDefault="00834340" w:rsidP="00C15D34">
      <w:pPr>
        <w:pStyle w:val="BodyText2"/>
        <w:rPr>
          <w:rFonts w:ascii="Comic Sans MS" w:hAnsi="Comic Sans MS"/>
          <w:b/>
        </w:rPr>
      </w:pPr>
    </w:p>
    <w:p w:rsidR="00834340" w:rsidRDefault="00834340" w:rsidP="00C15D34">
      <w:pPr>
        <w:pStyle w:val="BodyText2"/>
        <w:rPr>
          <w:rFonts w:ascii="Comic Sans MS" w:hAnsi="Comic Sans MS"/>
          <w:b/>
        </w:rPr>
      </w:pPr>
    </w:p>
    <w:p w:rsidR="00834340" w:rsidRPr="00834340" w:rsidRDefault="00834340" w:rsidP="00C15D34">
      <w:pPr>
        <w:pStyle w:val="BodyText2"/>
        <w:rPr>
          <w:rFonts w:ascii="Comic Sans MS" w:hAnsi="Comic Sans MS"/>
          <w:b/>
        </w:rPr>
      </w:pPr>
      <w:r w:rsidRPr="00834340">
        <w:rPr>
          <w:rFonts w:ascii="Comic Sans MS" w:hAnsi="Comic Sans MS"/>
          <w:b/>
        </w:rPr>
        <w:lastRenderedPageBreak/>
        <w:t>Post mortem studies</w:t>
      </w:r>
    </w:p>
    <w:p w:rsidR="00834340" w:rsidRPr="00E242C6" w:rsidRDefault="00834340" w:rsidP="00C15D34">
      <w:pPr>
        <w:pStyle w:val="BodyText2"/>
        <w:rPr>
          <w:rFonts w:ascii="Comic Sans MS" w:hAnsi="Comic Sans MS"/>
        </w:rPr>
      </w:pPr>
      <w:r w:rsidRPr="00834340">
        <w:rPr>
          <w:rFonts w:ascii="Comic Sans MS" w:hAnsi="Comic Sans MS"/>
        </w:rPr>
        <w:t>Autopsies have found that people with schizophrenia have a larger than usual number of dopamine receptors. For instance, there is an increase of DA in brain structures and receptor density (left amygdala and caudate nucleus putamen). This led to the conclusion that DA production is abnormal for schizophrenia</w:t>
      </w:r>
    </w:p>
    <w:p w:rsidR="00C15D34" w:rsidRDefault="00C15D34" w:rsidP="00C15D34">
      <w:pPr>
        <w:pStyle w:val="BodyText2"/>
        <w:rPr>
          <w:rFonts w:ascii="Comic Sans MS" w:hAnsi="Comic Sans MS" w:cs="Arial"/>
        </w:rPr>
      </w:pPr>
      <w:r w:rsidRPr="00E242C6">
        <w:rPr>
          <w:rFonts w:ascii="Comic Sans MS" w:hAnsi="Comic Sans MS" w:cs="Arial"/>
        </w:rPr>
        <w:t>It is difficult to assess levels of dopamine in the brains of schizophrenic people. It is usually only done in a post mortem. One indirect way involves inserting a needle into the spine; a dangerous technique. Generally, the results from living patients do not seem to suggest that schizophrenics have a higher level of dopamine than others.</w:t>
      </w:r>
    </w:p>
    <w:p w:rsidR="00834340" w:rsidRPr="00834340" w:rsidRDefault="00834340" w:rsidP="00C15D34">
      <w:pPr>
        <w:pStyle w:val="BodyText2"/>
      </w:pPr>
      <w:r>
        <w:rPr>
          <w:rFonts w:ascii="Comic Sans MS" w:hAnsi="Comic Sans MS"/>
        </w:rPr>
        <w:t xml:space="preserve">But, </w:t>
      </w:r>
      <w:proofErr w:type="spellStart"/>
      <w:r w:rsidRPr="00E242C6">
        <w:rPr>
          <w:rFonts w:ascii="Comic Sans MS" w:hAnsi="Comic Sans MS"/>
        </w:rPr>
        <w:t>Smythies</w:t>
      </w:r>
      <w:proofErr w:type="spellEnd"/>
      <w:r w:rsidRPr="00E242C6">
        <w:rPr>
          <w:rFonts w:ascii="Comic Sans MS" w:hAnsi="Comic Sans MS"/>
        </w:rPr>
        <w:t xml:space="preserve"> (1976) found traces of dopamine by products in the CSF (</w:t>
      </w:r>
      <w:proofErr w:type="spellStart"/>
      <w:r w:rsidRPr="00E242C6">
        <w:rPr>
          <w:rFonts w:ascii="Comic Sans MS" w:hAnsi="Comic Sans MS"/>
        </w:rPr>
        <w:t>cerebro</w:t>
      </w:r>
      <w:proofErr w:type="spellEnd"/>
      <w:r w:rsidRPr="00E242C6">
        <w:rPr>
          <w:rFonts w:ascii="Comic Sans MS" w:hAnsi="Comic Sans MS"/>
        </w:rPr>
        <w:t xml:space="preserve">-spinal fluid) of schizophrenics.  One role of the CSF is to mop up excess chemicals in the brain.  </w:t>
      </w:r>
      <w:proofErr w:type="spellStart"/>
      <w:r w:rsidRPr="00E242C6">
        <w:rPr>
          <w:rFonts w:ascii="Comic Sans MS" w:hAnsi="Comic Sans MS"/>
        </w:rPr>
        <w:t>Smythies</w:t>
      </w:r>
      <w:proofErr w:type="spellEnd"/>
      <w:r w:rsidRPr="00E242C6">
        <w:rPr>
          <w:rFonts w:ascii="Comic Sans MS" w:hAnsi="Comic Sans MS"/>
        </w:rPr>
        <w:t xml:space="preserve"> findings therefore suggest that schizophrenics are producing more of these chemicals than normal.</w:t>
      </w:r>
    </w:p>
    <w:p w:rsidR="00000000" w:rsidRPr="00E242C6" w:rsidRDefault="00E242C6" w:rsidP="008926CA">
      <w:pPr>
        <w:pStyle w:val="BodyText2"/>
        <w:rPr>
          <w:rFonts w:ascii="Comic Sans MS" w:hAnsi="Comic Sans MS" w:cs="Arial"/>
        </w:rPr>
      </w:pPr>
      <w:r w:rsidRPr="00E242C6">
        <w:rPr>
          <w:rFonts w:ascii="Comic Sans MS" w:hAnsi="Comic Sans MS" w:cs="Arial"/>
        </w:rPr>
        <w:t xml:space="preserve">However, research conducted by </w:t>
      </w:r>
      <w:r w:rsidR="00C15D34" w:rsidRPr="00E242C6">
        <w:rPr>
          <w:rFonts w:ascii="Comic Sans MS" w:hAnsi="Comic Sans MS" w:cs="Arial"/>
        </w:rPr>
        <w:t>Lindstrom et al (1999) found</w:t>
      </w:r>
      <w:r w:rsidRPr="00E242C6">
        <w:rPr>
          <w:rFonts w:ascii="Comic Sans MS" w:hAnsi="Comic Sans MS" w:cs="Arial"/>
        </w:rPr>
        <w:t xml:space="preserve"> that when </w:t>
      </w:r>
      <w:proofErr w:type="gramStart"/>
      <w:r w:rsidRPr="00E242C6">
        <w:rPr>
          <w:rFonts w:ascii="Comic Sans MS" w:hAnsi="Comic Sans MS" w:cs="Arial"/>
        </w:rPr>
        <w:t>Radioactively</w:t>
      </w:r>
      <w:proofErr w:type="gramEnd"/>
      <w:r w:rsidRPr="00E242C6">
        <w:rPr>
          <w:rFonts w:ascii="Comic Sans MS" w:hAnsi="Comic Sans MS" w:cs="Arial"/>
        </w:rPr>
        <w:t xml:space="preserve"> labelling </w:t>
      </w:r>
      <w:r w:rsidR="003736AD" w:rsidRPr="00E242C6">
        <w:rPr>
          <w:rFonts w:ascii="Comic Sans MS" w:hAnsi="Comic Sans MS" w:cs="Arial"/>
        </w:rPr>
        <w:t xml:space="preserve">a chemical L-Dopa </w:t>
      </w:r>
      <w:r w:rsidRPr="00E242C6">
        <w:rPr>
          <w:rFonts w:ascii="Comic Sans MS" w:hAnsi="Comic Sans MS" w:cs="Arial"/>
        </w:rPr>
        <w:t>and administering it</w:t>
      </w:r>
      <w:r w:rsidR="003736AD" w:rsidRPr="00E242C6">
        <w:rPr>
          <w:rFonts w:ascii="Comic Sans MS" w:hAnsi="Comic Sans MS" w:cs="Arial"/>
        </w:rPr>
        <w:t xml:space="preserve"> to 10 patients with schizophrenia and 10 with no diagnosis</w:t>
      </w:r>
      <w:r w:rsidRPr="00E242C6">
        <w:rPr>
          <w:rFonts w:ascii="Comic Sans MS" w:hAnsi="Comic Sans MS" w:cs="Arial"/>
        </w:rPr>
        <w:t xml:space="preserve">, the </w:t>
      </w:r>
      <w:r w:rsidR="003736AD" w:rsidRPr="00E242C6">
        <w:rPr>
          <w:rFonts w:ascii="Comic Sans MS" w:hAnsi="Comic Sans MS" w:cs="Arial"/>
        </w:rPr>
        <w:t>L-D</w:t>
      </w:r>
      <w:r w:rsidRPr="00E242C6">
        <w:rPr>
          <w:rFonts w:ascii="Comic Sans MS" w:hAnsi="Comic Sans MS" w:cs="Arial"/>
        </w:rPr>
        <w:t>opa was taken up more quickly</w:t>
      </w:r>
      <w:r w:rsidR="003736AD" w:rsidRPr="00E242C6">
        <w:rPr>
          <w:rFonts w:ascii="Comic Sans MS" w:hAnsi="Comic Sans MS" w:cs="Arial"/>
        </w:rPr>
        <w:t xml:space="preserve"> with schizophrenic patients</w:t>
      </w:r>
      <w:r w:rsidRPr="00E242C6">
        <w:rPr>
          <w:rFonts w:ascii="Comic Sans MS" w:hAnsi="Comic Sans MS" w:cs="Arial"/>
        </w:rPr>
        <w:t>. This s</w:t>
      </w:r>
      <w:r w:rsidR="003736AD" w:rsidRPr="00E242C6">
        <w:rPr>
          <w:rFonts w:ascii="Comic Sans MS" w:hAnsi="Comic Sans MS" w:cs="Arial"/>
        </w:rPr>
        <w:t>uggests they were producing more DA than the control group</w:t>
      </w:r>
      <w:r w:rsidRPr="00E242C6">
        <w:rPr>
          <w:rFonts w:ascii="Comic Sans MS" w:hAnsi="Comic Sans MS" w:cs="Arial"/>
        </w:rPr>
        <w:t>.</w:t>
      </w:r>
    </w:p>
    <w:p w:rsidR="00C15D34" w:rsidRDefault="00834340" w:rsidP="00C15D34">
      <w:pPr>
        <w:spacing w:after="0" w:line="240" w:lineRule="auto"/>
        <w:rPr>
          <w:rFonts w:ascii="Comic Sans MS" w:eastAsia="Times New Roman" w:hAnsi="Comic Sans MS" w:cs="Arial"/>
          <w:sz w:val="24"/>
          <w:szCs w:val="24"/>
          <w:lang w:eastAsia="en-GB"/>
        </w:rPr>
      </w:pPr>
      <w:r w:rsidRPr="00834340">
        <w:rPr>
          <w:rFonts w:ascii="Comic Sans MS" w:eastAsia="Times New Roman" w:hAnsi="Comic Sans MS" w:cs="Arial"/>
          <w:sz w:val="24"/>
          <w:szCs w:val="24"/>
          <w:lang w:eastAsia="en-GB"/>
        </w:rPr>
        <w:t>However, s</w:t>
      </w:r>
      <w:r w:rsidR="00C15D34" w:rsidRPr="00834340">
        <w:rPr>
          <w:rFonts w:ascii="Comic Sans MS" w:eastAsia="Times New Roman" w:hAnsi="Comic Sans MS" w:cs="Arial"/>
          <w:sz w:val="24"/>
          <w:szCs w:val="24"/>
          <w:lang w:eastAsia="en-GB"/>
        </w:rPr>
        <w:t xml:space="preserve">ome supporters of this theory suggest that it is not the actual levels of dopamine, but that schizophrenics are more sensitive to the effects of dopamine than others. This could explain why schizophrenics act as if they had increased levels of dopamine. This is supported by </w:t>
      </w:r>
      <w:proofErr w:type="spellStart"/>
      <w:r w:rsidR="00C15D34" w:rsidRPr="00834340">
        <w:rPr>
          <w:rFonts w:ascii="Comic Sans MS" w:eastAsia="Times New Roman" w:hAnsi="Comic Sans MS" w:cs="Arial"/>
          <w:sz w:val="24"/>
          <w:szCs w:val="24"/>
          <w:lang w:eastAsia="en-GB"/>
        </w:rPr>
        <w:t>Gjedde</w:t>
      </w:r>
      <w:proofErr w:type="spellEnd"/>
      <w:r w:rsidR="00C15D34" w:rsidRPr="00834340">
        <w:rPr>
          <w:rFonts w:ascii="Comic Sans MS" w:eastAsia="Times New Roman" w:hAnsi="Comic Sans MS" w:cs="Arial"/>
          <w:sz w:val="24"/>
          <w:szCs w:val="24"/>
          <w:lang w:eastAsia="en-GB"/>
        </w:rPr>
        <w:t xml:space="preserve"> and Wong (1987) who found that schizophrenics have more than twice as many dopamine receptors than controls. </w:t>
      </w:r>
    </w:p>
    <w:p w:rsidR="00834340" w:rsidRDefault="00834340" w:rsidP="00C15D34">
      <w:pPr>
        <w:spacing w:after="0" w:line="240" w:lineRule="auto"/>
        <w:rPr>
          <w:rFonts w:ascii="Comic Sans MS" w:eastAsia="Times New Roman" w:hAnsi="Comic Sans MS" w:cs="Arial"/>
          <w:sz w:val="24"/>
          <w:szCs w:val="24"/>
          <w:lang w:eastAsia="en-GB"/>
        </w:rPr>
      </w:pPr>
    </w:p>
    <w:p w:rsidR="00834340" w:rsidRDefault="00834340" w:rsidP="00C15D34">
      <w:pPr>
        <w:spacing w:after="0" w:line="240" w:lineRule="auto"/>
        <w:rPr>
          <w:rFonts w:ascii="Comic Sans MS" w:eastAsia="Times New Roman" w:hAnsi="Comic Sans MS" w:cs="Arial"/>
          <w:b/>
          <w:sz w:val="24"/>
          <w:szCs w:val="24"/>
          <w:lang w:eastAsia="en-GB"/>
        </w:rPr>
      </w:pPr>
    </w:p>
    <w:p w:rsidR="00834340" w:rsidRDefault="00834340" w:rsidP="00C15D34">
      <w:pPr>
        <w:spacing w:after="0" w:line="240" w:lineRule="auto"/>
        <w:rPr>
          <w:rFonts w:ascii="Comic Sans MS" w:eastAsia="Times New Roman" w:hAnsi="Comic Sans MS" w:cs="Arial"/>
          <w:b/>
          <w:sz w:val="24"/>
          <w:szCs w:val="24"/>
          <w:lang w:eastAsia="en-GB"/>
        </w:rPr>
      </w:pPr>
    </w:p>
    <w:p w:rsidR="00834340" w:rsidRDefault="00834340" w:rsidP="00C15D34">
      <w:pPr>
        <w:spacing w:after="0" w:line="240" w:lineRule="auto"/>
        <w:rPr>
          <w:rFonts w:ascii="Comic Sans MS" w:eastAsia="Times New Roman" w:hAnsi="Comic Sans MS" w:cs="Arial"/>
          <w:b/>
          <w:sz w:val="24"/>
          <w:szCs w:val="24"/>
          <w:lang w:eastAsia="en-GB"/>
        </w:rPr>
      </w:pPr>
    </w:p>
    <w:p w:rsidR="00834340" w:rsidRDefault="00834340" w:rsidP="00C15D34">
      <w:pPr>
        <w:spacing w:after="0" w:line="240" w:lineRule="auto"/>
        <w:rPr>
          <w:rFonts w:ascii="Comic Sans MS" w:eastAsia="Times New Roman" w:hAnsi="Comic Sans MS" w:cs="Arial"/>
          <w:b/>
          <w:sz w:val="24"/>
          <w:szCs w:val="24"/>
          <w:lang w:eastAsia="en-GB"/>
        </w:rPr>
      </w:pPr>
    </w:p>
    <w:p w:rsidR="00834340" w:rsidRDefault="00834340" w:rsidP="00C15D34">
      <w:pPr>
        <w:spacing w:after="0" w:line="240" w:lineRule="auto"/>
        <w:rPr>
          <w:rFonts w:ascii="Comic Sans MS" w:eastAsia="Times New Roman" w:hAnsi="Comic Sans MS" w:cs="Arial"/>
          <w:b/>
          <w:sz w:val="24"/>
          <w:szCs w:val="24"/>
          <w:lang w:eastAsia="en-GB"/>
        </w:rPr>
      </w:pPr>
    </w:p>
    <w:p w:rsidR="00834340" w:rsidRDefault="00834340" w:rsidP="00C15D34">
      <w:pPr>
        <w:spacing w:after="0" w:line="240" w:lineRule="auto"/>
        <w:rPr>
          <w:rFonts w:ascii="Comic Sans MS" w:eastAsia="Times New Roman" w:hAnsi="Comic Sans MS" w:cs="Arial"/>
          <w:b/>
          <w:sz w:val="24"/>
          <w:szCs w:val="24"/>
          <w:lang w:eastAsia="en-GB"/>
        </w:rPr>
      </w:pPr>
    </w:p>
    <w:p w:rsidR="00834340" w:rsidRDefault="00834340" w:rsidP="00C15D34">
      <w:pPr>
        <w:spacing w:after="0" w:line="240" w:lineRule="auto"/>
        <w:rPr>
          <w:rFonts w:ascii="Comic Sans MS" w:eastAsia="Times New Roman" w:hAnsi="Comic Sans MS" w:cs="Arial"/>
          <w:b/>
          <w:sz w:val="24"/>
          <w:szCs w:val="24"/>
          <w:lang w:eastAsia="en-GB"/>
        </w:rPr>
      </w:pPr>
    </w:p>
    <w:p w:rsidR="00834340" w:rsidRDefault="00834340" w:rsidP="00C15D34">
      <w:pPr>
        <w:spacing w:after="0" w:line="240" w:lineRule="auto"/>
        <w:rPr>
          <w:rFonts w:ascii="Comic Sans MS" w:eastAsia="Times New Roman" w:hAnsi="Comic Sans MS" w:cs="Arial"/>
          <w:b/>
          <w:sz w:val="24"/>
          <w:szCs w:val="24"/>
          <w:lang w:eastAsia="en-GB"/>
        </w:rPr>
      </w:pPr>
    </w:p>
    <w:p w:rsidR="00834340" w:rsidRDefault="00834340" w:rsidP="00C15D34">
      <w:pPr>
        <w:spacing w:after="0" w:line="240" w:lineRule="auto"/>
        <w:rPr>
          <w:rFonts w:ascii="Comic Sans MS" w:eastAsia="Times New Roman" w:hAnsi="Comic Sans MS" w:cs="Arial"/>
          <w:b/>
          <w:sz w:val="24"/>
          <w:szCs w:val="24"/>
          <w:lang w:eastAsia="en-GB"/>
        </w:rPr>
      </w:pPr>
    </w:p>
    <w:p w:rsidR="00834340" w:rsidRDefault="00834340" w:rsidP="00C15D34">
      <w:pPr>
        <w:spacing w:after="0" w:line="240" w:lineRule="auto"/>
        <w:rPr>
          <w:rFonts w:ascii="Comic Sans MS" w:eastAsia="Times New Roman" w:hAnsi="Comic Sans MS" w:cs="Arial"/>
          <w:b/>
          <w:sz w:val="24"/>
          <w:szCs w:val="24"/>
          <w:lang w:eastAsia="en-GB"/>
        </w:rPr>
      </w:pPr>
    </w:p>
    <w:p w:rsidR="00834340" w:rsidRDefault="00834340" w:rsidP="00C15D34">
      <w:pPr>
        <w:spacing w:after="0" w:line="240" w:lineRule="auto"/>
        <w:rPr>
          <w:rFonts w:ascii="Comic Sans MS" w:eastAsia="Times New Roman" w:hAnsi="Comic Sans MS" w:cs="Arial"/>
          <w:b/>
          <w:sz w:val="24"/>
          <w:szCs w:val="24"/>
          <w:lang w:eastAsia="en-GB"/>
        </w:rPr>
      </w:pPr>
    </w:p>
    <w:p w:rsidR="00834340" w:rsidRPr="00834340" w:rsidRDefault="00834340" w:rsidP="00C15D34">
      <w:pPr>
        <w:spacing w:after="0" w:line="240" w:lineRule="auto"/>
        <w:rPr>
          <w:rFonts w:ascii="Comic Sans MS" w:eastAsia="Times New Roman" w:hAnsi="Comic Sans MS" w:cs="Arial"/>
          <w:b/>
          <w:sz w:val="24"/>
          <w:szCs w:val="24"/>
          <w:lang w:eastAsia="en-GB"/>
        </w:rPr>
      </w:pPr>
      <w:r w:rsidRPr="00834340">
        <w:rPr>
          <w:rFonts w:ascii="Comic Sans MS" w:eastAsia="Times New Roman" w:hAnsi="Comic Sans MS" w:cs="Arial"/>
          <w:b/>
          <w:sz w:val="24"/>
          <w:szCs w:val="24"/>
          <w:lang w:eastAsia="en-GB"/>
        </w:rPr>
        <w:lastRenderedPageBreak/>
        <w:t>Brain structure/abnormality</w:t>
      </w:r>
    </w:p>
    <w:p w:rsidR="00834340" w:rsidRPr="00834340" w:rsidRDefault="00834340" w:rsidP="00C15D34">
      <w:pPr>
        <w:spacing w:after="0" w:line="240" w:lineRule="auto"/>
        <w:rPr>
          <w:rFonts w:ascii="Comic Sans MS" w:eastAsia="Times New Roman" w:hAnsi="Comic Sans MS" w:cs="Arial"/>
          <w:sz w:val="24"/>
          <w:szCs w:val="24"/>
          <w:lang w:eastAsia="en-GB"/>
        </w:rPr>
      </w:pPr>
    </w:p>
    <w:p w:rsidR="00000000" w:rsidRPr="00834340" w:rsidRDefault="003736AD" w:rsidP="008926CA">
      <w:pPr>
        <w:rPr>
          <w:rFonts w:ascii="Comic Sans MS" w:hAnsi="Comic Sans MS"/>
          <w:sz w:val="24"/>
          <w:szCs w:val="24"/>
        </w:rPr>
      </w:pPr>
      <w:r w:rsidRPr="00834340">
        <w:rPr>
          <w:rFonts w:ascii="Comic Sans MS" w:hAnsi="Comic Sans MS"/>
          <w:sz w:val="24"/>
          <w:szCs w:val="24"/>
        </w:rPr>
        <w:t xml:space="preserve">Johnson </w:t>
      </w:r>
      <w:r w:rsidRPr="00834340">
        <w:rPr>
          <w:rFonts w:ascii="Comic Sans MS" w:hAnsi="Comic Sans MS"/>
          <w:sz w:val="24"/>
          <w:szCs w:val="24"/>
        </w:rPr>
        <w:t>(1989) reported that some schizophrenics have a reduced blink reflex, evidence for neurological damage.  Others have reported that some schizophrenics have difficult births which could have starved their brains of oxygen.  This would also explain why the i</w:t>
      </w:r>
      <w:r w:rsidRPr="00834340">
        <w:rPr>
          <w:rFonts w:ascii="Comic Sans MS" w:hAnsi="Comic Sans MS"/>
          <w:sz w:val="24"/>
          <w:szCs w:val="24"/>
        </w:rPr>
        <w:t xml:space="preserve">ncidence of schizophrenia is declining as monitoring techniques at birth improve.  </w:t>
      </w:r>
    </w:p>
    <w:p w:rsidR="00000000" w:rsidRPr="00834340" w:rsidRDefault="003736AD" w:rsidP="008926CA">
      <w:pPr>
        <w:rPr>
          <w:rFonts w:ascii="Comic Sans MS" w:hAnsi="Comic Sans MS"/>
          <w:sz w:val="24"/>
          <w:szCs w:val="24"/>
        </w:rPr>
      </w:pPr>
      <w:r w:rsidRPr="00834340">
        <w:rPr>
          <w:rFonts w:ascii="Comic Sans MS" w:hAnsi="Comic Sans MS"/>
          <w:sz w:val="24"/>
          <w:szCs w:val="24"/>
        </w:rPr>
        <w:t xml:space="preserve">Chua &amp; </w:t>
      </w:r>
      <w:proofErr w:type="spellStart"/>
      <w:r w:rsidRPr="00834340">
        <w:rPr>
          <w:rFonts w:ascii="Comic Sans MS" w:hAnsi="Comic Sans MS"/>
          <w:sz w:val="24"/>
          <w:szCs w:val="24"/>
        </w:rPr>
        <w:t>Mckenna</w:t>
      </w:r>
      <w:proofErr w:type="spellEnd"/>
      <w:r w:rsidRPr="00834340">
        <w:rPr>
          <w:rFonts w:ascii="Comic Sans MS" w:hAnsi="Comic Sans MS"/>
          <w:sz w:val="24"/>
          <w:szCs w:val="24"/>
        </w:rPr>
        <w:t xml:space="preserve"> (1995) reported the following abnormalities in the brains of some schizophrenics:</w:t>
      </w:r>
      <w:r w:rsidR="00834340" w:rsidRPr="00834340">
        <w:rPr>
          <w:rFonts w:ascii="Comic Sans MS" w:hAnsi="Comic Sans MS"/>
          <w:sz w:val="24"/>
          <w:szCs w:val="24"/>
        </w:rPr>
        <w:t xml:space="preserve"> A s</w:t>
      </w:r>
      <w:r w:rsidRPr="00834340">
        <w:rPr>
          <w:rFonts w:ascii="Comic Sans MS" w:hAnsi="Comic Sans MS"/>
          <w:sz w:val="24"/>
          <w:szCs w:val="24"/>
        </w:rPr>
        <w:t xml:space="preserve">maller corpus </w:t>
      </w:r>
      <w:proofErr w:type="spellStart"/>
      <w:r w:rsidRPr="00834340">
        <w:rPr>
          <w:rFonts w:ascii="Comic Sans MS" w:hAnsi="Comic Sans MS"/>
          <w:sz w:val="24"/>
          <w:szCs w:val="24"/>
        </w:rPr>
        <w:t>collosum</w:t>
      </w:r>
      <w:proofErr w:type="spellEnd"/>
      <w:r w:rsidR="00834340" w:rsidRPr="00834340">
        <w:rPr>
          <w:rFonts w:ascii="Comic Sans MS" w:hAnsi="Comic Sans MS"/>
          <w:sz w:val="24"/>
          <w:szCs w:val="24"/>
        </w:rPr>
        <w:t xml:space="preserve">, </w:t>
      </w:r>
      <w:r w:rsidR="008926CA" w:rsidRPr="00834340">
        <w:rPr>
          <w:rFonts w:ascii="Comic Sans MS" w:hAnsi="Comic Sans MS"/>
          <w:sz w:val="24"/>
          <w:szCs w:val="24"/>
        </w:rPr>
        <w:t>l</w:t>
      </w:r>
      <w:r w:rsidRPr="00834340">
        <w:rPr>
          <w:rFonts w:ascii="Comic Sans MS" w:hAnsi="Comic Sans MS"/>
          <w:sz w:val="24"/>
          <w:szCs w:val="24"/>
        </w:rPr>
        <w:t>ess grey matter in the temporal lobes</w:t>
      </w:r>
      <w:r w:rsidR="00834340" w:rsidRPr="00834340">
        <w:rPr>
          <w:rFonts w:ascii="Comic Sans MS" w:hAnsi="Comic Sans MS"/>
          <w:sz w:val="24"/>
          <w:szCs w:val="24"/>
        </w:rPr>
        <w:t>, e</w:t>
      </w:r>
      <w:r w:rsidRPr="00834340">
        <w:rPr>
          <w:rFonts w:ascii="Comic Sans MS" w:hAnsi="Comic Sans MS"/>
          <w:sz w:val="24"/>
          <w:szCs w:val="24"/>
        </w:rPr>
        <w:t>nl</w:t>
      </w:r>
      <w:r w:rsidRPr="00834340">
        <w:rPr>
          <w:rFonts w:ascii="Comic Sans MS" w:hAnsi="Comic Sans MS"/>
          <w:sz w:val="24"/>
          <w:szCs w:val="24"/>
        </w:rPr>
        <w:t>arged ventricles re</w:t>
      </w:r>
      <w:r w:rsidR="00834340" w:rsidRPr="00834340">
        <w:rPr>
          <w:rFonts w:ascii="Comic Sans MS" w:hAnsi="Comic Sans MS"/>
          <w:sz w:val="24"/>
          <w:szCs w:val="24"/>
        </w:rPr>
        <w:t>sulting in loss of brain tissue and a r</w:t>
      </w:r>
      <w:r w:rsidRPr="00834340">
        <w:rPr>
          <w:rFonts w:ascii="Comic Sans MS" w:hAnsi="Comic Sans MS"/>
          <w:sz w:val="24"/>
          <w:szCs w:val="24"/>
        </w:rPr>
        <w:t>educed activity in the prefrontal cortex</w:t>
      </w:r>
      <w:r w:rsidR="00834340" w:rsidRPr="00834340">
        <w:rPr>
          <w:rFonts w:ascii="Comic Sans MS" w:hAnsi="Comic Sans MS"/>
          <w:sz w:val="24"/>
          <w:szCs w:val="24"/>
        </w:rPr>
        <w:t>.</w:t>
      </w:r>
    </w:p>
    <w:p w:rsidR="00000000" w:rsidRPr="00834340" w:rsidRDefault="003736AD" w:rsidP="008926CA">
      <w:pPr>
        <w:rPr>
          <w:rFonts w:ascii="Comic Sans MS" w:hAnsi="Comic Sans MS"/>
          <w:sz w:val="24"/>
          <w:szCs w:val="24"/>
        </w:rPr>
      </w:pPr>
      <w:r w:rsidRPr="00834340">
        <w:rPr>
          <w:rFonts w:ascii="Comic Sans MS" w:hAnsi="Comic Sans MS"/>
          <w:bCs/>
          <w:sz w:val="24"/>
          <w:szCs w:val="24"/>
        </w:rPr>
        <w:t>However, none of these finding</w:t>
      </w:r>
      <w:r w:rsidRPr="00834340">
        <w:rPr>
          <w:rFonts w:ascii="Comic Sans MS" w:hAnsi="Comic Sans MS"/>
          <w:bCs/>
          <w:sz w:val="24"/>
          <w:szCs w:val="24"/>
        </w:rPr>
        <w:t>s are consistent amongst schizophrenics.  The most common abnormality amongst patients is the enlarged ventricles which would result in less brain tissue, particularly in the medial temporal lobes of the brain.  This has been confirmed using techniques suc</w:t>
      </w:r>
      <w:r w:rsidRPr="00834340">
        <w:rPr>
          <w:rFonts w:ascii="Comic Sans MS" w:hAnsi="Comic Sans MS"/>
          <w:bCs/>
          <w:sz w:val="24"/>
          <w:szCs w:val="24"/>
        </w:rPr>
        <w:t xml:space="preserve">h as MRI scans.  </w:t>
      </w:r>
    </w:p>
    <w:p w:rsidR="00000000" w:rsidRPr="00834340" w:rsidRDefault="003736AD" w:rsidP="008926CA">
      <w:pPr>
        <w:rPr>
          <w:rFonts w:ascii="Comic Sans MS" w:hAnsi="Comic Sans MS"/>
          <w:sz w:val="24"/>
          <w:szCs w:val="24"/>
        </w:rPr>
      </w:pPr>
      <w:r w:rsidRPr="00834340">
        <w:rPr>
          <w:rFonts w:ascii="Comic Sans MS" w:hAnsi="Comic Sans MS"/>
          <w:bCs/>
          <w:sz w:val="24"/>
          <w:szCs w:val="24"/>
        </w:rPr>
        <w:t>It could be argued that this does not show cause and effect.  Perhaps the schizophrenia led to the abnormal brain structure.  However, Harrison (1995) believes that thes</w:t>
      </w:r>
      <w:r w:rsidRPr="00834340">
        <w:rPr>
          <w:rFonts w:ascii="Comic Sans MS" w:hAnsi="Comic Sans MS"/>
          <w:bCs/>
          <w:sz w:val="24"/>
          <w:szCs w:val="24"/>
        </w:rPr>
        <w:t>e differences occur before the onset of schizophrenia, implying that they are more likely to be a cause than an outcome of the disorder.  Since the abnormalities in brain structure do not increase over time, as is the case with diseases like Alzheimer’s, t</w:t>
      </w:r>
      <w:r w:rsidRPr="00834340">
        <w:rPr>
          <w:rFonts w:ascii="Comic Sans MS" w:hAnsi="Comic Sans MS"/>
          <w:bCs/>
          <w:sz w:val="24"/>
          <w:szCs w:val="24"/>
        </w:rPr>
        <w:t>hen it appears that the problems are due to a failure of the brain to develop normally in the first place.</w:t>
      </w:r>
    </w:p>
    <w:p w:rsidR="00000000" w:rsidRPr="00834340" w:rsidRDefault="003736AD" w:rsidP="00834340">
      <w:pPr>
        <w:rPr>
          <w:rFonts w:ascii="Comic Sans MS" w:hAnsi="Comic Sans MS"/>
          <w:sz w:val="24"/>
          <w:szCs w:val="24"/>
        </w:rPr>
      </w:pPr>
      <w:r w:rsidRPr="00834340">
        <w:rPr>
          <w:rFonts w:ascii="Comic Sans MS" w:hAnsi="Comic Sans MS"/>
          <w:bCs/>
          <w:sz w:val="24"/>
          <w:szCs w:val="24"/>
        </w:rPr>
        <w:t>One criticism often aimed at the possible relationship between brain damage and schizophrenia is that no one pattern of damage seems to correlate with the disorder.  Perhaps, however this should not be s</w:t>
      </w:r>
      <w:r w:rsidRPr="00834340">
        <w:rPr>
          <w:rFonts w:ascii="Comic Sans MS" w:hAnsi="Comic Sans MS"/>
          <w:bCs/>
          <w:sz w:val="24"/>
          <w:szCs w:val="24"/>
        </w:rPr>
        <w:t>urprising, given the variety of symptoms associated with schizophrenia.  It seems that certain damage is associated with certain symptoms however.  Damage to the temporal lobe is associated with some of the positive symptoms whereas damage to the frontal l</w:t>
      </w:r>
      <w:r w:rsidRPr="00834340">
        <w:rPr>
          <w:rFonts w:ascii="Comic Sans MS" w:hAnsi="Comic Sans MS"/>
          <w:bCs/>
          <w:sz w:val="24"/>
          <w:szCs w:val="24"/>
        </w:rPr>
        <w:t>obe is associated more with the negative symptoms.</w:t>
      </w:r>
    </w:p>
    <w:p w:rsidR="00000000" w:rsidRPr="00834340" w:rsidRDefault="003736AD" w:rsidP="00834340">
      <w:pPr>
        <w:rPr>
          <w:rFonts w:ascii="Comic Sans MS" w:hAnsi="Comic Sans MS"/>
          <w:bCs/>
          <w:sz w:val="24"/>
          <w:szCs w:val="24"/>
        </w:rPr>
      </w:pPr>
      <w:r w:rsidRPr="00834340">
        <w:rPr>
          <w:rFonts w:ascii="Comic Sans MS" w:hAnsi="Comic Sans MS"/>
          <w:bCs/>
          <w:sz w:val="24"/>
          <w:szCs w:val="24"/>
        </w:rPr>
        <w:t>Any such differences between the brain of a ‘schizophrenic’ and ‘non-schizophrenic’ brain are so small that it is not possible to detect</w:t>
      </w:r>
      <w:r w:rsidRPr="00834340">
        <w:rPr>
          <w:rFonts w:ascii="Comic Sans MS" w:hAnsi="Comic Sans MS"/>
          <w:bCs/>
          <w:sz w:val="24"/>
          <w:szCs w:val="24"/>
        </w:rPr>
        <w:t xml:space="preserve"> them in the individual.  They only become apparent if groups of schizophrenics and non-schizophrenics are compared.</w:t>
      </w:r>
    </w:p>
    <w:p w:rsidR="00834340" w:rsidRDefault="00834340" w:rsidP="00834340">
      <w:pPr>
        <w:pStyle w:val="BodyText2"/>
        <w:rPr>
          <w:rFonts w:ascii="Comic Sans MS" w:hAnsi="Comic Sans MS"/>
          <w:b/>
        </w:rPr>
      </w:pPr>
      <w:proofErr w:type="spellStart"/>
      <w:r w:rsidRPr="00834340">
        <w:rPr>
          <w:rFonts w:ascii="Comic Sans MS" w:hAnsi="Comic Sans MS"/>
          <w:b/>
        </w:rPr>
        <w:lastRenderedPageBreak/>
        <w:t>Parkinsonian</w:t>
      </w:r>
      <w:proofErr w:type="spellEnd"/>
      <w:r w:rsidRPr="00834340">
        <w:rPr>
          <w:rFonts w:ascii="Comic Sans MS" w:hAnsi="Comic Sans MS"/>
          <w:b/>
        </w:rPr>
        <w:t xml:space="preserve"> sufferers</w:t>
      </w:r>
    </w:p>
    <w:p w:rsidR="00AB4062" w:rsidRPr="00AB4062" w:rsidRDefault="00AB4062" w:rsidP="00834340">
      <w:pPr>
        <w:pStyle w:val="BodyText2"/>
        <w:rPr>
          <w:rFonts w:ascii="Comic Sans MS" w:hAnsi="Comic Sans MS"/>
        </w:rPr>
      </w:pPr>
      <w:r w:rsidRPr="00AB4062">
        <w:rPr>
          <w:rFonts w:ascii="Comic Sans MS" w:hAnsi="Comic Sans MS"/>
        </w:rPr>
        <w:t>Parkinson’s disease is a movement disorder that affects 1-2% of the population</w:t>
      </w:r>
      <w:r>
        <w:rPr>
          <w:rFonts w:ascii="Comic Sans MS" w:hAnsi="Comic Sans MS"/>
        </w:rPr>
        <w:t xml:space="preserve">, usually in later life. It is </w:t>
      </w:r>
      <w:r w:rsidRPr="00AB4062">
        <w:rPr>
          <w:rFonts w:ascii="Comic Sans MS" w:hAnsi="Comic Sans MS"/>
        </w:rPr>
        <w:t xml:space="preserve">caused when parts of the brain that rely on DA to control movement atrophy </w:t>
      </w:r>
      <w:r>
        <w:rPr>
          <w:rFonts w:ascii="Comic Sans MS" w:hAnsi="Comic Sans MS"/>
        </w:rPr>
        <w:t>and die off. It can be treated</w:t>
      </w:r>
      <w:r>
        <w:rPr>
          <w:rFonts w:ascii="Comic Sans MS" w:hAnsi="Comic Sans MS"/>
        </w:rPr>
        <w:t xml:space="preserve"> </w:t>
      </w:r>
      <w:r w:rsidRPr="00AB4062">
        <w:rPr>
          <w:rFonts w:ascii="Comic Sans MS" w:hAnsi="Comic Sans MS"/>
        </w:rPr>
        <w:t>with drugs that increase DA activity. All other things being equal,</w:t>
      </w:r>
      <w:r>
        <w:rPr>
          <w:rFonts w:ascii="Comic Sans MS" w:hAnsi="Comic Sans MS"/>
        </w:rPr>
        <w:t xml:space="preserve"> we would expect about 1-2% of </w:t>
      </w:r>
      <w:r w:rsidRPr="00AB4062">
        <w:rPr>
          <w:rFonts w:ascii="Comic Sans MS" w:hAnsi="Comic Sans MS"/>
        </w:rPr>
        <w:t>schizophrenia patients to suffer from Parkinson’s disease. However, such p</w:t>
      </w:r>
      <w:r>
        <w:rPr>
          <w:rFonts w:ascii="Comic Sans MS" w:hAnsi="Comic Sans MS"/>
        </w:rPr>
        <w:t xml:space="preserve">atients are actually extremely </w:t>
      </w:r>
      <w:r w:rsidRPr="00AB4062">
        <w:rPr>
          <w:rFonts w:ascii="Comic Sans MS" w:hAnsi="Comic Sans MS"/>
        </w:rPr>
        <w:t>rare (Timmons &amp; Hamilton, 1990).</w:t>
      </w:r>
      <w:r>
        <w:rPr>
          <w:rFonts w:ascii="Comic Sans MS" w:hAnsi="Comic Sans MS"/>
        </w:rPr>
        <w:t xml:space="preserve"> This suggests that the lack of dopamine in Parkinson’s disease prevents them from developing schizophrenia.</w:t>
      </w:r>
    </w:p>
    <w:p w:rsidR="00834340" w:rsidRDefault="00834340" w:rsidP="00834340">
      <w:pPr>
        <w:pStyle w:val="BodyText2"/>
        <w:rPr>
          <w:rFonts w:ascii="Comic Sans MS" w:hAnsi="Comic Sans MS"/>
        </w:rPr>
      </w:pPr>
      <w:r w:rsidRPr="00E242C6">
        <w:rPr>
          <w:rFonts w:ascii="Comic Sans MS" w:hAnsi="Comic Sans MS"/>
        </w:rPr>
        <w:t xml:space="preserve">In addition, </w:t>
      </w:r>
      <w:r w:rsidR="00AB4062">
        <w:rPr>
          <w:rFonts w:ascii="Comic Sans MS" w:hAnsi="Comic Sans MS"/>
        </w:rPr>
        <w:t xml:space="preserve">to treat </w:t>
      </w:r>
      <w:r w:rsidRPr="00E242C6">
        <w:rPr>
          <w:rFonts w:ascii="Comic Sans MS" w:hAnsi="Comic Sans MS"/>
        </w:rPr>
        <w:t>Parkinson’s suffer</w:t>
      </w:r>
      <w:r w:rsidR="00AB4062">
        <w:rPr>
          <w:rFonts w:ascii="Comic Sans MS" w:hAnsi="Comic Sans MS"/>
        </w:rPr>
        <w:t>ers</w:t>
      </w:r>
      <w:r w:rsidRPr="00E242C6">
        <w:rPr>
          <w:rFonts w:ascii="Comic Sans MS" w:hAnsi="Comic Sans MS"/>
        </w:rPr>
        <w:t xml:space="preserve"> lo</w:t>
      </w:r>
      <w:r w:rsidR="00AB4062">
        <w:rPr>
          <w:rFonts w:ascii="Comic Sans MS" w:hAnsi="Comic Sans MS"/>
        </w:rPr>
        <w:t xml:space="preserve">w levels of </w:t>
      </w:r>
      <w:proofErr w:type="gramStart"/>
      <w:r w:rsidR="00AB4062">
        <w:rPr>
          <w:rFonts w:ascii="Comic Sans MS" w:hAnsi="Comic Sans MS"/>
        </w:rPr>
        <w:t>dopamine,</w:t>
      </w:r>
      <w:proofErr w:type="gramEnd"/>
      <w:r w:rsidR="00AB4062">
        <w:rPr>
          <w:rFonts w:ascii="Comic Sans MS" w:hAnsi="Comic Sans MS"/>
        </w:rPr>
        <w:t xml:space="preserve"> </w:t>
      </w:r>
      <w:r w:rsidRPr="00E242C6">
        <w:rPr>
          <w:rFonts w:ascii="Comic Sans MS" w:hAnsi="Comic Sans MS"/>
        </w:rPr>
        <w:t>they are prescribed L-dopa, to raise dopamine activity. People with Parkinson's develop schizophrenic symptoms if they take too much L-dopa, which also supports the suggestion that schizophrenia is caused by too much dopamine.</w:t>
      </w:r>
    </w:p>
    <w:p w:rsidR="00AB4062" w:rsidRPr="00E242C6" w:rsidRDefault="00AB4062" w:rsidP="00834340">
      <w:pPr>
        <w:pStyle w:val="BodyText2"/>
        <w:rPr>
          <w:rFonts w:ascii="Comic Sans MS" w:hAnsi="Comic Sans MS"/>
        </w:rPr>
      </w:pPr>
      <w:r w:rsidRPr="003736AD">
        <w:rPr>
          <w:rFonts w:ascii="Comic Sans MS" w:hAnsi="Comic Sans MS" w:cs="Arial"/>
          <w:bCs/>
          <w:shd w:val="clear" w:color="auto" w:fill="FFFFFF"/>
        </w:rPr>
        <w:t>T</w:t>
      </w:r>
      <w:r w:rsidRPr="003736AD">
        <w:rPr>
          <w:rFonts w:ascii="Comic Sans MS" w:hAnsi="Comic Sans MS" w:cs="Arial"/>
          <w:bCs/>
          <w:shd w:val="clear" w:color="auto" w:fill="FFFFFF"/>
        </w:rPr>
        <w:t xml:space="preserve">he older first-generation antipsychotics are more likely to be associated with </w:t>
      </w:r>
      <w:r w:rsidR="003736AD" w:rsidRPr="003736AD">
        <w:rPr>
          <w:rFonts w:ascii="Comic Sans MS" w:hAnsi="Comic Sans MS" w:cs="Arial"/>
          <w:bCs/>
          <w:shd w:val="clear" w:color="auto" w:fill="FFFFFF"/>
        </w:rPr>
        <w:t xml:space="preserve">side effects of </w:t>
      </w:r>
      <w:r w:rsidRPr="003736AD">
        <w:rPr>
          <w:rFonts w:ascii="Comic Sans MS" w:hAnsi="Comic Sans MS" w:cs="Arial"/>
          <w:bCs/>
          <w:shd w:val="clear" w:color="auto" w:fill="FFFFFF"/>
        </w:rPr>
        <w:t xml:space="preserve">movement disorders, primarily true of medications that bind tightly to dopaminergic </w:t>
      </w:r>
      <w:proofErr w:type="spellStart"/>
      <w:r w:rsidRPr="003736AD">
        <w:rPr>
          <w:rFonts w:ascii="Comic Sans MS" w:hAnsi="Comic Sans MS" w:cs="Arial"/>
          <w:bCs/>
          <w:shd w:val="clear" w:color="auto" w:fill="FFFFFF"/>
        </w:rPr>
        <w:t>neuro</w:t>
      </w:r>
      <w:proofErr w:type="spellEnd"/>
      <w:r w:rsidR="003736AD">
        <w:rPr>
          <w:rFonts w:ascii="Comic Sans MS" w:hAnsi="Comic Sans MS" w:cs="Arial"/>
          <w:bCs/>
          <w:shd w:val="clear" w:color="auto" w:fill="FFFFFF"/>
        </w:rPr>
        <w:t>-</w:t>
      </w:r>
      <w:r w:rsidRPr="003736AD">
        <w:rPr>
          <w:rFonts w:ascii="Comic Sans MS" w:hAnsi="Comic Sans MS" w:cs="Arial"/>
          <w:bCs/>
          <w:shd w:val="clear" w:color="auto" w:fill="FFFFFF"/>
        </w:rPr>
        <w:t>receptors, such as haloperidol, and less true of medications that bind weakly, such as chlorpromazine.</w:t>
      </w:r>
      <w:r w:rsidR="003736AD">
        <w:rPr>
          <w:rFonts w:ascii="Comic Sans MS" w:hAnsi="Comic Sans MS" w:cs="Arial"/>
          <w:bCs/>
          <w:shd w:val="clear" w:color="auto" w:fill="FFFFFF"/>
        </w:rPr>
        <w:t xml:space="preserve"> Parkinson`s disease is a movement disorder resulting from a lack of dopamine, therefore the movement disorder side effects of dopamine reducing medication also supports the role of dopamine in schizophrenia.</w:t>
      </w:r>
      <w:bookmarkStart w:id="0" w:name="_GoBack"/>
      <w:bookmarkEnd w:id="0"/>
    </w:p>
    <w:p w:rsidR="00834340" w:rsidRDefault="00834340" w:rsidP="00834340">
      <w:pPr>
        <w:pStyle w:val="BodyText2"/>
        <w:rPr>
          <w:rFonts w:ascii="Comic Sans MS" w:hAnsi="Comic Sans MS"/>
        </w:rPr>
      </w:pPr>
      <w:r w:rsidRPr="00E242C6">
        <w:rPr>
          <w:rFonts w:ascii="Comic Sans MS" w:hAnsi="Comic Sans MS"/>
          <w:i/>
          <w:iCs/>
        </w:rPr>
        <w:t>All the evidence provided is correlational.  It implies an association between schizophrenia and chemicals in the brain.  It does not prove cause and effect.  It could be that schizophrenia has caused the abnormal chemical levels rather than the other way around</w:t>
      </w:r>
      <w:r w:rsidRPr="00E242C6">
        <w:rPr>
          <w:rFonts w:ascii="Comic Sans MS" w:hAnsi="Comic Sans MS"/>
        </w:rPr>
        <w:t>.</w:t>
      </w:r>
    </w:p>
    <w:p w:rsidR="00834340" w:rsidRPr="00834340" w:rsidRDefault="00834340" w:rsidP="00834340">
      <w:pPr>
        <w:rPr>
          <w:rFonts w:ascii="Comic Sans MS" w:hAnsi="Comic Sans MS"/>
          <w:sz w:val="24"/>
          <w:szCs w:val="24"/>
        </w:rPr>
      </w:pPr>
    </w:p>
    <w:p w:rsidR="008926CA" w:rsidRPr="00834340" w:rsidRDefault="008926CA" w:rsidP="008926CA">
      <w:pPr>
        <w:rPr>
          <w:rFonts w:ascii="Comic Sans MS" w:hAnsi="Comic Sans MS"/>
          <w:sz w:val="24"/>
          <w:szCs w:val="24"/>
        </w:rPr>
      </w:pPr>
    </w:p>
    <w:p w:rsidR="00086FF3" w:rsidRDefault="00086FF3"/>
    <w:sectPr w:rsidR="00086F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01C7"/>
    <w:multiLevelType w:val="hybridMultilevel"/>
    <w:tmpl w:val="C0BA4458"/>
    <w:lvl w:ilvl="0" w:tplc="6200F738">
      <w:start w:val="1"/>
      <w:numFmt w:val="bullet"/>
      <w:lvlText w:val="•"/>
      <w:lvlJc w:val="left"/>
      <w:pPr>
        <w:tabs>
          <w:tab w:val="num" w:pos="720"/>
        </w:tabs>
        <w:ind w:left="720" w:hanging="360"/>
      </w:pPr>
      <w:rPr>
        <w:rFonts w:ascii="Times New Roman" w:hAnsi="Times New Roman" w:hint="default"/>
      </w:rPr>
    </w:lvl>
    <w:lvl w:ilvl="1" w:tplc="AB48889C" w:tentative="1">
      <w:start w:val="1"/>
      <w:numFmt w:val="bullet"/>
      <w:lvlText w:val="•"/>
      <w:lvlJc w:val="left"/>
      <w:pPr>
        <w:tabs>
          <w:tab w:val="num" w:pos="1440"/>
        </w:tabs>
        <w:ind w:left="1440" w:hanging="360"/>
      </w:pPr>
      <w:rPr>
        <w:rFonts w:ascii="Times New Roman" w:hAnsi="Times New Roman" w:hint="default"/>
      </w:rPr>
    </w:lvl>
    <w:lvl w:ilvl="2" w:tplc="53B8488E" w:tentative="1">
      <w:start w:val="1"/>
      <w:numFmt w:val="bullet"/>
      <w:lvlText w:val="•"/>
      <w:lvlJc w:val="left"/>
      <w:pPr>
        <w:tabs>
          <w:tab w:val="num" w:pos="2160"/>
        </w:tabs>
        <w:ind w:left="2160" w:hanging="360"/>
      </w:pPr>
      <w:rPr>
        <w:rFonts w:ascii="Times New Roman" w:hAnsi="Times New Roman" w:hint="default"/>
      </w:rPr>
    </w:lvl>
    <w:lvl w:ilvl="3" w:tplc="F232303E" w:tentative="1">
      <w:start w:val="1"/>
      <w:numFmt w:val="bullet"/>
      <w:lvlText w:val="•"/>
      <w:lvlJc w:val="left"/>
      <w:pPr>
        <w:tabs>
          <w:tab w:val="num" w:pos="2880"/>
        </w:tabs>
        <w:ind w:left="2880" w:hanging="360"/>
      </w:pPr>
      <w:rPr>
        <w:rFonts w:ascii="Times New Roman" w:hAnsi="Times New Roman" w:hint="default"/>
      </w:rPr>
    </w:lvl>
    <w:lvl w:ilvl="4" w:tplc="196EEB52" w:tentative="1">
      <w:start w:val="1"/>
      <w:numFmt w:val="bullet"/>
      <w:lvlText w:val="•"/>
      <w:lvlJc w:val="left"/>
      <w:pPr>
        <w:tabs>
          <w:tab w:val="num" w:pos="3600"/>
        </w:tabs>
        <w:ind w:left="3600" w:hanging="360"/>
      </w:pPr>
      <w:rPr>
        <w:rFonts w:ascii="Times New Roman" w:hAnsi="Times New Roman" w:hint="default"/>
      </w:rPr>
    </w:lvl>
    <w:lvl w:ilvl="5" w:tplc="4C1AFF68" w:tentative="1">
      <w:start w:val="1"/>
      <w:numFmt w:val="bullet"/>
      <w:lvlText w:val="•"/>
      <w:lvlJc w:val="left"/>
      <w:pPr>
        <w:tabs>
          <w:tab w:val="num" w:pos="4320"/>
        </w:tabs>
        <w:ind w:left="4320" w:hanging="360"/>
      </w:pPr>
      <w:rPr>
        <w:rFonts w:ascii="Times New Roman" w:hAnsi="Times New Roman" w:hint="default"/>
      </w:rPr>
    </w:lvl>
    <w:lvl w:ilvl="6" w:tplc="E668A43A" w:tentative="1">
      <w:start w:val="1"/>
      <w:numFmt w:val="bullet"/>
      <w:lvlText w:val="•"/>
      <w:lvlJc w:val="left"/>
      <w:pPr>
        <w:tabs>
          <w:tab w:val="num" w:pos="5040"/>
        </w:tabs>
        <w:ind w:left="5040" w:hanging="360"/>
      </w:pPr>
      <w:rPr>
        <w:rFonts w:ascii="Times New Roman" w:hAnsi="Times New Roman" w:hint="default"/>
      </w:rPr>
    </w:lvl>
    <w:lvl w:ilvl="7" w:tplc="DFE61288" w:tentative="1">
      <w:start w:val="1"/>
      <w:numFmt w:val="bullet"/>
      <w:lvlText w:val="•"/>
      <w:lvlJc w:val="left"/>
      <w:pPr>
        <w:tabs>
          <w:tab w:val="num" w:pos="5760"/>
        </w:tabs>
        <w:ind w:left="5760" w:hanging="360"/>
      </w:pPr>
      <w:rPr>
        <w:rFonts w:ascii="Times New Roman" w:hAnsi="Times New Roman" w:hint="default"/>
      </w:rPr>
    </w:lvl>
    <w:lvl w:ilvl="8" w:tplc="2D488F3C" w:tentative="1">
      <w:start w:val="1"/>
      <w:numFmt w:val="bullet"/>
      <w:lvlText w:val="•"/>
      <w:lvlJc w:val="left"/>
      <w:pPr>
        <w:tabs>
          <w:tab w:val="num" w:pos="6480"/>
        </w:tabs>
        <w:ind w:left="6480" w:hanging="360"/>
      </w:pPr>
      <w:rPr>
        <w:rFonts w:ascii="Times New Roman" w:hAnsi="Times New Roman" w:hint="default"/>
      </w:rPr>
    </w:lvl>
  </w:abstractNum>
  <w:abstractNum w:abstractNumId="1">
    <w:nsid w:val="17E84F81"/>
    <w:multiLevelType w:val="hybridMultilevel"/>
    <w:tmpl w:val="A98CE0C0"/>
    <w:lvl w:ilvl="0" w:tplc="CB2CF8E6">
      <w:start w:val="1"/>
      <w:numFmt w:val="bullet"/>
      <w:lvlText w:val="–"/>
      <w:lvlJc w:val="left"/>
      <w:pPr>
        <w:tabs>
          <w:tab w:val="num" w:pos="720"/>
        </w:tabs>
        <w:ind w:left="720" w:hanging="360"/>
      </w:pPr>
      <w:rPr>
        <w:rFonts w:ascii="Times New Roman" w:hAnsi="Times New Roman" w:hint="default"/>
      </w:rPr>
    </w:lvl>
    <w:lvl w:ilvl="1" w:tplc="2DA0B28C">
      <w:start w:val="1"/>
      <w:numFmt w:val="bullet"/>
      <w:lvlText w:val="–"/>
      <w:lvlJc w:val="left"/>
      <w:pPr>
        <w:tabs>
          <w:tab w:val="num" w:pos="1440"/>
        </w:tabs>
        <w:ind w:left="1440" w:hanging="360"/>
      </w:pPr>
      <w:rPr>
        <w:rFonts w:ascii="Times New Roman" w:hAnsi="Times New Roman" w:hint="default"/>
      </w:rPr>
    </w:lvl>
    <w:lvl w:ilvl="2" w:tplc="1578E670" w:tentative="1">
      <w:start w:val="1"/>
      <w:numFmt w:val="bullet"/>
      <w:lvlText w:val="–"/>
      <w:lvlJc w:val="left"/>
      <w:pPr>
        <w:tabs>
          <w:tab w:val="num" w:pos="2160"/>
        </w:tabs>
        <w:ind w:left="2160" w:hanging="360"/>
      </w:pPr>
      <w:rPr>
        <w:rFonts w:ascii="Times New Roman" w:hAnsi="Times New Roman" w:hint="default"/>
      </w:rPr>
    </w:lvl>
    <w:lvl w:ilvl="3" w:tplc="04D4AE32" w:tentative="1">
      <w:start w:val="1"/>
      <w:numFmt w:val="bullet"/>
      <w:lvlText w:val="–"/>
      <w:lvlJc w:val="left"/>
      <w:pPr>
        <w:tabs>
          <w:tab w:val="num" w:pos="2880"/>
        </w:tabs>
        <w:ind w:left="2880" w:hanging="360"/>
      </w:pPr>
      <w:rPr>
        <w:rFonts w:ascii="Times New Roman" w:hAnsi="Times New Roman" w:hint="default"/>
      </w:rPr>
    </w:lvl>
    <w:lvl w:ilvl="4" w:tplc="55BA30EC" w:tentative="1">
      <w:start w:val="1"/>
      <w:numFmt w:val="bullet"/>
      <w:lvlText w:val="–"/>
      <w:lvlJc w:val="left"/>
      <w:pPr>
        <w:tabs>
          <w:tab w:val="num" w:pos="3600"/>
        </w:tabs>
        <w:ind w:left="3600" w:hanging="360"/>
      </w:pPr>
      <w:rPr>
        <w:rFonts w:ascii="Times New Roman" w:hAnsi="Times New Roman" w:hint="default"/>
      </w:rPr>
    </w:lvl>
    <w:lvl w:ilvl="5" w:tplc="13505CCC" w:tentative="1">
      <w:start w:val="1"/>
      <w:numFmt w:val="bullet"/>
      <w:lvlText w:val="–"/>
      <w:lvlJc w:val="left"/>
      <w:pPr>
        <w:tabs>
          <w:tab w:val="num" w:pos="4320"/>
        </w:tabs>
        <w:ind w:left="4320" w:hanging="360"/>
      </w:pPr>
      <w:rPr>
        <w:rFonts w:ascii="Times New Roman" w:hAnsi="Times New Roman" w:hint="default"/>
      </w:rPr>
    </w:lvl>
    <w:lvl w:ilvl="6" w:tplc="6764DC84" w:tentative="1">
      <w:start w:val="1"/>
      <w:numFmt w:val="bullet"/>
      <w:lvlText w:val="–"/>
      <w:lvlJc w:val="left"/>
      <w:pPr>
        <w:tabs>
          <w:tab w:val="num" w:pos="5040"/>
        </w:tabs>
        <w:ind w:left="5040" w:hanging="360"/>
      </w:pPr>
      <w:rPr>
        <w:rFonts w:ascii="Times New Roman" w:hAnsi="Times New Roman" w:hint="default"/>
      </w:rPr>
    </w:lvl>
    <w:lvl w:ilvl="7" w:tplc="6C56C05A" w:tentative="1">
      <w:start w:val="1"/>
      <w:numFmt w:val="bullet"/>
      <w:lvlText w:val="–"/>
      <w:lvlJc w:val="left"/>
      <w:pPr>
        <w:tabs>
          <w:tab w:val="num" w:pos="5760"/>
        </w:tabs>
        <w:ind w:left="5760" w:hanging="360"/>
      </w:pPr>
      <w:rPr>
        <w:rFonts w:ascii="Times New Roman" w:hAnsi="Times New Roman" w:hint="default"/>
      </w:rPr>
    </w:lvl>
    <w:lvl w:ilvl="8" w:tplc="ACF24A2A" w:tentative="1">
      <w:start w:val="1"/>
      <w:numFmt w:val="bullet"/>
      <w:lvlText w:val="–"/>
      <w:lvlJc w:val="left"/>
      <w:pPr>
        <w:tabs>
          <w:tab w:val="num" w:pos="6480"/>
        </w:tabs>
        <w:ind w:left="6480" w:hanging="360"/>
      </w:pPr>
      <w:rPr>
        <w:rFonts w:ascii="Times New Roman" w:hAnsi="Times New Roman" w:hint="default"/>
      </w:rPr>
    </w:lvl>
  </w:abstractNum>
  <w:abstractNum w:abstractNumId="2">
    <w:nsid w:val="1F6D5A90"/>
    <w:multiLevelType w:val="hybridMultilevel"/>
    <w:tmpl w:val="3F6C9A38"/>
    <w:lvl w:ilvl="0" w:tplc="D2384534">
      <w:start w:val="1"/>
      <w:numFmt w:val="bullet"/>
      <w:lvlText w:val=""/>
      <w:lvlJc w:val="left"/>
      <w:pPr>
        <w:tabs>
          <w:tab w:val="num" w:pos="720"/>
        </w:tabs>
        <w:ind w:left="720" w:hanging="360"/>
      </w:pPr>
      <w:rPr>
        <w:rFonts w:ascii="Wingdings 2" w:hAnsi="Wingdings 2" w:hint="default"/>
      </w:rPr>
    </w:lvl>
    <w:lvl w:ilvl="1" w:tplc="643CA952" w:tentative="1">
      <w:start w:val="1"/>
      <w:numFmt w:val="bullet"/>
      <w:lvlText w:val=""/>
      <w:lvlJc w:val="left"/>
      <w:pPr>
        <w:tabs>
          <w:tab w:val="num" w:pos="1440"/>
        </w:tabs>
        <w:ind w:left="1440" w:hanging="360"/>
      </w:pPr>
      <w:rPr>
        <w:rFonts w:ascii="Wingdings 2" w:hAnsi="Wingdings 2" w:hint="default"/>
      </w:rPr>
    </w:lvl>
    <w:lvl w:ilvl="2" w:tplc="5C6E6A12" w:tentative="1">
      <w:start w:val="1"/>
      <w:numFmt w:val="bullet"/>
      <w:lvlText w:val=""/>
      <w:lvlJc w:val="left"/>
      <w:pPr>
        <w:tabs>
          <w:tab w:val="num" w:pos="2160"/>
        </w:tabs>
        <w:ind w:left="2160" w:hanging="360"/>
      </w:pPr>
      <w:rPr>
        <w:rFonts w:ascii="Wingdings 2" w:hAnsi="Wingdings 2" w:hint="default"/>
      </w:rPr>
    </w:lvl>
    <w:lvl w:ilvl="3" w:tplc="8D0EE87A" w:tentative="1">
      <w:start w:val="1"/>
      <w:numFmt w:val="bullet"/>
      <w:lvlText w:val=""/>
      <w:lvlJc w:val="left"/>
      <w:pPr>
        <w:tabs>
          <w:tab w:val="num" w:pos="2880"/>
        </w:tabs>
        <w:ind w:left="2880" w:hanging="360"/>
      </w:pPr>
      <w:rPr>
        <w:rFonts w:ascii="Wingdings 2" w:hAnsi="Wingdings 2" w:hint="default"/>
      </w:rPr>
    </w:lvl>
    <w:lvl w:ilvl="4" w:tplc="2182FE9A" w:tentative="1">
      <w:start w:val="1"/>
      <w:numFmt w:val="bullet"/>
      <w:lvlText w:val=""/>
      <w:lvlJc w:val="left"/>
      <w:pPr>
        <w:tabs>
          <w:tab w:val="num" w:pos="3600"/>
        </w:tabs>
        <w:ind w:left="3600" w:hanging="360"/>
      </w:pPr>
      <w:rPr>
        <w:rFonts w:ascii="Wingdings 2" w:hAnsi="Wingdings 2" w:hint="default"/>
      </w:rPr>
    </w:lvl>
    <w:lvl w:ilvl="5" w:tplc="23F2657A" w:tentative="1">
      <w:start w:val="1"/>
      <w:numFmt w:val="bullet"/>
      <w:lvlText w:val=""/>
      <w:lvlJc w:val="left"/>
      <w:pPr>
        <w:tabs>
          <w:tab w:val="num" w:pos="4320"/>
        </w:tabs>
        <w:ind w:left="4320" w:hanging="360"/>
      </w:pPr>
      <w:rPr>
        <w:rFonts w:ascii="Wingdings 2" w:hAnsi="Wingdings 2" w:hint="default"/>
      </w:rPr>
    </w:lvl>
    <w:lvl w:ilvl="6" w:tplc="8E92066E" w:tentative="1">
      <w:start w:val="1"/>
      <w:numFmt w:val="bullet"/>
      <w:lvlText w:val=""/>
      <w:lvlJc w:val="left"/>
      <w:pPr>
        <w:tabs>
          <w:tab w:val="num" w:pos="5040"/>
        </w:tabs>
        <w:ind w:left="5040" w:hanging="360"/>
      </w:pPr>
      <w:rPr>
        <w:rFonts w:ascii="Wingdings 2" w:hAnsi="Wingdings 2" w:hint="default"/>
      </w:rPr>
    </w:lvl>
    <w:lvl w:ilvl="7" w:tplc="E65E52BA" w:tentative="1">
      <w:start w:val="1"/>
      <w:numFmt w:val="bullet"/>
      <w:lvlText w:val=""/>
      <w:lvlJc w:val="left"/>
      <w:pPr>
        <w:tabs>
          <w:tab w:val="num" w:pos="5760"/>
        </w:tabs>
        <w:ind w:left="5760" w:hanging="360"/>
      </w:pPr>
      <w:rPr>
        <w:rFonts w:ascii="Wingdings 2" w:hAnsi="Wingdings 2" w:hint="default"/>
      </w:rPr>
    </w:lvl>
    <w:lvl w:ilvl="8" w:tplc="37DAFA9E" w:tentative="1">
      <w:start w:val="1"/>
      <w:numFmt w:val="bullet"/>
      <w:lvlText w:val=""/>
      <w:lvlJc w:val="left"/>
      <w:pPr>
        <w:tabs>
          <w:tab w:val="num" w:pos="6480"/>
        </w:tabs>
        <w:ind w:left="6480" w:hanging="360"/>
      </w:pPr>
      <w:rPr>
        <w:rFonts w:ascii="Wingdings 2" w:hAnsi="Wingdings 2" w:hint="default"/>
      </w:rPr>
    </w:lvl>
  </w:abstractNum>
  <w:abstractNum w:abstractNumId="3">
    <w:nsid w:val="258A6327"/>
    <w:multiLevelType w:val="hybridMultilevel"/>
    <w:tmpl w:val="1F6CD374"/>
    <w:lvl w:ilvl="0" w:tplc="B55E4B92">
      <w:start w:val="1"/>
      <w:numFmt w:val="bullet"/>
      <w:lvlText w:val=""/>
      <w:lvlJc w:val="left"/>
      <w:pPr>
        <w:tabs>
          <w:tab w:val="num" w:pos="720"/>
        </w:tabs>
        <w:ind w:left="720" w:hanging="360"/>
      </w:pPr>
      <w:rPr>
        <w:rFonts w:ascii="Wingdings 2" w:hAnsi="Wingdings 2" w:hint="default"/>
      </w:rPr>
    </w:lvl>
    <w:lvl w:ilvl="1" w:tplc="9C143994" w:tentative="1">
      <w:start w:val="1"/>
      <w:numFmt w:val="bullet"/>
      <w:lvlText w:val=""/>
      <w:lvlJc w:val="left"/>
      <w:pPr>
        <w:tabs>
          <w:tab w:val="num" w:pos="1440"/>
        </w:tabs>
        <w:ind w:left="1440" w:hanging="360"/>
      </w:pPr>
      <w:rPr>
        <w:rFonts w:ascii="Wingdings 2" w:hAnsi="Wingdings 2" w:hint="default"/>
      </w:rPr>
    </w:lvl>
    <w:lvl w:ilvl="2" w:tplc="66FE8F3C" w:tentative="1">
      <w:start w:val="1"/>
      <w:numFmt w:val="bullet"/>
      <w:lvlText w:val=""/>
      <w:lvlJc w:val="left"/>
      <w:pPr>
        <w:tabs>
          <w:tab w:val="num" w:pos="2160"/>
        </w:tabs>
        <w:ind w:left="2160" w:hanging="360"/>
      </w:pPr>
      <w:rPr>
        <w:rFonts w:ascii="Wingdings 2" w:hAnsi="Wingdings 2" w:hint="default"/>
      </w:rPr>
    </w:lvl>
    <w:lvl w:ilvl="3" w:tplc="53D214F4" w:tentative="1">
      <w:start w:val="1"/>
      <w:numFmt w:val="bullet"/>
      <w:lvlText w:val=""/>
      <w:lvlJc w:val="left"/>
      <w:pPr>
        <w:tabs>
          <w:tab w:val="num" w:pos="2880"/>
        </w:tabs>
        <w:ind w:left="2880" w:hanging="360"/>
      </w:pPr>
      <w:rPr>
        <w:rFonts w:ascii="Wingdings 2" w:hAnsi="Wingdings 2" w:hint="default"/>
      </w:rPr>
    </w:lvl>
    <w:lvl w:ilvl="4" w:tplc="4134B624" w:tentative="1">
      <w:start w:val="1"/>
      <w:numFmt w:val="bullet"/>
      <w:lvlText w:val=""/>
      <w:lvlJc w:val="left"/>
      <w:pPr>
        <w:tabs>
          <w:tab w:val="num" w:pos="3600"/>
        </w:tabs>
        <w:ind w:left="3600" w:hanging="360"/>
      </w:pPr>
      <w:rPr>
        <w:rFonts w:ascii="Wingdings 2" w:hAnsi="Wingdings 2" w:hint="default"/>
      </w:rPr>
    </w:lvl>
    <w:lvl w:ilvl="5" w:tplc="FEB2920E" w:tentative="1">
      <w:start w:val="1"/>
      <w:numFmt w:val="bullet"/>
      <w:lvlText w:val=""/>
      <w:lvlJc w:val="left"/>
      <w:pPr>
        <w:tabs>
          <w:tab w:val="num" w:pos="4320"/>
        </w:tabs>
        <w:ind w:left="4320" w:hanging="360"/>
      </w:pPr>
      <w:rPr>
        <w:rFonts w:ascii="Wingdings 2" w:hAnsi="Wingdings 2" w:hint="default"/>
      </w:rPr>
    </w:lvl>
    <w:lvl w:ilvl="6" w:tplc="99781778" w:tentative="1">
      <w:start w:val="1"/>
      <w:numFmt w:val="bullet"/>
      <w:lvlText w:val=""/>
      <w:lvlJc w:val="left"/>
      <w:pPr>
        <w:tabs>
          <w:tab w:val="num" w:pos="5040"/>
        </w:tabs>
        <w:ind w:left="5040" w:hanging="360"/>
      </w:pPr>
      <w:rPr>
        <w:rFonts w:ascii="Wingdings 2" w:hAnsi="Wingdings 2" w:hint="default"/>
      </w:rPr>
    </w:lvl>
    <w:lvl w:ilvl="7" w:tplc="B75E376E" w:tentative="1">
      <w:start w:val="1"/>
      <w:numFmt w:val="bullet"/>
      <w:lvlText w:val=""/>
      <w:lvlJc w:val="left"/>
      <w:pPr>
        <w:tabs>
          <w:tab w:val="num" w:pos="5760"/>
        </w:tabs>
        <w:ind w:left="5760" w:hanging="360"/>
      </w:pPr>
      <w:rPr>
        <w:rFonts w:ascii="Wingdings 2" w:hAnsi="Wingdings 2" w:hint="default"/>
      </w:rPr>
    </w:lvl>
    <w:lvl w:ilvl="8" w:tplc="E2FA36CA" w:tentative="1">
      <w:start w:val="1"/>
      <w:numFmt w:val="bullet"/>
      <w:lvlText w:val=""/>
      <w:lvlJc w:val="left"/>
      <w:pPr>
        <w:tabs>
          <w:tab w:val="num" w:pos="6480"/>
        </w:tabs>
        <w:ind w:left="6480" w:hanging="360"/>
      </w:pPr>
      <w:rPr>
        <w:rFonts w:ascii="Wingdings 2" w:hAnsi="Wingdings 2" w:hint="default"/>
      </w:rPr>
    </w:lvl>
  </w:abstractNum>
  <w:abstractNum w:abstractNumId="4">
    <w:nsid w:val="2D704AD0"/>
    <w:multiLevelType w:val="hybridMultilevel"/>
    <w:tmpl w:val="96DE6E82"/>
    <w:lvl w:ilvl="0" w:tplc="0C544854">
      <w:start w:val="1"/>
      <w:numFmt w:val="bullet"/>
      <w:lvlText w:val=""/>
      <w:lvlJc w:val="left"/>
      <w:pPr>
        <w:tabs>
          <w:tab w:val="num" w:pos="720"/>
        </w:tabs>
        <w:ind w:left="720" w:hanging="360"/>
      </w:pPr>
      <w:rPr>
        <w:rFonts w:ascii="Wingdings 2" w:hAnsi="Wingdings 2" w:hint="default"/>
      </w:rPr>
    </w:lvl>
    <w:lvl w:ilvl="1" w:tplc="365CEF84" w:tentative="1">
      <w:start w:val="1"/>
      <w:numFmt w:val="bullet"/>
      <w:lvlText w:val=""/>
      <w:lvlJc w:val="left"/>
      <w:pPr>
        <w:tabs>
          <w:tab w:val="num" w:pos="1440"/>
        </w:tabs>
        <w:ind w:left="1440" w:hanging="360"/>
      </w:pPr>
      <w:rPr>
        <w:rFonts w:ascii="Wingdings 2" w:hAnsi="Wingdings 2" w:hint="default"/>
      </w:rPr>
    </w:lvl>
    <w:lvl w:ilvl="2" w:tplc="6242DC64" w:tentative="1">
      <w:start w:val="1"/>
      <w:numFmt w:val="bullet"/>
      <w:lvlText w:val=""/>
      <w:lvlJc w:val="left"/>
      <w:pPr>
        <w:tabs>
          <w:tab w:val="num" w:pos="2160"/>
        </w:tabs>
        <w:ind w:left="2160" w:hanging="360"/>
      </w:pPr>
      <w:rPr>
        <w:rFonts w:ascii="Wingdings 2" w:hAnsi="Wingdings 2" w:hint="default"/>
      </w:rPr>
    </w:lvl>
    <w:lvl w:ilvl="3" w:tplc="901E5EB8" w:tentative="1">
      <w:start w:val="1"/>
      <w:numFmt w:val="bullet"/>
      <w:lvlText w:val=""/>
      <w:lvlJc w:val="left"/>
      <w:pPr>
        <w:tabs>
          <w:tab w:val="num" w:pos="2880"/>
        </w:tabs>
        <w:ind w:left="2880" w:hanging="360"/>
      </w:pPr>
      <w:rPr>
        <w:rFonts w:ascii="Wingdings 2" w:hAnsi="Wingdings 2" w:hint="default"/>
      </w:rPr>
    </w:lvl>
    <w:lvl w:ilvl="4" w:tplc="2B38808A" w:tentative="1">
      <w:start w:val="1"/>
      <w:numFmt w:val="bullet"/>
      <w:lvlText w:val=""/>
      <w:lvlJc w:val="left"/>
      <w:pPr>
        <w:tabs>
          <w:tab w:val="num" w:pos="3600"/>
        </w:tabs>
        <w:ind w:left="3600" w:hanging="360"/>
      </w:pPr>
      <w:rPr>
        <w:rFonts w:ascii="Wingdings 2" w:hAnsi="Wingdings 2" w:hint="default"/>
      </w:rPr>
    </w:lvl>
    <w:lvl w:ilvl="5" w:tplc="91166C32" w:tentative="1">
      <w:start w:val="1"/>
      <w:numFmt w:val="bullet"/>
      <w:lvlText w:val=""/>
      <w:lvlJc w:val="left"/>
      <w:pPr>
        <w:tabs>
          <w:tab w:val="num" w:pos="4320"/>
        </w:tabs>
        <w:ind w:left="4320" w:hanging="360"/>
      </w:pPr>
      <w:rPr>
        <w:rFonts w:ascii="Wingdings 2" w:hAnsi="Wingdings 2" w:hint="default"/>
      </w:rPr>
    </w:lvl>
    <w:lvl w:ilvl="6" w:tplc="23FCF8C2" w:tentative="1">
      <w:start w:val="1"/>
      <w:numFmt w:val="bullet"/>
      <w:lvlText w:val=""/>
      <w:lvlJc w:val="left"/>
      <w:pPr>
        <w:tabs>
          <w:tab w:val="num" w:pos="5040"/>
        </w:tabs>
        <w:ind w:left="5040" w:hanging="360"/>
      </w:pPr>
      <w:rPr>
        <w:rFonts w:ascii="Wingdings 2" w:hAnsi="Wingdings 2" w:hint="default"/>
      </w:rPr>
    </w:lvl>
    <w:lvl w:ilvl="7" w:tplc="AF5604E6" w:tentative="1">
      <w:start w:val="1"/>
      <w:numFmt w:val="bullet"/>
      <w:lvlText w:val=""/>
      <w:lvlJc w:val="left"/>
      <w:pPr>
        <w:tabs>
          <w:tab w:val="num" w:pos="5760"/>
        </w:tabs>
        <w:ind w:left="5760" w:hanging="360"/>
      </w:pPr>
      <w:rPr>
        <w:rFonts w:ascii="Wingdings 2" w:hAnsi="Wingdings 2" w:hint="default"/>
      </w:rPr>
    </w:lvl>
    <w:lvl w:ilvl="8" w:tplc="5A307462" w:tentative="1">
      <w:start w:val="1"/>
      <w:numFmt w:val="bullet"/>
      <w:lvlText w:val=""/>
      <w:lvlJc w:val="left"/>
      <w:pPr>
        <w:tabs>
          <w:tab w:val="num" w:pos="6480"/>
        </w:tabs>
        <w:ind w:left="6480" w:hanging="360"/>
      </w:pPr>
      <w:rPr>
        <w:rFonts w:ascii="Wingdings 2" w:hAnsi="Wingdings 2" w:hint="default"/>
      </w:rPr>
    </w:lvl>
  </w:abstractNum>
  <w:abstractNum w:abstractNumId="5">
    <w:nsid w:val="53A93EBC"/>
    <w:multiLevelType w:val="hybridMultilevel"/>
    <w:tmpl w:val="ED6AACDA"/>
    <w:lvl w:ilvl="0" w:tplc="96FCCD1A">
      <w:start w:val="1"/>
      <w:numFmt w:val="bullet"/>
      <w:lvlText w:val="•"/>
      <w:lvlJc w:val="left"/>
      <w:pPr>
        <w:tabs>
          <w:tab w:val="num" w:pos="720"/>
        </w:tabs>
        <w:ind w:left="720" w:hanging="360"/>
      </w:pPr>
      <w:rPr>
        <w:rFonts w:ascii="Times New Roman" w:hAnsi="Times New Roman" w:hint="default"/>
      </w:rPr>
    </w:lvl>
    <w:lvl w:ilvl="1" w:tplc="031A4AA4" w:tentative="1">
      <w:start w:val="1"/>
      <w:numFmt w:val="bullet"/>
      <w:lvlText w:val="•"/>
      <w:lvlJc w:val="left"/>
      <w:pPr>
        <w:tabs>
          <w:tab w:val="num" w:pos="1440"/>
        </w:tabs>
        <w:ind w:left="1440" w:hanging="360"/>
      </w:pPr>
      <w:rPr>
        <w:rFonts w:ascii="Times New Roman" w:hAnsi="Times New Roman" w:hint="default"/>
      </w:rPr>
    </w:lvl>
    <w:lvl w:ilvl="2" w:tplc="E6108658" w:tentative="1">
      <w:start w:val="1"/>
      <w:numFmt w:val="bullet"/>
      <w:lvlText w:val="•"/>
      <w:lvlJc w:val="left"/>
      <w:pPr>
        <w:tabs>
          <w:tab w:val="num" w:pos="2160"/>
        </w:tabs>
        <w:ind w:left="2160" w:hanging="360"/>
      </w:pPr>
      <w:rPr>
        <w:rFonts w:ascii="Times New Roman" w:hAnsi="Times New Roman" w:hint="default"/>
      </w:rPr>
    </w:lvl>
    <w:lvl w:ilvl="3" w:tplc="71509C66" w:tentative="1">
      <w:start w:val="1"/>
      <w:numFmt w:val="bullet"/>
      <w:lvlText w:val="•"/>
      <w:lvlJc w:val="left"/>
      <w:pPr>
        <w:tabs>
          <w:tab w:val="num" w:pos="2880"/>
        </w:tabs>
        <w:ind w:left="2880" w:hanging="360"/>
      </w:pPr>
      <w:rPr>
        <w:rFonts w:ascii="Times New Roman" w:hAnsi="Times New Roman" w:hint="default"/>
      </w:rPr>
    </w:lvl>
    <w:lvl w:ilvl="4" w:tplc="7A78B1F2" w:tentative="1">
      <w:start w:val="1"/>
      <w:numFmt w:val="bullet"/>
      <w:lvlText w:val="•"/>
      <w:lvlJc w:val="left"/>
      <w:pPr>
        <w:tabs>
          <w:tab w:val="num" w:pos="3600"/>
        </w:tabs>
        <w:ind w:left="3600" w:hanging="360"/>
      </w:pPr>
      <w:rPr>
        <w:rFonts w:ascii="Times New Roman" w:hAnsi="Times New Roman" w:hint="default"/>
      </w:rPr>
    </w:lvl>
    <w:lvl w:ilvl="5" w:tplc="284AE10C" w:tentative="1">
      <w:start w:val="1"/>
      <w:numFmt w:val="bullet"/>
      <w:lvlText w:val="•"/>
      <w:lvlJc w:val="left"/>
      <w:pPr>
        <w:tabs>
          <w:tab w:val="num" w:pos="4320"/>
        </w:tabs>
        <w:ind w:left="4320" w:hanging="360"/>
      </w:pPr>
      <w:rPr>
        <w:rFonts w:ascii="Times New Roman" w:hAnsi="Times New Roman" w:hint="default"/>
      </w:rPr>
    </w:lvl>
    <w:lvl w:ilvl="6" w:tplc="43B28C56" w:tentative="1">
      <w:start w:val="1"/>
      <w:numFmt w:val="bullet"/>
      <w:lvlText w:val="•"/>
      <w:lvlJc w:val="left"/>
      <w:pPr>
        <w:tabs>
          <w:tab w:val="num" w:pos="5040"/>
        </w:tabs>
        <w:ind w:left="5040" w:hanging="360"/>
      </w:pPr>
      <w:rPr>
        <w:rFonts w:ascii="Times New Roman" w:hAnsi="Times New Roman" w:hint="default"/>
      </w:rPr>
    </w:lvl>
    <w:lvl w:ilvl="7" w:tplc="46940AB6" w:tentative="1">
      <w:start w:val="1"/>
      <w:numFmt w:val="bullet"/>
      <w:lvlText w:val="•"/>
      <w:lvlJc w:val="left"/>
      <w:pPr>
        <w:tabs>
          <w:tab w:val="num" w:pos="5760"/>
        </w:tabs>
        <w:ind w:left="5760" w:hanging="360"/>
      </w:pPr>
      <w:rPr>
        <w:rFonts w:ascii="Times New Roman" w:hAnsi="Times New Roman" w:hint="default"/>
      </w:rPr>
    </w:lvl>
    <w:lvl w:ilvl="8" w:tplc="22CEB556" w:tentative="1">
      <w:start w:val="1"/>
      <w:numFmt w:val="bullet"/>
      <w:lvlText w:val="•"/>
      <w:lvlJc w:val="left"/>
      <w:pPr>
        <w:tabs>
          <w:tab w:val="num" w:pos="6480"/>
        </w:tabs>
        <w:ind w:left="6480" w:hanging="360"/>
      </w:pPr>
      <w:rPr>
        <w:rFonts w:ascii="Times New Roman" w:hAnsi="Times New Roman" w:hint="default"/>
      </w:rPr>
    </w:lvl>
  </w:abstractNum>
  <w:abstractNum w:abstractNumId="6">
    <w:nsid w:val="556D7B02"/>
    <w:multiLevelType w:val="hybridMultilevel"/>
    <w:tmpl w:val="77E88052"/>
    <w:lvl w:ilvl="0" w:tplc="30381FD2">
      <w:start w:val="1"/>
      <w:numFmt w:val="bullet"/>
      <w:lvlText w:val="•"/>
      <w:lvlJc w:val="left"/>
      <w:pPr>
        <w:tabs>
          <w:tab w:val="num" w:pos="720"/>
        </w:tabs>
        <w:ind w:left="720" w:hanging="360"/>
      </w:pPr>
      <w:rPr>
        <w:rFonts w:ascii="Times New Roman" w:hAnsi="Times New Roman" w:hint="default"/>
      </w:rPr>
    </w:lvl>
    <w:lvl w:ilvl="1" w:tplc="04929370" w:tentative="1">
      <w:start w:val="1"/>
      <w:numFmt w:val="bullet"/>
      <w:lvlText w:val="•"/>
      <w:lvlJc w:val="left"/>
      <w:pPr>
        <w:tabs>
          <w:tab w:val="num" w:pos="1440"/>
        </w:tabs>
        <w:ind w:left="1440" w:hanging="360"/>
      </w:pPr>
      <w:rPr>
        <w:rFonts w:ascii="Times New Roman" w:hAnsi="Times New Roman" w:hint="default"/>
      </w:rPr>
    </w:lvl>
    <w:lvl w:ilvl="2" w:tplc="B12C60E6" w:tentative="1">
      <w:start w:val="1"/>
      <w:numFmt w:val="bullet"/>
      <w:lvlText w:val="•"/>
      <w:lvlJc w:val="left"/>
      <w:pPr>
        <w:tabs>
          <w:tab w:val="num" w:pos="2160"/>
        </w:tabs>
        <w:ind w:left="2160" w:hanging="360"/>
      </w:pPr>
      <w:rPr>
        <w:rFonts w:ascii="Times New Roman" w:hAnsi="Times New Roman" w:hint="default"/>
      </w:rPr>
    </w:lvl>
    <w:lvl w:ilvl="3" w:tplc="BDDC4324" w:tentative="1">
      <w:start w:val="1"/>
      <w:numFmt w:val="bullet"/>
      <w:lvlText w:val="•"/>
      <w:lvlJc w:val="left"/>
      <w:pPr>
        <w:tabs>
          <w:tab w:val="num" w:pos="2880"/>
        </w:tabs>
        <w:ind w:left="2880" w:hanging="360"/>
      </w:pPr>
      <w:rPr>
        <w:rFonts w:ascii="Times New Roman" w:hAnsi="Times New Roman" w:hint="default"/>
      </w:rPr>
    </w:lvl>
    <w:lvl w:ilvl="4" w:tplc="086675A4" w:tentative="1">
      <w:start w:val="1"/>
      <w:numFmt w:val="bullet"/>
      <w:lvlText w:val="•"/>
      <w:lvlJc w:val="left"/>
      <w:pPr>
        <w:tabs>
          <w:tab w:val="num" w:pos="3600"/>
        </w:tabs>
        <w:ind w:left="3600" w:hanging="360"/>
      </w:pPr>
      <w:rPr>
        <w:rFonts w:ascii="Times New Roman" w:hAnsi="Times New Roman" w:hint="default"/>
      </w:rPr>
    </w:lvl>
    <w:lvl w:ilvl="5" w:tplc="888853FA" w:tentative="1">
      <w:start w:val="1"/>
      <w:numFmt w:val="bullet"/>
      <w:lvlText w:val="•"/>
      <w:lvlJc w:val="left"/>
      <w:pPr>
        <w:tabs>
          <w:tab w:val="num" w:pos="4320"/>
        </w:tabs>
        <w:ind w:left="4320" w:hanging="360"/>
      </w:pPr>
      <w:rPr>
        <w:rFonts w:ascii="Times New Roman" w:hAnsi="Times New Roman" w:hint="default"/>
      </w:rPr>
    </w:lvl>
    <w:lvl w:ilvl="6" w:tplc="213A33C2" w:tentative="1">
      <w:start w:val="1"/>
      <w:numFmt w:val="bullet"/>
      <w:lvlText w:val="•"/>
      <w:lvlJc w:val="left"/>
      <w:pPr>
        <w:tabs>
          <w:tab w:val="num" w:pos="5040"/>
        </w:tabs>
        <w:ind w:left="5040" w:hanging="360"/>
      </w:pPr>
      <w:rPr>
        <w:rFonts w:ascii="Times New Roman" w:hAnsi="Times New Roman" w:hint="default"/>
      </w:rPr>
    </w:lvl>
    <w:lvl w:ilvl="7" w:tplc="10B2F0CC" w:tentative="1">
      <w:start w:val="1"/>
      <w:numFmt w:val="bullet"/>
      <w:lvlText w:val="•"/>
      <w:lvlJc w:val="left"/>
      <w:pPr>
        <w:tabs>
          <w:tab w:val="num" w:pos="5760"/>
        </w:tabs>
        <w:ind w:left="5760" w:hanging="360"/>
      </w:pPr>
      <w:rPr>
        <w:rFonts w:ascii="Times New Roman" w:hAnsi="Times New Roman" w:hint="default"/>
      </w:rPr>
    </w:lvl>
    <w:lvl w:ilvl="8" w:tplc="6ED8BDAE" w:tentative="1">
      <w:start w:val="1"/>
      <w:numFmt w:val="bullet"/>
      <w:lvlText w:val="•"/>
      <w:lvlJc w:val="left"/>
      <w:pPr>
        <w:tabs>
          <w:tab w:val="num" w:pos="6480"/>
        </w:tabs>
        <w:ind w:left="6480" w:hanging="360"/>
      </w:pPr>
      <w:rPr>
        <w:rFonts w:ascii="Times New Roman" w:hAnsi="Times New Roman" w:hint="default"/>
      </w:rPr>
    </w:lvl>
  </w:abstractNum>
  <w:abstractNum w:abstractNumId="7">
    <w:nsid w:val="66A91BBF"/>
    <w:multiLevelType w:val="hybridMultilevel"/>
    <w:tmpl w:val="62A483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F61311B"/>
    <w:multiLevelType w:val="hybridMultilevel"/>
    <w:tmpl w:val="2B6068A6"/>
    <w:lvl w:ilvl="0" w:tplc="2356E27A">
      <w:start w:val="1"/>
      <w:numFmt w:val="bullet"/>
      <w:lvlText w:val="•"/>
      <w:lvlJc w:val="left"/>
      <w:pPr>
        <w:tabs>
          <w:tab w:val="num" w:pos="720"/>
        </w:tabs>
        <w:ind w:left="720" w:hanging="360"/>
      </w:pPr>
      <w:rPr>
        <w:rFonts w:ascii="Times New Roman" w:hAnsi="Times New Roman" w:hint="default"/>
      </w:rPr>
    </w:lvl>
    <w:lvl w:ilvl="1" w:tplc="E4FE9F1A" w:tentative="1">
      <w:start w:val="1"/>
      <w:numFmt w:val="bullet"/>
      <w:lvlText w:val="•"/>
      <w:lvlJc w:val="left"/>
      <w:pPr>
        <w:tabs>
          <w:tab w:val="num" w:pos="1440"/>
        </w:tabs>
        <w:ind w:left="1440" w:hanging="360"/>
      </w:pPr>
      <w:rPr>
        <w:rFonts w:ascii="Times New Roman" w:hAnsi="Times New Roman" w:hint="default"/>
      </w:rPr>
    </w:lvl>
    <w:lvl w:ilvl="2" w:tplc="368E77A8" w:tentative="1">
      <w:start w:val="1"/>
      <w:numFmt w:val="bullet"/>
      <w:lvlText w:val="•"/>
      <w:lvlJc w:val="left"/>
      <w:pPr>
        <w:tabs>
          <w:tab w:val="num" w:pos="2160"/>
        </w:tabs>
        <w:ind w:left="2160" w:hanging="360"/>
      </w:pPr>
      <w:rPr>
        <w:rFonts w:ascii="Times New Roman" w:hAnsi="Times New Roman" w:hint="default"/>
      </w:rPr>
    </w:lvl>
    <w:lvl w:ilvl="3" w:tplc="FAB23A26" w:tentative="1">
      <w:start w:val="1"/>
      <w:numFmt w:val="bullet"/>
      <w:lvlText w:val="•"/>
      <w:lvlJc w:val="left"/>
      <w:pPr>
        <w:tabs>
          <w:tab w:val="num" w:pos="2880"/>
        </w:tabs>
        <w:ind w:left="2880" w:hanging="360"/>
      </w:pPr>
      <w:rPr>
        <w:rFonts w:ascii="Times New Roman" w:hAnsi="Times New Roman" w:hint="default"/>
      </w:rPr>
    </w:lvl>
    <w:lvl w:ilvl="4" w:tplc="34F63056" w:tentative="1">
      <w:start w:val="1"/>
      <w:numFmt w:val="bullet"/>
      <w:lvlText w:val="•"/>
      <w:lvlJc w:val="left"/>
      <w:pPr>
        <w:tabs>
          <w:tab w:val="num" w:pos="3600"/>
        </w:tabs>
        <w:ind w:left="3600" w:hanging="360"/>
      </w:pPr>
      <w:rPr>
        <w:rFonts w:ascii="Times New Roman" w:hAnsi="Times New Roman" w:hint="default"/>
      </w:rPr>
    </w:lvl>
    <w:lvl w:ilvl="5" w:tplc="D8BC4840" w:tentative="1">
      <w:start w:val="1"/>
      <w:numFmt w:val="bullet"/>
      <w:lvlText w:val="•"/>
      <w:lvlJc w:val="left"/>
      <w:pPr>
        <w:tabs>
          <w:tab w:val="num" w:pos="4320"/>
        </w:tabs>
        <w:ind w:left="4320" w:hanging="360"/>
      </w:pPr>
      <w:rPr>
        <w:rFonts w:ascii="Times New Roman" w:hAnsi="Times New Roman" w:hint="default"/>
      </w:rPr>
    </w:lvl>
    <w:lvl w:ilvl="6" w:tplc="34D0861C" w:tentative="1">
      <w:start w:val="1"/>
      <w:numFmt w:val="bullet"/>
      <w:lvlText w:val="•"/>
      <w:lvlJc w:val="left"/>
      <w:pPr>
        <w:tabs>
          <w:tab w:val="num" w:pos="5040"/>
        </w:tabs>
        <w:ind w:left="5040" w:hanging="360"/>
      </w:pPr>
      <w:rPr>
        <w:rFonts w:ascii="Times New Roman" w:hAnsi="Times New Roman" w:hint="default"/>
      </w:rPr>
    </w:lvl>
    <w:lvl w:ilvl="7" w:tplc="5B8ED518" w:tentative="1">
      <w:start w:val="1"/>
      <w:numFmt w:val="bullet"/>
      <w:lvlText w:val="•"/>
      <w:lvlJc w:val="left"/>
      <w:pPr>
        <w:tabs>
          <w:tab w:val="num" w:pos="5760"/>
        </w:tabs>
        <w:ind w:left="5760" w:hanging="360"/>
      </w:pPr>
      <w:rPr>
        <w:rFonts w:ascii="Times New Roman" w:hAnsi="Times New Roman" w:hint="default"/>
      </w:rPr>
    </w:lvl>
    <w:lvl w:ilvl="8" w:tplc="AB24EF0A" w:tentative="1">
      <w:start w:val="1"/>
      <w:numFmt w:val="bullet"/>
      <w:lvlText w:val="•"/>
      <w:lvlJc w:val="left"/>
      <w:pPr>
        <w:tabs>
          <w:tab w:val="num" w:pos="6480"/>
        </w:tabs>
        <w:ind w:left="6480" w:hanging="360"/>
      </w:pPr>
      <w:rPr>
        <w:rFonts w:ascii="Times New Roman" w:hAnsi="Times New Roman" w:hint="default"/>
      </w:rPr>
    </w:lvl>
  </w:abstractNum>
  <w:abstractNum w:abstractNumId="9">
    <w:nsid w:val="70F82A9E"/>
    <w:multiLevelType w:val="hybridMultilevel"/>
    <w:tmpl w:val="6832C63A"/>
    <w:lvl w:ilvl="0" w:tplc="1938BF82">
      <w:start w:val="1"/>
      <w:numFmt w:val="bullet"/>
      <w:lvlText w:val=""/>
      <w:lvlJc w:val="left"/>
      <w:pPr>
        <w:tabs>
          <w:tab w:val="num" w:pos="720"/>
        </w:tabs>
        <w:ind w:left="720" w:hanging="360"/>
      </w:pPr>
      <w:rPr>
        <w:rFonts w:ascii="Wingdings" w:hAnsi="Wingdings" w:hint="default"/>
      </w:rPr>
    </w:lvl>
    <w:lvl w:ilvl="1" w:tplc="675A6880" w:tentative="1">
      <w:start w:val="1"/>
      <w:numFmt w:val="bullet"/>
      <w:lvlText w:val=""/>
      <w:lvlJc w:val="left"/>
      <w:pPr>
        <w:tabs>
          <w:tab w:val="num" w:pos="1440"/>
        </w:tabs>
        <w:ind w:left="1440" w:hanging="360"/>
      </w:pPr>
      <w:rPr>
        <w:rFonts w:ascii="Wingdings" w:hAnsi="Wingdings" w:hint="default"/>
      </w:rPr>
    </w:lvl>
    <w:lvl w:ilvl="2" w:tplc="68725A6E" w:tentative="1">
      <w:start w:val="1"/>
      <w:numFmt w:val="bullet"/>
      <w:lvlText w:val=""/>
      <w:lvlJc w:val="left"/>
      <w:pPr>
        <w:tabs>
          <w:tab w:val="num" w:pos="2160"/>
        </w:tabs>
        <w:ind w:left="2160" w:hanging="360"/>
      </w:pPr>
      <w:rPr>
        <w:rFonts w:ascii="Wingdings" w:hAnsi="Wingdings" w:hint="default"/>
      </w:rPr>
    </w:lvl>
    <w:lvl w:ilvl="3" w:tplc="956CD46C" w:tentative="1">
      <w:start w:val="1"/>
      <w:numFmt w:val="bullet"/>
      <w:lvlText w:val=""/>
      <w:lvlJc w:val="left"/>
      <w:pPr>
        <w:tabs>
          <w:tab w:val="num" w:pos="2880"/>
        </w:tabs>
        <w:ind w:left="2880" w:hanging="360"/>
      </w:pPr>
      <w:rPr>
        <w:rFonts w:ascii="Wingdings" w:hAnsi="Wingdings" w:hint="default"/>
      </w:rPr>
    </w:lvl>
    <w:lvl w:ilvl="4" w:tplc="DDC4680A" w:tentative="1">
      <w:start w:val="1"/>
      <w:numFmt w:val="bullet"/>
      <w:lvlText w:val=""/>
      <w:lvlJc w:val="left"/>
      <w:pPr>
        <w:tabs>
          <w:tab w:val="num" w:pos="3600"/>
        </w:tabs>
        <w:ind w:left="3600" w:hanging="360"/>
      </w:pPr>
      <w:rPr>
        <w:rFonts w:ascii="Wingdings" w:hAnsi="Wingdings" w:hint="default"/>
      </w:rPr>
    </w:lvl>
    <w:lvl w:ilvl="5" w:tplc="DE1A0FFE" w:tentative="1">
      <w:start w:val="1"/>
      <w:numFmt w:val="bullet"/>
      <w:lvlText w:val=""/>
      <w:lvlJc w:val="left"/>
      <w:pPr>
        <w:tabs>
          <w:tab w:val="num" w:pos="4320"/>
        </w:tabs>
        <w:ind w:left="4320" w:hanging="360"/>
      </w:pPr>
      <w:rPr>
        <w:rFonts w:ascii="Wingdings" w:hAnsi="Wingdings" w:hint="default"/>
      </w:rPr>
    </w:lvl>
    <w:lvl w:ilvl="6" w:tplc="EEC223B0" w:tentative="1">
      <w:start w:val="1"/>
      <w:numFmt w:val="bullet"/>
      <w:lvlText w:val=""/>
      <w:lvlJc w:val="left"/>
      <w:pPr>
        <w:tabs>
          <w:tab w:val="num" w:pos="5040"/>
        </w:tabs>
        <w:ind w:left="5040" w:hanging="360"/>
      </w:pPr>
      <w:rPr>
        <w:rFonts w:ascii="Wingdings" w:hAnsi="Wingdings" w:hint="default"/>
      </w:rPr>
    </w:lvl>
    <w:lvl w:ilvl="7" w:tplc="68D63896" w:tentative="1">
      <w:start w:val="1"/>
      <w:numFmt w:val="bullet"/>
      <w:lvlText w:val=""/>
      <w:lvlJc w:val="left"/>
      <w:pPr>
        <w:tabs>
          <w:tab w:val="num" w:pos="5760"/>
        </w:tabs>
        <w:ind w:left="5760" w:hanging="360"/>
      </w:pPr>
      <w:rPr>
        <w:rFonts w:ascii="Wingdings" w:hAnsi="Wingdings" w:hint="default"/>
      </w:rPr>
    </w:lvl>
    <w:lvl w:ilvl="8" w:tplc="5D5C033E"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
  </w:num>
  <w:num w:numId="3">
    <w:abstractNumId w:val="6"/>
  </w:num>
  <w:num w:numId="4">
    <w:abstractNumId w:val="0"/>
  </w:num>
  <w:num w:numId="5">
    <w:abstractNumId w:val="9"/>
  </w:num>
  <w:num w:numId="6">
    <w:abstractNumId w:val="8"/>
  </w:num>
  <w:num w:numId="7">
    <w:abstractNumId w:val="5"/>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D34"/>
    <w:rsid w:val="00086FF3"/>
    <w:rsid w:val="003736AD"/>
    <w:rsid w:val="00834340"/>
    <w:rsid w:val="008926CA"/>
    <w:rsid w:val="00AB4062"/>
    <w:rsid w:val="00C15D34"/>
    <w:rsid w:val="00E24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semiHidden/>
    <w:unhideWhenUsed/>
    <w:rsid w:val="00C15D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dyText2Char">
    <w:name w:val="Body Text 2 Char"/>
    <w:basedOn w:val="DefaultParagraphFont"/>
    <w:link w:val="BodyText2"/>
    <w:uiPriority w:val="99"/>
    <w:semiHidden/>
    <w:rsid w:val="00C15D34"/>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926CA"/>
    <w:pPr>
      <w:spacing w:after="0" w:line="240" w:lineRule="auto"/>
      <w:ind w:left="720"/>
      <w:contextualSpacing/>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semiHidden/>
    <w:unhideWhenUsed/>
    <w:rsid w:val="00C15D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dyText2Char">
    <w:name w:val="Body Text 2 Char"/>
    <w:basedOn w:val="DefaultParagraphFont"/>
    <w:link w:val="BodyText2"/>
    <w:uiPriority w:val="99"/>
    <w:semiHidden/>
    <w:rsid w:val="00C15D34"/>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926CA"/>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245658">
      <w:bodyDiv w:val="1"/>
      <w:marLeft w:val="0"/>
      <w:marRight w:val="0"/>
      <w:marTop w:val="0"/>
      <w:marBottom w:val="0"/>
      <w:divBdr>
        <w:top w:val="none" w:sz="0" w:space="0" w:color="auto"/>
        <w:left w:val="none" w:sz="0" w:space="0" w:color="auto"/>
        <w:bottom w:val="none" w:sz="0" w:space="0" w:color="auto"/>
        <w:right w:val="none" w:sz="0" w:space="0" w:color="auto"/>
      </w:divBdr>
      <w:divsChild>
        <w:div w:id="1915624803">
          <w:marLeft w:val="720"/>
          <w:marRight w:val="0"/>
          <w:marTop w:val="300"/>
          <w:marBottom w:val="0"/>
          <w:divBdr>
            <w:top w:val="none" w:sz="0" w:space="0" w:color="auto"/>
            <w:left w:val="none" w:sz="0" w:space="0" w:color="auto"/>
            <w:bottom w:val="none" w:sz="0" w:space="0" w:color="auto"/>
            <w:right w:val="none" w:sz="0" w:space="0" w:color="auto"/>
          </w:divBdr>
        </w:div>
        <w:div w:id="733428041">
          <w:marLeft w:val="720"/>
          <w:marRight w:val="0"/>
          <w:marTop w:val="300"/>
          <w:marBottom w:val="0"/>
          <w:divBdr>
            <w:top w:val="none" w:sz="0" w:space="0" w:color="auto"/>
            <w:left w:val="none" w:sz="0" w:space="0" w:color="auto"/>
            <w:bottom w:val="none" w:sz="0" w:space="0" w:color="auto"/>
            <w:right w:val="none" w:sz="0" w:space="0" w:color="auto"/>
          </w:divBdr>
        </w:div>
        <w:div w:id="1884827558">
          <w:marLeft w:val="720"/>
          <w:marRight w:val="0"/>
          <w:marTop w:val="300"/>
          <w:marBottom w:val="0"/>
          <w:divBdr>
            <w:top w:val="none" w:sz="0" w:space="0" w:color="auto"/>
            <w:left w:val="none" w:sz="0" w:space="0" w:color="auto"/>
            <w:bottom w:val="none" w:sz="0" w:space="0" w:color="auto"/>
            <w:right w:val="none" w:sz="0" w:space="0" w:color="auto"/>
          </w:divBdr>
        </w:div>
      </w:divsChild>
    </w:div>
    <w:div w:id="568808914">
      <w:bodyDiv w:val="1"/>
      <w:marLeft w:val="0"/>
      <w:marRight w:val="0"/>
      <w:marTop w:val="0"/>
      <w:marBottom w:val="0"/>
      <w:divBdr>
        <w:top w:val="none" w:sz="0" w:space="0" w:color="auto"/>
        <w:left w:val="none" w:sz="0" w:space="0" w:color="auto"/>
        <w:bottom w:val="none" w:sz="0" w:space="0" w:color="auto"/>
        <w:right w:val="none" w:sz="0" w:space="0" w:color="auto"/>
      </w:divBdr>
      <w:divsChild>
        <w:div w:id="1520317407">
          <w:marLeft w:val="864"/>
          <w:marRight w:val="0"/>
          <w:marTop w:val="125"/>
          <w:marBottom w:val="0"/>
          <w:divBdr>
            <w:top w:val="none" w:sz="0" w:space="0" w:color="auto"/>
            <w:left w:val="none" w:sz="0" w:space="0" w:color="auto"/>
            <w:bottom w:val="none" w:sz="0" w:space="0" w:color="auto"/>
            <w:right w:val="none" w:sz="0" w:space="0" w:color="auto"/>
          </w:divBdr>
        </w:div>
        <w:div w:id="1040395705">
          <w:marLeft w:val="864"/>
          <w:marRight w:val="0"/>
          <w:marTop w:val="125"/>
          <w:marBottom w:val="0"/>
          <w:divBdr>
            <w:top w:val="none" w:sz="0" w:space="0" w:color="auto"/>
            <w:left w:val="none" w:sz="0" w:space="0" w:color="auto"/>
            <w:bottom w:val="none" w:sz="0" w:space="0" w:color="auto"/>
            <w:right w:val="none" w:sz="0" w:space="0" w:color="auto"/>
          </w:divBdr>
        </w:div>
      </w:divsChild>
    </w:div>
    <w:div w:id="624968057">
      <w:bodyDiv w:val="1"/>
      <w:marLeft w:val="0"/>
      <w:marRight w:val="0"/>
      <w:marTop w:val="0"/>
      <w:marBottom w:val="0"/>
      <w:divBdr>
        <w:top w:val="none" w:sz="0" w:space="0" w:color="auto"/>
        <w:left w:val="none" w:sz="0" w:space="0" w:color="auto"/>
        <w:bottom w:val="none" w:sz="0" w:space="0" w:color="auto"/>
        <w:right w:val="none" w:sz="0" w:space="0" w:color="auto"/>
      </w:divBdr>
      <w:divsChild>
        <w:div w:id="1697147419">
          <w:marLeft w:val="547"/>
          <w:marRight w:val="0"/>
          <w:marTop w:val="134"/>
          <w:marBottom w:val="0"/>
          <w:divBdr>
            <w:top w:val="none" w:sz="0" w:space="0" w:color="auto"/>
            <w:left w:val="none" w:sz="0" w:space="0" w:color="auto"/>
            <w:bottom w:val="none" w:sz="0" w:space="0" w:color="auto"/>
            <w:right w:val="none" w:sz="0" w:space="0" w:color="auto"/>
          </w:divBdr>
        </w:div>
        <w:div w:id="1406606344">
          <w:marLeft w:val="547"/>
          <w:marRight w:val="0"/>
          <w:marTop w:val="134"/>
          <w:marBottom w:val="0"/>
          <w:divBdr>
            <w:top w:val="none" w:sz="0" w:space="0" w:color="auto"/>
            <w:left w:val="none" w:sz="0" w:space="0" w:color="auto"/>
            <w:bottom w:val="none" w:sz="0" w:space="0" w:color="auto"/>
            <w:right w:val="none" w:sz="0" w:space="0" w:color="auto"/>
          </w:divBdr>
        </w:div>
        <w:div w:id="324285278">
          <w:marLeft w:val="547"/>
          <w:marRight w:val="0"/>
          <w:marTop w:val="134"/>
          <w:marBottom w:val="0"/>
          <w:divBdr>
            <w:top w:val="none" w:sz="0" w:space="0" w:color="auto"/>
            <w:left w:val="none" w:sz="0" w:space="0" w:color="auto"/>
            <w:bottom w:val="none" w:sz="0" w:space="0" w:color="auto"/>
            <w:right w:val="none" w:sz="0" w:space="0" w:color="auto"/>
          </w:divBdr>
        </w:div>
      </w:divsChild>
    </w:div>
    <w:div w:id="809595534">
      <w:bodyDiv w:val="1"/>
      <w:marLeft w:val="0"/>
      <w:marRight w:val="0"/>
      <w:marTop w:val="0"/>
      <w:marBottom w:val="0"/>
      <w:divBdr>
        <w:top w:val="none" w:sz="0" w:space="0" w:color="auto"/>
        <w:left w:val="none" w:sz="0" w:space="0" w:color="auto"/>
        <w:bottom w:val="none" w:sz="0" w:space="0" w:color="auto"/>
        <w:right w:val="none" w:sz="0" w:space="0" w:color="auto"/>
      </w:divBdr>
      <w:divsChild>
        <w:div w:id="1692563035">
          <w:marLeft w:val="547"/>
          <w:marRight w:val="0"/>
          <w:marTop w:val="0"/>
          <w:marBottom w:val="0"/>
          <w:divBdr>
            <w:top w:val="none" w:sz="0" w:space="0" w:color="auto"/>
            <w:left w:val="none" w:sz="0" w:space="0" w:color="auto"/>
            <w:bottom w:val="none" w:sz="0" w:space="0" w:color="auto"/>
            <w:right w:val="none" w:sz="0" w:space="0" w:color="auto"/>
          </w:divBdr>
        </w:div>
        <w:div w:id="387188373">
          <w:marLeft w:val="547"/>
          <w:marRight w:val="0"/>
          <w:marTop w:val="0"/>
          <w:marBottom w:val="0"/>
          <w:divBdr>
            <w:top w:val="none" w:sz="0" w:space="0" w:color="auto"/>
            <w:left w:val="none" w:sz="0" w:space="0" w:color="auto"/>
            <w:bottom w:val="none" w:sz="0" w:space="0" w:color="auto"/>
            <w:right w:val="none" w:sz="0" w:space="0" w:color="auto"/>
          </w:divBdr>
        </w:div>
        <w:div w:id="738330846">
          <w:marLeft w:val="547"/>
          <w:marRight w:val="0"/>
          <w:marTop w:val="0"/>
          <w:marBottom w:val="0"/>
          <w:divBdr>
            <w:top w:val="none" w:sz="0" w:space="0" w:color="auto"/>
            <w:left w:val="none" w:sz="0" w:space="0" w:color="auto"/>
            <w:bottom w:val="none" w:sz="0" w:space="0" w:color="auto"/>
            <w:right w:val="none" w:sz="0" w:space="0" w:color="auto"/>
          </w:divBdr>
        </w:div>
      </w:divsChild>
    </w:div>
    <w:div w:id="1134559780">
      <w:bodyDiv w:val="1"/>
      <w:marLeft w:val="0"/>
      <w:marRight w:val="0"/>
      <w:marTop w:val="0"/>
      <w:marBottom w:val="0"/>
      <w:divBdr>
        <w:top w:val="none" w:sz="0" w:space="0" w:color="auto"/>
        <w:left w:val="none" w:sz="0" w:space="0" w:color="auto"/>
        <w:bottom w:val="none" w:sz="0" w:space="0" w:color="auto"/>
        <w:right w:val="none" w:sz="0" w:space="0" w:color="auto"/>
      </w:divBdr>
      <w:divsChild>
        <w:div w:id="926156213">
          <w:marLeft w:val="864"/>
          <w:marRight w:val="0"/>
          <w:marTop w:val="125"/>
          <w:marBottom w:val="0"/>
          <w:divBdr>
            <w:top w:val="none" w:sz="0" w:space="0" w:color="auto"/>
            <w:left w:val="none" w:sz="0" w:space="0" w:color="auto"/>
            <w:bottom w:val="none" w:sz="0" w:space="0" w:color="auto"/>
            <w:right w:val="none" w:sz="0" w:space="0" w:color="auto"/>
          </w:divBdr>
        </w:div>
        <w:div w:id="802500399">
          <w:marLeft w:val="864"/>
          <w:marRight w:val="0"/>
          <w:marTop w:val="125"/>
          <w:marBottom w:val="0"/>
          <w:divBdr>
            <w:top w:val="none" w:sz="0" w:space="0" w:color="auto"/>
            <w:left w:val="none" w:sz="0" w:space="0" w:color="auto"/>
            <w:bottom w:val="none" w:sz="0" w:space="0" w:color="auto"/>
            <w:right w:val="none" w:sz="0" w:space="0" w:color="auto"/>
          </w:divBdr>
        </w:div>
      </w:divsChild>
    </w:div>
    <w:div w:id="1137186141">
      <w:bodyDiv w:val="1"/>
      <w:marLeft w:val="0"/>
      <w:marRight w:val="0"/>
      <w:marTop w:val="0"/>
      <w:marBottom w:val="0"/>
      <w:divBdr>
        <w:top w:val="none" w:sz="0" w:space="0" w:color="auto"/>
        <w:left w:val="none" w:sz="0" w:space="0" w:color="auto"/>
        <w:bottom w:val="none" w:sz="0" w:space="0" w:color="auto"/>
        <w:right w:val="none" w:sz="0" w:space="0" w:color="auto"/>
      </w:divBdr>
      <w:divsChild>
        <w:div w:id="2024896809">
          <w:marLeft w:val="547"/>
          <w:marRight w:val="0"/>
          <w:marTop w:val="154"/>
          <w:marBottom w:val="0"/>
          <w:divBdr>
            <w:top w:val="none" w:sz="0" w:space="0" w:color="auto"/>
            <w:left w:val="none" w:sz="0" w:space="0" w:color="auto"/>
            <w:bottom w:val="none" w:sz="0" w:space="0" w:color="auto"/>
            <w:right w:val="none" w:sz="0" w:space="0" w:color="auto"/>
          </w:divBdr>
        </w:div>
        <w:div w:id="228538661">
          <w:marLeft w:val="547"/>
          <w:marRight w:val="0"/>
          <w:marTop w:val="154"/>
          <w:marBottom w:val="0"/>
          <w:divBdr>
            <w:top w:val="none" w:sz="0" w:space="0" w:color="auto"/>
            <w:left w:val="none" w:sz="0" w:space="0" w:color="auto"/>
            <w:bottom w:val="none" w:sz="0" w:space="0" w:color="auto"/>
            <w:right w:val="none" w:sz="0" w:space="0" w:color="auto"/>
          </w:divBdr>
        </w:div>
        <w:div w:id="622729703">
          <w:marLeft w:val="547"/>
          <w:marRight w:val="0"/>
          <w:marTop w:val="154"/>
          <w:marBottom w:val="0"/>
          <w:divBdr>
            <w:top w:val="none" w:sz="0" w:space="0" w:color="auto"/>
            <w:left w:val="none" w:sz="0" w:space="0" w:color="auto"/>
            <w:bottom w:val="none" w:sz="0" w:space="0" w:color="auto"/>
            <w:right w:val="none" w:sz="0" w:space="0" w:color="auto"/>
          </w:divBdr>
        </w:div>
        <w:div w:id="311101596">
          <w:marLeft w:val="547"/>
          <w:marRight w:val="0"/>
          <w:marTop w:val="154"/>
          <w:marBottom w:val="0"/>
          <w:divBdr>
            <w:top w:val="none" w:sz="0" w:space="0" w:color="auto"/>
            <w:left w:val="none" w:sz="0" w:space="0" w:color="auto"/>
            <w:bottom w:val="none" w:sz="0" w:space="0" w:color="auto"/>
            <w:right w:val="none" w:sz="0" w:space="0" w:color="auto"/>
          </w:divBdr>
        </w:div>
      </w:divsChild>
    </w:div>
    <w:div w:id="1178540118">
      <w:bodyDiv w:val="1"/>
      <w:marLeft w:val="0"/>
      <w:marRight w:val="0"/>
      <w:marTop w:val="0"/>
      <w:marBottom w:val="0"/>
      <w:divBdr>
        <w:top w:val="none" w:sz="0" w:space="0" w:color="auto"/>
        <w:left w:val="none" w:sz="0" w:space="0" w:color="auto"/>
        <w:bottom w:val="none" w:sz="0" w:space="0" w:color="auto"/>
        <w:right w:val="none" w:sz="0" w:space="0" w:color="auto"/>
      </w:divBdr>
      <w:divsChild>
        <w:div w:id="1941140361">
          <w:marLeft w:val="864"/>
          <w:marRight w:val="0"/>
          <w:marTop w:val="125"/>
          <w:marBottom w:val="0"/>
          <w:divBdr>
            <w:top w:val="none" w:sz="0" w:space="0" w:color="auto"/>
            <w:left w:val="none" w:sz="0" w:space="0" w:color="auto"/>
            <w:bottom w:val="none" w:sz="0" w:space="0" w:color="auto"/>
            <w:right w:val="none" w:sz="0" w:space="0" w:color="auto"/>
          </w:divBdr>
        </w:div>
        <w:div w:id="890846640">
          <w:marLeft w:val="864"/>
          <w:marRight w:val="0"/>
          <w:marTop w:val="125"/>
          <w:marBottom w:val="0"/>
          <w:divBdr>
            <w:top w:val="none" w:sz="0" w:space="0" w:color="auto"/>
            <w:left w:val="none" w:sz="0" w:space="0" w:color="auto"/>
            <w:bottom w:val="none" w:sz="0" w:space="0" w:color="auto"/>
            <w:right w:val="none" w:sz="0" w:space="0" w:color="auto"/>
          </w:divBdr>
        </w:div>
        <w:div w:id="1661151951">
          <w:marLeft w:val="864"/>
          <w:marRight w:val="0"/>
          <w:marTop w:val="125"/>
          <w:marBottom w:val="0"/>
          <w:divBdr>
            <w:top w:val="none" w:sz="0" w:space="0" w:color="auto"/>
            <w:left w:val="none" w:sz="0" w:space="0" w:color="auto"/>
            <w:bottom w:val="none" w:sz="0" w:space="0" w:color="auto"/>
            <w:right w:val="none" w:sz="0" w:space="0" w:color="auto"/>
          </w:divBdr>
        </w:div>
        <w:div w:id="1060903529">
          <w:marLeft w:val="864"/>
          <w:marRight w:val="0"/>
          <w:marTop w:val="125"/>
          <w:marBottom w:val="0"/>
          <w:divBdr>
            <w:top w:val="none" w:sz="0" w:space="0" w:color="auto"/>
            <w:left w:val="none" w:sz="0" w:space="0" w:color="auto"/>
            <w:bottom w:val="none" w:sz="0" w:space="0" w:color="auto"/>
            <w:right w:val="none" w:sz="0" w:space="0" w:color="auto"/>
          </w:divBdr>
        </w:div>
        <w:div w:id="120272906">
          <w:marLeft w:val="864"/>
          <w:marRight w:val="0"/>
          <w:marTop w:val="125"/>
          <w:marBottom w:val="0"/>
          <w:divBdr>
            <w:top w:val="none" w:sz="0" w:space="0" w:color="auto"/>
            <w:left w:val="none" w:sz="0" w:space="0" w:color="auto"/>
            <w:bottom w:val="none" w:sz="0" w:space="0" w:color="auto"/>
            <w:right w:val="none" w:sz="0" w:space="0" w:color="auto"/>
          </w:divBdr>
        </w:div>
        <w:div w:id="260182503">
          <w:marLeft w:val="864"/>
          <w:marRight w:val="0"/>
          <w:marTop w:val="125"/>
          <w:marBottom w:val="0"/>
          <w:divBdr>
            <w:top w:val="none" w:sz="0" w:space="0" w:color="auto"/>
            <w:left w:val="none" w:sz="0" w:space="0" w:color="auto"/>
            <w:bottom w:val="none" w:sz="0" w:space="0" w:color="auto"/>
            <w:right w:val="none" w:sz="0" w:space="0" w:color="auto"/>
          </w:divBdr>
        </w:div>
      </w:divsChild>
    </w:div>
    <w:div w:id="1655139088">
      <w:bodyDiv w:val="1"/>
      <w:marLeft w:val="0"/>
      <w:marRight w:val="0"/>
      <w:marTop w:val="0"/>
      <w:marBottom w:val="0"/>
      <w:divBdr>
        <w:top w:val="none" w:sz="0" w:space="0" w:color="auto"/>
        <w:left w:val="none" w:sz="0" w:space="0" w:color="auto"/>
        <w:bottom w:val="none" w:sz="0" w:space="0" w:color="auto"/>
        <w:right w:val="none" w:sz="0" w:space="0" w:color="auto"/>
      </w:divBdr>
      <w:divsChild>
        <w:div w:id="1820882914">
          <w:marLeft w:val="864"/>
          <w:marRight w:val="0"/>
          <w:marTop w:val="115"/>
          <w:marBottom w:val="0"/>
          <w:divBdr>
            <w:top w:val="none" w:sz="0" w:space="0" w:color="auto"/>
            <w:left w:val="none" w:sz="0" w:space="0" w:color="auto"/>
            <w:bottom w:val="none" w:sz="0" w:space="0" w:color="auto"/>
            <w:right w:val="none" w:sz="0" w:space="0" w:color="auto"/>
          </w:divBdr>
        </w:div>
        <w:div w:id="1274286704">
          <w:marLeft w:val="864"/>
          <w:marRight w:val="0"/>
          <w:marTop w:val="115"/>
          <w:marBottom w:val="0"/>
          <w:divBdr>
            <w:top w:val="none" w:sz="0" w:space="0" w:color="auto"/>
            <w:left w:val="none" w:sz="0" w:space="0" w:color="auto"/>
            <w:bottom w:val="none" w:sz="0" w:space="0" w:color="auto"/>
            <w:right w:val="none" w:sz="0" w:space="0" w:color="auto"/>
          </w:divBdr>
        </w:div>
      </w:divsChild>
    </w:div>
    <w:div w:id="1998730230">
      <w:bodyDiv w:val="1"/>
      <w:marLeft w:val="0"/>
      <w:marRight w:val="0"/>
      <w:marTop w:val="0"/>
      <w:marBottom w:val="0"/>
      <w:divBdr>
        <w:top w:val="none" w:sz="0" w:space="0" w:color="auto"/>
        <w:left w:val="none" w:sz="0" w:space="0" w:color="auto"/>
        <w:bottom w:val="none" w:sz="0" w:space="0" w:color="auto"/>
        <w:right w:val="none" w:sz="0" w:space="0" w:color="auto"/>
      </w:divBdr>
      <w:divsChild>
        <w:div w:id="487139083">
          <w:marLeft w:val="547"/>
          <w:marRight w:val="0"/>
          <w:marTop w:val="384"/>
          <w:marBottom w:val="0"/>
          <w:divBdr>
            <w:top w:val="none" w:sz="0" w:space="0" w:color="auto"/>
            <w:left w:val="none" w:sz="0" w:space="0" w:color="auto"/>
            <w:bottom w:val="none" w:sz="0" w:space="0" w:color="auto"/>
            <w:right w:val="none" w:sz="0" w:space="0" w:color="auto"/>
          </w:divBdr>
        </w:div>
        <w:div w:id="904147801">
          <w:marLeft w:val="547"/>
          <w:marRight w:val="0"/>
          <w:marTop w:val="38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1088</Words>
  <Characters>6204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Coleg Sir Gar</Company>
  <LinksUpToDate>false</LinksUpToDate>
  <CharactersWithSpaces>7278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Eaton-Thomas</dc:creator>
  <cp:lastModifiedBy>Karen Eaton-Thomas</cp:lastModifiedBy>
  <cp:revision>2</cp:revision>
  <cp:lastPrinted>2014-02-27T15:53:00Z</cp:lastPrinted>
  <dcterms:created xsi:type="dcterms:W3CDTF">2014-02-27T14:53:00Z</dcterms:created>
  <dcterms:modified xsi:type="dcterms:W3CDTF">2014-02-27T15:54:00Z</dcterms:modified>
</cp:coreProperties>
</file>