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3BDAA" w14:textId="690C19B4" w:rsidR="0029037F" w:rsidRPr="00703314" w:rsidRDefault="0029037F" w:rsidP="00703314">
      <w:pPr>
        <w:rPr>
          <w:b/>
          <w:bCs/>
          <w:sz w:val="40"/>
          <w:szCs w:val="40"/>
        </w:rPr>
      </w:pPr>
    </w:p>
    <w:p w14:paraId="3325F8CD" w14:textId="75898F4F" w:rsidR="0029037F" w:rsidRDefault="0029037F" w:rsidP="00571B5D">
      <w:pPr>
        <w:jc w:val="center"/>
        <w:rPr>
          <w:b/>
          <w:sz w:val="40"/>
          <w:szCs w:val="40"/>
        </w:rPr>
      </w:pPr>
      <w:r w:rsidRPr="0029037F">
        <w:rPr>
          <w:b/>
          <w:sz w:val="40"/>
          <w:szCs w:val="40"/>
        </w:rPr>
        <w:t>Module name: Hospitality &amp; Guest Services</w:t>
      </w:r>
    </w:p>
    <w:p w14:paraId="5AC9D671" w14:textId="481A3687" w:rsidR="0029037F" w:rsidRPr="00571B5D" w:rsidRDefault="007E0AFD" w:rsidP="00B82D33">
      <w:pPr>
        <w:rPr>
          <w:b/>
          <w:sz w:val="40"/>
          <w:szCs w:val="40"/>
        </w:rPr>
      </w:pPr>
      <w:r>
        <w:rPr>
          <w:b/>
          <w:sz w:val="40"/>
          <w:szCs w:val="40"/>
        </w:rPr>
        <w:t xml:space="preserve">                 </w:t>
      </w:r>
      <w:r w:rsidR="00B82D33">
        <w:rPr>
          <w:b/>
          <w:sz w:val="40"/>
          <w:szCs w:val="40"/>
        </w:rPr>
        <w:t xml:space="preserve">Teacher </w:t>
      </w:r>
      <w:r>
        <w:rPr>
          <w:b/>
          <w:sz w:val="40"/>
          <w:szCs w:val="40"/>
        </w:rPr>
        <w:t>name</w:t>
      </w:r>
      <w:r w:rsidR="0029037F" w:rsidRPr="0029037F">
        <w:rPr>
          <w:b/>
          <w:sz w:val="40"/>
          <w:szCs w:val="40"/>
        </w:rPr>
        <w:t>: Charlotte Joyner</w:t>
      </w:r>
    </w:p>
    <w:p w14:paraId="0118D97A" w14:textId="15AA7C4C" w:rsidR="00F46B01" w:rsidRPr="0029037F" w:rsidRDefault="00F46B01" w:rsidP="0029037F">
      <w:pPr>
        <w:jc w:val="center"/>
        <w:rPr>
          <w:b/>
          <w:bCs/>
          <w:sz w:val="40"/>
          <w:szCs w:val="40"/>
        </w:rPr>
      </w:pPr>
      <w:r w:rsidRPr="0029037F">
        <w:rPr>
          <w:b/>
          <w:sz w:val="40"/>
          <w:szCs w:val="40"/>
          <w:lang w:val="en-GB"/>
        </w:rPr>
        <w:t>Student Name:</w:t>
      </w:r>
      <w:r w:rsidR="007E0AFD">
        <w:rPr>
          <w:b/>
          <w:sz w:val="40"/>
          <w:szCs w:val="40"/>
          <w:lang w:val="en-GB"/>
        </w:rPr>
        <w:t xml:space="preserve"> </w:t>
      </w:r>
      <w:r w:rsidR="00050D9A">
        <w:rPr>
          <w:b/>
          <w:sz w:val="40"/>
          <w:szCs w:val="40"/>
          <w:lang w:val="en-GB"/>
        </w:rPr>
        <w:t xml:space="preserve">Taslima Begum </w:t>
      </w:r>
    </w:p>
    <w:p w14:paraId="11B9F92C" w14:textId="505CC222" w:rsidR="00F46B01" w:rsidRDefault="00F46B01" w:rsidP="00A76FAD">
      <w:pPr>
        <w:jc w:val="center"/>
        <w:rPr>
          <w:b/>
          <w:sz w:val="40"/>
          <w:szCs w:val="40"/>
          <w:lang w:val="en-GB"/>
        </w:rPr>
      </w:pPr>
      <w:r w:rsidRPr="0029037F">
        <w:rPr>
          <w:b/>
          <w:sz w:val="40"/>
          <w:szCs w:val="40"/>
          <w:lang w:val="en-GB"/>
        </w:rPr>
        <w:t>Student ID:</w:t>
      </w:r>
      <w:r w:rsidR="00050D9A">
        <w:rPr>
          <w:b/>
          <w:sz w:val="40"/>
          <w:szCs w:val="40"/>
          <w:lang w:val="en-GB"/>
        </w:rPr>
        <w:t xml:space="preserve"> </w:t>
      </w:r>
      <w:r w:rsidR="00415B9A" w:rsidRPr="00415B9A">
        <w:rPr>
          <w:b/>
          <w:sz w:val="40"/>
          <w:szCs w:val="40"/>
          <w:lang w:val="en-GB"/>
        </w:rPr>
        <w:t>223485</w:t>
      </w:r>
      <w:r w:rsidR="00BA1BEC">
        <w:rPr>
          <w:b/>
          <w:sz w:val="40"/>
          <w:szCs w:val="40"/>
          <w:lang w:val="en-GB"/>
        </w:rPr>
        <w:t>3</w:t>
      </w:r>
    </w:p>
    <w:p w14:paraId="6F53A5C9" w14:textId="213EED90" w:rsidR="00BA1BEC" w:rsidRPr="0029037F" w:rsidRDefault="00000251" w:rsidP="00A76FAD">
      <w:pPr>
        <w:jc w:val="center"/>
        <w:rPr>
          <w:b/>
          <w:sz w:val="40"/>
          <w:szCs w:val="40"/>
          <w:lang w:val="en-GB"/>
        </w:rPr>
      </w:pPr>
      <w:r>
        <w:rPr>
          <w:b/>
          <w:sz w:val="40"/>
          <w:szCs w:val="40"/>
          <w:lang w:val="en-GB"/>
        </w:rPr>
        <w:t>(BMIH</w:t>
      </w:r>
      <w:r w:rsidR="00226613">
        <w:rPr>
          <w:b/>
          <w:sz w:val="40"/>
          <w:szCs w:val="40"/>
          <w:lang w:val="en-GB"/>
        </w:rPr>
        <w:t>4003)</w:t>
      </w:r>
    </w:p>
    <w:p w14:paraId="74C39461" w14:textId="0E2047C0" w:rsidR="00F46B01" w:rsidRDefault="00F46B01" w:rsidP="00F46B01">
      <w:pPr>
        <w:rPr>
          <w:lang w:val="en-GB"/>
        </w:rPr>
      </w:pPr>
    </w:p>
    <w:p w14:paraId="076D43A1" w14:textId="05C837C8" w:rsidR="00F46B01" w:rsidRDefault="00F46B01" w:rsidP="00F46B01">
      <w:pPr>
        <w:rPr>
          <w:lang w:val="en-GB"/>
        </w:rPr>
      </w:pPr>
    </w:p>
    <w:p w14:paraId="6D10A149" w14:textId="2B16BC98" w:rsidR="00F46B01" w:rsidRDefault="00F46B01" w:rsidP="00F46B01">
      <w:pPr>
        <w:rPr>
          <w:b/>
          <w:bCs/>
          <w:sz w:val="32"/>
          <w:szCs w:val="32"/>
          <w:lang w:val="en-GB"/>
        </w:rPr>
      </w:pPr>
      <w:r w:rsidRPr="00F46B01">
        <w:rPr>
          <w:b/>
          <w:bCs/>
          <w:sz w:val="32"/>
          <w:szCs w:val="32"/>
          <w:lang w:val="en-GB"/>
        </w:rPr>
        <w:t>Executive Summary</w:t>
      </w:r>
    </w:p>
    <w:p w14:paraId="224DCF03" w14:textId="275560C6" w:rsidR="00FF27DE" w:rsidRDefault="00FF27DE" w:rsidP="00FF27DE">
      <w:pPr>
        <w:rPr>
          <w:lang w:val="en-GB"/>
        </w:rPr>
      </w:pPr>
      <w:r w:rsidRPr="00FF27DE">
        <w:rPr>
          <w:lang w:val="en-GB"/>
        </w:rPr>
        <w:t>Critical aspects of the hospitality sector that have an effect on a hotel's performance and client happiness include standards, reputation management, and service culture. Consistent quality and service are guaranteed by adhering to hotel standards, public opinion may be influenced via reputation management, and the relationships between hotel personnel and customers are shaped by the hotel's service culture. Hotels may improve their standing in the industry, attract and retain customers, and increase profits by adhering to strict quality standards, implementing strategic reputation management, and encouraging a strong service culture. In the ever-changing and very competitive hotel sector, these elements help ensure repeat guests, rave ratings, and sustainable profits.</w:t>
      </w:r>
    </w:p>
    <w:p w14:paraId="0FF2F27A" w14:textId="764CDDDA" w:rsidR="00F46B01" w:rsidRDefault="00F46B01" w:rsidP="00F46B01">
      <w:pPr>
        <w:rPr>
          <w:lang w:val="en-GB"/>
        </w:rPr>
      </w:pPr>
    </w:p>
    <w:p w14:paraId="7DE7E27C" w14:textId="43E8BDA3" w:rsidR="00F46B01" w:rsidRDefault="00F46B01" w:rsidP="00F46B01">
      <w:pPr>
        <w:rPr>
          <w:lang w:val="en-GB"/>
        </w:rPr>
      </w:pPr>
    </w:p>
    <w:p w14:paraId="52BFE32A" w14:textId="267AB101" w:rsidR="00F46B01" w:rsidRDefault="00F46B01" w:rsidP="00F46B01">
      <w:pPr>
        <w:rPr>
          <w:lang w:val="en-GB"/>
        </w:rPr>
      </w:pPr>
    </w:p>
    <w:p w14:paraId="4BE538AC" w14:textId="33BBF900" w:rsidR="00F46B01" w:rsidRDefault="00F46B01" w:rsidP="00F46B01">
      <w:pPr>
        <w:rPr>
          <w:lang w:val="en-GB"/>
        </w:rPr>
      </w:pPr>
    </w:p>
    <w:p w14:paraId="4D4C38A9" w14:textId="00268610" w:rsidR="00F46B01" w:rsidRDefault="00F46B01" w:rsidP="00F46B01">
      <w:pPr>
        <w:rPr>
          <w:lang w:val="en-GB"/>
        </w:rPr>
      </w:pPr>
    </w:p>
    <w:p w14:paraId="60F1BF0B" w14:textId="353B01C8" w:rsidR="00F46B01" w:rsidRDefault="00F46B01" w:rsidP="00F46B01">
      <w:pPr>
        <w:rPr>
          <w:lang w:val="en-GB"/>
        </w:rPr>
      </w:pPr>
    </w:p>
    <w:p w14:paraId="33C03664" w14:textId="6FF360E8" w:rsidR="00F46B01" w:rsidRDefault="00F46B01" w:rsidP="00F46B01">
      <w:pPr>
        <w:rPr>
          <w:lang w:val="en-GB"/>
        </w:rPr>
      </w:pPr>
    </w:p>
    <w:p w14:paraId="66D9A887" w14:textId="472333CF" w:rsidR="00F46B01" w:rsidRDefault="00F46B01" w:rsidP="00F46B01">
      <w:pPr>
        <w:rPr>
          <w:lang w:val="en-GB"/>
        </w:rPr>
      </w:pPr>
    </w:p>
    <w:p w14:paraId="2C877434" w14:textId="6381A6DC" w:rsidR="00F46B01" w:rsidRDefault="00F46B01" w:rsidP="00F46B01">
      <w:pPr>
        <w:rPr>
          <w:lang w:val="en-GB"/>
        </w:rPr>
      </w:pPr>
    </w:p>
    <w:p w14:paraId="7FEB3A0F" w14:textId="7E1F401D" w:rsidR="00F46B01" w:rsidRDefault="00F46B01" w:rsidP="00F46B01">
      <w:pPr>
        <w:rPr>
          <w:lang w:val="en-GB"/>
        </w:rPr>
      </w:pPr>
    </w:p>
    <w:p w14:paraId="0FEBA3AE" w14:textId="5DF30986" w:rsidR="00F46B01" w:rsidRDefault="00F46B01" w:rsidP="00F46B01">
      <w:pPr>
        <w:rPr>
          <w:lang w:val="en-GB"/>
        </w:rPr>
      </w:pPr>
    </w:p>
    <w:p w14:paraId="4FC1462D" w14:textId="44AE06C9" w:rsidR="00F46B01" w:rsidRDefault="00F46B01" w:rsidP="00F46B01">
      <w:pPr>
        <w:rPr>
          <w:lang w:val="en-GB"/>
        </w:rPr>
      </w:pPr>
    </w:p>
    <w:p w14:paraId="63473013" w14:textId="3D0C27B0" w:rsidR="00F46B01" w:rsidRDefault="00F46B01" w:rsidP="00F46B01">
      <w:pPr>
        <w:rPr>
          <w:lang w:val="en-GB"/>
        </w:rPr>
      </w:pPr>
    </w:p>
    <w:p w14:paraId="165B5C2A" w14:textId="49EB66D6" w:rsidR="00F46B01" w:rsidRDefault="00F46B01" w:rsidP="00F46B01">
      <w:pPr>
        <w:rPr>
          <w:lang w:val="en-GB"/>
        </w:rPr>
      </w:pPr>
    </w:p>
    <w:p w14:paraId="66D506B1" w14:textId="156EA42C" w:rsidR="00F46B01" w:rsidRDefault="00F46B01" w:rsidP="00F46B01">
      <w:pPr>
        <w:rPr>
          <w:lang w:val="en-GB"/>
        </w:rPr>
      </w:pPr>
    </w:p>
    <w:sdt>
      <w:sdtPr>
        <w:rPr>
          <w:rFonts w:ascii="Arial" w:eastAsiaTheme="minorHAnsi" w:hAnsi="Arial" w:cstheme="minorBidi"/>
          <w:color w:val="auto"/>
          <w:sz w:val="24"/>
          <w:szCs w:val="22"/>
        </w:rPr>
        <w:id w:val="-2109034964"/>
        <w:docPartObj>
          <w:docPartGallery w:val="Table of Contents"/>
          <w:docPartUnique/>
        </w:docPartObj>
      </w:sdtPr>
      <w:sdtEndPr>
        <w:rPr>
          <w:b/>
          <w:bCs/>
          <w:noProof/>
        </w:rPr>
      </w:sdtEndPr>
      <w:sdtContent>
        <w:p w14:paraId="1C6352E4" w14:textId="16AE8B5F" w:rsidR="00125445" w:rsidRPr="00125445" w:rsidRDefault="00125445">
          <w:pPr>
            <w:pStyle w:val="TOCHeading"/>
            <w:rPr>
              <w:rFonts w:ascii="Arial" w:hAnsi="Arial" w:cs="Arial"/>
            </w:rPr>
          </w:pPr>
          <w:r w:rsidRPr="00125445">
            <w:rPr>
              <w:rFonts w:ascii="Arial" w:hAnsi="Arial" w:cs="Arial"/>
            </w:rPr>
            <w:t>Table of Contents</w:t>
          </w:r>
        </w:p>
        <w:p w14:paraId="7C8F6C71" w14:textId="054C4DA5" w:rsidR="00125445" w:rsidRDefault="00125445">
          <w:pPr>
            <w:pStyle w:val="TOC1"/>
            <w:tabs>
              <w:tab w:val="right" w:leader="dot" w:pos="9350"/>
            </w:tabs>
            <w:rPr>
              <w:noProof/>
            </w:rPr>
          </w:pPr>
          <w:r>
            <w:fldChar w:fldCharType="begin"/>
          </w:r>
          <w:r>
            <w:instrText xml:space="preserve"> TOC \o "1-3" \h \z \u </w:instrText>
          </w:r>
          <w:r>
            <w:fldChar w:fldCharType="separate"/>
          </w:r>
          <w:hyperlink w:anchor="_Toc135859957" w:history="1">
            <w:r w:rsidRPr="00E95230">
              <w:rPr>
                <w:rStyle w:val="Hyperlink"/>
                <w:noProof/>
                <w:lang w:val="en-GB"/>
              </w:rPr>
              <w:t>Introduction</w:t>
            </w:r>
            <w:r>
              <w:rPr>
                <w:noProof/>
                <w:webHidden/>
              </w:rPr>
              <w:tab/>
            </w:r>
            <w:r>
              <w:rPr>
                <w:noProof/>
                <w:webHidden/>
              </w:rPr>
              <w:fldChar w:fldCharType="begin"/>
            </w:r>
            <w:r>
              <w:rPr>
                <w:noProof/>
                <w:webHidden/>
              </w:rPr>
              <w:instrText xml:space="preserve"> PAGEREF _Toc135859957 \h </w:instrText>
            </w:r>
            <w:r>
              <w:rPr>
                <w:noProof/>
                <w:webHidden/>
              </w:rPr>
            </w:r>
            <w:r>
              <w:rPr>
                <w:noProof/>
                <w:webHidden/>
              </w:rPr>
              <w:fldChar w:fldCharType="separate"/>
            </w:r>
            <w:r>
              <w:rPr>
                <w:noProof/>
                <w:webHidden/>
              </w:rPr>
              <w:t>1</w:t>
            </w:r>
            <w:r>
              <w:rPr>
                <w:noProof/>
                <w:webHidden/>
              </w:rPr>
              <w:fldChar w:fldCharType="end"/>
            </w:r>
          </w:hyperlink>
        </w:p>
        <w:p w14:paraId="25402A48" w14:textId="0A4A8F2E" w:rsidR="00125445" w:rsidRDefault="001F13B3">
          <w:pPr>
            <w:pStyle w:val="TOC1"/>
            <w:tabs>
              <w:tab w:val="right" w:leader="dot" w:pos="9350"/>
            </w:tabs>
            <w:rPr>
              <w:noProof/>
            </w:rPr>
          </w:pPr>
          <w:hyperlink w:anchor="_Toc135859958" w:history="1">
            <w:r w:rsidR="00125445" w:rsidRPr="00E95230">
              <w:rPr>
                <w:rStyle w:val="Hyperlink"/>
                <w:noProof/>
              </w:rPr>
              <w:t>Main Findings</w:t>
            </w:r>
            <w:r w:rsidR="00125445">
              <w:rPr>
                <w:noProof/>
                <w:webHidden/>
              </w:rPr>
              <w:tab/>
            </w:r>
            <w:r w:rsidR="00125445">
              <w:rPr>
                <w:noProof/>
                <w:webHidden/>
              </w:rPr>
              <w:fldChar w:fldCharType="begin"/>
            </w:r>
            <w:r w:rsidR="00125445">
              <w:rPr>
                <w:noProof/>
                <w:webHidden/>
              </w:rPr>
              <w:instrText xml:space="preserve"> PAGEREF _Toc135859958 \h </w:instrText>
            </w:r>
            <w:r w:rsidR="00125445">
              <w:rPr>
                <w:noProof/>
                <w:webHidden/>
              </w:rPr>
            </w:r>
            <w:r w:rsidR="00125445">
              <w:rPr>
                <w:noProof/>
                <w:webHidden/>
              </w:rPr>
              <w:fldChar w:fldCharType="separate"/>
            </w:r>
            <w:r w:rsidR="00125445">
              <w:rPr>
                <w:noProof/>
                <w:webHidden/>
              </w:rPr>
              <w:t>2</w:t>
            </w:r>
            <w:r w:rsidR="00125445">
              <w:rPr>
                <w:noProof/>
                <w:webHidden/>
              </w:rPr>
              <w:fldChar w:fldCharType="end"/>
            </w:r>
          </w:hyperlink>
        </w:p>
        <w:p w14:paraId="29A2D01E" w14:textId="5E3FE3E7" w:rsidR="00125445" w:rsidRDefault="001F13B3">
          <w:pPr>
            <w:pStyle w:val="TOC2"/>
            <w:tabs>
              <w:tab w:val="right" w:leader="dot" w:pos="9350"/>
            </w:tabs>
            <w:rPr>
              <w:noProof/>
            </w:rPr>
          </w:pPr>
          <w:hyperlink w:anchor="_Toc135859959" w:history="1">
            <w:r w:rsidR="00125445" w:rsidRPr="00E95230">
              <w:rPr>
                <w:rStyle w:val="Hyperlink"/>
                <w:noProof/>
              </w:rPr>
              <w:t>Hotel Standards</w:t>
            </w:r>
            <w:r w:rsidR="00125445">
              <w:rPr>
                <w:noProof/>
                <w:webHidden/>
              </w:rPr>
              <w:tab/>
            </w:r>
            <w:r w:rsidR="00125445">
              <w:rPr>
                <w:noProof/>
                <w:webHidden/>
              </w:rPr>
              <w:fldChar w:fldCharType="begin"/>
            </w:r>
            <w:r w:rsidR="00125445">
              <w:rPr>
                <w:noProof/>
                <w:webHidden/>
              </w:rPr>
              <w:instrText xml:space="preserve"> PAGEREF _Toc135859959 \h </w:instrText>
            </w:r>
            <w:r w:rsidR="00125445">
              <w:rPr>
                <w:noProof/>
                <w:webHidden/>
              </w:rPr>
            </w:r>
            <w:r w:rsidR="00125445">
              <w:rPr>
                <w:noProof/>
                <w:webHidden/>
              </w:rPr>
              <w:fldChar w:fldCharType="separate"/>
            </w:r>
            <w:r w:rsidR="00125445">
              <w:rPr>
                <w:noProof/>
                <w:webHidden/>
              </w:rPr>
              <w:t>2</w:t>
            </w:r>
            <w:r w:rsidR="00125445">
              <w:rPr>
                <w:noProof/>
                <w:webHidden/>
              </w:rPr>
              <w:fldChar w:fldCharType="end"/>
            </w:r>
          </w:hyperlink>
        </w:p>
        <w:p w14:paraId="6616DF12" w14:textId="642D3D1D" w:rsidR="00125445" w:rsidRDefault="001F13B3">
          <w:pPr>
            <w:pStyle w:val="TOC2"/>
            <w:tabs>
              <w:tab w:val="right" w:leader="dot" w:pos="9350"/>
            </w:tabs>
            <w:rPr>
              <w:noProof/>
            </w:rPr>
          </w:pPr>
          <w:hyperlink w:anchor="_Toc135859960" w:history="1">
            <w:r w:rsidR="00125445" w:rsidRPr="00E95230">
              <w:rPr>
                <w:rStyle w:val="Hyperlink"/>
                <w:noProof/>
              </w:rPr>
              <w:t>Reputation Management</w:t>
            </w:r>
            <w:r w:rsidR="00125445">
              <w:rPr>
                <w:noProof/>
                <w:webHidden/>
              </w:rPr>
              <w:tab/>
            </w:r>
            <w:r w:rsidR="00125445">
              <w:rPr>
                <w:noProof/>
                <w:webHidden/>
              </w:rPr>
              <w:fldChar w:fldCharType="begin"/>
            </w:r>
            <w:r w:rsidR="00125445">
              <w:rPr>
                <w:noProof/>
                <w:webHidden/>
              </w:rPr>
              <w:instrText xml:space="preserve"> PAGEREF _Toc135859960 \h </w:instrText>
            </w:r>
            <w:r w:rsidR="00125445">
              <w:rPr>
                <w:noProof/>
                <w:webHidden/>
              </w:rPr>
            </w:r>
            <w:r w:rsidR="00125445">
              <w:rPr>
                <w:noProof/>
                <w:webHidden/>
              </w:rPr>
              <w:fldChar w:fldCharType="separate"/>
            </w:r>
            <w:r w:rsidR="00125445">
              <w:rPr>
                <w:noProof/>
                <w:webHidden/>
              </w:rPr>
              <w:t>3</w:t>
            </w:r>
            <w:r w:rsidR="00125445">
              <w:rPr>
                <w:noProof/>
                <w:webHidden/>
              </w:rPr>
              <w:fldChar w:fldCharType="end"/>
            </w:r>
          </w:hyperlink>
        </w:p>
        <w:p w14:paraId="16789D05" w14:textId="515ECEC0" w:rsidR="00125445" w:rsidRDefault="001F13B3">
          <w:pPr>
            <w:pStyle w:val="TOC2"/>
            <w:tabs>
              <w:tab w:val="right" w:leader="dot" w:pos="9350"/>
            </w:tabs>
            <w:rPr>
              <w:noProof/>
            </w:rPr>
          </w:pPr>
          <w:hyperlink w:anchor="_Toc135859961" w:history="1">
            <w:r w:rsidR="00125445" w:rsidRPr="00E95230">
              <w:rPr>
                <w:rStyle w:val="Hyperlink"/>
                <w:noProof/>
              </w:rPr>
              <w:t>Service Culture</w:t>
            </w:r>
            <w:r w:rsidR="00125445">
              <w:rPr>
                <w:noProof/>
                <w:webHidden/>
              </w:rPr>
              <w:tab/>
            </w:r>
            <w:r w:rsidR="00125445">
              <w:rPr>
                <w:noProof/>
                <w:webHidden/>
              </w:rPr>
              <w:fldChar w:fldCharType="begin"/>
            </w:r>
            <w:r w:rsidR="00125445">
              <w:rPr>
                <w:noProof/>
                <w:webHidden/>
              </w:rPr>
              <w:instrText xml:space="preserve"> PAGEREF _Toc135859961 \h </w:instrText>
            </w:r>
            <w:r w:rsidR="00125445">
              <w:rPr>
                <w:noProof/>
                <w:webHidden/>
              </w:rPr>
            </w:r>
            <w:r w:rsidR="00125445">
              <w:rPr>
                <w:noProof/>
                <w:webHidden/>
              </w:rPr>
              <w:fldChar w:fldCharType="separate"/>
            </w:r>
            <w:r w:rsidR="00125445">
              <w:rPr>
                <w:noProof/>
                <w:webHidden/>
              </w:rPr>
              <w:t>4</w:t>
            </w:r>
            <w:r w:rsidR="00125445">
              <w:rPr>
                <w:noProof/>
                <w:webHidden/>
              </w:rPr>
              <w:fldChar w:fldCharType="end"/>
            </w:r>
          </w:hyperlink>
        </w:p>
        <w:p w14:paraId="2C2C7660" w14:textId="08D7D3A6" w:rsidR="00125445" w:rsidRDefault="001F13B3">
          <w:pPr>
            <w:pStyle w:val="TOC1"/>
            <w:tabs>
              <w:tab w:val="right" w:leader="dot" w:pos="9350"/>
            </w:tabs>
            <w:rPr>
              <w:noProof/>
            </w:rPr>
          </w:pPr>
          <w:hyperlink w:anchor="_Toc135859962" w:history="1">
            <w:r w:rsidR="00125445" w:rsidRPr="00E95230">
              <w:rPr>
                <w:rStyle w:val="Hyperlink"/>
                <w:noProof/>
              </w:rPr>
              <w:t>Conclusion</w:t>
            </w:r>
            <w:r w:rsidR="00125445">
              <w:rPr>
                <w:noProof/>
                <w:webHidden/>
              </w:rPr>
              <w:tab/>
            </w:r>
            <w:r w:rsidR="00125445">
              <w:rPr>
                <w:noProof/>
                <w:webHidden/>
              </w:rPr>
              <w:fldChar w:fldCharType="begin"/>
            </w:r>
            <w:r w:rsidR="00125445">
              <w:rPr>
                <w:noProof/>
                <w:webHidden/>
              </w:rPr>
              <w:instrText xml:space="preserve"> PAGEREF _Toc135859962 \h </w:instrText>
            </w:r>
            <w:r w:rsidR="00125445">
              <w:rPr>
                <w:noProof/>
                <w:webHidden/>
              </w:rPr>
            </w:r>
            <w:r w:rsidR="00125445">
              <w:rPr>
                <w:noProof/>
                <w:webHidden/>
              </w:rPr>
              <w:fldChar w:fldCharType="separate"/>
            </w:r>
            <w:r w:rsidR="00125445">
              <w:rPr>
                <w:noProof/>
                <w:webHidden/>
              </w:rPr>
              <w:t>6</w:t>
            </w:r>
            <w:r w:rsidR="00125445">
              <w:rPr>
                <w:noProof/>
                <w:webHidden/>
              </w:rPr>
              <w:fldChar w:fldCharType="end"/>
            </w:r>
          </w:hyperlink>
        </w:p>
        <w:p w14:paraId="40C60523" w14:textId="46E066FF" w:rsidR="00125445" w:rsidRDefault="001F13B3">
          <w:pPr>
            <w:pStyle w:val="TOC1"/>
            <w:tabs>
              <w:tab w:val="right" w:leader="dot" w:pos="9350"/>
            </w:tabs>
            <w:rPr>
              <w:noProof/>
            </w:rPr>
          </w:pPr>
          <w:hyperlink w:anchor="_Toc135859963" w:history="1">
            <w:r w:rsidR="00125445" w:rsidRPr="00E95230">
              <w:rPr>
                <w:rStyle w:val="Hyperlink"/>
                <w:noProof/>
              </w:rPr>
              <w:t>Recommendation</w:t>
            </w:r>
            <w:r w:rsidR="00125445">
              <w:rPr>
                <w:noProof/>
                <w:webHidden/>
              </w:rPr>
              <w:tab/>
            </w:r>
            <w:r w:rsidR="00125445">
              <w:rPr>
                <w:noProof/>
                <w:webHidden/>
              </w:rPr>
              <w:fldChar w:fldCharType="begin"/>
            </w:r>
            <w:r w:rsidR="00125445">
              <w:rPr>
                <w:noProof/>
                <w:webHidden/>
              </w:rPr>
              <w:instrText xml:space="preserve"> PAGEREF _Toc135859963 \h </w:instrText>
            </w:r>
            <w:r w:rsidR="00125445">
              <w:rPr>
                <w:noProof/>
                <w:webHidden/>
              </w:rPr>
            </w:r>
            <w:r w:rsidR="00125445">
              <w:rPr>
                <w:noProof/>
                <w:webHidden/>
              </w:rPr>
              <w:fldChar w:fldCharType="separate"/>
            </w:r>
            <w:r w:rsidR="00125445">
              <w:rPr>
                <w:noProof/>
                <w:webHidden/>
              </w:rPr>
              <w:t>7</w:t>
            </w:r>
            <w:r w:rsidR="00125445">
              <w:rPr>
                <w:noProof/>
                <w:webHidden/>
              </w:rPr>
              <w:fldChar w:fldCharType="end"/>
            </w:r>
          </w:hyperlink>
        </w:p>
        <w:p w14:paraId="07BFD567" w14:textId="5361FA13" w:rsidR="00125445" w:rsidRDefault="001F13B3">
          <w:pPr>
            <w:pStyle w:val="TOC1"/>
            <w:tabs>
              <w:tab w:val="right" w:leader="dot" w:pos="9350"/>
            </w:tabs>
            <w:rPr>
              <w:noProof/>
            </w:rPr>
          </w:pPr>
          <w:hyperlink w:anchor="_Toc135859964" w:history="1">
            <w:r w:rsidR="00125445" w:rsidRPr="00E95230">
              <w:rPr>
                <w:rStyle w:val="Hyperlink"/>
                <w:noProof/>
              </w:rPr>
              <w:t>References</w:t>
            </w:r>
            <w:r w:rsidR="00125445">
              <w:rPr>
                <w:noProof/>
                <w:webHidden/>
              </w:rPr>
              <w:tab/>
            </w:r>
            <w:r w:rsidR="00125445">
              <w:rPr>
                <w:noProof/>
                <w:webHidden/>
              </w:rPr>
              <w:fldChar w:fldCharType="begin"/>
            </w:r>
            <w:r w:rsidR="00125445">
              <w:rPr>
                <w:noProof/>
                <w:webHidden/>
              </w:rPr>
              <w:instrText xml:space="preserve"> PAGEREF _Toc135859964 \h </w:instrText>
            </w:r>
            <w:r w:rsidR="00125445">
              <w:rPr>
                <w:noProof/>
                <w:webHidden/>
              </w:rPr>
            </w:r>
            <w:r w:rsidR="00125445">
              <w:rPr>
                <w:noProof/>
                <w:webHidden/>
              </w:rPr>
              <w:fldChar w:fldCharType="separate"/>
            </w:r>
            <w:r w:rsidR="00125445">
              <w:rPr>
                <w:noProof/>
                <w:webHidden/>
              </w:rPr>
              <w:t>8</w:t>
            </w:r>
            <w:r w:rsidR="00125445">
              <w:rPr>
                <w:noProof/>
                <w:webHidden/>
              </w:rPr>
              <w:fldChar w:fldCharType="end"/>
            </w:r>
          </w:hyperlink>
        </w:p>
        <w:p w14:paraId="296FA53C" w14:textId="70C37D65" w:rsidR="00125445" w:rsidRDefault="00125445">
          <w:r>
            <w:rPr>
              <w:b/>
              <w:bCs/>
              <w:noProof/>
            </w:rPr>
            <w:fldChar w:fldCharType="end"/>
          </w:r>
        </w:p>
      </w:sdtContent>
    </w:sdt>
    <w:p w14:paraId="509CE6BA" w14:textId="2E4C56FF" w:rsidR="00F46B01" w:rsidRDefault="00F46B01" w:rsidP="00F46B01">
      <w:pPr>
        <w:rPr>
          <w:lang w:val="en-GB"/>
        </w:rPr>
      </w:pPr>
    </w:p>
    <w:p w14:paraId="41B23DEB" w14:textId="6DFE2C92" w:rsidR="00F46B01" w:rsidRDefault="00F46B01" w:rsidP="00F46B01">
      <w:pPr>
        <w:rPr>
          <w:lang w:val="en-GB"/>
        </w:rPr>
      </w:pPr>
    </w:p>
    <w:p w14:paraId="4B00D2D3" w14:textId="79A4D72B" w:rsidR="00F46B01" w:rsidRDefault="00F46B01" w:rsidP="00F46B01">
      <w:pPr>
        <w:rPr>
          <w:lang w:val="en-GB"/>
        </w:rPr>
      </w:pPr>
    </w:p>
    <w:p w14:paraId="43DF89C0" w14:textId="71B471C6" w:rsidR="00F46B01" w:rsidRDefault="00F46B01" w:rsidP="00F46B01">
      <w:pPr>
        <w:rPr>
          <w:lang w:val="en-GB"/>
        </w:rPr>
      </w:pPr>
    </w:p>
    <w:p w14:paraId="327DAFC4" w14:textId="1ACCCF57" w:rsidR="00F46B01" w:rsidRDefault="00F46B01" w:rsidP="00F46B01">
      <w:pPr>
        <w:rPr>
          <w:lang w:val="en-GB"/>
        </w:rPr>
      </w:pPr>
    </w:p>
    <w:p w14:paraId="3E3B0DFA" w14:textId="7A9413B2" w:rsidR="00F46B01" w:rsidRDefault="00F46B01" w:rsidP="00F46B01">
      <w:pPr>
        <w:rPr>
          <w:lang w:val="en-GB"/>
        </w:rPr>
      </w:pPr>
    </w:p>
    <w:p w14:paraId="1DC498BD" w14:textId="1A2454EB" w:rsidR="00F46B01" w:rsidRDefault="00F46B01" w:rsidP="00F46B01">
      <w:pPr>
        <w:rPr>
          <w:lang w:val="en-GB"/>
        </w:rPr>
      </w:pPr>
    </w:p>
    <w:p w14:paraId="7EDA6F11" w14:textId="1CE3EC1E" w:rsidR="00F46B01" w:rsidRDefault="00F46B01" w:rsidP="00F46B01">
      <w:pPr>
        <w:rPr>
          <w:lang w:val="en-GB"/>
        </w:rPr>
      </w:pPr>
    </w:p>
    <w:p w14:paraId="6EE607FF" w14:textId="09CDBE52" w:rsidR="00F46B01" w:rsidRDefault="00F46B01" w:rsidP="00F46B01">
      <w:pPr>
        <w:rPr>
          <w:lang w:val="en-GB"/>
        </w:rPr>
      </w:pPr>
    </w:p>
    <w:p w14:paraId="350B0CDB" w14:textId="03F908D3" w:rsidR="00F46B01" w:rsidRDefault="00F46B01" w:rsidP="00F46B01">
      <w:pPr>
        <w:rPr>
          <w:lang w:val="en-GB"/>
        </w:rPr>
      </w:pPr>
    </w:p>
    <w:p w14:paraId="03D44346" w14:textId="012585E3" w:rsidR="00F46B01" w:rsidRDefault="00F46B01" w:rsidP="00F46B01">
      <w:pPr>
        <w:rPr>
          <w:lang w:val="en-GB"/>
        </w:rPr>
      </w:pPr>
    </w:p>
    <w:p w14:paraId="178E0473" w14:textId="3E4D5EFC" w:rsidR="00F46B01" w:rsidRDefault="00F46B01" w:rsidP="00F46B01">
      <w:pPr>
        <w:rPr>
          <w:lang w:val="en-GB"/>
        </w:rPr>
      </w:pPr>
    </w:p>
    <w:p w14:paraId="3941B929" w14:textId="29692054" w:rsidR="00F46B01" w:rsidRDefault="00F46B01" w:rsidP="00F46B01">
      <w:pPr>
        <w:rPr>
          <w:lang w:val="en-GB"/>
        </w:rPr>
      </w:pPr>
    </w:p>
    <w:p w14:paraId="0BEF924F" w14:textId="77777777" w:rsidR="00643881" w:rsidRDefault="00643881" w:rsidP="00F46B01">
      <w:pPr>
        <w:pStyle w:val="Heading1"/>
        <w:rPr>
          <w:lang w:val="en-GB"/>
        </w:rPr>
        <w:sectPr w:rsidR="00643881">
          <w:footerReference w:type="default" r:id="rId8"/>
          <w:pgSz w:w="12240" w:h="15840"/>
          <w:pgMar w:top="1440" w:right="1440" w:bottom="1440" w:left="1440" w:header="720" w:footer="720" w:gutter="0"/>
          <w:cols w:space="720"/>
          <w:docGrid w:linePitch="360"/>
        </w:sectPr>
      </w:pPr>
    </w:p>
    <w:p w14:paraId="3CEB9027" w14:textId="40F18106" w:rsidR="00F46B01" w:rsidRDefault="00F46B01" w:rsidP="00F46B01">
      <w:pPr>
        <w:pStyle w:val="Heading1"/>
        <w:rPr>
          <w:lang w:val="en-GB"/>
        </w:rPr>
      </w:pPr>
      <w:bookmarkStart w:id="0" w:name="_Toc135859957"/>
      <w:r>
        <w:rPr>
          <w:lang w:val="en-GB"/>
        </w:rPr>
        <w:lastRenderedPageBreak/>
        <w:t>Introduction</w:t>
      </w:r>
      <w:bookmarkEnd w:id="0"/>
    </w:p>
    <w:p w14:paraId="60BCB5C2" w14:textId="0E4B27B6" w:rsidR="00F46B01" w:rsidRDefault="006929BB" w:rsidP="006929BB">
      <w:pPr>
        <w:rPr>
          <w:lang w:val="en-GB"/>
        </w:rPr>
      </w:pPr>
      <w:r w:rsidRPr="006929BB">
        <w:rPr>
          <w:lang w:val="en-GB"/>
        </w:rPr>
        <w:t>When it comes to the success and happiness of guests, few things matter more than hotel standards, reputation management, and service culture.</w:t>
      </w:r>
      <w:r>
        <w:rPr>
          <w:lang w:val="en-GB"/>
        </w:rPr>
        <w:t xml:space="preserve"> </w:t>
      </w:r>
      <w:r w:rsidRPr="006929BB">
        <w:rPr>
          <w:lang w:val="en-GB"/>
        </w:rPr>
        <w:t>To deliver repeatable, high-quality service</w:t>
      </w:r>
      <w:r>
        <w:rPr>
          <w:lang w:val="en-GB"/>
        </w:rPr>
        <w:t>,</w:t>
      </w:r>
      <w:r w:rsidRPr="006929BB">
        <w:rPr>
          <w:lang w:val="en-GB"/>
        </w:rPr>
        <w:t xml:space="preserve"> to</w:t>
      </w:r>
      <w:r>
        <w:rPr>
          <w:lang w:val="en-GB"/>
        </w:rPr>
        <w:t xml:space="preserve"> their</w:t>
      </w:r>
      <w:r w:rsidRPr="006929BB">
        <w:rPr>
          <w:lang w:val="en-GB"/>
        </w:rPr>
        <w:t xml:space="preserve"> clients, hotels must conform to a set of standards that they have developed. The cleanliness, comfort, security, facilities, and quality of service provided to customers are all part of these expectations</w:t>
      </w:r>
      <w:r w:rsidR="0073435B">
        <w:rPr>
          <w:lang w:val="en-GB"/>
        </w:rPr>
        <w:t xml:space="preserve"> </w:t>
      </w:r>
      <w:r w:rsidR="0073435B">
        <w:t>(Anggani and Suherlan, 2020)</w:t>
      </w:r>
      <w:r w:rsidRPr="006929BB">
        <w:rPr>
          <w:lang w:val="en-GB"/>
        </w:rPr>
        <w:t xml:space="preserve">. They are standards that hotels should strive to achieve </w:t>
      </w:r>
      <w:r w:rsidR="00FF27DE">
        <w:rPr>
          <w:lang w:val="en-GB"/>
        </w:rPr>
        <w:t>to</w:t>
      </w:r>
      <w:r w:rsidRPr="006929BB">
        <w:rPr>
          <w:lang w:val="en-GB"/>
        </w:rPr>
        <w:t xml:space="preserve"> provide their customers with a positive and memorable stay.</w:t>
      </w:r>
      <w:r>
        <w:rPr>
          <w:lang w:val="en-GB"/>
        </w:rPr>
        <w:t xml:space="preserve"> </w:t>
      </w:r>
      <w:r w:rsidRPr="006929BB">
        <w:rPr>
          <w:lang w:val="en-GB"/>
        </w:rPr>
        <w:t>Managing a hotel's reputation entails keeping an eye on how guests, future customers, and the broader public feel about the establishment. Online reputation management entails monitoring and responding to customer comments posted across various social media platforms. One aspect of reputation management is responding quickly to and fixing problems for dissatisfied customers. The credibility, reliability, and good word-of-mouth associated with a hotel are all directly tied to its reputation.</w:t>
      </w:r>
      <w:r>
        <w:rPr>
          <w:lang w:val="en-GB"/>
        </w:rPr>
        <w:t xml:space="preserve"> </w:t>
      </w:r>
      <w:r w:rsidRPr="006929BB">
        <w:rPr>
          <w:lang w:val="en-GB"/>
        </w:rPr>
        <w:t xml:space="preserve">The service culture of a hotel is its employees' shared set of norms for how they should treat and respond to customers. It encapsulates the hotel's philosophy and approach to customer care as a whole. A strong service culture recognizes the value of its customers and strives to exceed their expectations by providing them with unique and memorable service. Employees need to be taught to think like guests </w:t>
      </w:r>
      <w:r w:rsidR="00FF27DE">
        <w:rPr>
          <w:lang w:val="en-GB"/>
        </w:rPr>
        <w:t>to</w:t>
      </w:r>
      <w:r w:rsidRPr="006929BB">
        <w:rPr>
          <w:lang w:val="en-GB"/>
        </w:rPr>
        <w:t xml:space="preserve"> provide excellent service that goes above and beyond. Guest retention, rave evaluations, and word-of-mouth success are all results of an upbeat service mentality. The success of a hotel depends on </w:t>
      </w:r>
      <w:r w:rsidR="00FF27DE">
        <w:rPr>
          <w:lang w:val="en-GB"/>
        </w:rPr>
        <w:t>several</w:t>
      </w:r>
      <w:r w:rsidRPr="006929BB">
        <w:rPr>
          <w:lang w:val="en-GB"/>
        </w:rPr>
        <w:t xml:space="preserve"> interrelated factors, including those addressed in this paper.</w:t>
      </w:r>
    </w:p>
    <w:p w14:paraId="4B6A681C" w14:textId="77777777" w:rsidR="00643881" w:rsidRDefault="00643881" w:rsidP="00643881">
      <w:pPr>
        <w:keepNext/>
        <w:jc w:val="center"/>
      </w:pPr>
      <w:r>
        <w:rPr>
          <w:noProof/>
        </w:rPr>
        <w:drawing>
          <wp:inline distT="0" distB="0" distL="0" distR="0" wp14:anchorId="11F6C6B7" wp14:editId="7AE34475">
            <wp:extent cx="5626100" cy="1993900"/>
            <wp:effectExtent l="0" t="0" r="0" b="6350"/>
            <wp:docPr id="1" name="Picture 1" descr="Why Is Hotel Reputation Management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Is Hotel Reputation Management Important"/>
                    <pic:cNvPicPr>
                      <a:picLocks noChangeAspect="1" noChangeArrowheads="1"/>
                    </pic:cNvPicPr>
                  </pic:nvPicPr>
                  <pic:blipFill>
                    <a:blip r:embed="rId9" cstate="print">
                      <a:alphaModFix amt="85000"/>
                      <a:extLst>
                        <a:ext uri="{BEBA8EAE-BF5A-486C-A8C5-ECC9F3942E4B}">
                          <a14:imgProps xmlns:a14="http://schemas.microsoft.com/office/drawing/2010/main">
                            <a14:imgLayer r:embed="rId10">
                              <a14:imgEffect>
                                <a14:colorTemperature colorTemp="5900"/>
                              </a14:imgEffect>
                            </a14:imgLayer>
                          </a14:imgProps>
                        </a:ext>
                        <a:ext uri="{28A0092B-C50C-407E-A947-70E740481C1C}">
                          <a14:useLocalDpi xmlns:a14="http://schemas.microsoft.com/office/drawing/2010/main" val="0"/>
                        </a:ext>
                      </a:extLst>
                    </a:blip>
                    <a:srcRect/>
                    <a:stretch>
                      <a:fillRect/>
                    </a:stretch>
                  </pic:blipFill>
                  <pic:spPr bwMode="auto">
                    <a:xfrm>
                      <a:off x="0" y="0"/>
                      <a:ext cx="5626100" cy="1993900"/>
                    </a:xfrm>
                    <a:prstGeom prst="rect">
                      <a:avLst/>
                    </a:prstGeom>
                    <a:noFill/>
                    <a:ln>
                      <a:noFill/>
                    </a:ln>
                  </pic:spPr>
                </pic:pic>
              </a:graphicData>
            </a:graphic>
          </wp:inline>
        </w:drawing>
      </w:r>
    </w:p>
    <w:p w14:paraId="747A2BE2" w14:textId="521D1FB7" w:rsidR="00643881" w:rsidRPr="009E2B1E" w:rsidRDefault="00643881" w:rsidP="00643881">
      <w:pPr>
        <w:pStyle w:val="Caption"/>
        <w:jc w:val="center"/>
        <w:rPr>
          <w:i w:val="0"/>
          <w:iCs w:val="0"/>
          <w:sz w:val="24"/>
          <w:szCs w:val="24"/>
        </w:rPr>
      </w:pPr>
      <w:r w:rsidRPr="009E2B1E">
        <w:rPr>
          <w:i w:val="0"/>
          <w:iCs w:val="0"/>
          <w:sz w:val="24"/>
          <w:szCs w:val="24"/>
        </w:rPr>
        <w:t xml:space="preserve">Figure </w:t>
      </w:r>
      <w:r w:rsidRPr="009E2B1E">
        <w:rPr>
          <w:i w:val="0"/>
          <w:iCs w:val="0"/>
          <w:sz w:val="24"/>
          <w:szCs w:val="24"/>
        </w:rPr>
        <w:fldChar w:fldCharType="begin"/>
      </w:r>
      <w:r w:rsidRPr="009E2B1E">
        <w:rPr>
          <w:i w:val="0"/>
          <w:iCs w:val="0"/>
          <w:sz w:val="24"/>
          <w:szCs w:val="24"/>
        </w:rPr>
        <w:instrText xml:space="preserve"> SEQ Figure \* ARABIC </w:instrText>
      </w:r>
      <w:r w:rsidRPr="009E2B1E">
        <w:rPr>
          <w:i w:val="0"/>
          <w:iCs w:val="0"/>
          <w:sz w:val="24"/>
          <w:szCs w:val="24"/>
        </w:rPr>
        <w:fldChar w:fldCharType="separate"/>
      </w:r>
      <w:r w:rsidRPr="009E2B1E">
        <w:rPr>
          <w:i w:val="0"/>
          <w:iCs w:val="0"/>
          <w:noProof/>
          <w:sz w:val="24"/>
          <w:szCs w:val="24"/>
        </w:rPr>
        <w:t>1</w:t>
      </w:r>
      <w:r w:rsidRPr="009E2B1E">
        <w:rPr>
          <w:i w:val="0"/>
          <w:iCs w:val="0"/>
          <w:sz w:val="24"/>
          <w:szCs w:val="24"/>
        </w:rPr>
        <w:fldChar w:fldCharType="end"/>
      </w:r>
      <w:r w:rsidR="0073435B" w:rsidRPr="009E2B1E">
        <w:rPr>
          <w:i w:val="0"/>
          <w:iCs w:val="0"/>
          <w:sz w:val="24"/>
          <w:szCs w:val="24"/>
        </w:rPr>
        <w:t xml:space="preserve">: Source </w:t>
      </w:r>
      <w:r w:rsidR="009E2B1E" w:rsidRPr="009E2B1E">
        <w:rPr>
          <w:i w:val="0"/>
          <w:iCs w:val="0"/>
          <w:sz w:val="24"/>
          <w:szCs w:val="24"/>
        </w:rPr>
        <w:t>(Kvítková &amp; Petrů, 2023)</w:t>
      </w:r>
    </w:p>
    <w:p w14:paraId="7E28081A" w14:textId="5FA45985" w:rsidR="00643881" w:rsidRDefault="00625825" w:rsidP="00625825">
      <w:pPr>
        <w:pStyle w:val="Heading1"/>
      </w:pPr>
      <w:bookmarkStart w:id="1" w:name="_Toc135859958"/>
      <w:r>
        <w:lastRenderedPageBreak/>
        <w:t>Main Findings</w:t>
      </w:r>
      <w:bookmarkEnd w:id="1"/>
    </w:p>
    <w:p w14:paraId="3F0B2446" w14:textId="32B519C2" w:rsidR="001030D7" w:rsidRPr="001030D7" w:rsidRDefault="001030D7" w:rsidP="001030D7">
      <w:pPr>
        <w:pStyle w:val="Heading2"/>
      </w:pPr>
      <w:bookmarkStart w:id="2" w:name="_Toc135859959"/>
      <w:r>
        <w:t>Hotel Standards</w:t>
      </w:r>
      <w:bookmarkEnd w:id="2"/>
    </w:p>
    <w:p w14:paraId="215D5FAA" w14:textId="0EFCB611" w:rsidR="001030D7" w:rsidRDefault="001030D7" w:rsidP="001030D7">
      <w:r>
        <w:t>Hotels have brand consistency requirements to make sure all of their hotels provide the same quality of service and experience for their guests</w:t>
      </w:r>
      <w:r w:rsidR="009E2B1E">
        <w:t xml:space="preserve"> (Ajanović and Çizel, 2015)</w:t>
      </w:r>
      <w:r>
        <w:t>. The hotel chain as a whole may benefit from having a recognizable identity, and brand consistency requirements assist with that. The goal of these guidelines is to ensure that all hotels under a brand deliver consistent quality for their customers.</w:t>
      </w:r>
    </w:p>
    <w:p w14:paraId="2722C7CE" w14:textId="3A3E18CC" w:rsidR="001030D7" w:rsidRDefault="001030D7" w:rsidP="001030D7">
      <w:r>
        <w:t>Even though brand consistency requirements provide a minimum bar for quality and service, not all hotels adhere to these rules</w:t>
      </w:r>
      <w:r w:rsidR="009E2B1E">
        <w:t xml:space="preserve"> (Tibermacine et al., 2023)</w:t>
      </w:r>
      <w:r>
        <w:t>. The hotel's location, intended clientele, and brand positioning might all contribute to slight variances. While every hotel may have somewhat different standards when it comes to the finer details, basics like cleanliness, guest comfort, staff training, and brand-specific service features are usually consistent throughout.</w:t>
      </w:r>
    </w:p>
    <w:p w14:paraId="53B7E1E1" w14:textId="34B41CB7" w:rsidR="001030D7" w:rsidRDefault="001030D7" w:rsidP="001030D7">
      <w:r>
        <w:t>Some real-world case studies and illustrations from the hotel and hospitality business are provided below.</w:t>
      </w:r>
    </w:p>
    <w:p w14:paraId="3F1EE04D" w14:textId="4B00FFE8" w:rsidR="001030D7" w:rsidRDefault="001030D7" w:rsidP="001030D7">
      <w:r w:rsidRPr="001030D7">
        <w:rPr>
          <w:b/>
          <w:bCs/>
        </w:rPr>
        <w:t>Marriott International:</w:t>
      </w:r>
      <w:r>
        <w:t xml:space="preserve"> Marriott Hotels, Courtyard by Marriott, and The Ritz-Carlton are all part of Marriott International, a hotel chain that is well-known for its stringent brand consistency requirements</w:t>
      </w:r>
      <w:r w:rsidR="008470E1">
        <w:t xml:space="preserve"> (</w:t>
      </w:r>
      <w:r w:rsidR="008470E1" w:rsidRPr="008470E1">
        <w:t>Heppell, 2015)</w:t>
      </w:r>
      <w:r>
        <w:t>. The corporation has brand-specific criteria in place to keep visitor experiences uniform across brands while still catering to the needs of diverse demographics.</w:t>
      </w:r>
    </w:p>
    <w:p w14:paraId="0C691376" w14:textId="2D7D1045" w:rsidR="001030D7" w:rsidRDefault="001030D7" w:rsidP="001030D7">
      <w:r w:rsidRPr="001030D7">
        <w:rPr>
          <w:b/>
          <w:bCs/>
        </w:rPr>
        <w:t>Hilton Worldwide:</w:t>
      </w:r>
      <w:r>
        <w:t xml:space="preserve"> Hilton's "Hilton CleanStay" program emphasizes superior cleaning and disinfection procedures and is part of a comprehensive set of brand standards. In light of the recent global spread of the COVID-19 virus, Hilton implemented this program to guarantee the health and safety of its guests.</w:t>
      </w:r>
    </w:p>
    <w:p w14:paraId="78306FE0" w14:textId="16862D58" w:rsidR="001030D7" w:rsidRDefault="001030D7" w:rsidP="001030D7">
      <w:r w:rsidRPr="001030D7">
        <w:rPr>
          <w:b/>
          <w:bCs/>
        </w:rPr>
        <w:t>Case Study: The Ritz-Carlton:</w:t>
      </w:r>
      <w:r>
        <w:t xml:space="preserve"> As a Real-World Example the Ritz-Carlton is well-known for its dedication to individual service and luxurious accommodations. When serving clients, employees at The Ritz-Carlton are encouraged to go the extra mile. This commitment to excellence in service has earned The Ritz-Carlton a loyal customer base and widespread recognition.</w:t>
      </w:r>
    </w:p>
    <w:p w14:paraId="56068E14" w14:textId="2B82A1F1" w:rsidR="001030D7" w:rsidRDefault="001030D7" w:rsidP="001030D7">
      <w:r w:rsidRPr="00062715">
        <w:rPr>
          <w:b/>
          <w:bCs/>
        </w:rPr>
        <w:lastRenderedPageBreak/>
        <w:t>Case Study: Airbnb Plus:</w:t>
      </w:r>
      <w:r>
        <w:t xml:space="preserve"> Consider the situation of Airbnb, when the firm rolled out an upgraded service they call "Airbnb Plus." By enforcing certain requirements for tidiness, amenity, and style, the participating listings are held to a uniformly high level. Airbnb hopes to improve the quality of </w:t>
      </w:r>
      <w:r w:rsidR="00062715">
        <w:t>its</w:t>
      </w:r>
      <w:r>
        <w:t xml:space="preserve"> service and the overall visitor experience by instituting these guidelines.</w:t>
      </w:r>
    </w:p>
    <w:p w14:paraId="1005A320" w14:textId="26E896B1" w:rsidR="00625825" w:rsidRDefault="001030D7" w:rsidP="001030D7">
      <w:r>
        <w:t xml:space="preserve">These case studies demonstrate how various hotel chains and reservation systems have adopted and strictly enforced hotel standards </w:t>
      </w:r>
      <w:r w:rsidR="00FF27DE">
        <w:t>to</w:t>
      </w:r>
      <w:r>
        <w:t xml:space="preserve"> provide consistently excellent service to their customers.</w:t>
      </w:r>
    </w:p>
    <w:p w14:paraId="759BE46F" w14:textId="6DFFCAED" w:rsidR="00062715" w:rsidRDefault="00455758" w:rsidP="00455758">
      <w:pPr>
        <w:pStyle w:val="Heading2"/>
      </w:pPr>
      <w:bookmarkStart w:id="3" w:name="_Toc135859960"/>
      <w:r>
        <w:t>Reputation Management</w:t>
      </w:r>
      <w:bookmarkEnd w:id="3"/>
    </w:p>
    <w:p w14:paraId="1C597444" w14:textId="1C119B14" w:rsidR="00455758" w:rsidRPr="00455758" w:rsidRDefault="00455758" w:rsidP="00455758">
      <w:pPr>
        <w:rPr>
          <w:u w:val="single"/>
        </w:rPr>
      </w:pPr>
      <w:r w:rsidRPr="00455758">
        <w:rPr>
          <w:u w:val="single"/>
        </w:rPr>
        <w:t>The following methods may be used to improve a hotel's reputation management:</w:t>
      </w:r>
    </w:p>
    <w:p w14:paraId="30D1F8C0" w14:textId="78F91A20" w:rsidR="00455758" w:rsidRDefault="00455758" w:rsidP="00455758">
      <w:r w:rsidRPr="00455758">
        <w:rPr>
          <w:b/>
          <w:bCs/>
        </w:rPr>
        <w:t>Monitor Online Presence:</w:t>
      </w:r>
      <w:r>
        <w:t xml:space="preserve"> Hoteliers should keep a close eye on internet review sites, social media channels, and discussion boards dedicated to the hospitality industry. By keeping tabs on these channels, hotels can quickly respond to guest complaints and other problems</w:t>
      </w:r>
      <w:r w:rsidR="009E2B1E">
        <w:t xml:space="preserve"> (Shi &amp; Su, 2017)</w:t>
      </w:r>
      <w:r>
        <w:t>.</w:t>
      </w:r>
    </w:p>
    <w:p w14:paraId="05322BAA" w14:textId="18B03A6B" w:rsidR="00455758" w:rsidRDefault="00455758" w:rsidP="00455758">
      <w:r w:rsidRPr="00455758">
        <w:rPr>
          <w:b/>
          <w:bCs/>
        </w:rPr>
        <w:t>Respond to Reviews:</w:t>
      </w:r>
      <w:r>
        <w:t xml:space="preserve"> It is important to respond to both good and negative comments left by guests. Acknowledging and appreciating favorable reviews is important for hotels since they may increase guest loyalty and bring in new guests. If a guest leaves a poor review, the hotel should reply with empathy, an apology, and a remedy or recompense </w:t>
      </w:r>
      <w:r w:rsidR="00FF27DE">
        <w:t>for</w:t>
      </w:r>
      <w:r>
        <w:t xml:space="preserve"> the problem.</w:t>
      </w:r>
    </w:p>
    <w:p w14:paraId="55DEE14C" w14:textId="3BE1ED79" w:rsidR="00455758" w:rsidRDefault="00455758" w:rsidP="00455758">
      <w:r w:rsidRPr="00455758">
        <w:rPr>
          <w:b/>
          <w:bCs/>
        </w:rPr>
        <w:t>Encourage Guest Feedback:</w:t>
      </w:r>
      <w:r>
        <w:t xml:space="preserve"> Hotels should aggressively encourage customers to submit feedback in the form of reviews and comments. Post-visit questionnaires, email inquiries, and in-person chats are all viable options for this. Hotels may prevent problems from becoming crises by aggressively collecting input from guests.</w:t>
      </w:r>
    </w:p>
    <w:p w14:paraId="6276096F" w14:textId="5490A11D" w:rsidR="00455758" w:rsidRDefault="00455758" w:rsidP="00455758">
      <w:r w:rsidRPr="00455758">
        <w:rPr>
          <w:b/>
          <w:bCs/>
        </w:rPr>
        <w:t>Provide Exceptional Service:</w:t>
      </w:r>
      <w:r>
        <w:t xml:space="preserve"> Delivering consistently excellent service is the finest reputation management strategy</w:t>
      </w:r>
      <w:r w:rsidR="009D6D83">
        <w:t xml:space="preserve"> (Larsen &amp; Jorgensen, 2019)</w:t>
      </w:r>
      <w:r>
        <w:t>. Hotels may increase their good word-of-mouth and review scores by going above and beyond their guests' expectations and delivering unforgettable experiences.</w:t>
      </w:r>
    </w:p>
    <w:p w14:paraId="6554C595" w14:textId="77777777" w:rsidR="00455758" w:rsidRDefault="00455758" w:rsidP="00455758"/>
    <w:p w14:paraId="528CA066" w14:textId="65601DC9" w:rsidR="00455758" w:rsidRPr="00455758" w:rsidRDefault="00455758" w:rsidP="00455758">
      <w:pPr>
        <w:rPr>
          <w:u w:val="single"/>
        </w:rPr>
      </w:pPr>
      <w:r w:rsidRPr="00455758">
        <w:rPr>
          <w:u w:val="single"/>
        </w:rPr>
        <w:lastRenderedPageBreak/>
        <w:t>The significance of properly managing guest reviews cannot be overstated for hotels:</w:t>
      </w:r>
    </w:p>
    <w:p w14:paraId="258F9925" w14:textId="3750EDC7" w:rsidR="00455758" w:rsidRDefault="00455758" w:rsidP="00455758">
      <w:r w:rsidRPr="00455758">
        <w:rPr>
          <w:b/>
          <w:bCs/>
        </w:rPr>
        <w:t>Influencing Booking Decisions:</w:t>
      </w:r>
      <w:r>
        <w:t xml:space="preserve"> Potential visitors often depend on reviews and ratings to help them decide where to schedule a stay</w:t>
      </w:r>
      <w:r w:rsidR="009D6D83">
        <w:t xml:space="preserve"> (Yan et al., 2019)</w:t>
      </w:r>
      <w:r>
        <w:t>. Guest evaluations, both positive and bad, may have a significant impact on a business's bottom line.</w:t>
      </w:r>
    </w:p>
    <w:p w14:paraId="537B7935" w14:textId="0ED51FEE" w:rsidR="00455758" w:rsidRDefault="00455758" w:rsidP="00455758">
      <w:r w:rsidRPr="00455758">
        <w:rPr>
          <w:b/>
          <w:bCs/>
        </w:rPr>
        <w:t>Guest Satisfaction and Loyalty:</w:t>
      </w:r>
      <w:r>
        <w:t xml:space="preserve"> Improved visitor satisfaction and loyalty may result from hotels' proactive management of guest reviews and responses to guest complaints. The result is increased word-of-mouth and reservations from returning customers.</w:t>
      </w:r>
    </w:p>
    <w:p w14:paraId="0590CD2B" w14:textId="61A84386" w:rsidR="00455758" w:rsidRDefault="00455758" w:rsidP="00455758">
      <w:r w:rsidRPr="00455758">
        <w:rPr>
          <w:u w:val="single"/>
        </w:rPr>
        <w:t xml:space="preserve">A hotel's reputation takes a serious hit when guests post </w:t>
      </w:r>
      <w:r>
        <w:rPr>
          <w:u w:val="single"/>
        </w:rPr>
        <w:t xml:space="preserve">negative </w:t>
      </w:r>
      <w:r w:rsidR="00FF27DE">
        <w:rPr>
          <w:u w:val="single"/>
        </w:rPr>
        <w:t>reviews</w:t>
      </w:r>
      <w:r w:rsidRPr="00455758">
        <w:rPr>
          <w:u w:val="single"/>
        </w:rPr>
        <w:t xml:space="preserve"> online</w:t>
      </w:r>
      <w:r>
        <w:t>.</w:t>
      </w:r>
    </w:p>
    <w:p w14:paraId="7FE389E4" w14:textId="72F16A96" w:rsidR="00455758" w:rsidRDefault="00455758" w:rsidP="00455758">
      <w:r w:rsidRPr="00455758">
        <w:rPr>
          <w:b/>
          <w:bCs/>
        </w:rPr>
        <w:t>Case Study 1:</w:t>
      </w:r>
      <w:r>
        <w:t xml:space="preserve"> New York's Union Street Guest House came under fire in 2014 when it was revealed that the hotel had instituted a fee for customers who left unfavorable internet reviews</w:t>
      </w:r>
      <w:r w:rsidR="009D6D83">
        <w:t xml:space="preserve"> (Chiles, 2021)</w:t>
      </w:r>
      <w:r>
        <w:t>. The hotel received much criticism after this occurrence, and its reputation suffered as a consequence.</w:t>
      </w:r>
    </w:p>
    <w:p w14:paraId="17B77C28" w14:textId="3395BDB1" w:rsidR="00455758" w:rsidRDefault="00455758" w:rsidP="00455758">
      <w:r w:rsidRPr="00455758">
        <w:rPr>
          <w:b/>
          <w:bCs/>
        </w:rPr>
        <w:t>Case Study 2:</w:t>
      </w:r>
      <w:r>
        <w:t>  United Airlines in 2017 sparked widespread outrage when a video showed staff members forcefully removing a customer from an overbooked aircraft. Social media footage of the event sparked widespread complaints and indignation, which ultimately hurt the airline's brand</w:t>
      </w:r>
      <w:r w:rsidR="00125445">
        <w:t xml:space="preserve"> (</w:t>
      </w:r>
      <w:r w:rsidR="00125445" w:rsidRPr="008470E1">
        <w:t>Wood, 2015</w:t>
      </w:r>
      <w:r w:rsidR="00125445">
        <w:t>)</w:t>
      </w:r>
      <w:r>
        <w:t>.</w:t>
      </w:r>
    </w:p>
    <w:p w14:paraId="0918E794" w14:textId="3266E752" w:rsidR="00455758" w:rsidRDefault="00455758" w:rsidP="00455758">
      <w:r>
        <w:t>The potential effects of unfavorable reviews and the need for proper reputation management are shown by these instances. To build a good reputation and lessen the impact of any unfavorable reviews, hotels must actively monitor and react to guest reviews, offer outstanding service, and make adjustments when required.</w:t>
      </w:r>
    </w:p>
    <w:p w14:paraId="30C5093C" w14:textId="7C9571C2" w:rsidR="00455758" w:rsidRDefault="00A51EB4" w:rsidP="00A51EB4">
      <w:pPr>
        <w:pStyle w:val="Heading2"/>
      </w:pPr>
      <w:bookmarkStart w:id="4" w:name="_Toc135859961"/>
      <w:r>
        <w:t>Service Culture</w:t>
      </w:r>
      <w:bookmarkEnd w:id="4"/>
    </w:p>
    <w:p w14:paraId="1C65A556" w14:textId="25B31FC9" w:rsidR="00A51EB4" w:rsidRDefault="00A51EB4" w:rsidP="00A51EB4">
      <w:r>
        <w:t>The service culture of a hotel is its employees' shared set of norms for how they should treat and respond to customers</w:t>
      </w:r>
      <w:r w:rsidR="00D51B13">
        <w:t xml:space="preserve"> (Miles and Sledge, 2019)</w:t>
      </w:r>
      <w:r>
        <w:t>. It describes the company-wide philosophy and method for providing excellent customer service.</w:t>
      </w:r>
    </w:p>
    <w:p w14:paraId="35E95AE2" w14:textId="1B6971D6" w:rsidR="00A51EB4" w:rsidRDefault="00A51EB4" w:rsidP="00A51EB4">
      <w:r>
        <w:t>When compared to corporate culture, service culture emphasizes the importance of satisfying customers</w:t>
      </w:r>
      <w:r w:rsidR="00D51B13">
        <w:t xml:space="preserve"> (Lemy, 2016)</w:t>
      </w:r>
      <w:r>
        <w:t>. In contrast to the more generalized beliefs, attitudes, and behaviors that make up an organization's "corporate culture," the focus of a service culture is on providing memorable experiences for customers.</w:t>
      </w:r>
    </w:p>
    <w:p w14:paraId="27C73BB9" w14:textId="6106EE08" w:rsidR="00A51EB4" w:rsidRPr="00A51EB4" w:rsidRDefault="00A51EB4" w:rsidP="00A51EB4">
      <w:pPr>
        <w:rPr>
          <w:u w:val="single"/>
        </w:rPr>
      </w:pPr>
      <w:r w:rsidRPr="00A51EB4">
        <w:rPr>
          <w:u w:val="single"/>
        </w:rPr>
        <w:lastRenderedPageBreak/>
        <w:t xml:space="preserve">The hospitality business places a premium on a service-oriented culture for </w:t>
      </w:r>
      <w:r w:rsidR="00FF27DE">
        <w:rPr>
          <w:u w:val="single"/>
        </w:rPr>
        <w:t>several</w:t>
      </w:r>
      <w:r w:rsidRPr="00A51EB4">
        <w:rPr>
          <w:u w:val="single"/>
        </w:rPr>
        <w:t xml:space="preserve"> reasons:</w:t>
      </w:r>
    </w:p>
    <w:p w14:paraId="55CE15B4" w14:textId="70018EE3" w:rsidR="00A51EB4" w:rsidRDefault="00A51EB4" w:rsidP="00A51EB4">
      <w:r w:rsidRPr="00A51EB4">
        <w:rPr>
          <w:b/>
          <w:bCs/>
        </w:rPr>
        <w:t>Guest Satisfaction:</w:t>
      </w:r>
      <w:r>
        <w:t xml:space="preserve"> In the cutthroat hospitality sector, nothing is more important than happy guests</w:t>
      </w:r>
      <w:r w:rsidR="00D51B13">
        <w:t xml:space="preserve"> (Chung, Yeon Woong et al., 2014)</w:t>
      </w:r>
      <w:r>
        <w:t>. Customers are more likely to return and recommend a business with a strong service culture because they are consistently provided with high-quality, individualized service.</w:t>
      </w:r>
    </w:p>
    <w:p w14:paraId="117F497D" w14:textId="79D7A252" w:rsidR="00A51EB4" w:rsidRDefault="00A51EB4" w:rsidP="00A51EB4">
      <w:r w:rsidRPr="00A51EB4">
        <w:rPr>
          <w:b/>
          <w:bCs/>
        </w:rPr>
        <w:t>Differentiation and Competitive Advantage:</w:t>
      </w:r>
      <w:r>
        <w:t xml:space="preserve"> In an oversaturated market, hotels that have mastered the art of customer service will stand out from the crowd. A hotel's ability to provide exceptional service to its customers may become a competitive advantage.</w:t>
      </w:r>
    </w:p>
    <w:p w14:paraId="4CA65E6E" w14:textId="242EE13E" w:rsidR="00A51EB4" w:rsidRDefault="00A51EB4" w:rsidP="00A51EB4">
      <w:r w:rsidRPr="00A51EB4">
        <w:rPr>
          <w:b/>
          <w:bCs/>
        </w:rPr>
        <w:t>Guest Loyalty and Repeat Business:</w:t>
      </w:r>
      <w:r>
        <w:t xml:space="preserve"> Loyal customers and frequent returns are the results of an upbeat service culture</w:t>
      </w:r>
      <w:r w:rsidR="008470E1">
        <w:t xml:space="preserve"> (</w:t>
      </w:r>
      <w:r w:rsidR="008470E1" w:rsidRPr="008470E1">
        <w:t>Tesone, 2014)</w:t>
      </w:r>
      <w:r>
        <w:t>. Customers are more inclined to stay at a hotel longer and to promote it to others if they get superior service and feel appreciated.</w:t>
      </w:r>
    </w:p>
    <w:p w14:paraId="73D33501" w14:textId="3848AC74" w:rsidR="00A51EB4" w:rsidRDefault="00A51EB4" w:rsidP="00A51EB4">
      <w:r w:rsidRPr="00A51EB4">
        <w:rPr>
          <w:b/>
          <w:bCs/>
        </w:rPr>
        <w:t>Positive Word-of-Mouth and Online Reviews:</w:t>
      </w:r>
      <w:r>
        <w:t xml:space="preserve"> People are more inclined to tell others about a business's excellent service if their own experience was both memorable and favorable. A hotel's reputation and the likelihood of being chosen by prospective visitors are enhanced by positive reviews.</w:t>
      </w:r>
    </w:p>
    <w:p w14:paraId="0C3A2D65" w14:textId="17BFEFBE" w:rsidR="00A51EB4" w:rsidRDefault="00A51EB4" w:rsidP="00A51EB4">
      <w:r w:rsidRPr="00A51EB4">
        <w:rPr>
          <w:b/>
          <w:bCs/>
        </w:rPr>
        <w:t>Employee Satisfaction and Engagement:</w:t>
      </w:r>
      <w:r>
        <w:t xml:space="preserve"> Satisfaction and commitment among staff members result from a service culture that prioritizes the needs of both customers and workers</w:t>
      </w:r>
      <w:r w:rsidR="00D51B13">
        <w:t xml:space="preserve"> (Capatina and Schin, 2017)</w:t>
      </w:r>
      <w:r>
        <w:t>. Employees are more invested, motivated, and content in their jobs when they have the autonomy to do their jobs effectively, the training and resources to do them well, and the support to help them succeed.</w:t>
      </w:r>
    </w:p>
    <w:p w14:paraId="1BA7E4A1" w14:textId="16DA7B10" w:rsidR="00A51EB4" w:rsidRDefault="00A51EB4" w:rsidP="00A51EB4"/>
    <w:p w14:paraId="56AFBFF8" w14:textId="2F647EE9" w:rsidR="001813DC" w:rsidRDefault="001813DC" w:rsidP="00A51EB4"/>
    <w:p w14:paraId="3D65871D" w14:textId="7AFD2E89" w:rsidR="001813DC" w:rsidRDefault="001813DC" w:rsidP="00A51EB4"/>
    <w:p w14:paraId="5DEF3727" w14:textId="3D23B6E6" w:rsidR="001813DC" w:rsidRDefault="001813DC" w:rsidP="00A51EB4"/>
    <w:p w14:paraId="4B088767" w14:textId="213F680A" w:rsidR="001813DC" w:rsidRDefault="001813DC" w:rsidP="00A51EB4"/>
    <w:p w14:paraId="18871782" w14:textId="77ABA94B" w:rsidR="001813DC" w:rsidRDefault="001813DC" w:rsidP="001813DC">
      <w:pPr>
        <w:pStyle w:val="Heading1"/>
      </w:pPr>
      <w:bookmarkStart w:id="5" w:name="_Toc135859962"/>
      <w:r>
        <w:lastRenderedPageBreak/>
        <w:t>Conclusion</w:t>
      </w:r>
      <w:bookmarkEnd w:id="5"/>
    </w:p>
    <w:p w14:paraId="0F8AA406" w14:textId="61E695ED" w:rsidR="001813DC" w:rsidRDefault="001813DC" w:rsidP="001813DC">
      <w:r w:rsidRPr="001813DC">
        <w:t>The success of the hospitality business is built on three interconnected pillars: high standards for hotels, careful management of the hotel's reputation, and strong service culture. Hotels may increase visitor pleasure, improve their reputation, and stand out from the competition by cultivating a strong service culture and maintaining high standards. All of these factors add up to repeat business, rave ratings, and longevity in the dynamic hospitality industry.</w:t>
      </w:r>
    </w:p>
    <w:p w14:paraId="71B1443D" w14:textId="3893C854" w:rsidR="001813DC" w:rsidRDefault="001813DC" w:rsidP="001813DC"/>
    <w:p w14:paraId="18791536" w14:textId="782F7229" w:rsidR="001813DC" w:rsidRDefault="001813DC" w:rsidP="001813DC"/>
    <w:p w14:paraId="4F3B7BEA" w14:textId="380DA4F0" w:rsidR="001813DC" w:rsidRDefault="001813DC" w:rsidP="001813DC"/>
    <w:p w14:paraId="7E7D585C" w14:textId="29B3C513" w:rsidR="001813DC" w:rsidRDefault="001813DC" w:rsidP="001813DC"/>
    <w:p w14:paraId="709C22EC" w14:textId="30F49A57" w:rsidR="001813DC" w:rsidRDefault="001813DC" w:rsidP="001813DC"/>
    <w:p w14:paraId="32D1D6F2" w14:textId="372FC580" w:rsidR="001813DC" w:rsidRDefault="001813DC" w:rsidP="001813DC"/>
    <w:p w14:paraId="3EB89332" w14:textId="49F3BAE2" w:rsidR="001813DC" w:rsidRDefault="001813DC" w:rsidP="001813DC"/>
    <w:p w14:paraId="26554226" w14:textId="2FD781AC" w:rsidR="001813DC" w:rsidRDefault="001813DC" w:rsidP="001813DC"/>
    <w:p w14:paraId="79968377" w14:textId="1E3E6039" w:rsidR="001813DC" w:rsidRDefault="001813DC" w:rsidP="001813DC"/>
    <w:p w14:paraId="59FE2513" w14:textId="05E136DA" w:rsidR="001813DC" w:rsidRDefault="001813DC" w:rsidP="001813DC"/>
    <w:p w14:paraId="2C0200B8" w14:textId="63E25D2C" w:rsidR="001813DC" w:rsidRDefault="001813DC" w:rsidP="001813DC"/>
    <w:p w14:paraId="7E1D4203" w14:textId="437A75E9" w:rsidR="001813DC" w:rsidRDefault="001813DC" w:rsidP="001813DC"/>
    <w:p w14:paraId="4C0A3932" w14:textId="3F410CEE" w:rsidR="001813DC" w:rsidRDefault="001813DC" w:rsidP="001813DC"/>
    <w:p w14:paraId="3D99D12A" w14:textId="50FA15C5" w:rsidR="001813DC" w:rsidRDefault="001813DC" w:rsidP="001813DC"/>
    <w:p w14:paraId="2521F46B" w14:textId="22AA7C26" w:rsidR="001813DC" w:rsidRDefault="001813DC" w:rsidP="001813DC"/>
    <w:p w14:paraId="01697807" w14:textId="462E5D30" w:rsidR="001813DC" w:rsidRDefault="001813DC" w:rsidP="001813DC"/>
    <w:p w14:paraId="7BB9E090" w14:textId="24E8EFB9" w:rsidR="001813DC" w:rsidRDefault="001813DC" w:rsidP="001813DC"/>
    <w:p w14:paraId="174145FB" w14:textId="5BA0EE86" w:rsidR="001813DC" w:rsidRDefault="001813DC" w:rsidP="001813DC">
      <w:pPr>
        <w:pStyle w:val="Heading1"/>
      </w:pPr>
      <w:bookmarkStart w:id="6" w:name="_Toc135859963"/>
      <w:r>
        <w:lastRenderedPageBreak/>
        <w:t>Recommendation</w:t>
      </w:r>
      <w:bookmarkEnd w:id="6"/>
    </w:p>
    <w:p w14:paraId="3A11EC9A" w14:textId="77777777" w:rsidR="00D975E6" w:rsidRDefault="00D975E6" w:rsidP="00D975E6">
      <w:pPr>
        <w:pStyle w:val="ListParagraph"/>
        <w:numPr>
          <w:ilvl w:val="0"/>
          <w:numId w:val="1"/>
        </w:numPr>
      </w:pPr>
      <w:r>
        <w:t xml:space="preserve">Maintain a cutting-edge knowledge of technology and use appropriate solutions to better serve your guests. </w:t>
      </w:r>
    </w:p>
    <w:p w14:paraId="31F9A99C" w14:textId="230F2F81" w:rsidR="00D975E6" w:rsidRDefault="00D975E6" w:rsidP="00D975E6">
      <w:pPr>
        <w:pStyle w:val="ListParagraph"/>
        <w:numPr>
          <w:ilvl w:val="0"/>
          <w:numId w:val="1"/>
        </w:numPr>
      </w:pPr>
      <w:r>
        <w:t>Energy-efficient technology, trash reduction, and environmentally friendly amenities are all things that may help make a hotel more sustainable. Tourism businesses may attract a certain kind of customer by emphasizing their commitment to the environment</w:t>
      </w:r>
      <w:r w:rsidR="008470E1">
        <w:t xml:space="preserve"> (</w:t>
      </w:r>
      <w:r w:rsidR="008470E1" w:rsidRPr="008470E1">
        <w:t xml:space="preserve">Swarbrooke </w:t>
      </w:r>
      <w:r w:rsidR="008470E1">
        <w:t>and</w:t>
      </w:r>
      <w:r w:rsidR="008470E1" w:rsidRPr="008470E1">
        <w:t xml:space="preserve"> Horner</w:t>
      </w:r>
      <w:r w:rsidR="008470E1">
        <w:t>,</w:t>
      </w:r>
      <w:r w:rsidR="008470E1" w:rsidRPr="008470E1">
        <w:t xml:space="preserve"> 2011)</w:t>
      </w:r>
      <w:r>
        <w:t>.</w:t>
      </w:r>
    </w:p>
    <w:p w14:paraId="7AFE554C" w14:textId="646B4426" w:rsidR="00D975E6" w:rsidRDefault="00D975E6" w:rsidP="00D975E6">
      <w:pPr>
        <w:pStyle w:val="ListParagraph"/>
        <w:numPr>
          <w:ilvl w:val="0"/>
          <w:numId w:val="1"/>
        </w:numPr>
      </w:pPr>
      <w:r>
        <w:t xml:space="preserve">Provide services like fitness centers, spas, healthy food alternatives, and wellness initiatives to meet the rising demand for these things. </w:t>
      </w:r>
    </w:p>
    <w:p w14:paraId="51D88092" w14:textId="2D3EFC8C" w:rsidR="00D975E6" w:rsidRDefault="00D975E6" w:rsidP="00D975E6">
      <w:pPr>
        <w:pStyle w:val="ListParagraph"/>
        <w:numPr>
          <w:ilvl w:val="0"/>
          <w:numId w:val="1"/>
        </w:numPr>
      </w:pPr>
      <w:r>
        <w:t>Spend money on guest database management systems to learn more about your customers and tailor your services to their needs. Guests will be more satisfied if marketing efforts, discounts, and services are customized to their specific tastes.</w:t>
      </w:r>
    </w:p>
    <w:p w14:paraId="79C934F5" w14:textId="388DDF79" w:rsidR="00D975E6" w:rsidRDefault="00D975E6" w:rsidP="00D975E6">
      <w:pPr>
        <w:pStyle w:val="ListParagraph"/>
        <w:numPr>
          <w:ilvl w:val="0"/>
          <w:numId w:val="1"/>
        </w:numPr>
      </w:pPr>
      <w:r>
        <w:t>Create a high-quality, user-friendly website, and utilize social media and online reviews to build your brand's reputation. Make good use of OTAs (online travel agents) to broaden your audience and get more reservations.</w:t>
      </w:r>
    </w:p>
    <w:p w14:paraId="3183ED80" w14:textId="0ADC2BE2" w:rsidR="00FF27DE" w:rsidRDefault="00FF27DE" w:rsidP="00FF27DE">
      <w:r>
        <w:t>There are many challenges that the hotel industry must overcome, including a competitive market, changing customer preferences, increasing costs, difficulties in finding and retaining employees, and economic uncertainty.</w:t>
      </w:r>
    </w:p>
    <w:p w14:paraId="2D3B05B1" w14:textId="77777777" w:rsidR="00FF27DE" w:rsidRDefault="00FF27DE" w:rsidP="00FF27DE"/>
    <w:p w14:paraId="35C305B1" w14:textId="4C562800" w:rsidR="00D975E6" w:rsidRDefault="00D975E6" w:rsidP="00D975E6"/>
    <w:p w14:paraId="20495388" w14:textId="38163F7B" w:rsidR="00FF27DE" w:rsidRDefault="00FF27DE" w:rsidP="00D975E6"/>
    <w:p w14:paraId="488E1891" w14:textId="0E514613" w:rsidR="00FF27DE" w:rsidRDefault="00FF27DE" w:rsidP="00D975E6"/>
    <w:p w14:paraId="5EFA00BF" w14:textId="37FB81EB" w:rsidR="00FF27DE" w:rsidRDefault="00FF27DE" w:rsidP="00D975E6"/>
    <w:p w14:paraId="46B3E8BE" w14:textId="7EF488BA" w:rsidR="00FF27DE" w:rsidRDefault="00FF27DE" w:rsidP="00D975E6"/>
    <w:p w14:paraId="062E4142" w14:textId="378A33DB" w:rsidR="00FF27DE" w:rsidRDefault="00FF27DE" w:rsidP="00D975E6"/>
    <w:p w14:paraId="4BF418D9" w14:textId="6E6A10D3" w:rsidR="00FF27DE" w:rsidRDefault="00FF27DE" w:rsidP="00D975E6"/>
    <w:p w14:paraId="7614603E" w14:textId="06BD1274" w:rsidR="00FF27DE" w:rsidRDefault="00FF27DE" w:rsidP="00D975E6"/>
    <w:p w14:paraId="723F496D" w14:textId="2500CF20" w:rsidR="00FF27DE" w:rsidRDefault="00FF27DE" w:rsidP="00FF27DE">
      <w:pPr>
        <w:pStyle w:val="Heading1"/>
      </w:pPr>
      <w:bookmarkStart w:id="7" w:name="_Toc135859964"/>
      <w:r>
        <w:lastRenderedPageBreak/>
        <w:t>References</w:t>
      </w:r>
      <w:bookmarkEnd w:id="7"/>
    </w:p>
    <w:p w14:paraId="67411E69" w14:textId="77777777" w:rsidR="00125445" w:rsidRDefault="00125445" w:rsidP="008470E1">
      <w:pPr>
        <w:rPr>
          <w:rFonts w:ascii="Times New Roman" w:hAnsi="Times New Roman"/>
        </w:rPr>
      </w:pPr>
      <w:r>
        <w:t xml:space="preserve">Ajanović, E. and Çizel, B. (2015) ‘What makes a successful hotel reputation management strategy: Qualitative Research on TRIPADVISOR Hotel Reviews’, </w:t>
      </w:r>
      <w:r>
        <w:rPr>
          <w:i/>
          <w:iCs/>
        </w:rPr>
        <w:t>Proceedings of the Singidunum International Tourism Conference - Sitcon 2015</w:t>
      </w:r>
      <w:r>
        <w:t xml:space="preserve"> [Preprint]. doi:10.15308/sitcon-2015-182-186. </w:t>
      </w:r>
    </w:p>
    <w:p w14:paraId="4838916A" w14:textId="77777777" w:rsidR="00125445" w:rsidRDefault="00125445" w:rsidP="008470E1">
      <w:pPr>
        <w:rPr>
          <w:rFonts w:ascii="Times New Roman" w:hAnsi="Times New Roman"/>
        </w:rPr>
      </w:pPr>
      <w:r>
        <w:t xml:space="preserve">Anggani, M. and Suherlan, H. (2020a) </w:t>
      </w:r>
      <w:r>
        <w:rPr>
          <w:i/>
          <w:iCs/>
        </w:rPr>
        <w:t>E-reputation management of Hotel Indusrty</w:t>
      </w:r>
      <w:r>
        <w:t xml:space="preserve"> [Preprint]. doi:10.20944/preprints202002.0173.v1. </w:t>
      </w:r>
    </w:p>
    <w:p w14:paraId="3D2F5F3B" w14:textId="77777777" w:rsidR="00125445" w:rsidRDefault="00125445" w:rsidP="008470E1">
      <w:pPr>
        <w:rPr>
          <w:rFonts w:ascii="Times New Roman" w:hAnsi="Times New Roman"/>
        </w:rPr>
      </w:pPr>
      <w:r>
        <w:t xml:space="preserve">Capatina, A. and Schin, G.C. (2017) ‘Perceptions on online reputation management in tourism industry (the case of a Romanian Hotel)’, </w:t>
      </w:r>
      <w:r>
        <w:rPr>
          <w:i/>
          <w:iCs/>
        </w:rPr>
        <w:t>Journal of Management Research</w:t>
      </w:r>
      <w:r>
        <w:t xml:space="preserve">, 9(2), p. 71. doi:10.5296/jmr.v9i2.10754. </w:t>
      </w:r>
    </w:p>
    <w:p w14:paraId="5D653E76" w14:textId="77777777" w:rsidR="00125445" w:rsidRDefault="00125445" w:rsidP="008470E1">
      <w:pPr>
        <w:rPr>
          <w:rFonts w:ascii="Times New Roman" w:hAnsi="Times New Roman"/>
        </w:rPr>
      </w:pPr>
      <w:r>
        <w:t xml:space="preserve">Chiles, B. (2021) ‘Shrouded prices and firm reputation: Evidence from the U.S. Hotel Industry’, </w:t>
      </w:r>
      <w:r>
        <w:rPr>
          <w:i/>
          <w:iCs/>
        </w:rPr>
        <w:t>Management Science</w:t>
      </w:r>
      <w:r>
        <w:t xml:space="preserve">, 67(2), pp. 964–983. doi:10.1287/mnsc.2019.3566. </w:t>
      </w:r>
    </w:p>
    <w:p w14:paraId="101A2184" w14:textId="77777777" w:rsidR="00125445" w:rsidRDefault="00125445" w:rsidP="008470E1">
      <w:pPr>
        <w:rPr>
          <w:rFonts w:ascii="Times New Roman" w:hAnsi="Times New Roman"/>
        </w:rPr>
      </w:pPr>
      <w:r>
        <w:t xml:space="preserve">Chung, Yeon Woong, </w:t>
      </w:r>
      <w:r>
        <w:rPr>
          <w:rFonts w:ascii="Malgun Gothic" w:eastAsia="Malgun Gothic" w:hAnsi="Malgun Gothic" w:cs="Malgun Gothic" w:hint="eastAsia"/>
        </w:rPr>
        <w:t>장석원</w:t>
      </w:r>
      <w:r>
        <w:t xml:space="preserve"> and Insuk Lee (2014) ‘Organizational effectiveness of organizational culture and human resource factor in service organizations : Mediating effect of hotel employee’s followership’, </w:t>
      </w:r>
      <w:r>
        <w:rPr>
          <w:i/>
          <w:iCs/>
        </w:rPr>
        <w:t>Journal of Korea Service Management Society</w:t>
      </w:r>
      <w:r>
        <w:t xml:space="preserve">, 15(3), pp. 35–63. doi:10.15706/jksms.2014.15.3.002. </w:t>
      </w:r>
    </w:p>
    <w:p w14:paraId="558486F7" w14:textId="77777777" w:rsidR="00125445" w:rsidRPr="008470E1" w:rsidRDefault="00125445" w:rsidP="008470E1">
      <w:pPr>
        <w:rPr>
          <w:rFonts w:ascii="Times New Roman" w:hAnsi="Times New Roman"/>
          <w:szCs w:val="24"/>
        </w:rPr>
      </w:pPr>
      <w:r w:rsidRPr="008470E1">
        <w:t>Heppell, M. (2015) Five Star Service: How to deliver</w:t>
      </w:r>
      <w:r w:rsidRPr="008470E1">
        <w:br/>
        <w:t>Exceptional Customer Service, Pearson, London</w:t>
      </w:r>
    </w:p>
    <w:p w14:paraId="583A8C8B" w14:textId="77777777" w:rsidR="00125445" w:rsidRDefault="00125445" w:rsidP="008470E1">
      <w:pPr>
        <w:rPr>
          <w:rFonts w:ascii="Times New Roman" w:hAnsi="Times New Roman"/>
        </w:rPr>
      </w:pPr>
      <w:r>
        <w:t xml:space="preserve">Kvítková, Z. and Petrů, Z. (2023) ‘Specifics of online reputation management of hotel services intermediaries and their role in reputation creation’, </w:t>
      </w:r>
      <w:r>
        <w:rPr>
          <w:i/>
          <w:iCs/>
        </w:rPr>
        <w:t>Online Reputation Management in Destination and Hospitality</w:t>
      </w:r>
      <w:r>
        <w:t xml:space="preserve">, pp. 91–110. doi:10.1108/978-1-80382-375-120231005. </w:t>
      </w:r>
    </w:p>
    <w:p w14:paraId="592E9007" w14:textId="77777777" w:rsidR="00125445" w:rsidRDefault="00125445" w:rsidP="008470E1">
      <w:pPr>
        <w:rPr>
          <w:rFonts w:ascii="Times New Roman" w:hAnsi="Times New Roman"/>
        </w:rPr>
      </w:pPr>
      <w:r>
        <w:t xml:space="preserve">Larsen, S. and Jorgensen, H. (2013) ‘Better than their reputation? - do hotel and restaurant students drink more?’, </w:t>
      </w:r>
      <w:r>
        <w:rPr>
          <w:i/>
          <w:iCs/>
        </w:rPr>
        <w:t>Food Service Technology</w:t>
      </w:r>
      <w:r>
        <w:t xml:space="preserve">, 3(3–4), pp. 151–155. doi:10.1111/j.1471-5740.2003.00074.x. </w:t>
      </w:r>
    </w:p>
    <w:p w14:paraId="6A584D15" w14:textId="77777777" w:rsidR="00125445" w:rsidRDefault="00125445" w:rsidP="008470E1">
      <w:pPr>
        <w:rPr>
          <w:rFonts w:ascii="Times New Roman" w:hAnsi="Times New Roman"/>
        </w:rPr>
      </w:pPr>
      <w:r>
        <w:t xml:space="preserve">Lemy, D.M. (2016) ‘The effect of Green Hotel Practices on service quality: The Gen Z Perspective’, </w:t>
      </w:r>
      <w:r>
        <w:rPr>
          <w:i/>
          <w:iCs/>
        </w:rPr>
        <w:t>Heritage, Culture and Society</w:t>
      </w:r>
      <w:r>
        <w:t xml:space="preserve">, pp. 9–13. doi:10.1201/9781315386980-2. </w:t>
      </w:r>
    </w:p>
    <w:p w14:paraId="58921816" w14:textId="77777777" w:rsidR="00125445" w:rsidRDefault="00125445" w:rsidP="008470E1">
      <w:r>
        <w:lastRenderedPageBreak/>
        <w:t xml:space="preserve">Miles, A.K. and Sledge, S. (2019) ‘Satisfaction, service, and culture: Cross-cultural reflections from the Hotel Industry’, </w:t>
      </w:r>
      <w:r>
        <w:rPr>
          <w:i/>
          <w:iCs/>
        </w:rPr>
        <w:t>Tourism Culture &amp; Communication</w:t>
      </w:r>
      <w:r>
        <w:t xml:space="preserve">, 9(3), pp. 165–179. doi:10.3727/109830409x12596186103914. </w:t>
      </w:r>
    </w:p>
    <w:p w14:paraId="77B2EEB0" w14:textId="77777777" w:rsidR="00125445" w:rsidRDefault="00125445" w:rsidP="008470E1">
      <w:pPr>
        <w:rPr>
          <w:rFonts w:ascii="Times New Roman" w:hAnsi="Times New Roman"/>
        </w:rPr>
      </w:pPr>
      <w:r>
        <w:t xml:space="preserve">Shi, J. and Su, Q. (2017) ‘Evaluation of Hotel Service Quality based on customer satisfaction’, </w:t>
      </w:r>
      <w:r>
        <w:rPr>
          <w:i/>
          <w:iCs/>
        </w:rPr>
        <w:t>2007 International Conference on Service Systems and Service Management</w:t>
      </w:r>
      <w:r>
        <w:t xml:space="preserve"> [Preprint]. doi:10.1109/icsssm.2007.4280099. </w:t>
      </w:r>
    </w:p>
    <w:p w14:paraId="267BC8F4" w14:textId="77777777" w:rsidR="00125445" w:rsidRPr="008470E1" w:rsidRDefault="00125445" w:rsidP="008470E1">
      <w:pPr>
        <w:rPr>
          <w:rFonts w:ascii="Times New Roman" w:hAnsi="Times New Roman"/>
          <w:szCs w:val="24"/>
        </w:rPr>
      </w:pPr>
      <w:r w:rsidRPr="008470E1">
        <w:t>Swarbrooke J &amp; Horner S (2011) Consumer Behaviour in</w:t>
      </w:r>
      <w:r w:rsidRPr="008470E1">
        <w:br/>
        <w:t>Tourism 2</w:t>
      </w:r>
      <w:r w:rsidRPr="008470E1">
        <w:rPr>
          <w:sz w:val="14"/>
          <w:szCs w:val="14"/>
        </w:rPr>
        <w:t xml:space="preserve">nd </w:t>
      </w:r>
      <w:r w:rsidRPr="008470E1">
        <w:t>Ed, Oxford, Butterworth</w:t>
      </w:r>
    </w:p>
    <w:p w14:paraId="75D90B95" w14:textId="77777777" w:rsidR="00125445" w:rsidRPr="008470E1" w:rsidRDefault="00125445" w:rsidP="008470E1">
      <w:pPr>
        <w:rPr>
          <w:rFonts w:ascii="Times New Roman" w:hAnsi="Times New Roman"/>
          <w:szCs w:val="24"/>
        </w:rPr>
      </w:pPr>
      <w:r w:rsidRPr="008470E1">
        <w:t>Tesone, V. (2014) Principles of Management for the</w:t>
      </w:r>
      <w:r w:rsidRPr="008470E1">
        <w:br/>
        <w:t>Hospitality Industry, Butterworth Heineman, Oxford</w:t>
      </w:r>
    </w:p>
    <w:p w14:paraId="229E5641" w14:textId="77777777" w:rsidR="00125445" w:rsidRDefault="00125445" w:rsidP="008470E1">
      <w:pPr>
        <w:rPr>
          <w:rFonts w:ascii="Times New Roman" w:hAnsi="Times New Roman"/>
        </w:rPr>
      </w:pPr>
      <w:r>
        <w:t xml:space="preserve">Tibermacine, O., Tibermacine, C. and Cherif, F. (2023) ‘A reputation assessment model for trustful service recommendation’, </w:t>
      </w:r>
      <w:r>
        <w:rPr>
          <w:i/>
          <w:iCs/>
        </w:rPr>
        <w:t>Computer Standards &amp; Interfaces</w:t>
      </w:r>
      <w:r>
        <w:t xml:space="preserve">, 84, p. 103701. doi:10.1016/j.csi.2022.103701. </w:t>
      </w:r>
    </w:p>
    <w:p w14:paraId="2F5FD0A9" w14:textId="77777777" w:rsidR="00125445" w:rsidRPr="008470E1" w:rsidRDefault="00125445" w:rsidP="008470E1">
      <w:pPr>
        <w:rPr>
          <w:rFonts w:ascii="Times New Roman" w:hAnsi="Times New Roman"/>
          <w:szCs w:val="24"/>
        </w:rPr>
      </w:pPr>
      <w:r w:rsidRPr="008470E1">
        <w:t>Wood, R.C., 2015. Hospitality Management: a brief</w:t>
      </w:r>
      <w:r w:rsidRPr="008470E1">
        <w:br/>
        <w:t>introduction, Sage, London</w:t>
      </w:r>
    </w:p>
    <w:p w14:paraId="09D49D18" w14:textId="77777777" w:rsidR="00125445" w:rsidRPr="008470E1" w:rsidRDefault="00125445" w:rsidP="008470E1">
      <w:pPr>
        <w:rPr>
          <w:rFonts w:ascii="Times New Roman" w:hAnsi="Times New Roman"/>
          <w:szCs w:val="24"/>
        </w:rPr>
      </w:pPr>
      <w:r w:rsidRPr="008470E1">
        <w:t xml:space="preserve">www.managementtoday.co.uk </w:t>
      </w:r>
    </w:p>
    <w:p w14:paraId="3C9B4FF3" w14:textId="77777777" w:rsidR="00125445" w:rsidRDefault="00125445" w:rsidP="008470E1">
      <w:r>
        <w:t xml:space="preserve">Yan, S., Zheng, X. and Chen, D. (2019) ‘Dynamic Service selection with Reputation Management’, </w:t>
      </w:r>
      <w:r>
        <w:rPr>
          <w:i/>
          <w:iCs/>
        </w:rPr>
        <w:t>2010 International Conference on Service Sciences</w:t>
      </w:r>
      <w:r>
        <w:t xml:space="preserve"> [Preprint]. doi:10.1109/icss.2010.67. </w:t>
      </w:r>
    </w:p>
    <w:p w14:paraId="56C2DF33" w14:textId="77777777" w:rsidR="005737C6" w:rsidRDefault="005737C6" w:rsidP="008470E1">
      <w:pPr>
        <w:rPr>
          <w:rFonts w:ascii="Times New Roman" w:hAnsi="Times New Roman"/>
        </w:rPr>
      </w:pPr>
    </w:p>
    <w:p w14:paraId="69AFF818" w14:textId="77777777" w:rsidR="005737C6" w:rsidRDefault="005737C6" w:rsidP="005737C6">
      <w:pPr>
        <w:pStyle w:val="NormalWeb"/>
        <w:ind w:left="567" w:hanging="567"/>
      </w:pPr>
    </w:p>
    <w:p w14:paraId="3A61D5CF" w14:textId="77777777" w:rsidR="00FF27DE" w:rsidRPr="00FF27DE" w:rsidRDefault="00FF27DE" w:rsidP="00FF27DE"/>
    <w:p w14:paraId="370185A1" w14:textId="77777777" w:rsidR="00D975E6" w:rsidRDefault="00D975E6" w:rsidP="00D975E6"/>
    <w:p w14:paraId="47EB7C1F" w14:textId="77777777" w:rsidR="001813DC" w:rsidRPr="001813DC" w:rsidRDefault="001813DC" w:rsidP="001813DC"/>
    <w:p w14:paraId="0790F0EA" w14:textId="77777777" w:rsidR="00643881" w:rsidRPr="00F46B01" w:rsidRDefault="00643881" w:rsidP="006929BB">
      <w:pPr>
        <w:rPr>
          <w:lang w:val="en-GB"/>
        </w:rPr>
      </w:pPr>
    </w:p>
    <w:sectPr w:rsidR="00643881" w:rsidRPr="00F46B01" w:rsidSect="00643881">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117AE" w14:textId="77777777" w:rsidR="006418E8" w:rsidRDefault="006418E8" w:rsidP="00643881">
      <w:pPr>
        <w:spacing w:after="0" w:line="240" w:lineRule="auto"/>
      </w:pPr>
      <w:r>
        <w:separator/>
      </w:r>
    </w:p>
  </w:endnote>
  <w:endnote w:type="continuationSeparator" w:id="0">
    <w:p w14:paraId="11BD7F8A" w14:textId="77777777" w:rsidR="006418E8" w:rsidRDefault="006418E8" w:rsidP="00643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IDFont+F3">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508A0F" w14:textId="3E2ED8C0" w:rsidR="00643881" w:rsidRDefault="00643881">
    <w:pPr>
      <w:pStyle w:val="Footer"/>
      <w:jc w:val="right"/>
    </w:pPr>
  </w:p>
  <w:p w14:paraId="5DB01AD3" w14:textId="77777777" w:rsidR="00643881" w:rsidRDefault="006438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3694793"/>
      <w:docPartObj>
        <w:docPartGallery w:val="Page Numbers (Bottom of Page)"/>
        <w:docPartUnique/>
      </w:docPartObj>
    </w:sdtPr>
    <w:sdtEndPr>
      <w:rPr>
        <w:noProof/>
      </w:rPr>
    </w:sdtEndPr>
    <w:sdtContent>
      <w:p w14:paraId="6FA1D434" w14:textId="50655F4B" w:rsidR="005D0F79" w:rsidRDefault="005D0F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9C822A" w14:textId="77777777" w:rsidR="00643881" w:rsidRDefault="006438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C9D18" w14:textId="77777777" w:rsidR="006418E8" w:rsidRDefault="006418E8" w:rsidP="00643881">
      <w:pPr>
        <w:spacing w:after="0" w:line="240" w:lineRule="auto"/>
      </w:pPr>
      <w:r>
        <w:separator/>
      </w:r>
    </w:p>
  </w:footnote>
  <w:footnote w:type="continuationSeparator" w:id="0">
    <w:p w14:paraId="091146AE" w14:textId="77777777" w:rsidR="006418E8" w:rsidRDefault="006418E8" w:rsidP="006438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57DB8"/>
    <w:multiLevelType w:val="hybridMultilevel"/>
    <w:tmpl w:val="7E46E6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4589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B01"/>
    <w:rsid w:val="00000251"/>
    <w:rsid w:val="00050D9A"/>
    <w:rsid w:val="00062715"/>
    <w:rsid w:val="00070375"/>
    <w:rsid w:val="001030D7"/>
    <w:rsid w:val="00125445"/>
    <w:rsid w:val="001813DC"/>
    <w:rsid w:val="002006E8"/>
    <w:rsid w:val="00226613"/>
    <w:rsid w:val="0029037F"/>
    <w:rsid w:val="00415B9A"/>
    <w:rsid w:val="00455758"/>
    <w:rsid w:val="00571B5D"/>
    <w:rsid w:val="005737C6"/>
    <w:rsid w:val="005B2E72"/>
    <w:rsid w:val="005D0F79"/>
    <w:rsid w:val="00625825"/>
    <w:rsid w:val="006418E8"/>
    <w:rsid w:val="00643881"/>
    <w:rsid w:val="006929BB"/>
    <w:rsid w:val="00703314"/>
    <w:rsid w:val="0073435B"/>
    <w:rsid w:val="00760E6F"/>
    <w:rsid w:val="007E0AFD"/>
    <w:rsid w:val="008470E1"/>
    <w:rsid w:val="009D6D83"/>
    <w:rsid w:val="009E2B1E"/>
    <w:rsid w:val="00A46DE9"/>
    <w:rsid w:val="00A51EB4"/>
    <w:rsid w:val="00A76FAD"/>
    <w:rsid w:val="00B82D33"/>
    <w:rsid w:val="00BA1BEC"/>
    <w:rsid w:val="00BB52D8"/>
    <w:rsid w:val="00CF75F7"/>
    <w:rsid w:val="00D51B13"/>
    <w:rsid w:val="00D975E6"/>
    <w:rsid w:val="00F46B01"/>
    <w:rsid w:val="00FF27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9E0E1"/>
  <w15:chartTrackingRefBased/>
  <w15:docId w15:val="{68503E65-AFEF-4BB0-AE4F-219623371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6B01"/>
    <w:pPr>
      <w:spacing w:line="360" w:lineRule="auto"/>
      <w:jc w:val="both"/>
    </w:pPr>
    <w:rPr>
      <w:rFonts w:ascii="Arial" w:hAnsi="Arial"/>
      <w:sz w:val="24"/>
    </w:rPr>
  </w:style>
  <w:style w:type="paragraph" w:styleId="Heading1">
    <w:name w:val="heading 1"/>
    <w:basedOn w:val="Normal"/>
    <w:next w:val="Normal"/>
    <w:link w:val="Heading1Char"/>
    <w:uiPriority w:val="9"/>
    <w:qFormat/>
    <w:rsid w:val="00F46B01"/>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46B01"/>
    <w:pPr>
      <w:keepNext/>
      <w:keepLines/>
      <w:spacing w:before="40" w:after="0"/>
      <w:outlineLvl w:val="1"/>
    </w:pPr>
    <w:rPr>
      <w:rFonts w:ascii="Times New Roman" w:eastAsiaTheme="majorEastAsia" w:hAnsi="Times New Roman" w:cstheme="majorBidi"/>
      <w:b/>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B01"/>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F46B01"/>
    <w:rPr>
      <w:rFonts w:ascii="Times New Roman" w:eastAsiaTheme="majorEastAsia" w:hAnsi="Times New Roman" w:cstheme="majorBidi"/>
      <w:b/>
      <w:color w:val="002060"/>
      <w:sz w:val="26"/>
      <w:szCs w:val="26"/>
    </w:rPr>
  </w:style>
  <w:style w:type="character" w:customStyle="1" w:styleId="fontstyle01">
    <w:name w:val="fontstyle01"/>
    <w:basedOn w:val="DefaultParagraphFont"/>
    <w:rsid w:val="00F46B01"/>
    <w:rPr>
      <w:rFonts w:ascii="CIDFont+F3" w:hAnsi="CIDFont+F3" w:hint="default"/>
      <w:b/>
      <w:bCs/>
      <w:i w:val="0"/>
      <w:iCs w:val="0"/>
      <w:color w:val="000000"/>
      <w:sz w:val="20"/>
      <w:szCs w:val="20"/>
    </w:rPr>
  </w:style>
  <w:style w:type="paragraph" w:styleId="Header">
    <w:name w:val="header"/>
    <w:basedOn w:val="Normal"/>
    <w:link w:val="HeaderChar"/>
    <w:uiPriority w:val="99"/>
    <w:unhideWhenUsed/>
    <w:rsid w:val="006438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3881"/>
    <w:rPr>
      <w:rFonts w:ascii="Arial" w:hAnsi="Arial"/>
      <w:sz w:val="24"/>
    </w:rPr>
  </w:style>
  <w:style w:type="paragraph" w:styleId="Footer">
    <w:name w:val="footer"/>
    <w:basedOn w:val="Normal"/>
    <w:link w:val="FooterChar"/>
    <w:uiPriority w:val="99"/>
    <w:unhideWhenUsed/>
    <w:rsid w:val="006438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3881"/>
    <w:rPr>
      <w:rFonts w:ascii="Arial" w:hAnsi="Arial"/>
      <w:sz w:val="24"/>
    </w:rPr>
  </w:style>
  <w:style w:type="paragraph" w:styleId="Caption">
    <w:name w:val="caption"/>
    <w:basedOn w:val="Normal"/>
    <w:next w:val="Normal"/>
    <w:uiPriority w:val="35"/>
    <w:unhideWhenUsed/>
    <w:qFormat/>
    <w:rsid w:val="00643881"/>
    <w:pPr>
      <w:spacing w:after="200" w:line="240" w:lineRule="auto"/>
    </w:pPr>
    <w:rPr>
      <w:i/>
      <w:iCs/>
      <w:color w:val="44546A" w:themeColor="text2"/>
      <w:sz w:val="18"/>
      <w:szCs w:val="18"/>
    </w:rPr>
  </w:style>
  <w:style w:type="paragraph" w:styleId="ListParagraph">
    <w:name w:val="List Paragraph"/>
    <w:basedOn w:val="Normal"/>
    <w:uiPriority w:val="34"/>
    <w:qFormat/>
    <w:rsid w:val="00D975E6"/>
    <w:pPr>
      <w:ind w:left="720"/>
      <w:contextualSpacing/>
    </w:pPr>
  </w:style>
  <w:style w:type="paragraph" w:styleId="NormalWeb">
    <w:name w:val="Normal (Web)"/>
    <w:basedOn w:val="Normal"/>
    <w:uiPriority w:val="99"/>
    <w:semiHidden/>
    <w:unhideWhenUsed/>
    <w:rsid w:val="005737C6"/>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125445"/>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125445"/>
    <w:pPr>
      <w:spacing w:after="100"/>
    </w:pPr>
  </w:style>
  <w:style w:type="paragraph" w:styleId="TOC2">
    <w:name w:val="toc 2"/>
    <w:basedOn w:val="Normal"/>
    <w:next w:val="Normal"/>
    <w:autoRedefine/>
    <w:uiPriority w:val="39"/>
    <w:unhideWhenUsed/>
    <w:rsid w:val="00125445"/>
    <w:pPr>
      <w:spacing w:after="100"/>
      <w:ind w:left="240"/>
    </w:pPr>
  </w:style>
  <w:style w:type="character" w:styleId="Hyperlink">
    <w:name w:val="Hyperlink"/>
    <w:basedOn w:val="DefaultParagraphFont"/>
    <w:uiPriority w:val="99"/>
    <w:unhideWhenUsed/>
    <w:rsid w:val="001254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6365">
      <w:bodyDiv w:val="1"/>
      <w:marLeft w:val="0"/>
      <w:marRight w:val="0"/>
      <w:marTop w:val="0"/>
      <w:marBottom w:val="0"/>
      <w:divBdr>
        <w:top w:val="none" w:sz="0" w:space="0" w:color="auto"/>
        <w:left w:val="none" w:sz="0" w:space="0" w:color="auto"/>
        <w:bottom w:val="none" w:sz="0" w:space="0" w:color="auto"/>
        <w:right w:val="none" w:sz="0" w:space="0" w:color="auto"/>
      </w:divBdr>
    </w:div>
    <w:div w:id="56709436">
      <w:bodyDiv w:val="1"/>
      <w:marLeft w:val="0"/>
      <w:marRight w:val="0"/>
      <w:marTop w:val="0"/>
      <w:marBottom w:val="0"/>
      <w:divBdr>
        <w:top w:val="none" w:sz="0" w:space="0" w:color="auto"/>
        <w:left w:val="none" w:sz="0" w:space="0" w:color="auto"/>
        <w:bottom w:val="none" w:sz="0" w:space="0" w:color="auto"/>
        <w:right w:val="none" w:sz="0" w:space="0" w:color="auto"/>
      </w:divBdr>
    </w:div>
    <w:div w:id="120224018">
      <w:bodyDiv w:val="1"/>
      <w:marLeft w:val="0"/>
      <w:marRight w:val="0"/>
      <w:marTop w:val="0"/>
      <w:marBottom w:val="0"/>
      <w:divBdr>
        <w:top w:val="none" w:sz="0" w:space="0" w:color="auto"/>
        <w:left w:val="none" w:sz="0" w:space="0" w:color="auto"/>
        <w:bottom w:val="none" w:sz="0" w:space="0" w:color="auto"/>
        <w:right w:val="none" w:sz="0" w:space="0" w:color="auto"/>
      </w:divBdr>
    </w:div>
    <w:div w:id="255600672">
      <w:bodyDiv w:val="1"/>
      <w:marLeft w:val="0"/>
      <w:marRight w:val="0"/>
      <w:marTop w:val="0"/>
      <w:marBottom w:val="0"/>
      <w:divBdr>
        <w:top w:val="none" w:sz="0" w:space="0" w:color="auto"/>
        <w:left w:val="none" w:sz="0" w:space="0" w:color="auto"/>
        <w:bottom w:val="none" w:sz="0" w:space="0" w:color="auto"/>
        <w:right w:val="none" w:sz="0" w:space="0" w:color="auto"/>
      </w:divBdr>
    </w:div>
    <w:div w:id="295260218">
      <w:bodyDiv w:val="1"/>
      <w:marLeft w:val="0"/>
      <w:marRight w:val="0"/>
      <w:marTop w:val="0"/>
      <w:marBottom w:val="0"/>
      <w:divBdr>
        <w:top w:val="none" w:sz="0" w:space="0" w:color="auto"/>
        <w:left w:val="none" w:sz="0" w:space="0" w:color="auto"/>
        <w:bottom w:val="none" w:sz="0" w:space="0" w:color="auto"/>
        <w:right w:val="none" w:sz="0" w:space="0" w:color="auto"/>
      </w:divBdr>
    </w:div>
    <w:div w:id="302194955">
      <w:bodyDiv w:val="1"/>
      <w:marLeft w:val="0"/>
      <w:marRight w:val="0"/>
      <w:marTop w:val="0"/>
      <w:marBottom w:val="0"/>
      <w:divBdr>
        <w:top w:val="none" w:sz="0" w:space="0" w:color="auto"/>
        <w:left w:val="none" w:sz="0" w:space="0" w:color="auto"/>
        <w:bottom w:val="none" w:sz="0" w:space="0" w:color="auto"/>
        <w:right w:val="none" w:sz="0" w:space="0" w:color="auto"/>
      </w:divBdr>
    </w:div>
    <w:div w:id="307175296">
      <w:bodyDiv w:val="1"/>
      <w:marLeft w:val="0"/>
      <w:marRight w:val="0"/>
      <w:marTop w:val="0"/>
      <w:marBottom w:val="0"/>
      <w:divBdr>
        <w:top w:val="none" w:sz="0" w:space="0" w:color="auto"/>
        <w:left w:val="none" w:sz="0" w:space="0" w:color="auto"/>
        <w:bottom w:val="none" w:sz="0" w:space="0" w:color="auto"/>
        <w:right w:val="none" w:sz="0" w:space="0" w:color="auto"/>
      </w:divBdr>
    </w:div>
    <w:div w:id="378633730">
      <w:bodyDiv w:val="1"/>
      <w:marLeft w:val="0"/>
      <w:marRight w:val="0"/>
      <w:marTop w:val="0"/>
      <w:marBottom w:val="0"/>
      <w:divBdr>
        <w:top w:val="none" w:sz="0" w:space="0" w:color="auto"/>
        <w:left w:val="none" w:sz="0" w:space="0" w:color="auto"/>
        <w:bottom w:val="none" w:sz="0" w:space="0" w:color="auto"/>
        <w:right w:val="none" w:sz="0" w:space="0" w:color="auto"/>
      </w:divBdr>
    </w:div>
    <w:div w:id="469597888">
      <w:bodyDiv w:val="1"/>
      <w:marLeft w:val="0"/>
      <w:marRight w:val="0"/>
      <w:marTop w:val="0"/>
      <w:marBottom w:val="0"/>
      <w:divBdr>
        <w:top w:val="none" w:sz="0" w:space="0" w:color="auto"/>
        <w:left w:val="none" w:sz="0" w:space="0" w:color="auto"/>
        <w:bottom w:val="none" w:sz="0" w:space="0" w:color="auto"/>
        <w:right w:val="none" w:sz="0" w:space="0" w:color="auto"/>
      </w:divBdr>
    </w:div>
    <w:div w:id="520126393">
      <w:bodyDiv w:val="1"/>
      <w:marLeft w:val="0"/>
      <w:marRight w:val="0"/>
      <w:marTop w:val="0"/>
      <w:marBottom w:val="0"/>
      <w:divBdr>
        <w:top w:val="none" w:sz="0" w:space="0" w:color="auto"/>
        <w:left w:val="none" w:sz="0" w:space="0" w:color="auto"/>
        <w:bottom w:val="none" w:sz="0" w:space="0" w:color="auto"/>
        <w:right w:val="none" w:sz="0" w:space="0" w:color="auto"/>
      </w:divBdr>
    </w:div>
    <w:div w:id="549155087">
      <w:bodyDiv w:val="1"/>
      <w:marLeft w:val="0"/>
      <w:marRight w:val="0"/>
      <w:marTop w:val="0"/>
      <w:marBottom w:val="0"/>
      <w:divBdr>
        <w:top w:val="none" w:sz="0" w:space="0" w:color="auto"/>
        <w:left w:val="none" w:sz="0" w:space="0" w:color="auto"/>
        <w:bottom w:val="none" w:sz="0" w:space="0" w:color="auto"/>
        <w:right w:val="none" w:sz="0" w:space="0" w:color="auto"/>
      </w:divBdr>
    </w:div>
    <w:div w:id="552737888">
      <w:bodyDiv w:val="1"/>
      <w:marLeft w:val="0"/>
      <w:marRight w:val="0"/>
      <w:marTop w:val="0"/>
      <w:marBottom w:val="0"/>
      <w:divBdr>
        <w:top w:val="none" w:sz="0" w:space="0" w:color="auto"/>
        <w:left w:val="none" w:sz="0" w:space="0" w:color="auto"/>
        <w:bottom w:val="none" w:sz="0" w:space="0" w:color="auto"/>
        <w:right w:val="none" w:sz="0" w:space="0" w:color="auto"/>
      </w:divBdr>
    </w:div>
    <w:div w:id="759908610">
      <w:bodyDiv w:val="1"/>
      <w:marLeft w:val="0"/>
      <w:marRight w:val="0"/>
      <w:marTop w:val="0"/>
      <w:marBottom w:val="0"/>
      <w:divBdr>
        <w:top w:val="none" w:sz="0" w:space="0" w:color="auto"/>
        <w:left w:val="none" w:sz="0" w:space="0" w:color="auto"/>
        <w:bottom w:val="none" w:sz="0" w:space="0" w:color="auto"/>
        <w:right w:val="none" w:sz="0" w:space="0" w:color="auto"/>
      </w:divBdr>
    </w:div>
    <w:div w:id="1254973428">
      <w:bodyDiv w:val="1"/>
      <w:marLeft w:val="0"/>
      <w:marRight w:val="0"/>
      <w:marTop w:val="0"/>
      <w:marBottom w:val="0"/>
      <w:divBdr>
        <w:top w:val="none" w:sz="0" w:space="0" w:color="auto"/>
        <w:left w:val="none" w:sz="0" w:space="0" w:color="auto"/>
        <w:bottom w:val="none" w:sz="0" w:space="0" w:color="auto"/>
        <w:right w:val="none" w:sz="0" w:space="0" w:color="auto"/>
      </w:divBdr>
    </w:div>
    <w:div w:id="1268734775">
      <w:bodyDiv w:val="1"/>
      <w:marLeft w:val="0"/>
      <w:marRight w:val="0"/>
      <w:marTop w:val="0"/>
      <w:marBottom w:val="0"/>
      <w:divBdr>
        <w:top w:val="none" w:sz="0" w:space="0" w:color="auto"/>
        <w:left w:val="none" w:sz="0" w:space="0" w:color="auto"/>
        <w:bottom w:val="none" w:sz="0" w:space="0" w:color="auto"/>
        <w:right w:val="none" w:sz="0" w:space="0" w:color="auto"/>
      </w:divBdr>
    </w:div>
    <w:div w:id="1321344245">
      <w:bodyDiv w:val="1"/>
      <w:marLeft w:val="0"/>
      <w:marRight w:val="0"/>
      <w:marTop w:val="0"/>
      <w:marBottom w:val="0"/>
      <w:divBdr>
        <w:top w:val="none" w:sz="0" w:space="0" w:color="auto"/>
        <w:left w:val="none" w:sz="0" w:space="0" w:color="auto"/>
        <w:bottom w:val="none" w:sz="0" w:space="0" w:color="auto"/>
        <w:right w:val="none" w:sz="0" w:space="0" w:color="auto"/>
      </w:divBdr>
    </w:div>
    <w:div w:id="1392776013">
      <w:bodyDiv w:val="1"/>
      <w:marLeft w:val="0"/>
      <w:marRight w:val="0"/>
      <w:marTop w:val="0"/>
      <w:marBottom w:val="0"/>
      <w:divBdr>
        <w:top w:val="none" w:sz="0" w:space="0" w:color="auto"/>
        <w:left w:val="none" w:sz="0" w:space="0" w:color="auto"/>
        <w:bottom w:val="none" w:sz="0" w:space="0" w:color="auto"/>
        <w:right w:val="none" w:sz="0" w:space="0" w:color="auto"/>
      </w:divBdr>
    </w:div>
    <w:div w:id="1850943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42AFF1-5751-412F-9F04-60FC3F92ED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2385</Words>
  <Characters>13596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Taslima Begum (2234853)</cp:lastModifiedBy>
  <cp:revision>2</cp:revision>
  <dcterms:created xsi:type="dcterms:W3CDTF">2023-06-12T08:24:00Z</dcterms:created>
  <dcterms:modified xsi:type="dcterms:W3CDTF">2023-06-12T08:24:00Z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3fc86daa-aa4c-4c88-a4ad-3d8be0ccbd81</vt:lpwstr>
  </property>
</Properties>
</file>