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72126" w14:textId="5E928270" w:rsidR="000926AA" w:rsidRDefault="000926AA" w:rsidP="000C448F">
      <w:pPr>
        <w:spacing w:line="276" w:lineRule="auto"/>
        <w:rPr>
          <w:rFonts w:ascii="Times New Roman" w:hAnsi="Times New Roman" w:cs="Times New Roman"/>
          <w:b/>
          <w:bCs/>
        </w:rPr>
      </w:pPr>
    </w:p>
    <w:p w14:paraId="35A2F255" w14:textId="47377315" w:rsidR="009E100B" w:rsidRDefault="009E100B" w:rsidP="000C448F">
      <w:pPr>
        <w:spacing w:line="276" w:lineRule="auto"/>
        <w:rPr>
          <w:rFonts w:ascii="Times New Roman" w:hAnsi="Times New Roman" w:cs="Times New Roman"/>
          <w:b/>
          <w:bCs/>
        </w:rPr>
      </w:pPr>
    </w:p>
    <w:p w14:paraId="3546BC0E" w14:textId="75A92D3D" w:rsidR="009E100B" w:rsidRDefault="009E100B" w:rsidP="000C448F">
      <w:pPr>
        <w:spacing w:line="276" w:lineRule="auto"/>
        <w:rPr>
          <w:rFonts w:ascii="Times New Roman" w:hAnsi="Times New Roman" w:cs="Times New Roman"/>
          <w:b/>
          <w:bCs/>
        </w:rPr>
      </w:pPr>
    </w:p>
    <w:p w14:paraId="76397A4A" w14:textId="16154FE9" w:rsidR="009E100B" w:rsidRDefault="009E100B" w:rsidP="000C448F">
      <w:pPr>
        <w:spacing w:line="276" w:lineRule="auto"/>
        <w:rPr>
          <w:rFonts w:ascii="Times New Roman" w:hAnsi="Times New Roman" w:cs="Times New Roman"/>
          <w:b/>
          <w:bCs/>
        </w:rPr>
      </w:pPr>
    </w:p>
    <w:p w14:paraId="61159A85" w14:textId="14D5BB48" w:rsidR="00911382" w:rsidRPr="009E100B" w:rsidRDefault="00911382" w:rsidP="000C448F">
      <w:pPr>
        <w:spacing w:line="276" w:lineRule="auto"/>
        <w:rPr>
          <w:rFonts w:ascii="Times New Roman" w:hAnsi="Times New Roman" w:cs="Times New Roman"/>
          <w:b/>
          <w:bCs/>
        </w:rPr>
      </w:pPr>
    </w:p>
    <w:p w14:paraId="50F64EA4" w14:textId="00A2372F" w:rsidR="00911382" w:rsidRPr="00665390" w:rsidRDefault="00911382" w:rsidP="00665390">
      <w:pPr>
        <w:spacing w:line="276" w:lineRule="auto"/>
        <w:jc w:val="center"/>
        <w:rPr>
          <w:rFonts w:ascii="Times New Roman" w:hAnsi="Times New Roman" w:cs="Times New Roman"/>
          <w:b/>
          <w:bCs/>
          <w:sz w:val="44"/>
          <w:szCs w:val="44"/>
        </w:rPr>
      </w:pPr>
      <w:r w:rsidRPr="00665390">
        <w:rPr>
          <w:rFonts w:ascii="Times New Roman" w:hAnsi="Times New Roman" w:cs="Times New Roman"/>
          <w:b/>
          <w:bCs/>
          <w:sz w:val="44"/>
          <w:szCs w:val="44"/>
        </w:rPr>
        <w:t>Entrepreneurship</w:t>
      </w:r>
    </w:p>
    <w:p w14:paraId="542D1EAF" w14:textId="77777777" w:rsidR="00665390" w:rsidRPr="0081543D" w:rsidRDefault="00665390" w:rsidP="00665390">
      <w:pPr>
        <w:spacing w:line="276" w:lineRule="auto"/>
        <w:jc w:val="center"/>
        <w:rPr>
          <w:rFonts w:ascii="Times New Roman" w:hAnsi="Times New Roman" w:cs="Times New Roman"/>
          <w:b/>
          <w:bCs/>
          <w:sz w:val="40"/>
          <w:szCs w:val="40"/>
        </w:rPr>
      </w:pPr>
    </w:p>
    <w:p w14:paraId="54A71AF0" w14:textId="6A2BA7A4" w:rsidR="00665390" w:rsidRPr="00665390" w:rsidRDefault="00665390" w:rsidP="00665390">
      <w:pPr>
        <w:tabs>
          <w:tab w:val="left" w:pos="2724"/>
          <w:tab w:val="center" w:pos="4513"/>
        </w:tabs>
        <w:spacing w:line="276" w:lineRule="auto"/>
        <w:jc w:val="center"/>
        <w:rPr>
          <w:rStyle w:val="markedcontent"/>
          <w:rFonts w:ascii="Times New Roman" w:hAnsi="Times New Roman" w:cs="Times New Roman"/>
          <w:b/>
          <w:bCs/>
          <w:sz w:val="40"/>
          <w:szCs w:val="40"/>
        </w:rPr>
      </w:pPr>
      <w:r w:rsidRPr="00665390">
        <w:rPr>
          <w:rStyle w:val="markedcontent"/>
          <w:rFonts w:ascii="Times New Roman" w:hAnsi="Times New Roman" w:cs="Times New Roman"/>
          <w:b/>
          <w:bCs/>
          <w:sz w:val="40"/>
          <w:szCs w:val="40"/>
        </w:rPr>
        <w:t>Assessment 2</w:t>
      </w:r>
    </w:p>
    <w:p w14:paraId="70E024DF" w14:textId="77777777" w:rsidR="00665390" w:rsidRPr="00665390" w:rsidRDefault="00665390" w:rsidP="00665390">
      <w:pPr>
        <w:tabs>
          <w:tab w:val="left" w:pos="2724"/>
          <w:tab w:val="center" w:pos="4513"/>
        </w:tabs>
        <w:spacing w:line="276" w:lineRule="auto"/>
        <w:jc w:val="center"/>
        <w:rPr>
          <w:rStyle w:val="markedcontent"/>
          <w:rFonts w:ascii="Arial" w:hAnsi="Arial" w:cs="Arial"/>
          <w:b/>
          <w:bCs/>
          <w:sz w:val="28"/>
          <w:szCs w:val="28"/>
        </w:rPr>
      </w:pPr>
    </w:p>
    <w:p w14:paraId="0BEBFB19" w14:textId="27CB26CE" w:rsidR="0081543D" w:rsidRPr="00665390" w:rsidRDefault="0081543D" w:rsidP="00665390">
      <w:pPr>
        <w:tabs>
          <w:tab w:val="left" w:pos="2724"/>
          <w:tab w:val="center" w:pos="4513"/>
        </w:tabs>
        <w:spacing w:line="276" w:lineRule="auto"/>
        <w:jc w:val="center"/>
        <w:rPr>
          <w:rFonts w:ascii="Times New Roman" w:hAnsi="Times New Roman" w:cs="Times New Roman"/>
          <w:b/>
          <w:bCs/>
          <w:sz w:val="44"/>
          <w:szCs w:val="44"/>
        </w:rPr>
      </w:pPr>
      <w:r w:rsidRPr="00665390">
        <w:rPr>
          <w:rStyle w:val="markedcontent"/>
          <w:rFonts w:ascii="Times New Roman" w:hAnsi="Times New Roman" w:cs="Times New Roman"/>
          <w:sz w:val="44"/>
          <w:szCs w:val="44"/>
        </w:rPr>
        <w:t>LCBB5001</w:t>
      </w:r>
    </w:p>
    <w:p w14:paraId="6CD8124D" w14:textId="77777777" w:rsidR="0081543D" w:rsidRDefault="0081543D" w:rsidP="000C448F">
      <w:pPr>
        <w:spacing w:line="276" w:lineRule="auto"/>
        <w:rPr>
          <w:rFonts w:ascii="Times New Roman" w:hAnsi="Times New Roman" w:cs="Times New Roman"/>
          <w:sz w:val="28"/>
          <w:szCs w:val="28"/>
        </w:rPr>
      </w:pPr>
    </w:p>
    <w:p w14:paraId="7E618B93" w14:textId="77777777" w:rsidR="0081543D" w:rsidRDefault="0081543D" w:rsidP="000C448F">
      <w:pPr>
        <w:spacing w:line="276" w:lineRule="auto"/>
        <w:rPr>
          <w:rFonts w:ascii="Times New Roman" w:hAnsi="Times New Roman" w:cs="Times New Roman"/>
          <w:sz w:val="28"/>
          <w:szCs w:val="28"/>
        </w:rPr>
      </w:pPr>
    </w:p>
    <w:p w14:paraId="1BEEE7B6" w14:textId="77777777" w:rsidR="0081543D" w:rsidRDefault="0081543D" w:rsidP="000C448F">
      <w:pPr>
        <w:spacing w:line="276" w:lineRule="auto"/>
        <w:rPr>
          <w:rFonts w:ascii="Times New Roman" w:hAnsi="Times New Roman" w:cs="Times New Roman"/>
          <w:sz w:val="28"/>
          <w:szCs w:val="28"/>
        </w:rPr>
      </w:pPr>
    </w:p>
    <w:p w14:paraId="1360C2FE" w14:textId="77777777" w:rsidR="0081543D" w:rsidRDefault="0081543D" w:rsidP="000C448F">
      <w:pPr>
        <w:spacing w:line="276" w:lineRule="auto"/>
        <w:rPr>
          <w:rFonts w:ascii="Times New Roman" w:hAnsi="Times New Roman" w:cs="Times New Roman"/>
          <w:sz w:val="28"/>
          <w:szCs w:val="28"/>
        </w:rPr>
      </w:pPr>
    </w:p>
    <w:p w14:paraId="6ACCF443" w14:textId="77777777" w:rsidR="0081543D" w:rsidRDefault="0081543D" w:rsidP="000C448F">
      <w:pPr>
        <w:spacing w:line="276" w:lineRule="auto"/>
        <w:rPr>
          <w:rFonts w:ascii="Times New Roman" w:hAnsi="Times New Roman" w:cs="Times New Roman"/>
          <w:sz w:val="28"/>
          <w:szCs w:val="28"/>
        </w:rPr>
      </w:pPr>
    </w:p>
    <w:p w14:paraId="146AFA6B" w14:textId="77777777" w:rsidR="0081543D" w:rsidRDefault="0081543D" w:rsidP="000C448F">
      <w:pPr>
        <w:spacing w:line="276" w:lineRule="auto"/>
        <w:rPr>
          <w:rFonts w:ascii="Times New Roman" w:hAnsi="Times New Roman" w:cs="Times New Roman"/>
          <w:sz w:val="28"/>
          <w:szCs w:val="28"/>
        </w:rPr>
      </w:pPr>
    </w:p>
    <w:p w14:paraId="3FACAD65" w14:textId="77777777" w:rsidR="0081543D" w:rsidRDefault="0081543D" w:rsidP="000C448F">
      <w:pPr>
        <w:spacing w:line="276" w:lineRule="auto"/>
        <w:rPr>
          <w:rFonts w:ascii="Times New Roman" w:hAnsi="Times New Roman" w:cs="Times New Roman"/>
          <w:sz w:val="28"/>
          <w:szCs w:val="28"/>
        </w:rPr>
      </w:pPr>
    </w:p>
    <w:p w14:paraId="27B04336" w14:textId="77777777" w:rsidR="0081543D" w:rsidRDefault="0081543D" w:rsidP="000C448F">
      <w:pPr>
        <w:spacing w:line="276" w:lineRule="auto"/>
        <w:rPr>
          <w:rFonts w:ascii="Times New Roman" w:hAnsi="Times New Roman" w:cs="Times New Roman"/>
          <w:sz w:val="28"/>
          <w:szCs w:val="28"/>
        </w:rPr>
      </w:pPr>
    </w:p>
    <w:p w14:paraId="7EFAA367" w14:textId="5E84CCC3" w:rsidR="00911382" w:rsidRPr="0081543D" w:rsidRDefault="0081543D" w:rsidP="000C448F">
      <w:pPr>
        <w:spacing w:line="276" w:lineRule="auto"/>
        <w:rPr>
          <w:rFonts w:ascii="Times New Roman" w:hAnsi="Times New Roman" w:cs="Times New Roman"/>
          <w:sz w:val="40"/>
          <w:szCs w:val="40"/>
        </w:rPr>
      </w:pPr>
      <w:r w:rsidRPr="0081543D">
        <w:rPr>
          <w:rFonts w:ascii="Times New Roman" w:hAnsi="Times New Roman" w:cs="Times New Roman"/>
          <w:sz w:val="40"/>
          <w:szCs w:val="40"/>
        </w:rPr>
        <w:t xml:space="preserve">Lecturer: Nishi </w:t>
      </w:r>
      <w:r w:rsidRPr="0081543D">
        <w:rPr>
          <w:rStyle w:val="markedcontent"/>
          <w:rFonts w:ascii="Times New Roman" w:hAnsi="Times New Roman" w:cs="Times New Roman"/>
          <w:sz w:val="40"/>
          <w:szCs w:val="40"/>
        </w:rPr>
        <w:t>Ramsurrun</w:t>
      </w:r>
    </w:p>
    <w:p w14:paraId="3215C965" w14:textId="0912F47A" w:rsidR="00AD0B68" w:rsidRPr="0081543D" w:rsidRDefault="0081543D" w:rsidP="000C448F">
      <w:pPr>
        <w:spacing w:line="276" w:lineRule="auto"/>
        <w:rPr>
          <w:rFonts w:ascii="Times New Roman" w:hAnsi="Times New Roman" w:cs="Times New Roman"/>
          <w:sz w:val="40"/>
          <w:szCs w:val="40"/>
        </w:rPr>
      </w:pPr>
      <w:r w:rsidRPr="0081543D">
        <w:rPr>
          <w:rFonts w:ascii="Times New Roman" w:hAnsi="Times New Roman" w:cs="Times New Roman"/>
          <w:sz w:val="40"/>
          <w:szCs w:val="40"/>
        </w:rPr>
        <w:t>Student: Sandrina Rangelova</w:t>
      </w:r>
    </w:p>
    <w:p w14:paraId="37399E13" w14:textId="5F336C91" w:rsidR="0081543D" w:rsidRPr="0081543D" w:rsidRDefault="0081543D" w:rsidP="000C448F">
      <w:pPr>
        <w:spacing w:line="276" w:lineRule="auto"/>
        <w:rPr>
          <w:rFonts w:ascii="Times New Roman" w:hAnsi="Times New Roman" w:cs="Times New Roman"/>
          <w:sz w:val="40"/>
          <w:szCs w:val="40"/>
        </w:rPr>
      </w:pPr>
      <w:r w:rsidRPr="0081543D">
        <w:rPr>
          <w:rFonts w:ascii="Times New Roman" w:hAnsi="Times New Roman" w:cs="Times New Roman"/>
          <w:sz w:val="40"/>
          <w:szCs w:val="40"/>
        </w:rPr>
        <w:t>Student ID: 1917133</w:t>
      </w:r>
    </w:p>
    <w:p w14:paraId="78EEEA33" w14:textId="35A7DECD" w:rsidR="00AD0B68" w:rsidRPr="0081543D" w:rsidRDefault="00AD0B68" w:rsidP="000C448F">
      <w:pPr>
        <w:spacing w:line="276" w:lineRule="auto"/>
        <w:rPr>
          <w:rFonts w:ascii="Times New Roman" w:hAnsi="Times New Roman" w:cs="Times New Roman"/>
          <w:sz w:val="40"/>
          <w:szCs w:val="40"/>
        </w:rPr>
      </w:pPr>
    </w:p>
    <w:p w14:paraId="041B311F" w14:textId="22383327" w:rsidR="009E100B" w:rsidRPr="0081543D" w:rsidRDefault="009E100B" w:rsidP="000C448F">
      <w:pPr>
        <w:spacing w:line="276" w:lineRule="auto"/>
        <w:rPr>
          <w:rFonts w:ascii="Times New Roman" w:hAnsi="Times New Roman" w:cs="Times New Roman"/>
          <w:sz w:val="40"/>
          <w:szCs w:val="40"/>
        </w:rPr>
      </w:pPr>
    </w:p>
    <w:p w14:paraId="610F1E2E" w14:textId="1C05C1B3" w:rsidR="009E100B" w:rsidRPr="0081543D" w:rsidRDefault="009E100B" w:rsidP="000C448F">
      <w:pPr>
        <w:spacing w:line="276" w:lineRule="auto"/>
        <w:rPr>
          <w:rFonts w:ascii="Times New Roman" w:hAnsi="Times New Roman" w:cs="Times New Roman"/>
          <w:sz w:val="40"/>
          <w:szCs w:val="40"/>
        </w:rPr>
      </w:pPr>
    </w:p>
    <w:p w14:paraId="23E4B497" w14:textId="17F0C00D" w:rsidR="009E100B" w:rsidRDefault="009E100B" w:rsidP="000C448F">
      <w:pPr>
        <w:spacing w:line="276" w:lineRule="auto"/>
        <w:rPr>
          <w:rFonts w:ascii="Times New Roman" w:hAnsi="Times New Roman" w:cs="Times New Roman"/>
          <w:b/>
          <w:bCs/>
        </w:rPr>
      </w:pPr>
    </w:p>
    <w:p w14:paraId="0A04793C" w14:textId="68ABA359" w:rsidR="009E100B" w:rsidRDefault="009E100B" w:rsidP="000C448F">
      <w:pPr>
        <w:spacing w:line="276" w:lineRule="auto"/>
        <w:rPr>
          <w:rFonts w:ascii="Times New Roman" w:hAnsi="Times New Roman" w:cs="Times New Roman"/>
          <w:b/>
          <w:bCs/>
        </w:rPr>
      </w:pPr>
    </w:p>
    <w:p w14:paraId="1BA68226" w14:textId="5DDBA619" w:rsidR="009E100B" w:rsidRDefault="009E100B" w:rsidP="000C448F">
      <w:pPr>
        <w:spacing w:line="276" w:lineRule="auto"/>
        <w:rPr>
          <w:rFonts w:ascii="Times New Roman" w:hAnsi="Times New Roman" w:cs="Times New Roman"/>
          <w:b/>
          <w:bCs/>
        </w:rPr>
      </w:pPr>
    </w:p>
    <w:p w14:paraId="4E7FF30F" w14:textId="1D9C6875" w:rsidR="009E100B" w:rsidRDefault="009E100B" w:rsidP="000C448F">
      <w:pPr>
        <w:spacing w:line="276" w:lineRule="auto"/>
        <w:rPr>
          <w:rFonts w:ascii="Times New Roman" w:hAnsi="Times New Roman" w:cs="Times New Roman"/>
          <w:b/>
          <w:bCs/>
        </w:rPr>
      </w:pPr>
    </w:p>
    <w:p w14:paraId="14601A76" w14:textId="45E3DF0F" w:rsidR="009E100B" w:rsidRDefault="009E100B" w:rsidP="000C448F">
      <w:pPr>
        <w:spacing w:line="276" w:lineRule="auto"/>
        <w:rPr>
          <w:rFonts w:ascii="Times New Roman" w:hAnsi="Times New Roman" w:cs="Times New Roman"/>
          <w:b/>
          <w:bCs/>
        </w:rPr>
      </w:pPr>
    </w:p>
    <w:p w14:paraId="51F11325" w14:textId="28786456" w:rsidR="009E100B" w:rsidRDefault="009E100B" w:rsidP="000C448F">
      <w:pPr>
        <w:spacing w:line="276" w:lineRule="auto"/>
        <w:rPr>
          <w:rFonts w:ascii="Times New Roman" w:hAnsi="Times New Roman" w:cs="Times New Roman"/>
          <w:b/>
          <w:bCs/>
        </w:rPr>
      </w:pPr>
    </w:p>
    <w:p w14:paraId="2DADEE51" w14:textId="049C6050" w:rsidR="009E100B" w:rsidRDefault="009E100B" w:rsidP="000C448F">
      <w:pPr>
        <w:spacing w:line="276" w:lineRule="auto"/>
        <w:rPr>
          <w:rFonts w:ascii="Times New Roman" w:hAnsi="Times New Roman" w:cs="Times New Roman"/>
          <w:b/>
          <w:bCs/>
        </w:rPr>
      </w:pPr>
    </w:p>
    <w:p w14:paraId="7E278A17" w14:textId="4DE99AED" w:rsidR="009E100B" w:rsidRDefault="009E100B" w:rsidP="000C448F">
      <w:pPr>
        <w:spacing w:line="276" w:lineRule="auto"/>
        <w:rPr>
          <w:rFonts w:ascii="Times New Roman" w:hAnsi="Times New Roman" w:cs="Times New Roman"/>
          <w:b/>
          <w:bCs/>
        </w:rPr>
      </w:pPr>
    </w:p>
    <w:p w14:paraId="15E958A2" w14:textId="33F9ECDC" w:rsidR="009E100B" w:rsidRDefault="009E100B" w:rsidP="000C448F">
      <w:pPr>
        <w:spacing w:line="276" w:lineRule="auto"/>
        <w:rPr>
          <w:rFonts w:ascii="Times New Roman" w:hAnsi="Times New Roman" w:cs="Times New Roman"/>
          <w:b/>
          <w:bCs/>
        </w:rPr>
      </w:pPr>
    </w:p>
    <w:p w14:paraId="16007BA2" w14:textId="2B93A2CF" w:rsidR="009E100B" w:rsidRDefault="009E100B" w:rsidP="000C448F">
      <w:pPr>
        <w:spacing w:line="276" w:lineRule="auto"/>
        <w:rPr>
          <w:rFonts w:ascii="Times New Roman" w:hAnsi="Times New Roman" w:cs="Times New Roman"/>
          <w:b/>
          <w:bCs/>
        </w:rPr>
      </w:pPr>
    </w:p>
    <w:p w14:paraId="59D9B870" w14:textId="10858758" w:rsidR="009E100B" w:rsidRDefault="009E100B" w:rsidP="000C448F">
      <w:pPr>
        <w:spacing w:line="276" w:lineRule="auto"/>
        <w:rPr>
          <w:rFonts w:ascii="Times New Roman" w:hAnsi="Times New Roman" w:cs="Times New Roman"/>
          <w:b/>
          <w:bCs/>
        </w:rPr>
      </w:pPr>
    </w:p>
    <w:p w14:paraId="6DA5E899" w14:textId="10D9272D" w:rsidR="009E100B" w:rsidRDefault="009E100B" w:rsidP="000C448F">
      <w:pPr>
        <w:spacing w:line="276" w:lineRule="auto"/>
        <w:rPr>
          <w:rFonts w:ascii="Times New Roman" w:hAnsi="Times New Roman" w:cs="Times New Roman"/>
          <w:b/>
          <w:bCs/>
        </w:rPr>
      </w:pPr>
    </w:p>
    <w:p w14:paraId="75C0AAE8" w14:textId="7B698402" w:rsidR="009E100B" w:rsidRDefault="009E100B" w:rsidP="000C448F">
      <w:pPr>
        <w:spacing w:line="276" w:lineRule="auto"/>
        <w:rPr>
          <w:rFonts w:ascii="Times New Roman" w:hAnsi="Times New Roman" w:cs="Times New Roman"/>
          <w:b/>
          <w:bCs/>
        </w:rPr>
      </w:pPr>
    </w:p>
    <w:p w14:paraId="19FA3924" w14:textId="2F6EC9A9" w:rsidR="009E100B" w:rsidRDefault="009E100B" w:rsidP="000C448F">
      <w:pPr>
        <w:spacing w:line="276" w:lineRule="auto"/>
        <w:rPr>
          <w:rFonts w:ascii="Times New Roman" w:hAnsi="Times New Roman" w:cs="Times New Roman"/>
          <w:b/>
          <w:bCs/>
        </w:rPr>
      </w:pPr>
    </w:p>
    <w:p w14:paraId="483B18FC" w14:textId="65F47C1C" w:rsidR="009E100B" w:rsidRDefault="009E100B" w:rsidP="000C448F">
      <w:pPr>
        <w:spacing w:line="276" w:lineRule="auto"/>
        <w:rPr>
          <w:rFonts w:ascii="Times New Roman" w:hAnsi="Times New Roman" w:cs="Times New Roman"/>
          <w:b/>
          <w:bCs/>
        </w:rPr>
      </w:pPr>
    </w:p>
    <w:p w14:paraId="6F4A3A7A" w14:textId="0DB24146" w:rsidR="009E100B" w:rsidRDefault="009E100B" w:rsidP="000C448F">
      <w:pPr>
        <w:spacing w:line="276" w:lineRule="auto"/>
        <w:rPr>
          <w:rFonts w:ascii="Times New Roman" w:hAnsi="Times New Roman" w:cs="Times New Roman"/>
          <w:b/>
          <w:bCs/>
        </w:rPr>
      </w:pPr>
    </w:p>
    <w:p w14:paraId="0A7EE416" w14:textId="4100E8AC" w:rsidR="009E100B" w:rsidRDefault="009E100B" w:rsidP="000C448F">
      <w:pPr>
        <w:spacing w:line="276" w:lineRule="auto"/>
        <w:rPr>
          <w:rFonts w:ascii="Times New Roman" w:hAnsi="Times New Roman" w:cs="Times New Roman"/>
          <w:b/>
          <w:bCs/>
        </w:rPr>
      </w:pPr>
    </w:p>
    <w:p w14:paraId="5AEAEFAA" w14:textId="01F93D28" w:rsidR="009E100B" w:rsidRDefault="009E100B" w:rsidP="000C448F">
      <w:pPr>
        <w:spacing w:line="276" w:lineRule="auto"/>
        <w:rPr>
          <w:rFonts w:ascii="Times New Roman" w:hAnsi="Times New Roman" w:cs="Times New Roman"/>
          <w:b/>
          <w:bCs/>
        </w:rPr>
      </w:pPr>
    </w:p>
    <w:p w14:paraId="51ABC653" w14:textId="45E45118" w:rsidR="009E100B" w:rsidRDefault="009E100B" w:rsidP="000C448F">
      <w:pPr>
        <w:spacing w:line="276" w:lineRule="auto"/>
        <w:rPr>
          <w:rFonts w:ascii="Times New Roman" w:hAnsi="Times New Roman" w:cs="Times New Roman"/>
          <w:b/>
          <w:bCs/>
        </w:rPr>
      </w:pPr>
    </w:p>
    <w:p w14:paraId="6307E89F" w14:textId="417412F9" w:rsidR="009E100B" w:rsidRDefault="009E100B" w:rsidP="000C448F">
      <w:pPr>
        <w:spacing w:line="276" w:lineRule="auto"/>
        <w:rPr>
          <w:rFonts w:ascii="Times New Roman" w:hAnsi="Times New Roman" w:cs="Times New Roman"/>
          <w:b/>
          <w:bCs/>
        </w:rPr>
      </w:pPr>
    </w:p>
    <w:p w14:paraId="1D08B3ED" w14:textId="71EB39ED" w:rsidR="009E100B" w:rsidRDefault="009E100B" w:rsidP="000C448F">
      <w:pPr>
        <w:spacing w:line="276" w:lineRule="auto"/>
        <w:rPr>
          <w:rFonts w:ascii="Times New Roman" w:hAnsi="Times New Roman" w:cs="Times New Roman"/>
          <w:b/>
          <w:bCs/>
        </w:rPr>
      </w:pPr>
    </w:p>
    <w:p w14:paraId="681A2717" w14:textId="4E5A9012" w:rsidR="009E100B" w:rsidRDefault="009E100B" w:rsidP="000C448F">
      <w:pPr>
        <w:spacing w:line="276" w:lineRule="auto"/>
        <w:rPr>
          <w:rFonts w:ascii="Times New Roman" w:hAnsi="Times New Roman" w:cs="Times New Roman"/>
          <w:b/>
          <w:bCs/>
        </w:rPr>
      </w:pPr>
    </w:p>
    <w:p w14:paraId="0355DFE7" w14:textId="107B60D6" w:rsidR="009E100B" w:rsidRDefault="009E100B" w:rsidP="000C448F">
      <w:pPr>
        <w:spacing w:line="276" w:lineRule="auto"/>
        <w:rPr>
          <w:rFonts w:ascii="Times New Roman" w:hAnsi="Times New Roman" w:cs="Times New Roman"/>
          <w:b/>
          <w:bCs/>
        </w:rPr>
      </w:pPr>
    </w:p>
    <w:sdt>
      <w:sdtPr>
        <w:rPr>
          <w:rFonts w:asciiTheme="majorBidi" w:eastAsiaTheme="minorHAnsi" w:hAnsiTheme="majorBidi" w:cstheme="minorBidi"/>
          <w:b/>
          <w:bCs/>
          <w:color w:val="auto"/>
          <w:sz w:val="24"/>
          <w:szCs w:val="24"/>
          <w:lang w:val="en-GB"/>
        </w:rPr>
        <w:id w:val="1462539978"/>
        <w:docPartObj>
          <w:docPartGallery w:val="Table of Contents"/>
          <w:docPartUnique/>
        </w:docPartObj>
      </w:sdtPr>
      <w:sdtEndPr>
        <w:rPr>
          <w:rFonts w:asciiTheme="minorHAnsi" w:hAnsiTheme="minorHAnsi"/>
          <w:noProof/>
        </w:rPr>
      </w:sdtEndPr>
      <w:sdtContent>
        <w:p w14:paraId="69B1F2CB" w14:textId="4C9369FF" w:rsidR="009E100B" w:rsidRPr="009E100B" w:rsidRDefault="009E100B" w:rsidP="009E100B">
          <w:pPr>
            <w:pStyle w:val="TOCHeading"/>
            <w:jc w:val="center"/>
            <w:rPr>
              <w:rFonts w:asciiTheme="majorBidi" w:hAnsiTheme="majorBidi"/>
              <w:b/>
              <w:bCs/>
            </w:rPr>
          </w:pPr>
          <w:r w:rsidRPr="009E100B">
            <w:rPr>
              <w:rFonts w:asciiTheme="majorBidi" w:hAnsiTheme="majorBidi"/>
              <w:b/>
              <w:bCs/>
            </w:rPr>
            <w:t>Table of Contents</w:t>
          </w:r>
        </w:p>
        <w:p w14:paraId="24FE015A" w14:textId="77E269C8" w:rsidR="0019284D" w:rsidRPr="0019284D" w:rsidRDefault="009E100B"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r w:rsidRPr="0019284D">
            <w:rPr>
              <w:rFonts w:asciiTheme="majorBidi" w:hAnsiTheme="majorBidi" w:cstheme="majorBidi"/>
            </w:rPr>
            <w:fldChar w:fldCharType="begin"/>
          </w:r>
          <w:r w:rsidRPr="0019284D">
            <w:rPr>
              <w:rFonts w:asciiTheme="majorBidi" w:hAnsiTheme="majorBidi" w:cstheme="majorBidi"/>
            </w:rPr>
            <w:instrText xml:space="preserve"> TOC \o "1-3" \h \z \u </w:instrText>
          </w:r>
          <w:r w:rsidRPr="0019284D">
            <w:rPr>
              <w:rFonts w:asciiTheme="majorBidi" w:hAnsiTheme="majorBidi" w:cstheme="majorBidi"/>
            </w:rPr>
            <w:fldChar w:fldCharType="separate"/>
          </w:r>
          <w:hyperlink w:anchor="_Toc124461562" w:history="1">
            <w:r w:rsidR="0019284D" w:rsidRPr="0019284D">
              <w:rPr>
                <w:rStyle w:val="Hyperlink"/>
                <w:rFonts w:asciiTheme="majorBidi" w:hAnsiTheme="majorBidi" w:cstheme="majorBidi"/>
                <w:noProof/>
              </w:rPr>
              <w:t>Introduction</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_Toc124461562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3</w:t>
            </w:r>
            <w:r w:rsidR="0019284D" w:rsidRPr="0019284D">
              <w:rPr>
                <w:rFonts w:asciiTheme="majorBidi" w:hAnsiTheme="majorBidi" w:cstheme="majorBidi"/>
                <w:noProof/>
                <w:webHidden/>
              </w:rPr>
              <w:fldChar w:fldCharType="end"/>
            </w:r>
          </w:hyperlink>
        </w:p>
        <w:p w14:paraId="3F86B1D0" w14:textId="06F519E2"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63" w:history="1">
            <w:r w:rsidR="0019284D" w:rsidRPr="0019284D">
              <w:rPr>
                <w:rStyle w:val="Hyperlink"/>
                <w:rFonts w:asciiTheme="majorBidi" w:hAnsiTheme="majorBidi" w:cstheme="majorBidi"/>
                <w:noProof/>
              </w:rPr>
              <w:t>Business Description / Market Opportunity</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_Toc124461563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4</w:t>
            </w:r>
            <w:r w:rsidR="0019284D" w:rsidRPr="0019284D">
              <w:rPr>
                <w:rFonts w:asciiTheme="majorBidi" w:hAnsiTheme="majorBidi" w:cstheme="majorBidi"/>
                <w:noProof/>
                <w:webHidden/>
              </w:rPr>
              <w:fldChar w:fldCharType="end"/>
            </w:r>
          </w:hyperlink>
        </w:p>
        <w:p w14:paraId="2D60436B" w14:textId="7C39546F"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64" w:history="1">
            <w:r w:rsidR="0019284D" w:rsidRPr="0019284D">
              <w:rPr>
                <w:rStyle w:val="Hyperlink"/>
                <w:rFonts w:asciiTheme="majorBidi" w:hAnsiTheme="majorBidi" w:cstheme="majorBidi"/>
                <w:noProof/>
              </w:rPr>
              <w:t>Industry Analysis</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_Toc124461564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5</w:t>
            </w:r>
            <w:r w:rsidR="0019284D" w:rsidRPr="0019284D">
              <w:rPr>
                <w:rFonts w:asciiTheme="majorBidi" w:hAnsiTheme="majorBidi" w:cstheme="majorBidi"/>
                <w:noProof/>
                <w:webHidden/>
              </w:rPr>
              <w:fldChar w:fldCharType="end"/>
            </w:r>
          </w:hyperlink>
        </w:p>
        <w:p w14:paraId="610724F4" w14:textId="3FAA675D"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65" w:history="1">
            <w:r w:rsidR="0019284D" w:rsidRPr="0019284D">
              <w:rPr>
                <w:rStyle w:val="Hyperlink"/>
                <w:rFonts w:asciiTheme="majorBidi" w:hAnsiTheme="majorBidi" w:cstheme="majorBidi"/>
                <w:noProof/>
              </w:rPr>
              <w:t>Operations</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_Toc124461565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8</w:t>
            </w:r>
            <w:r w:rsidR="0019284D" w:rsidRPr="0019284D">
              <w:rPr>
                <w:rFonts w:asciiTheme="majorBidi" w:hAnsiTheme="majorBidi" w:cstheme="majorBidi"/>
                <w:noProof/>
                <w:webHidden/>
              </w:rPr>
              <w:fldChar w:fldCharType="end"/>
            </w:r>
          </w:hyperlink>
        </w:p>
        <w:p w14:paraId="6A21909C" w14:textId="282A0F82"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66" w:history="1">
            <w:r w:rsidR="0019284D" w:rsidRPr="0019284D">
              <w:rPr>
                <w:rStyle w:val="Hyperlink"/>
                <w:rFonts w:asciiTheme="majorBidi" w:hAnsiTheme="majorBidi" w:cstheme="majorBidi"/>
                <w:noProof/>
              </w:rPr>
              <w:t>Management Team</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_Toc124461566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9</w:t>
            </w:r>
            <w:r w:rsidR="0019284D" w:rsidRPr="0019284D">
              <w:rPr>
                <w:rFonts w:asciiTheme="majorBidi" w:hAnsiTheme="majorBidi" w:cstheme="majorBidi"/>
                <w:noProof/>
                <w:webHidden/>
              </w:rPr>
              <w:fldChar w:fldCharType="end"/>
            </w:r>
          </w:hyperlink>
        </w:p>
        <w:p w14:paraId="24B5A710" w14:textId="537E1159"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67" w:history="1">
            <w:r w:rsidR="0019284D" w:rsidRPr="0019284D">
              <w:rPr>
                <w:rStyle w:val="Hyperlink"/>
                <w:rFonts w:asciiTheme="majorBidi" w:hAnsiTheme="majorBidi" w:cstheme="majorBidi"/>
                <w:noProof/>
              </w:rPr>
              <w:t>Marketing:</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_Toc124461567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10</w:t>
            </w:r>
            <w:r w:rsidR="0019284D" w:rsidRPr="0019284D">
              <w:rPr>
                <w:rFonts w:asciiTheme="majorBidi" w:hAnsiTheme="majorBidi" w:cstheme="majorBidi"/>
                <w:noProof/>
                <w:webHidden/>
              </w:rPr>
              <w:fldChar w:fldCharType="end"/>
            </w:r>
          </w:hyperlink>
        </w:p>
        <w:p w14:paraId="67D6C3FD" w14:textId="35A0B1E9"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68" w:history="1">
            <w:r w:rsidR="0019284D" w:rsidRPr="0019284D">
              <w:rPr>
                <w:rStyle w:val="Hyperlink"/>
                <w:rFonts w:asciiTheme="majorBidi" w:hAnsiTheme="majorBidi" w:cstheme="majorBidi"/>
                <w:noProof/>
              </w:rPr>
              <w:t>Financials</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_Toc124461568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11</w:t>
            </w:r>
            <w:r w:rsidR="0019284D" w:rsidRPr="0019284D">
              <w:rPr>
                <w:rFonts w:asciiTheme="majorBidi" w:hAnsiTheme="majorBidi" w:cstheme="majorBidi"/>
                <w:noProof/>
                <w:webHidden/>
              </w:rPr>
              <w:fldChar w:fldCharType="end"/>
            </w:r>
          </w:hyperlink>
        </w:p>
        <w:p w14:paraId="35299D13" w14:textId="203547A5"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69" w:history="1">
            <w:r w:rsidR="0019284D" w:rsidRPr="0019284D">
              <w:rPr>
                <w:rStyle w:val="Hyperlink"/>
                <w:rFonts w:asciiTheme="majorBidi" w:hAnsiTheme="majorBidi" w:cstheme="majorBidi"/>
                <w:noProof/>
              </w:rPr>
              <w:t>Conclusion</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_Toc124461569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13</w:t>
            </w:r>
            <w:r w:rsidR="0019284D" w:rsidRPr="0019284D">
              <w:rPr>
                <w:rFonts w:asciiTheme="majorBidi" w:hAnsiTheme="majorBidi" w:cstheme="majorBidi"/>
                <w:noProof/>
                <w:webHidden/>
              </w:rPr>
              <w:fldChar w:fldCharType="end"/>
            </w:r>
          </w:hyperlink>
        </w:p>
        <w:p w14:paraId="187BA56A" w14:textId="0B21F12A" w:rsidR="0019284D" w:rsidRPr="0019284D" w:rsidRDefault="00000000" w:rsidP="0019284D">
          <w:pPr>
            <w:pStyle w:val="TOC1"/>
            <w:tabs>
              <w:tab w:val="right" w:leader="dot" w:pos="9016"/>
            </w:tabs>
            <w:spacing w:after="0" w:line="276" w:lineRule="auto"/>
            <w:rPr>
              <w:rFonts w:asciiTheme="majorBidi" w:eastAsiaTheme="minorEastAsia" w:hAnsiTheme="majorBidi" w:cstheme="majorBidi"/>
              <w:noProof/>
              <w:sz w:val="22"/>
              <w:szCs w:val="28"/>
              <w:lang w:val="en-US" w:bidi="bn-BD"/>
            </w:rPr>
          </w:pPr>
          <w:hyperlink w:anchor="_Toc124461570" w:history="1">
            <w:r w:rsidR="0019284D" w:rsidRPr="0019284D">
              <w:rPr>
                <w:rStyle w:val="Hyperlink"/>
                <w:rFonts w:asciiTheme="majorBidi" w:hAnsiTheme="majorBidi" w:cstheme="majorBidi"/>
                <w:noProof/>
              </w:rPr>
              <w:t>Reference</w:t>
            </w:r>
            <w:r w:rsidR="0019284D" w:rsidRPr="0019284D">
              <w:rPr>
                <w:rFonts w:asciiTheme="majorBidi" w:hAnsiTheme="majorBidi" w:cstheme="majorBidi"/>
                <w:noProof/>
                <w:webHidden/>
              </w:rPr>
              <w:tab/>
            </w:r>
            <w:r w:rsidR="0019284D" w:rsidRPr="0019284D">
              <w:rPr>
                <w:rFonts w:asciiTheme="majorBidi" w:hAnsiTheme="majorBidi" w:cstheme="majorBidi"/>
                <w:noProof/>
                <w:webHidden/>
              </w:rPr>
              <w:fldChar w:fldCharType="begin"/>
            </w:r>
            <w:r w:rsidR="0019284D" w:rsidRPr="0019284D">
              <w:rPr>
                <w:rFonts w:asciiTheme="majorBidi" w:hAnsiTheme="majorBidi" w:cstheme="majorBidi"/>
                <w:noProof/>
                <w:webHidden/>
              </w:rPr>
              <w:instrText xml:space="preserve"> PAGEREF _Toc124461570 \h </w:instrText>
            </w:r>
            <w:r w:rsidR="0019284D" w:rsidRPr="0019284D">
              <w:rPr>
                <w:rFonts w:asciiTheme="majorBidi" w:hAnsiTheme="majorBidi" w:cstheme="majorBidi"/>
                <w:noProof/>
                <w:webHidden/>
              </w:rPr>
            </w:r>
            <w:r w:rsidR="0019284D" w:rsidRPr="0019284D">
              <w:rPr>
                <w:rFonts w:asciiTheme="majorBidi" w:hAnsiTheme="majorBidi" w:cstheme="majorBidi"/>
                <w:noProof/>
                <w:webHidden/>
              </w:rPr>
              <w:fldChar w:fldCharType="separate"/>
            </w:r>
            <w:r w:rsidR="0019284D" w:rsidRPr="0019284D">
              <w:rPr>
                <w:rFonts w:asciiTheme="majorBidi" w:hAnsiTheme="majorBidi" w:cstheme="majorBidi"/>
                <w:noProof/>
                <w:webHidden/>
              </w:rPr>
              <w:t>14</w:t>
            </w:r>
            <w:r w:rsidR="0019284D" w:rsidRPr="0019284D">
              <w:rPr>
                <w:rFonts w:asciiTheme="majorBidi" w:hAnsiTheme="majorBidi" w:cstheme="majorBidi"/>
                <w:noProof/>
                <w:webHidden/>
              </w:rPr>
              <w:fldChar w:fldCharType="end"/>
            </w:r>
          </w:hyperlink>
        </w:p>
        <w:p w14:paraId="6ABC5678" w14:textId="3620D7A7" w:rsidR="009E100B" w:rsidRDefault="009E100B" w:rsidP="0019284D">
          <w:pPr>
            <w:spacing w:line="276" w:lineRule="auto"/>
          </w:pPr>
          <w:r w:rsidRPr="0019284D">
            <w:rPr>
              <w:rFonts w:asciiTheme="majorBidi" w:hAnsiTheme="majorBidi" w:cstheme="majorBidi"/>
              <w:noProof/>
            </w:rPr>
            <w:fldChar w:fldCharType="end"/>
          </w:r>
        </w:p>
      </w:sdtContent>
    </w:sdt>
    <w:p w14:paraId="683EA2E5" w14:textId="77777777" w:rsidR="009E100B" w:rsidRDefault="009E100B" w:rsidP="000C448F">
      <w:pPr>
        <w:spacing w:line="276" w:lineRule="auto"/>
        <w:rPr>
          <w:rFonts w:ascii="Times New Roman" w:hAnsi="Times New Roman" w:cs="Times New Roman"/>
          <w:b/>
          <w:bCs/>
        </w:rPr>
      </w:pPr>
    </w:p>
    <w:p w14:paraId="3C77E4D5" w14:textId="3FC29744" w:rsidR="009E100B" w:rsidRDefault="009E100B" w:rsidP="000C448F">
      <w:pPr>
        <w:spacing w:line="276" w:lineRule="auto"/>
        <w:rPr>
          <w:rFonts w:ascii="Times New Roman" w:hAnsi="Times New Roman" w:cs="Times New Roman"/>
          <w:b/>
          <w:bCs/>
        </w:rPr>
      </w:pPr>
    </w:p>
    <w:p w14:paraId="2731F474" w14:textId="427BDD6F" w:rsidR="009E100B" w:rsidRDefault="009E100B" w:rsidP="000C448F">
      <w:pPr>
        <w:spacing w:line="276" w:lineRule="auto"/>
        <w:rPr>
          <w:rFonts w:ascii="Times New Roman" w:hAnsi="Times New Roman" w:cs="Times New Roman"/>
          <w:b/>
          <w:bCs/>
        </w:rPr>
      </w:pPr>
    </w:p>
    <w:p w14:paraId="24EAB641" w14:textId="5B5EA7AA" w:rsidR="009E100B" w:rsidRDefault="009E100B" w:rsidP="000C448F">
      <w:pPr>
        <w:spacing w:line="276" w:lineRule="auto"/>
        <w:rPr>
          <w:rFonts w:ascii="Times New Roman" w:hAnsi="Times New Roman" w:cs="Times New Roman"/>
          <w:b/>
          <w:bCs/>
        </w:rPr>
      </w:pPr>
    </w:p>
    <w:p w14:paraId="59530C9B" w14:textId="62178D11" w:rsidR="009E100B" w:rsidRDefault="009E100B" w:rsidP="000C448F">
      <w:pPr>
        <w:spacing w:line="276" w:lineRule="auto"/>
        <w:rPr>
          <w:rFonts w:ascii="Times New Roman" w:hAnsi="Times New Roman" w:cs="Times New Roman"/>
          <w:b/>
          <w:bCs/>
        </w:rPr>
      </w:pPr>
    </w:p>
    <w:p w14:paraId="3C8BC18F" w14:textId="588D5281" w:rsidR="009E100B" w:rsidRDefault="009E100B" w:rsidP="000C448F">
      <w:pPr>
        <w:spacing w:line="276" w:lineRule="auto"/>
        <w:rPr>
          <w:rFonts w:ascii="Times New Roman" w:hAnsi="Times New Roman" w:cs="Times New Roman"/>
          <w:b/>
          <w:bCs/>
        </w:rPr>
      </w:pPr>
    </w:p>
    <w:p w14:paraId="40A30A9C" w14:textId="49DAE427" w:rsidR="009E100B" w:rsidRDefault="009E100B" w:rsidP="000C448F">
      <w:pPr>
        <w:spacing w:line="276" w:lineRule="auto"/>
        <w:rPr>
          <w:rFonts w:ascii="Times New Roman" w:hAnsi="Times New Roman" w:cs="Times New Roman"/>
          <w:b/>
          <w:bCs/>
        </w:rPr>
      </w:pPr>
    </w:p>
    <w:p w14:paraId="6D6F9211" w14:textId="6C439793" w:rsidR="009E100B" w:rsidRDefault="009E100B" w:rsidP="000C448F">
      <w:pPr>
        <w:spacing w:line="276" w:lineRule="auto"/>
        <w:rPr>
          <w:rFonts w:ascii="Times New Roman" w:hAnsi="Times New Roman" w:cs="Times New Roman"/>
          <w:b/>
          <w:bCs/>
        </w:rPr>
      </w:pPr>
    </w:p>
    <w:p w14:paraId="781AD6EA" w14:textId="38B3BA3B" w:rsidR="009E100B" w:rsidRDefault="009E100B" w:rsidP="000C448F">
      <w:pPr>
        <w:spacing w:line="276" w:lineRule="auto"/>
        <w:rPr>
          <w:rFonts w:ascii="Times New Roman" w:hAnsi="Times New Roman" w:cs="Times New Roman"/>
          <w:b/>
          <w:bCs/>
        </w:rPr>
      </w:pPr>
    </w:p>
    <w:p w14:paraId="61FC4093" w14:textId="25462AC2" w:rsidR="009E100B" w:rsidRDefault="009E100B" w:rsidP="000C448F">
      <w:pPr>
        <w:spacing w:line="276" w:lineRule="auto"/>
        <w:rPr>
          <w:rFonts w:ascii="Times New Roman" w:hAnsi="Times New Roman" w:cs="Times New Roman"/>
          <w:b/>
          <w:bCs/>
        </w:rPr>
      </w:pPr>
    </w:p>
    <w:p w14:paraId="0FE328C6" w14:textId="189FF4AC" w:rsidR="009E100B" w:rsidRDefault="009E100B" w:rsidP="000C448F">
      <w:pPr>
        <w:spacing w:line="276" w:lineRule="auto"/>
        <w:rPr>
          <w:rFonts w:ascii="Times New Roman" w:hAnsi="Times New Roman" w:cs="Times New Roman"/>
          <w:b/>
          <w:bCs/>
        </w:rPr>
      </w:pPr>
    </w:p>
    <w:p w14:paraId="4B7A1B90" w14:textId="26803C2E" w:rsidR="009E100B" w:rsidRDefault="009E100B" w:rsidP="000C448F">
      <w:pPr>
        <w:spacing w:line="276" w:lineRule="auto"/>
        <w:rPr>
          <w:rFonts w:ascii="Times New Roman" w:hAnsi="Times New Roman" w:cs="Times New Roman"/>
          <w:b/>
          <w:bCs/>
        </w:rPr>
      </w:pPr>
    </w:p>
    <w:p w14:paraId="20917486" w14:textId="072FFAEC" w:rsidR="009E100B" w:rsidRDefault="009E100B" w:rsidP="000C448F">
      <w:pPr>
        <w:spacing w:line="276" w:lineRule="auto"/>
        <w:rPr>
          <w:rFonts w:ascii="Times New Roman" w:hAnsi="Times New Roman" w:cs="Times New Roman"/>
          <w:b/>
          <w:bCs/>
        </w:rPr>
      </w:pPr>
    </w:p>
    <w:p w14:paraId="56B9D2BA" w14:textId="31D5FCBE" w:rsidR="009E100B" w:rsidRDefault="009E100B" w:rsidP="000C448F">
      <w:pPr>
        <w:spacing w:line="276" w:lineRule="auto"/>
        <w:rPr>
          <w:rFonts w:ascii="Times New Roman" w:hAnsi="Times New Roman" w:cs="Times New Roman"/>
          <w:b/>
          <w:bCs/>
        </w:rPr>
      </w:pPr>
    </w:p>
    <w:p w14:paraId="794DD053" w14:textId="393DEF0C" w:rsidR="009E100B" w:rsidRDefault="009E100B" w:rsidP="000C448F">
      <w:pPr>
        <w:spacing w:line="276" w:lineRule="auto"/>
        <w:rPr>
          <w:rFonts w:ascii="Times New Roman" w:hAnsi="Times New Roman" w:cs="Times New Roman"/>
          <w:b/>
          <w:bCs/>
        </w:rPr>
      </w:pPr>
    </w:p>
    <w:p w14:paraId="1808729C" w14:textId="17217695" w:rsidR="009E100B" w:rsidRDefault="009E100B" w:rsidP="000C448F">
      <w:pPr>
        <w:spacing w:line="276" w:lineRule="auto"/>
        <w:rPr>
          <w:rFonts w:ascii="Times New Roman" w:hAnsi="Times New Roman" w:cs="Times New Roman"/>
          <w:b/>
          <w:bCs/>
        </w:rPr>
      </w:pPr>
    </w:p>
    <w:p w14:paraId="79CEF689" w14:textId="46B89D74" w:rsidR="009E100B" w:rsidRDefault="009E100B" w:rsidP="000C448F">
      <w:pPr>
        <w:spacing w:line="276" w:lineRule="auto"/>
        <w:rPr>
          <w:rFonts w:ascii="Times New Roman" w:hAnsi="Times New Roman" w:cs="Times New Roman"/>
          <w:b/>
          <w:bCs/>
        </w:rPr>
      </w:pPr>
    </w:p>
    <w:p w14:paraId="337D40A3" w14:textId="67256A5B" w:rsidR="009E100B" w:rsidRDefault="009E100B" w:rsidP="000C448F">
      <w:pPr>
        <w:spacing w:line="276" w:lineRule="auto"/>
        <w:rPr>
          <w:rFonts w:ascii="Times New Roman" w:hAnsi="Times New Roman" w:cs="Times New Roman"/>
          <w:b/>
          <w:bCs/>
        </w:rPr>
      </w:pPr>
    </w:p>
    <w:p w14:paraId="216E074B" w14:textId="151A80BF" w:rsidR="009E100B" w:rsidRDefault="009E100B" w:rsidP="000C448F">
      <w:pPr>
        <w:spacing w:line="276" w:lineRule="auto"/>
        <w:rPr>
          <w:rFonts w:ascii="Times New Roman" w:hAnsi="Times New Roman" w:cs="Times New Roman"/>
          <w:b/>
          <w:bCs/>
        </w:rPr>
      </w:pPr>
    </w:p>
    <w:p w14:paraId="34C9D137" w14:textId="3D6BFCCD" w:rsidR="009E100B" w:rsidRDefault="009E100B" w:rsidP="000C448F">
      <w:pPr>
        <w:spacing w:line="276" w:lineRule="auto"/>
        <w:rPr>
          <w:rFonts w:ascii="Times New Roman" w:hAnsi="Times New Roman" w:cs="Times New Roman"/>
          <w:b/>
          <w:bCs/>
        </w:rPr>
      </w:pPr>
    </w:p>
    <w:p w14:paraId="72CE2BCC" w14:textId="6A731D74" w:rsidR="009E100B" w:rsidRDefault="009E100B" w:rsidP="000C448F">
      <w:pPr>
        <w:spacing w:line="276" w:lineRule="auto"/>
        <w:rPr>
          <w:rFonts w:ascii="Times New Roman" w:hAnsi="Times New Roman" w:cs="Times New Roman"/>
          <w:b/>
          <w:bCs/>
        </w:rPr>
      </w:pPr>
    </w:p>
    <w:p w14:paraId="5D3DDE27" w14:textId="29807767" w:rsidR="009E100B" w:rsidRDefault="009E100B" w:rsidP="000C448F">
      <w:pPr>
        <w:spacing w:line="276" w:lineRule="auto"/>
        <w:rPr>
          <w:rFonts w:ascii="Times New Roman" w:hAnsi="Times New Roman" w:cs="Times New Roman"/>
          <w:b/>
          <w:bCs/>
        </w:rPr>
      </w:pPr>
    </w:p>
    <w:p w14:paraId="40718036" w14:textId="5D5070A1" w:rsidR="009E100B" w:rsidRDefault="009E100B" w:rsidP="000C448F">
      <w:pPr>
        <w:spacing w:line="276" w:lineRule="auto"/>
        <w:rPr>
          <w:rFonts w:ascii="Times New Roman" w:hAnsi="Times New Roman" w:cs="Times New Roman"/>
          <w:b/>
          <w:bCs/>
        </w:rPr>
      </w:pPr>
    </w:p>
    <w:p w14:paraId="71FDC898" w14:textId="300575F1" w:rsidR="009E100B" w:rsidRDefault="009E100B" w:rsidP="000C448F">
      <w:pPr>
        <w:spacing w:line="276" w:lineRule="auto"/>
        <w:rPr>
          <w:rFonts w:ascii="Times New Roman" w:hAnsi="Times New Roman" w:cs="Times New Roman"/>
          <w:b/>
          <w:bCs/>
        </w:rPr>
      </w:pPr>
    </w:p>
    <w:p w14:paraId="5C8A68CE" w14:textId="0F5A8B62" w:rsidR="009E100B" w:rsidRDefault="009E100B" w:rsidP="000C448F">
      <w:pPr>
        <w:spacing w:line="276" w:lineRule="auto"/>
        <w:rPr>
          <w:rFonts w:ascii="Times New Roman" w:hAnsi="Times New Roman" w:cs="Times New Roman"/>
          <w:b/>
          <w:bCs/>
        </w:rPr>
      </w:pPr>
    </w:p>
    <w:p w14:paraId="1FA1D797" w14:textId="1ED87D0C" w:rsidR="009E100B" w:rsidRDefault="009E100B" w:rsidP="000C448F">
      <w:pPr>
        <w:spacing w:line="276" w:lineRule="auto"/>
        <w:rPr>
          <w:rFonts w:ascii="Times New Roman" w:hAnsi="Times New Roman" w:cs="Times New Roman"/>
          <w:b/>
          <w:bCs/>
        </w:rPr>
      </w:pPr>
    </w:p>
    <w:p w14:paraId="7241E9E2" w14:textId="65B6699A" w:rsidR="009E100B" w:rsidRDefault="009E100B" w:rsidP="000C448F">
      <w:pPr>
        <w:spacing w:line="276" w:lineRule="auto"/>
        <w:rPr>
          <w:rFonts w:ascii="Times New Roman" w:hAnsi="Times New Roman" w:cs="Times New Roman"/>
          <w:b/>
          <w:bCs/>
        </w:rPr>
      </w:pPr>
    </w:p>
    <w:p w14:paraId="21FE255E" w14:textId="2DEC5A9F" w:rsidR="009E100B" w:rsidRDefault="009E100B" w:rsidP="000C448F">
      <w:pPr>
        <w:spacing w:line="276" w:lineRule="auto"/>
        <w:rPr>
          <w:rFonts w:ascii="Times New Roman" w:hAnsi="Times New Roman" w:cs="Times New Roman"/>
          <w:b/>
          <w:bCs/>
        </w:rPr>
      </w:pPr>
    </w:p>
    <w:p w14:paraId="5F5D4693" w14:textId="186953D1" w:rsidR="009E100B" w:rsidRDefault="009E100B" w:rsidP="000C448F">
      <w:pPr>
        <w:spacing w:line="276" w:lineRule="auto"/>
        <w:rPr>
          <w:rFonts w:ascii="Times New Roman" w:hAnsi="Times New Roman" w:cs="Times New Roman"/>
          <w:b/>
          <w:bCs/>
        </w:rPr>
      </w:pPr>
    </w:p>
    <w:p w14:paraId="1BC1274F" w14:textId="5C0DC5E2" w:rsidR="009E100B" w:rsidRDefault="009E100B" w:rsidP="000C448F">
      <w:pPr>
        <w:spacing w:line="276" w:lineRule="auto"/>
        <w:rPr>
          <w:rFonts w:ascii="Times New Roman" w:hAnsi="Times New Roman" w:cs="Times New Roman"/>
          <w:b/>
          <w:bCs/>
        </w:rPr>
      </w:pPr>
    </w:p>
    <w:p w14:paraId="176D542F" w14:textId="584343D3" w:rsidR="009E100B" w:rsidRDefault="009E100B" w:rsidP="000C448F">
      <w:pPr>
        <w:spacing w:line="276" w:lineRule="auto"/>
        <w:rPr>
          <w:rFonts w:ascii="Times New Roman" w:hAnsi="Times New Roman" w:cs="Times New Roman"/>
          <w:b/>
          <w:bCs/>
        </w:rPr>
      </w:pPr>
    </w:p>
    <w:p w14:paraId="278DCAB3" w14:textId="05A5EEBA" w:rsidR="009E100B" w:rsidRDefault="009E100B" w:rsidP="000C448F">
      <w:pPr>
        <w:spacing w:line="276" w:lineRule="auto"/>
        <w:rPr>
          <w:rFonts w:ascii="Times New Roman" w:hAnsi="Times New Roman" w:cs="Times New Roman"/>
          <w:b/>
          <w:bCs/>
        </w:rPr>
      </w:pPr>
    </w:p>
    <w:p w14:paraId="49C403CD" w14:textId="7FD2AC15" w:rsidR="009E100B" w:rsidRDefault="009E100B" w:rsidP="000C448F">
      <w:pPr>
        <w:spacing w:line="276" w:lineRule="auto"/>
        <w:rPr>
          <w:rFonts w:ascii="Times New Roman" w:hAnsi="Times New Roman" w:cs="Times New Roman"/>
          <w:b/>
          <w:bCs/>
        </w:rPr>
      </w:pPr>
    </w:p>
    <w:p w14:paraId="6C8C3A5F" w14:textId="28344F3C" w:rsidR="00AD0B68" w:rsidRPr="009E100B" w:rsidRDefault="00AD0B68" w:rsidP="00AE6D97">
      <w:pPr>
        <w:pStyle w:val="Heading1"/>
        <w:rPr>
          <w:rFonts w:ascii="Times New Roman" w:hAnsi="Times New Roman" w:cs="Times New Roman"/>
        </w:rPr>
      </w:pPr>
      <w:bookmarkStart w:id="0" w:name="_Toc124461562"/>
      <w:r w:rsidRPr="009E100B">
        <w:rPr>
          <w:rFonts w:ascii="Times New Roman" w:hAnsi="Times New Roman" w:cs="Times New Roman"/>
        </w:rPr>
        <w:t>Introduction</w:t>
      </w:r>
      <w:bookmarkEnd w:id="0"/>
      <w:r w:rsidRPr="009E100B">
        <w:rPr>
          <w:rFonts w:ascii="Times New Roman" w:hAnsi="Times New Roman" w:cs="Times New Roman"/>
        </w:rPr>
        <w:t xml:space="preserve"> </w:t>
      </w:r>
    </w:p>
    <w:p w14:paraId="79D06B16" w14:textId="4BA93755" w:rsidR="00AD0B68" w:rsidRPr="009E100B" w:rsidRDefault="00AD0B68" w:rsidP="000C448F">
      <w:pPr>
        <w:spacing w:line="276" w:lineRule="auto"/>
        <w:rPr>
          <w:rFonts w:ascii="Times New Roman" w:hAnsi="Times New Roman" w:cs="Times New Roman"/>
          <w:b/>
          <w:bCs/>
        </w:rPr>
      </w:pPr>
    </w:p>
    <w:p w14:paraId="35BC99F6" w14:textId="6CABDB61" w:rsidR="00AD0B68" w:rsidRDefault="00AD0B68" w:rsidP="00945387">
      <w:pPr>
        <w:spacing w:line="276" w:lineRule="auto"/>
        <w:jc w:val="both"/>
        <w:rPr>
          <w:rFonts w:ascii="Times New Roman" w:hAnsi="Times New Roman" w:cs="Times New Roman"/>
        </w:rPr>
      </w:pPr>
      <w:r w:rsidRPr="009E100B">
        <w:rPr>
          <w:rFonts w:ascii="Times New Roman" w:hAnsi="Times New Roman" w:cs="Times New Roman"/>
        </w:rPr>
        <w:t xml:space="preserve">Entrepreneurship is the study of taking risks to create </w:t>
      </w:r>
      <w:r w:rsidR="00911382" w:rsidRPr="009E100B">
        <w:rPr>
          <w:rFonts w:ascii="Times New Roman" w:hAnsi="Times New Roman" w:cs="Times New Roman"/>
        </w:rPr>
        <w:t xml:space="preserve">a </w:t>
      </w:r>
      <w:r w:rsidRPr="009E100B">
        <w:rPr>
          <w:rFonts w:ascii="Times New Roman" w:hAnsi="Times New Roman" w:cs="Times New Roman"/>
        </w:rPr>
        <w:t>new product or service to meet the market gap. It is directly or indirectly linked to fac</w:t>
      </w:r>
      <w:r w:rsidR="00911382" w:rsidRPr="009E100B">
        <w:rPr>
          <w:rFonts w:ascii="Times New Roman" w:hAnsi="Times New Roman" w:cs="Times New Roman"/>
        </w:rPr>
        <w:t>i</w:t>
      </w:r>
      <w:r w:rsidRPr="009E100B">
        <w:rPr>
          <w:rFonts w:ascii="Times New Roman" w:hAnsi="Times New Roman" w:cs="Times New Roman"/>
        </w:rPr>
        <w:t xml:space="preserve">ng uncertainty in multiple areas such as uncertainty in market structure, customer needs and behaviours, </w:t>
      </w:r>
      <w:r w:rsidR="00911382" w:rsidRPr="009E100B">
        <w:rPr>
          <w:rFonts w:ascii="Times New Roman" w:hAnsi="Times New Roman" w:cs="Times New Roman"/>
        </w:rPr>
        <w:t xml:space="preserve">and </w:t>
      </w:r>
      <w:r w:rsidRPr="009E100B">
        <w:rPr>
          <w:rFonts w:ascii="Times New Roman" w:hAnsi="Times New Roman" w:cs="Times New Roman"/>
        </w:rPr>
        <w:t xml:space="preserve">changes in laws. This research has been done on </w:t>
      </w:r>
      <w:r w:rsidR="00911382" w:rsidRPr="009E100B">
        <w:rPr>
          <w:rFonts w:ascii="Times New Roman" w:hAnsi="Times New Roman" w:cs="Times New Roman"/>
        </w:rPr>
        <w:t>entrepreneurship</w:t>
      </w:r>
      <w:r w:rsidRPr="009E100B">
        <w:rPr>
          <w:rFonts w:ascii="Times New Roman" w:hAnsi="Times New Roman" w:cs="Times New Roman"/>
        </w:rPr>
        <w:t xml:space="preserve"> covering various areas. With multiple sections, the objectives of this report are going to be covered. The first section describes the business and i</w:t>
      </w:r>
      <w:r w:rsidR="00911382" w:rsidRPr="009E100B">
        <w:rPr>
          <w:rFonts w:ascii="Times New Roman" w:hAnsi="Times New Roman" w:cs="Times New Roman"/>
        </w:rPr>
        <w:t>t</w:t>
      </w:r>
      <w:r w:rsidRPr="009E100B">
        <w:rPr>
          <w:rFonts w:ascii="Times New Roman" w:hAnsi="Times New Roman" w:cs="Times New Roman"/>
        </w:rPr>
        <w:t>s market oppor</w:t>
      </w:r>
      <w:r w:rsidR="00911382" w:rsidRPr="009E100B">
        <w:rPr>
          <w:rFonts w:ascii="Times New Roman" w:hAnsi="Times New Roman" w:cs="Times New Roman"/>
        </w:rPr>
        <w:t>t</w:t>
      </w:r>
      <w:r w:rsidRPr="009E100B">
        <w:rPr>
          <w:rFonts w:ascii="Times New Roman" w:hAnsi="Times New Roman" w:cs="Times New Roman"/>
        </w:rPr>
        <w:t xml:space="preserve">unity where </w:t>
      </w:r>
      <w:r w:rsidR="00911382" w:rsidRPr="009E100B">
        <w:rPr>
          <w:rFonts w:ascii="Times New Roman" w:hAnsi="Times New Roman" w:cs="Times New Roman"/>
        </w:rPr>
        <w:t xml:space="preserve">the </w:t>
      </w:r>
      <w:r w:rsidRPr="009E100B">
        <w:rPr>
          <w:rFonts w:ascii="Times New Roman" w:hAnsi="Times New Roman" w:cs="Times New Roman"/>
        </w:rPr>
        <w:t xml:space="preserve">mission </w:t>
      </w:r>
      <w:r w:rsidR="00D348F4" w:rsidRPr="009E100B">
        <w:rPr>
          <w:rFonts w:ascii="Times New Roman" w:hAnsi="Times New Roman" w:cs="Times New Roman"/>
        </w:rPr>
        <w:t>statements</w:t>
      </w:r>
      <w:r w:rsidRPr="009E100B">
        <w:rPr>
          <w:rFonts w:ascii="Times New Roman" w:hAnsi="Times New Roman" w:cs="Times New Roman"/>
        </w:rPr>
        <w:t>, product description and general information of the selected company ha</w:t>
      </w:r>
      <w:r w:rsidR="00911382" w:rsidRPr="009E100B">
        <w:rPr>
          <w:rFonts w:ascii="Times New Roman" w:hAnsi="Times New Roman" w:cs="Times New Roman"/>
        </w:rPr>
        <w:t>ve</w:t>
      </w:r>
      <w:r w:rsidRPr="009E100B">
        <w:rPr>
          <w:rFonts w:ascii="Times New Roman" w:hAnsi="Times New Roman" w:cs="Times New Roman"/>
        </w:rPr>
        <w:t xml:space="preserve"> been articulated. </w:t>
      </w:r>
      <w:r w:rsidR="00945387" w:rsidRPr="009E100B">
        <w:rPr>
          <w:rFonts w:ascii="Times New Roman" w:hAnsi="Times New Roman" w:cs="Times New Roman"/>
        </w:rPr>
        <w:t>The second section has clarified the industry analysis of the selected firm based on Porter’s Five Forces Analysis</w:t>
      </w:r>
      <w:r w:rsidR="00AE6D97" w:rsidRPr="009E100B">
        <w:rPr>
          <w:rFonts w:ascii="Times New Roman" w:hAnsi="Times New Roman" w:cs="Times New Roman"/>
        </w:rPr>
        <w:t>. The third section has focused on the analysis of major operations includi</w:t>
      </w:r>
      <w:r w:rsidR="00911382" w:rsidRPr="009E100B">
        <w:rPr>
          <w:rFonts w:ascii="Times New Roman" w:hAnsi="Times New Roman" w:cs="Times New Roman"/>
        </w:rPr>
        <w:t>n</w:t>
      </w:r>
      <w:r w:rsidR="00AE6D97" w:rsidRPr="009E100B">
        <w:rPr>
          <w:rFonts w:ascii="Times New Roman" w:hAnsi="Times New Roman" w:cs="Times New Roman"/>
        </w:rPr>
        <w:t xml:space="preserve">g </w:t>
      </w:r>
      <w:r w:rsidR="00911382" w:rsidRPr="009E100B">
        <w:rPr>
          <w:rFonts w:ascii="Times New Roman" w:hAnsi="Times New Roman" w:cs="Times New Roman"/>
        </w:rPr>
        <w:t xml:space="preserve">the </w:t>
      </w:r>
      <w:r w:rsidR="00AE6D97" w:rsidRPr="009E100B">
        <w:rPr>
          <w:rFonts w:ascii="Times New Roman" w:hAnsi="Times New Roman" w:cs="Times New Roman"/>
        </w:rPr>
        <w:t xml:space="preserve">supply chain process and roles of </w:t>
      </w:r>
      <w:r w:rsidR="00911382" w:rsidRPr="009E100B">
        <w:rPr>
          <w:rFonts w:ascii="Times New Roman" w:hAnsi="Times New Roman" w:cs="Times New Roman"/>
        </w:rPr>
        <w:t xml:space="preserve">the </w:t>
      </w:r>
      <w:r w:rsidR="00AE6D97" w:rsidRPr="009E100B">
        <w:rPr>
          <w:rFonts w:ascii="Times New Roman" w:hAnsi="Times New Roman" w:cs="Times New Roman"/>
        </w:rPr>
        <w:t xml:space="preserve">management team. The next section has analysed the 4Ps of marketing of the selected company and the financials in the last section. </w:t>
      </w:r>
    </w:p>
    <w:p w14:paraId="308B8189" w14:textId="58272E24" w:rsidR="009E100B" w:rsidRDefault="009E100B" w:rsidP="00945387">
      <w:pPr>
        <w:spacing w:line="276" w:lineRule="auto"/>
        <w:jc w:val="both"/>
        <w:rPr>
          <w:rFonts w:ascii="Times New Roman" w:hAnsi="Times New Roman" w:cs="Times New Roman"/>
        </w:rPr>
      </w:pPr>
    </w:p>
    <w:p w14:paraId="72220207" w14:textId="1DB4B66A" w:rsidR="009E100B" w:rsidRDefault="009E100B" w:rsidP="00945387">
      <w:pPr>
        <w:spacing w:line="276" w:lineRule="auto"/>
        <w:jc w:val="both"/>
        <w:rPr>
          <w:rFonts w:ascii="Times New Roman" w:hAnsi="Times New Roman" w:cs="Times New Roman"/>
        </w:rPr>
      </w:pPr>
    </w:p>
    <w:p w14:paraId="38C6BB54" w14:textId="3B0D4F8C" w:rsidR="009E100B" w:rsidRDefault="009E100B" w:rsidP="00945387">
      <w:pPr>
        <w:spacing w:line="276" w:lineRule="auto"/>
        <w:jc w:val="both"/>
        <w:rPr>
          <w:rFonts w:ascii="Times New Roman" w:hAnsi="Times New Roman" w:cs="Times New Roman"/>
        </w:rPr>
      </w:pPr>
    </w:p>
    <w:p w14:paraId="08B17306" w14:textId="1A965365" w:rsidR="009E100B" w:rsidRDefault="009E100B" w:rsidP="00945387">
      <w:pPr>
        <w:spacing w:line="276" w:lineRule="auto"/>
        <w:jc w:val="both"/>
        <w:rPr>
          <w:rFonts w:ascii="Times New Roman" w:hAnsi="Times New Roman" w:cs="Times New Roman"/>
        </w:rPr>
      </w:pPr>
    </w:p>
    <w:p w14:paraId="140A1599" w14:textId="61EB4222" w:rsidR="009E100B" w:rsidRDefault="009E100B" w:rsidP="00945387">
      <w:pPr>
        <w:spacing w:line="276" w:lineRule="auto"/>
        <w:jc w:val="both"/>
        <w:rPr>
          <w:rFonts w:ascii="Times New Roman" w:hAnsi="Times New Roman" w:cs="Times New Roman"/>
        </w:rPr>
      </w:pPr>
    </w:p>
    <w:p w14:paraId="1954EAFF" w14:textId="69C7E78A" w:rsidR="009E100B" w:rsidRDefault="009E100B" w:rsidP="00945387">
      <w:pPr>
        <w:spacing w:line="276" w:lineRule="auto"/>
        <w:jc w:val="both"/>
        <w:rPr>
          <w:rFonts w:ascii="Times New Roman" w:hAnsi="Times New Roman" w:cs="Times New Roman"/>
        </w:rPr>
      </w:pPr>
    </w:p>
    <w:p w14:paraId="350A8E19" w14:textId="70FA1D4F" w:rsidR="009E100B" w:rsidRDefault="009E100B" w:rsidP="00945387">
      <w:pPr>
        <w:spacing w:line="276" w:lineRule="auto"/>
        <w:jc w:val="both"/>
        <w:rPr>
          <w:rFonts w:ascii="Times New Roman" w:hAnsi="Times New Roman" w:cs="Times New Roman"/>
        </w:rPr>
      </w:pPr>
    </w:p>
    <w:p w14:paraId="464363CC" w14:textId="22586BF1" w:rsidR="009E100B" w:rsidRDefault="009E100B" w:rsidP="00945387">
      <w:pPr>
        <w:spacing w:line="276" w:lineRule="auto"/>
        <w:jc w:val="both"/>
        <w:rPr>
          <w:rFonts w:ascii="Times New Roman" w:hAnsi="Times New Roman" w:cs="Times New Roman"/>
        </w:rPr>
      </w:pPr>
    </w:p>
    <w:p w14:paraId="3531C66E" w14:textId="5196478C" w:rsidR="009E100B" w:rsidRDefault="009E100B" w:rsidP="00945387">
      <w:pPr>
        <w:spacing w:line="276" w:lineRule="auto"/>
        <w:jc w:val="both"/>
        <w:rPr>
          <w:rFonts w:ascii="Times New Roman" w:hAnsi="Times New Roman" w:cs="Times New Roman"/>
        </w:rPr>
      </w:pPr>
    </w:p>
    <w:p w14:paraId="0D439AAE" w14:textId="7591D05C" w:rsidR="009E100B" w:rsidRDefault="009E100B" w:rsidP="00945387">
      <w:pPr>
        <w:spacing w:line="276" w:lineRule="auto"/>
        <w:jc w:val="both"/>
        <w:rPr>
          <w:rFonts w:ascii="Times New Roman" w:hAnsi="Times New Roman" w:cs="Times New Roman"/>
        </w:rPr>
      </w:pPr>
    </w:p>
    <w:p w14:paraId="75F360BD" w14:textId="14D334AA" w:rsidR="009E100B" w:rsidRDefault="009E100B" w:rsidP="00945387">
      <w:pPr>
        <w:spacing w:line="276" w:lineRule="auto"/>
        <w:jc w:val="both"/>
        <w:rPr>
          <w:rFonts w:ascii="Times New Roman" w:hAnsi="Times New Roman" w:cs="Times New Roman"/>
        </w:rPr>
      </w:pPr>
    </w:p>
    <w:p w14:paraId="059816EF" w14:textId="36B472A4" w:rsidR="009E100B" w:rsidRDefault="009E100B" w:rsidP="00945387">
      <w:pPr>
        <w:spacing w:line="276" w:lineRule="auto"/>
        <w:jc w:val="both"/>
        <w:rPr>
          <w:rFonts w:ascii="Times New Roman" w:hAnsi="Times New Roman" w:cs="Times New Roman"/>
        </w:rPr>
      </w:pPr>
    </w:p>
    <w:p w14:paraId="439ED0AC" w14:textId="3EB8412F" w:rsidR="009E100B" w:rsidRDefault="009E100B" w:rsidP="00945387">
      <w:pPr>
        <w:spacing w:line="276" w:lineRule="auto"/>
        <w:jc w:val="both"/>
        <w:rPr>
          <w:rFonts w:ascii="Times New Roman" w:hAnsi="Times New Roman" w:cs="Times New Roman"/>
        </w:rPr>
      </w:pPr>
    </w:p>
    <w:p w14:paraId="3DA974BA" w14:textId="28EFD671" w:rsidR="009E100B" w:rsidRDefault="009E100B" w:rsidP="00945387">
      <w:pPr>
        <w:spacing w:line="276" w:lineRule="auto"/>
        <w:jc w:val="both"/>
        <w:rPr>
          <w:rFonts w:ascii="Times New Roman" w:hAnsi="Times New Roman" w:cs="Times New Roman"/>
        </w:rPr>
      </w:pPr>
    </w:p>
    <w:p w14:paraId="140282D9" w14:textId="3F62717C" w:rsidR="009E100B" w:rsidRDefault="009E100B" w:rsidP="00945387">
      <w:pPr>
        <w:spacing w:line="276" w:lineRule="auto"/>
        <w:jc w:val="both"/>
        <w:rPr>
          <w:rFonts w:ascii="Times New Roman" w:hAnsi="Times New Roman" w:cs="Times New Roman"/>
        </w:rPr>
      </w:pPr>
    </w:p>
    <w:p w14:paraId="3EA873CB" w14:textId="5F6F131A" w:rsidR="009E100B" w:rsidRDefault="009E100B" w:rsidP="00945387">
      <w:pPr>
        <w:spacing w:line="276" w:lineRule="auto"/>
        <w:jc w:val="both"/>
        <w:rPr>
          <w:rFonts w:ascii="Times New Roman" w:hAnsi="Times New Roman" w:cs="Times New Roman"/>
        </w:rPr>
      </w:pPr>
    </w:p>
    <w:p w14:paraId="433CBCEA" w14:textId="0C282923" w:rsidR="009E100B" w:rsidRDefault="009E100B" w:rsidP="00945387">
      <w:pPr>
        <w:spacing w:line="276" w:lineRule="auto"/>
        <w:jc w:val="both"/>
        <w:rPr>
          <w:rFonts w:ascii="Times New Roman" w:hAnsi="Times New Roman" w:cs="Times New Roman"/>
        </w:rPr>
      </w:pPr>
    </w:p>
    <w:p w14:paraId="7BBEEC2B" w14:textId="66772042" w:rsidR="009E100B" w:rsidRDefault="009E100B" w:rsidP="00945387">
      <w:pPr>
        <w:spacing w:line="276" w:lineRule="auto"/>
        <w:jc w:val="both"/>
        <w:rPr>
          <w:rFonts w:ascii="Times New Roman" w:hAnsi="Times New Roman" w:cs="Times New Roman"/>
        </w:rPr>
      </w:pPr>
    </w:p>
    <w:p w14:paraId="031D80E3" w14:textId="1DE63013" w:rsidR="009E100B" w:rsidRDefault="009E100B" w:rsidP="00945387">
      <w:pPr>
        <w:spacing w:line="276" w:lineRule="auto"/>
        <w:jc w:val="both"/>
        <w:rPr>
          <w:rFonts w:ascii="Times New Roman" w:hAnsi="Times New Roman" w:cs="Times New Roman"/>
        </w:rPr>
      </w:pPr>
    </w:p>
    <w:p w14:paraId="22CF17CE" w14:textId="7DD10E94" w:rsidR="009E100B" w:rsidRDefault="009E100B" w:rsidP="00945387">
      <w:pPr>
        <w:spacing w:line="276" w:lineRule="auto"/>
        <w:jc w:val="both"/>
        <w:rPr>
          <w:rFonts w:ascii="Times New Roman" w:hAnsi="Times New Roman" w:cs="Times New Roman"/>
        </w:rPr>
      </w:pPr>
    </w:p>
    <w:p w14:paraId="58292E50" w14:textId="3EE2984A" w:rsidR="009E100B" w:rsidRDefault="009E100B" w:rsidP="00945387">
      <w:pPr>
        <w:spacing w:line="276" w:lineRule="auto"/>
        <w:jc w:val="both"/>
        <w:rPr>
          <w:rFonts w:ascii="Times New Roman" w:hAnsi="Times New Roman" w:cs="Times New Roman"/>
        </w:rPr>
      </w:pPr>
    </w:p>
    <w:p w14:paraId="15F937EF" w14:textId="14E398A1" w:rsidR="009E100B" w:rsidRDefault="009E100B" w:rsidP="00945387">
      <w:pPr>
        <w:spacing w:line="276" w:lineRule="auto"/>
        <w:jc w:val="both"/>
        <w:rPr>
          <w:rFonts w:ascii="Times New Roman" w:hAnsi="Times New Roman" w:cs="Times New Roman"/>
        </w:rPr>
      </w:pPr>
    </w:p>
    <w:p w14:paraId="7A6312EE" w14:textId="45DA2860" w:rsidR="009E100B" w:rsidRDefault="009E100B" w:rsidP="00945387">
      <w:pPr>
        <w:spacing w:line="276" w:lineRule="auto"/>
        <w:jc w:val="both"/>
        <w:rPr>
          <w:rFonts w:ascii="Times New Roman" w:hAnsi="Times New Roman" w:cs="Times New Roman"/>
        </w:rPr>
      </w:pPr>
    </w:p>
    <w:p w14:paraId="5D4BC4B6" w14:textId="3EC67227" w:rsidR="009E100B" w:rsidRDefault="009E100B" w:rsidP="00945387">
      <w:pPr>
        <w:spacing w:line="276" w:lineRule="auto"/>
        <w:jc w:val="both"/>
        <w:rPr>
          <w:rFonts w:ascii="Times New Roman" w:hAnsi="Times New Roman" w:cs="Times New Roman"/>
        </w:rPr>
      </w:pPr>
    </w:p>
    <w:p w14:paraId="5E161B8E" w14:textId="112C0B2D" w:rsidR="009E100B" w:rsidRDefault="009E100B" w:rsidP="00945387">
      <w:pPr>
        <w:spacing w:line="276" w:lineRule="auto"/>
        <w:jc w:val="both"/>
        <w:rPr>
          <w:rFonts w:ascii="Times New Roman" w:hAnsi="Times New Roman" w:cs="Times New Roman"/>
        </w:rPr>
      </w:pPr>
    </w:p>
    <w:p w14:paraId="61B58919" w14:textId="0C59766D" w:rsidR="009E100B" w:rsidRDefault="009E100B" w:rsidP="00945387">
      <w:pPr>
        <w:spacing w:line="276" w:lineRule="auto"/>
        <w:jc w:val="both"/>
        <w:rPr>
          <w:rFonts w:ascii="Times New Roman" w:hAnsi="Times New Roman" w:cs="Times New Roman"/>
        </w:rPr>
      </w:pPr>
    </w:p>
    <w:p w14:paraId="5F20EE1D" w14:textId="0D5BC96C" w:rsidR="009E100B" w:rsidRDefault="009E100B" w:rsidP="00945387">
      <w:pPr>
        <w:spacing w:line="276" w:lineRule="auto"/>
        <w:jc w:val="both"/>
        <w:rPr>
          <w:rFonts w:ascii="Times New Roman" w:hAnsi="Times New Roman" w:cs="Times New Roman"/>
        </w:rPr>
      </w:pPr>
    </w:p>
    <w:p w14:paraId="154AE384" w14:textId="77777777" w:rsidR="009E100B" w:rsidRPr="009E100B" w:rsidRDefault="009E100B" w:rsidP="00945387">
      <w:pPr>
        <w:spacing w:line="276" w:lineRule="auto"/>
        <w:jc w:val="both"/>
        <w:rPr>
          <w:rFonts w:ascii="Times New Roman" w:hAnsi="Times New Roman" w:cs="Times New Roman"/>
        </w:rPr>
      </w:pPr>
    </w:p>
    <w:p w14:paraId="5F8F71DF" w14:textId="77777777" w:rsidR="00DF3E4B" w:rsidRPr="009E100B" w:rsidRDefault="00DF3E4B" w:rsidP="000C448F">
      <w:pPr>
        <w:spacing w:line="276" w:lineRule="auto"/>
        <w:rPr>
          <w:rFonts w:ascii="Times New Roman" w:hAnsi="Times New Roman" w:cs="Times New Roman"/>
        </w:rPr>
      </w:pPr>
    </w:p>
    <w:p w14:paraId="106CE6CD" w14:textId="3A3019B1" w:rsidR="00DF3E4B" w:rsidRPr="009E100B" w:rsidRDefault="00AE6D97" w:rsidP="00AE6D97">
      <w:pPr>
        <w:pStyle w:val="Heading1"/>
        <w:rPr>
          <w:rFonts w:ascii="Times New Roman" w:hAnsi="Times New Roman" w:cs="Times New Roman"/>
          <w:bCs/>
        </w:rPr>
      </w:pPr>
      <w:bookmarkStart w:id="1" w:name="_Toc124461563"/>
      <w:r w:rsidRPr="009E100B">
        <w:rPr>
          <w:rFonts w:ascii="Times New Roman" w:hAnsi="Times New Roman" w:cs="Times New Roman"/>
        </w:rPr>
        <w:t>Business Description / Market Opportunity</w:t>
      </w:r>
      <w:bookmarkEnd w:id="1"/>
    </w:p>
    <w:p w14:paraId="3CDF04BD" w14:textId="77777777" w:rsidR="00DF3E4B" w:rsidRPr="009E100B" w:rsidRDefault="00DF3E4B" w:rsidP="000C448F">
      <w:pPr>
        <w:spacing w:line="276" w:lineRule="auto"/>
        <w:rPr>
          <w:rFonts w:ascii="Times New Roman" w:hAnsi="Times New Roman" w:cs="Times New Roman"/>
          <w:b/>
          <w:bCs/>
        </w:rPr>
      </w:pPr>
    </w:p>
    <w:p w14:paraId="542582F0" w14:textId="4AE79BE4" w:rsidR="000C448F" w:rsidRPr="009E100B" w:rsidRDefault="000C448F" w:rsidP="000C448F">
      <w:pPr>
        <w:tabs>
          <w:tab w:val="left" w:pos="972"/>
        </w:tabs>
        <w:spacing w:line="276" w:lineRule="auto"/>
        <w:jc w:val="both"/>
        <w:rPr>
          <w:rFonts w:ascii="Times New Roman" w:hAnsi="Times New Roman" w:cs="Times New Roman"/>
        </w:rPr>
      </w:pPr>
      <w:r w:rsidRPr="009E100B">
        <w:rPr>
          <w:rFonts w:ascii="Times New Roman" w:hAnsi="Times New Roman" w:cs="Times New Roman"/>
          <w:b/>
          <w:bCs/>
        </w:rPr>
        <w:t>About the Company:</w:t>
      </w:r>
      <w:r w:rsidRPr="009E100B">
        <w:rPr>
          <w:rFonts w:ascii="Times New Roman" w:hAnsi="Times New Roman" w:cs="Times New Roman"/>
        </w:rPr>
        <w:t xml:space="preserve"> AI Systems Inc.</w:t>
      </w:r>
      <w:r w:rsidR="00614997" w:rsidRPr="009E100B">
        <w:rPr>
          <w:rFonts w:ascii="Times New Roman" w:hAnsi="Times New Roman" w:cs="Times New Roman"/>
        </w:rPr>
        <w:t xml:space="preserve"> is a leading company delivering AI-trading </w:t>
      </w:r>
      <w:r w:rsidR="009E100B">
        <w:rPr>
          <w:rFonts w:ascii="Times New Roman" w:hAnsi="Times New Roman" w:cs="Times New Roman"/>
        </w:rPr>
        <w:t>software</w:t>
      </w:r>
      <w:r w:rsidR="00614997" w:rsidRPr="009E100B">
        <w:rPr>
          <w:rFonts w:ascii="Times New Roman" w:hAnsi="Times New Roman" w:cs="Times New Roman"/>
        </w:rPr>
        <w:t xml:space="preserve"> to individual and institutional</w:t>
      </w:r>
      <w:r w:rsidR="00911382" w:rsidRPr="009E100B">
        <w:rPr>
          <w:rFonts w:ascii="Times New Roman" w:hAnsi="Times New Roman" w:cs="Times New Roman"/>
        </w:rPr>
        <w:t>-</w:t>
      </w:r>
      <w:r w:rsidR="00614997" w:rsidRPr="009E100B">
        <w:rPr>
          <w:rFonts w:ascii="Times New Roman" w:hAnsi="Times New Roman" w:cs="Times New Roman"/>
        </w:rPr>
        <w:t xml:space="preserve">level customers. </w:t>
      </w:r>
      <w:r w:rsidR="009E100B">
        <w:rPr>
          <w:rFonts w:ascii="Times New Roman" w:hAnsi="Times New Roman" w:cs="Times New Roman"/>
        </w:rPr>
        <w:t>As a AI trading software</w:t>
      </w:r>
      <w:r w:rsidR="00614997" w:rsidRPr="009E100B">
        <w:rPr>
          <w:rFonts w:ascii="Times New Roman" w:hAnsi="Times New Roman" w:cs="Times New Roman"/>
        </w:rPr>
        <w:t xml:space="preserve"> company </w:t>
      </w:r>
      <w:r w:rsidR="009E100B">
        <w:rPr>
          <w:rFonts w:ascii="Times New Roman" w:hAnsi="Times New Roman" w:cs="Times New Roman"/>
        </w:rPr>
        <w:t>AI Systems Inc. offers</w:t>
      </w:r>
      <w:r w:rsidR="00614997" w:rsidRPr="009E100B">
        <w:rPr>
          <w:rFonts w:ascii="Times New Roman" w:hAnsi="Times New Roman" w:cs="Times New Roman"/>
        </w:rPr>
        <w:t xml:space="preserve"> facilities to investors and </w:t>
      </w:r>
      <w:r w:rsidR="009E100B">
        <w:rPr>
          <w:rFonts w:ascii="Times New Roman" w:hAnsi="Times New Roman" w:cs="Times New Roman"/>
        </w:rPr>
        <w:t>help</w:t>
      </w:r>
      <w:r w:rsidR="00614997" w:rsidRPr="009E100B">
        <w:rPr>
          <w:rFonts w:ascii="Times New Roman" w:hAnsi="Times New Roman" w:cs="Times New Roman"/>
        </w:rPr>
        <w:t xml:space="preserve"> them maximise re</w:t>
      </w:r>
      <w:r w:rsidR="00911382" w:rsidRPr="009E100B">
        <w:rPr>
          <w:rFonts w:ascii="Times New Roman" w:hAnsi="Times New Roman" w:cs="Times New Roman"/>
        </w:rPr>
        <w:t>turn on investments</w:t>
      </w:r>
      <w:r w:rsidR="009E100B">
        <w:rPr>
          <w:rFonts w:ascii="Times New Roman" w:hAnsi="Times New Roman" w:cs="Times New Roman"/>
        </w:rPr>
        <w:t xml:space="preserve"> </w:t>
      </w:r>
      <w:r w:rsidR="009E100B" w:rsidRPr="009E100B">
        <w:rPr>
          <w:rFonts w:ascii="Times New Roman" w:hAnsi="Times New Roman" w:cs="Times New Roman"/>
        </w:rPr>
        <w:t>(Anansakunwat, 2021)</w:t>
      </w:r>
      <w:r w:rsidR="00911382" w:rsidRPr="009E100B">
        <w:rPr>
          <w:rFonts w:ascii="Times New Roman" w:hAnsi="Times New Roman" w:cs="Times New Roman"/>
        </w:rPr>
        <w:t xml:space="preserve">. </w:t>
      </w:r>
      <w:r w:rsidR="009E100B">
        <w:rPr>
          <w:rFonts w:ascii="Times New Roman" w:hAnsi="Times New Roman" w:cs="Times New Roman"/>
        </w:rPr>
        <w:t>The company</w:t>
      </w:r>
      <w:r w:rsidR="00614997" w:rsidRPr="009E100B">
        <w:rPr>
          <w:rFonts w:ascii="Times New Roman" w:hAnsi="Times New Roman" w:cs="Times New Roman"/>
        </w:rPr>
        <w:t xml:space="preserve"> is trying to sell its AI Trading software or platform su</w:t>
      </w:r>
      <w:r w:rsidR="00911382" w:rsidRPr="009E100B">
        <w:rPr>
          <w:rFonts w:ascii="Times New Roman" w:hAnsi="Times New Roman" w:cs="Times New Roman"/>
        </w:rPr>
        <w:t>p</w:t>
      </w:r>
      <w:r w:rsidR="00614997" w:rsidRPr="009E100B">
        <w:rPr>
          <w:rFonts w:ascii="Times New Roman" w:hAnsi="Times New Roman" w:cs="Times New Roman"/>
        </w:rPr>
        <w:t xml:space="preserve">ported by a range of features and benefits such as </w:t>
      </w:r>
      <w:r w:rsidR="00853D47" w:rsidRPr="009E100B">
        <w:rPr>
          <w:rFonts w:ascii="Times New Roman" w:hAnsi="Times New Roman" w:cs="Times New Roman"/>
        </w:rPr>
        <w:t>predictive analyti</w:t>
      </w:r>
      <w:r w:rsidR="00911382" w:rsidRPr="009E100B">
        <w:rPr>
          <w:rFonts w:ascii="Times New Roman" w:hAnsi="Times New Roman" w:cs="Times New Roman"/>
        </w:rPr>
        <w:t>c</w:t>
      </w:r>
      <w:r w:rsidR="00853D47" w:rsidRPr="009E100B">
        <w:rPr>
          <w:rFonts w:ascii="Times New Roman" w:hAnsi="Times New Roman" w:cs="Times New Roman"/>
        </w:rPr>
        <w:t xml:space="preserve">s, database learning, data science, neuroscience and algorithms for real-time decision-making. </w:t>
      </w:r>
    </w:p>
    <w:p w14:paraId="6C521C50" w14:textId="77777777" w:rsidR="000C448F" w:rsidRPr="009E100B" w:rsidRDefault="000C448F" w:rsidP="000C448F">
      <w:pPr>
        <w:tabs>
          <w:tab w:val="left" w:pos="972"/>
        </w:tabs>
        <w:spacing w:line="276" w:lineRule="auto"/>
        <w:jc w:val="both"/>
        <w:rPr>
          <w:rFonts w:ascii="Times New Roman" w:hAnsi="Times New Roman" w:cs="Times New Roman"/>
        </w:rPr>
      </w:pPr>
    </w:p>
    <w:p w14:paraId="154E65F1" w14:textId="62199403" w:rsidR="00853D47" w:rsidRPr="009E100B" w:rsidRDefault="00853D47" w:rsidP="000C448F">
      <w:pPr>
        <w:tabs>
          <w:tab w:val="left" w:pos="972"/>
        </w:tabs>
        <w:spacing w:line="276" w:lineRule="auto"/>
        <w:jc w:val="both"/>
        <w:rPr>
          <w:rFonts w:ascii="Times New Roman" w:hAnsi="Times New Roman" w:cs="Times New Roman"/>
        </w:rPr>
      </w:pPr>
      <w:r w:rsidRPr="009E100B">
        <w:rPr>
          <w:rFonts w:ascii="Times New Roman" w:hAnsi="Times New Roman" w:cs="Times New Roman"/>
          <w:b/>
          <w:bCs/>
        </w:rPr>
        <w:t>Mission Statement:</w:t>
      </w:r>
      <w:r w:rsidR="000C448F" w:rsidRPr="009E100B">
        <w:rPr>
          <w:rFonts w:ascii="Times New Roman" w:hAnsi="Times New Roman" w:cs="Times New Roman"/>
        </w:rPr>
        <w:t xml:space="preserve"> The mission of AI Systems Inc.</w:t>
      </w:r>
      <w:r w:rsidRPr="009E100B">
        <w:rPr>
          <w:rFonts w:ascii="Times New Roman" w:hAnsi="Times New Roman" w:cs="Times New Roman"/>
        </w:rPr>
        <w:t xml:space="preserve"> is ‘to maximise the return o</w:t>
      </w:r>
      <w:r w:rsidR="00911382" w:rsidRPr="009E100B">
        <w:rPr>
          <w:rFonts w:ascii="Times New Roman" w:hAnsi="Times New Roman" w:cs="Times New Roman"/>
        </w:rPr>
        <w:t>n</w:t>
      </w:r>
      <w:r w:rsidRPr="009E100B">
        <w:rPr>
          <w:rFonts w:ascii="Times New Roman" w:hAnsi="Times New Roman" w:cs="Times New Roman"/>
        </w:rPr>
        <w:t xml:space="preserve"> investment of investo</w:t>
      </w:r>
      <w:r w:rsidR="00911382" w:rsidRPr="009E100B">
        <w:rPr>
          <w:rFonts w:ascii="Times New Roman" w:hAnsi="Times New Roman" w:cs="Times New Roman"/>
        </w:rPr>
        <w:t>r</w:t>
      </w:r>
      <w:r w:rsidRPr="009E100B">
        <w:rPr>
          <w:rFonts w:ascii="Times New Roman" w:hAnsi="Times New Roman" w:cs="Times New Roman"/>
        </w:rPr>
        <w:t>s ad businesses in terms of providing them information about today’s economy</w:t>
      </w:r>
      <w:r w:rsidR="000C448F" w:rsidRPr="009E100B">
        <w:rPr>
          <w:rFonts w:ascii="Times New Roman" w:hAnsi="Times New Roman" w:cs="Times New Roman"/>
        </w:rPr>
        <w:t xml:space="preserve">. </w:t>
      </w:r>
      <w:r w:rsidR="00911382" w:rsidRPr="009E100B">
        <w:rPr>
          <w:rFonts w:ascii="Times New Roman" w:hAnsi="Times New Roman" w:cs="Times New Roman"/>
        </w:rPr>
        <w:t>T</w:t>
      </w:r>
      <w:r w:rsidR="000C448F" w:rsidRPr="009E100B">
        <w:rPr>
          <w:rFonts w:ascii="Times New Roman" w:hAnsi="Times New Roman" w:cs="Times New Roman"/>
        </w:rPr>
        <w:t>o accomplish the mission, AI-Trader offers data-driven observations and help</w:t>
      </w:r>
      <w:r w:rsidR="00911382" w:rsidRPr="009E100B">
        <w:rPr>
          <w:rFonts w:ascii="Times New Roman" w:hAnsi="Times New Roman" w:cs="Times New Roman"/>
        </w:rPr>
        <w:t>s</w:t>
      </w:r>
      <w:r w:rsidR="000C448F" w:rsidRPr="009E100B">
        <w:rPr>
          <w:rFonts w:ascii="Times New Roman" w:hAnsi="Times New Roman" w:cs="Times New Roman"/>
        </w:rPr>
        <w:t xml:space="preserve"> customers to enjoy the best stock trading e</w:t>
      </w:r>
      <w:r w:rsidR="00911382" w:rsidRPr="009E100B">
        <w:rPr>
          <w:rFonts w:ascii="Times New Roman" w:hAnsi="Times New Roman" w:cs="Times New Roman"/>
        </w:rPr>
        <w:t>x</w:t>
      </w:r>
      <w:r w:rsidR="000C448F" w:rsidRPr="009E100B">
        <w:rPr>
          <w:rFonts w:ascii="Times New Roman" w:hAnsi="Times New Roman" w:cs="Times New Roman"/>
        </w:rPr>
        <w:t xml:space="preserve">periences </w:t>
      </w:r>
      <w:r w:rsidR="00911382" w:rsidRPr="009E100B">
        <w:rPr>
          <w:rFonts w:ascii="Times New Roman" w:hAnsi="Times New Roman" w:cs="Times New Roman"/>
        </w:rPr>
        <w:t>through</w:t>
      </w:r>
      <w:r w:rsidR="000C448F" w:rsidRPr="009E100B">
        <w:rPr>
          <w:rFonts w:ascii="Times New Roman" w:hAnsi="Times New Roman" w:cs="Times New Roman"/>
        </w:rPr>
        <w:t xml:space="preserve"> the use of AI tools and m</w:t>
      </w:r>
      <w:r w:rsidR="00911382" w:rsidRPr="009E100B">
        <w:rPr>
          <w:rFonts w:ascii="Times New Roman" w:hAnsi="Times New Roman" w:cs="Times New Roman"/>
        </w:rPr>
        <w:t>a</w:t>
      </w:r>
      <w:r w:rsidR="000C448F" w:rsidRPr="009E100B">
        <w:rPr>
          <w:rFonts w:ascii="Times New Roman" w:hAnsi="Times New Roman" w:cs="Times New Roman"/>
        </w:rPr>
        <w:t xml:space="preserve">chine learning. </w:t>
      </w:r>
    </w:p>
    <w:p w14:paraId="578F2A50" w14:textId="77777777" w:rsidR="00FA0F94" w:rsidRPr="009E100B" w:rsidRDefault="00FA0F94" w:rsidP="000C448F">
      <w:pPr>
        <w:tabs>
          <w:tab w:val="left" w:pos="972"/>
        </w:tabs>
        <w:spacing w:line="276" w:lineRule="auto"/>
        <w:jc w:val="both"/>
        <w:rPr>
          <w:rFonts w:ascii="Times New Roman" w:hAnsi="Times New Roman" w:cs="Times New Roman"/>
        </w:rPr>
      </w:pPr>
    </w:p>
    <w:p w14:paraId="4AFD6313" w14:textId="77777777" w:rsidR="009E100B" w:rsidRDefault="00FA0F94" w:rsidP="009E100B">
      <w:pPr>
        <w:keepNext/>
        <w:tabs>
          <w:tab w:val="left" w:pos="972"/>
        </w:tabs>
        <w:spacing w:line="276" w:lineRule="auto"/>
        <w:jc w:val="both"/>
      </w:pPr>
      <w:r w:rsidRPr="009E100B">
        <w:rPr>
          <w:rFonts w:ascii="Times New Roman" w:hAnsi="Times New Roman" w:cs="Times New Roman"/>
          <w:noProof/>
          <w:lang w:val="en-US" w:bidi="bn-BD"/>
        </w:rPr>
        <w:lastRenderedPageBreak/>
        <w:drawing>
          <wp:inline distT="0" distB="0" distL="0" distR="0" wp14:anchorId="3D2113AE" wp14:editId="17A16776">
            <wp:extent cx="5731298" cy="3594100"/>
            <wp:effectExtent l="0" t="0" r="3175" b="6350"/>
            <wp:docPr id="1" name="Picture 1" descr="https://aisystems.ai/wp-content/uploads/2019/12/ai-trader-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isystems.ai/wp-content/uploads/2019/12/ai-trader-s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7009" cy="3597682"/>
                    </a:xfrm>
                    <a:prstGeom prst="rect">
                      <a:avLst/>
                    </a:prstGeom>
                    <a:noFill/>
                    <a:ln>
                      <a:noFill/>
                    </a:ln>
                  </pic:spPr>
                </pic:pic>
              </a:graphicData>
            </a:graphic>
          </wp:inline>
        </w:drawing>
      </w:r>
    </w:p>
    <w:p w14:paraId="705B4938" w14:textId="2482C616" w:rsidR="009E100B" w:rsidRPr="009E100B" w:rsidRDefault="009E100B" w:rsidP="009E100B">
      <w:pPr>
        <w:pStyle w:val="Caption"/>
        <w:spacing w:after="0" w:line="276" w:lineRule="auto"/>
        <w:jc w:val="center"/>
        <w:rPr>
          <w:rFonts w:asciiTheme="majorBidi" w:hAnsiTheme="majorBidi" w:cstheme="majorBidi"/>
          <w:i w:val="0"/>
          <w:iCs w:val="0"/>
          <w:sz w:val="24"/>
          <w:szCs w:val="24"/>
          <w:lang w:val="en-US"/>
        </w:rPr>
      </w:pPr>
      <w:r w:rsidRPr="009E100B">
        <w:rPr>
          <w:rFonts w:asciiTheme="majorBidi" w:hAnsiTheme="majorBidi" w:cstheme="majorBidi"/>
          <w:i w:val="0"/>
          <w:iCs w:val="0"/>
          <w:sz w:val="24"/>
          <w:szCs w:val="24"/>
        </w:rPr>
        <w:t xml:space="preserve">Figure </w:t>
      </w:r>
      <w:r w:rsidRPr="009E100B">
        <w:rPr>
          <w:rFonts w:asciiTheme="majorBidi" w:hAnsiTheme="majorBidi" w:cstheme="majorBidi"/>
          <w:i w:val="0"/>
          <w:iCs w:val="0"/>
          <w:sz w:val="24"/>
          <w:szCs w:val="24"/>
        </w:rPr>
        <w:fldChar w:fldCharType="begin"/>
      </w:r>
      <w:r w:rsidRPr="009E100B">
        <w:rPr>
          <w:rFonts w:asciiTheme="majorBidi" w:hAnsiTheme="majorBidi" w:cstheme="majorBidi"/>
          <w:i w:val="0"/>
          <w:iCs w:val="0"/>
          <w:sz w:val="24"/>
          <w:szCs w:val="24"/>
        </w:rPr>
        <w:instrText xml:space="preserve"> SEQ Figure \* ARABIC </w:instrText>
      </w:r>
      <w:r w:rsidRPr="009E100B">
        <w:rPr>
          <w:rFonts w:asciiTheme="majorBidi" w:hAnsiTheme="majorBidi" w:cstheme="majorBidi"/>
          <w:i w:val="0"/>
          <w:iCs w:val="0"/>
          <w:sz w:val="24"/>
          <w:szCs w:val="24"/>
        </w:rPr>
        <w:fldChar w:fldCharType="separate"/>
      </w:r>
      <w:r>
        <w:rPr>
          <w:rFonts w:asciiTheme="majorBidi" w:hAnsiTheme="majorBidi" w:cstheme="majorBidi"/>
          <w:i w:val="0"/>
          <w:iCs w:val="0"/>
          <w:noProof/>
          <w:sz w:val="24"/>
          <w:szCs w:val="24"/>
        </w:rPr>
        <w:t>1</w:t>
      </w:r>
      <w:r w:rsidRPr="009E100B">
        <w:rPr>
          <w:rFonts w:asciiTheme="majorBidi" w:hAnsiTheme="majorBidi" w:cstheme="majorBidi"/>
          <w:i w:val="0"/>
          <w:iCs w:val="0"/>
          <w:sz w:val="24"/>
          <w:szCs w:val="24"/>
        </w:rPr>
        <w:fldChar w:fldCharType="end"/>
      </w:r>
      <w:r w:rsidRPr="009E100B">
        <w:rPr>
          <w:rFonts w:asciiTheme="majorBidi" w:hAnsiTheme="majorBidi" w:cstheme="majorBidi"/>
          <w:i w:val="0"/>
          <w:iCs w:val="0"/>
          <w:sz w:val="24"/>
          <w:szCs w:val="24"/>
          <w:lang w:val="en-US"/>
        </w:rPr>
        <w:t xml:space="preserve">: AI-Trader Software for Stock Trading </w:t>
      </w:r>
    </w:p>
    <w:p w14:paraId="65716088" w14:textId="5A314760" w:rsidR="00FA0F94" w:rsidRPr="009E100B" w:rsidRDefault="009E100B" w:rsidP="009E100B">
      <w:pPr>
        <w:pStyle w:val="Caption"/>
        <w:spacing w:after="0" w:line="276" w:lineRule="auto"/>
        <w:jc w:val="center"/>
        <w:rPr>
          <w:rFonts w:asciiTheme="majorBidi" w:hAnsiTheme="majorBidi" w:cstheme="majorBidi"/>
          <w:i w:val="0"/>
          <w:iCs w:val="0"/>
          <w:sz w:val="24"/>
          <w:szCs w:val="24"/>
        </w:rPr>
      </w:pPr>
      <w:r w:rsidRPr="009E100B">
        <w:rPr>
          <w:rFonts w:asciiTheme="majorBidi" w:hAnsiTheme="majorBidi" w:cstheme="majorBidi"/>
          <w:i w:val="0"/>
          <w:iCs w:val="0"/>
          <w:sz w:val="24"/>
          <w:szCs w:val="24"/>
          <w:lang w:val="en-US"/>
        </w:rPr>
        <w:t>Source:</w:t>
      </w:r>
      <w:r>
        <w:rPr>
          <w:rFonts w:asciiTheme="majorBidi" w:hAnsiTheme="majorBidi" w:cstheme="majorBidi"/>
          <w:i w:val="0"/>
          <w:iCs w:val="0"/>
          <w:sz w:val="24"/>
          <w:szCs w:val="24"/>
          <w:lang w:val="en-US"/>
        </w:rPr>
        <w:t xml:space="preserve"> </w:t>
      </w:r>
      <w:r w:rsidRPr="009E100B">
        <w:rPr>
          <w:rFonts w:asciiTheme="majorBidi" w:hAnsiTheme="majorBidi" w:cstheme="majorBidi"/>
          <w:i w:val="0"/>
          <w:iCs w:val="0"/>
          <w:sz w:val="24"/>
          <w:szCs w:val="24"/>
          <w:lang w:val="en-US"/>
        </w:rPr>
        <w:t>(Anansakunwat, 2021)</w:t>
      </w:r>
    </w:p>
    <w:p w14:paraId="64187145" w14:textId="16FB2EAC" w:rsidR="000C448F" w:rsidRPr="009E100B" w:rsidRDefault="000C448F" w:rsidP="000C448F">
      <w:pPr>
        <w:tabs>
          <w:tab w:val="left" w:pos="972"/>
        </w:tabs>
        <w:spacing w:line="276" w:lineRule="auto"/>
        <w:jc w:val="both"/>
        <w:rPr>
          <w:rFonts w:ascii="Times New Roman" w:hAnsi="Times New Roman" w:cs="Times New Roman"/>
        </w:rPr>
      </w:pPr>
    </w:p>
    <w:p w14:paraId="3D3A4697" w14:textId="1AC97E19" w:rsidR="000C448F" w:rsidRPr="009E100B" w:rsidRDefault="000C448F" w:rsidP="000C448F">
      <w:pPr>
        <w:tabs>
          <w:tab w:val="left" w:pos="972"/>
        </w:tabs>
        <w:spacing w:line="276" w:lineRule="auto"/>
        <w:jc w:val="both"/>
        <w:rPr>
          <w:rFonts w:ascii="Times New Roman" w:hAnsi="Times New Roman" w:cs="Times New Roman"/>
        </w:rPr>
      </w:pPr>
      <w:r w:rsidRPr="009E100B">
        <w:rPr>
          <w:rFonts w:ascii="Times New Roman" w:hAnsi="Times New Roman" w:cs="Times New Roman"/>
          <w:b/>
          <w:bCs/>
        </w:rPr>
        <w:t>Product Description:</w:t>
      </w:r>
      <w:r w:rsidRPr="009E100B">
        <w:rPr>
          <w:rFonts w:ascii="Times New Roman" w:hAnsi="Times New Roman" w:cs="Times New Roman"/>
        </w:rPr>
        <w:t xml:space="preserve"> AI Systems Inc. wants to sell AI-Trader as one of the best stock trading software because of its unique features for example deep learning AI product</w:t>
      </w:r>
      <w:r w:rsidR="00911382" w:rsidRPr="009E100B">
        <w:rPr>
          <w:rFonts w:ascii="Times New Roman" w:hAnsi="Times New Roman" w:cs="Times New Roman"/>
        </w:rPr>
        <w:t>s</w:t>
      </w:r>
      <w:r w:rsidRPr="009E100B">
        <w:rPr>
          <w:rFonts w:ascii="Times New Roman" w:hAnsi="Times New Roman" w:cs="Times New Roman"/>
        </w:rPr>
        <w:t>, high</w:t>
      </w:r>
      <w:r w:rsidR="00911382" w:rsidRPr="009E100B">
        <w:rPr>
          <w:rFonts w:ascii="Times New Roman" w:hAnsi="Times New Roman" w:cs="Times New Roman"/>
        </w:rPr>
        <w:t>-</w:t>
      </w:r>
      <w:r w:rsidRPr="009E100B">
        <w:rPr>
          <w:rFonts w:ascii="Times New Roman" w:hAnsi="Times New Roman" w:cs="Times New Roman"/>
        </w:rPr>
        <w:t>resolution simulations, propr</w:t>
      </w:r>
      <w:r w:rsidR="00911382" w:rsidRPr="009E100B">
        <w:rPr>
          <w:rFonts w:ascii="Times New Roman" w:hAnsi="Times New Roman" w:cs="Times New Roman"/>
        </w:rPr>
        <w:t>i</w:t>
      </w:r>
      <w:r w:rsidRPr="009E100B">
        <w:rPr>
          <w:rFonts w:ascii="Times New Roman" w:hAnsi="Times New Roman" w:cs="Times New Roman"/>
        </w:rPr>
        <w:t>etary techniques as well as full</w:t>
      </w:r>
      <w:r w:rsidR="00911382" w:rsidRPr="009E100B">
        <w:rPr>
          <w:rFonts w:ascii="Times New Roman" w:hAnsi="Times New Roman" w:cs="Times New Roman"/>
        </w:rPr>
        <w:t>y</w:t>
      </w:r>
      <w:r w:rsidRPr="009E100B">
        <w:rPr>
          <w:rFonts w:ascii="Times New Roman" w:hAnsi="Times New Roman" w:cs="Times New Roman"/>
        </w:rPr>
        <w:t xml:space="preserve"> </w:t>
      </w:r>
      <w:r w:rsidR="00911382" w:rsidRPr="009E100B">
        <w:rPr>
          <w:rFonts w:ascii="Times New Roman" w:hAnsi="Times New Roman" w:cs="Times New Roman"/>
        </w:rPr>
        <w:t>autonomous</w:t>
      </w:r>
      <w:r w:rsidRPr="009E100B">
        <w:rPr>
          <w:rFonts w:ascii="Times New Roman" w:hAnsi="Times New Roman" w:cs="Times New Roman"/>
        </w:rPr>
        <w:t xml:space="preserve"> facilities</w:t>
      </w:r>
      <w:r w:rsidR="009E100B">
        <w:rPr>
          <w:rFonts w:ascii="Times New Roman" w:hAnsi="Times New Roman" w:cs="Times New Roman"/>
        </w:rPr>
        <w:t xml:space="preserve"> </w:t>
      </w:r>
      <w:r w:rsidR="009E100B" w:rsidRPr="009E100B">
        <w:rPr>
          <w:rFonts w:ascii="Times New Roman" w:hAnsi="Times New Roman" w:cs="Times New Roman"/>
        </w:rPr>
        <w:t>(Corgnet, 2016)</w:t>
      </w:r>
      <w:r w:rsidRPr="009E100B">
        <w:rPr>
          <w:rFonts w:ascii="Times New Roman" w:hAnsi="Times New Roman" w:cs="Times New Roman"/>
        </w:rPr>
        <w:t xml:space="preserve">. In the current business world, more than </w:t>
      </w:r>
      <w:r w:rsidR="009E100B">
        <w:rPr>
          <w:rFonts w:ascii="Times New Roman" w:hAnsi="Times New Roman" w:cs="Times New Roman"/>
        </w:rPr>
        <w:t>$</w:t>
      </w:r>
      <w:r w:rsidRPr="009E100B">
        <w:rPr>
          <w:rFonts w:ascii="Times New Roman" w:hAnsi="Times New Roman" w:cs="Times New Roman"/>
        </w:rPr>
        <w:t>60 billion has been spent on developing AI trading software. With the passage of time and changes in stock trading attitudes, customers demand advanced stock trading options. To meet the market g</w:t>
      </w:r>
      <w:r w:rsidR="009E100B">
        <w:rPr>
          <w:rFonts w:ascii="Times New Roman" w:hAnsi="Times New Roman" w:cs="Times New Roman"/>
        </w:rPr>
        <w:t>ap, AI</w:t>
      </w:r>
      <w:r w:rsidR="00844375" w:rsidRPr="009E100B">
        <w:rPr>
          <w:rFonts w:ascii="Times New Roman" w:hAnsi="Times New Roman" w:cs="Times New Roman"/>
        </w:rPr>
        <w:t xml:space="preserve"> Systems Inc has aimed to sell this product. </w:t>
      </w:r>
    </w:p>
    <w:p w14:paraId="6C24C72E" w14:textId="59FA263F" w:rsidR="00844375" w:rsidRPr="009E100B" w:rsidRDefault="00844375" w:rsidP="000C448F">
      <w:pPr>
        <w:tabs>
          <w:tab w:val="left" w:pos="972"/>
        </w:tabs>
        <w:spacing w:line="276" w:lineRule="auto"/>
        <w:jc w:val="both"/>
        <w:rPr>
          <w:rFonts w:ascii="Times New Roman" w:hAnsi="Times New Roman" w:cs="Times New Roman"/>
        </w:rPr>
      </w:pPr>
    </w:p>
    <w:p w14:paraId="6C9A2683" w14:textId="4E47D0A1" w:rsidR="00844375" w:rsidRPr="009E100B" w:rsidRDefault="000A7ADE" w:rsidP="000C448F">
      <w:pPr>
        <w:tabs>
          <w:tab w:val="left" w:pos="972"/>
        </w:tabs>
        <w:spacing w:line="276" w:lineRule="auto"/>
        <w:jc w:val="both"/>
        <w:rPr>
          <w:rFonts w:ascii="Times New Roman" w:hAnsi="Times New Roman" w:cs="Times New Roman"/>
        </w:rPr>
      </w:pPr>
      <w:r w:rsidRPr="009E100B">
        <w:rPr>
          <w:rFonts w:ascii="Times New Roman" w:hAnsi="Times New Roman" w:cs="Times New Roman"/>
          <w:b/>
          <w:bCs/>
        </w:rPr>
        <w:t>Segmentation, Target &amp; Positioning (STP)</w:t>
      </w:r>
      <w:r w:rsidR="00844375" w:rsidRPr="009E100B">
        <w:rPr>
          <w:rFonts w:ascii="Times New Roman" w:hAnsi="Times New Roman" w:cs="Times New Roman"/>
          <w:b/>
          <w:bCs/>
        </w:rPr>
        <w:t xml:space="preserve"> Analysis:</w:t>
      </w:r>
      <w:r w:rsidR="00844375" w:rsidRPr="009E100B">
        <w:rPr>
          <w:rFonts w:ascii="Times New Roman" w:hAnsi="Times New Roman" w:cs="Times New Roman"/>
        </w:rPr>
        <w:t xml:space="preserve"> AI Systems Inc. has carried out </w:t>
      </w:r>
      <w:r w:rsidR="00911382" w:rsidRPr="009E100B">
        <w:rPr>
          <w:rFonts w:ascii="Times New Roman" w:hAnsi="Times New Roman" w:cs="Times New Roman"/>
        </w:rPr>
        <w:t xml:space="preserve">an </w:t>
      </w:r>
      <w:r w:rsidR="00844375" w:rsidRPr="009E100B">
        <w:rPr>
          <w:rFonts w:ascii="Times New Roman" w:hAnsi="Times New Roman" w:cs="Times New Roman"/>
        </w:rPr>
        <w:t xml:space="preserve">effective STP analysis </w:t>
      </w:r>
      <w:r w:rsidR="009E100B">
        <w:rPr>
          <w:rFonts w:ascii="Times New Roman" w:hAnsi="Times New Roman" w:cs="Times New Roman"/>
        </w:rPr>
        <w:t>to segment its customers as</w:t>
      </w:r>
      <w:r w:rsidR="00844375" w:rsidRPr="009E100B">
        <w:rPr>
          <w:rFonts w:ascii="Times New Roman" w:hAnsi="Times New Roman" w:cs="Times New Roman"/>
        </w:rPr>
        <w:t xml:space="preserve"> risk level, trading experiences and financial goals. It has target</w:t>
      </w:r>
      <w:r w:rsidR="00911382" w:rsidRPr="009E100B">
        <w:rPr>
          <w:rFonts w:ascii="Times New Roman" w:hAnsi="Times New Roman" w:cs="Times New Roman"/>
        </w:rPr>
        <w:t>ed</w:t>
      </w:r>
      <w:r w:rsidR="00844375" w:rsidRPr="009E100B">
        <w:rPr>
          <w:rFonts w:ascii="Times New Roman" w:hAnsi="Times New Roman" w:cs="Times New Roman"/>
        </w:rPr>
        <w:t xml:space="preserve"> both ins</w:t>
      </w:r>
      <w:r w:rsidR="00911382" w:rsidRPr="009E100B">
        <w:rPr>
          <w:rFonts w:ascii="Times New Roman" w:hAnsi="Times New Roman" w:cs="Times New Roman"/>
        </w:rPr>
        <w:t>t</w:t>
      </w:r>
      <w:r w:rsidR="00844375" w:rsidRPr="009E100B">
        <w:rPr>
          <w:rFonts w:ascii="Times New Roman" w:hAnsi="Times New Roman" w:cs="Times New Roman"/>
        </w:rPr>
        <w:t xml:space="preserve">itutions and individuals as potential customers having </w:t>
      </w:r>
      <w:r w:rsidR="009E100B" w:rsidRPr="009E100B">
        <w:rPr>
          <w:rFonts w:ascii="Times New Roman" w:hAnsi="Times New Roman" w:cs="Times New Roman"/>
        </w:rPr>
        <w:t xml:space="preserve">a </w:t>
      </w:r>
      <w:r w:rsidR="00844375" w:rsidRPr="009E100B">
        <w:rPr>
          <w:rFonts w:ascii="Times New Roman" w:hAnsi="Times New Roman" w:cs="Times New Roman"/>
        </w:rPr>
        <w:t xml:space="preserve">strong aspiration to make </w:t>
      </w:r>
      <w:r w:rsidR="009E100B" w:rsidRPr="009E100B">
        <w:rPr>
          <w:rFonts w:ascii="Times New Roman" w:hAnsi="Times New Roman" w:cs="Times New Roman"/>
        </w:rPr>
        <w:t xml:space="preserve">a </w:t>
      </w:r>
      <w:r w:rsidR="00844375" w:rsidRPr="009E100B">
        <w:rPr>
          <w:rFonts w:ascii="Times New Roman" w:hAnsi="Times New Roman" w:cs="Times New Roman"/>
        </w:rPr>
        <w:t xml:space="preserve">return from stock investment and capital market. AI Systems Inc has positioned </w:t>
      </w:r>
      <w:r w:rsidR="009E100B" w:rsidRPr="009E100B">
        <w:rPr>
          <w:rFonts w:ascii="Times New Roman" w:hAnsi="Times New Roman" w:cs="Times New Roman"/>
        </w:rPr>
        <w:t xml:space="preserve">itself </w:t>
      </w:r>
      <w:r w:rsidR="00844375" w:rsidRPr="009E100B">
        <w:rPr>
          <w:rFonts w:ascii="Times New Roman" w:hAnsi="Times New Roman" w:cs="Times New Roman"/>
        </w:rPr>
        <w:t>based on performance and effectiveness</w:t>
      </w:r>
      <w:r w:rsidR="009E100B">
        <w:rPr>
          <w:rFonts w:ascii="Times New Roman" w:hAnsi="Times New Roman" w:cs="Times New Roman"/>
        </w:rPr>
        <w:t xml:space="preserve"> </w:t>
      </w:r>
      <w:r w:rsidR="009E100B" w:rsidRPr="009E100B">
        <w:rPr>
          <w:rFonts w:ascii="Times New Roman" w:hAnsi="Times New Roman" w:cs="Times New Roman"/>
        </w:rPr>
        <w:t>(Woldemariam, 2022)</w:t>
      </w:r>
      <w:r w:rsidR="00844375" w:rsidRPr="009E100B">
        <w:rPr>
          <w:rFonts w:ascii="Times New Roman" w:hAnsi="Times New Roman" w:cs="Times New Roman"/>
        </w:rPr>
        <w:t xml:space="preserve">. </w:t>
      </w:r>
      <w:r w:rsidR="009E100B">
        <w:rPr>
          <w:rFonts w:ascii="Times New Roman" w:hAnsi="Times New Roman" w:cs="Times New Roman"/>
        </w:rPr>
        <w:t>Considering effectiveness</w:t>
      </w:r>
      <w:r w:rsidR="00844375" w:rsidRPr="009E100B">
        <w:rPr>
          <w:rFonts w:ascii="Times New Roman" w:hAnsi="Times New Roman" w:cs="Times New Roman"/>
        </w:rPr>
        <w:t>, AI Trader is one of the best reliable stock trading platform</w:t>
      </w:r>
      <w:r w:rsidR="009E100B" w:rsidRPr="009E100B">
        <w:rPr>
          <w:rFonts w:ascii="Times New Roman" w:hAnsi="Times New Roman" w:cs="Times New Roman"/>
        </w:rPr>
        <w:t>s</w:t>
      </w:r>
      <w:r w:rsidR="00844375" w:rsidRPr="009E100B">
        <w:rPr>
          <w:rFonts w:ascii="Times New Roman" w:hAnsi="Times New Roman" w:cs="Times New Roman"/>
        </w:rPr>
        <w:t xml:space="preserve"> offering </w:t>
      </w:r>
      <w:r w:rsidR="009E100B" w:rsidRPr="009E100B">
        <w:rPr>
          <w:rFonts w:ascii="Times New Roman" w:hAnsi="Times New Roman" w:cs="Times New Roman"/>
        </w:rPr>
        <w:t xml:space="preserve">an </w:t>
      </w:r>
      <w:r w:rsidR="00844375" w:rsidRPr="009E100B">
        <w:rPr>
          <w:rFonts w:ascii="Times New Roman" w:hAnsi="Times New Roman" w:cs="Times New Roman"/>
        </w:rPr>
        <w:t xml:space="preserve">80% success rate, reducing </w:t>
      </w:r>
      <w:r w:rsidR="009E100B" w:rsidRPr="009E100B">
        <w:rPr>
          <w:rFonts w:ascii="Times New Roman" w:hAnsi="Times New Roman" w:cs="Times New Roman"/>
        </w:rPr>
        <w:t xml:space="preserve">the </w:t>
      </w:r>
      <w:r w:rsidR="00844375" w:rsidRPr="009E100B">
        <w:rPr>
          <w:rFonts w:ascii="Times New Roman" w:hAnsi="Times New Roman" w:cs="Times New Roman"/>
        </w:rPr>
        <w:t xml:space="preserve">gap or difference between </w:t>
      </w:r>
      <w:r w:rsidR="009E100B" w:rsidRPr="009E100B">
        <w:rPr>
          <w:rFonts w:ascii="Times New Roman" w:hAnsi="Times New Roman" w:cs="Times New Roman"/>
        </w:rPr>
        <w:t xml:space="preserve">the </w:t>
      </w:r>
      <w:r w:rsidR="00844375" w:rsidRPr="009E100B">
        <w:rPr>
          <w:rFonts w:ascii="Times New Roman" w:hAnsi="Times New Roman" w:cs="Times New Roman"/>
        </w:rPr>
        <w:t>expected and actual rate of return on investment</w:t>
      </w:r>
      <w:r w:rsidR="009E100B">
        <w:rPr>
          <w:rFonts w:ascii="Times New Roman" w:hAnsi="Times New Roman" w:cs="Times New Roman"/>
        </w:rPr>
        <w:t xml:space="preserve"> </w:t>
      </w:r>
      <w:r w:rsidR="009E100B" w:rsidRPr="009E100B">
        <w:rPr>
          <w:rFonts w:ascii="Times New Roman" w:hAnsi="Times New Roman" w:cs="Times New Roman"/>
        </w:rPr>
        <w:t>(Bowman and McCormick, 2018)</w:t>
      </w:r>
      <w:r w:rsidR="003C40C8" w:rsidRPr="009E100B">
        <w:rPr>
          <w:rFonts w:ascii="Times New Roman" w:hAnsi="Times New Roman" w:cs="Times New Roman"/>
        </w:rPr>
        <w:t xml:space="preserve">. </w:t>
      </w:r>
    </w:p>
    <w:p w14:paraId="5CC4E487" w14:textId="087FFB2B" w:rsidR="003C40C8" w:rsidRPr="009E100B" w:rsidRDefault="003C40C8" w:rsidP="000C448F">
      <w:pPr>
        <w:tabs>
          <w:tab w:val="left" w:pos="972"/>
        </w:tabs>
        <w:spacing w:line="276" w:lineRule="auto"/>
        <w:jc w:val="both"/>
        <w:rPr>
          <w:rFonts w:ascii="Times New Roman" w:hAnsi="Times New Roman" w:cs="Times New Roman"/>
        </w:rPr>
      </w:pPr>
    </w:p>
    <w:p w14:paraId="30D35838" w14:textId="50D8ABFC" w:rsidR="003C40C8" w:rsidRPr="009E100B" w:rsidRDefault="003C40C8" w:rsidP="000C448F">
      <w:pPr>
        <w:tabs>
          <w:tab w:val="left" w:pos="972"/>
        </w:tabs>
        <w:spacing w:line="276" w:lineRule="auto"/>
        <w:jc w:val="both"/>
        <w:rPr>
          <w:rFonts w:ascii="Times New Roman" w:hAnsi="Times New Roman" w:cs="Times New Roman"/>
        </w:rPr>
      </w:pPr>
      <w:r w:rsidRPr="009E100B">
        <w:rPr>
          <w:rFonts w:ascii="Times New Roman" w:hAnsi="Times New Roman" w:cs="Times New Roman"/>
          <w:b/>
          <w:bCs/>
        </w:rPr>
        <w:t>Legal Status of Business:</w:t>
      </w:r>
      <w:r w:rsidR="009E100B">
        <w:rPr>
          <w:rFonts w:ascii="Times New Roman" w:hAnsi="Times New Roman" w:cs="Times New Roman"/>
        </w:rPr>
        <w:t xml:space="preserve"> AI</w:t>
      </w:r>
      <w:r w:rsidRPr="009E100B">
        <w:rPr>
          <w:rFonts w:ascii="Times New Roman" w:hAnsi="Times New Roman" w:cs="Times New Roman"/>
        </w:rPr>
        <w:t xml:space="preserve"> Systems Inc, according to </w:t>
      </w:r>
      <w:r w:rsidR="009E100B" w:rsidRPr="009E100B">
        <w:rPr>
          <w:rFonts w:ascii="Times New Roman" w:hAnsi="Times New Roman" w:cs="Times New Roman"/>
        </w:rPr>
        <w:t xml:space="preserve">the </w:t>
      </w:r>
      <w:r w:rsidRPr="009E100B">
        <w:rPr>
          <w:rFonts w:ascii="Times New Roman" w:hAnsi="Times New Roman" w:cs="Times New Roman"/>
        </w:rPr>
        <w:t xml:space="preserve">legal structure of </w:t>
      </w:r>
      <w:r w:rsidR="009E100B" w:rsidRPr="009E100B">
        <w:rPr>
          <w:rFonts w:ascii="Times New Roman" w:hAnsi="Times New Roman" w:cs="Times New Roman"/>
        </w:rPr>
        <w:t xml:space="preserve">the </w:t>
      </w:r>
      <w:r w:rsidRPr="009E100B">
        <w:rPr>
          <w:rFonts w:ascii="Times New Roman" w:hAnsi="Times New Roman" w:cs="Times New Roman"/>
        </w:rPr>
        <w:t>business, falls in</w:t>
      </w:r>
      <w:r w:rsidR="009E100B" w:rsidRPr="009E100B">
        <w:rPr>
          <w:rFonts w:ascii="Times New Roman" w:hAnsi="Times New Roman" w:cs="Times New Roman"/>
        </w:rPr>
        <w:t>to</w:t>
      </w:r>
      <w:r w:rsidRPr="009E100B">
        <w:rPr>
          <w:rFonts w:ascii="Times New Roman" w:hAnsi="Times New Roman" w:cs="Times New Roman"/>
        </w:rPr>
        <w:t xml:space="preserve"> </w:t>
      </w:r>
      <w:r w:rsidR="009E100B" w:rsidRPr="009E100B">
        <w:rPr>
          <w:rFonts w:ascii="Times New Roman" w:hAnsi="Times New Roman" w:cs="Times New Roman"/>
        </w:rPr>
        <w:t xml:space="preserve">a </w:t>
      </w:r>
      <w:r w:rsidRPr="009E100B">
        <w:rPr>
          <w:rFonts w:ascii="Times New Roman" w:hAnsi="Times New Roman" w:cs="Times New Roman"/>
        </w:rPr>
        <w:t>private partnership company. The logic behind this structure is the sharing of profits and losses among the partners along with c</w:t>
      </w:r>
      <w:r w:rsidR="009E100B">
        <w:rPr>
          <w:rFonts w:ascii="Times New Roman" w:hAnsi="Times New Roman" w:cs="Times New Roman"/>
        </w:rPr>
        <w:t>ollection of</w:t>
      </w:r>
      <w:r w:rsidRPr="009E100B">
        <w:rPr>
          <w:rFonts w:ascii="Times New Roman" w:hAnsi="Times New Roman" w:cs="Times New Roman"/>
        </w:rPr>
        <w:t xml:space="preserve"> initial funds from them</w:t>
      </w:r>
      <w:r w:rsidR="009E100B">
        <w:rPr>
          <w:rFonts w:ascii="Times New Roman" w:hAnsi="Times New Roman" w:cs="Times New Roman"/>
        </w:rPr>
        <w:t xml:space="preserve"> </w:t>
      </w:r>
      <w:r w:rsidR="009E100B" w:rsidRPr="009E100B">
        <w:rPr>
          <w:rFonts w:ascii="Times New Roman" w:hAnsi="Times New Roman" w:cs="Times New Roman"/>
        </w:rPr>
        <w:t>(Grelecki and Willey, 2017)</w:t>
      </w:r>
      <w:r w:rsidRPr="009E100B">
        <w:rPr>
          <w:rFonts w:ascii="Times New Roman" w:hAnsi="Times New Roman" w:cs="Times New Roman"/>
        </w:rPr>
        <w:t xml:space="preserve">. </w:t>
      </w:r>
      <w:r w:rsidR="00422CFD" w:rsidRPr="009E100B">
        <w:rPr>
          <w:rFonts w:ascii="Times New Roman" w:hAnsi="Times New Roman" w:cs="Times New Roman"/>
        </w:rPr>
        <w:t xml:space="preserve">Major benefits linked to this structure can be summarised as </w:t>
      </w:r>
      <w:r w:rsidR="009E100B" w:rsidRPr="009E100B">
        <w:rPr>
          <w:rFonts w:ascii="Times New Roman" w:hAnsi="Times New Roman" w:cs="Times New Roman"/>
        </w:rPr>
        <w:t xml:space="preserve">a </w:t>
      </w:r>
      <w:r w:rsidR="00422CFD" w:rsidRPr="009E100B">
        <w:rPr>
          <w:rFonts w:ascii="Times New Roman" w:hAnsi="Times New Roman" w:cs="Times New Roman"/>
        </w:rPr>
        <w:t>quick collection of required funds from the partners, sharing of roles, risk</w:t>
      </w:r>
      <w:r w:rsidR="009E100B" w:rsidRPr="009E100B">
        <w:rPr>
          <w:rFonts w:ascii="Times New Roman" w:hAnsi="Times New Roman" w:cs="Times New Roman"/>
        </w:rPr>
        <w:t>s</w:t>
      </w:r>
      <w:r w:rsidR="00422CFD" w:rsidRPr="009E100B">
        <w:rPr>
          <w:rFonts w:ascii="Times New Roman" w:hAnsi="Times New Roman" w:cs="Times New Roman"/>
        </w:rPr>
        <w:t xml:space="preserve"> and respons</w:t>
      </w:r>
      <w:r w:rsidR="009E100B" w:rsidRPr="009E100B">
        <w:rPr>
          <w:rFonts w:ascii="Times New Roman" w:hAnsi="Times New Roman" w:cs="Times New Roman"/>
        </w:rPr>
        <w:t>i</w:t>
      </w:r>
      <w:r w:rsidR="00422CFD" w:rsidRPr="009E100B">
        <w:rPr>
          <w:rFonts w:ascii="Times New Roman" w:hAnsi="Times New Roman" w:cs="Times New Roman"/>
        </w:rPr>
        <w:t>bilities among the partners, sharing skills, expertise and business kno</w:t>
      </w:r>
      <w:r w:rsidR="009E100B" w:rsidRPr="009E100B">
        <w:rPr>
          <w:rFonts w:ascii="Times New Roman" w:hAnsi="Times New Roman" w:cs="Times New Roman"/>
        </w:rPr>
        <w:t>wle</w:t>
      </w:r>
      <w:r w:rsidR="00422CFD" w:rsidRPr="009E100B">
        <w:rPr>
          <w:rFonts w:ascii="Times New Roman" w:hAnsi="Times New Roman" w:cs="Times New Roman"/>
        </w:rPr>
        <w:t xml:space="preserve">dge in dynamic situations, </w:t>
      </w:r>
      <w:r w:rsidR="009E100B" w:rsidRPr="009E100B">
        <w:rPr>
          <w:rFonts w:ascii="Times New Roman" w:hAnsi="Times New Roman" w:cs="Times New Roman"/>
        </w:rPr>
        <w:t xml:space="preserve">and </w:t>
      </w:r>
      <w:r w:rsidR="00422CFD" w:rsidRPr="009E100B">
        <w:rPr>
          <w:rFonts w:ascii="Times New Roman" w:hAnsi="Times New Roman" w:cs="Times New Roman"/>
        </w:rPr>
        <w:t xml:space="preserve">effective </w:t>
      </w:r>
      <w:r w:rsidR="00422CFD" w:rsidRPr="009E100B">
        <w:rPr>
          <w:rFonts w:ascii="Times New Roman" w:hAnsi="Times New Roman" w:cs="Times New Roman"/>
        </w:rPr>
        <w:lastRenderedPageBreak/>
        <w:t>sharing and management of roles and respons</w:t>
      </w:r>
      <w:r w:rsidR="009E100B" w:rsidRPr="009E100B">
        <w:rPr>
          <w:rFonts w:ascii="Times New Roman" w:hAnsi="Times New Roman" w:cs="Times New Roman"/>
        </w:rPr>
        <w:t>i</w:t>
      </w:r>
      <w:r w:rsidR="00422CFD" w:rsidRPr="009E100B">
        <w:rPr>
          <w:rFonts w:ascii="Times New Roman" w:hAnsi="Times New Roman" w:cs="Times New Roman"/>
        </w:rPr>
        <w:t xml:space="preserve">bilities of </w:t>
      </w:r>
      <w:r w:rsidR="009E100B" w:rsidRPr="009E100B">
        <w:rPr>
          <w:rFonts w:ascii="Times New Roman" w:hAnsi="Times New Roman" w:cs="Times New Roman"/>
        </w:rPr>
        <w:t xml:space="preserve">a </w:t>
      </w:r>
      <w:r w:rsidR="00422CFD" w:rsidRPr="009E100B">
        <w:rPr>
          <w:rFonts w:ascii="Times New Roman" w:hAnsi="Times New Roman" w:cs="Times New Roman"/>
        </w:rPr>
        <w:t>partner</w:t>
      </w:r>
      <w:r w:rsidR="009E100B">
        <w:rPr>
          <w:rFonts w:ascii="Times New Roman" w:hAnsi="Times New Roman" w:cs="Times New Roman"/>
        </w:rPr>
        <w:t xml:space="preserve"> </w:t>
      </w:r>
      <w:r w:rsidR="009E100B" w:rsidRPr="009E100B">
        <w:rPr>
          <w:rFonts w:ascii="Times New Roman" w:hAnsi="Times New Roman" w:cs="Times New Roman"/>
        </w:rPr>
        <w:t>(Grelecki and Willey, 2017)</w:t>
      </w:r>
      <w:r w:rsidR="00422CFD" w:rsidRPr="009E100B">
        <w:rPr>
          <w:rFonts w:ascii="Times New Roman" w:hAnsi="Times New Roman" w:cs="Times New Roman"/>
        </w:rPr>
        <w:t>. The limitations d</w:t>
      </w:r>
      <w:r w:rsidR="009E100B" w:rsidRPr="009E100B">
        <w:rPr>
          <w:rFonts w:ascii="Times New Roman" w:hAnsi="Times New Roman" w:cs="Times New Roman"/>
        </w:rPr>
        <w:t>is</w:t>
      </w:r>
      <w:r w:rsidR="00422CFD" w:rsidRPr="009E100B">
        <w:rPr>
          <w:rFonts w:ascii="Times New Roman" w:hAnsi="Times New Roman" w:cs="Times New Roman"/>
        </w:rPr>
        <w:t>couraging entrepren</w:t>
      </w:r>
      <w:r w:rsidR="009E100B" w:rsidRPr="009E100B">
        <w:rPr>
          <w:rFonts w:ascii="Times New Roman" w:hAnsi="Times New Roman" w:cs="Times New Roman"/>
        </w:rPr>
        <w:t>e</w:t>
      </w:r>
      <w:r w:rsidR="00422CFD" w:rsidRPr="009E100B">
        <w:rPr>
          <w:rFonts w:ascii="Times New Roman" w:hAnsi="Times New Roman" w:cs="Times New Roman"/>
        </w:rPr>
        <w:t>urs</w:t>
      </w:r>
      <w:r w:rsidR="009E100B">
        <w:rPr>
          <w:rFonts w:ascii="Times New Roman" w:hAnsi="Times New Roman" w:cs="Times New Roman"/>
        </w:rPr>
        <w:t xml:space="preserve"> such as AI Systems Inc.</w:t>
      </w:r>
      <w:r w:rsidR="00422CFD" w:rsidRPr="009E100B">
        <w:rPr>
          <w:rFonts w:ascii="Times New Roman" w:hAnsi="Times New Roman" w:cs="Times New Roman"/>
        </w:rPr>
        <w:t xml:space="preserve"> to use this structure are the unlimited liability of the owner, huge mutual confli</w:t>
      </w:r>
      <w:r w:rsidR="006B3ADD" w:rsidRPr="009E100B">
        <w:rPr>
          <w:rFonts w:ascii="Times New Roman" w:hAnsi="Times New Roman" w:cs="Times New Roman"/>
        </w:rPr>
        <w:t xml:space="preserve">cts between </w:t>
      </w:r>
      <w:r w:rsidR="009E100B" w:rsidRPr="009E100B">
        <w:rPr>
          <w:rFonts w:ascii="Times New Roman" w:hAnsi="Times New Roman" w:cs="Times New Roman"/>
        </w:rPr>
        <w:t>ow</w:t>
      </w:r>
      <w:r w:rsidR="006B3ADD" w:rsidRPr="009E100B">
        <w:rPr>
          <w:rFonts w:ascii="Times New Roman" w:hAnsi="Times New Roman" w:cs="Times New Roman"/>
        </w:rPr>
        <w:t xml:space="preserve">ners or partners, </w:t>
      </w:r>
      <w:r w:rsidR="009E100B" w:rsidRPr="009E100B">
        <w:rPr>
          <w:rFonts w:ascii="Times New Roman" w:hAnsi="Times New Roman" w:cs="Times New Roman"/>
        </w:rPr>
        <w:t xml:space="preserve">and </w:t>
      </w:r>
      <w:r w:rsidR="006B3ADD" w:rsidRPr="009E100B">
        <w:rPr>
          <w:rFonts w:ascii="Times New Roman" w:hAnsi="Times New Roman" w:cs="Times New Roman"/>
        </w:rPr>
        <w:t>huge complexities and dil</w:t>
      </w:r>
      <w:r w:rsidR="009E100B" w:rsidRPr="009E100B">
        <w:rPr>
          <w:rFonts w:ascii="Times New Roman" w:hAnsi="Times New Roman" w:cs="Times New Roman"/>
        </w:rPr>
        <w:t>em</w:t>
      </w:r>
      <w:r w:rsidR="006B3ADD" w:rsidRPr="009E100B">
        <w:rPr>
          <w:rFonts w:ascii="Times New Roman" w:hAnsi="Times New Roman" w:cs="Times New Roman"/>
        </w:rPr>
        <w:t>mas in dec</w:t>
      </w:r>
      <w:r w:rsidR="009E100B" w:rsidRPr="009E100B">
        <w:rPr>
          <w:rFonts w:ascii="Times New Roman" w:hAnsi="Times New Roman" w:cs="Times New Roman"/>
        </w:rPr>
        <w:t>is</w:t>
      </w:r>
      <w:r w:rsidR="006B3ADD" w:rsidRPr="009E100B">
        <w:rPr>
          <w:rFonts w:ascii="Times New Roman" w:hAnsi="Times New Roman" w:cs="Times New Roman"/>
        </w:rPr>
        <w:t xml:space="preserve">ion-making. </w:t>
      </w:r>
    </w:p>
    <w:p w14:paraId="70C17A03" w14:textId="735F25D3" w:rsidR="000A7ADE" w:rsidRPr="009E100B" w:rsidRDefault="000A7ADE" w:rsidP="000C448F">
      <w:pPr>
        <w:spacing w:line="276" w:lineRule="auto"/>
        <w:rPr>
          <w:rFonts w:ascii="Times New Roman" w:hAnsi="Times New Roman" w:cs="Times New Roman"/>
        </w:rPr>
      </w:pPr>
    </w:p>
    <w:p w14:paraId="640F42B1" w14:textId="6DC16738" w:rsidR="00DF3E4B" w:rsidRPr="009E100B" w:rsidRDefault="00AE6D97" w:rsidP="00AE6D97">
      <w:pPr>
        <w:pStyle w:val="Heading1"/>
        <w:rPr>
          <w:rFonts w:ascii="Times New Roman" w:hAnsi="Times New Roman" w:cs="Times New Roman"/>
          <w:bCs/>
        </w:rPr>
      </w:pPr>
      <w:bookmarkStart w:id="2" w:name="_Toc124461564"/>
      <w:r w:rsidRPr="009E100B">
        <w:rPr>
          <w:rFonts w:ascii="Times New Roman" w:hAnsi="Times New Roman" w:cs="Times New Roman"/>
        </w:rPr>
        <w:t>Industry Analysis</w:t>
      </w:r>
      <w:bookmarkEnd w:id="2"/>
    </w:p>
    <w:p w14:paraId="387E793C" w14:textId="77777777" w:rsidR="00DF3E4B" w:rsidRPr="009E100B" w:rsidRDefault="00DF3E4B" w:rsidP="000C448F">
      <w:pPr>
        <w:spacing w:line="276" w:lineRule="auto"/>
        <w:rPr>
          <w:rFonts w:ascii="Times New Roman" w:hAnsi="Times New Roman" w:cs="Times New Roman"/>
          <w:b/>
          <w:bCs/>
        </w:rPr>
      </w:pPr>
    </w:p>
    <w:p w14:paraId="27E17E11" w14:textId="77777777" w:rsidR="009E100B" w:rsidRDefault="00DD0F1C" w:rsidP="009E100B">
      <w:pPr>
        <w:keepNext/>
        <w:spacing w:line="276" w:lineRule="auto"/>
        <w:jc w:val="center"/>
      </w:pPr>
      <w:r w:rsidRPr="009E100B">
        <w:rPr>
          <w:rFonts w:ascii="Times New Roman" w:hAnsi="Times New Roman" w:cs="Times New Roman"/>
          <w:noProof/>
          <w:lang w:val="en-US" w:bidi="bn-BD"/>
        </w:rPr>
        <w:drawing>
          <wp:inline distT="0" distB="0" distL="0" distR="0" wp14:anchorId="09568936" wp14:editId="57DA92DD">
            <wp:extent cx="4533900" cy="2981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33900" cy="2981325"/>
                    </a:xfrm>
                    <a:prstGeom prst="rect">
                      <a:avLst/>
                    </a:prstGeom>
                  </pic:spPr>
                </pic:pic>
              </a:graphicData>
            </a:graphic>
          </wp:inline>
        </w:drawing>
      </w:r>
    </w:p>
    <w:p w14:paraId="1F69872A" w14:textId="31D9554E" w:rsidR="009E100B" w:rsidRPr="009E100B" w:rsidRDefault="009E100B" w:rsidP="009E100B">
      <w:pPr>
        <w:pStyle w:val="Caption"/>
        <w:spacing w:after="0" w:line="276" w:lineRule="auto"/>
        <w:jc w:val="center"/>
        <w:rPr>
          <w:rFonts w:asciiTheme="majorBidi" w:hAnsiTheme="majorBidi" w:cstheme="majorBidi"/>
          <w:i w:val="0"/>
          <w:iCs w:val="0"/>
          <w:sz w:val="24"/>
          <w:szCs w:val="24"/>
          <w:lang w:val="en-US"/>
        </w:rPr>
      </w:pPr>
      <w:r w:rsidRPr="009E100B">
        <w:rPr>
          <w:rFonts w:asciiTheme="majorBidi" w:hAnsiTheme="majorBidi" w:cstheme="majorBidi"/>
          <w:i w:val="0"/>
          <w:iCs w:val="0"/>
          <w:sz w:val="24"/>
          <w:szCs w:val="24"/>
        </w:rPr>
        <w:t xml:space="preserve">Figure </w:t>
      </w:r>
      <w:r w:rsidRPr="009E100B">
        <w:rPr>
          <w:rFonts w:asciiTheme="majorBidi" w:hAnsiTheme="majorBidi" w:cstheme="majorBidi"/>
          <w:i w:val="0"/>
          <w:iCs w:val="0"/>
          <w:sz w:val="24"/>
          <w:szCs w:val="24"/>
        </w:rPr>
        <w:fldChar w:fldCharType="begin"/>
      </w:r>
      <w:r w:rsidRPr="009E100B">
        <w:rPr>
          <w:rFonts w:asciiTheme="majorBidi" w:hAnsiTheme="majorBidi" w:cstheme="majorBidi"/>
          <w:i w:val="0"/>
          <w:iCs w:val="0"/>
          <w:sz w:val="24"/>
          <w:szCs w:val="24"/>
        </w:rPr>
        <w:instrText xml:space="preserve"> SEQ Figure \* ARABIC </w:instrText>
      </w:r>
      <w:r w:rsidRPr="009E100B">
        <w:rPr>
          <w:rFonts w:asciiTheme="majorBidi" w:hAnsiTheme="majorBidi" w:cstheme="majorBidi"/>
          <w:i w:val="0"/>
          <w:iCs w:val="0"/>
          <w:sz w:val="24"/>
          <w:szCs w:val="24"/>
        </w:rPr>
        <w:fldChar w:fldCharType="separate"/>
      </w:r>
      <w:r>
        <w:rPr>
          <w:rFonts w:asciiTheme="majorBidi" w:hAnsiTheme="majorBidi" w:cstheme="majorBidi"/>
          <w:i w:val="0"/>
          <w:iCs w:val="0"/>
          <w:noProof/>
          <w:sz w:val="24"/>
          <w:szCs w:val="24"/>
        </w:rPr>
        <w:t>2</w:t>
      </w:r>
      <w:r w:rsidRPr="009E100B">
        <w:rPr>
          <w:rFonts w:asciiTheme="majorBidi" w:hAnsiTheme="majorBidi" w:cstheme="majorBidi"/>
          <w:i w:val="0"/>
          <w:iCs w:val="0"/>
          <w:sz w:val="24"/>
          <w:szCs w:val="24"/>
        </w:rPr>
        <w:fldChar w:fldCharType="end"/>
      </w:r>
      <w:r w:rsidRPr="009E100B">
        <w:rPr>
          <w:rFonts w:asciiTheme="majorBidi" w:hAnsiTheme="majorBidi" w:cstheme="majorBidi"/>
          <w:i w:val="0"/>
          <w:iCs w:val="0"/>
          <w:sz w:val="24"/>
          <w:szCs w:val="24"/>
          <w:lang w:val="en-US"/>
        </w:rPr>
        <w:t xml:space="preserve">: VIRO Analysis of AI-Trader </w:t>
      </w:r>
    </w:p>
    <w:p w14:paraId="304E8FFB" w14:textId="26F1A592" w:rsidR="00DD0F1C" w:rsidRPr="009E100B" w:rsidRDefault="009E100B" w:rsidP="009E100B">
      <w:pPr>
        <w:pStyle w:val="Caption"/>
        <w:spacing w:after="0" w:line="276" w:lineRule="auto"/>
        <w:jc w:val="center"/>
        <w:rPr>
          <w:rFonts w:asciiTheme="majorBidi" w:hAnsiTheme="majorBidi" w:cstheme="majorBidi"/>
          <w:i w:val="0"/>
          <w:iCs w:val="0"/>
          <w:sz w:val="24"/>
          <w:szCs w:val="24"/>
        </w:rPr>
      </w:pPr>
      <w:r w:rsidRPr="009E100B">
        <w:rPr>
          <w:rFonts w:asciiTheme="majorBidi" w:hAnsiTheme="majorBidi" w:cstheme="majorBidi"/>
          <w:i w:val="0"/>
          <w:iCs w:val="0"/>
          <w:sz w:val="24"/>
          <w:szCs w:val="24"/>
          <w:lang w:val="en-US"/>
        </w:rPr>
        <w:t>Source: (Goggin, 2019)</w:t>
      </w:r>
    </w:p>
    <w:p w14:paraId="16E6B5AD" w14:textId="77777777" w:rsidR="00DD0F1C" w:rsidRPr="009E100B" w:rsidRDefault="00DD0F1C" w:rsidP="000C448F">
      <w:pPr>
        <w:spacing w:line="276" w:lineRule="auto"/>
        <w:rPr>
          <w:rFonts w:ascii="Times New Roman" w:hAnsi="Times New Roman" w:cs="Times New Roman"/>
        </w:rPr>
      </w:pPr>
    </w:p>
    <w:p w14:paraId="278EB231" w14:textId="77777777" w:rsidR="00D348F4" w:rsidRDefault="00D348F4">
      <w:pPr>
        <w:rPr>
          <w:rFonts w:ascii="Times New Roman" w:hAnsi="Times New Roman" w:cs="Times New Roman"/>
          <w:b/>
          <w:bCs/>
        </w:rPr>
      </w:pPr>
      <w:r>
        <w:rPr>
          <w:rFonts w:ascii="Times New Roman" w:hAnsi="Times New Roman" w:cs="Times New Roman"/>
          <w:b/>
          <w:bCs/>
        </w:rPr>
        <w:br w:type="page"/>
      </w:r>
    </w:p>
    <w:p w14:paraId="66FDD314" w14:textId="51864840" w:rsidR="00DF3E4B" w:rsidRPr="009E100B" w:rsidRDefault="00DF3E4B" w:rsidP="00DD0F1C">
      <w:pPr>
        <w:spacing w:line="276" w:lineRule="auto"/>
        <w:jc w:val="both"/>
        <w:rPr>
          <w:rFonts w:ascii="Times New Roman" w:hAnsi="Times New Roman" w:cs="Times New Roman"/>
        </w:rPr>
      </w:pPr>
      <w:r w:rsidRPr="009E100B">
        <w:rPr>
          <w:rFonts w:ascii="Times New Roman" w:hAnsi="Times New Roman" w:cs="Times New Roman"/>
          <w:b/>
          <w:bCs/>
        </w:rPr>
        <w:lastRenderedPageBreak/>
        <w:t>The t</w:t>
      </w:r>
      <w:r w:rsidR="00DD0F1C" w:rsidRPr="009E100B">
        <w:rPr>
          <w:rFonts w:ascii="Times New Roman" w:hAnsi="Times New Roman" w:cs="Times New Roman"/>
          <w:b/>
          <w:bCs/>
        </w:rPr>
        <w:t xml:space="preserve">hreat of new </w:t>
      </w:r>
      <w:r w:rsidR="000E3BCC" w:rsidRPr="009E100B">
        <w:rPr>
          <w:rFonts w:ascii="Times New Roman" w:hAnsi="Times New Roman" w:cs="Times New Roman"/>
          <w:b/>
          <w:bCs/>
        </w:rPr>
        <w:t>entrants</w:t>
      </w:r>
      <w:r w:rsidR="00DD0F1C" w:rsidRPr="009E100B">
        <w:rPr>
          <w:rFonts w:ascii="Times New Roman" w:hAnsi="Times New Roman" w:cs="Times New Roman"/>
        </w:rPr>
        <w:t xml:space="preserve"> for Ai Systems Inc. for its AI-Trader</w:t>
      </w:r>
      <w:r w:rsidR="000E3BCC" w:rsidRPr="009E100B">
        <w:rPr>
          <w:rFonts w:ascii="Times New Roman" w:hAnsi="Times New Roman" w:cs="Times New Roman"/>
        </w:rPr>
        <w:t xml:space="preserve"> Platform</w:t>
      </w:r>
      <w:r w:rsidR="00DD0F1C" w:rsidRPr="009E100B">
        <w:rPr>
          <w:rFonts w:ascii="Times New Roman" w:hAnsi="Times New Roman" w:cs="Times New Roman"/>
        </w:rPr>
        <w:t xml:space="preserve"> is moderate. </w:t>
      </w:r>
      <w:r w:rsidR="00D348F4" w:rsidRPr="009E100B">
        <w:rPr>
          <w:rFonts w:ascii="Times New Roman" w:hAnsi="Times New Roman" w:cs="Times New Roman"/>
        </w:rPr>
        <w:t>Many</w:t>
      </w:r>
      <w:r w:rsidR="00DD0F1C" w:rsidRPr="009E100B">
        <w:rPr>
          <w:rFonts w:ascii="Times New Roman" w:hAnsi="Times New Roman" w:cs="Times New Roman"/>
        </w:rPr>
        <w:t xml:space="preserve"> new entrepren</w:t>
      </w:r>
      <w:r w:rsidR="009E100B" w:rsidRPr="009E100B">
        <w:rPr>
          <w:rFonts w:ascii="Times New Roman" w:hAnsi="Times New Roman" w:cs="Times New Roman"/>
        </w:rPr>
        <w:t>e</w:t>
      </w:r>
      <w:r w:rsidR="00DD0F1C" w:rsidRPr="009E100B">
        <w:rPr>
          <w:rFonts w:ascii="Times New Roman" w:hAnsi="Times New Roman" w:cs="Times New Roman"/>
        </w:rPr>
        <w:t>urs are entering the cu</w:t>
      </w:r>
      <w:r w:rsidR="009E100B" w:rsidRPr="009E100B">
        <w:rPr>
          <w:rFonts w:ascii="Times New Roman" w:hAnsi="Times New Roman" w:cs="Times New Roman"/>
        </w:rPr>
        <w:t>r</w:t>
      </w:r>
      <w:r w:rsidR="00DD0F1C" w:rsidRPr="009E100B">
        <w:rPr>
          <w:rFonts w:ascii="Times New Roman" w:hAnsi="Times New Roman" w:cs="Times New Roman"/>
        </w:rPr>
        <w:t xml:space="preserve">rent </w:t>
      </w:r>
      <w:r w:rsidR="009E100B" w:rsidRPr="009E100B">
        <w:rPr>
          <w:rFonts w:ascii="Times New Roman" w:hAnsi="Times New Roman" w:cs="Times New Roman"/>
        </w:rPr>
        <w:t>m</w:t>
      </w:r>
      <w:r w:rsidR="00DD0F1C" w:rsidRPr="009E100B">
        <w:rPr>
          <w:rFonts w:ascii="Times New Roman" w:hAnsi="Times New Roman" w:cs="Times New Roman"/>
        </w:rPr>
        <w:t>arket with specialised knowledge in AI-Trading software. Considering the impact of new entrants, AI Systems Inc has focused on VIRO Analysis to ensure sustained compe</w:t>
      </w:r>
      <w:r w:rsidR="009E100B" w:rsidRPr="009E100B">
        <w:rPr>
          <w:rFonts w:ascii="Times New Roman" w:hAnsi="Times New Roman" w:cs="Times New Roman"/>
        </w:rPr>
        <w:t>t</w:t>
      </w:r>
      <w:r w:rsidR="00DD0F1C" w:rsidRPr="009E100B">
        <w:rPr>
          <w:rFonts w:ascii="Times New Roman" w:hAnsi="Times New Roman" w:cs="Times New Roman"/>
        </w:rPr>
        <w:t xml:space="preserve">itive advantage. </w:t>
      </w:r>
      <w:r w:rsidR="000E3BCC" w:rsidRPr="009E100B">
        <w:rPr>
          <w:rFonts w:ascii="Times New Roman" w:hAnsi="Times New Roman" w:cs="Times New Roman"/>
        </w:rPr>
        <w:t>To create and deliver superior value, the company offer data-driven insights, predictive an</w:t>
      </w:r>
      <w:r w:rsidR="009E100B" w:rsidRPr="009E100B">
        <w:rPr>
          <w:rFonts w:ascii="Times New Roman" w:hAnsi="Times New Roman" w:cs="Times New Roman"/>
        </w:rPr>
        <w:t>a</w:t>
      </w:r>
      <w:r w:rsidR="000E3BCC" w:rsidRPr="009E100B">
        <w:rPr>
          <w:rFonts w:ascii="Times New Roman" w:hAnsi="Times New Roman" w:cs="Times New Roman"/>
        </w:rPr>
        <w:t>lytics, human and m</w:t>
      </w:r>
      <w:r w:rsidR="009E100B" w:rsidRPr="009E100B">
        <w:rPr>
          <w:rFonts w:ascii="Times New Roman" w:hAnsi="Times New Roman" w:cs="Times New Roman"/>
        </w:rPr>
        <w:t>a</w:t>
      </w:r>
      <w:r w:rsidR="000E3BCC" w:rsidRPr="009E100B">
        <w:rPr>
          <w:rFonts w:ascii="Times New Roman" w:hAnsi="Times New Roman" w:cs="Times New Roman"/>
        </w:rPr>
        <w:t>chine interaction, smart stock classification facility</w:t>
      </w:r>
      <w:r w:rsidR="001A182E" w:rsidRPr="009E100B">
        <w:rPr>
          <w:rFonts w:ascii="Times New Roman" w:hAnsi="Times New Roman" w:cs="Times New Roman"/>
        </w:rPr>
        <w:t xml:space="preserve"> (Goggin, 2019)</w:t>
      </w:r>
      <w:r w:rsidR="000E3BCC" w:rsidRPr="009E100B">
        <w:rPr>
          <w:rFonts w:ascii="Times New Roman" w:hAnsi="Times New Roman" w:cs="Times New Roman"/>
        </w:rPr>
        <w:t>. AI Systems Inc. take care of a</w:t>
      </w:r>
      <w:r w:rsidR="009E100B" w:rsidRPr="009E100B">
        <w:rPr>
          <w:rFonts w:ascii="Times New Roman" w:hAnsi="Times New Roman" w:cs="Times New Roman"/>
        </w:rPr>
        <w:t xml:space="preserve"> </w:t>
      </w:r>
      <w:r w:rsidR="000E3BCC" w:rsidRPr="009E100B">
        <w:rPr>
          <w:rFonts w:ascii="Times New Roman" w:hAnsi="Times New Roman" w:cs="Times New Roman"/>
        </w:rPr>
        <w:t>range of features and facilities in its software solution such as brokerage plus, odds maker window, news and alert, simulated trading, hybrid pricing st</w:t>
      </w:r>
      <w:r w:rsidR="009E100B" w:rsidRPr="009E100B">
        <w:rPr>
          <w:rFonts w:ascii="Times New Roman" w:hAnsi="Times New Roman" w:cs="Times New Roman"/>
        </w:rPr>
        <w:t>ra</w:t>
      </w:r>
      <w:r w:rsidR="000E3BCC" w:rsidRPr="009E100B">
        <w:rPr>
          <w:rFonts w:ascii="Times New Roman" w:hAnsi="Times New Roman" w:cs="Times New Roman"/>
        </w:rPr>
        <w:t xml:space="preserve">tegies, highly </w:t>
      </w:r>
      <w:r w:rsidR="009E100B" w:rsidRPr="009E100B">
        <w:rPr>
          <w:rFonts w:ascii="Times New Roman" w:hAnsi="Times New Roman" w:cs="Times New Roman"/>
        </w:rPr>
        <w:t>t</w:t>
      </w:r>
      <w:r w:rsidR="000E3BCC" w:rsidRPr="009E100B">
        <w:rPr>
          <w:rFonts w:ascii="Times New Roman" w:hAnsi="Times New Roman" w:cs="Times New Roman"/>
        </w:rPr>
        <w:t>ransparent trade details and trading platform building sustained compe</w:t>
      </w:r>
      <w:r w:rsidR="009E100B" w:rsidRPr="009E100B">
        <w:rPr>
          <w:rFonts w:ascii="Times New Roman" w:hAnsi="Times New Roman" w:cs="Times New Roman"/>
        </w:rPr>
        <w:t>t</w:t>
      </w:r>
      <w:r w:rsidR="000E3BCC" w:rsidRPr="009E100B">
        <w:rPr>
          <w:rFonts w:ascii="Times New Roman" w:hAnsi="Times New Roman" w:cs="Times New Roman"/>
        </w:rPr>
        <w:t>itive advantage and making it different from others. The company considering imitability has also intensified its inimitable re</w:t>
      </w:r>
      <w:r w:rsidR="009E100B" w:rsidRPr="009E100B">
        <w:rPr>
          <w:rFonts w:ascii="Times New Roman" w:hAnsi="Times New Roman" w:cs="Times New Roman"/>
        </w:rPr>
        <w:t>s</w:t>
      </w:r>
      <w:r w:rsidR="000E3BCC" w:rsidRPr="009E100B">
        <w:rPr>
          <w:rFonts w:ascii="Times New Roman" w:hAnsi="Times New Roman" w:cs="Times New Roman"/>
        </w:rPr>
        <w:t>ources such as AI-Trader Dashbo</w:t>
      </w:r>
      <w:r w:rsidR="009E100B" w:rsidRPr="009E100B">
        <w:rPr>
          <w:rFonts w:ascii="Times New Roman" w:hAnsi="Times New Roman" w:cs="Times New Roman"/>
        </w:rPr>
        <w:t>ar</w:t>
      </w:r>
      <w:r w:rsidR="000E3BCC" w:rsidRPr="009E100B">
        <w:rPr>
          <w:rFonts w:ascii="Times New Roman" w:hAnsi="Times New Roman" w:cs="Times New Roman"/>
        </w:rPr>
        <w:t>d or Platform development, strong customer base, innovation and creativity skills, predictive analytics and m</w:t>
      </w:r>
      <w:r w:rsidR="009E100B" w:rsidRPr="009E100B">
        <w:rPr>
          <w:rFonts w:ascii="Times New Roman" w:hAnsi="Times New Roman" w:cs="Times New Roman"/>
        </w:rPr>
        <w:t>a</w:t>
      </w:r>
      <w:r w:rsidR="000E3BCC" w:rsidRPr="009E100B">
        <w:rPr>
          <w:rFonts w:ascii="Times New Roman" w:hAnsi="Times New Roman" w:cs="Times New Roman"/>
        </w:rPr>
        <w:t>chine learning tools</w:t>
      </w:r>
      <w:r w:rsidR="00404C45" w:rsidRPr="009E100B">
        <w:rPr>
          <w:rFonts w:ascii="Times New Roman" w:hAnsi="Times New Roman" w:cs="Times New Roman"/>
        </w:rPr>
        <w:t xml:space="preserve"> (Goggin, 2019)</w:t>
      </w:r>
      <w:r w:rsidR="000E3BCC" w:rsidRPr="009E100B">
        <w:rPr>
          <w:rFonts w:ascii="Times New Roman" w:hAnsi="Times New Roman" w:cs="Times New Roman"/>
        </w:rPr>
        <w:t xml:space="preserve">. </w:t>
      </w:r>
    </w:p>
    <w:p w14:paraId="21F1A564" w14:textId="223F7B3D" w:rsidR="00B70051" w:rsidRPr="009E100B" w:rsidRDefault="00B70051" w:rsidP="00B70051">
      <w:pPr>
        <w:pStyle w:val="Caption"/>
        <w:keepNext/>
        <w:rPr>
          <w:rFonts w:ascii="Times New Roman" w:hAnsi="Times New Roman" w:cs="Times New Roman"/>
        </w:rPr>
      </w:pPr>
    </w:p>
    <w:tbl>
      <w:tblPr>
        <w:tblStyle w:val="PlainTable4"/>
        <w:tblW w:w="0" w:type="auto"/>
        <w:tblLook w:val="04A0" w:firstRow="1" w:lastRow="0" w:firstColumn="1" w:lastColumn="0" w:noHBand="0" w:noVBand="1"/>
      </w:tblPr>
      <w:tblGrid>
        <w:gridCol w:w="3186"/>
        <w:gridCol w:w="2965"/>
        <w:gridCol w:w="2875"/>
      </w:tblGrid>
      <w:tr w:rsidR="00B70051" w:rsidRPr="009E100B" w14:paraId="7B93A69B" w14:textId="77777777" w:rsidTr="00B70051">
        <w:trPr>
          <w:cnfStyle w:val="100000000000" w:firstRow="1" w:lastRow="0" w:firstColumn="0" w:lastColumn="0" w:oddVBand="0" w:evenVBand="0" w:oddHBand="0" w:evenHBand="0" w:firstRowFirstColumn="0" w:firstRowLastColumn="0" w:lastRowFirstColumn="0" w:lastRowLastColumn="0"/>
          <w:trHeight w:val="2159"/>
        </w:trPr>
        <w:tc>
          <w:tcPr>
            <w:cnfStyle w:val="001000000000" w:firstRow="0" w:lastRow="0" w:firstColumn="1" w:lastColumn="0" w:oddVBand="0" w:evenVBand="0" w:oddHBand="0" w:evenHBand="0" w:firstRowFirstColumn="0" w:firstRowLastColumn="0" w:lastRowFirstColumn="0" w:lastRowLastColumn="0"/>
            <w:tcW w:w="3235" w:type="dxa"/>
          </w:tcPr>
          <w:p w14:paraId="60950EF1" w14:textId="1AD3502C" w:rsidR="00AC5AAC" w:rsidRPr="009E100B" w:rsidRDefault="00B70051" w:rsidP="00DD0F1C">
            <w:pPr>
              <w:spacing w:line="276" w:lineRule="auto"/>
              <w:jc w:val="both"/>
              <w:rPr>
                <w:rFonts w:ascii="Times New Roman" w:hAnsi="Times New Roman" w:cs="Times New Roman"/>
              </w:rPr>
            </w:pPr>
            <w:r w:rsidRPr="009E100B">
              <w:rPr>
                <w:rFonts w:ascii="Times New Roman" w:hAnsi="Times New Roman" w:cs="Times New Roman"/>
                <w:noProof/>
                <w:lang w:val="en-US" w:bidi="bn-BD"/>
              </w:rPr>
              <w:drawing>
                <wp:inline distT="0" distB="0" distL="0" distR="0" wp14:anchorId="37B759D0" wp14:editId="48660019">
                  <wp:extent cx="1923803" cy="1958606"/>
                  <wp:effectExtent l="0" t="0" r="63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69784" cy="2005419"/>
                          </a:xfrm>
                          <a:prstGeom prst="rect">
                            <a:avLst/>
                          </a:prstGeom>
                        </pic:spPr>
                      </pic:pic>
                    </a:graphicData>
                  </a:graphic>
                </wp:inline>
              </w:drawing>
            </w:r>
          </w:p>
        </w:tc>
        <w:tc>
          <w:tcPr>
            <w:tcW w:w="3038" w:type="dxa"/>
          </w:tcPr>
          <w:p w14:paraId="516B2E22" w14:textId="301D1CB9" w:rsidR="00AC5AAC" w:rsidRPr="009E100B" w:rsidRDefault="00B70051" w:rsidP="00DD0F1C">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E100B">
              <w:rPr>
                <w:rFonts w:ascii="Times New Roman" w:hAnsi="Times New Roman" w:cs="Times New Roman"/>
                <w:noProof/>
                <w:lang w:val="en-US" w:bidi="bn-BD"/>
              </w:rPr>
              <w:drawing>
                <wp:inline distT="0" distB="0" distL="0" distR="0" wp14:anchorId="67E3A86A" wp14:editId="072C2F3C">
                  <wp:extent cx="1805050" cy="1958975"/>
                  <wp:effectExtent l="0" t="0" r="5080" b="3175"/>
                  <wp:docPr id="7" name="Picture 7" descr="https://www.unite.ai/wp-content/uploads/2022/08/scanz-home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unite.ai/wp-content/uploads/2022/08/scanz-homepag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7331" cy="1972303"/>
                          </a:xfrm>
                          <a:prstGeom prst="rect">
                            <a:avLst/>
                          </a:prstGeom>
                          <a:noFill/>
                          <a:ln>
                            <a:noFill/>
                          </a:ln>
                        </pic:spPr>
                      </pic:pic>
                    </a:graphicData>
                  </a:graphic>
                </wp:inline>
              </w:drawing>
            </w:r>
          </w:p>
        </w:tc>
        <w:tc>
          <w:tcPr>
            <w:tcW w:w="2743" w:type="dxa"/>
          </w:tcPr>
          <w:p w14:paraId="17D5AE7D" w14:textId="50F7F4F7" w:rsidR="00AC5AAC" w:rsidRPr="009E100B" w:rsidRDefault="00B70051" w:rsidP="00DD0F1C">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E100B">
              <w:rPr>
                <w:rFonts w:ascii="Times New Roman" w:hAnsi="Times New Roman" w:cs="Times New Roman"/>
                <w:noProof/>
                <w:lang w:val="en-US" w:bidi="bn-BD"/>
              </w:rPr>
              <w:drawing>
                <wp:inline distT="0" distB="0" distL="0" distR="0" wp14:anchorId="537D8072" wp14:editId="4F7D413B">
                  <wp:extent cx="1709076" cy="1958975"/>
                  <wp:effectExtent l="0" t="0" r="5715" b="3175"/>
                  <wp:docPr id="8" name="Picture 8" descr="https://www.unite.ai/wp-content/uploads/2022/08/daily-signals-equbot-300x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te.ai/wp-content/uploads/2022/08/daily-signals-equbot-300x13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3277" cy="1975253"/>
                          </a:xfrm>
                          <a:prstGeom prst="rect">
                            <a:avLst/>
                          </a:prstGeom>
                          <a:noFill/>
                          <a:ln>
                            <a:noFill/>
                          </a:ln>
                        </pic:spPr>
                      </pic:pic>
                    </a:graphicData>
                  </a:graphic>
                </wp:inline>
              </w:drawing>
            </w:r>
          </w:p>
        </w:tc>
      </w:tr>
      <w:tr w:rsidR="00B70051" w:rsidRPr="009E100B" w14:paraId="20B117F5" w14:textId="77777777" w:rsidTr="00B70051">
        <w:trPr>
          <w:cnfStyle w:val="000000100000" w:firstRow="0" w:lastRow="0" w:firstColumn="0" w:lastColumn="0" w:oddVBand="0" w:evenVBand="0" w:oddHBand="1" w:evenHBand="0" w:firstRowFirstColumn="0" w:firstRowLastColumn="0" w:lastRowFirstColumn="0" w:lastRowLastColumn="0"/>
          <w:trHeight w:val="2708"/>
        </w:trPr>
        <w:tc>
          <w:tcPr>
            <w:cnfStyle w:val="001000000000" w:firstRow="0" w:lastRow="0" w:firstColumn="1" w:lastColumn="0" w:oddVBand="0" w:evenVBand="0" w:oddHBand="0" w:evenHBand="0" w:firstRowFirstColumn="0" w:firstRowLastColumn="0" w:lastRowFirstColumn="0" w:lastRowLastColumn="0"/>
            <w:tcW w:w="3235" w:type="dxa"/>
          </w:tcPr>
          <w:p w14:paraId="547B6DE7" w14:textId="3DB71DFC" w:rsidR="00B70051" w:rsidRPr="009E100B" w:rsidRDefault="00B70051" w:rsidP="00DD0F1C">
            <w:pPr>
              <w:spacing w:line="276" w:lineRule="auto"/>
              <w:jc w:val="both"/>
              <w:rPr>
                <w:rFonts w:ascii="Times New Roman" w:hAnsi="Times New Roman" w:cs="Times New Roman"/>
                <w:noProof/>
                <w:lang w:val="en-US" w:bidi="bn-BD"/>
              </w:rPr>
            </w:pPr>
            <w:r w:rsidRPr="009E100B">
              <w:rPr>
                <w:rFonts w:ascii="Times New Roman" w:hAnsi="Times New Roman" w:cs="Times New Roman"/>
                <w:noProof/>
                <w:lang w:val="en-US" w:bidi="bn-BD"/>
              </w:rPr>
              <w:drawing>
                <wp:inline distT="0" distB="0" distL="0" distR="0" wp14:anchorId="35063393" wp14:editId="3F1CE08E">
                  <wp:extent cx="1958975" cy="1768247"/>
                  <wp:effectExtent l="0" t="0" r="3175" b="3810"/>
                  <wp:docPr id="9" name="Picture 9" descr="https://www.unite.ai/wp-content/uploads/2022/08/Screen-Shot-2022-08-01-at-8.38.48-PM-300x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unite.ai/wp-content/uploads/2022/08/Screen-Shot-2022-08-01-at-8.38.48-PM-300x15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70896" cy="1779007"/>
                          </a:xfrm>
                          <a:prstGeom prst="rect">
                            <a:avLst/>
                          </a:prstGeom>
                          <a:noFill/>
                          <a:ln>
                            <a:noFill/>
                          </a:ln>
                        </pic:spPr>
                      </pic:pic>
                    </a:graphicData>
                  </a:graphic>
                </wp:inline>
              </w:drawing>
            </w:r>
          </w:p>
        </w:tc>
        <w:tc>
          <w:tcPr>
            <w:tcW w:w="3038" w:type="dxa"/>
          </w:tcPr>
          <w:p w14:paraId="1E3406A5" w14:textId="4B4ECFCC" w:rsidR="00B70051" w:rsidRPr="009E100B" w:rsidRDefault="00B70051" w:rsidP="00DD0F1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lang w:val="en-US" w:bidi="bn-BD"/>
              </w:rPr>
            </w:pPr>
            <w:r w:rsidRPr="009E100B">
              <w:rPr>
                <w:rFonts w:ascii="Times New Roman" w:hAnsi="Times New Roman" w:cs="Times New Roman"/>
                <w:noProof/>
                <w:lang w:val="en-US" w:bidi="bn-BD"/>
              </w:rPr>
              <w:drawing>
                <wp:inline distT="0" distB="0" distL="0" distR="0" wp14:anchorId="2986A252" wp14:editId="72FB559C">
                  <wp:extent cx="1816925" cy="1769110"/>
                  <wp:effectExtent l="0" t="0" r="0" b="2540"/>
                  <wp:docPr id="10" name="Picture 10" descr="https://www.unite.ai/wp-content/uploads/2022/08/Screen-Shot-2022-08-01-at-8.41.31-PM-300x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unite.ai/wp-content/uploads/2022/08/Screen-Shot-2022-08-01-at-8.41.31-PM-300x15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30270" cy="1782104"/>
                          </a:xfrm>
                          <a:prstGeom prst="rect">
                            <a:avLst/>
                          </a:prstGeom>
                          <a:noFill/>
                          <a:ln>
                            <a:noFill/>
                          </a:ln>
                        </pic:spPr>
                      </pic:pic>
                    </a:graphicData>
                  </a:graphic>
                </wp:inline>
              </w:drawing>
            </w:r>
          </w:p>
        </w:tc>
        <w:tc>
          <w:tcPr>
            <w:tcW w:w="2743" w:type="dxa"/>
          </w:tcPr>
          <w:p w14:paraId="4CEFA59B" w14:textId="7D73A800" w:rsidR="00B70051" w:rsidRPr="009E100B" w:rsidRDefault="00B70051" w:rsidP="00DD0F1C">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lang w:val="en-US" w:bidi="bn-BD"/>
              </w:rPr>
            </w:pPr>
            <w:r w:rsidRPr="009E100B">
              <w:rPr>
                <w:rFonts w:ascii="Times New Roman" w:hAnsi="Times New Roman" w:cs="Times New Roman"/>
                <w:noProof/>
                <w:lang w:val="en-US" w:bidi="bn-BD"/>
              </w:rPr>
              <w:drawing>
                <wp:inline distT="0" distB="0" distL="0" distR="0" wp14:anchorId="590101E8" wp14:editId="0C532E84">
                  <wp:extent cx="1757548" cy="1685925"/>
                  <wp:effectExtent l="0" t="0" r="0" b="0"/>
                  <wp:docPr id="11" name="Picture 11" descr="https://www.unite.ai/wp-content/uploads/2022/08/Screen-Shot-2022-08-01-at-8.34.26-PM-300x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unite.ai/wp-content/uploads/2022/08/Screen-Shot-2022-08-01-at-8.34.26-PM-300x14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67712" cy="1695675"/>
                          </a:xfrm>
                          <a:prstGeom prst="rect">
                            <a:avLst/>
                          </a:prstGeom>
                          <a:noFill/>
                          <a:ln>
                            <a:noFill/>
                          </a:ln>
                        </pic:spPr>
                      </pic:pic>
                    </a:graphicData>
                  </a:graphic>
                </wp:inline>
              </w:drawing>
            </w:r>
          </w:p>
        </w:tc>
      </w:tr>
    </w:tbl>
    <w:p w14:paraId="29949D10" w14:textId="77777777" w:rsidR="00AC5AAC" w:rsidRPr="009E100B" w:rsidRDefault="00AC5AAC" w:rsidP="00DD0F1C">
      <w:pPr>
        <w:spacing w:line="276" w:lineRule="auto"/>
        <w:jc w:val="both"/>
        <w:rPr>
          <w:rFonts w:ascii="Times New Roman" w:hAnsi="Times New Roman" w:cs="Times New Roman"/>
        </w:rPr>
      </w:pPr>
    </w:p>
    <w:p w14:paraId="3AC64EA8" w14:textId="166224FB" w:rsidR="00DF3E4B" w:rsidRPr="009E100B" w:rsidRDefault="00B70051" w:rsidP="00D348F4">
      <w:pPr>
        <w:spacing w:line="276" w:lineRule="auto"/>
        <w:jc w:val="center"/>
        <w:rPr>
          <w:rFonts w:ascii="Times New Roman" w:hAnsi="Times New Roman" w:cs="Times New Roman"/>
          <w:lang w:val="en-US"/>
        </w:rPr>
      </w:pPr>
      <w:r w:rsidRPr="009E100B">
        <w:rPr>
          <w:rFonts w:ascii="Times New Roman" w:hAnsi="Times New Roman" w:cs="Times New Roman"/>
        </w:rPr>
        <w:t xml:space="preserve">Table </w:t>
      </w:r>
      <w:r w:rsidRPr="009E100B">
        <w:rPr>
          <w:rFonts w:ascii="Times New Roman" w:hAnsi="Times New Roman" w:cs="Times New Roman"/>
        </w:rPr>
        <w:fldChar w:fldCharType="begin"/>
      </w:r>
      <w:r w:rsidRPr="009E100B">
        <w:rPr>
          <w:rFonts w:ascii="Times New Roman" w:hAnsi="Times New Roman" w:cs="Times New Roman"/>
        </w:rPr>
        <w:instrText xml:space="preserve"> SEQ Table \* ARABIC </w:instrText>
      </w:r>
      <w:r w:rsidRPr="009E100B">
        <w:rPr>
          <w:rFonts w:ascii="Times New Roman" w:hAnsi="Times New Roman" w:cs="Times New Roman"/>
        </w:rPr>
        <w:fldChar w:fldCharType="separate"/>
      </w:r>
      <w:r w:rsidRPr="009E100B">
        <w:rPr>
          <w:rFonts w:ascii="Times New Roman" w:hAnsi="Times New Roman" w:cs="Times New Roman"/>
          <w:noProof/>
        </w:rPr>
        <w:t>1</w:t>
      </w:r>
      <w:r w:rsidRPr="009E100B">
        <w:rPr>
          <w:rFonts w:ascii="Times New Roman" w:hAnsi="Times New Roman" w:cs="Times New Roman"/>
        </w:rPr>
        <w:fldChar w:fldCharType="end"/>
      </w:r>
      <w:r w:rsidRPr="009E100B">
        <w:rPr>
          <w:rFonts w:ascii="Times New Roman" w:hAnsi="Times New Roman" w:cs="Times New Roman"/>
          <w:lang w:val="en-US"/>
        </w:rPr>
        <w:t xml:space="preserve">: Competitors of AI-Trader </w:t>
      </w:r>
      <w:r w:rsidR="00D348F4">
        <w:rPr>
          <w:rFonts w:ascii="Times New Roman" w:hAnsi="Times New Roman" w:cs="Times New Roman"/>
          <w:lang w:val="en-US"/>
        </w:rPr>
        <w:t xml:space="preserve"> </w:t>
      </w:r>
      <w:r w:rsidR="009E100B">
        <w:rPr>
          <w:rFonts w:ascii="Times New Roman" w:hAnsi="Times New Roman" w:cs="Times New Roman"/>
          <w:lang w:val="en-US"/>
        </w:rPr>
        <w:t xml:space="preserve"> </w:t>
      </w:r>
      <w:r w:rsidR="009E100B" w:rsidRPr="009E100B">
        <w:rPr>
          <w:rFonts w:ascii="Times New Roman" w:hAnsi="Times New Roman" w:cs="Times New Roman"/>
          <w:lang w:val="en-US"/>
        </w:rPr>
        <w:t>(Anansakunwat, 2021)</w:t>
      </w:r>
    </w:p>
    <w:p w14:paraId="4C8E509A" w14:textId="77777777" w:rsidR="00B70051" w:rsidRPr="009E100B" w:rsidRDefault="00B70051" w:rsidP="000C448F">
      <w:pPr>
        <w:spacing w:line="276" w:lineRule="auto"/>
        <w:rPr>
          <w:rFonts w:ascii="Times New Roman" w:hAnsi="Times New Roman" w:cs="Times New Roman"/>
          <w:b/>
          <w:bCs/>
        </w:rPr>
      </w:pPr>
    </w:p>
    <w:p w14:paraId="64D4ABB4" w14:textId="7B281208" w:rsidR="005D4BA4" w:rsidRPr="00D348F4" w:rsidRDefault="009447B3" w:rsidP="00D348F4">
      <w:pPr>
        <w:spacing w:line="276" w:lineRule="auto"/>
        <w:jc w:val="both"/>
        <w:rPr>
          <w:rFonts w:ascii="Times New Roman" w:hAnsi="Times New Roman" w:cs="Times New Roman"/>
          <w:bCs/>
        </w:rPr>
      </w:pPr>
      <w:r w:rsidRPr="009E100B">
        <w:rPr>
          <w:rFonts w:ascii="Times New Roman" w:hAnsi="Times New Roman" w:cs="Times New Roman"/>
          <w:b/>
          <w:bCs/>
        </w:rPr>
        <w:t>The threat of substitutes</w:t>
      </w:r>
      <w:r w:rsidRPr="009E100B">
        <w:rPr>
          <w:rFonts w:ascii="Times New Roman" w:hAnsi="Times New Roman" w:cs="Times New Roman"/>
          <w:bCs/>
        </w:rPr>
        <w:t xml:space="preserve"> for AI-Trader in the current market is so high because a range of alternatives </w:t>
      </w:r>
      <w:r w:rsidR="009E100B" w:rsidRPr="009E100B">
        <w:rPr>
          <w:rFonts w:ascii="Times New Roman" w:hAnsi="Times New Roman" w:cs="Times New Roman"/>
          <w:bCs/>
        </w:rPr>
        <w:t>is</w:t>
      </w:r>
      <w:r w:rsidRPr="009E100B">
        <w:rPr>
          <w:rFonts w:ascii="Times New Roman" w:hAnsi="Times New Roman" w:cs="Times New Roman"/>
          <w:bCs/>
        </w:rPr>
        <w:t xml:space="preserve"> noticed in the markets such as </w:t>
      </w:r>
      <w:r w:rsidR="00220CF7" w:rsidRPr="009E100B">
        <w:rPr>
          <w:rFonts w:ascii="Times New Roman" w:hAnsi="Times New Roman" w:cs="Times New Roman"/>
          <w:bCs/>
        </w:rPr>
        <w:t>Trade Ideas, Stock Hero, Scanz, Equbot as well as Imperative Execution. In comp</w:t>
      </w:r>
      <w:r w:rsidR="009E100B" w:rsidRPr="009E100B">
        <w:rPr>
          <w:rFonts w:ascii="Times New Roman" w:hAnsi="Times New Roman" w:cs="Times New Roman"/>
          <w:bCs/>
        </w:rPr>
        <w:t>aris</w:t>
      </w:r>
      <w:r w:rsidR="00220CF7" w:rsidRPr="009E100B">
        <w:rPr>
          <w:rFonts w:ascii="Times New Roman" w:hAnsi="Times New Roman" w:cs="Times New Roman"/>
          <w:bCs/>
        </w:rPr>
        <w:t>on with AI-Trader, subs</w:t>
      </w:r>
      <w:r w:rsidR="009E100B" w:rsidRPr="009E100B">
        <w:rPr>
          <w:rFonts w:ascii="Times New Roman" w:hAnsi="Times New Roman" w:cs="Times New Roman"/>
          <w:bCs/>
        </w:rPr>
        <w:t>t</w:t>
      </w:r>
      <w:r w:rsidR="00220CF7" w:rsidRPr="009E100B">
        <w:rPr>
          <w:rFonts w:ascii="Times New Roman" w:hAnsi="Times New Roman" w:cs="Times New Roman"/>
          <w:bCs/>
        </w:rPr>
        <w:t xml:space="preserve">itutes are in </w:t>
      </w:r>
      <w:r w:rsidR="009E100B" w:rsidRPr="009E100B">
        <w:rPr>
          <w:rFonts w:ascii="Times New Roman" w:hAnsi="Times New Roman" w:cs="Times New Roman"/>
          <w:bCs/>
        </w:rPr>
        <w:t xml:space="preserve">a </w:t>
      </w:r>
      <w:r w:rsidR="00220CF7" w:rsidRPr="009E100B">
        <w:rPr>
          <w:rFonts w:ascii="Times New Roman" w:hAnsi="Times New Roman" w:cs="Times New Roman"/>
          <w:bCs/>
        </w:rPr>
        <w:t>much better position in terms of pricing options, quality of servi</w:t>
      </w:r>
      <w:r w:rsidR="00404C45" w:rsidRPr="009E100B">
        <w:rPr>
          <w:rFonts w:ascii="Times New Roman" w:hAnsi="Times New Roman" w:cs="Times New Roman"/>
          <w:bCs/>
        </w:rPr>
        <w:t xml:space="preserve">ces, features etc. </w:t>
      </w:r>
      <w:r w:rsidR="009E100B" w:rsidRPr="009E100B">
        <w:rPr>
          <w:rFonts w:ascii="Times New Roman" w:hAnsi="Times New Roman" w:cs="Times New Roman"/>
          <w:bCs/>
        </w:rPr>
        <w:t>(Asad, 2021)</w:t>
      </w:r>
      <w:r w:rsidR="009E100B">
        <w:rPr>
          <w:rFonts w:ascii="Times New Roman" w:hAnsi="Times New Roman" w:cs="Times New Roman"/>
          <w:bCs/>
        </w:rPr>
        <w:t xml:space="preserve">. </w:t>
      </w:r>
      <w:r w:rsidR="00404C45" w:rsidRPr="009E100B">
        <w:rPr>
          <w:rFonts w:ascii="Times New Roman" w:hAnsi="Times New Roman" w:cs="Times New Roman"/>
          <w:bCs/>
        </w:rPr>
        <w:t>For this, AI-Trader needs</w:t>
      </w:r>
      <w:r w:rsidR="00220CF7" w:rsidRPr="009E100B">
        <w:rPr>
          <w:rFonts w:ascii="Times New Roman" w:hAnsi="Times New Roman" w:cs="Times New Roman"/>
          <w:bCs/>
        </w:rPr>
        <w:t xml:space="preserve"> to be more compe</w:t>
      </w:r>
      <w:r w:rsidR="009E100B" w:rsidRPr="009E100B">
        <w:rPr>
          <w:rFonts w:ascii="Times New Roman" w:hAnsi="Times New Roman" w:cs="Times New Roman"/>
          <w:bCs/>
        </w:rPr>
        <w:t>t</w:t>
      </w:r>
      <w:r w:rsidR="00220CF7" w:rsidRPr="009E100B">
        <w:rPr>
          <w:rFonts w:ascii="Times New Roman" w:hAnsi="Times New Roman" w:cs="Times New Roman"/>
          <w:bCs/>
        </w:rPr>
        <w:t>itive</w:t>
      </w:r>
      <w:r w:rsidR="00404C45" w:rsidRPr="009E100B">
        <w:rPr>
          <w:rFonts w:ascii="Times New Roman" w:hAnsi="Times New Roman" w:cs="Times New Roman"/>
          <w:bCs/>
        </w:rPr>
        <w:t xml:space="preserve"> by AI Systems Inc</w:t>
      </w:r>
      <w:r w:rsidR="009E100B" w:rsidRPr="009E100B">
        <w:rPr>
          <w:rFonts w:ascii="Times New Roman" w:hAnsi="Times New Roman" w:cs="Times New Roman"/>
          <w:bCs/>
        </w:rPr>
        <w:t xml:space="preserve">. </w:t>
      </w:r>
      <w:r w:rsidR="00D348F4">
        <w:rPr>
          <w:rFonts w:ascii="Times New Roman" w:hAnsi="Times New Roman" w:cs="Times New Roman"/>
          <w:bCs/>
        </w:rPr>
        <w:t>It will</w:t>
      </w:r>
      <w:r w:rsidR="00220CF7" w:rsidRPr="009E100B">
        <w:rPr>
          <w:rFonts w:ascii="Times New Roman" w:hAnsi="Times New Roman" w:cs="Times New Roman"/>
          <w:bCs/>
        </w:rPr>
        <w:t xml:space="preserve"> change its current pricing st</w:t>
      </w:r>
      <w:r w:rsidR="009E100B" w:rsidRPr="009E100B">
        <w:rPr>
          <w:rFonts w:ascii="Times New Roman" w:hAnsi="Times New Roman" w:cs="Times New Roman"/>
          <w:bCs/>
        </w:rPr>
        <w:t>ra</w:t>
      </w:r>
      <w:r w:rsidR="00220CF7" w:rsidRPr="009E100B">
        <w:rPr>
          <w:rFonts w:ascii="Times New Roman" w:hAnsi="Times New Roman" w:cs="Times New Roman"/>
          <w:bCs/>
        </w:rPr>
        <w:t>tegies and should choose hybrid pricing st</w:t>
      </w:r>
      <w:r w:rsidR="009E100B" w:rsidRPr="009E100B">
        <w:rPr>
          <w:rFonts w:ascii="Times New Roman" w:hAnsi="Times New Roman" w:cs="Times New Roman"/>
          <w:bCs/>
        </w:rPr>
        <w:t>ra</w:t>
      </w:r>
      <w:r w:rsidR="00220CF7" w:rsidRPr="009E100B">
        <w:rPr>
          <w:rFonts w:ascii="Times New Roman" w:hAnsi="Times New Roman" w:cs="Times New Roman"/>
          <w:bCs/>
        </w:rPr>
        <w:t xml:space="preserve">tegies and add diverse features such as intelligence cross, automated order management, continuous order </w:t>
      </w:r>
      <w:r w:rsidR="009E100B" w:rsidRPr="009E100B">
        <w:rPr>
          <w:rFonts w:ascii="Times New Roman" w:hAnsi="Times New Roman" w:cs="Times New Roman"/>
          <w:bCs/>
        </w:rPr>
        <w:t>m</w:t>
      </w:r>
      <w:r w:rsidR="00220CF7" w:rsidRPr="009E100B">
        <w:rPr>
          <w:rFonts w:ascii="Times New Roman" w:hAnsi="Times New Roman" w:cs="Times New Roman"/>
          <w:bCs/>
        </w:rPr>
        <w:t xml:space="preserve">atching, developing </w:t>
      </w:r>
      <w:r w:rsidR="009E100B" w:rsidRPr="009E100B">
        <w:rPr>
          <w:rFonts w:ascii="Times New Roman" w:hAnsi="Times New Roman" w:cs="Times New Roman"/>
          <w:bCs/>
        </w:rPr>
        <w:t xml:space="preserve">the </w:t>
      </w:r>
      <w:r w:rsidR="00220CF7" w:rsidRPr="009E100B">
        <w:rPr>
          <w:rFonts w:ascii="Times New Roman" w:hAnsi="Times New Roman" w:cs="Times New Roman"/>
          <w:bCs/>
        </w:rPr>
        <w:t>int</w:t>
      </w:r>
      <w:r w:rsidR="009E100B" w:rsidRPr="009E100B">
        <w:rPr>
          <w:rFonts w:ascii="Times New Roman" w:hAnsi="Times New Roman" w:cs="Times New Roman"/>
          <w:bCs/>
        </w:rPr>
        <w:t>ui</w:t>
      </w:r>
      <w:r w:rsidR="00220CF7" w:rsidRPr="009E100B">
        <w:rPr>
          <w:rFonts w:ascii="Times New Roman" w:hAnsi="Times New Roman" w:cs="Times New Roman"/>
          <w:bCs/>
        </w:rPr>
        <w:t>tive interface, connect with brokers account, adding m</w:t>
      </w:r>
      <w:r w:rsidR="009E100B" w:rsidRPr="009E100B">
        <w:rPr>
          <w:rFonts w:ascii="Times New Roman" w:hAnsi="Times New Roman" w:cs="Times New Roman"/>
          <w:bCs/>
        </w:rPr>
        <w:t>a</w:t>
      </w:r>
      <w:r w:rsidR="00220CF7" w:rsidRPr="009E100B">
        <w:rPr>
          <w:rFonts w:ascii="Times New Roman" w:hAnsi="Times New Roman" w:cs="Times New Roman"/>
          <w:bCs/>
        </w:rPr>
        <w:t>chine lear</w:t>
      </w:r>
      <w:r w:rsidR="009E100B" w:rsidRPr="009E100B">
        <w:rPr>
          <w:rFonts w:ascii="Times New Roman" w:hAnsi="Times New Roman" w:cs="Times New Roman"/>
          <w:bCs/>
        </w:rPr>
        <w:t>n</w:t>
      </w:r>
      <w:r w:rsidR="00220CF7" w:rsidRPr="009E100B">
        <w:rPr>
          <w:rFonts w:ascii="Times New Roman" w:hAnsi="Times New Roman" w:cs="Times New Roman"/>
          <w:bCs/>
        </w:rPr>
        <w:t>ing process, including human inter</w:t>
      </w:r>
      <w:r w:rsidR="009E100B" w:rsidRPr="009E100B">
        <w:rPr>
          <w:rFonts w:ascii="Times New Roman" w:hAnsi="Times New Roman" w:cs="Times New Roman"/>
          <w:bCs/>
        </w:rPr>
        <w:t>actions</w:t>
      </w:r>
      <w:r w:rsidR="00220CF7" w:rsidRPr="009E100B">
        <w:rPr>
          <w:rFonts w:ascii="Times New Roman" w:hAnsi="Times New Roman" w:cs="Times New Roman"/>
          <w:bCs/>
        </w:rPr>
        <w:t>, linking with market analysis and decision-making tools</w:t>
      </w:r>
      <w:r w:rsidR="009E100B">
        <w:rPr>
          <w:rFonts w:ascii="Times New Roman" w:hAnsi="Times New Roman" w:cs="Times New Roman"/>
          <w:bCs/>
        </w:rPr>
        <w:t xml:space="preserve"> </w:t>
      </w:r>
      <w:r w:rsidR="009E100B" w:rsidRPr="009E100B">
        <w:rPr>
          <w:rFonts w:ascii="Times New Roman" w:hAnsi="Times New Roman" w:cs="Times New Roman"/>
          <w:bCs/>
        </w:rPr>
        <w:t>(Corgnet, 2016)</w:t>
      </w:r>
      <w:r w:rsidR="00220CF7" w:rsidRPr="009E100B">
        <w:rPr>
          <w:rFonts w:ascii="Times New Roman" w:hAnsi="Times New Roman" w:cs="Times New Roman"/>
          <w:bCs/>
        </w:rPr>
        <w:t xml:space="preserve">. </w:t>
      </w:r>
    </w:p>
    <w:p w14:paraId="64C4559A" w14:textId="3FB11DF0" w:rsidR="00DF3E4B" w:rsidRPr="009E100B" w:rsidRDefault="009E100B" w:rsidP="000C448F">
      <w:pPr>
        <w:spacing w:line="276" w:lineRule="auto"/>
        <w:jc w:val="both"/>
        <w:rPr>
          <w:rFonts w:ascii="Times New Roman" w:hAnsi="Times New Roman" w:cs="Times New Roman"/>
          <w:bCs/>
        </w:rPr>
      </w:pPr>
      <w:r w:rsidRPr="009E100B">
        <w:rPr>
          <w:rFonts w:ascii="Times New Roman" w:hAnsi="Times New Roman" w:cs="Times New Roman"/>
          <w:b/>
          <w:iCs/>
        </w:rPr>
        <w:lastRenderedPageBreak/>
        <w:t>The b</w:t>
      </w:r>
      <w:r w:rsidR="001A182E" w:rsidRPr="009E100B">
        <w:rPr>
          <w:rFonts w:ascii="Times New Roman" w:hAnsi="Times New Roman" w:cs="Times New Roman"/>
          <w:b/>
          <w:iCs/>
        </w:rPr>
        <w:t xml:space="preserve">argaining Power of Buyers </w:t>
      </w:r>
      <w:r w:rsidR="001A182E" w:rsidRPr="009E100B">
        <w:rPr>
          <w:rFonts w:ascii="Times New Roman" w:hAnsi="Times New Roman" w:cs="Times New Roman"/>
          <w:bCs/>
          <w:iCs/>
        </w:rPr>
        <w:t>state</w:t>
      </w:r>
      <w:r w:rsidRPr="009E100B">
        <w:rPr>
          <w:rFonts w:ascii="Times New Roman" w:hAnsi="Times New Roman" w:cs="Times New Roman"/>
          <w:bCs/>
          <w:iCs/>
        </w:rPr>
        <w:t>s</w:t>
      </w:r>
      <w:r w:rsidR="001A182E" w:rsidRPr="009E100B">
        <w:rPr>
          <w:rFonts w:ascii="Times New Roman" w:hAnsi="Times New Roman" w:cs="Times New Roman"/>
          <w:bCs/>
          <w:iCs/>
        </w:rPr>
        <w:t xml:space="preserve"> that </w:t>
      </w:r>
      <w:r w:rsidRPr="009E100B">
        <w:rPr>
          <w:rFonts w:ascii="Times New Roman" w:hAnsi="Times New Roman" w:cs="Times New Roman"/>
          <w:bCs/>
          <w:iCs/>
        </w:rPr>
        <w:t xml:space="preserve">the </w:t>
      </w:r>
      <w:r w:rsidR="001A182E" w:rsidRPr="009E100B">
        <w:rPr>
          <w:rFonts w:ascii="Times New Roman" w:hAnsi="Times New Roman" w:cs="Times New Roman"/>
          <w:bCs/>
          <w:iCs/>
        </w:rPr>
        <w:t xml:space="preserve">current </w:t>
      </w:r>
      <w:r w:rsidR="00DF3E4B" w:rsidRPr="009E100B">
        <w:rPr>
          <w:rFonts w:ascii="Times New Roman" w:hAnsi="Times New Roman" w:cs="Times New Roman"/>
          <w:bCs/>
        </w:rPr>
        <w:t>market has a gap in trading software and related services. The AI-Trading till 2021 was valued at 8.9 billion Usd. Scholars predicted rapid growth of demand linked to increasing demand by 18.4 billion USD within 2031. Customers have a higher demand for AI trader services associated with 7.8% in the current market after 2022</w:t>
      </w:r>
      <w:r w:rsidR="001A182E" w:rsidRPr="009E100B">
        <w:rPr>
          <w:rFonts w:ascii="Times New Roman" w:hAnsi="Times New Roman" w:cs="Times New Roman"/>
          <w:bCs/>
        </w:rPr>
        <w:t xml:space="preserve"> (Markets, 2021)</w:t>
      </w:r>
      <w:r w:rsidR="00DF3E4B" w:rsidRPr="009E100B">
        <w:rPr>
          <w:rFonts w:ascii="Times New Roman" w:hAnsi="Times New Roman" w:cs="Times New Roman"/>
          <w:bCs/>
        </w:rPr>
        <w:t xml:space="preserve">. This higher demand leads the bargaining power of customers to be so high because they can accept services from many competitors with a range of benefits, and features. </w:t>
      </w:r>
    </w:p>
    <w:p w14:paraId="5B14D53A" w14:textId="77777777" w:rsidR="00DF3E4B" w:rsidRPr="009E100B" w:rsidRDefault="00DF3E4B" w:rsidP="000C448F">
      <w:pPr>
        <w:spacing w:line="276" w:lineRule="auto"/>
        <w:rPr>
          <w:rFonts w:ascii="Times New Roman" w:hAnsi="Times New Roman" w:cs="Times New Roman"/>
          <w:b/>
          <w:bCs/>
        </w:rPr>
      </w:pPr>
    </w:p>
    <w:p w14:paraId="339B4482" w14:textId="36C6EC1D" w:rsidR="00E5570C" w:rsidRPr="009E100B" w:rsidRDefault="00893C6C" w:rsidP="00E5570C">
      <w:pPr>
        <w:spacing w:line="276" w:lineRule="auto"/>
        <w:jc w:val="both"/>
        <w:rPr>
          <w:rFonts w:ascii="Times New Roman" w:hAnsi="Times New Roman" w:cs="Times New Roman"/>
        </w:rPr>
      </w:pPr>
      <w:r w:rsidRPr="009E100B">
        <w:rPr>
          <w:rFonts w:ascii="Times New Roman" w:hAnsi="Times New Roman" w:cs="Times New Roman"/>
          <w:b/>
        </w:rPr>
        <w:t>Power</w:t>
      </w:r>
      <w:r w:rsidR="00DF3E4B" w:rsidRPr="009E100B">
        <w:rPr>
          <w:rFonts w:ascii="Times New Roman" w:hAnsi="Times New Roman" w:cs="Times New Roman"/>
          <w:b/>
        </w:rPr>
        <w:t xml:space="preserve"> of </w:t>
      </w:r>
      <w:r w:rsidRPr="009E100B">
        <w:rPr>
          <w:rFonts w:ascii="Times New Roman" w:hAnsi="Times New Roman" w:cs="Times New Roman"/>
          <w:b/>
        </w:rPr>
        <w:t>S</w:t>
      </w:r>
      <w:r w:rsidR="00DF3E4B" w:rsidRPr="009E100B">
        <w:rPr>
          <w:rFonts w:ascii="Times New Roman" w:hAnsi="Times New Roman" w:cs="Times New Roman"/>
          <w:b/>
        </w:rPr>
        <w:t>uppliers</w:t>
      </w:r>
      <w:r w:rsidR="00E5570C" w:rsidRPr="009E100B">
        <w:rPr>
          <w:rFonts w:ascii="Times New Roman" w:hAnsi="Times New Roman" w:cs="Times New Roman"/>
        </w:rPr>
        <w:t xml:space="preserve">: AI Systems Inc. for its Ai-Trader faces moderate pressure from its suppliers including Japan, China, </w:t>
      </w:r>
      <w:r w:rsidR="009E100B" w:rsidRPr="009E100B">
        <w:rPr>
          <w:rFonts w:ascii="Times New Roman" w:hAnsi="Times New Roman" w:cs="Times New Roman"/>
        </w:rPr>
        <w:t xml:space="preserve">the </w:t>
      </w:r>
      <w:r w:rsidR="00E5570C" w:rsidRPr="009E100B">
        <w:rPr>
          <w:rFonts w:ascii="Times New Roman" w:hAnsi="Times New Roman" w:cs="Times New Roman"/>
        </w:rPr>
        <w:t xml:space="preserve">US, Germany, </w:t>
      </w:r>
      <w:r w:rsidR="009E100B" w:rsidRPr="009E100B">
        <w:rPr>
          <w:rFonts w:ascii="Times New Roman" w:hAnsi="Times New Roman" w:cs="Times New Roman"/>
        </w:rPr>
        <w:t xml:space="preserve">and </w:t>
      </w:r>
      <w:r w:rsidR="00E5570C" w:rsidRPr="009E100B">
        <w:rPr>
          <w:rFonts w:ascii="Times New Roman" w:hAnsi="Times New Roman" w:cs="Times New Roman"/>
        </w:rPr>
        <w:t xml:space="preserve">India. Japan is the best supplier providing </w:t>
      </w:r>
      <w:r w:rsidR="009E100B" w:rsidRPr="009E100B">
        <w:rPr>
          <w:rFonts w:ascii="Times New Roman" w:hAnsi="Times New Roman" w:cs="Times New Roman"/>
        </w:rPr>
        <w:t xml:space="preserve">the </w:t>
      </w:r>
      <w:r w:rsidR="00E5570C" w:rsidRPr="009E100B">
        <w:rPr>
          <w:rFonts w:ascii="Times New Roman" w:hAnsi="Times New Roman" w:cs="Times New Roman"/>
        </w:rPr>
        <w:t xml:space="preserve">highest quality software digital tools and software resources. When accessing resources from suppliers, AI Systems experience various restrictions on export, </w:t>
      </w:r>
      <w:r w:rsidR="009E100B" w:rsidRPr="009E100B">
        <w:rPr>
          <w:rFonts w:ascii="Times New Roman" w:hAnsi="Times New Roman" w:cs="Times New Roman"/>
        </w:rPr>
        <w:t xml:space="preserve">and </w:t>
      </w:r>
      <w:r w:rsidR="00E5570C" w:rsidRPr="009E100B">
        <w:rPr>
          <w:rFonts w:ascii="Times New Roman" w:hAnsi="Times New Roman" w:cs="Times New Roman"/>
        </w:rPr>
        <w:t>foreign exchange rate</w:t>
      </w:r>
      <w:r w:rsidR="009E100B" w:rsidRPr="009E100B">
        <w:rPr>
          <w:rFonts w:ascii="Times New Roman" w:hAnsi="Times New Roman" w:cs="Times New Roman"/>
        </w:rPr>
        <w:t>s</w:t>
      </w:r>
      <w:r w:rsidR="009E100B">
        <w:rPr>
          <w:rFonts w:ascii="Times New Roman" w:hAnsi="Times New Roman" w:cs="Times New Roman"/>
        </w:rPr>
        <w:t xml:space="preserve"> </w:t>
      </w:r>
      <w:r w:rsidR="009E100B" w:rsidRPr="009E100B">
        <w:rPr>
          <w:rFonts w:ascii="Times New Roman" w:hAnsi="Times New Roman" w:cs="Times New Roman"/>
        </w:rPr>
        <w:t>(Asad, 2021)</w:t>
      </w:r>
      <w:r w:rsidR="00E5570C" w:rsidRPr="009E100B">
        <w:rPr>
          <w:rFonts w:ascii="Times New Roman" w:hAnsi="Times New Roman" w:cs="Times New Roman"/>
        </w:rPr>
        <w:t>. The trade barriers imposed by Japan and other pliers include the raise of tax</w:t>
      </w:r>
      <w:r w:rsidR="009E100B" w:rsidRPr="009E100B">
        <w:rPr>
          <w:rFonts w:ascii="Times New Roman" w:hAnsi="Times New Roman" w:cs="Times New Roman"/>
        </w:rPr>
        <w:t>es</w:t>
      </w:r>
      <w:r w:rsidR="00E5570C" w:rsidRPr="009E100B">
        <w:rPr>
          <w:rFonts w:ascii="Times New Roman" w:hAnsi="Times New Roman" w:cs="Times New Roman"/>
        </w:rPr>
        <w:t xml:space="preserve"> and tar</w:t>
      </w:r>
      <w:r w:rsidR="009E100B" w:rsidRPr="009E100B">
        <w:rPr>
          <w:rFonts w:ascii="Times New Roman" w:hAnsi="Times New Roman" w:cs="Times New Roman"/>
        </w:rPr>
        <w:t>iffs</w:t>
      </w:r>
      <w:r w:rsidR="00E5570C" w:rsidRPr="009E100B">
        <w:rPr>
          <w:rFonts w:ascii="Times New Roman" w:hAnsi="Times New Roman" w:cs="Times New Roman"/>
        </w:rPr>
        <w:t xml:space="preserve"> on goods </w:t>
      </w:r>
      <w:r w:rsidR="009E100B" w:rsidRPr="009E100B">
        <w:rPr>
          <w:rFonts w:ascii="Times New Roman" w:hAnsi="Times New Roman" w:cs="Times New Roman"/>
        </w:rPr>
        <w:t xml:space="preserve">and </w:t>
      </w:r>
      <w:r w:rsidR="00E5570C" w:rsidRPr="009E100B">
        <w:rPr>
          <w:rFonts w:ascii="Times New Roman" w:hAnsi="Times New Roman" w:cs="Times New Roman"/>
        </w:rPr>
        <w:t xml:space="preserve">frequent changes in </w:t>
      </w:r>
      <w:r w:rsidR="009E100B" w:rsidRPr="009E100B">
        <w:rPr>
          <w:rFonts w:ascii="Times New Roman" w:hAnsi="Times New Roman" w:cs="Times New Roman"/>
        </w:rPr>
        <w:t xml:space="preserve">the </w:t>
      </w:r>
      <w:r w:rsidR="00E5570C" w:rsidRPr="009E100B">
        <w:rPr>
          <w:rFonts w:ascii="Times New Roman" w:hAnsi="Times New Roman" w:cs="Times New Roman"/>
        </w:rPr>
        <w:t xml:space="preserve">exchange rate. </w:t>
      </w:r>
    </w:p>
    <w:p w14:paraId="37C804AC" w14:textId="77777777" w:rsidR="009447B3" w:rsidRPr="009E100B" w:rsidRDefault="009447B3" w:rsidP="000C448F">
      <w:pPr>
        <w:spacing w:line="276" w:lineRule="auto"/>
        <w:rPr>
          <w:rFonts w:ascii="Times New Roman" w:hAnsi="Times New Roman" w:cs="Times New Roman"/>
        </w:rPr>
      </w:pPr>
    </w:p>
    <w:p w14:paraId="3E185F45" w14:textId="1E19AD90" w:rsidR="00F73F66" w:rsidRPr="009E100B" w:rsidRDefault="00F73F66" w:rsidP="000C448F">
      <w:pPr>
        <w:spacing w:line="276" w:lineRule="auto"/>
        <w:jc w:val="both"/>
        <w:rPr>
          <w:rFonts w:ascii="Times New Roman" w:hAnsi="Times New Roman" w:cs="Times New Roman"/>
        </w:rPr>
      </w:pPr>
      <w:r w:rsidRPr="009E100B">
        <w:rPr>
          <w:rFonts w:ascii="Times New Roman" w:hAnsi="Times New Roman" w:cs="Times New Roman"/>
          <w:b/>
        </w:rPr>
        <w:t xml:space="preserve">Power of Competitors: </w:t>
      </w:r>
      <w:r w:rsidR="00866396" w:rsidRPr="009E100B">
        <w:rPr>
          <w:rFonts w:ascii="Times New Roman" w:hAnsi="Times New Roman" w:cs="Times New Roman"/>
        </w:rPr>
        <w:t>Based on the analysis, the threat from exis</w:t>
      </w:r>
      <w:r w:rsidR="009E100B" w:rsidRPr="009E100B">
        <w:rPr>
          <w:rFonts w:ascii="Times New Roman" w:hAnsi="Times New Roman" w:cs="Times New Roman"/>
        </w:rPr>
        <w:t>ti</w:t>
      </w:r>
      <w:r w:rsidR="00866396" w:rsidRPr="009E100B">
        <w:rPr>
          <w:rFonts w:ascii="Times New Roman" w:hAnsi="Times New Roman" w:cs="Times New Roman"/>
        </w:rPr>
        <w:t>ng competitors in the current market is so high. AI Systems Inc needs to differentiate its products to compete with them including Tickeron, Trend Spider, and Trade Ideas</w:t>
      </w:r>
      <w:r w:rsidR="009E100B">
        <w:rPr>
          <w:rFonts w:ascii="Times New Roman" w:hAnsi="Times New Roman" w:cs="Times New Roman"/>
        </w:rPr>
        <w:t xml:space="preserve"> </w:t>
      </w:r>
      <w:r w:rsidR="009E100B" w:rsidRPr="009E100B">
        <w:rPr>
          <w:rFonts w:ascii="Times New Roman" w:hAnsi="Times New Roman" w:cs="Times New Roman"/>
        </w:rPr>
        <w:t>(Jansen, 2020)</w:t>
      </w:r>
      <w:r w:rsidR="00866396" w:rsidRPr="009E100B">
        <w:rPr>
          <w:rFonts w:ascii="Times New Roman" w:hAnsi="Times New Roman" w:cs="Times New Roman"/>
        </w:rPr>
        <w:t xml:space="preserve">. </w:t>
      </w:r>
    </w:p>
    <w:p w14:paraId="4345B3CB" w14:textId="77777777" w:rsidR="00DF3E4B" w:rsidRPr="009E100B" w:rsidRDefault="00DF3E4B" w:rsidP="000C448F">
      <w:pPr>
        <w:spacing w:line="276" w:lineRule="auto"/>
        <w:rPr>
          <w:rFonts w:ascii="Times New Roman" w:hAnsi="Times New Roman" w:cs="Times New Roman"/>
        </w:rPr>
      </w:pPr>
    </w:p>
    <w:tbl>
      <w:tblPr>
        <w:tblStyle w:val="TableGrid"/>
        <w:tblW w:w="10170" w:type="dxa"/>
        <w:tblInd w:w="-635" w:type="dxa"/>
        <w:tblLook w:val="04A0" w:firstRow="1" w:lastRow="0" w:firstColumn="1" w:lastColumn="0" w:noHBand="0" w:noVBand="1"/>
      </w:tblPr>
      <w:tblGrid>
        <w:gridCol w:w="1440"/>
        <w:gridCol w:w="4320"/>
        <w:gridCol w:w="4410"/>
      </w:tblGrid>
      <w:tr w:rsidR="00893C6C" w:rsidRPr="009E100B" w14:paraId="0FCC0A16" w14:textId="77777777" w:rsidTr="009E100B">
        <w:tc>
          <w:tcPr>
            <w:tcW w:w="1440" w:type="dxa"/>
          </w:tcPr>
          <w:p w14:paraId="586E89DF" w14:textId="45A2A5D2" w:rsidR="00DF3E4B" w:rsidRPr="009E100B" w:rsidRDefault="0041633E" w:rsidP="000C448F">
            <w:pPr>
              <w:spacing w:line="276" w:lineRule="auto"/>
              <w:jc w:val="center"/>
              <w:rPr>
                <w:rFonts w:ascii="Times New Roman" w:hAnsi="Times New Roman" w:cs="Times New Roman"/>
              </w:rPr>
            </w:pPr>
            <w:r w:rsidRPr="009E100B">
              <w:rPr>
                <w:rFonts w:ascii="Times New Roman" w:hAnsi="Times New Roman" w:cs="Times New Roman"/>
              </w:rPr>
              <w:t>Competitor</w:t>
            </w:r>
          </w:p>
        </w:tc>
        <w:tc>
          <w:tcPr>
            <w:tcW w:w="4320" w:type="dxa"/>
          </w:tcPr>
          <w:p w14:paraId="23AC232E" w14:textId="43BC6CD5" w:rsidR="00DF3E4B" w:rsidRPr="009E100B" w:rsidRDefault="0041633E" w:rsidP="000C448F">
            <w:pPr>
              <w:spacing w:line="276" w:lineRule="auto"/>
              <w:jc w:val="center"/>
              <w:rPr>
                <w:rFonts w:ascii="Times New Roman" w:hAnsi="Times New Roman" w:cs="Times New Roman"/>
              </w:rPr>
            </w:pPr>
            <w:r w:rsidRPr="009E100B">
              <w:rPr>
                <w:rFonts w:ascii="Times New Roman" w:hAnsi="Times New Roman" w:cs="Times New Roman"/>
              </w:rPr>
              <w:t>Description</w:t>
            </w:r>
          </w:p>
        </w:tc>
        <w:tc>
          <w:tcPr>
            <w:tcW w:w="4410" w:type="dxa"/>
          </w:tcPr>
          <w:p w14:paraId="1DCE5628" w14:textId="5397478B" w:rsidR="00DF3E4B" w:rsidRPr="009E100B" w:rsidRDefault="0041633E" w:rsidP="000C448F">
            <w:pPr>
              <w:spacing w:line="276" w:lineRule="auto"/>
              <w:jc w:val="center"/>
              <w:rPr>
                <w:rFonts w:ascii="Times New Roman" w:hAnsi="Times New Roman" w:cs="Times New Roman"/>
              </w:rPr>
            </w:pPr>
            <w:r w:rsidRPr="009E100B">
              <w:rPr>
                <w:rFonts w:ascii="Times New Roman" w:hAnsi="Times New Roman" w:cs="Times New Roman"/>
              </w:rPr>
              <w:t>Differentiation</w:t>
            </w:r>
          </w:p>
        </w:tc>
      </w:tr>
      <w:tr w:rsidR="00893C6C" w:rsidRPr="009E100B" w14:paraId="4748D2BE" w14:textId="77777777" w:rsidTr="009E100B">
        <w:tc>
          <w:tcPr>
            <w:tcW w:w="1440" w:type="dxa"/>
          </w:tcPr>
          <w:p w14:paraId="21ABA165" w14:textId="11DABB7A" w:rsidR="00DF3E4B" w:rsidRPr="009E100B" w:rsidRDefault="0041633E" w:rsidP="000C448F">
            <w:pPr>
              <w:spacing w:line="276" w:lineRule="auto"/>
              <w:rPr>
                <w:rFonts w:ascii="Times New Roman" w:hAnsi="Times New Roman" w:cs="Times New Roman"/>
              </w:rPr>
            </w:pPr>
            <w:r w:rsidRPr="009E100B">
              <w:rPr>
                <w:rFonts w:ascii="Times New Roman" w:hAnsi="Times New Roman" w:cs="Times New Roman"/>
              </w:rPr>
              <w:t>Tickeron</w:t>
            </w:r>
          </w:p>
        </w:tc>
        <w:tc>
          <w:tcPr>
            <w:tcW w:w="4320" w:type="dxa"/>
          </w:tcPr>
          <w:p w14:paraId="78FDE62C" w14:textId="5FCE5ED0" w:rsidR="00DF3E4B" w:rsidRPr="009E100B" w:rsidRDefault="0041633E" w:rsidP="000C448F">
            <w:pPr>
              <w:spacing w:line="276" w:lineRule="auto"/>
              <w:rPr>
                <w:rFonts w:ascii="Times New Roman" w:hAnsi="Times New Roman" w:cs="Times New Roman"/>
              </w:rPr>
            </w:pPr>
            <w:r w:rsidRPr="009E100B">
              <w:rPr>
                <w:rFonts w:ascii="Times New Roman" w:hAnsi="Times New Roman" w:cs="Times New Roman"/>
              </w:rPr>
              <w:t xml:space="preserve">This is one the best trading software having </w:t>
            </w:r>
            <w:r w:rsidRPr="00665390">
              <w:rPr>
                <w:rFonts w:ascii="Times New Roman" w:hAnsi="Times New Roman" w:cs="Times New Roman"/>
                <w:bCs/>
              </w:rPr>
              <w:t>a</w:t>
            </w:r>
            <w:r w:rsidRPr="009E100B">
              <w:rPr>
                <w:rFonts w:ascii="Times New Roman" w:hAnsi="Times New Roman" w:cs="Times New Roman"/>
                <w:b/>
              </w:rPr>
              <w:t xml:space="preserve"> </w:t>
            </w:r>
            <w:r w:rsidRPr="009E100B">
              <w:rPr>
                <w:rFonts w:ascii="Times New Roman" w:hAnsi="Times New Roman" w:cs="Times New Roman"/>
              </w:rPr>
              <w:t>unique approach and features to attract customers and raise return on stock investment such as AI Real</w:t>
            </w:r>
            <w:r w:rsidRPr="009E100B">
              <w:rPr>
                <w:rFonts w:ascii="Times New Roman" w:hAnsi="Times New Roman" w:cs="Times New Roman"/>
                <w:b/>
              </w:rPr>
              <w:t>-</w:t>
            </w:r>
            <w:r w:rsidRPr="009E100B">
              <w:rPr>
                <w:rFonts w:ascii="Times New Roman" w:hAnsi="Times New Roman" w:cs="Times New Roman"/>
              </w:rPr>
              <w:t>Time Patterns, AI Pattern Serch Engine, AI Trend Prediction Engine, AI Portfolio Wizard, Scanner Search and pay-as-you-go pricing strategy</w:t>
            </w:r>
            <w:r w:rsidR="00FA0F94" w:rsidRPr="009E100B">
              <w:rPr>
                <w:rFonts w:ascii="Times New Roman" w:hAnsi="Times New Roman" w:cs="Times New Roman"/>
              </w:rPr>
              <w:t xml:space="preserve"> </w:t>
            </w:r>
            <w:r w:rsidR="009E100B" w:rsidRPr="009E100B">
              <w:rPr>
                <w:rFonts w:ascii="Times New Roman" w:hAnsi="Times New Roman" w:cs="Times New Roman"/>
              </w:rPr>
              <w:t>(Jansen, 2020)</w:t>
            </w:r>
            <w:r w:rsidR="009E100B">
              <w:rPr>
                <w:rFonts w:ascii="Times New Roman" w:hAnsi="Times New Roman" w:cs="Times New Roman"/>
              </w:rPr>
              <w:t>.</w:t>
            </w:r>
          </w:p>
          <w:p w14:paraId="505B6A65" w14:textId="737D37F3" w:rsidR="00F9668A" w:rsidRPr="009E100B" w:rsidRDefault="00F9668A" w:rsidP="000C448F">
            <w:pPr>
              <w:spacing w:line="276" w:lineRule="auto"/>
              <w:rPr>
                <w:rFonts w:ascii="Times New Roman" w:hAnsi="Times New Roman" w:cs="Times New Roman"/>
              </w:rPr>
            </w:pPr>
          </w:p>
        </w:tc>
        <w:tc>
          <w:tcPr>
            <w:tcW w:w="4410" w:type="dxa"/>
          </w:tcPr>
          <w:p w14:paraId="5E0D8233" w14:textId="1EA97C91" w:rsidR="00DF3E4B" w:rsidRPr="009E100B" w:rsidRDefault="0047616E" w:rsidP="000C448F">
            <w:pPr>
              <w:spacing w:line="276" w:lineRule="auto"/>
              <w:rPr>
                <w:rFonts w:ascii="Times New Roman" w:hAnsi="Times New Roman" w:cs="Times New Roman"/>
              </w:rPr>
            </w:pPr>
            <w:r w:rsidRPr="009E100B">
              <w:rPr>
                <w:rFonts w:ascii="Times New Roman" w:hAnsi="Times New Roman" w:cs="Times New Roman"/>
              </w:rPr>
              <w:t>AI-Trader can differentiate its product in terms of removing complications in the use of software by all level of users, developing system to provide more accurate rate of return expected by the customers or investors</w:t>
            </w:r>
            <w:r w:rsidR="00FA0F94" w:rsidRPr="009E100B">
              <w:rPr>
                <w:rFonts w:ascii="Times New Roman" w:hAnsi="Times New Roman" w:cs="Times New Roman"/>
              </w:rPr>
              <w:t xml:space="preserve"> (Anansakunwat, 2021)</w:t>
            </w:r>
            <w:r w:rsidRPr="009E100B">
              <w:rPr>
                <w:rFonts w:ascii="Times New Roman" w:hAnsi="Times New Roman" w:cs="Times New Roman"/>
              </w:rPr>
              <w:t>. It also can offer built-in assest insights features, complete basketing system with free trails for users as well as add various beneficial tools for investors</w:t>
            </w:r>
            <w:r w:rsidR="009E100B">
              <w:rPr>
                <w:rFonts w:ascii="Times New Roman" w:hAnsi="Times New Roman" w:cs="Times New Roman"/>
              </w:rPr>
              <w:t xml:space="preserve"> </w:t>
            </w:r>
            <w:r w:rsidR="009E100B" w:rsidRPr="009E100B">
              <w:rPr>
                <w:rFonts w:ascii="Times New Roman" w:hAnsi="Times New Roman" w:cs="Times New Roman"/>
              </w:rPr>
              <w:t>(Jansen, 2020)</w:t>
            </w:r>
            <w:r w:rsidRPr="009E100B">
              <w:rPr>
                <w:rFonts w:ascii="Times New Roman" w:hAnsi="Times New Roman" w:cs="Times New Roman"/>
              </w:rPr>
              <w:t xml:space="preserve">. </w:t>
            </w:r>
          </w:p>
        </w:tc>
      </w:tr>
      <w:tr w:rsidR="00893C6C" w:rsidRPr="009E100B" w14:paraId="3CC8C754" w14:textId="77777777" w:rsidTr="009E100B">
        <w:tc>
          <w:tcPr>
            <w:tcW w:w="1440" w:type="dxa"/>
          </w:tcPr>
          <w:p w14:paraId="4FC9924C" w14:textId="366148D5" w:rsidR="00DF3E4B" w:rsidRPr="009E100B" w:rsidRDefault="0041633E" w:rsidP="000C448F">
            <w:pPr>
              <w:spacing w:line="276" w:lineRule="auto"/>
              <w:rPr>
                <w:rFonts w:ascii="Times New Roman" w:hAnsi="Times New Roman" w:cs="Times New Roman"/>
              </w:rPr>
            </w:pPr>
            <w:r w:rsidRPr="009E100B">
              <w:rPr>
                <w:rFonts w:ascii="Times New Roman" w:hAnsi="Times New Roman" w:cs="Times New Roman"/>
              </w:rPr>
              <w:t>TrendSpider</w:t>
            </w:r>
          </w:p>
        </w:tc>
        <w:tc>
          <w:tcPr>
            <w:tcW w:w="4320" w:type="dxa"/>
          </w:tcPr>
          <w:p w14:paraId="02FE4E32" w14:textId="5B6E1EB2" w:rsidR="00B56987" w:rsidRPr="009E100B" w:rsidRDefault="0041633E" w:rsidP="000C448F">
            <w:pPr>
              <w:spacing w:line="276" w:lineRule="auto"/>
              <w:rPr>
                <w:rFonts w:ascii="Times New Roman" w:hAnsi="Times New Roman" w:cs="Times New Roman"/>
              </w:rPr>
            </w:pPr>
            <w:r w:rsidRPr="009E100B">
              <w:rPr>
                <w:rFonts w:ascii="Times New Roman" w:hAnsi="Times New Roman" w:cs="Times New Roman"/>
              </w:rPr>
              <w:t xml:space="preserve">Core features offered by TrendSpider include </w:t>
            </w:r>
            <w:r w:rsidRPr="00665390">
              <w:rPr>
                <w:rFonts w:ascii="Times New Roman" w:hAnsi="Times New Roman" w:cs="Times New Roman"/>
                <w:bCs/>
              </w:rPr>
              <w:t>a strategy</w:t>
            </w:r>
            <w:r w:rsidRPr="009E100B">
              <w:rPr>
                <w:rFonts w:ascii="Times New Roman" w:hAnsi="Times New Roman" w:cs="Times New Roman"/>
              </w:rPr>
              <w:t xml:space="preserve"> tester, asset insights, stock scanner, chart tools, automatic trending detection, support and res</w:t>
            </w:r>
            <w:r w:rsidRPr="009E100B">
              <w:rPr>
                <w:rFonts w:ascii="Times New Roman" w:hAnsi="Times New Roman" w:cs="Times New Roman"/>
                <w:b/>
              </w:rPr>
              <w:t>is</w:t>
            </w:r>
            <w:r w:rsidRPr="009E100B">
              <w:rPr>
                <w:rFonts w:ascii="Times New Roman" w:hAnsi="Times New Roman" w:cs="Times New Roman"/>
              </w:rPr>
              <w:t xml:space="preserve">tance detention, breakout detection and candlestick pattern recognition along with </w:t>
            </w:r>
            <w:r w:rsidRPr="009E100B">
              <w:rPr>
                <w:rFonts w:ascii="Times New Roman" w:hAnsi="Times New Roman" w:cs="Times New Roman"/>
                <w:b/>
              </w:rPr>
              <w:t xml:space="preserve">a </w:t>
            </w:r>
            <w:r w:rsidRPr="009E100B">
              <w:rPr>
                <w:rFonts w:ascii="Times New Roman" w:hAnsi="Times New Roman" w:cs="Times New Roman"/>
              </w:rPr>
              <w:t>three-tier pricing plan namely premier ($33 per month), elite ($65 per month), and master ($97 per month)</w:t>
            </w:r>
            <w:r w:rsidR="00852887" w:rsidRPr="009E100B">
              <w:rPr>
                <w:rFonts w:ascii="Times New Roman" w:hAnsi="Times New Roman" w:cs="Times New Roman"/>
              </w:rPr>
              <w:t xml:space="preserve"> (Horton, Cunningham and Charalambous, 2020)</w:t>
            </w:r>
            <w:r w:rsidRPr="009E100B">
              <w:rPr>
                <w:rFonts w:ascii="Times New Roman" w:hAnsi="Times New Roman" w:cs="Times New Roman"/>
              </w:rPr>
              <w:t>.</w:t>
            </w:r>
          </w:p>
        </w:tc>
        <w:tc>
          <w:tcPr>
            <w:tcW w:w="4410" w:type="dxa"/>
          </w:tcPr>
          <w:p w14:paraId="710A8CCF" w14:textId="17E40D03" w:rsidR="0047616E" w:rsidRPr="009E100B" w:rsidRDefault="0047616E" w:rsidP="000C448F">
            <w:pPr>
              <w:spacing w:line="276" w:lineRule="auto"/>
              <w:rPr>
                <w:rFonts w:ascii="Times New Roman" w:hAnsi="Times New Roman" w:cs="Times New Roman"/>
              </w:rPr>
            </w:pPr>
            <w:r w:rsidRPr="009E100B">
              <w:rPr>
                <w:rFonts w:ascii="Times New Roman" w:hAnsi="Times New Roman" w:cs="Times New Roman"/>
              </w:rPr>
              <w:t>AI-Trader can differentiate its service in terms of adding stock scanner, chart tools and different types of detection such as support and ressitance, breakout detection, candlestick pattern recognition, and automatic trendline dtection</w:t>
            </w:r>
            <w:r w:rsidR="005D4BA4" w:rsidRPr="009E100B">
              <w:rPr>
                <w:rFonts w:ascii="Times New Roman" w:hAnsi="Times New Roman" w:cs="Times New Roman"/>
              </w:rPr>
              <w:t xml:space="preserve"> and adding more than one pricing startegies</w:t>
            </w:r>
            <w:r w:rsidR="00FA0F94" w:rsidRPr="009E100B">
              <w:rPr>
                <w:rFonts w:ascii="Times New Roman" w:hAnsi="Times New Roman" w:cs="Times New Roman"/>
              </w:rPr>
              <w:t xml:space="preserve"> (Anansakunwat, 2021)</w:t>
            </w:r>
            <w:r w:rsidR="005D4BA4" w:rsidRPr="009E100B">
              <w:rPr>
                <w:rFonts w:ascii="Times New Roman" w:hAnsi="Times New Roman" w:cs="Times New Roman"/>
              </w:rPr>
              <w:t xml:space="preserve">. </w:t>
            </w:r>
          </w:p>
        </w:tc>
      </w:tr>
      <w:tr w:rsidR="00893C6C" w:rsidRPr="009E100B" w14:paraId="0D442EA1" w14:textId="77777777" w:rsidTr="009E100B">
        <w:tc>
          <w:tcPr>
            <w:tcW w:w="1440" w:type="dxa"/>
          </w:tcPr>
          <w:p w14:paraId="36334B83" w14:textId="77777777" w:rsidR="00DF3E4B" w:rsidRPr="009E100B" w:rsidRDefault="0041633E" w:rsidP="000C448F">
            <w:pPr>
              <w:spacing w:line="276" w:lineRule="auto"/>
              <w:rPr>
                <w:rFonts w:ascii="Times New Roman" w:hAnsi="Times New Roman" w:cs="Times New Roman"/>
              </w:rPr>
            </w:pPr>
            <w:r w:rsidRPr="009E100B">
              <w:rPr>
                <w:rFonts w:ascii="Times New Roman" w:hAnsi="Times New Roman" w:cs="Times New Roman"/>
              </w:rPr>
              <w:t>Trade Ideas</w:t>
            </w:r>
          </w:p>
          <w:p w14:paraId="7D93C218" w14:textId="371532F1" w:rsidR="00AC5AAC" w:rsidRPr="009E100B" w:rsidRDefault="00AC5AAC" w:rsidP="000C448F">
            <w:pPr>
              <w:spacing w:line="276" w:lineRule="auto"/>
              <w:rPr>
                <w:rFonts w:ascii="Times New Roman" w:hAnsi="Times New Roman" w:cs="Times New Roman"/>
              </w:rPr>
            </w:pPr>
          </w:p>
        </w:tc>
        <w:tc>
          <w:tcPr>
            <w:tcW w:w="4320" w:type="dxa"/>
          </w:tcPr>
          <w:p w14:paraId="288A1818" w14:textId="0BCB0857" w:rsidR="00DF3E4B" w:rsidRPr="009E100B" w:rsidRDefault="005D4BA4" w:rsidP="000C448F">
            <w:pPr>
              <w:spacing w:line="276" w:lineRule="auto"/>
              <w:rPr>
                <w:rFonts w:ascii="Times New Roman" w:hAnsi="Times New Roman" w:cs="Times New Roman"/>
              </w:rPr>
            </w:pPr>
            <w:r w:rsidRPr="009E100B">
              <w:rPr>
                <w:rFonts w:ascii="Times New Roman" w:hAnsi="Times New Roman" w:cs="Times New Roman"/>
              </w:rPr>
              <w:t>This is one of the best trading tool</w:t>
            </w:r>
            <w:r w:rsidR="009E100B" w:rsidRPr="009E100B">
              <w:rPr>
                <w:rFonts w:ascii="Times New Roman" w:hAnsi="Times New Roman" w:cs="Times New Roman"/>
              </w:rPr>
              <w:t>s</w:t>
            </w:r>
            <w:r w:rsidRPr="009E100B">
              <w:rPr>
                <w:rFonts w:ascii="Times New Roman" w:hAnsi="Times New Roman" w:cs="Times New Roman"/>
              </w:rPr>
              <w:t xml:space="preserve"> in </w:t>
            </w:r>
            <w:r w:rsidR="009E100B" w:rsidRPr="009E100B">
              <w:rPr>
                <w:rFonts w:ascii="Times New Roman" w:hAnsi="Times New Roman" w:cs="Times New Roman"/>
              </w:rPr>
              <w:t xml:space="preserve">the </w:t>
            </w:r>
            <w:r w:rsidRPr="009E100B">
              <w:rPr>
                <w:rFonts w:ascii="Times New Roman" w:hAnsi="Times New Roman" w:cs="Times New Roman"/>
              </w:rPr>
              <w:t xml:space="preserve">stock market having a range of basic and </w:t>
            </w:r>
            <w:r w:rsidRPr="009E100B">
              <w:rPr>
                <w:rFonts w:ascii="Times New Roman" w:hAnsi="Times New Roman" w:cs="Times New Roman"/>
              </w:rPr>
              <w:lastRenderedPageBreak/>
              <w:t>advanced oppor</w:t>
            </w:r>
            <w:r w:rsidR="009E100B" w:rsidRPr="009E100B">
              <w:rPr>
                <w:rFonts w:ascii="Times New Roman" w:hAnsi="Times New Roman" w:cs="Times New Roman"/>
              </w:rPr>
              <w:t>t</w:t>
            </w:r>
            <w:r w:rsidRPr="009E100B">
              <w:rPr>
                <w:rFonts w:ascii="Times New Roman" w:hAnsi="Times New Roman" w:cs="Times New Roman"/>
              </w:rPr>
              <w:t>unities such as brokerage plus, odds maker window, stimulated trading, chat windows and news &amp; alert</w:t>
            </w:r>
            <w:r w:rsidR="00FA0F94" w:rsidRPr="009E100B">
              <w:rPr>
                <w:rFonts w:ascii="Times New Roman" w:hAnsi="Times New Roman" w:cs="Times New Roman"/>
              </w:rPr>
              <w:t xml:space="preserve"> (Anansakunwat, 2021)</w:t>
            </w:r>
            <w:r w:rsidRPr="009E100B">
              <w:rPr>
                <w:rFonts w:ascii="Times New Roman" w:hAnsi="Times New Roman" w:cs="Times New Roman"/>
              </w:rPr>
              <w:t xml:space="preserve">. The company uses </w:t>
            </w:r>
            <w:r w:rsidR="009E100B" w:rsidRPr="009E100B">
              <w:rPr>
                <w:rFonts w:ascii="Times New Roman" w:hAnsi="Times New Roman" w:cs="Times New Roman"/>
              </w:rPr>
              <w:t xml:space="preserve">a </w:t>
            </w:r>
            <w:r w:rsidRPr="009E100B">
              <w:rPr>
                <w:rFonts w:ascii="Times New Roman" w:hAnsi="Times New Roman" w:cs="Times New Roman"/>
              </w:rPr>
              <w:t xml:space="preserve">standard pricing plan. </w:t>
            </w:r>
          </w:p>
        </w:tc>
        <w:tc>
          <w:tcPr>
            <w:tcW w:w="4410" w:type="dxa"/>
          </w:tcPr>
          <w:p w14:paraId="54CB107B" w14:textId="50AD437F" w:rsidR="00DF3E4B" w:rsidRPr="009E100B" w:rsidRDefault="005D4BA4" w:rsidP="000C448F">
            <w:pPr>
              <w:spacing w:line="276" w:lineRule="auto"/>
              <w:rPr>
                <w:rFonts w:ascii="Times New Roman" w:hAnsi="Times New Roman" w:cs="Times New Roman"/>
              </w:rPr>
            </w:pPr>
            <w:r w:rsidRPr="009E100B">
              <w:rPr>
                <w:rFonts w:ascii="Times New Roman" w:hAnsi="Times New Roman" w:cs="Times New Roman"/>
              </w:rPr>
              <w:lastRenderedPageBreak/>
              <w:t xml:space="preserve">A range of ways through which AI-Trader can differentiate its services include </w:t>
            </w:r>
            <w:r w:rsidRPr="009E100B">
              <w:rPr>
                <w:rFonts w:ascii="Times New Roman" w:hAnsi="Times New Roman" w:cs="Times New Roman"/>
              </w:rPr>
              <w:lastRenderedPageBreak/>
              <w:t>offering excellent free training and educational courses on the fortware, adding features such as automated trading to brokerage accounts, all-in-one technical stock research tool, highly transparent analysis platform</w:t>
            </w:r>
            <w:r w:rsidR="00852887" w:rsidRPr="009E100B">
              <w:rPr>
                <w:rFonts w:ascii="Times New Roman" w:hAnsi="Times New Roman" w:cs="Times New Roman"/>
              </w:rPr>
              <w:t xml:space="preserve"> (Horton, Cunningham and Charalambous, 2020)</w:t>
            </w:r>
            <w:r w:rsidRPr="009E100B">
              <w:rPr>
                <w:rFonts w:ascii="Times New Roman" w:hAnsi="Times New Roman" w:cs="Times New Roman"/>
              </w:rPr>
              <w:t xml:space="preserve">. </w:t>
            </w:r>
          </w:p>
        </w:tc>
      </w:tr>
    </w:tbl>
    <w:p w14:paraId="2C2BB45B" w14:textId="5914DB84" w:rsidR="00A44A0A" w:rsidRPr="009E100B" w:rsidRDefault="00A44A0A" w:rsidP="000C448F">
      <w:pPr>
        <w:spacing w:line="276" w:lineRule="auto"/>
        <w:rPr>
          <w:rFonts w:ascii="Times New Roman" w:hAnsi="Times New Roman" w:cs="Times New Roman"/>
        </w:rPr>
      </w:pPr>
    </w:p>
    <w:p w14:paraId="10364D1E" w14:textId="7C5B909B" w:rsidR="00DF3E4B" w:rsidRPr="009E100B" w:rsidRDefault="00DF3E4B" w:rsidP="000C448F">
      <w:pPr>
        <w:spacing w:line="276" w:lineRule="auto"/>
        <w:rPr>
          <w:rFonts w:ascii="Times New Roman" w:hAnsi="Times New Roman" w:cs="Times New Roman"/>
        </w:rPr>
      </w:pPr>
    </w:p>
    <w:p w14:paraId="1FF7AE67" w14:textId="3958F517" w:rsidR="00A44A0A" w:rsidRPr="009E100B" w:rsidRDefault="00A44A0A" w:rsidP="000C448F">
      <w:pPr>
        <w:spacing w:line="276" w:lineRule="auto"/>
        <w:rPr>
          <w:rFonts w:ascii="Times New Roman" w:hAnsi="Times New Roman" w:cs="Times New Roman"/>
        </w:rPr>
      </w:pPr>
    </w:p>
    <w:p w14:paraId="72356AB9" w14:textId="6123BEDF" w:rsidR="00DF3E4B" w:rsidRPr="009E100B" w:rsidRDefault="00AE6D97" w:rsidP="00AE6D97">
      <w:pPr>
        <w:pStyle w:val="Heading1"/>
        <w:rPr>
          <w:rFonts w:ascii="Times New Roman" w:hAnsi="Times New Roman" w:cs="Times New Roman"/>
          <w:bCs/>
        </w:rPr>
      </w:pPr>
      <w:bookmarkStart w:id="3" w:name="_Toc124461565"/>
      <w:r w:rsidRPr="009E100B">
        <w:rPr>
          <w:rFonts w:ascii="Times New Roman" w:hAnsi="Times New Roman" w:cs="Times New Roman"/>
        </w:rPr>
        <w:t>Operations</w:t>
      </w:r>
      <w:bookmarkEnd w:id="3"/>
      <w:r w:rsidRPr="009E100B">
        <w:rPr>
          <w:rFonts w:ascii="Times New Roman" w:hAnsi="Times New Roman" w:cs="Times New Roman"/>
        </w:rPr>
        <w:t xml:space="preserve"> </w:t>
      </w:r>
    </w:p>
    <w:p w14:paraId="2DC063ED" w14:textId="17721560" w:rsidR="001435B4" w:rsidRPr="009E100B" w:rsidRDefault="001435B4" w:rsidP="000C448F">
      <w:pPr>
        <w:spacing w:line="276" w:lineRule="auto"/>
        <w:rPr>
          <w:rFonts w:ascii="Times New Roman" w:hAnsi="Times New Roman" w:cs="Times New Roman"/>
        </w:rPr>
      </w:pPr>
    </w:p>
    <w:p w14:paraId="728E636E" w14:textId="77777777" w:rsidR="009E100B" w:rsidRDefault="009E100B" w:rsidP="009E100B">
      <w:pPr>
        <w:keepNext/>
        <w:spacing w:line="276" w:lineRule="auto"/>
        <w:jc w:val="both"/>
      </w:pPr>
      <w:r>
        <w:rPr>
          <w:noProof/>
          <w:lang w:val="en-US" w:bidi="bn-BD"/>
        </w:rPr>
        <w:drawing>
          <wp:inline distT="0" distB="0" distL="0" distR="0" wp14:anchorId="5903B87E" wp14:editId="71012D12">
            <wp:extent cx="5731510" cy="2875301"/>
            <wp:effectExtent l="0" t="0" r="2540" b="1270"/>
            <wp:docPr id="6" name="Picture 6" descr="Supply Chain Management (SCM) Process - Steps for Building Excell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ply Chain Management (SCM) Process - Steps for Building Excell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75301"/>
                    </a:xfrm>
                    <a:prstGeom prst="rect">
                      <a:avLst/>
                    </a:prstGeom>
                    <a:noFill/>
                    <a:ln>
                      <a:noFill/>
                    </a:ln>
                  </pic:spPr>
                </pic:pic>
              </a:graphicData>
            </a:graphic>
          </wp:inline>
        </w:drawing>
      </w:r>
    </w:p>
    <w:p w14:paraId="2CF736BE" w14:textId="22FBE39A" w:rsidR="009E100B" w:rsidRPr="009E100B" w:rsidRDefault="009E100B" w:rsidP="009E100B">
      <w:pPr>
        <w:pStyle w:val="Caption"/>
        <w:spacing w:before="240" w:after="0" w:line="276" w:lineRule="auto"/>
        <w:jc w:val="center"/>
        <w:rPr>
          <w:rFonts w:asciiTheme="majorBidi" w:hAnsiTheme="majorBidi" w:cstheme="majorBidi"/>
          <w:i w:val="0"/>
          <w:iCs w:val="0"/>
          <w:sz w:val="24"/>
          <w:szCs w:val="24"/>
          <w:lang w:val="en-US"/>
        </w:rPr>
      </w:pPr>
      <w:r w:rsidRPr="009E100B">
        <w:rPr>
          <w:rFonts w:asciiTheme="majorBidi" w:hAnsiTheme="majorBidi" w:cstheme="majorBidi"/>
          <w:i w:val="0"/>
          <w:iCs w:val="0"/>
          <w:sz w:val="24"/>
          <w:szCs w:val="24"/>
        </w:rPr>
        <w:t xml:space="preserve">Figure </w:t>
      </w:r>
      <w:r w:rsidRPr="009E100B">
        <w:rPr>
          <w:rFonts w:asciiTheme="majorBidi" w:hAnsiTheme="majorBidi" w:cstheme="majorBidi"/>
          <w:i w:val="0"/>
          <w:iCs w:val="0"/>
          <w:sz w:val="24"/>
          <w:szCs w:val="24"/>
        </w:rPr>
        <w:fldChar w:fldCharType="begin"/>
      </w:r>
      <w:r w:rsidRPr="009E100B">
        <w:rPr>
          <w:rFonts w:asciiTheme="majorBidi" w:hAnsiTheme="majorBidi" w:cstheme="majorBidi"/>
          <w:i w:val="0"/>
          <w:iCs w:val="0"/>
          <w:sz w:val="24"/>
          <w:szCs w:val="24"/>
        </w:rPr>
        <w:instrText xml:space="preserve"> SEQ Figure \* ARABIC </w:instrText>
      </w:r>
      <w:r w:rsidRPr="009E100B">
        <w:rPr>
          <w:rFonts w:asciiTheme="majorBidi" w:hAnsiTheme="majorBidi" w:cstheme="majorBidi"/>
          <w:i w:val="0"/>
          <w:iCs w:val="0"/>
          <w:sz w:val="24"/>
          <w:szCs w:val="24"/>
        </w:rPr>
        <w:fldChar w:fldCharType="separate"/>
      </w:r>
      <w:r w:rsidRPr="009E100B">
        <w:rPr>
          <w:rFonts w:asciiTheme="majorBidi" w:hAnsiTheme="majorBidi" w:cstheme="majorBidi"/>
          <w:i w:val="0"/>
          <w:iCs w:val="0"/>
          <w:noProof/>
          <w:sz w:val="24"/>
          <w:szCs w:val="24"/>
        </w:rPr>
        <w:t>3</w:t>
      </w:r>
      <w:r w:rsidRPr="009E100B">
        <w:rPr>
          <w:rFonts w:asciiTheme="majorBidi" w:hAnsiTheme="majorBidi" w:cstheme="majorBidi"/>
          <w:i w:val="0"/>
          <w:iCs w:val="0"/>
          <w:sz w:val="24"/>
          <w:szCs w:val="24"/>
        </w:rPr>
        <w:fldChar w:fldCharType="end"/>
      </w:r>
      <w:r w:rsidRPr="009E100B">
        <w:rPr>
          <w:rFonts w:asciiTheme="majorBidi" w:hAnsiTheme="majorBidi" w:cstheme="majorBidi"/>
          <w:i w:val="0"/>
          <w:iCs w:val="0"/>
          <w:sz w:val="24"/>
          <w:szCs w:val="24"/>
          <w:lang w:val="en-US"/>
        </w:rPr>
        <w:t>: Supply Chain Process of AI-Trader</w:t>
      </w:r>
    </w:p>
    <w:p w14:paraId="44C631F7" w14:textId="5BFECFAA" w:rsidR="009E100B" w:rsidRDefault="009E100B" w:rsidP="009E100B">
      <w:pPr>
        <w:pStyle w:val="Caption"/>
        <w:spacing w:after="0" w:line="276" w:lineRule="auto"/>
        <w:jc w:val="center"/>
        <w:rPr>
          <w:rFonts w:asciiTheme="majorBidi" w:hAnsiTheme="majorBidi" w:cstheme="majorBidi"/>
          <w:i w:val="0"/>
          <w:iCs w:val="0"/>
          <w:sz w:val="24"/>
          <w:szCs w:val="24"/>
          <w:lang w:val="en-US"/>
        </w:rPr>
      </w:pPr>
      <w:r w:rsidRPr="009E100B">
        <w:rPr>
          <w:rFonts w:asciiTheme="majorBidi" w:hAnsiTheme="majorBidi" w:cstheme="majorBidi"/>
          <w:i w:val="0"/>
          <w:iCs w:val="0"/>
          <w:sz w:val="24"/>
          <w:szCs w:val="24"/>
          <w:lang w:val="en-US"/>
        </w:rPr>
        <w:t>Source: (Carmignani, 2019)</w:t>
      </w:r>
    </w:p>
    <w:p w14:paraId="59719FD9" w14:textId="77777777" w:rsidR="009E100B" w:rsidRPr="009E100B" w:rsidRDefault="009E100B" w:rsidP="009E100B">
      <w:pPr>
        <w:rPr>
          <w:lang w:val="en-US"/>
        </w:rPr>
      </w:pPr>
    </w:p>
    <w:p w14:paraId="437C8E5B" w14:textId="1E4D211B" w:rsidR="00681EC3" w:rsidRPr="009E100B" w:rsidRDefault="00B614BD" w:rsidP="00F10000">
      <w:pPr>
        <w:spacing w:line="276" w:lineRule="auto"/>
        <w:jc w:val="both"/>
        <w:rPr>
          <w:rFonts w:ascii="Times New Roman" w:hAnsi="Times New Roman" w:cs="Times New Roman"/>
        </w:rPr>
      </w:pPr>
      <w:r w:rsidRPr="009E100B">
        <w:rPr>
          <w:rFonts w:ascii="Times New Roman" w:hAnsi="Times New Roman" w:cs="Times New Roman"/>
        </w:rPr>
        <w:t xml:space="preserve">AI Systems Inc smartly manages its operations with effective management of its supply chain process. As per the process, </w:t>
      </w:r>
      <w:r w:rsidR="00665390" w:rsidRPr="009E100B">
        <w:rPr>
          <w:rFonts w:ascii="Times New Roman" w:hAnsi="Times New Roman" w:cs="Times New Roman"/>
        </w:rPr>
        <w:t>first</w:t>
      </w:r>
      <w:r w:rsidRPr="009E100B">
        <w:rPr>
          <w:rFonts w:ascii="Times New Roman" w:hAnsi="Times New Roman" w:cs="Times New Roman"/>
        </w:rPr>
        <w:t xml:space="preserve">, </w:t>
      </w:r>
      <w:r w:rsidRPr="00665390">
        <w:rPr>
          <w:rFonts w:ascii="Times New Roman" w:hAnsi="Times New Roman" w:cs="Times New Roman"/>
        </w:rPr>
        <w:t>plans</w:t>
      </w:r>
      <w:r w:rsidRPr="009E100B">
        <w:rPr>
          <w:rFonts w:ascii="Times New Roman" w:hAnsi="Times New Roman" w:cs="Times New Roman"/>
        </w:rPr>
        <w:t xml:space="preserve"> about the demands, needs and expectations of the customers as market forces, availability of customers, raw materials, manufacturing capacity as well as human limitations</w:t>
      </w:r>
      <w:r w:rsidR="009E100B">
        <w:rPr>
          <w:rFonts w:ascii="Times New Roman" w:hAnsi="Times New Roman" w:cs="Times New Roman"/>
        </w:rPr>
        <w:t xml:space="preserve"> </w:t>
      </w:r>
      <w:r w:rsidR="009E100B" w:rsidRPr="009E100B">
        <w:rPr>
          <w:rFonts w:ascii="Times New Roman" w:hAnsi="Times New Roman" w:cs="Times New Roman"/>
        </w:rPr>
        <w:t>(Carmignani, 2019)</w:t>
      </w:r>
      <w:r w:rsidRPr="009E100B">
        <w:rPr>
          <w:rFonts w:ascii="Times New Roman" w:hAnsi="Times New Roman" w:cs="Times New Roman"/>
        </w:rPr>
        <w:t xml:space="preserve">. Secondly, the company </w:t>
      </w:r>
      <w:r w:rsidRPr="00665390">
        <w:rPr>
          <w:rFonts w:ascii="Times New Roman" w:hAnsi="Times New Roman" w:cs="Times New Roman"/>
        </w:rPr>
        <w:t>searches</w:t>
      </w:r>
      <w:r w:rsidRPr="009E100B">
        <w:rPr>
          <w:rFonts w:ascii="Times New Roman" w:hAnsi="Times New Roman" w:cs="Times New Roman"/>
        </w:rPr>
        <w:t xml:space="preserve"> for potential trusted suppliers. For example, it sources raw materials, technological tools, </w:t>
      </w:r>
      <w:r w:rsidR="00665390" w:rsidRPr="009E100B">
        <w:rPr>
          <w:rFonts w:ascii="Times New Roman" w:hAnsi="Times New Roman" w:cs="Times New Roman"/>
        </w:rPr>
        <w:t>m</w:t>
      </w:r>
      <w:r w:rsidR="00665390">
        <w:rPr>
          <w:rFonts w:ascii="Times New Roman" w:hAnsi="Times New Roman" w:cs="Times New Roman"/>
        </w:rPr>
        <w:t>a</w:t>
      </w:r>
      <w:r w:rsidR="00665390" w:rsidRPr="009E100B">
        <w:rPr>
          <w:rFonts w:ascii="Times New Roman" w:hAnsi="Times New Roman" w:cs="Times New Roman"/>
        </w:rPr>
        <w:t>chine</w:t>
      </w:r>
      <w:r w:rsidR="00665390">
        <w:rPr>
          <w:rFonts w:ascii="Times New Roman" w:hAnsi="Times New Roman" w:cs="Times New Roman"/>
        </w:rPr>
        <w:t>s,</w:t>
      </w:r>
      <w:r w:rsidRPr="009E100B">
        <w:rPr>
          <w:rFonts w:ascii="Times New Roman" w:hAnsi="Times New Roman" w:cs="Times New Roman"/>
        </w:rPr>
        <w:t xml:space="preserve"> and equipment from </w:t>
      </w:r>
      <w:r w:rsidR="009E100B">
        <w:rPr>
          <w:rFonts w:ascii="Times New Roman" w:hAnsi="Times New Roman" w:cs="Times New Roman"/>
        </w:rPr>
        <w:t>Japane</w:t>
      </w:r>
      <w:r w:rsidRPr="009E100B">
        <w:rPr>
          <w:rFonts w:ascii="Times New Roman" w:hAnsi="Times New Roman" w:cs="Times New Roman"/>
        </w:rPr>
        <w:t xml:space="preserve">se suppliers. When sourcing the manufacturing requirements, AI Systems Inc needs to think about </w:t>
      </w:r>
      <w:r w:rsidR="009E100B">
        <w:rPr>
          <w:rFonts w:ascii="Times New Roman" w:hAnsi="Times New Roman" w:cs="Times New Roman"/>
        </w:rPr>
        <w:t xml:space="preserve">the </w:t>
      </w:r>
      <w:r w:rsidRPr="009E100B">
        <w:rPr>
          <w:rFonts w:ascii="Times New Roman" w:hAnsi="Times New Roman" w:cs="Times New Roman"/>
        </w:rPr>
        <w:t>current market price and cost again</w:t>
      </w:r>
      <w:r w:rsidR="009E100B">
        <w:rPr>
          <w:rFonts w:ascii="Times New Roman" w:hAnsi="Times New Roman" w:cs="Times New Roman"/>
        </w:rPr>
        <w:t>s</w:t>
      </w:r>
      <w:r w:rsidRPr="009E100B">
        <w:rPr>
          <w:rFonts w:ascii="Times New Roman" w:hAnsi="Times New Roman" w:cs="Times New Roman"/>
        </w:rPr>
        <w:t xml:space="preserve">t the price or revenue. </w:t>
      </w:r>
      <w:r w:rsidR="004B7945" w:rsidRPr="009E100B">
        <w:rPr>
          <w:rFonts w:ascii="Times New Roman" w:hAnsi="Times New Roman" w:cs="Times New Roman"/>
        </w:rPr>
        <w:t xml:space="preserve">Thirdly, the company produces trading software namely AI-Trader in terms of incorporating a range of robots, digital </w:t>
      </w:r>
      <w:r w:rsidR="00D348F4" w:rsidRPr="009E100B">
        <w:rPr>
          <w:rFonts w:ascii="Times New Roman" w:hAnsi="Times New Roman" w:cs="Times New Roman"/>
        </w:rPr>
        <w:t>tools,</w:t>
      </w:r>
      <w:r w:rsidR="004B7945" w:rsidRPr="009E100B">
        <w:rPr>
          <w:rFonts w:ascii="Times New Roman" w:hAnsi="Times New Roman" w:cs="Times New Roman"/>
        </w:rPr>
        <w:t xml:space="preserve"> and equipment</w:t>
      </w:r>
      <w:r w:rsidR="009E100B">
        <w:rPr>
          <w:rFonts w:ascii="Times New Roman" w:hAnsi="Times New Roman" w:cs="Times New Roman"/>
        </w:rPr>
        <w:t xml:space="preserve"> </w:t>
      </w:r>
      <w:r w:rsidR="009E100B" w:rsidRPr="009E100B">
        <w:rPr>
          <w:rFonts w:ascii="Times New Roman" w:hAnsi="Times New Roman" w:cs="Times New Roman"/>
        </w:rPr>
        <w:t>(Carmignani, 2019)</w:t>
      </w:r>
      <w:r w:rsidR="004B7945" w:rsidRPr="009E100B">
        <w:rPr>
          <w:rFonts w:ascii="Times New Roman" w:hAnsi="Times New Roman" w:cs="Times New Roman"/>
        </w:rPr>
        <w:t>. In this area, AI-Trader effectively a</w:t>
      </w:r>
      <w:r w:rsidR="009E100B">
        <w:rPr>
          <w:rFonts w:ascii="Times New Roman" w:hAnsi="Times New Roman" w:cs="Times New Roman"/>
        </w:rPr>
        <w:t xml:space="preserve">ssembles, tests, </w:t>
      </w:r>
      <w:r w:rsidR="00D348F4">
        <w:rPr>
          <w:rFonts w:ascii="Times New Roman" w:hAnsi="Times New Roman" w:cs="Times New Roman"/>
        </w:rPr>
        <w:t>a</w:t>
      </w:r>
      <w:r w:rsidR="00D348F4" w:rsidRPr="009E100B">
        <w:rPr>
          <w:rFonts w:ascii="Times New Roman" w:hAnsi="Times New Roman" w:cs="Times New Roman"/>
        </w:rPr>
        <w:t>spects,</w:t>
      </w:r>
      <w:r w:rsidR="004B7945" w:rsidRPr="009E100B">
        <w:rPr>
          <w:rFonts w:ascii="Times New Roman" w:hAnsi="Times New Roman" w:cs="Times New Roman"/>
        </w:rPr>
        <w:t xml:space="preserve"> and packages the product as a major source of promotion and enhancement of brand reputation. </w:t>
      </w:r>
    </w:p>
    <w:p w14:paraId="637C22E5" w14:textId="77777777" w:rsidR="00DF3E4B" w:rsidRPr="009E100B" w:rsidRDefault="00DF3E4B" w:rsidP="000C448F">
      <w:pPr>
        <w:spacing w:line="276" w:lineRule="auto"/>
        <w:rPr>
          <w:rFonts w:ascii="Times New Roman" w:hAnsi="Times New Roman" w:cs="Times New Roman"/>
          <w:strike/>
        </w:rPr>
      </w:pPr>
    </w:p>
    <w:p w14:paraId="3F46DB9C" w14:textId="77777777" w:rsidR="00D348F4" w:rsidRDefault="00D348F4">
      <w:pPr>
        <w:rPr>
          <w:rFonts w:ascii="Times New Roman" w:hAnsi="Times New Roman" w:cs="Times New Roman"/>
          <w:b/>
        </w:rPr>
      </w:pPr>
      <w:r>
        <w:rPr>
          <w:rFonts w:ascii="Times New Roman" w:hAnsi="Times New Roman" w:cs="Times New Roman"/>
          <w:b/>
        </w:rPr>
        <w:br w:type="page"/>
      </w:r>
    </w:p>
    <w:p w14:paraId="15CA0450" w14:textId="4B48B4A4" w:rsidR="00A57B1A" w:rsidRPr="009E100B" w:rsidRDefault="00744010" w:rsidP="00A57B1A">
      <w:pPr>
        <w:spacing w:after="240" w:line="276" w:lineRule="auto"/>
        <w:jc w:val="both"/>
        <w:rPr>
          <w:rFonts w:ascii="Times New Roman" w:hAnsi="Times New Roman" w:cs="Times New Roman"/>
        </w:rPr>
      </w:pPr>
      <w:r w:rsidRPr="009E100B">
        <w:rPr>
          <w:rFonts w:ascii="Times New Roman" w:hAnsi="Times New Roman" w:cs="Times New Roman"/>
          <w:b/>
        </w:rPr>
        <w:lastRenderedPageBreak/>
        <w:t>Ways of Generating Revenues</w:t>
      </w:r>
      <w:r w:rsidR="00A57B1A" w:rsidRPr="009E100B">
        <w:rPr>
          <w:rFonts w:ascii="Times New Roman" w:hAnsi="Times New Roman" w:cs="Times New Roman"/>
          <w:b/>
        </w:rPr>
        <w:t xml:space="preserve"> and managing loss</w:t>
      </w:r>
    </w:p>
    <w:p w14:paraId="2C53A6E6" w14:textId="349359C3" w:rsidR="00DF3E4B" w:rsidRPr="009E100B" w:rsidRDefault="00DF3E4B" w:rsidP="00A57B1A">
      <w:pPr>
        <w:spacing w:line="276" w:lineRule="auto"/>
        <w:jc w:val="both"/>
        <w:rPr>
          <w:rFonts w:ascii="Times New Roman" w:hAnsi="Times New Roman" w:cs="Times New Roman"/>
          <w:b/>
          <w:bCs/>
        </w:rPr>
      </w:pPr>
      <w:r w:rsidRPr="009E100B">
        <w:rPr>
          <w:rFonts w:ascii="Times New Roman" w:hAnsi="Times New Roman" w:cs="Times New Roman"/>
        </w:rPr>
        <w:t xml:space="preserve">AI-Trader would generate revenue for the business namely AI Systems Inc. </w:t>
      </w:r>
      <w:r w:rsidRPr="00665390">
        <w:rPr>
          <w:rFonts w:ascii="Times New Roman" w:hAnsi="Times New Roman" w:cs="Times New Roman"/>
          <w:bCs/>
        </w:rPr>
        <w:t>using</w:t>
      </w:r>
      <w:r w:rsidRPr="009E100B">
        <w:rPr>
          <w:rFonts w:ascii="Times New Roman" w:hAnsi="Times New Roman" w:cs="Times New Roman"/>
        </w:rPr>
        <w:t xml:space="preserve"> upgrading, upselling, and promotional mixes. As per upgrading, </w:t>
      </w:r>
      <w:r w:rsidR="00E5570C" w:rsidRPr="009E100B">
        <w:rPr>
          <w:rFonts w:ascii="Times New Roman" w:hAnsi="Times New Roman" w:cs="Times New Roman"/>
        </w:rPr>
        <w:t xml:space="preserve">it can upgrade its pricing strategies such as incorporating </w:t>
      </w:r>
      <w:r w:rsidR="009E100B">
        <w:rPr>
          <w:rFonts w:ascii="Times New Roman" w:hAnsi="Times New Roman" w:cs="Times New Roman"/>
        </w:rPr>
        <w:t xml:space="preserve">a </w:t>
      </w:r>
      <w:r w:rsidR="00E5570C" w:rsidRPr="009E100B">
        <w:rPr>
          <w:rFonts w:ascii="Times New Roman" w:hAnsi="Times New Roman" w:cs="Times New Roman"/>
        </w:rPr>
        <w:t xml:space="preserve">standard price plan and </w:t>
      </w:r>
      <w:r w:rsidR="009E100B">
        <w:rPr>
          <w:rFonts w:ascii="Times New Roman" w:hAnsi="Times New Roman" w:cs="Times New Roman"/>
        </w:rPr>
        <w:t xml:space="preserve">a </w:t>
      </w:r>
      <w:r w:rsidR="00E5570C" w:rsidRPr="009E100B">
        <w:rPr>
          <w:rFonts w:ascii="Times New Roman" w:hAnsi="Times New Roman" w:cs="Times New Roman"/>
        </w:rPr>
        <w:t xml:space="preserve">premium plan. It </w:t>
      </w:r>
      <w:r w:rsidR="00B32216" w:rsidRPr="009E100B">
        <w:rPr>
          <w:rFonts w:ascii="Times New Roman" w:hAnsi="Times New Roman" w:cs="Times New Roman"/>
        </w:rPr>
        <w:t>accept</w:t>
      </w:r>
      <w:r w:rsidR="009E100B">
        <w:rPr>
          <w:rFonts w:ascii="Times New Roman" w:hAnsi="Times New Roman" w:cs="Times New Roman"/>
        </w:rPr>
        <w:t>s</w:t>
      </w:r>
      <w:r w:rsidR="00B32216" w:rsidRPr="009E100B">
        <w:rPr>
          <w:rFonts w:ascii="Times New Roman" w:hAnsi="Times New Roman" w:cs="Times New Roman"/>
        </w:rPr>
        <w:t xml:space="preserve"> technologies from trusted suppliers such as Japan to add unique features supporting millions of trading scenarios. For all level</w:t>
      </w:r>
      <w:r w:rsidR="009E100B">
        <w:rPr>
          <w:rFonts w:ascii="Times New Roman" w:hAnsi="Times New Roman" w:cs="Times New Roman"/>
        </w:rPr>
        <w:t>s</w:t>
      </w:r>
      <w:r w:rsidR="00B32216" w:rsidRPr="009E100B">
        <w:rPr>
          <w:rFonts w:ascii="Times New Roman" w:hAnsi="Times New Roman" w:cs="Times New Roman"/>
        </w:rPr>
        <w:t xml:space="preserve"> of customers, it can add more promotional offers such as free trials for the first month</w:t>
      </w:r>
      <w:r w:rsidR="00C2780A" w:rsidRPr="009E100B">
        <w:rPr>
          <w:rFonts w:ascii="Times New Roman" w:hAnsi="Times New Roman" w:cs="Times New Roman"/>
        </w:rPr>
        <w:t xml:space="preserve">, adding advanced AI robots </w:t>
      </w:r>
      <w:r w:rsidR="00A57B1A" w:rsidRPr="009E100B">
        <w:rPr>
          <w:rFonts w:ascii="Times New Roman" w:hAnsi="Times New Roman" w:cs="Times New Roman"/>
        </w:rPr>
        <w:t xml:space="preserve">in multiple areas such as gap trading, swing trading, day trader etc. </w:t>
      </w:r>
      <w:r w:rsidR="009E100B" w:rsidRPr="009E100B">
        <w:rPr>
          <w:rFonts w:ascii="Times New Roman" w:hAnsi="Times New Roman" w:cs="Times New Roman"/>
        </w:rPr>
        <w:t>(Hensley, 2021)</w:t>
      </w:r>
      <w:r w:rsidR="009E100B">
        <w:rPr>
          <w:rFonts w:ascii="Times New Roman" w:hAnsi="Times New Roman" w:cs="Times New Roman"/>
        </w:rPr>
        <w:t xml:space="preserve">. </w:t>
      </w:r>
      <w:r w:rsidR="00A57B1A" w:rsidRPr="009E100B">
        <w:rPr>
          <w:rFonts w:ascii="Times New Roman" w:hAnsi="Times New Roman" w:cs="Times New Roman"/>
        </w:rPr>
        <w:t>It can update its product in terms of linking new pricing st</w:t>
      </w:r>
      <w:r w:rsidR="009E100B">
        <w:rPr>
          <w:rFonts w:ascii="Times New Roman" w:hAnsi="Times New Roman" w:cs="Times New Roman"/>
        </w:rPr>
        <w:t>rategies such as pay-as</w:t>
      </w:r>
      <w:r w:rsidR="00A57B1A" w:rsidRPr="009E100B">
        <w:rPr>
          <w:rFonts w:ascii="Times New Roman" w:hAnsi="Times New Roman" w:cs="Times New Roman"/>
        </w:rPr>
        <w:t>-you</w:t>
      </w:r>
      <w:r w:rsidR="009E100B">
        <w:rPr>
          <w:rFonts w:ascii="Times New Roman" w:hAnsi="Times New Roman" w:cs="Times New Roman"/>
        </w:rPr>
        <w:t>-</w:t>
      </w:r>
      <w:r w:rsidR="00A57B1A" w:rsidRPr="009E100B">
        <w:rPr>
          <w:rFonts w:ascii="Times New Roman" w:hAnsi="Times New Roman" w:cs="Times New Roman"/>
        </w:rPr>
        <w:t xml:space="preserve">go, </w:t>
      </w:r>
      <w:r w:rsidR="009E100B">
        <w:rPr>
          <w:rFonts w:ascii="Times New Roman" w:hAnsi="Times New Roman" w:cs="Times New Roman"/>
        </w:rPr>
        <w:t xml:space="preserve">and </w:t>
      </w:r>
      <w:r w:rsidR="00A57B1A" w:rsidRPr="009E100B">
        <w:rPr>
          <w:rFonts w:ascii="Times New Roman" w:hAnsi="Times New Roman" w:cs="Times New Roman"/>
        </w:rPr>
        <w:t xml:space="preserve">bundle pricing including low, medium, </w:t>
      </w:r>
      <w:r w:rsidR="00D348F4" w:rsidRPr="009E100B">
        <w:rPr>
          <w:rFonts w:ascii="Times New Roman" w:hAnsi="Times New Roman" w:cs="Times New Roman"/>
        </w:rPr>
        <w:t>elite,</w:t>
      </w:r>
      <w:r w:rsidR="00A57B1A" w:rsidRPr="009E100B">
        <w:rPr>
          <w:rFonts w:ascii="Times New Roman" w:hAnsi="Times New Roman" w:cs="Times New Roman"/>
        </w:rPr>
        <w:t xml:space="preserve"> or premium pricing option</w:t>
      </w:r>
      <w:r w:rsidR="009E100B">
        <w:rPr>
          <w:rFonts w:ascii="Times New Roman" w:hAnsi="Times New Roman" w:cs="Times New Roman"/>
        </w:rPr>
        <w:t>s</w:t>
      </w:r>
      <w:r w:rsidR="00A57B1A" w:rsidRPr="009E100B">
        <w:rPr>
          <w:rFonts w:ascii="Times New Roman" w:hAnsi="Times New Roman" w:cs="Times New Roman"/>
        </w:rPr>
        <w:t xml:space="preserve">. </w:t>
      </w:r>
    </w:p>
    <w:p w14:paraId="20369B20" w14:textId="6B2ED167" w:rsidR="00DF3E4B" w:rsidRPr="009E100B" w:rsidRDefault="00DF3E4B" w:rsidP="00A57B1A">
      <w:pPr>
        <w:spacing w:line="276" w:lineRule="auto"/>
        <w:jc w:val="both"/>
        <w:rPr>
          <w:rFonts w:ascii="Times New Roman" w:hAnsi="Times New Roman" w:cs="Times New Roman"/>
          <w:b/>
          <w:bCs/>
        </w:rPr>
      </w:pPr>
    </w:p>
    <w:p w14:paraId="50145144" w14:textId="2EE05720" w:rsidR="00F73F66" w:rsidRPr="009E100B" w:rsidRDefault="00A57B1A" w:rsidP="009E100B">
      <w:pPr>
        <w:spacing w:line="276" w:lineRule="auto"/>
        <w:jc w:val="both"/>
        <w:rPr>
          <w:rFonts w:ascii="Times New Roman" w:hAnsi="Times New Roman" w:cs="Times New Roman"/>
        </w:rPr>
      </w:pPr>
      <w:r w:rsidRPr="009E100B">
        <w:rPr>
          <w:rFonts w:ascii="Times New Roman" w:hAnsi="Times New Roman" w:cs="Times New Roman"/>
          <w:b/>
          <w:bCs/>
        </w:rPr>
        <w:t xml:space="preserve">AI Systems Inc. </w:t>
      </w:r>
      <w:r w:rsidRPr="009E100B">
        <w:rPr>
          <w:rFonts w:ascii="Times New Roman" w:hAnsi="Times New Roman" w:cs="Times New Roman"/>
        </w:rPr>
        <w:t xml:space="preserve">can prevent loss of revenue </w:t>
      </w:r>
      <w:r w:rsidR="00D348F4" w:rsidRPr="009E100B">
        <w:rPr>
          <w:rFonts w:ascii="Times New Roman" w:hAnsi="Times New Roman" w:cs="Times New Roman"/>
        </w:rPr>
        <w:t>using</w:t>
      </w:r>
      <w:r w:rsidRPr="009E100B">
        <w:rPr>
          <w:rFonts w:ascii="Times New Roman" w:hAnsi="Times New Roman" w:cs="Times New Roman"/>
        </w:rPr>
        <w:t xml:space="preserve"> appr</w:t>
      </w:r>
      <w:r w:rsidR="009E100B">
        <w:rPr>
          <w:rFonts w:ascii="Times New Roman" w:hAnsi="Times New Roman" w:cs="Times New Roman"/>
        </w:rPr>
        <w:t>o</w:t>
      </w:r>
      <w:r w:rsidRPr="009E100B">
        <w:rPr>
          <w:rFonts w:ascii="Times New Roman" w:hAnsi="Times New Roman" w:cs="Times New Roman"/>
        </w:rPr>
        <w:t>priate product management tool</w:t>
      </w:r>
      <w:r w:rsidR="009E100B">
        <w:rPr>
          <w:rFonts w:ascii="Times New Roman" w:hAnsi="Times New Roman" w:cs="Times New Roman"/>
        </w:rPr>
        <w:t>s</w:t>
      </w:r>
      <w:r w:rsidRPr="009E100B">
        <w:rPr>
          <w:rFonts w:ascii="Times New Roman" w:hAnsi="Times New Roman" w:cs="Times New Roman"/>
        </w:rPr>
        <w:t xml:space="preserve"> such as lean management, total quality management (TQM), </w:t>
      </w:r>
      <w:r w:rsidR="009E100B">
        <w:rPr>
          <w:rFonts w:ascii="Times New Roman" w:hAnsi="Times New Roman" w:cs="Times New Roman"/>
        </w:rPr>
        <w:t xml:space="preserve">and </w:t>
      </w:r>
      <w:r w:rsidRPr="009E100B">
        <w:rPr>
          <w:rFonts w:ascii="Times New Roman" w:hAnsi="Times New Roman" w:cs="Times New Roman"/>
        </w:rPr>
        <w:t>stock ad cost review. TQM would help AI-Trader prevent loss in terms of streng</w:t>
      </w:r>
      <w:r w:rsidR="009E100B">
        <w:rPr>
          <w:rFonts w:ascii="Times New Roman" w:hAnsi="Times New Roman" w:cs="Times New Roman"/>
        </w:rPr>
        <w:t>th</w:t>
      </w:r>
      <w:r w:rsidRPr="009E100B">
        <w:rPr>
          <w:rFonts w:ascii="Times New Roman" w:hAnsi="Times New Roman" w:cs="Times New Roman"/>
        </w:rPr>
        <w:t xml:space="preserve">ening </w:t>
      </w:r>
      <w:r w:rsidR="009E100B">
        <w:rPr>
          <w:rFonts w:ascii="Times New Roman" w:hAnsi="Times New Roman" w:cs="Times New Roman"/>
        </w:rPr>
        <w:t xml:space="preserve">a </w:t>
      </w:r>
      <w:r w:rsidRPr="009E100B">
        <w:rPr>
          <w:rFonts w:ascii="Times New Roman" w:hAnsi="Times New Roman" w:cs="Times New Roman"/>
        </w:rPr>
        <w:t>compe</w:t>
      </w:r>
      <w:r w:rsidR="009E100B">
        <w:rPr>
          <w:rFonts w:ascii="Times New Roman" w:hAnsi="Times New Roman" w:cs="Times New Roman"/>
        </w:rPr>
        <w:t>t</w:t>
      </w:r>
      <w:r w:rsidRPr="009E100B">
        <w:rPr>
          <w:rFonts w:ascii="Times New Roman" w:hAnsi="Times New Roman" w:cs="Times New Roman"/>
        </w:rPr>
        <w:t>itive position via management of rare and value</w:t>
      </w:r>
      <w:r w:rsidR="009E100B">
        <w:rPr>
          <w:rFonts w:ascii="Times New Roman" w:hAnsi="Times New Roman" w:cs="Times New Roman"/>
        </w:rPr>
        <w:t>-</w:t>
      </w:r>
      <w:r w:rsidRPr="009E100B">
        <w:rPr>
          <w:rFonts w:ascii="Times New Roman" w:hAnsi="Times New Roman" w:cs="Times New Roman"/>
        </w:rPr>
        <w:t>based resources, enhancing productivity levels, removal of defe</w:t>
      </w:r>
      <w:r w:rsidR="009E100B">
        <w:rPr>
          <w:rFonts w:ascii="Times New Roman" w:hAnsi="Times New Roman" w:cs="Times New Roman"/>
        </w:rPr>
        <w:t>c</w:t>
      </w:r>
      <w:r w:rsidRPr="009E100B">
        <w:rPr>
          <w:rFonts w:ascii="Times New Roman" w:hAnsi="Times New Roman" w:cs="Times New Roman"/>
        </w:rPr>
        <w:t>ts or errors in trading software and reduction of cost and resources</w:t>
      </w:r>
      <w:r w:rsidR="009E100B">
        <w:rPr>
          <w:rFonts w:ascii="Times New Roman" w:hAnsi="Times New Roman" w:cs="Times New Roman"/>
        </w:rPr>
        <w:t xml:space="preserve"> </w:t>
      </w:r>
      <w:r w:rsidR="009E100B" w:rsidRPr="009E100B">
        <w:rPr>
          <w:rFonts w:ascii="Times New Roman" w:hAnsi="Times New Roman" w:cs="Times New Roman"/>
        </w:rPr>
        <w:t>(Gundogan, 2019)</w:t>
      </w:r>
      <w:r w:rsidRPr="009E100B">
        <w:rPr>
          <w:rFonts w:ascii="Times New Roman" w:hAnsi="Times New Roman" w:cs="Times New Roman"/>
        </w:rPr>
        <w:t xml:space="preserve">. </w:t>
      </w:r>
      <w:r w:rsidR="009E100B">
        <w:rPr>
          <w:rFonts w:ascii="Times New Roman" w:hAnsi="Times New Roman" w:cs="Times New Roman"/>
        </w:rPr>
        <w:t xml:space="preserve">The </w:t>
      </w:r>
      <w:r w:rsidR="0043585B" w:rsidRPr="009E100B">
        <w:rPr>
          <w:rFonts w:ascii="Times New Roman" w:hAnsi="Times New Roman" w:cs="Times New Roman"/>
        </w:rPr>
        <w:t>TQM method play</w:t>
      </w:r>
      <w:r w:rsidR="009E100B">
        <w:rPr>
          <w:rFonts w:ascii="Times New Roman" w:hAnsi="Times New Roman" w:cs="Times New Roman"/>
        </w:rPr>
        <w:t>s</w:t>
      </w:r>
      <w:r w:rsidR="0043585B" w:rsidRPr="009E100B">
        <w:rPr>
          <w:rFonts w:ascii="Times New Roman" w:hAnsi="Times New Roman" w:cs="Times New Roman"/>
        </w:rPr>
        <w:t xml:space="preserve"> </w:t>
      </w:r>
      <w:r w:rsidR="009E100B">
        <w:rPr>
          <w:rFonts w:ascii="Times New Roman" w:hAnsi="Times New Roman" w:cs="Times New Roman"/>
        </w:rPr>
        <w:t xml:space="preserve">a </w:t>
      </w:r>
      <w:r w:rsidR="0043585B" w:rsidRPr="009E100B">
        <w:rPr>
          <w:rFonts w:ascii="Times New Roman" w:hAnsi="Times New Roman" w:cs="Times New Roman"/>
        </w:rPr>
        <w:t xml:space="preserve">crucial role to reduce loss </w:t>
      </w:r>
      <w:r w:rsidR="009E100B">
        <w:rPr>
          <w:rFonts w:ascii="Times New Roman" w:hAnsi="Times New Roman" w:cs="Times New Roman"/>
        </w:rPr>
        <w:t xml:space="preserve">by </w:t>
      </w:r>
      <w:r w:rsidR="0043585B" w:rsidRPr="009E100B">
        <w:rPr>
          <w:rFonts w:ascii="Times New Roman" w:hAnsi="Times New Roman" w:cs="Times New Roman"/>
        </w:rPr>
        <w:t>building long</w:t>
      </w:r>
      <w:r w:rsidR="009E100B">
        <w:rPr>
          <w:rFonts w:ascii="Times New Roman" w:hAnsi="Times New Roman" w:cs="Times New Roman"/>
        </w:rPr>
        <w:t>-</w:t>
      </w:r>
      <w:r w:rsidR="0043585B" w:rsidRPr="009E100B">
        <w:rPr>
          <w:rFonts w:ascii="Times New Roman" w:hAnsi="Times New Roman" w:cs="Times New Roman"/>
        </w:rPr>
        <w:t>term commitment with trusted buyers and su</w:t>
      </w:r>
      <w:r w:rsidR="009E100B">
        <w:rPr>
          <w:rFonts w:ascii="Times New Roman" w:hAnsi="Times New Roman" w:cs="Times New Roman"/>
        </w:rPr>
        <w:t>p</w:t>
      </w:r>
      <w:r w:rsidR="0043585B" w:rsidRPr="009E100B">
        <w:rPr>
          <w:rFonts w:ascii="Times New Roman" w:hAnsi="Times New Roman" w:cs="Times New Roman"/>
        </w:rPr>
        <w:t xml:space="preserve">pliers, ensuring continuous improvement, </w:t>
      </w:r>
      <w:r w:rsidR="009E100B">
        <w:rPr>
          <w:rFonts w:ascii="Times New Roman" w:hAnsi="Times New Roman" w:cs="Times New Roman"/>
        </w:rPr>
        <w:t xml:space="preserve">and </w:t>
      </w:r>
      <w:r w:rsidR="0043585B" w:rsidRPr="009E100B">
        <w:rPr>
          <w:rFonts w:ascii="Times New Roman" w:hAnsi="Times New Roman" w:cs="Times New Roman"/>
        </w:rPr>
        <w:t xml:space="preserve">fastening communication and professional networking. </w:t>
      </w:r>
    </w:p>
    <w:p w14:paraId="7D2B0DA8" w14:textId="1283D6C8" w:rsidR="00DF3E4B" w:rsidRPr="009E100B" w:rsidRDefault="00E5570C" w:rsidP="00AE6D97">
      <w:pPr>
        <w:pStyle w:val="Heading1"/>
        <w:rPr>
          <w:rFonts w:ascii="Times New Roman" w:hAnsi="Times New Roman" w:cs="Times New Roman"/>
          <w:b/>
          <w:bCs/>
          <w:sz w:val="28"/>
          <w:szCs w:val="28"/>
        </w:rPr>
      </w:pPr>
      <w:bookmarkStart w:id="4" w:name="_Toc124461566"/>
      <w:r w:rsidRPr="009E100B">
        <w:rPr>
          <w:rFonts w:ascii="Times New Roman" w:hAnsi="Times New Roman" w:cs="Times New Roman"/>
          <w:b/>
          <w:bCs/>
          <w:sz w:val="28"/>
          <w:szCs w:val="28"/>
        </w:rPr>
        <w:t>Management Team</w:t>
      </w:r>
      <w:bookmarkEnd w:id="4"/>
    </w:p>
    <w:p w14:paraId="32A9250B" w14:textId="77B7D872" w:rsidR="00DF3E4B" w:rsidRPr="009E100B" w:rsidRDefault="00DF3E4B" w:rsidP="000C448F">
      <w:pPr>
        <w:spacing w:line="276" w:lineRule="auto"/>
        <w:rPr>
          <w:rFonts w:ascii="Times New Roman" w:hAnsi="Times New Roman" w:cs="Times New Roman"/>
        </w:rPr>
      </w:pPr>
    </w:p>
    <w:tbl>
      <w:tblPr>
        <w:tblStyle w:val="TableGrid"/>
        <w:tblW w:w="0" w:type="auto"/>
        <w:tblLook w:val="04A0" w:firstRow="1" w:lastRow="0" w:firstColumn="1" w:lastColumn="0" w:noHBand="0" w:noVBand="1"/>
      </w:tblPr>
      <w:tblGrid>
        <w:gridCol w:w="2335"/>
        <w:gridCol w:w="3330"/>
        <w:gridCol w:w="3351"/>
      </w:tblGrid>
      <w:tr w:rsidR="00893C6C" w:rsidRPr="009E100B" w14:paraId="6FC6F1C9" w14:textId="77777777" w:rsidTr="004926EB">
        <w:tc>
          <w:tcPr>
            <w:tcW w:w="2335" w:type="dxa"/>
          </w:tcPr>
          <w:p w14:paraId="62206A89" w14:textId="20370FAF" w:rsidR="00DF3E4B" w:rsidRPr="009E100B" w:rsidRDefault="00DF3E4B" w:rsidP="000C448F">
            <w:pPr>
              <w:spacing w:line="276" w:lineRule="auto"/>
              <w:jc w:val="center"/>
              <w:rPr>
                <w:rFonts w:ascii="Times New Roman" w:hAnsi="Times New Roman" w:cs="Times New Roman"/>
                <w:b/>
                <w:bCs/>
              </w:rPr>
            </w:pPr>
            <w:r w:rsidRPr="009E100B">
              <w:rPr>
                <w:rFonts w:ascii="Times New Roman" w:hAnsi="Times New Roman" w:cs="Times New Roman"/>
                <w:b/>
                <w:bCs/>
              </w:rPr>
              <w:t>Name</w:t>
            </w:r>
          </w:p>
        </w:tc>
        <w:tc>
          <w:tcPr>
            <w:tcW w:w="3330" w:type="dxa"/>
          </w:tcPr>
          <w:p w14:paraId="10A3F5D2" w14:textId="77777777" w:rsidR="00DF3E4B" w:rsidRPr="009E100B" w:rsidRDefault="00DF3E4B" w:rsidP="000C448F">
            <w:pPr>
              <w:spacing w:line="276" w:lineRule="auto"/>
              <w:jc w:val="center"/>
              <w:rPr>
                <w:rFonts w:ascii="Times New Roman" w:hAnsi="Times New Roman" w:cs="Times New Roman"/>
                <w:b/>
                <w:bCs/>
              </w:rPr>
            </w:pPr>
            <w:r w:rsidRPr="009E100B">
              <w:rPr>
                <w:rFonts w:ascii="Times New Roman" w:hAnsi="Times New Roman" w:cs="Times New Roman"/>
                <w:b/>
                <w:bCs/>
              </w:rPr>
              <w:t>Skills</w:t>
            </w:r>
          </w:p>
        </w:tc>
        <w:tc>
          <w:tcPr>
            <w:tcW w:w="3351" w:type="dxa"/>
          </w:tcPr>
          <w:p w14:paraId="7D1A29EA" w14:textId="7B6165AB" w:rsidR="00DF3E4B" w:rsidRPr="009E100B" w:rsidRDefault="00893C6C" w:rsidP="000C448F">
            <w:pPr>
              <w:spacing w:line="276" w:lineRule="auto"/>
              <w:jc w:val="center"/>
              <w:rPr>
                <w:rFonts w:ascii="Times New Roman" w:hAnsi="Times New Roman" w:cs="Times New Roman"/>
                <w:b/>
                <w:bCs/>
              </w:rPr>
            </w:pPr>
            <w:r w:rsidRPr="009E100B">
              <w:rPr>
                <w:rFonts w:ascii="Times New Roman" w:hAnsi="Times New Roman" w:cs="Times New Roman"/>
                <w:b/>
                <w:bCs/>
              </w:rPr>
              <w:t>What They Bring</w:t>
            </w:r>
          </w:p>
        </w:tc>
      </w:tr>
      <w:tr w:rsidR="00893C6C" w:rsidRPr="009E100B" w14:paraId="47C7D1E7" w14:textId="77777777" w:rsidTr="004926EB">
        <w:tc>
          <w:tcPr>
            <w:tcW w:w="2335" w:type="dxa"/>
          </w:tcPr>
          <w:p w14:paraId="3E36AEEB" w14:textId="4983F665" w:rsidR="00DF3E4B" w:rsidRPr="009E100B" w:rsidRDefault="00DF3E4B" w:rsidP="001435B4">
            <w:pPr>
              <w:spacing w:line="276" w:lineRule="auto"/>
              <w:rPr>
                <w:rFonts w:ascii="Times New Roman" w:hAnsi="Times New Roman" w:cs="Times New Roman"/>
              </w:rPr>
            </w:pPr>
            <w:r w:rsidRPr="009E100B">
              <w:rPr>
                <w:rFonts w:ascii="Times New Roman" w:hAnsi="Times New Roman" w:cs="Times New Roman"/>
              </w:rPr>
              <w:t xml:space="preserve">Strategic Level CEO </w:t>
            </w:r>
            <w:r w:rsidR="00665390" w:rsidRPr="009E100B">
              <w:rPr>
                <w:rFonts w:ascii="Times New Roman" w:hAnsi="Times New Roman" w:cs="Times New Roman"/>
              </w:rPr>
              <w:t>- Director</w:t>
            </w:r>
            <w:r w:rsidRPr="009E100B">
              <w:rPr>
                <w:rFonts w:ascii="Times New Roman" w:hAnsi="Times New Roman" w:cs="Times New Roman"/>
              </w:rPr>
              <w:t xml:space="preserve"> – GM</w:t>
            </w:r>
          </w:p>
        </w:tc>
        <w:tc>
          <w:tcPr>
            <w:tcW w:w="3330" w:type="dxa"/>
          </w:tcPr>
          <w:p w14:paraId="52E153CC" w14:textId="1AC416CB" w:rsidR="00DF3E4B" w:rsidRPr="009E100B" w:rsidRDefault="00DF3E4B" w:rsidP="001435B4">
            <w:pPr>
              <w:spacing w:line="276" w:lineRule="auto"/>
              <w:rPr>
                <w:rFonts w:ascii="Times New Roman" w:hAnsi="Times New Roman" w:cs="Times New Roman"/>
              </w:rPr>
            </w:pPr>
            <w:r w:rsidRPr="009E100B">
              <w:rPr>
                <w:rFonts w:ascii="Times New Roman" w:hAnsi="Times New Roman" w:cs="Times New Roman"/>
              </w:rPr>
              <w:t>Leadership, focus on the future, communication skills, focus to change, numeracy, problem-solving</w:t>
            </w:r>
            <w:r w:rsidR="004926EB" w:rsidRPr="009E100B">
              <w:rPr>
                <w:rFonts w:ascii="Times New Roman" w:hAnsi="Times New Roman" w:cs="Times New Roman"/>
              </w:rPr>
              <w:t xml:space="preserve">, leadership skills </w:t>
            </w:r>
            <w:r w:rsidR="009E100B" w:rsidRPr="009E100B">
              <w:rPr>
                <w:rFonts w:ascii="Times New Roman" w:hAnsi="Times New Roman" w:cs="Times New Roman"/>
              </w:rPr>
              <w:t>(Gundogan, 2019)</w:t>
            </w:r>
          </w:p>
        </w:tc>
        <w:tc>
          <w:tcPr>
            <w:tcW w:w="3351" w:type="dxa"/>
          </w:tcPr>
          <w:p w14:paraId="29589E90" w14:textId="1DE7C4D2" w:rsidR="00DF3E4B" w:rsidRPr="009E100B" w:rsidRDefault="004926EB" w:rsidP="009E100B">
            <w:pPr>
              <w:spacing w:line="276" w:lineRule="auto"/>
              <w:rPr>
                <w:rFonts w:ascii="Times New Roman" w:hAnsi="Times New Roman" w:cs="Times New Roman"/>
              </w:rPr>
            </w:pPr>
            <w:r w:rsidRPr="009E100B">
              <w:rPr>
                <w:rFonts w:ascii="Times New Roman" w:hAnsi="Times New Roman" w:cs="Times New Roman"/>
              </w:rPr>
              <w:t>They tend to develop new mission</w:t>
            </w:r>
            <w:r w:rsidR="009E100B">
              <w:rPr>
                <w:rFonts w:ascii="Times New Roman" w:hAnsi="Times New Roman" w:cs="Times New Roman"/>
              </w:rPr>
              <w:t>s</w:t>
            </w:r>
            <w:r w:rsidRPr="009E100B">
              <w:rPr>
                <w:rFonts w:ascii="Times New Roman" w:hAnsi="Times New Roman" w:cs="Times New Roman"/>
              </w:rPr>
              <w:t xml:space="preserve"> and vision</w:t>
            </w:r>
            <w:r w:rsidR="009E100B">
              <w:rPr>
                <w:rFonts w:ascii="Times New Roman" w:hAnsi="Times New Roman" w:cs="Times New Roman"/>
              </w:rPr>
              <w:t>s</w:t>
            </w:r>
            <w:r w:rsidR="00F9668A" w:rsidRPr="009E100B">
              <w:rPr>
                <w:rFonts w:ascii="Times New Roman" w:hAnsi="Times New Roman" w:cs="Times New Roman"/>
              </w:rPr>
              <w:t xml:space="preserve">, ensure sustainable performance, build company culture, set tactical and operational goals </w:t>
            </w:r>
          </w:p>
        </w:tc>
      </w:tr>
      <w:tr w:rsidR="00893C6C" w:rsidRPr="009E100B" w14:paraId="1A5AF678" w14:textId="77777777" w:rsidTr="004926EB">
        <w:tc>
          <w:tcPr>
            <w:tcW w:w="2335" w:type="dxa"/>
          </w:tcPr>
          <w:p w14:paraId="57CC71B8" w14:textId="3ED53131" w:rsidR="00DF3E4B" w:rsidRPr="009E100B" w:rsidRDefault="00DF3E4B" w:rsidP="001435B4">
            <w:pPr>
              <w:spacing w:line="276" w:lineRule="auto"/>
              <w:rPr>
                <w:rFonts w:ascii="Times New Roman" w:hAnsi="Times New Roman" w:cs="Times New Roman"/>
              </w:rPr>
            </w:pPr>
            <w:r w:rsidRPr="009E100B">
              <w:rPr>
                <w:rFonts w:ascii="Times New Roman" w:hAnsi="Times New Roman" w:cs="Times New Roman"/>
              </w:rPr>
              <w:t xml:space="preserve">Tactical – Finance Manager, HR manager, </w:t>
            </w:r>
            <w:r w:rsidR="00665390" w:rsidRPr="009E100B">
              <w:rPr>
                <w:rFonts w:ascii="Times New Roman" w:hAnsi="Times New Roman" w:cs="Times New Roman"/>
              </w:rPr>
              <w:t>Marketing,</w:t>
            </w:r>
            <w:r w:rsidRPr="009E100B">
              <w:rPr>
                <w:rFonts w:ascii="Times New Roman" w:hAnsi="Times New Roman" w:cs="Times New Roman"/>
              </w:rPr>
              <w:t xml:space="preserve"> and advertising </w:t>
            </w:r>
          </w:p>
        </w:tc>
        <w:tc>
          <w:tcPr>
            <w:tcW w:w="3330" w:type="dxa"/>
          </w:tcPr>
          <w:p w14:paraId="593381C6" w14:textId="5F766083" w:rsidR="00DF3E4B" w:rsidRPr="009E100B" w:rsidRDefault="004926EB" w:rsidP="009E100B">
            <w:pPr>
              <w:spacing w:line="276" w:lineRule="auto"/>
              <w:rPr>
                <w:rFonts w:ascii="Times New Roman" w:hAnsi="Times New Roman" w:cs="Times New Roman"/>
              </w:rPr>
            </w:pPr>
            <w:r w:rsidRPr="009E100B">
              <w:rPr>
                <w:rFonts w:ascii="Times New Roman" w:hAnsi="Times New Roman" w:cs="Times New Roman"/>
              </w:rPr>
              <w:t xml:space="preserve">Business intelligence, finance and accounting skills, marketing skills, project management, customer experience management and Hr and talent management </w:t>
            </w:r>
          </w:p>
        </w:tc>
        <w:tc>
          <w:tcPr>
            <w:tcW w:w="3351" w:type="dxa"/>
          </w:tcPr>
          <w:p w14:paraId="28067248" w14:textId="565BA8F2" w:rsidR="00DF3E4B" w:rsidRPr="009E100B" w:rsidRDefault="004926EB" w:rsidP="001435B4">
            <w:pPr>
              <w:spacing w:line="276" w:lineRule="auto"/>
              <w:rPr>
                <w:rFonts w:ascii="Times New Roman" w:hAnsi="Times New Roman" w:cs="Times New Roman"/>
              </w:rPr>
            </w:pPr>
            <w:r w:rsidRPr="009E100B">
              <w:rPr>
                <w:rFonts w:ascii="Times New Roman" w:hAnsi="Times New Roman" w:cs="Times New Roman"/>
              </w:rPr>
              <w:t xml:space="preserve">They help AI Systems Inc source funds at </w:t>
            </w:r>
            <w:r w:rsidR="009E100B">
              <w:rPr>
                <w:rFonts w:ascii="Times New Roman" w:hAnsi="Times New Roman" w:cs="Times New Roman"/>
              </w:rPr>
              <w:t xml:space="preserve">a </w:t>
            </w:r>
            <w:r w:rsidRPr="009E100B">
              <w:rPr>
                <w:rFonts w:ascii="Times New Roman" w:hAnsi="Times New Roman" w:cs="Times New Roman"/>
              </w:rPr>
              <w:t xml:space="preserve">lower cost from trusted sources, manage </w:t>
            </w:r>
            <w:r w:rsidR="009E100B">
              <w:rPr>
                <w:rFonts w:ascii="Times New Roman" w:hAnsi="Times New Roman" w:cs="Times New Roman"/>
              </w:rPr>
              <w:t xml:space="preserve">the </w:t>
            </w:r>
            <w:r w:rsidRPr="009E100B">
              <w:rPr>
                <w:rFonts w:ascii="Times New Roman" w:hAnsi="Times New Roman" w:cs="Times New Roman"/>
              </w:rPr>
              <w:t xml:space="preserve">project in terms of risk and return analysis, manage </w:t>
            </w:r>
            <w:r w:rsidR="009E100B">
              <w:rPr>
                <w:rFonts w:ascii="Times New Roman" w:hAnsi="Times New Roman" w:cs="Times New Roman"/>
              </w:rPr>
              <w:t xml:space="preserve">the </w:t>
            </w:r>
            <w:r w:rsidRPr="009E100B">
              <w:rPr>
                <w:rFonts w:ascii="Times New Roman" w:hAnsi="Times New Roman" w:cs="Times New Roman"/>
              </w:rPr>
              <w:t xml:space="preserve">financial growth </w:t>
            </w:r>
          </w:p>
        </w:tc>
      </w:tr>
      <w:tr w:rsidR="00893C6C" w:rsidRPr="009E100B" w14:paraId="4D642B04" w14:textId="77777777" w:rsidTr="004926EB">
        <w:tc>
          <w:tcPr>
            <w:tcW w:w="2335" w:type="dxa"/>
          </w:tcPr>
          <w:p w14:paraId="2EAE29EB" w14:textId="0BCD27F8" w:rsidR="00DF3E4B" w:rsidRPr="009E100B" w:rsidRDefault="00DF3E4B" w:rsidP="001435B4">
            <w:pPr>
              <w:spacing w:line="276" w:lineRule="auto"/>
              <w:rPr>
                <w:rFonts w:ascii="Times New Roman" w:hAnsi="Times New Roman" w:cs="Times New Roman"/>
              </w:rPr>
            </w:pPr>
            <w:r w:rsidRPr="009E100B">
              <w:rPr>
                <w:rFonts w:ascii="Times New Roman" w:hAnsi="Times New Roman" w:cs="Times New Roman"/>
              </w:rPr>
              <w:t xml:space="preserve">Operations – General Staff, </w:t>
            </w:r>
            <w:r w:rsidR="004926EB" w:rsidRPr="009E100B">
              <w:rPr>
                <w:rFonts w:ascii="Times New Roman" w:hAnsi="Times New Roman" w:cs="Times New Roman"/>
              </w:rPr>
              <w:t>operational team members</w:t>
            </w:r>
          </w:p>
        </w:tc>
        <w:tc>
          <w:tcPr>
            <w:tcW w:w="3330" w:type="dxa"/>
          </w:tcPr>
          <w:p w14:paraId="6A8AEB6B" w14:textId="3BB7140C" w:rsidR="00DF3E4B" w:rsidRPr="009E100B" w:rsidRDefault="004926EB" w:rsidP="001435B4">
            <w:pPr>
              <w:spacing w:line="276" w:lineRule="auto"/>
              <w:rPr>
                <w:rFonts w:ascii="Times New Roman" w:hAnsi="Times New Roman" w:cs="Times New Roman"/>
              </w:rPr>
            </w:pPr>
            <w:r w:rsidRPr="009E100B">
              <w:rPr>
                <w:rFonts w:ascii="Times New Roman" w:hAnsi="Times New Roman" w:cs="Times New Roman"/>
              </w:rPr>
              <w:t>Delegation skills, flexibility and business finance sk</w:t>
            </w:r>
            <w:r w:rsidR="009E100B">
              <w:rPr>
                <w:rFonts w:ascii="Times New Roman" w:hAnsi="Times New Roman" w:cs="Times New Roman"/>
              </w:rPr>
              <w:t>i</w:t>
            </w:r>
            <w:r w:rsidRPr="009E100B">
              <w:rPr>
                <w:rFonts w:ascii="Times New Roman" w:hAnsi="Times New Roman" w:cs="Times New Roman"/>
              </w:rPr>
              <w:t xml:space="preserve">lls, product development skills, decision-making skills, risk management as well as cost reduction capacity </w:t>
            </w:r>
            <w:r w:rsidR="009E100B" w:rsidRPr="009E100B">
              <w:rPr>
                <w:rFonts w:ascii="Times New Roman" w:hAnsi="Times New Roman" w:cs="Times New Roman"/>
              </w:rPr>
              <w:t>(Grelecki and Willey, 2017)</w:t>
            </w:r>
          </w:p>
        </w:tc>
        <w:tc>
          <w:tcPr>
            <w:tcW w:w="3351" w:type="dxa"/>
          </w:tcPr>
          <w:p w14:paraId="6E7659E9" w14:textId="4B81DAA9" w:rsidR="00DF3E4B" w:rsidRPr="009E100B" w:rsidRDefault="004926EB" w:rsidP="009E100B">
            <w:pPr>
              <w:spacing w:line="276" w:lineRule="auto"/>
              <w:rPr>
                <w:rFonts w:ascii="Times New Roman" w:hAnsi="Times New Roman" w:cs="Times New Roman"/>
              </w:rPr>
            </w:pPr>
            <w:r w:rsidRPr="009E100B">
              <w:rPr>
                <w:rFonts w:ascii="Times New Roman" w:hAnsi="Times New Roman" w:cs="Times New Roman"/>
              </w:rPr>
              <w:t xml:space="preserve">They help in finding potential markets and dealing with customers, increase </w:t>
            </w:r>
            <w:r w:rsidR="009E100B">
              <w:rPr>
                <w:rFonts w:ascii="Times New Roman" w:hAnsi="Times New Roman" w:cs="Times New Roman"/>
              </w:rPr>
              <w:t xml:space="preserve">the </w:t>
            </w:r>
            <w:r w:rsidRPr="009E100B">
              <w:rPr>
                <w:rFonts w:ascii="Times New Roman" w:hAnsi="Times New Roman" w:cs="Times New Roman"/>
              </w:rPr>
              <w:t>number of customers and target markets, add new features o</w:t>
            </w:r>
            <w:r w:rsidR="009E100B">
              <w:rPr>
                <w:rFonts w:ascii="Times New Roman" w:hAnsi="Times New Roman" w:cs="Times New Roman"/>
              </w:rPr>
              <w:t>r</w:t>
            </w:r>
            <w:r w:rsidRPr="009E100B">
              <w:rPr>
                <w:rFonts w:ascii="Times New Roman" w:hAnsi="Times New Roman" w:cs="Times New Roman"/>
              </w:rPr>
              <w:t xml:space="preserve"> services, promote decision-making culture</w:t>
            </w:r>
            <w:r w:rsidR="009447B3" w:rsidRPr="009E100B">
              <w:rPr>
                <w:rFonts w:ascii="Times New Roman" w:hAnsi="Times New Roman" w:cs="Times New Roman"/>
              </w:rPr>
              <w:t xml:space="preserve"> and collaboration </w:t>
            </w:r>
            <w:r w:rsidR="009E100B" w:rsidRPr="009E100B">
              <w:rPr>
                <w:rFonts w:ascii="Times New Roman" w:hAnsi="Times New Roman" w:cs="Times New Roman"/>
              </w:rPr>
              <w:t>(Barnewall and Webster, 2021)</w:t>
            </w:r>
          </w:p>
        </w:tc>
      </w:tr>
    </w:tbl>
    <w:p w14:paraId="62F77556" w14:textId="1E8733A2" w:rsidR="00DF3E4B" w:rsidRPr="009E100B" w:rsidRDefault="00DF3E4B" w:rsidP="000C448F">
      <w:pPr>
        <w:spacing w:line="276" w:lineRule="auto"/>
        <w:rPr>
          <w:rFonts w:ascii="Times New Roman" w:hAnsi="Times New Roman" w:cs="Times New Roman"/>
        </w:rPr>
      </w:pPr>
    </w:p>
    <w:p w14:paraId="546EE122" w14:textId="5807EB4A" w:rsidR="00FC7DC4" w:rsidRPr="009E100B" w:rsidRDefault="00FC7DC4" w:rsidP="000C448F">
      <w:pPr>
        <w:spacing w:line="276" w:lineRule="auto"/>
        <w:rPr>
          <w:rFonts w:ascii="Times New Roman" w:hAnsi="Times New Roman" w:cs="Times New Roman"/>
        </w:rPr>
      </w:pPr>
    </w:p>
    <w:p w14:paraId="41439584" w14:textId="5665C702" w:rsidR="00DF3E4B" w:rsidRPr="009E100B" w:rsidRDefault="00AE6D97" w:rsidP="009E100B">
      <w:pPr>
        <w:pStyle w:val="Heading1"/>
        <w:spacing w:before="0"/>
        <w:rPr>
          <w:rFonts w:ascii="Times New Roman" w:hAnsi="Times New Roman" w:cs="Times New Roman"/>
          <w:b/>
          <w:bCs/>
          <w:sz w:val="28"/>
        </w:rPr>
      </w:pPr>
      <w:bookmarkStart w:id="5" w:name="_Toc124461567"/>
      <w:r w:rsidRPr="009E100B">
        <w:rPr>
          <w:rFonts w:ascii="Times New Roman" w:hAnsi="Times New Roman" w:cs="Times New Roman"/>
          <w:b/>
          <w:bCs/>
        </w:rPr>
        <w:lastRenderedPageBreak/>
        <w:t>Marketing:</w:t>
      </w:r>
      <w:bookmarkEnd w:id="5"/>
      <w:r w:rsidRPr="009E100B">
        <w:rPr>
          <w:rFonts w:ascii="Times New Roman" w:hAnsi="Times New Roman" w:cs="Times New Roman"/>
          <w:b/>
          <w:bCs/>
        </w:rPr>
        <w:t xml:space="preserve"> </w:t>
      </w:r>
    </w:p>
    <w:p w14:paraId="58CBC903" w14:textId="77777777" w:rsidR="00DF3E4B" w:rsidRPr="009E100B" w:rsidRDefault="00DF3E4B" w:rsidP="000C448F">
      <w:pPr>
        <w:spacing w:line="276" w:lineRule="auto"/>
        <w:rPr>
          <w:rFonts w:ascii="Times New Roman" w:hAnsi="Times New Roman" w:cs="Times New Roman"/>
          <w:b/>
          <w:bCs/>
        </w:rPr>
      </w:pPr>
    </w:p>
    <w:p w14:paraId="1CEB4CB0" w14:textId="0C0B8303" w:rsidR="00DF3E4B" w:rsidRDefault="00DF3E4B" w:rsidP="000C448F">
      <w:pPr>
        <w:spacing w:line="276" w:lineRule="auto"/>
        <w:jc w:val="both"/>
        <w:rPr>
          <w:rFonts w:ascii="Times New Roman" w:hAnsi="Times New Roman" w:cs="Times New Roman"/>
        </w:rPr>
      </w:pPr>
      <w:r w:rsidRPr="009E100B">
        <w:rPr>
          <w:rFonts w:ascii="Times New Roman" w:hAnsi="Times New Roman" w:cs="Times New Roman"/>
          <w:b/>
        </w:rPr>
        <w:t>Product:</w:t>
      </w:r>
      <w:r w:rsidRPr="009E100B">
        <w:rPr>
          <w:rFonts w:ascii="Times New Roman" w:hAnsi="Times New Roman" w:cs="Times New Roman"/>
        </w:rPr>
        <w:t xml:space="preserve"> AI Systems Inc. has designed its AI-Trader product adding a range of features, standard </w:t>
      </w:r>
      <w:r w:rsidR="00D348F4" w:rsidRPr="009E100B">
        <w:rPr>
          <w:rFonts w:ascii="Times New Roman" w:hAnsi="Times New Roman" w:cs="Times New Roman"/>
        </w:rPr>
        <w:t>quality,</w:t>
      </w:r>
      <w:r w:rsidRPr="009E100B">
        <w:rPr>
          <w:rFonts w:ascii="Times New Roman" w:hAnsi="Times New Roman" w:cs="Times New Roman"/>
        </w:rPr>
        <w:t xml:space="preserve"> and benefits. It supports stock trading operations with a range of software tools including data science, deep learning, genetic algorithms, </w:t>
      </w:r>
      <w:r w:rsidR="00D348F4" w:rsidRPr="009E100B">
        <w:rPr>
          <w:rFonts w:ascii="Times New Roman" w:hAnsi="Times New Roman" w:cs="Times New Roman"/>
        </w:rPr>
        <w:t>neuroscience,</w:t>
      </w:r>
      <w:r w:rsidRPr="009E100B">
        <w:rPr>
          <w:rFonts w:ascii="Times New Roman" w:hAnsi="Times New Roman" w:cs="Times New Roman"/>
        </w:rPr>
        <w:t xml:space="preserve"> and neural networks. The features that make AI-Trader unique from other companies are smart data classification, object detection service, computer vision, advanced machine learning, predictive modelling and forecasting, deep </w:t>
      </w:r>
      <w:r w:rsidR="00D348F4" w:rsidRPr="009E100B">
        <w:rPr>
          <w:rFonts w:ascii="Times New Roman" w:hAnsi="Times New Roman" w:cs="Times New Roman"/>
        </w:rPr>
        <w:t>learning,</w:t>
      </w:r>
      <w:r w:rsidRPr="009E100B">
        <w:rPr>
          <w:rFonts w:ascii="Times New Roman" w:hAnsi="Times New Roman" w:cs="Times New Roman"/>
        </w:rPr>
        <w:t xml:space="preserve"> and autonomous AI agents</w:t>
      </w:r>
      <w:r w:rsidR="00615D54" w:rsidRPr="009E100B">
        <w:rPr>
          <w:rFonts w:ascii="Times New Roman" w:hAnsi="Times New Roman" w:cs="Times New Roman"/>
        </w:rPr>
        <w:t xml:space="preserve"> (Bowman and McCormick, 2018)</w:t>
      </w:r>
      <w:r w:rsidRPr="009E100B">
        <w:rPr>
          <w:rFonts w:ascii="Times New Roman" w:hAnsi="Times New Roman" w:cs="Times New Roman"/>
        </w:rPr>
        <w:t xml:space="preserve">. </w:t>
      </w:r>
    </w:p>
    <w:p w14:paraId="095496A6" w14:textId="77777777" w:rsidR="009E100B" w:rsidRDefault="009E100B" w:rsidP="009E100B">
      <w:pPr>
        <w:keepNext/>
        <w:spacing w:line="276" w:lineRule="auto"/>
        <w:jc w:val="center"/>
      </w:pPr>
      <w:r>
        <w:rPr>
          <w:noProof/>
          <w:lang w:val="en-US" w:bidi="bn-BD"/>
        </w:rPr>
        <w:drawing>
          <wp:inline distT="0" distB="0" distL="0" distR="0" wp14:anchorId="08300797" wp14:editId="359FD5E4">
            <wp:extent cx="4667250" cy="287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67250" cy="2876550"/>
                    </a:xfrm>
                    <a:prstGeom prst="rect">
                      <a:avLst/>
                    </a:prstGeom>
                  </pic:spPr>
                </pic:pic>
              </a:graphicData>
            </a:graphic>
          </wp:inline>
        </w:drawing>
      </w:r>
    </w:p>
    <w:p w14:paraId="0D241EBF" w14:textId="77777777" w:rsidR="009E100B" w:rsidRDefault="009E100B" w:rsidP="009E100B">
      <w:pPr>
        <w:pStyle w:val="Caption"/>
        <w:jc w:val="center"/>
      </w:pPr>
    </w:p>
    <w:p w14:paraId="3DBC40F5" w14:textId="77777777" w:rsidR="009E100B" w:rsidRPr="009E100B" w:rsidRDefault="009E100B" w:rsidP="009E100B">
      <w:pPr>
        <w:pStyle w:val="Caption"/>
        <w:spacing w:after="0" w:line="276" w:lineRule="auto"/>
        <w:jc w:val="center"/>
        <w:rPr>
          <w:rFonts w:asciiTheme="majorBidi" w:hAnsiTheme="majorBidi" w:cstheme="majorBidi"/>
          <w:i w:val="0"/>
          <w:iCs w:val="0"/>
          <w:sz w:val="24"/>
          <w:szCs w:val="24"/>
          <w:lang w:val="en-US"/>
        </w:rPr>
      </w:pPr>
      <w:r w:rsidRPr="009E100B">
        <w:rPr>
          <w:rFonts w:asciiTheme="majorBidi" w:hAnsiTheme="majorBidi" w:cstheme="majorBidi"/>
          <w:i w:val="0"/>
          <w:iCs w:val="0"/>
          <w:sz w:val="24"/>
          <w:szCs w:val="24"/>
        </w:rPr>
        <w:t xml:space="preserve">Figure </w:t>
      </w:r>
      <w:r w:rsidRPr="009E100B">
        <w:rPr>
          <w:rFonts w:asciiTheme="majorBidi" w:hAnsiTheme="majorBidi" w:cstheme="majorBidi"/>
          <w:i w:val="0"/>
          <w:iCs w:val="0"/>
          <w:sz w:val="24"/>
          <w:szCs w:val="24"/>
        </w:rPr>
        <w:fldChar w:fldCharType="begin"/>
      </w:r>
      <w:r w:rsidRPr="009E100B">
        <w:rPr>
          <w:rFonts w:asciiTheme="majorBidi" w:hAnsiTheme="majorBidi" w:cstheme="majorBidi"/>
          <w:i w:val="0"/>
          <w:iCs w:val="0"/>
          <w:sz w:val="24"/>
          <w:szCs w:val="24"/>
        </w:rPr>
        <w:instrText xml:space="preserve"> SEQ Figure \* ARABIC </w:instrText>
      </w:r>
      <w:r w:rsidRPr="009E100B">
        <w:rPr>
          <w:rFonts w:asciiTheme="majorBidi" w:hAnsiTheme="majorBidi" w:cstheme="majorBidi"/>
          <w:i w:val="0"/>
          <w:iCs w:val="0"/>
          <w:sz w:val="24"/>
          <w:szCs w:val="24"/>
        </w:rPr>
        <w:fldChar w:fldCharType="separate"/>
      </w:r>
      <w:r>
        <w:rPr>
          <w:rFonts w:asciiTheme="majorBidi" w:hAnsiTheme="majorBidi" w:cstheme="majorBidi"/>
          <w:i w:val="0"/>
          <w:iCs w:val="0"/>
          <w:noProof/>
          <w:sz w:val="24"/>
          <w:szCs w:val="24"/>
        </w:rPr>
        <w:t>4</w:t>
      </w:r>
      <w:r w:rsidRPr="009E100B">
        <w:rPr>
          <w:rFonts w:asciiTheme="majorBidi" w:hAnsiTheme="majorBidi" w:cstheme="majorBidi"/>
          <w:i w:val="0"/>
          <w:iCs w:val="0"/>
          <w:sz w:val="24"/>
          <w:szCs w:val="24"/>
        </w:rPr>
        <w:fldChar w:fldCharType="end"/>
      </w:r>
      <w:r w:rsidRPr="009E100B">
        <w:rPr>
          <w:rFonts w:asciiTheme="majorBidi" w:hAnsiTheme="majorBidi" w:cstheme="majorBidi"/>
          <w:i w:val="0"/>
          <w:iCs w:val="0"/>
          <w:sz w:val="24"/>
          <w:szCs w:val="24"/>
          <w:lang w:val="en-US"/>
        </w:rPr>
        <w:t xml:space="preserve">: 4Ps of Marketing Mix of AI-Trader </w:t>
      </w:r>
    </w:p>
    <w:p w14:paraId="449AFFD0" w14:textId="7AFF8963" w:rsidR="009E100B" w:rsidRPr="009E100B" w:rsidRDefault="009E100B" w:rsidP="009E100B">
      <w:pPr>
        <w:pStyle w:val="Caption"/>
        <w:spacing w:after="0" w:line="276" w:lineRule="auto"/>
        <w:jc w:val="center"/>
        <w:rPr>
          <w:rFonts w:asciiTheme="majorBidi" w:hAnsiTheme="majorBidi" w:cstheme="majorBidi"/>
          <w:b/>
          <w:bCs/>
          <w:i w:val="0"/>
          <w:iCs w:val="0"/>
          <w:sz w:val="24"/>
          <w:szCs w:val="24"/>
        </w:rPr>
      </w:pPr>
      <w:r w:rsidRPr="009E100B">
        <w:rPr>
          <w:rFonts w:asciiTheme="majorBidi" w:hAnsiTheme="majorBidi" w:cstheme="majorBidi"/>
          <w:i w:val="0"/>
          <w:iCs w:val="0"/>
          <w:sz w:val="24"/>
          <w:szCs w:val="24"/>
          <w:lang w:val="en-US"/>
        </w:rPr>
        <w:t>Source:</w:t>
      </w:r>
      <w:r w:rsidRPr="009E100B">
        <w:rPr>
          <w:rFonts w:asciiTheme="majorBidi" w:hAnsiTheme="majorBidi" w:cstheme="majorBidi"/>
          <w:i w:val="0"/>
          <w:iCs w:val="0"/>
          <w:sz w:val="24"/>
          <w:szCs w:val="24"/>
        </w:rPr>
        <w:t xml:space="preserve"> (Barnewall and Webster, 2021)</w:t>
      </w:r>
    </w:p>
    <w:p w14:paraId="09E9B230" w14:textId="77777777" w:rsidR="00DF3E4B" w:rsidRPr="009E100B" w:rsidRDefault="00DF3E4B" w:rsidP="000C448F">
      <w:pPr>
        <w:spacing w:line="276" w:lineRule="auto"/>
        <w:rPr>
          <w:rFonts w:ascii="Times New Roman" w:hAnsi="Times New Roman" w:cs="Times New Roman"/>
        </w:rPr>
      </w:pPr>
    </w:p>
    <w:p w14:paraId="6565A265" w14:textId="11FD0865" w:rsidR="00DF3E4B" w:rsidRDefault="00DF3E4B" w:rsidP="000C448F">
      <w:pPr>
        <w:spacing w:line="276" w:lineRule="auto"/>
        <w:jc w:val="both"/>
        <w:rPr>
          <w:rFonts w:ascii="Times New Roman" w:hAnsi="Times New Roman" w:cs="Times New Roman"/>
        </w:rPr>
      </w:pPr>
      <w:r w:rsidRPr="009E100B">
        <w:rPr>
          <w:rFonts w:ascii="Times New Roman" w:hAnsi="Times New Roman" w:cs="Times New Roman"/>
          <w:b/>
        </w:rPr>
        <w:t>Price:</w:t>
      </w:r>
      <w:r w:rsidRPr="009E100B">
        <w:rPr>
          <w:rFonts w:ascii="Times New Roman" w:hAnsi="Times New Roman" w:cs="Times New Roman"/>
        </w:rPr>
        <w:t xml:space="preserve"> </w:t>
      </w:r>
      <w:r w:rsidR="000B1814" w:rsidRPr="009E100B">
        <w:rPr>
          <w:rFonts w:ascii="Times New Roman" w:hAnsi="Times New Roman" w:cs="Times New Roman"/>
        </w:rPr>
        <w:t>AI Systems Inc. has</w:t>
      </w:r>
      <w:r w:rsidRPr="009E100B">
        <w:rPr>
          <w:rFonts w:ascii="Times New Roman" w:hAnsi="Times New Roman" w:cs="Times New Roman"/>
        </w:rPr>
        <w:t xml:space="preserve"> aimed</w:t>
      </w:r>
      <w:r w:rsidR="00615D54" w:rsidRPr="009E100B">
        <w:rPr>
          <w:rFonts w:ascii="Times New Roman" w:hAnsi="Times New Roman" w:cs="Times New Roman"/>
        </w:rPr>
        <w:t xml:space="preserve"> to sell its products</w:t>
      </w:r>
      <w:r w:rsidRPr="009E100B">
        <w:rPr>
          <w:rFonts w:ascii="Times New Roman" w:hAnsi="Times New Roman" w:cs="Times New Roman"/>
        </w:rPr>
        <w:t xml:space="preserve"> </w:t>
      </w:r>
      <w:r w:rsidRPr="009E100B">
        <w:rPr>
          <w:rFonts w:ascii="Times New Roman" w:hAnsi="Times New Roman" w:cs="Times New Roman"/>
          <w:bCs/>
        </w:rPr>
        <w:t xml:space="preserve">at </w:t>
      </w:r>
      <w:r w:rsidRPr="009E100B">
        <w:rPr>
          <w:rFonts w:ascii="Times New Roman" w:hAnsi="Times New Roman" w:cs="Times New Roman"/>
        </w:rPr>
        <w:t>$84, the lowest possibl</w:t>
      </w:r>
      <w:r w:rsidR="00615D54" w:rsidRPr="009E100B">
        <w:rPr>
          <w:rFonts w:ascii="Times New Roman" w:hAnsi="Times New Roman" w:cs="Times New Roman"/>
        </w:rPr>
        <w:t>e price in the current market</w:t>
      </w:r>
      <w:r w:rsidRPr="009E100B">
        <w:rPr>
          <w:rFonts w:ascii="Times New Roman" w:hAnsi="Times New Roman" w:cs="Times New Roman"/>
        </w:rPr>
        <w:t xml:space="preserve">. Besides, the company has decided to use </w:t>
      </w:r>
      <w:r w:rsidRPr="009E100B">
        <w:rPr>
          <w:rFonts w:ascii="Times New Roman" w:hAnsi="Times New Roman" w:cs="Times New Roman"/>
          <w:bCs/>
        </w:rPr>
        <w:t xml:space="preserve">a </w:t>
      </w:r>
      <w:r w:rsidRPr="009E100B">
        <w:rPr>
          <w:rFonts w:ascii="Times New Roman" w:hAnsi="Times New Roman" w:cs="Times New Roman"/>
        </w:rPr>
        <w:t>pay-as-you-go pricing strategy along with bundle offers. the price that AI-Trader aims to charge is for one month and it also offers yearly and half-yearly or quarterly subscription</w:t>
      </w:r>
      <w:r w:rsidRPr="009E100B">
        <w:rPr>
          <w:rFonts w:ascii="Times New Roman" w:hAnsi="Times New Roman" w:cs="Times New Roman"/>
          <w:bCs/>
        </w:rPr>
        <w:t>s</w:t>
      </w:r>
      <w:r w:rsidRPr="009E100B">
        <w:rPr>
          <w:rFonts w:ascii="Times New Roman" w:hAnsi="Times New Roman" w:cs="Times New Roman"/>
        </w:rPr>
        <w:t xml:space="preserve"> becaus</w:t>
      </w:r>
      <w:r w:rsidRPr="009E100B">
        <w:rPr>
          <w:rFonts w:ascii="Times New Roman" w:hAnsi="Times New Roman" w:cs="Times New Roman"/>
          <w:bCs/>
        </w:rPr>
        <w:t>e</w:t>
      </w:r>
      <w:r w:rsidRPr="009E100B">
        <w:rPr>
          <w:rFonts w:ascii="Times New Roman" w:hAnsi="Times New Roman" w:cs="Times New Roman"/>
        </w:rPr>
        <w:t xml:space="preserve"> of delivering </w:t>
      </w:r>
      <w:r w:rsidRPr="009E100B">
        <w:rPr>
          <w:rFonts w:ascii="Times New Roman" w:hAnsi="Times New Roman" w:cs="Times New Roman"/>
          <w:bCs/>
        </w:rPr>
        <w:t xml:space="preserve">a </w:t>
      </w:r>
      <w:r w:rsidRPr="009E100B">
        <w:rPr>
          <w:rFonts w:ascii="Times New Roman" w:hAnsi="Times New Roman" w:cs="Times New Roman"/>
        </w:rPr>
        <w:t>range of unique services and features including automatic scanning and generating trading signals, giving one</w:t>
      </w:r>
      <w:r w:rsidRPr="009E100B">
        <w:rPr>
          <w:rFonts w:ascii="Times New Roman" w:hAnsi="Times New Roman" w:cs="Times New Roman"/>
          <w:bCs/>
        </w:rPr>
        <w:t>-</w:t>
      </w:r>
      <w:r w:rsidRPr="009E100B">
        <w:rPr>
          <w:rFonts w:ascii="Times New Roman" w:hAnsi="Times New Roman" w:cs="Times New Roman"/>
        </w:rPr>
        <w:t xml:space="preserve">click trading facility, supporting basket trading, </w:t>
      </w:r>
      <w:r w:rsidRPr="009E100B">
        <w:rPr>
          <w:rFonts w:ascii="Times New Roman" w:hAnsi="Times New Roman" w:cs="Times New Roman"/>
          <w:bCs/>
        </w:rPr>
        <w:t>allowing trading</w:t>
      </w:r>
      <w:r w:rsidRPr="009E100B">
        <w:rPr>
          <w:rFonts w:ascii="Times New Roman" w:hAnsi="Times New Roman" w:cs="Times New Roman"/>
        </w:rPr>
        <w:t xml:space="preserve"> anytime from any market along with lifetime license and updates</w:t>
      </w:r>
      <w:r w:rsidR="00615D54" w:rsidRPr="009E100B">
        <w:rPr>
          <w:rFonts w:ascii="Times New Roman" w:hAnsi="Times New Roman" w:cs="Times New Roman"/>
        </w:rPr>
        <w:t xml:space="preserve"> (Perreault and E  Jerome Mccarthy, 2019)</w:t>
      </w:r>
      <w:r w:rsidRPr="009E100B">
        <w:rPr>
          <w:rFonts w:ascii="Times New Roman" w:hAnsi="Times New Roman" w:cs="Times New Roman"/>
        </w:rPr>
        <w:t xml:space="preserve">. </w:t>
      </w:r>
    </w:p>
    <w:p w14:paraId="0713D70F" w14:textId="73EA61B2" w:rsidR="00DF3E4B" w:rsidRPr="009E100B" w:rsidRDefault="00DF3E4B" w:rsidP="000C448F">
      <w:pPr>
        <w:spacing w:line="276" w:lineRule="auto"/>
        <w:rPr>
          <w:rFonts w:ascii="Times New Roman" w:hAnsi="Times New Roman" w:cs="Times New Roman"/>
        </w:rPr>
      </w:pPr>
    </w:p>
    <w:p w14:paraId="6A2F4BE8" w14:textId="0B1E4C98" w:rsidR="000B1814" w:rsidRPr="009E100B" w:rsidRDefault="00DF3E4B" w:rsidP="000B1814">
      <w:pPr>
        <w:spacing w:line="276" w:lineRule="auto"/>
        <w:jc w:val="both"/>
        <w:rPr>
          <w:rFonts w:ascii="Times New Roman" w:hAnsi="Times New Roman" w:cs="Times New Roman"/>
        </w:rPr>
      </w:pPr>
      <w:r w:rsidRPr="009E100B">
        <w:rPr>
          <w:rFonts w:ascii="Times New Roman" w:hAnsi="Times New Roman" w:cs="Times New Roman"/>
          <w:b/>
        </w:rPr>
        <w:t>Promotional Mix:</w:t>
      </w:r>
      <w:r w:rsidRPr="009E100B">
        <w:rPr>
          <w:rFonts w:ascii="Times New Roman" w:hAnsi="Times New Roman" w:cs="Times New Roman"/>
        </w:rPr>
        <w:t xml:space="preserve"> </w:t>
      </w:r>
      <w:r w:rsidR="001435B4" w:rsidRPr="009E100B">
        <w:rPr>
          <w:rFonts w:ascii="Times New Roman" w:hAnsi="Times New Roman" w:cs="Times New Roman"/>
        </w:rPr>
        <w:t xml:space="preserve">A range of promotional strategies </w:t>
      </w:r>
      <w:r w:rsidR="009E100B">
        <w:rPr>
          <w:rFonts w:ascii="Times New Roman" w:hAnsi="Times New Roman" w:cs="Times New Roman"/>
        </w:rPr>
        <w:t>is</w:t>
      </w:r>
      <w:r w:rsidR="001435B4" w:rsidRPr="009E100B">
        <w:rPr>
          <w:rFonts w:ascii="Times New Roman" w:hAnsi="Times New Roman" w:cs="Times New Roman"/>
        </w:rPr>
        <w:t xml:space="preserve"> avaliab</w:t>
      </w:r>
      <w:r w:rsidR="009E100B">
        <w:rPr>
          <w:rFonts w:ascii="Times New Roman" w:hAnsi="Times New Roman" w:cs="Times New Roman"/>
        </w:rPr>
        <w:t>le for AI Systems Inc for its AI</w:t>
      </w:r>
      <w:r w:rsidR="001435B4" w:rsidRPr="009E100B">
        <w:rPr>
          <w:rFonts w:ascii="Times New Roman" w:hAnsi="Times New Roman" w:cs="Times New Roman"/>
        </w:rPr>
        <w:t>-Trader software such as strategic price discounts, off-shel</w:t>
      </w:r>
      <w:r w:rsidR="009E100B">
        <w:rPr>
          <w:rFonts w:ascii="Times New Roman" w:hAnsi="Times New Roman" w:cs="Times New Roman"/>
        </w:rPr>
        <w:t>f</w:t>
      </w:r>
      <w:r w:rsidR="001435B4" w:rsidRPr="009E100B">
        <w:rPr>
          <w:rFonts w:ascii="Times New Roman" w:hAnsi="Times New Roman" w:cs="Times New Roman"/>
        </w:rPr>
        <w:t xml:space="preserve"> product branding, retailer sales content as well as on-site events. </w:t>
      </w:r>
      <w:r w:rsidR="00221808" w:rsidRPr="009E100B">
        <w:rPr>
          <w:rFonts w:ascii="Times New Roman" w:hAnsi="Times New Roman" w:cs="Times New Roman"/>
        </w:rPr>
        <w:t xml:space="preserve">As per strategic price discounts, AI Systems Inc. can reduce the price such as 20% off of its AI-Trader and add coupon facilities for </w:t>
      </w:r>
      <w:r w:rsidR="009E100B">
        <w:rPr>
          <w:rFonts w:ascii="Times New Roman" w:hAnsi="Times New Roman" w:cs="Times New Roman"/>
        </w:rPr>
        <w:t>purchasing</w:t>
      </w:r>
      <w:r w:rsidR="00221808" w:rsidRPr="009E100B">
        <w:rPr>
          <w:rFonts w:ascii="Times New Roman" w:hAnsi="Times New Roman" w:cs="Times New Roman"/>
        </w:rPr>
        <w:t xml:space="preserve"> within specific deadlines such as </w:t>
      </w:r>
      <w:r w:rsidR="009E100B">
        <w:rPr>
          <w:rFonts w:ascii="Times New Roman" w:hAnsi="Times New Roman" w:cs="Times New Roman"/>
        </w:rPr>
        <w:t xml:space="preserve">a </w:t>
      </w:r>
      <w:r w:rsidR="00221808" w:rsidRPr="009E100B">
        <w:rPr>
          <w:rFonts w:ascii="Times New Roman" w:hAnsi="Times New Roman" w:cs="Times New Roman"/>
        </w:rPr>
        <w:t xml:space="preserve">40% discount for the buyers who will buy AI Trader within </w:t>
      </w:r>
      <w:r w:rsidR="009E100B">
        <w:rPr>
          <w:rFonts w:ascii="Times New Roman" w:hAnsi="Times New Roman" w:cs="Times New Roman"/>
        </w:rPr>
        <w:t xml:space="preserve">the </w:t>
      </w:r>
      <w:r w:rsidR="00221808" w:rsidRPr="009E100B">
        <w:rPr>
          <w:rFonts w:ascii="Times New Roman" w:hAnsi="Times New Roman" w:cs="Times New Roman"/>
        </w:rPr>
        <w:t>31</w:t>
      </w:r>
      <w:r w:rsidR="00221808" w:rsidRPr="009E100B">
        <w:rPr>
          <w:rFonts w:ascii="Times New Roman" w:hAnsi="Times New Roman" w:cs="Times New Roman"/>
          <w:vertAlign w:val="superscript"/>
        </w:rPr>
        <w:t>st</w:t>
      </w:r>
      <w:r w:rsidR="00221808" w:rsidRPr="009E100B">
        <w:rPr>
          <w:rFonts w:ascii="Times New Roman" w:hAnsi="Times New Roman" w:cs="Times New Roman"/>
        </w:rPr>
        <w:t xml:space="preserve"> </w:t>
      </w:r>
      <w:r w:rsidR="009E100B">
        <w:rPr>
          <w:rFonts w:ascii="Times New Roman" w:hAnsi="Times New Roman" w:cs="Times New Roman"/>
        </w:rPr>
        <w:t xml:space="preserve">of </w:t>
      </w:r>
      <w:r w:rsidR="00D348F4" w:rsidRPr="009E100B">
        <w:rPr>
          <w:rFonts w:ascii="Times New Roman" w:hAnsi="Times New Roman" w:cs="Times New Roman"/>
        </w:rPr>
        <w:t>January</w:t>
      </w:r>
      <w:r w:rsidR="00221808" w:rsidRPr="009E100B">
        <w:rPr>
          <w:rFonts w:ascii="Times New Roman" w:hAnsi="Times New Roman" w:cs="Times New Roman"/>
        </w:rPr>
        <w:t xml:space="preserve"> 2023</w:t>
      </w:r>
      <w:r w:rsidR="000B1814" w:rsidRPr="009E100B">
        <w:rPr>
          <w:rFonts w:ascii="Times New Roman" w:hAnsi="Times New Roman" w:cs="Times New Roman"/>
        </w:rPr>
        <w:t xml:space="preserve"> (Manning, 2021)</w:t>
      </w:r>
      <w:r w:rsidR="00221808" w:rsidRPr="009E100B">
        <w:rPr>
          <w:rFonts w:ascii="Times New Roman" w:hAnsi="Times New Roman" w:cs="Times New Roman"/>
        </w:rPr>
        <w:t>. AI Systems Inc. can also streng</w:t>
      </w:r>
      <w:r w:rsidR="009E100B">
        <w:rPr>
          <w:rFonts w:ascii="Times New Roman" w:hAnsi="Times New Roman" w:cs="Times New Roman"/>
        </w:rPr>
        <w:t>th</w:t>
      </w:r>
      <w:r w:rsidR="00221808" w:rsidRPr="009E100B">
        <w:rPr>
          <w:rFonts w:ascii="Times New Roman" w:hAnsi="Times New Roman" w:cs="Times New Roman"/>
        </w:rPr>
        <w:t xml:space="preserve">en its promotion of AI Trader by adding </w:t>
      </w:r>
      <w:r w:rsidR="009E100B">
        <w:rPr>
          <w:rFonts w:ascii="Times New Roman" w:hAnsi="Times New Roman" w:cs="Times New Roman"/>
        </w:rPr>
        <w:t xml:space="preserve">a </w:t>
      </w:r>
      <w:r w:rsidR="00221808" w:rsidRPr="009E100B">
        <w:rPr>
          <w:rFonts w:ascii="Times New Roman" w:hAnsi="Times New Roman" w:cs="Times New Roman"/>
        </w:rPr>
        <w:t>bonus pack with the slogan ‘buy one get one free’ such as buying one month’s service and get</w:t>
      </w:r>
      <w:r w:rsidR="009E100B">
        <w:rPr>
          <w:rFonts w:ascii="Times New Roman" w:hAnsi="Times New Roman" w:cs="Times New Roman"/>
        </w:rPr>
        <w:t>ting</w:t>
      </w:r>
      <w:r w:rsidR="00221808" w:rsidRPr="009E100B">
        <w:rPr>
          <w:rFonts w:ascii="Times New Roman" w:hAnsi="Times New Roman" w:cs="Times New Roman"/>
        </w:rPr>
        <w:t xml:space="preserve"> one month’s service free. </w:t>
      </w:r>
    </w:p>
    <w:p w14:paraId="2D3EBE9C" w14:textId="0AD2E9ED" w:rsidR="00085D05" w:rsidRPr="009E100B" w:rsidRDefault="00221808" w:rsidP="000B1814">
      <w:pPr>
        <w:spacing w:line="276" w:lineRule="auto"/>
        <w:jc w:val="both"/>
        <w:rPr>
          <w:rFonts w:ascii="Times New Roman" w:hAnsi="Times New Roman" w:cs="Times New Roman"/>
        </w:rPr>
      </w:pPr>
      <w:r w:rsidRPr="009E100B">
        <w:rPr>
          <w:rFonts w:ascii="Times New Roman" w:hAnsi="Times New Roman" w:cs="Times New Roman"/>
        </w:rPr>
        <w:lastRenderedPageBreak/>
        <w:t>Besides,</w:t>
      </w:r>
      <w:r w:rsidR="000B1814" w:rsidRPr="009E100B">
        <w:rPr>
          <w:rFonts w:ascii="Times New Roman" w:hAnsi="Times New Roman" w:cs="Times New Roman"/>
        </w:rPr>
        <w:t xml:space="preserve"> AI</w:t>
      </w:r>
      <w:r w:rsidRPr="009E100B">
        <w:rPr>
          <w:rFonts w:ascii="Times New Roman" w:hAnsi="Times New Roman" w:cs="Times New Roman"/>
        </w:rPr>
        <w:t xml:space="preserve"> Systems Inc. can promote its AI Trader </w:t>
      </w:r>
      <w:r w:rsidR="00D348F4" w:rsidRPr="009E100B">
        <w:rPr>
          <w:rFonts w:ascii="Times New Roman" w:hAnsi="Times New Roman" w:cs="Times New Roman"/>
        </w:rPr>
        <w:t>using</w:t>
      </w:r>
      <w:r w:rsidRPr="009E100B">
        <w:rPr>
          <w:rFonts w:ascii="Times New Roman" w:hAnsi="Times New Roman" w:cs="Times New Roman"/>
        </w:rPr>
        <w:t xml:space="preserve"> banners, signs, floor stickers, posters, displays, athletes and celebrities. </w:t>
      </w:r>
      <w:r w:rsidR="00FD40F2" w:rsidRPr="009E100B">
        <w:rPr>
          <w:rFonts w:ascii="Times New Roman" w:hAnsi="Times New Roman" w:cs="Times New Roman"/>
        </w:rPr>
        <w:t xml:space="preserve">As per on-site events, the company can use demonstrations and provide samples to specific customers for </w:t>
      </w:r>
      <w:r w:rsidR="00437CA5" w:rsidRPr="009E100B">
        <w:rPr>
          <w:rFonts w:ascii="Times New Roman" w:hAnsi="Times New Roman" w:cs="Times New Roman"/>
        </w:rPr>
        <w:t xml:space="preserve">a </w:t>
      </w:r>
      <w:r w:rsidR="00FD40F2" w:rsidRPr="009E100B">
        <w:rPr>
          <w:rFonts w:ascii="Times New Roman" w:hAnsi="Times New Roman" w:cs="Times New Roman"/>
        </w:rPr>
        <w:t xml:space="preserve">certain period with </w:t>
      </w:r>
      <w:r w:rsidR="00437CA5" w:rsidRPr="009E100B">
        <w:rPr>
          <w:rFonts w:ascii="Times New Roman" w:hAnsi="Times New Roman" w:cs="Times New Roman"/>
        </w:rPr>
        <w:t xml:space="preserve">a </w:t>
      </w:r>
      <w:r w:rsidR="00FD40F2" w:rsidRPr="009E100B">
        <w:rPr>
          <w:rFonts w:ascii="Times New Roman" w:hAnsi="Times New Roman" w:cs="Times New Roman"/>
        </w:rPr>
        <w:t>limited version of services</w:t>
      </w:r>
      <w:r w:rsidR="000B1814" w:rsidRPr="009E100B">
        <w:rPr>
          <w:rFonts w:ascii="Times New Roman" w:hAnsi="Times New Roman" w:cs="Times New Roman"/>
        </w:rPr>
        <w:t xml:space="preserve"> (Manning, 2021)</w:t>
      </w:r>
      <w:r w:rsidR="00FD40F2" w:rsidRPr="009E100B">
        <w:rPr>
          <w:rFonts w:ascii="Times New Roman" w:hAnsi="Times New Roman" w:cs="Times New Roman"/>
        </w:rPr>
        <w:t xml:space="preserve">. </w:t>
      </w:r>
      <w:r w:rsidR="00085D05" w:rsidRPr="009E100B">
        <w:rPr>
          <w:rFonts w:ascii="Times New Roman" w:hAnsi="Times New Roman" w:cs="Times New Roman"/>
        </w:rPr>
        <w:t xml:space="preserve">To communicate with customers, AI Systems Inc has decided to use digital media such as email, </w:t>
      </w:r>
      <w:r w:rsidR="00437CA5" w:rsidRPr="009E100B">
        <w:rPr>
          <w:rFonts w:ascii="Times New Roman" w:hAnsi="Times New Roman" w:cs="Times New Roman"/>
        </w:rPr>
        <w:t xml:space="preserve">and </w:t>
      </w:r>
      <w:r w:rsidR="00085D05" w:rsidRPr="009E100B">
        <w:rPr>
          <w:rFonts w:ascii="Times New Roman" w:hAnsi="Times New Roman" w:cs="Times New Roman"/>
        </w:rPr>
        <w:t xml:space="preserve">social networking tools such as Facebook, LinkedIn, </w:t>
      </w:r>
      <w:r w:rsidR="00437CA5" w:rsidRPr="009E100B">
        <w:rPr>
          <w:rFonts w:ascii="Times New Roman" w:hAnsi="Times New Roman" w:cs="Times New Roman"/>
        </w:rPr>
        <w:t xml:space="preserve">and </w:t>
      </w:r>
      <w:r w:rsidR="00085D05" w:rsidRPr="009E100B">
        <w:rPr>
          <w:rFonts w:ascii="Times New Roman" w:hAnsi="Times New Roman" w:cs="Times New Roman"/>
        </w:rPr>
        <w:t xml:space="preserve">WhatsApp. The company can also use video and </w:t>
      </w:r>
      <w:r w:rsidR="00D348F4" w:rsidRPr="009E100B">
        <w:rPr>
          <w:rFonts w:ascii="Times New Roman" w:hAnsi="Times New Roman" w:cs="Times New Roman"/>
        </w:rPr>
        <w:t>audio-conferencing</w:t>
      </w:r>
      <w:r w:rsidR="00085D05" w:rsidRPr="009E100B">
        <w:rPr>
          <w:rFonts w:ascii="Times New Roman" w:hAnsi="Times New Roman" w:cs="Times New Roman"/>
        </w:rPr>
        <w:t xml:space="preserve"> tools supporting </w:t>
      </w:r>
      <w:r w:rsidR="00437CA5" w:rsidRPr="009E100B">
        <w:rPr>
          <w:rFonts w:ascii="Times New Roman" w:hAnsi="Times New Roman" w:cs="Times New Roman"/>
        </w:rPr>
        <w:t xml:space="preserve">a </w:t>
      </w:r>
      <w:r w:rsidR="00085D05" w:rsidRPr="009E100B">
        <w:rPr>
          <w:rFonts w:ascii="Times New Roman" w:hAnsi="Times New Roman" w:cs="Times New Roman"/>
        </w:rPr>
        <w:t>high level of collaboration</w:t>
      </w:r>
      <w:r w:rsidR="000B1814" w:rsidRPr="009E100B">
        <w:rPr>
          <w:rFonts w:ascii="Times New Roman" w:hAnsi="Times New Roman" w:cs="Times New Roman"/>
        </w:rPr>
        <w:t xml:space="preserve"> (Barnewall and Webster, 2021)</w:t>
      </w:r>
      <w:r w:rsidR="00085D05" w:rsidRPr="009E100B">
        <w:rPr>
          <w:rFonts w:ascii="Times New Roman" w:hAnsi="Times New Roman" w:cs="Times New Roman"/>
        </w:rPr>
        <w:t>. These media have been suggested for AI Systems because</w:t>
      </w:r>
      <w:r w:rsidR="00437CA5" w:rsidRPr="009E100B">
        <w:rPr>
          <w:rFonts w:ascii="Times New Roman" w:hAnsi="Times New Roman" w:cs="Times New Roman"/>
        </w:rPr>
        <w:t>,</w:t>
      </w:r>
      <w:r w:rsidR="00085D05" w:rsidRPr="009E100B">
        <w:rPr>
          <w:rFonts w:ascii="Times New Roman" w:hAnsi="Times New Roman" w:cs="Times New Roman"/>
        </w:rPr>
        <w:t xml:space="preserve"> b</w:t>
      </w:r>
      <w:r w:rsidR="00414FD4" w:rsidRPr="009E100B">
        <w:rPr>
          <w:rFonts w:ascii="Times New Roman" w:hAnsi="Times New Roman" w:cs="Times New Roman"/>
        </w:rPr>
        <w:t>y these means, the company can easily reduce expense, minimise resour</w:t>
      </w:r>
      <w:r w:rsidR="00437CA5" w:rsidRPr="009E100B">
        <w:rPr>
          <w:rFonts w:ascii="Times New Roman" w:hAnsi="Times New Roman" w:cs="Times New Roman"/>
        </w:rPr>
        <w:t>c</w:t>
      </w:r>
      <w:r w:rsidR="00414FD4" w:rsidRPr="009E100B">
        <w:rPr>
          <w:rFonts w:ascii="Times New Roman" w:hAnsi="Times New Roman" w:cs="Times New Roman"/>
        </w:rPr>
        <w:t xml:space="preserve">e consumption, </w:t>
      </w:r>
      <w:r w:rsidR="00437CA5" w:rsidRPr="009E100B">
        <w:rPr>
          <w:rFonts w:ascii="Times New Roman" w:hAnsi="Times New Roman" w:cs="Times New Roman"/>
        </w:rPr>
        <w:t xml:space="preserve">and </w:t>
      </w:r>
      <w:r w:rsidR="00414FD4" w:rsidRPr="009E100B">
        <w:rPr>
          <w:rFonts w:ascii="Times New Roman" w:hAnsi="Times New Roman" w:cs="Times New Roman"/>
        </w:rPr>
        <w:t xml:space="preserve">manage </w:t>
      </w:r>
      <w:r w:rsidR="00437CA5" w:rsidRPr="009E100B">
        <w:rPr>
          <w:rFonts w:ascii="Times New Roman" w:hAnsi="Times New Roman" w:cs="Times New Roman"/>
        </w:rPr>
        <w:t xml:space="preserve">the </w:t>
      </w:r>
      <w:r w:rsidR="00414FD4" w:rsidRPr="009E100B">
        <w:rPr>
          <w:rFonts w:ascii="Times New Roman" w:hAnsi="Times New Roman" w:cs="Times New Roman"/>
        </w:rPr>
        <w:t xml:space="preserve">quick sharing of data and information for effective decision-making. </w:t>
      </w:r>
    </w:p>
    <w:p w14:paraId="452F4AE4" w14:textId="77777777" w:rsidR="00DF3E4B" w:rsidRPr="009E100B" w:rsidRDefault="00DF3E4B" w:rsidP="000C448F">
      <w:pPr>
        <w:spacing w:line="276" w:lineRule="auto"/>
        <w:rPr>
          <w:rFonts w:ascii="Times New Roman" w:hAnsi="Times New Roman" w:cs="Times New Roman"/>
        </w:rPr>
      </w:pPr>
    </w:p>
    <w:p w14:paraId="4258DDAD" w14:textId="37A2587B" w:rsidR="00DF3E4B" w:rsidRPr="009E100B" w:rsidRDefault="00DF3E4B" w:rsidP="00437CA5">
      <w:pPr>
        <w:spacing w:line="276" w:lineRule="auto"/>
        <w:jc w:val="both"/>
        <w:rPr>
          <w:rFonts w:ascii="Times New Roman" w:hAnsi="Times New Roman" w:cs="Times New Roman"/>
          <w:b/>
          <w:bCs/>
        </w:rPr>
      </w:pPr>
      <w:r w:rsidRPr="009E100B">
        <w:rPr>
          <w:rFonts w:ascii="Times New Roman" w:hAnsi="Times New Roman" w:cs="Times New Roman"/>
          <w:b/>
        </w:rPr>
        <w:t>Place (Distribution strategy):</w:t>
      </w:r>
      <w:r w:rsidRPr="009E100B">
        <w:rPr>
          <w:rFonts w:ascii="Times New Roman" w:hAnsi="Times New Roman" w:cs="Times New Roman"/>
        </w:rPr>
        <w:t xml:space="preserve"> </w:t>
      </w:r>
      <w:r w:rsidR="00437CA5" w:rsidRPr="009E100B">
        <w:rPr>
          <w:rFonts w:ascii="Times New Roman" w:hAnsi="Times New Roman" w:cs="Times New Roman"/>
        </w:rPr>
        <w:t xml:space="preserve">AI Systems Inc. can place its trading software by uploading the software and downloading links on its official website </w:t>
      </w:r>
      <w:r w:rsidR="00615D54" w:rsidRPr="009E100B">
        <w:rPr>
          <w:rFonts w:ascii="Times New Roman" w:hAnsi="Times New Roman" w:cs="Times New Roman"/>
        </w:rPr>
        <w:t xml:space="preserve">(Bowman and McCormick, 2018). </w:t>
      </w:r>
    </w:p>
    <w:p w14:paraId="4F814541" w14:textId="38FB6F3C" w:rsidR="00DF3E4B" w:rsidRPr="009E100B" w:rsidRDefault="00DF3E4B" w:rsidP="000C448F">
      <w:pPr>
        <w:spacing w:line="276" w:lineRule="auto"/>
        <w:rPr>
          <w:rFonts w:ascii="Times New Roman" w:hAnsi="Times New Roman" w:cs="Times New Roman"/>
        </w:rPr>
      </w:pPr>
    </w:p>
    <w:p w14:paraId="03FC5EA1" w14:textId="272792B5" w:rsidR="00DF3E4B" w:rsidRPr="009E100B" w:rsidRDefault="00AE6D97" w:rsidP="009E100B">
      <w:pPr>
        <w:pStyle w:val="Heading1"/>
        <w:spacing w:before="0"/>
        <w:rPr>
          <w:rFonts w:ascii="Times New Roman" w:hAnsi="Times New Roman" w:cs="Times New Roman"/>
          <w:b/>
          <w:bCs/>
        </w:rPr>
      </w:pPr>
      <w:bookmarkStart w:id="6" w:name="_Toc124461568"/>
      <w:r w:rsidRPr="009E100B">
        <w:rPr>
          <w:rFonts w:ascii="Times New Roman" w:hAnsi="Times New Roman" w:cs="Times New Roman"/>
          <w:b/>
          <w:bCs/>
        </w:rPr>
        <w:t>Financials</w:t>
      </w:r>
      <w:bookmarkEnd w:id="6"/>
      <w:r w:rsidRPr="009E100B">
        <w:rPr>
          <w:rFonts w:ascii="Times New Roman" w:hAnsi="Times New Roman" w:cs="Times New Roman"/>
          <w:b/>
          <w:bCs/>
        </w:rPr>
        <w:t xml:space="preserve"> </w:t>
      </w:r>
    </w:p>
    <w:p w14:paraId="278E9012" w14:textId="77777777" w:rsidR="00DF3E4B" w:rsidRPr="009E100B" w:rsidRDefault="00DF3E4B" w:rsidP="000C448F">
      <w:pPr>
        <w:spacing w:line="276" w:lineRule="auto"/>
        <w:rPr>
          <w:rFonts w:ascii="Times New Roman" w:hAnsi="Times New Roman" w:cs="Times New Roman"/>
        </w:rPr>
      </w:pPr>
    </w:p>
    <w:p w14:paraId="1BBEE133" w14:textId="77777777" w:rsidR="00D348F4" w:rsidRDefault="004A0552" w:rsidP="00437CA5">
      <w:pPr>
        <w:spacing w:line="276" w:lineRule="auto"/>
        <w:jc w:val="both"/>
        <w:rPr>
          <w:rFonts w:ascii="Times New Roman" w:hAnsi="Times New Roman" w:cs="Times New Roman"/>
          <w:bCs/>
        </w:rPr>
      </w:pPr>
      <w:r w:rsidRPr="009E100B">
        <w:rPr>
          <w:rFonts w:ascii="Times New Roman" w:hAnsi="Times New Roman" w:cs="Times New Roman"/>
          <w:bCs/>
        </w:rPr>
        <w:t>AI Systems Inc. for its AI-Trader development, sales and distribution</w:t>
      </w:r>
      <w:r w:rsidR="00DF3E4B" w:rsidRPr="009E100B">
        <w:rPr>
          <w:rFonts w:ascii="Times New Roman" w:hAnsi="Times New Roman" w:cs="Times New Roman"/>
          <w:bCs/>
        </w:rPr>
        <w:t xml:space="preserve"> can get funds for development from a range of potential sources including angel investors, NHS Trust, personal savings, </w:t>
      </w:r>
      <w:r w:rsidR="00D348F4" w:rsidRPr="009E100B">
        <w:rPr>
          <w:rFonts w:ascii="Times New Roman" w:hAnsi="Times New Roman" w:cs="Times New Roman"/>
          <w:bCs/>
        </w:rPr>
        <w:t>crowdfunding,</w:t>
      </w:r>
      <w:r w:rsidR="00DF3E4B" w:rsidRPr="009E100B">
        <w:rPr>
          <w:rFonts w:ascii="Times New Roman" w:hAnsi="Times New Roman" w:cs="Times New Roman"/>
          <w:bCs/>
        </w:rPr>
        <w:t xml:space="preserve"> and love money. </w:t>
      </w:r>
    </w:p>
    <w:p w14:paraId="0C204628" w14:textId="77777777" w:rsidR="00D348F4" w:rsidRDefault="00DF3E4B" w:rsidP="00437CA5">
      <w:pPr>
        <w:spacing w:line="276" w:lineRule="auto"/>
        <w:jc w:val="both"/>
        <w:rPr>
          <w:rFonts w:ascii="Times New Roman" w:hAnsi="Times New Roman" w:cs="Times New Roman"/>
        </w:rPr>
      </w:pPr>
      <w:r w:rsidRPr="009E100B">
        <w:rPr>
          <w:rFonts w:ascii="Times New Roman" w:hAnsi="Times New Roman" w:cs="Times New Roman"/>
          <w:b/>
        </w:rPr>
        <w:t>Angel Investors</w:t>
      </w:r>
      <w:r w:rsidRPr="009E100B">
        <w:rPr>
          <w:rFonts w:ascii="Times New Roman" w:hAnsi="Times New Roman" w:cs="Times New Roman"/>
        </w:rPr>
        <w:t xml:space="preserve"> are called private individuals having strong financial positions providing adequate funds for entrepreneurs or small startups in exchange for equity or ownership of the company. AI-Trader can collect funds from 24 Haymarket, Angel Academy, Angel Investment Network, FSE Angel Group and so forth</w:t>
      </w:r>
      <w:r w:rsidR="009E100B">
        <w:rPr>
          <w:rFonts w:ascii="Times New Roman" w:hAnsi="Times New Roman" w:cs="Times New Roman"/>
        </w:rPr>
        <w:t xml:space="preserve"> </w:t>
      </w:r>
      <w:r w:rsidR="009E100B" w:rsidRPr="009E100B">
        <w:rPr>
          <w:rFonts w:ascii="Times New Roman" w:hAnsi="Times New Roman" w:cs="Times New Roman"/>
        </w:rPr>
        <w:t>(DeGennaro, 2018)</w:t>
      </w:r>
      <w:r w:rsidRPr="009E100B">
        <w:rPr>
          <w:rFonts w:ascii="Times New Roman" w:hAnsi="Times New Roman" w:cs="Times New Roman"/>
        </w:rPr>
        <w:t xml:space="preserve">. </w:t>
      </w:r>
    </w:p>
    <w:p w14:paraId="4C092A39" w14:textId="77777777" w:rsidR="00D348F4" w:rsidRDefault="00DF3E4B" w:rsidP="00437CA5">
      <w:pPr>
        <w:spacing w:line="276" w:lineRule="auto"/>
        <w:jc w:val="both"/>
        <w:rPr>
          <w:rFonts w:ascii="Times New Roman" w:hAnsi="Times New Roman" w:cs="Times New Roman"/>
        </w:rPr>
      </w:pPr>
      <w:r w:rsidRPr="00665390">
        <w:rPr>
          <w:rFonts w:ascii="Times New Roman" w:hAnsi="Times New Roman" w:cs="Times New Roman"/>
          <w:b/>
        </w:rPr>
        <w:t>Crowd Funding</w:t>
      </w:r>
      <w:r w:rsidRPr="009E100B">
        <w:rPr>
          <w:rFonts w:ascii="Times New Roman" w:hAnsi="Times New Roman" w:cs="Times New Roman"/>
        </w:rPr>
        <w:t xml:space="preserve"> is another potential source of funding for AI-Trader. The company can collect funds from Kickstarter, GoFundMe, Lending Club, Indiegogo along with other crowdfunding firms</w:t>
      </w:r>
      <w:r w:rsidR="009E100B">
        <w:rPr>
          <w:rFonts w:ascii="Times New Roman" w:hAnsi="Times New Roman" w:cs="Times New Roman"/>
        </w:rPr>
        <w:t xml:space="preserve"> </w:t>
      </w:r>
      <w:r w:rsidR="009E100B" w:rsidRPr="009E100B">
        <w:rPr>
          <w:rFonts w:ascii="Times New Roman" w:hAnsi="Times New Roman" w:cs="Times New Roman"/>
        </w:rPr>
        <w:t>(Garaus, Izdebski and Lettl, 2020)</w:t>
      </w:r>
      <w:r w:rsidRPr="009E100B">
        <w:rPr>
          <w:rFonts w:ascii="Times New Roman" w:hAnsi="Times New Roman" w:cs="Times New Roman"/>
        </w:rPr>
        <w:t xml:space="preserve">. </w:t>
      </w:r>
    </w:p>
    <w:p w14:paraId="5C2142A7" w14:textId="4D302BB2" w:rsidR="00DF3E4B" w:rsidRDefault="00DF3E4B" w:rsidP="00437CA5">
      <w:pPr>
        <w:spacing w:line="276" w:lineRule="auto"/>
        <w:jc w:val="both"/>
        <w:rPr>
          <w:rFonts w:ascii="Times New Roman" w:hAnsi="Times New Roman" w:cs="Times New Roman"/>
        </w:rPr>
      </w:pPr>
      <w:r w:rsidRPr="00665390">
        <w:rPr>
          <w:rFonts w:ascii="Times New Roman" w:hAnsi="Times New Roman" w:cs="Times New Roman"/>
          <w:b/>
        </w:rPr>
        <w:t>Love Money</w:t>
      </w:r>
      <w:r w:rsidRPr="009E100B">
        <w:rPr>
          <w:rFonts w:ascii="Times New Roman" w:hAnsi="Times New Roman" w:cs="Times New Roman"/>
        </w:rPr>
        <w:t xml:space="preserve"> is a kind of funding raised by an entrepreneur from friends </w:t>
      </w:r>
      <w:r w:rsidR="00FC7DC4" w:rsidRPr="009E100B">
        <w:rPr>
          <w:rFonts w:ascii="Times New Roman" w:hAnsi="Times New Roman" w:cs="Times New Roman"/>
        </w:rPr>
        <w:t>and</w:t>
      </w:r>
      <w:r w:rsidRPr="009E100B">
        <w:rPr>
          <w:rFonts w:ascii="Times New Roman" w:hAnsi="Times New Roman" w:cs="Times New Roman"/>
        </w:rPr>
        <w:t xml:space="preserve"> family members. AI-Trader as a reputed stock trading software company can also</w:t>
      </w:r>
      <w:r w:rsidR="004A0552" w:rsidRPr="009E100B">
        <w:rPr>
          <w:rFonts w:ascii="Times New Roman" w:hAnsi="Times New Roman" w:cs="Times New Roman"/>
        </w:rPr>
        <w:t xml:space="preserve"> be funded with</w:t>
      </w:r>
      <w:r w:rsidRPr="009E100B">
        <w:rPr>
          <w:rFonts w:ascii="Times New Roman" w:hAnsi="Times New Roman" w:cs="Times New Roman"/>
        </w:rPr>
        <w:t xml:space="preserve"> love money. </w:t>
      </w:r>
      <w:r w:rsidR="00437CA5" w:rsidRPr="009E100B">
        <w:rPr>
          <w:rFonts w:ascii="Times New Roman" w:hAnsi="Times New Roman" w:cs="Times New Roman"/>
        </w:rPr>
        <w:t xml:space="preserve">Besides, the company </w:t>
      </w:r>
      <w:r w:rsidRPr="009E100B">
        <w:rPr>
          <w:rFonts w:ascii="Times New Roman" w:hAnsi="Times New Roman" w:cs="Times New Roman"/>
        </w:rPr>
        <w:t xml:space="preserve">can access funds from the </w:t>
      </w:r>
      <w:r w:rsidRPr="00665390">
        <w:rPr>
          <w:rFonts w:ascii="Times New Roman" w:hAnsi="Times New Roman" w:cs="Times New Roman"/>
        </w:rPr>
        <w:t>business savings</w:t>
      </w:r>
      <w:r w:rsidRPr="009E100B">
        <w:rPr>
          <w:rFonts w:ascii="Times New Roman" w:hAnsi="Times New Roman" w:cs="Times New Roman"/>
        </w:rPr>
        <w:t xml:space="preserve"> generated from past business activities. </w:t>
      </w:r>
    </w:p>
    <w:p w14:paraId="41692A70" w14:textId="7A8DDE61" w:rsidR="006B0560" w:rsidRDefault="006B0560" w:rsidP="00437CA5">
      <w:pPr>
        <w:spacing w:line="276" w:lineRule="auto"/>
        <w:jc w:val="both"/>
        <w:rPr>
          <w:rFonts w:ascii="Times New Roman" w:hAnsi="Times New Roman" w:cs="Times New Roman"/>
        </w:rPr>
      </w:pPr>
    </w:p>
    <w:p w14:paraId="0F924EB0" w14:textId="77777777" w:rsidR="006B0560" w:rsidRPr="009E100B" w:rsidRDefault="006B0560" w:rsidP="00437CA5">
      <w:pPr>
        <w:spacing w:line="276" w:lineRule="auto"/>
        <w:jc w:val="both"/>
        <w:rPr>
          <w:rFonts w:ascii="Times New Roman" w:hAnsi="Times New Roman" w:cs="Times New Roman"/>
        </w:rPr>
      </w:pPr>
    </w:p>
    <w:p w14:paraId="0306E587" w14:textId="77777777" w:rsidR="00DF3E4B" w:rsidRPr="009E100B" w:rsidRDefault="00DF3E4B" w:rsidP="000C448F">
      <w:pPr>
        <w:spacing w:line="276" w:lineRule="auto"/>
        <w:rPr>
          <w:rFonts w:ascii="Times New Roman" w:hAnsi="Times New Roman" w:cs="Times New Roman"/>
        </w:rPr>
      </w:pPr>
    </w:p>
    <w:p w14:paraId="6D464B45" w14:textId="77777777" w:rsidR="00D348F4" w:rsidRDefault="00D348F4">
      <w:pPr>
        <w:rPr>
          <w:rFonts w:ascii="Times New Roman" w:hAnsi="Times New Roman" w:cs="Times New Roman"/>
          <w:b/>
          <w:bCs/>
        </w:rPr>
      </w:pPr>
      <w:r>
        <w:rPr>
          <w:rFonts w:ascii="Times New Roman" w:hAnsi="Times New Roman" w:cs="Times New Roman"/>
          <w:b/>
          <w:bCs/>
        </w:rPr>
        <w:br w:type="page"/>
      </w:r>
    </w:p>
    <w:p w14:paraId="3AA00BE3" w14:textId="16A5AF64" w:rsidR="00DF3E4B" w:rsidRDefault="006B0560" w:rsidP="006B0560">
      <w:pPr>
        <w:spacing w:line="276" w:lineRule="auto"/>
        <w:jc w:val="center"/>
        <w:rPr>
          <w:rFonts w:ascii="Times New Roman" w:hAnsi="Times New Roman" w:cs="Times New Roman"/>
          <w:b/>
          <w:bCs/>
        </w:rPr>
      </w:pPr>
      <w:r>
        <w:rPr>
          <w:rFonts w:ascii="Times New Roman" w:hAnsi="Times New Roman" w:cs="Times New Roman"/>
          <w:b/>
          <w:bCs/>
        </w:rPr>
        <w:lastRenderedPageBreak/>
        <w:t>Projected Income Statement</w:t>
      </w:r>
    </w:p>
    <w:p w14:paraId="3F828FC7" w14:textId="77777777" w:rsidR="006B0560" w:rsidRPr="009E100B" w:rsidRDefault="006B0560" w:rsidP="000C448F">
      <w:pPr>
        <w:spacing w:line="276" w:lineRule="auto"/>
        <w:rPr>
          <w:rFonts w:ascii="Times New Roman" w:hAnsi="Times New Roman" w:cs="Times New Roman"/>
          <w:b/>
          <w:bCs/>
        </w:rPr>
      </w:pPr>
    </w:p>
    <w:tbl>
      <w:tblPr>
        <w:tblStyle w:val="TableGrid"/>
        <w:tblW w:w="10520" w:type="dxa"/>
        <w:jc w:val="center"/>
        <w:tblLook w:val="04A0" w:firstRow="1" w:lastRow="0" w:firstColumn="1" w:lastColumn="0" w:noHBand="0" w:noVBand="1"/>
      </w:tblPr>
      <w:tblGrid>
        <w:gridCol w:w="3900"/>
        <w:gridCol w:w="1180"/>
        <w:gridCol w:w="1200"/>
        <w:gridCol w:w="996"/>
        <w:gridCol w:w="1020"/>
        <w:gridCol w:w="1160"/>
        <w:gridCol w:w="1100"/>
      </w:tblGrid>
      <w:tr w:rsidR="006B0560" w:rsidRPr="006B0560" w14:paraId="3621919C" w14:textId="77777777" w:rsidTr="006B0560">
        <w:trPr>
          <w:trHeight w:val="300"/>
          <w:jc w:val="center"/>
        </w:trPr>
        <w:tc>
          <w:tcPr>
            <w:tcW w:w="3900" w:type="dxa"/>
            <w:noWrap/>
            <w:vAlign w:val="center"/>
            <w:hideMark/>
          </w:tcPr>
          <w:p w14:paraId="11F026A0" w14:textId="77777777"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Particulars</w:t>
            </w:r>
          </w:p>
        </w:tc>
        <w:tc>
          <w:tcPr>
            <w:tcW w:w="1180" w:type="dxa"/>
            <w:noWrap/>
            <w:vAlign w:val="center"/>
            <w:hideMark/>
          </w:tcPr>
          <w:p w14:paraId="450686EA" w14:textId="7777777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January</w:t>
            </w:r>
          </w:p>
        </w:tc>
        <w:tc>
          <w:tcPr>
            <w:tcW w:w="1200" w:type="dxa"/>
            <w:noWrap/>
            <w:vAlign w:val="center"/>
            <w:hideMark/>
          </w:tcPr>
          <w:p w14:paraId="2672A117" w14:textId="7777777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February</w:t>
            </w:r>
          </w:p>
        </w:tc>
        <w:tc>
          <w:tcPr>
            <w:tcW w:w="960" w:type="dxa"/>
            <w:noWrap/>
            <w:vAlign w:val="center"/>
            <w:hideMark/>
          </w:tcPr>
          <w:p w14:paraId="169AC048" w14:textId="7777777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March</w:t>
            </w:r>
          </w:p>
        </w:tc>
        <w:tc>
          <w:tcPr>
            <w:tcW w:w="1020" w:type="dxa"/>
            <w:noWrap/>
            <w:vAlign w:val="center"/>
            <w:hideMark/>
          </w:tcPr>
          <w:p w14:paraId="49CF443A" w14:textId="7777777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April</w:t>
            </w:r>
          </w:p>
        </w:tc>
        <w:tc>
          <w:tcPr>
            <w:tcW w:w="1160" w:type="dxa"/>
            <w:noWrap/>
            <w:vAlign w:val="center"/>
            <w:hideMark/>
          </w:tcPr>
          <w:p w14:paraId="2F793625" w14:textId="7777777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May</w:t>
            </w:r>
          </w:p>
        </w:tc>
        <w:tc>
          <w:tcPr>
            <w:tcW w:w="1100" w:type="dxa"/>
            <w:noWrap/>
            <w:vAlign w:val="center"/>
            <w:hideMark/>
          </w:tcPr>
          <w:p w14:paraId="581EF172" w14:textId="7777777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June</w:t>
            </w:r>
          </w:p>
        </w:tc>
      </w:tr>
      <w:tr w:rsidR="006B0560" w:rsidRPr="006B0560" w14:paraId="593BFF93" w14:textId="77777777" w:rsidTr="006B0560">
        <w:trPr>
          <w:trHeight w:val="300"/>
          <w:jc w:val="center"/>
        </w:trPr>
        <w:tc>
          <w:tcPr>
            <w:tcW w:w="3900" w:type="dxa"/>
            <w:noWrap/>
            <w:vAlign w:val="center"/>
            <w:hideMark/>
          </w:tcPr>
          <w:p w14:paraId="40DBD66D" w14:textId="77777777" w:rsidR="006B0560" w:rsidRPr="006B0560" w:rsidRDefault="006B0560" w:rsidP="006B0560">
            <w:pP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Cash Reciepts</w:t>
            </w:r>
          </w:p>
        </w:tc>
        <w:tc>
          <w:tcPr>
            <w:tcW w:w="1180" w:type="dxa"/>
            <w:noWrap/>
            <w:vAlign w:val="center"/>
            <w:hideMark/>
          </w:tcPr>
          <w:p w14:paraId="4CBDFBBF" w14:textId="77777777" w:rsidR="006B0560" w:rsidRPr="006B0560" w:rsidRDefault="006B0560" w:rsidP="006B0560">
            <w:pPr>
              <w:jc w:val="center"/>
              <w:rPr>
                <w:rFonts w:ascii="Times New Roman" w:eastAsia="Times New Roman" w:hAnsi="Times New Roman" w:cs="Times New Roman"/>
                <w:b/>
                <w:bCs/>
                <w:lang w:val="en-US" w:bidi="bn-BD"/>
              </w:rPr>
            </w:pPr>
          </w:p>
        </w:tc>
        <w:tc>
          <w:tcPr>
            <w:tcW w:w="1200" w:type="dxa"/>
            <w:noWrap/>
            <w:vAlign w:val="center"/>
            <w:hideMark/>
          </w:tcPr>
          <w:p w14:paraId="2F6FBAA9" w14:textId="77777777" w:rsidR="006B0560" w:rsidRPr="006B0560" w:rsidRDefault="006B0560" w:rsidP="006B0560">
            <w:pPr>
              <w:jc w:val="center"/>
              <w:rPr>
                <w:rFonts w:ascii="Times New Roman" w:eastAsia="Times New Roman" w:hAnsi="Times New Roman" w:cs="Times New Roman"/>
                <w:lang w:val="en-US" w:bidi="bn-BD"/>
              </w:rPr>
            </w:pPr>
          </w:p>
        </w:tc>
        <w:tc>
          <w:tcPr>
            <w:tcW w:w="960" w:type="dxa"/>
            <w:noWrap/>
            <w:vAlign w:val="center"/>
            <w:hideMark/>
          </w:tcPr>
          <w:p w14:paraId="6C58AAED" w14:textId="77777777" w:rsidR="006B0560" w:rsidRPr="006B0560" w:rsidRDefault="006B0560" w:rsidP="006B0560">
            <w:pPr>
              <w:jc w:val="center"/>
              <w:rPr>
                <w:rFonts w:ascii="Times New Roman" w:eastAsia="Times New Roman" w:hAnsi="Times New Roman" w:cs="Times New Roman"/>
                <w:lang w:val="en-US" w:bidi="bn-BD"/>
              </w:rPr>
            </w:pPr>
          </w:p>
        </w:tc>
        <w:tc>
          <w:tcPr>
            <w:tcW w:w="1020" w:type="dxa"/>
            <w:noWrap/>
            <w:vAlign w:val="center"/>
            <w:hideMark/>
          </w:tcPr>
          <w:p w14:paraId="20A23585" w14:textId="77777777" w:rsidR="006B0560" w:rsidRPr="006B0560" w:rsidRDefault="006B0560" w:rsidP="006B0560">
            <w:pPr>
              <w:jc w:val="center"/>
              <w:rPr>
                <w:rFonts w:ascii="Times New Roman" w:eastAsia="Times New Roman" w:hAnsi="Times New Roman" w:cs="Times New Roman"/>
                <w:lang w:val="en-US" w:bidi="bn-BD"/>
              </w:rPr>
            </w:pPr>
          </w:p>
        </w:tc>
        <w:tc>
          <w:tcPr>
            <w:tcW w:w="1160" w:type="dxa"/>
            <w:noWrap/>
            <w:vAlign w:val="center"/>
            <w:hideMark/>
          </w:tcPr>
          <w:p w14:paraId="09EBE6B1" w14:textId="77777777" w:rsidR="006B0560" w:rsidRPr="006B0560" w:rsidRDefault="006B0560" w:rsidP="006B0560">
            <w:pPr>
              <w:jc w:val="center"/>
              <w:rPr>
                <w:rFonts w:ascii="Times New Roman" w:eastAsia="Times New Roman" w:hAnsi="Times New Roman" w:cs="Times New Roman"/>
                <w:lang w:val="en-US" w:bidi="bn-BD"/>
              </w:rPr>
            </w:pPr>
          </w:p>
        </w:tc>
        <w:tc>
          <w:tcPr>
            <w:tcW w:w="1100" w:type="dxa"/>
            <w:noWrap/>
            <w:vAlign w:val="center"/>
            <w:hideMark/>
          </w:tcPr>
          <w:p w14:paraId="39FDD0B2" w14:textId="77777777" w:rsidR="006B0560" w:rsidRPr="006B0560" w:rsidRDefault="006B0560" w:rsidP="006B0560">
            <w:pPr>
              <w:jc w:val="center"/>
              <w:rPr>
                <w:rFonts w:ascii="Times New Roman" w:eastAsia="Times New Roman" w:hAnsi="Times New Roman" w:cs="Times New Roman"/>
                <w:lang w:val="en-US" w:bidi="bn-BD"/>
              </w:rPr>
            </w:pPr>
          </w:p>
        </w:tc>
      </w:tr>
      <w:tr w:rsidR="006B0560" w:rsidRPr="006B0560" w14:paraId="5B065853" w14:textId="77777777" w:rsidTr="006B0560">
        <w:trPr>
          <w:trHeight w:val="300"/>
          <w:jc w:val="center"/>
        </w:trPr>
        <w:tc>
          <w:tcPr>
            <w:tcW w:w="3900" w:type="dxa"/>
            <w:noWrap/>
            <w:vAlign w:val="center"/>
            <w:hideMark/>
          </w:tcPr>
          <w:p w14:paraId="6DC88C1B"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Sales of AI-Trader Software</w:t>
            </w:r>
          </w:p>
        </w:tc>
        <w:tc>
          <w:tcPr>
            <w:tcW w:w="1180" w:type="dxa"/>
            <w:noWrap/>
            <w:vAlign w:val="center"/>
            <w:hideMark/>
          </w:tcPr>
          <w:p w14:paraId="41B3E29E" w14:textId="3D6975BC"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150,000</w:t>
            </w:r>
          </w:p>
        </w:tc>
        <w:tc>
          <w:tcPr>
            <w:tcW w:w="1200" w:type="dxa"/>
            <w:noWrap/>
            <w:vAlign w:val="center"/>
            <w:hideMark/>
          </w:tcPr>
          <w:p w14:paraId="2D099626" w14:textId="6D812198"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160,500</w:t>
            </w:r>
          </w:p>
        </w:tc>
        <w:tc>
          <w:tcPr>
            <w:tcW w:w="960" w:type="dxa"/>
            <w:noWrap/>
            <w:vAlign w:val="center"/>
            <w:hideMark/>
          </w:tcPr>
          <w:p w14:paraId="63D205F8" w14:textId="307B2DA1"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171,735</w:t>
            </w:r>
          </w:p>
        </w:tc>
        <w:tc>
          <w:tcPr>
            <w:tcW w:w="1020" w:type="dxa"/>
            <w:noWrap/>
            <w:vAlign w:val="center"/>
            <w:hideMark/>
          </w:tcPr>
          <w:p w14:paraId="0B3BF6F4" w14:textId="0418A2CB"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183,756</w:t>
            </w:r>
          </w:p>
        </w:tc>
        <w:tc>
          <w:tcPr>
            <w:tcW w:w="1160" w:type="dxa"/>
            <w:noWrap/>
            <w:vAlign w:val="center"/>
            <w:hideMark/>
          </w:tcPr>
          <w:p w14:paraId="167DABC9" w14:textId="246D86D6"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196,619</w:t>
            </w:r>
          </w:p>
        </w:tc>
        <w:tc>
          <w:tcPr>
            <w:tcW w:w="1100" w:type="dxa"/>
            <w:noWrap/>
            <w:vAlign w:val="center"/>
            <w:hideMark/>
          </w:tcPr>
          <w:p w14:paraId="6E33F9E2" w14:textId="120F7FA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210,383</w:t>
            </w:r>
          </w:p>
        </w:tc>
      </w:tr>
      <w:tr w:rsidR="006B0560" w:rsidRPr="006B0560" w14:paraId="5660A507" w14:textId="77777777" w:rsidTr="006B0560">
        <w:trPr>
          <w:trHeight w:val="300"/>
          <w:jc w:val="center"/>
        </w:trPr>
        <w:tc>
          <w:tcPr>
            <w:tcW w:w="3900" w:type="dxa"/>
            <w:shd w:val="clear" w:color="auto" w:fill="FBE4D5" w:themeFill="accent2" w:themeFillTint="33"/>
            <w:noWrap/>
            <w:vAlign w:val="center"/>
            <w:hideMark/>
          </w:tcPr>
          <w:p w14:paraId="1D77407F" w14:textId="77777777"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Revenue</w:t>
            </w:r>
          </w:p>
        </w:tc>
        <w:tc>
          <w:tcPr>
            <w:tcW w:w="1180" w:type="dxa"/>
            <w:shd w:val="clear" w:color="auto" w:fill="FBE4D5" w:themeFill="accent2" w:themeFillTint="33"/>
            <w:noWrap/>
            <w:vAlign w:val="center"/>
            <w:hideMark/>
          </w:tcPr>
          <w:p w14:paraId="02F20189" w14:textId="004859B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150,000</w:t>
            </w:r>
          </w:p>
        </w:tc>
        <w:tc>
          <w:tcPr>
            <w:tcW w:w="1200" w:type="dxa"/>
            <w:shd w:val="clear" w:color="auto" w:fill="FBE4D5" w:themeFill="accent2" w:themeFillTint="33"/>
            <w:noWrap/>
            <w:vAlign w:val="center"/>
            <w:hideMark/>
          </w:tcPr>
          <w:p w14:paraId="19319D7E" w14:textId="06F5F37D"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160,500</w:t>
            </w:r>
          </w:p>
        </w:tc>
        <w:tc>
          <w:tcPr>
            <w:tcW w:w="960" w:type="dxa"/>
            <w:shd w:val="clear" w:color="auto" w:fill="FBE4D5" w:themeFill="accent2" w:themeFillTint="33"/>
            <w:noWrap/>
            <w:vAlign w:val="center"/>
            <w:hideMark/>
          </w:tcPr>
          <w:p w14:paraId="1F73B183" w14:textId="75C475E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171,735</w:t>
            </w:r>
          </w:p>
        </w:tc>
        <w:tc>
          <w:tcPr>
            <w:tcW w:w="1020" w:type="dxa"/>
            <w:shd w:val="clear" w:color="auto" w:fill="FBE4D5" w:themeFill="accent2" w:themeFillTint="33"/>
            <w:noWrap/>
            <w:vAlign w:val="center"/>
            <w:hideMark/>
          </w:tcPr>
          <w:p w14:paraId="346DA4B0" w14:textId="682290D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183,756</w:t>
            </w:r>
          </w:p>
        </w:tc>
        <w:tc>
          <w:tcPr>
            <w:tcW w:w="1160" w:type="dxa"/>
            <w:shd w:val="clear" w:color="auto" w:fill="FBE4D5" w:themeFill="accent2" w:themeFillTint="33"/>
            <w:noWrap/>
            <w:vAlign w:val="center"/>
            <w:hideMark/>
          </w:tcPr>
          <w:p w14:paraId="6D53D352" w14:textId="71D7425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196,619</w:t>
            </w:r>
          </w:p>
        </w:tc>
        <w:tc>
          <w:tcPr>
            <w:tcW w:w="1100" w:type="dxa"/>
            <w:shd w:val="clear" w:color="auto" w:fill="FBE4D5" w:themeFill="accent2" w:themeFillTint="33"/>
            <w:noWrap/>
            <w:vAlign w:val="center"/>
            <w:hideMark/>
          </w:tcPr>
          <w:p w14:paraId="43DED365" w14:textId="320039B3"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210,383</w:t>
            </w:r>
          </w:p>
        </w:tc>
      </w:tr>
      <w:tr w:rsidR="006B0560" w:rsidRPr="006B0560" w14:paraId="095BDD44" w14:textId="77777777" w:rsidTr="006B0560">
        <w:trPr>
          <w:trHeight w:val="300"/>
          <w:jc w:val="center"/>
        </w:trPr>
        <w:tc>
          <w:tcPr>
            <w:tcW w:w="3900" w:type="dxa"/>
            <w:noWrap/>
            <w:vAlign w:val="center"/>
            <w:hideMark/>
          </w:tcPr>
          <w:p w14:paraId="54A7E77E" w14:textId="4DB24F35" w:rsidR="006B0560" w:rsidRPr="006B0560" w:rsidRDefault="006B0560" w:rsidP="006B0560">
            <w:pP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Cash Disbursements</w:t>
            </w:r>
          </w:p>
        </w:tc>
        <w:tc>
          <w:tcPr>
            <w:tcW w:w="1180" w:type="dxa"/>
            <w:noWrap/>
            <w:vAlign w:val="center"/>
            <w:hideMark/>
          </w:tcPr>
          <w:p w14:paraId="4868A078" w14:textId="77777777" w:rsidR="006B0560" w:rsidRPr="006B0560" w:rsidRDefault="006B0560" w:rsidP="006B0560">
            <w:pPr>
              <w:jc w:val="center"/>
              <w:rPr>
                <w:rFonts w:ascii="Times New Roman" w:eastAsia="Times New Roman" w:hAnsi="Times New Roman" w:cs="Times New Roman"/>
                <w:b/>
                <w:bCs/>
                <w:lang w:val="en-US" w:bidi="bn-BD"/>
              </w:rPr>
            </w:pPr>
          </w:p>
        </w:tc>
        <w:tc>
          <w:tcPr>
            <w:tcW w:w="1200" w:type="dxa"/>
            <w:noWrap/>
            <w:vAlign w:val="center"/>
            <w:hideMark/>
          </w:tcPr>
          <w:p w14:paraId="70E0F14F" w14:textId="77777777" w:rsidR="006B0560" w:rsidRPr="006B0560" w:rsidRDefault="006B0560" w:rsidP="006B0560">
            <w:pPr>
              <w:jc w:val="center"/>
              <w:rPr>
                <w:rFonts w:ascii="Times New Roman" w:eastAsia="Times New Roman" w:hAnsi="Times New Roman" w:cs="Times New Roman"/>
                <w:lang w:val="en-US" w:bidi="bn-BD"/>
              </w:rPr>
            </w:pPr>
          </w:p>
        </w:tc>
        <w:tc>
          <w:tcPr>
            <w:tcW w:w="960" w:type="dxa"/>
            <w:noWrap/>
            <w:vAlign w:val="center"/>
            <w:hideMark/>
          </w:tcPr>
          <w:p w14:paraId="00965C1D" w14:textId="77777777" w:rsidR="006B0560" w:rsidRPr="006B0560" w:rsidRDefault="006B0560" w:rsidP="006B0560">
            <w:pPr>
              <w:jc w:val="center"/>
              <w:rPr>
                <w:rFonts w:ascii="Times New Roman" w:eastAsia="Times New Roman" w:hAnsi="Times New Roman" w:cs="Times New Roman"/>
                <w:lang w:val="en-US" w:bidi="bn-BD"/>
              </w:rPr>
            </w:pPr>
          </w:p>
        </w:tc>
        <w:tc>
          <w:tcPr>
            <w:tcW w:w="1020" w:type="dxa"/>
            <w:noWrap/>
            <w:vAlign w:val="center"/>
            <w:hideMark/>
          </w:tcPr>
          <w:p w14:paraId="2358741E" w14:textId="77777777" w:rsidR="006B0560" w:rsidRPr="006B0560" w:rsidRDefault="006B0560" w:rsidP="006B0560">
            <w:pPr>
              <w:jc w:val="center"/>
              <w:rPr>
                <w:rFonts w:ascii="Times New Roman" w:eastAsia="Times New Roman" w:hAnsi="Times New Roman" w:cs="Times New Roman"/>
                <w:lang w:val="en-US" w:bidi="bn-BD"/>
              </w:rPr>
            </w:pPr>
          </w:p>
        </w:tc>
        <w:tc>
          <w:tcPr>
            <w:tcW w:w="1160" w:type="dxa"/>
            <w:noWrap/>
            <w:vAlign w:val="center"/>
            <w:hideMark/>
          </w:tcPr>
          <w:p w14:paraId="136B637E" w14:textId="77777777" w:rsidR="006B0560" w:rsidRPr="006B0560" w:rsidRDefault="006B0560" w:rsidP="006B0560">
            <w:pPr>
              <w:jc w:val="center"/>
              <w:rPr>
                <w:rFonts w:ascii="Times New Roman" w:eastAsia="Times New Roman" w:hAnsi="Times New Roman" w:cs="Times New Roman"/>
                <w:lang w:val="en-US" w:bidi="bn-BD"/>
              </w:rPr>
            </w:pPr>
          </w:p>
        </w:tc>
        <w:tc>
          <w:tcPr>
            <w:tcW w:w="1100" w:type="dxa"/>
            <w:noWrap/>
            <w:vAlign w:val="center"/>
            <w:hideMark/>
          </w:tcPr>
          <w:p w14:paraId="19D4876B" w14:textId="77777777" w:rsidR="006B0560" w:rsidRPr="006B0560" w:rsidRDefault="006B0560" w:rsidP="006B0560">
            <w:pPr>
              <w:jc w:val="center"/>
              <w:rPr>
                <w:rFonts w:ascii="Times New Roman" w:eastAsia="Times New Roman" w:hAnsi="Times New Roman" w:cs="Times New Roman"/>
                <w:lang w:val="en-US" w:bidi="bn-BD"/>
              </w:rPr>
            </w:pPr>
          </w:p>
        </w:tc>
      </w:tr>
      <w:tr w:rsidR="006B0560" w:rsidRPr="006B0560" w14:paraId="2F5C3706" w14:textId="77777777" w:rsidTr="006B0560">
        <w:trPr>
          <w:trHeight w:val="300"/>
          <w:jc w:val="center"/>
        </w:trPr>
        <w:tc>
          <w:tcPr>
            <w:tcW w:w="3900" w:type="dxa"/>
            <w:noWrap/>
            <w:vAlign w:val="center"/>
            <w:hideMark/>
          </w:tcPr>
          <w:p w14:paraId="24443D2E" w14:textId="4C959386"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Variable Costs:</w:t>
            </w:r>
          </w:p>
        </w:tc>
        <w:tc>
          <w:tcPr>
            <w:tcW w:w="1180" w:type="dxa"/>
            <w:noWrap/>
            <w:vAlign w:val="center"/>
            <w:hideMark/>
          </w:tcPr>
          <w:p w14:paraId="68EBC3C5" w14:textId="77777777" w:rsidR="006B0560" w:rsidRPr="006B0560" w:rsidRDefault="006B0560" w:rsidP="006B0560">
            <w:pPr>
              <w:jc w:val="center"/>
              <w:rPr>
                <w:rFonts w:ascii="Times New Roman" w:eastAsia="Times New Roman" w:hAnsi="Times New Roman" w:cs="Times New Roman"/>
                <w:b/>
                <w:bCs/>
                <w:lang w:val="en-US" w:bidi="bn-BD"/>
              </w:rPr>
            </w:pPr>
          </w:p>
        </w:tc>
        <w:tc>
          <w:tcPr>
            <w:tcW w:w="1200" w:type="dxa"/>
            <w:noWrap/>
            <w:vAlign w:val="center"/>
            <w:hideMark/>
          </w:tcPr>
          <w:p w14:paraId="37C24BA6" w14:textId="77777777" w:rsidR="006B0560" w:rsidRPr="006B0560" w:rsidRDefault="006B0560" w:rsidP="006B0560">
            <w:pPr>
              <w:jc w:val="center"/>
              <w:rPr>
                <w:rFonts w:ascii="Times New Roman" w:eastAsia="Times New Roman" w:hAnsi="Times New Roman" w:cs="Times New Roman"/>
                <w:lang w:val="en-US" w:bidi="bn-BD"/>
              </w:rPr>
            </w:pPr>
          </w:p>
        </w:tc>
        <w:tc>
          <w:tcPr>
            <w:tcW w:w="960" w:type="dxa"/>
            <w:noWrap/>
            <w:vAlign w:val="center"/>
            <w:hideMark/>
          </w:tcPr>
          <w:p w14:paraId="33DCF0D4" w14:textId="77777777" w:rsidR="006B0560" w:rsidRPr="006B0560" w:rsidRDefault="006B0560" w:rsidP="006B0560">
            <w:pPr>
              <w:jc w:val="center"/>
              <w:rPr>
                <w:rFonts w:ascii="Times New Roman" w:eastAsia="Times New Roman" w:hAnsi="Times New Roman" w:cs="Times New Roman"/>
                <w:lang w:val="en-US" w:bidi="bn-BD"/>
              </w:rPr>
            </w:pPr>
          </w:p>
        </w:tc>
        <w:tc>
          <w:tcPr>
            <w:tcW w:w="1020" w:type="dxa"/>
            <w:noWrap/>
            <w:vAlign w:val="center"/>
            <w:hideMark/>
          </w:tcPr>
          <w:p w14:paraId="3E0FC078" w14:textId="77777777" w:rsidR="006B0560" w:rsidRPr="006B0560" w:rsidRDefault="006B0560" w:rsidP="006B0560">
            <w:pPr>
              <w:jc w:val="center"/>
              <w:rPr>
                <w:rFonts w:ascii="Times New Roman" w:eastAsia="Times New Roman" w:hAnsi="Times New Roman" w:cs="Times New Roman"/>
                <w:lang w:val="en-US" w:bidi="bn-BD"/>
              </w:rPr>
            </w:pPr>
          </w:p>
        </w:tc>
        <w:tc>
          <w:tcPr>
            <w:tcW w:w="1160" w:type="dxa"/>
            <w:noWrap/>
            <w:vAlign w:val="center"/>
            <w:hideMark/>
          </w:tcPr>
          <w:p w14:paraId="7D57920F" w14:textId="77777777" w:rsidR="006B0560" w:rsidRPr="006B0560" w:rsidRDefault="006B0560" w:rsidP="006B0560">
            <w:pPr>
              <w:jc w:val="center"/>
              <w:rPr>
                <w:rFonts w:ascii="Times New Roman" w:eastAsia="Times New Roman" w:hAnsi="Times New Roman" w:cs="Times New Roman"/>
                <w:lang w:val="en-US" w:bidi="bn-BD"/>
              </w:rPr>
            </w:pPr>
          </w:p>
        </w:tc>
        <w:tc>
          <w:tcPr>
            <w:tcW w:w="1100" w:type="dxa"/>
            <w:noWrap/>
            <w:vAlign w:val="center"/>
            <w:hideMark/>
          </w:tcPr>
          <w:p w14:paraId="238B3AD1" w14:textId="77777777" w:rsidR="006B0560" w:rsidRPr="006B0560" w:rsidRDefault="006B0560" w:rsidP="006B0560">
            <w:pPr>
              <w:jc w:val="center"/>
              <w:rPr>
                <w:rFonts w:ascii="Times New Roman" w:eastAsia="Times New Roman" w:hAnsi="Times New Roman" w:cs="Times New Roman"/>
                <w:lang w:val="en-US" w:bidi="bn-BD"/>
              </w:rPr>
            </w:pPr>
          </w:p>
        </w:tc>
      </w:tr>
      <w:tr w:rsidR="006B0560" w:rsidRPr="006B0560" w14:paraId="780C75CA" w14:textId="77777777" w:rsidTr="006B0560">
        <w:trPr>
          <w:trHeight w:val="300"/>
          <w:jc w:val="center"/>
        </w:trPr>
        <w:tc>
          <w:tcPr>
            <w:tcW w:w="3900" w:type="dxa"/>
            <w:noWrap/>
            <w:vAlign w:val="center"/>
            <w:hideMark/>
          </w:tcPr>
          <w:p w14:paraId="7FB7A583"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Communication Expense</w:t>
            </w:r>
          </w:p>
        </w:tc>
        <w:tc>
          <w:tcPr>
            <w:tcW w:w="1180" w:type="dxa"/>
            <w:noWrap/>
            <w:vAlign w:val="center"/>
            <w:hideMark/>
          </w:tcPr>
          <w:p w14:paraId="4355859B" w14:textId="32DB2D1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10,000</w:t>
            </w:r>
          </w:p>
        </w:tc>
        <w:tc>
          <w:tcPr>
            <w:tcW w:w="1200" w:type="dxa"/>
            <w:noWrap/>
            <w:vAlign w:val="center"/>
            <w:hideMark/>
          </w:tcPr>
          <w:p w14:paraId="42F35E41" w14:textId="3564DB72"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10,700</w:t>
            </w:r>
          </w:p>
        </w:tc>
        <w:tc>
          <w:tcPr>
            <w:tcW w:w="960" w:type="dxa"/>
            <w:noWrap/>
            <w:vAlign w:val="center"/>
            <w:hideMark/>
          </w:tcPr>
          <w:p w14:paraId="0D73C061" w14:textId="2BFC248C"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11,449</w:t>
            </w:r>
          </w:p>
        </w:tc>
        <w:tc>
          <w:tcPr>
            <w:tcW w:w="1020" w:type="dxa"/>
            <w:noWrap/>
            <w:vAlign w:val="center"/>
            <w:hideMark/>
          </w:tcPr>
          <w:p w14:paraId="2CA7F7C5" w14:textId="058782F2"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12,250</w:t>
            </w:r>
          </w:p>
        </w:tc>
        <w:tc>
          <w:tcPr>
            <w:tcW w:w="1160" w:type="dxa"/>
            <w:noWrap/>
            <w:vAlign w:val="center"/>
            <w:hideMark/>
          </w:tcPr>
          <w:p w14:paraId="42D912B0" w14:textId="239AD33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12,495</w:t>
            </w:r>
          </w:p>
        </w:tc>
        <w:tc>
          <w:tcPr>
            <w:tcW w:w="1100" w:type="dxa"/>
            <w:noWrap/>
            <w:vAlign w:val="center"/>
            <w:hideMark/>
          </w:tcPr>
          <w:p w14:paraId="1CAEC6C7" w14:textId="415CFE0F"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13,370</w:t>
            </w:r>
          </w:p>
        </w:tc>
      </w:tr>
      <w:tr w:rsidR="006B0560" w:rsidRPr="006B0560" w14:paraId="16EBD385" w14:textId="77777777" w:rsidTr="006B0560">
        <w:trPr>
          <w:trHeight w:val="300"/>
          <w:jc w:val="center"/>
        </w:trPr>
        <w:tc>
          <w:tcPr>
            <w:tcW w:w="3900" w:type="dxa"/>
            <w:noWrap/>
            <w:vAlign w:val="center"/>
            <w:hideMark/>
          </w:tcPr>
          <w:p w14:paraId="110FBAC0"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Salaries &amp; Wages</w:t>
            </w:r>
          </w:p>
        </w:tc>
        <w:tc>
          <w:tcPr>
            <w:tcW w:w="1180" w:type="dxa"/>
            <w:noWrap/>
            <w:vAlign w:val="center"/>
            <w:hideMark/>
          </w:tcPr>
          <w:p w14:paraId="237C0EAD" w14:textId="2715DF9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40,000</w:t>
            </w:r>
          </w:p>
        </w:tc>
        <w:tc>
          <w:tcPr>
            <w:tcW w:w="1200" w:type="dxa"/>
            <w:noWrap/>
            <w:vAlign w:val="center"/>
            <w:hideMark/>
          </w:tcPr>
          <w:p w14:paraId="694BBBCA" w14:textId="0121589F"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42,800</w:t>
            </w:r>
          </w:p>
        </w:tc>
        <w:tc>
          <w:tcPr>
            <w:tcW w:w="960" w:type="dxa"/>
            <w:noWrap/>
            <w:vAlign w:val="center"/>
            <w:hideMark/>
          </w:tcPr>
          <w:p w14:paraId="19703663" w14:textId="0BBF0205"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45,796</w:t>
            </w:r>
          </w:p>
        </w:tc>
        <w:tc>
          <w:tcPr>
            <w:tcW w:w="1020" w:type="dxa"/>
            <w:noWrap/>
            <w:vAlign w:val="center"/>
            <w:hideMark/>
          </w:tcPr>
          <w:p w14:paraId="00E32D10" w14:textId="2906AD5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49,002</w:t>
            </w:r>
          </w:p>
        </w:tc>
        <w:tc>
          <w:tcPr>
            <w:tcW w:w="1160" w:type="dxa"/>
            <w:noWrap/>
            <w:vAlign w:val="center"/>
            <w:hideMark/>
          </w:tcPr>
          <w:p w14:paraId="26448206" w14:textId="108D8D8D"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52,432</w:t>
            </w:r>
          </w:p>
        </w:tc>
        <w:tc>
          <w:tcPr>
            <w:tcW w:w="1100" w:type="dxa"/>
            <w:noWrap/>
            <w:vAlign w:val="center"/>
            <w:hideMark/>
          </w:tcPr>
          <w:p w14:paraId="2D3CF766" w14:textId="31F50BBD"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56,102</w:t>
            </w:r>
          </w:p>
        </w:tc>
      </w:tr>
      <w:tr w:rsidR="006B0560" w:rsidRPr="006B0560" w14:paraId="798E9AE0" w14:textId="77777777" w:rsidTr="006B0560">
        <w:trPr>
          <w:trHeight w:val="300"/>
          <w:jc w:val="center"/>
        </w:trPr>
        <w:tc>
          <w:tcPr>
            <w:tcW w:w="3900" w:type="dxa"/>
            <w:noWrap/>
            <w:vAlign w:val="center"/>
            <w:hideMark/>
          </w:tcPr>
          <w:p w14:paraId="701E4DC6"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Engineering and other costs</w:t>
            </w:r>
          </w:p>
        </w:tc>
        <w:tc>
          <w:tcPr>
            <w:tcW w:w="1180" w:type="dxa"/>
            <w:noWrap/>
            <w:vAlign w:val="center"/>
            <w:hideMark/>
          </w:tcPr>
          <w:p w14:paraId="559A8CD1" w14:textId="689B334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5,000</w:t>
            </w:r>
          </w:p>
        </w:tc>
        <w:tc>
          <w:tcPr>
            <w:tcW w:w="1200" w:type="dxa"/>
            <w:noWrap/>
            <w:vAlign w:val="center"/>
            <w:hideMark/>
          </w:tcPr>
          <w:p w14:paraId="2519151B" w14:textId="4597D363"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5,350</w:t>
            </w:r>
          </w:p>
        </w:tc>
        <w:tc>
          <w:tcPr>
            <w:tcW w:w="960" w:type="dxa"/>
            <w:noWrap/>
            <w:vAlign w:val="center"/>
            <w:hideMark/>
          </w:tcPr>
          <w:p w14:paraId="4E4B64DB" w14:textId="360AE736"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5,725</w:t>
            </w:r>
          </w:p>
        </w:tc>
        <w:tc>
          <w:tcPr>
            <w:tcW w:w="1020" w:type="dxa"/>
            <w:noWrap/>
            <w:vAlign w:val="center"/>
            <w:hideMark/>
          </w:tcPr>
          <w:p w14:paraId="3D68FA4E" w14:textId="5EC5E6C4"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6,125</w:t>
            </w:r>
          </w:p>
        </w:tc>
        <w:tc>
          <w:tcPr>
            <w:tcW w:w="1160" w:type="dxa"/>
            <w:noWrap/>
            <w:vAlign w:val="center"/>
            <w:hideMark/>
          </w:tcPr>
          <w:p w14:paraId="7F574684" w14:textId="5C60FEC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6,248</w:t>
            </w:r>
          </w:p>
        </w:tc>
        <w:tc>
          <w:tcPr>
            <w:tcW w:w="1100" w:type="dxa"/>
            <w:noWrap/>
            <w:vAlign w:val="center"/>
            <w:hideMark/>
          </w:tcPr>
          <w:p w14:paraId="52394165" w14:textId="04AE1CE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6,373</w:t>
            </w:r>
          </w:p>
        </w:tc>
      </w:tr>
      <w:tr w:rsidR="006B0560" w:rsidRPr="006B0560" w14:paraId="097A7E3A" w14:textId="77777777" w:rsidTr="006B0560">
        <w:trPr>
          <w:trHeight w:val="300"/>
          <w:jc w:val="center"/>
        </w:trPr>
        <w:tc>
          <w:tcPr>
            <w:tcW w:w="3900" w:type="dxa"/>
            <w:noWrap/>
            <w:vAlign w:val="center"/>
            <w:hideMark/>
          </w:tcPr>
          <w:p w14:paraId="6ED885BF"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Marketing &amp; Selling Cost</w:t>
            </w:r>
          </w:p>
        </w:tc>
        <w:tc>
          <w:tcPr>
            <w:tcW w:w="1180" w:type="dxa"/>
            <w:noWrap/>
            <w:vAlign w:val="center"/>
            <w:hideMark/>
          </w:tcPr>
          <w:p w14:paraId="038FF2B1" w14:textId="1C002562"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10,000</w:t>
            </w:r>
          </w:p>
        </w:tc>
        <w:tc>
          <w:tcPr>
            <w:tcW w:w="1200" w:type="dxa"/>
            <w:noWrap/>
            <w:vAlign w:val="center"/>
            <w:hideMark/>
          </w:tcPr>
          <w:p w14:paraId="445E1EFB" w14:textId="3ADD2A0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10,700</w:t>
            </w:r>
          </w:p>
        </w:tc>
        <w:tc>
          <w:tcPr>
            <w:tcW w:w="960" w:type="dxa"/>
            <w:noWrap/>
            <w:vAlign w:val="center"/>
            <w:hideMark/>
          </w:tcPr>
          <w:p w14:paraId="69D7633D" w14:textId="2E93035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11,449</w:t>
            </w:r>
          </w:p>
        </w:tc>
        <w:tc>
          <w:tcPr>
            <w:tcW w:w="1020" w:type="dxa"/>
            <w:noWrap/>
            <w:vAlign w:val="center"/>
            <w:hideMark/>
          </w:tcPr>
          <w:p w14:paraId="0707161F" w14:textId="75C3C075"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12,250</w:t>
            </w:r>
          </w:p>
        </w:tc>
        <w:tc>
          <w:tcPr>
            <w:tcW w:w="1160" w:type="dxa"/>
            <w:noWrap/>
            <w:vAlign w:val="center"/>
            <w:hideMark/>
          </w:tcPr>
          <w:p w14:paraId="35E85983" w14:textId="35660198"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13,108</w:t>
            </w:r>
          </w:p>
        </w:tc>
        <w:tc>
          <w:tcPr>
            <w:tcW w:w="1100" w:type="dxa"/>
            <w:noWrap/>
            <w:vAlign w:val="center"/>
            <w:hideMark/>
          </w:tcPr>
          <w:p w14:paraId="2DBEBD8C" w14:textId="38B23A0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14,026</w:t>
            </w:r>
          </w:p>
        </w:tc>
      </w:tr>
      <w:tr w:rsidR="006B0560" w:rsidRPr="006B0560" w14:paraId="4186F18D" w14:textId="77777777" w:rsidTr="006B0560">
        <w:trPr>
          <w:trHeight w:val="300"/>
          <w:jc w:val="center"/>
        </w:trPr>
        <w:tc>
          <w:tcPr>
            <w:tcW w:w="3900" w:type="dxa"/>
            <w:noWrap/>
            <w:vAlign w:val="center"/>
            <w:hideMark/>
          </w:tcPr>
          <w:p w14:paraId="3B492CCB"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Data Collection Cost</w:t>
            </w:r>
          </w:p>
        </w:tc>
        <w:tc>
          <w:tcPr>
            <w:tcW w:w="1180" w:type="dxa"/>
            <w:noWrap/>
            <w:vAlign w:val="center"/>
            <w:hideMark/>
          </w:tcPr>
          <w:p w14:paraId="01484AA8" w14:textId="6F415325"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15,000</w:t>
            </w:r>
          </w:p>
        </w:tc>
        <w:tc>
          <w:tcPr>
            <w:tcW w:w="1200" w:type="dxa"/>
            <w:noWrap/>
            <w:vAlign w:val="center"/>
            <w:hideMark/>
          </w:tcPr>
          <w:p w14:paraId="4D64B984" w14:textId="2FBC9C3B"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15,300</w:t>
            </w:r>
          </w:p>
        </w:tc>
        <w:tc>
          <w:tcPr>
            <w:tcW w:w="960" w:type="dxa"/>
            <w:noWrap/>
            <w:vAlign w:val="center"/>
            <w:hideMark/>
          </w:tcPr>
          <w:p w14:paraId="2C2DD66C" w14:textId="43CCAE4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15,606</w:t>
            </w:r>
          </w:p>
        </w:tc>
        <w:tc>
          <w:tcPr>
            <w:tcW w:w="1020" w:type="dxa"/>
            <w:noWrap/>
            <w:vAlign w:val="center"/>
            <w:hideMark/>
          </w:tcPr>
          <w:p w14:paraId="7587A787" w14:textId="2AA558E1"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15,918</w:t>
            </w:r>
          </w:p>
        </w:tc>
        <w:tc>
          <w:tcPr>
            <w:tcW w:w="1160" w:type="dxa"/>
            <w:noWrap/>
            <w:vAlign w:val="center"/>
            <w:hideMark/>
          </w:tcPr>
          <w:p w14:paraId="7032CC05" w14:textId="1A4C853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16,236</w:t>
            </w:r>
          </w:p>
        </w:tc>
        <w:tc>
          <w:tcPr>
            <w:tcW w:w="1100" w:type="dxa"/>
            <w:noWrap/>
            <w:vAlign w:val="center"/>
            <w:hideMark/>
          </w:tcPr>
          <w:p w14:paraId="67C9BDE5" w14:textId="7068AA46"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16,561</w:t>
            </w:r>
          </w:p>
        </w:tc>
      </w:tr>
      <w:tr w:rsidR="006B0560" w:rsidRPr="006B0560" w14:paraId="5CE4CCB4" w14:textId="77777777" w:rsidTr="006B0560">
        <w:trPr>
          <w:trHeight w:val="300"/>
          <w:jc w:val="center"/>
        </w:trPr>
        <w:tc>
          <w:tcPr>
            <w:tcW w:w="3900" w:type="dxa"/>
            <w:noWrap/>
            <w:vAlign w:val="center"/>
            <w:hideMark/>
          </w:tcPr>
          <w:p w14:paraId="70ED959F" w14:textId="7A59204F" w:rsidR="006B0560" w:rsidRPr="006B0560" w:rsidRDefault="006B0560" w:rsidP="006B0560">
            <w:pP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Total Variable Expenses</w:t>
            </w:r>
          </w:p>
        </w:tc>
        <w:tc>
          <w:tcPr>
            <w:tcW w:w="1180" w:type="dxa"/>
            <w:noWrap/>
            <w:vAlign w:val="center"/>
            <w:hideMark/>
          </w:tcPr>
          <w:p w14:paraId="6591E813" w14:textId="5ECA16B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80,000</w:t>
            </w:r>
          </w:p>
        </w:tc>
        <w:tc>
          <w:tcPr>
            <w:tcW w:w="1200" w:type="dxa"/>
            <w:noWrap/>
            <w:vAlign w:val="center"/>
            <w:hideMark/>
          </w:tcPr>
          <w:p w14:paraId="29810FB9" w14:textId="7FFE81CE"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84,850</w:t>
            </w:r>
          </w:p>
        </w:tc>
        <w:tc>
          <w:tcPr>
            <w:tcW w:w="960" w:type="dxa"/>
            <w:noWrap/>
            <w:vAlign w:val="center"/>
            <w:hideMark/>
          </w:tcPr>
          <w:p w14:paraId="5744F87C" w14:textId="208D38EE"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90,025</w:t>
            </w:r>
          </w:p>
        </w:tc>
        <w:tc>
          <w:tcPr>
            <w:tcW w:w="1020" w:type="dxa"/>
            <w:noWrap/>
            <w:vAlign w:val="center"/>
            <w:hideMark/>
          </w:tcPr>
          <w:p w14:paraId="0BFD8371" w14:textId="463082AC"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95,546</w:t>
            </w:r>
          </w:p>
        </w:tc>
        <w:tc>
          <w:tcPr>
            <w:tcW w:w="1160" w:type="dxa"/>
            <w:noWrap/>
            <w:vAlign w:val="center"/>
            <w:hideMark/>
          </w:tcPr>
          <w:p w14:paraId="17A84A17" w14:textId="207836B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100,519</w:t>
            </w:r>
          </w:p>
        </w:tc>
        <w:tc>
          <w:tcPr>
            <w:tcW w:w="1100" w:type="dxa"/>
            <w:noWrap/>
            <w:vAlign w:val="center"/>
            <w:hideMark/>
          </w:tcPr>
          <w:p w14:paraId="2E2F0523" w14:textId="0B92D4D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106,432</w:t>
            </w:r>
          </w:p>
        </w:tc>
      </w:tr>
      <w:tr w:rsidR="006B0560" w:rsidRPr="006B0560" w14:paraId="465AB5EF" w14:textId="77777777" w:rsidTr="006B0560">
        <w:trPr>
          <w:trHeight w:val="300"/>
          <w:jc w:val="center"/>
        </w:trPr>
        <w:tc>
          <w:tcPr>
            <w:tcW w:w="3900" w:type="dxa"/>
            <w:noWrap/>
            <w:vAlign w:val="center"/>
            <w:hideMark/>
          </w:tcPr>
          <w:p w14:paraId="508E100C" w14:textId="77777777"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Fixed Costs</w:t>
            </w:r>
          </w:p>
        </w:tc>
        <w:tc>
          <w:tcPr>
            <w:tcW w:w="1180" w:type="dxa"/>
            <w:noWrap/>
            <w:vAlign w:val="center"/>
            <w:hideMark/>
          </w:tcPr>
          <w:p w14:paraId="750A8375" w14:textId="77777777" w:rsidR="006B0560" w:rsidRPr="006B0560" w:rsidRDefault="006B0560" w:rsidP="006B0560">
            <w:pPr>
              <w:jc w:val="center"/>
              <w:rPr>
                <w:rFonts w:ascii="Times New Roman" w:eastAsia="Times New Roman" w:hAnsi="Times New Roman" w:cs="Times New Roman"/>
                <w:b/>
                <w:bCs/>
                <w:lang w:val="en-US" w:bidi="bn-BD"/>
              </w:rPr>
            </w:pPr>
          </w:p>
        </w:tc>
        <w:tc>
          <w:tcPr>
            <w:tcW w:w="1200" w:type="dxa"/>
            <w:noWrap/>
            <w:vAlign w:val="center"/>
            <w:hideMark/>
          </w:tcPr>
          <w:p w14:paraId="2F621D4F" w14:textId="77777777" w:rsidR="006B0560" w:rsidRPr="006B0560" w:rsidRDefault="006B0560" w:rsidP="006B0560">
            <w:pPr>
              <w:jc w:val="center"/>
              <w:rPr>
                <w:rFonts w:ascii="Times New Roman" w:eastAsia="Times New Roman" w:hAnsi="Times New Roman" w:cs="Times New Roman"/>
                <w:lang w:val="en-US" w:bidi="bn-BD"/>
              </w:rPr>
            </w:pPr>
          </w:p>
        </w:tc>
        <w:tc>
          <w:tcPr>
            <w:tcW w:w="960" w:type="dxa"/>
            <w:noWrap/>
            <w:vAlign w:val="center"/>
            <w:hideMark/>
          </w:tcPr>
          <w:p w14:paraId="620B38A3" w14:textId="77777777" w:rsidR="006B0560" w:rsidRPr="006B0560" w:rsidRDefault="006B0560" w:rsidP="006B0560">
            <w:pPr>
              <w:jc w:val="center"/>
              <w:rPr>
                <w:rFonts w:ascii="Times New Roman" w:eastAsia="Times New Roman" w:hAnsi="Times New Roman" w:cs="Times New Roman"/>
                <w:lang w:val="en-US" w:bidi="bn-BD"/>
              </w:rPr>
            </w:pPr>
          </w:p>
        </w:tc>
        <w:tc>
          <w:tcPr>
            <w:tcW w:w="1020" w:type="dxa"/>
            <w:noWrap/>
            <w:vAlign w:val="center"/>
            <w:hideMark/>
          </w:tcPr>
          <w:p w14:paraId="6388B65B" w14:textId="77777777" w:rsidR="006B0560" w:rsidRPr="006B0560" w:rsidRDefault="006B0560" w:rsidP="006B0560">
            <w:pPr>
              <w:jc w:val="center"/>
              <w:rPr>
                <w:rFonts w:ascii="Times New Roman" w:eastAsia="Times New Roman" w:hAnsi="Times New Roman" w:cs="Times New Roman"/>
                <w:lang w:val="en-US" w:bidi="bn-BD"/>
              </w:rPr>
            </w:pPr>
          </w:p>
        </w:tc>
        <w:tc>
          <w:tcPr>
            <w:tcW w:w="1160" w:type="dxa"/>
            <w:noWrap/>
            <w:vAlign w:val="center"/>
            <w:hideMark/>
          </w:tcPr>
          <w:p w14:paraId="0EC8A58A" w14:textId="77777777" w:rsidR="006B0560" w:rsidRPr="006B0560" w:rsidRDefault="006B0560" w:rsidP="006B0560">
            <w:pPr>
              <w:jc w:val="center"/>
              <w:rPr>
                <w:rFonts w:ascii="Times New Roman" w:eastAsia="Times New Roman" w:hAnsi="Times New Roman" w:cs="Times New Roman"/>
                <w:lang w:val="en-US" w:bidi="bn-BD"/>
              </w:rPr>
            </w:pPr>
          </w:p>
        </w:tc>
        <w:tc>
          <w:tcPr>
            <w:tcW w:w="1100" w:type="dxa"/>
            <w:noWrap/>
            <w:vAlign w:val="center"/>
            <w:hideMark/>
          </w:tcPr>
          <w:p w14:paraId="428368DD" w14:textId="77777777" w:rsidR="006B0560" w:rsidRPr="006B0560" w:rsidRDefault="006B0560" w:rsidP="006B0560">
            <w:pPr>
              <w:jc w:val="center"/>
              <w:rPr>
                <w:rFonts w:ascii="Times New Roman" w:eastAsia="Times New Roman" w:hAnsi="Times New Roman" w:cs="Times New Roman"/>
                <w:lang w:val="en-US" w:bidi="bn-BD"/>
              </w:rPr>
            </w:pPr>
          </w:p>
        </w:tc>
      </w:tr>
      <w:tr w:rsidR="006B0560" w:rsidRPr="006B0560" w14:paraId="78FE840B" w14:textId="77777777" w:rsidTr="006B0560">
        <w:trPr>
          <w:trHeight w:val="300"/>
          <w:jc w:val="center"/>
        </w:trPr>
        <w:tc>
          <w:tcPr>
            <w:tcW w:w="3900" w:type="dxa"/>
            <w:noWrap/>
            <w:vAlign w:val="center"/>
            <w:hideMark/>
          </w:tcPr>
          <w:p w14:paraId="21026EE3"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Hardware Installation Cost</w:t>
            </w:r>
          </w:p>
        </w:tc>
        <w:tc>
          <w:tcPr>
            <w:tcW w:w="1180" w:type="dxa"/>
            <w:noWrap/>
            <w:vAlign w:val="center"/>
            <w:hideMark/>
          </w:tcPr>
          <w:p w14:paraId="7564C4DE" w14:textId="5982D5CB"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20,000</w:t>
            </w:r>
          </w:p>
        </w:tc>
        <w:tc>
          <w:tcPr>
            <w:tcW w:w="1200" w:type="dxa"/>
            <w:noWrap/>
            <w:vAlign w:val="center"/>
            <w:hideMark/>
          </w:tcPr>
          <w:p w14:paraId="35E160A6" w14:textId="310DAEE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21,400</w:t>
            </w:r>
          </w:p>
        </w:tc>
        <w:tc>
          <w:tcPr>
            <w:tcW w:w="960" w:type="dxa"/>
            <w:noWrap/>
            <w:vAlign w:val="center"/>
            <w:hideMark/>
          </w:tcPr>
          <w:p w14:paraId="22459EA4" w14:textId="0576EE2D"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22,898</w:t>
            </w:r>
          </w:p>
        </w:tc>
        <w:tc>
          <w:tcPr>
            <w:tcW w:w="1020" w:type="dxa"/>
            <w:noWrap/>
            <w:vAlign w:val="center"/>
            <w:hideMark/>
          </w:tcPr>
          <w:p w14:paraId="63E3C75A" w14:textId="7C13F29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24,501</w:t>
            </w:r>
          </w:p>
        </w:tc>
        <w:tc>
          <w:tcPr>
            <w:tcW w:w="1160" w:type="dxa"/>
            <w:noWrap/>
            <w:vAlign w:val="center"/>
            <w:hideMark/>
          </w:tcPr>
          <w:p w14:paraId="3463B65E" w14:textId="0196364D"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26,216</w:t>
            </w:r>
          </w:p>
        </w:tc>
        <w:tc>
          <w:tcPr>
            <w:tcW w:w="1100" w:type="dxa"/>
            <w:noWrap/>
            <w:vAlign w:val="center"/>
            <w:hideMark/>
          </w:tcPr>
          <w:p w14:paraId="7057F27C" w14:textId="7CB9E613"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28,051</w:t>
            </w:r>
          </w:p>
        </w:tc>
      </w:tr>
      <w:tr w:rsidR="006B0560" w:rsidRPr="006B0560" w14:paraId="05E32E56" w14:textId="77777777" w:rsidTr="006B0560">
        <w:trPr>
          <w:trHeight w:val="300"/>
          <w:jc w:val="center"/>
        </w:trPr>
        <w:tc>
          <w:tcPr>
            <w:tcW w:w="3900" w:type="dxa"/>
            <w:noWrap/>
            <w:vAlign w:val="center"/>
            <w:hideMark/>
          </w:tcPr>
          <w:p w14:paraId="571C83B8"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Utility Expense</w:t>
            </w:r>
          </w:p>
        </w:tc>
        <w:tc>
          <w:tcPr>
            <w:tcW w:w="1180" w:type="dxa"/>
            <w:noWrap/>
            <w:vAlign w:val="center"/>
            <w:hideMark/>
          </w:tcPr>
          <w:p w14:paraId="7BF60F12" w14:textId="0F1D1BF5"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8,000</w:t>
            </w:r>
          </w:p>
        </w:tc>
        <w:tc>
          <w:tcPr>
            <w:tcW w:w="1200" w:type="dxa"/>
            <w:noWrap/>
            <w:vAlign w:val="center"/>
            <w:hideMark/>
          </w:tcPr>
          <w:p w14:paraId="29AD0E97" w14:textId="5338D99B"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8,560</w:t>
            </w:r>
          </w:p>
        </w:tc>
        <w:tc>
          <w:tcPr>
            <w:tcW w:w="960" w:type="dxa"/>
            <w:noWrap/>
            <w:vAlign w:val="center"/>
            <w:hideMark/>
          </w:tcPr>
          <w:p w14:paraId="6F1583CE" w14:textId="0A059C95"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9,159</w:t>
            </w:r>
          </w:p>
        </w:tc>
        <w:tc>
          <w:tcPr>
            <w:tcW w:w="1020" w:type="dxa"/>
            <w:noWrap/>
            <w:vAlign w:val="center"/>
            <w:hideMark/>
          </w:tcPr>
          <w:p w14:paraId="276E6495" w14:textId="11164C0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9,800</w:t>
            </w:r>
          </w:p>
        </w:tc>
        <w:tc>
          <w:tcPr>
            <w:tcW w:w="1160" w:type="dxa"/>
            <w:noWrap/>
            <w:vAlign w:val="center"/>
            <w:hideMark/>
          </w:tcPr>
          <w:p w14:paraId="51156D96" w14:textId="66FFC093"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10,486</w:t>
            </w:r>
          </w:p>
        </w:tc>
        <w:tc>
          <w:tcPr>
            <w:tcW w:w="1100" w:type="dxa"/>
            <w:noWrap/>
            <w:vAlign w:val="center"/>
            <w:hideMark/>
          </w:tcPr>
          <w:p w14:paraId="3E19FBF1" w14:textId="17982C74"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11,220</w:t>
            </w:r>
          </w:p>
        </w:tc>
      </w:tr>
      <w:tr w:rsidR="006B0560" w:rsidRPr="006B0560" w14:paraId="0C321CAF" w14:textId="77777777" w:rsidTr="006B0560">
        <w:trPr>
          <w:trHeight w:val="300"/>
          <w:jc w:val="center"/>
        </w:trPr>
        <w:tc>
          <w:tcPr>
            <w:tcW w:w="3900" w:type="dxa"/>
            <w:noWrap/>
            <w:vAlign w:val="center"/>
            <w:hideMark/>
          </w:tcPr>
          <w:p w14:paraId="77754E4A"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Rental Expense</w:t>
            </w:r>
          </w:p>
        </w:tc>
        <w:tc>
          <w:tcPr>
            <w:tcW w:w="1180" w:type="dxa"/>
            <w:noWrap/>
            <w:vAlign w:val="center"/>
            <w:hideMark/>
          </w:tcPr>
          <w:p w14:paraId="6A495DCC" w14:textId="1E1E37F8"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5,000</w:t>
            </w:r>
          </w:p>
        </w:tc>
        <w:tc>
          <w:tcPr>
            <w:tcW w:w="1200" w:type="dxa"/>
            <w:noWrap/>
            <w:vAlign w:val="center"/>
            <w:hideMark/>
          </w:tcPr>
          <w:p w14:paraId="1BA05120" w14:textId="65643108"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5,350</w:t>
            </w:r>
          </w:p>
        </w:tc>
        <w:tc>
          <w:tcPr>
            <w:tcW w:w="960" w:type="dxa"/>
            <w:noWrap/>
            <w:vAlign w:val="center"/>
            <w:hideMark/>
          </w:tcPr>
          <w:p w14:paraId="7054EF52" w14:textId="285640E3"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5,725</w:t>
            </w:r>
          </w:p>
        </w:tc>
        <w:tc>
          <w:tcPr>
            <w:tcW w:w="1020" w:type="dxa"/>
            <w:noWrap/>
            <w:vAlign w:val="center"/>
            <w:hideMark/>
          </w:tcPr>
          <w:p w14:paraId="056E0D8F" w14:textId="07453C72"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6,125</w:t>
            </w:r>
          </w:p>
        </w:tc>
        <w:tc>
          <w:tcPr>
            <w:tcW w:w="1160" w:type="dxa"/>
            <w:noWrap/>
            <w:vAlign w:val="center"/>
            <w:hideMark/>
          </w:tcPr>
          <w:p w14:paraId="6A0AE8A9" w14:textId="771F4315"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6,554</w:t>
            </w:r>
          </w:p>
        </w:tc>
        <w:tc>
          <w:tcPr>
            <w:tcW w:w="1100" w:type="dxa"/>
            <w:noWrap/>
            <w:vAlign w:val="center"/>
            <w:hideMark/>
          </w:tcPr>
          <w:p w14:paraId="3F8C80B3" w14:textId="6F540012"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7,013</w:t>
            </w:r>
          </w:p>
        </w:tc>
      </w:tr>
      <w:tr w:rsidR="006B0560" w:rsidRPr="006B0560" w14:paraId="24A6AA9F" w14:textId="77777777" w:rsidTr="006B0560">
        <w:trPr>
          <w:trHeight w:val="300"/>
          <w:jc w:val="center"/>
        </w:trPr>
        <w:tc>
          <w:tcPr>
            <w:tcW w:w="3900" w:type="dxa"/>
            <w:noWrap/>
            <w:vAlign w:val="center"/>
            <w:hideMark/>
          </w:tcPr>
          <w:p w14:paraId="79832E40" w14:textId="77777777" w:rsidR="006B0560" w:rsidRPr="006B0560" w:rsidRDefault="006B0560" w:rsidP="006B0560">
            <w:pPr>
              <w:jc w:val="right"/>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Cost of Capital</w:t>
            </w:r>
          </w:p>
        </w:tc>
        <w:tc>
          <w:tcPr>
            <w:tcW w:w="1180" w:type="dxa"/>
            <w:noWrap/>
            <w:vAlign w:val="center"/>
            <w:hideMark/>
          </w:tcPr>
          <w:p w14:paraId="389254CC" w14:textId="2F3A6BD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2,000</w:t>
            </w:r>
          </w:p>
        </w:tc>
        <w:tc>
          <w:tcPr>
            <w:tcW w:w="1200" w:type="dxa"/>
            <w:noWrap/>
            <w:vAlign w:val="center"/>
            <w:hideMark/>
          </w:tcPr>
          <w:p w14:paraId="60CBE036" w14:textId="3CF21504"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2,140</w:t>
            </w:r>
          </w:p>
        </w:tc>
        <w:tc>
          <w:tcPr>
            <w:tcW w:w="960" w:type="dxa"/>
            <w:noWrap/>
            <w:vAlign w:val="center"/>
            <w:hideMark/>
          </w:tcPr>
          <w:p w14:paraId="08656A1D" w14:textId="2D020E86"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2,290</w:t>
            </w:r>
          </w:p>
        </w:tc>
        <w:tc>
          <w:tcPr>
            <w:tcW w:w="1020" w:type="dxa"/>
            <w:noWrap/>
            <w:vAlign w:val="center"/>
            <w:hideMark/>
          </w:tcPr>
          <w:p w14:paraId="35A47CA1" w14:textId="228CDFF6"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2,450</w:t>
            </w:r>
          </w:p>
        </w:tc>
        <w:tc>
          <w:tcPr>
            <w:tcW w:w="1160" w:type="dxa"/>
            <w:noWrap/>
            <w:vAlign w:val="center"/>
            <w:hideMark/>
          </w:tcPr>
          <w:p w14:paraId="024DF8C5" w14:textId="5CBDB541"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2,622</w:t>
            </w:r>
          </w:p>
        </w:tc>
        <w:tc>
          <w:tcPr>
            <w:tcW w:w="1100" w:type="dxa"/>
            <w:noWrap/>
            <w:vAlign w:val="center"/>
            <w:hideMark/>
          </w:tcPr>
          <w:p w14:paraId="044D4D99" w14:textId="3C2AF3F2"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2,805</w:t>
            </w:r>
          </w:p>
        </w:tc>
      </w:tr>
      <w:tr w:rsidR="006B0560" w:rsidRPr="006B0560" w14:paraId="10AADB14" w14:textId="77777777" w:rsidTr="006B0560">
        <w:trPr>
          <w:trHeight w:val="300"/>
          <w:jc w:val="center"/>
        </w:trPr>
        <w:tc>
          <w:tcPr>
            <w:tcW w:w="3900" w:type="dxa"/>
            <w:noWrap/>
            <w:vAlign w:val="center"/>
            <w:hideMark/>
          </w:tcPr>
          <w:p w14:paraId="28EC5D89" w14:textId="56DD54DE" w:rsidR="006B0560" w:rsidRPr="006B0560" w:rsidRDefault="006B0560" w:rsidP="006B0560">
            <w:pP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Total Fixed Expenses</w:t>
            </w:r>
          </w:p>
        </w:tc>
        <w:tc>
          <w:tcPr>
            <w:tcW w:w="1180" w:type="dxa"/>
            <w:noWrap/>
            <w:vAlign w:val="center"/>
            <w:hideMark/>
          </w:tcPr>
          <w:p w14:paraId="0ECD1BD0" w14:textId="1BBA749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35,000</w:t>
            </w:r>
          </w:p>
        </w:tc>
        <w:tc>
          <w:tcPr>
            <w:tcW w:w="1200" w:type="dxa"/>
            <w:noWrap/>
            <w:vAlign w:val="center"/>
            <w:hideMark/>
          </w:tcPr>
          <w:p w14:paraId="6DB0BDE2" w14:textId="320ADD0A"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37,450</w:t>
            </w:r>
          </w:p>
        </w:tc>
        <w:tc>
          <w:tcPr>
            <w:tcW w:w="960" w:type="dxa"/>
            <w:noWrap/>
            <w:vAlign w:val="center"/>
            <w:hideMark/>
          </w:tcPr>
          <w:p w14:paraId="30717BF4" w14:textId="40648E59"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40,072</w:t>
            </w:r>
          </w:p>
        </w:tc>
        <w:tc>
          <w:tcPr>
            <w:tcW w:w="1020" w:type="dxa"/>
            <w:noWrap/>
            <w:vAlign w:val="center"/>
            <w:hideMark/>
          </w:tcPr>
          <w:p w14:paraId="0CAD10A4" w14:textId="1574ACAB"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42,877</w:t>
            </w:r>
          </w:p>
        </w:tc>
        <w:tc>
          <w:tcPr>
            <w:tcW w:w="1160" w:type="dxa"/>
            <w:noWrap/>
            <w:vAlign w:val="center"/>
            <w:hideMark/>
          </w:tcPr>
          <w:p w14:paraId="6664249D" w14:textId="7729FB9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45,878</w:t>
            </w:r>
          </w:p>
        </w:tc>
        <w:tc>
          <w:tcPr>
            <w:tcW w:w="1100" w:type="dxa"/>
            <w:noWrap/>
            <w:vAlign w:val="center"/>
            <w:hideMark/>
          </w:tcPr>
          <w:p w14:paraId="2ADD8E5A" w14:textId="6A55431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49,089</w:t>
            </w:r>
          </w:p>
        </w:tc>
      </w:tr>
      <w:tr w:rsidR="006B0560" w:rsidRPr="006B0560" w14:paraId="4730F7B1" w14:textId="77777777" w:rsidTr="006B0560">
        <w:trPr>
          <w:trHeight w:val="300"/>
          <w:jc w:val="center"/>
        </w:trPr>
        <w:tc>
          <w:tcPr>
            <w:tcW w:w="3900" w:type="dxa"/>
            <w:shd w:val="clear" w:color="auto" w:fill="DEEAF6" w:themeFill="accent5" w:themeFillTint="33"/>
            <w:noWrap/>
            <w:vAlign w:val="center"/>
            <w:hideMark/>
          </w:tcPr>
          <w:p w14:paraId="05A35394" w14:textId="7777777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Total Expenses (Variable + Fixed)</w:t>
            </w:r>
          </w:p>
        </w:tc>
        <w:tc>
          <w:tcPr>
            <w:tcW w:w="1180" w:type="dxa"/>
            <w:shd w:val="clear" w:color="auto" w:fill="DEEAF6" w:themeFill="accent5" w:themeFillTint="33"/>
            <w:noWrap/>
            <w:vAlign w:val="center"/>
            <w:hideMark/>
          </w:tcPr>
          <w:p w14:paraId="65CA08EA" w14:textId="21E21A47"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115,000</w:t>
            </w:r>
          </w:p>
        </w:tc>
        <w:tc>
          <w:tcPr>
            <w:tcW w:w="1200" w:type="dxa"/>
            <w:shd w:val="clear" w:color="auto" w:fill="DEEAF6" w:themeFill="accent5" w:themeFillTint="33"/>
            <w:noWrap/>
            <w:vAlign w:val="center"/>
            <w:hideMark/>
          </w:tcPr>
          <w:p w14:paraId="12C4E309" w14:textId="5B19A0DC"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122,300</w:t>
            </w:r>
          </w:p>
        </w:tc>
        <w:tc>
          <w:tcPr>
            <w:tcW w:w="960" w:type="dxa"/>
            <w:shd w:val="clear" w:color="auto" w:fill="DEEAF6" w:themeFill="accent5" w:themeFillTint="33"/>
            <w:noWrap/>
            <w:vAlign w:val="center"/>
            <w:hideMark/>
          </w:tcPr>
          <w:p w14:paraId="26468492" w14:textId="1E2FA82E"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130,096</w:t>
            </w:r>
          </w:p>
        </w:tc>
        <w:tc>
          <w:tcPr>
            <w:tcW w:w="1020" w:type="dxa"/>
            <w:shd w:val="clear" w:color="auto" w:fill="DEEAF6" w:themeFill="accent5" w:themeFillTint="33"/>
            <w:noWrap/>
            <w:vAlign w:val="center"/>
            <w:hideMark/>
          </w:tcPr>
          <w:p w14:paraId="7A58A6A2" w14:textId="1812022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138,422</w:t>
            </w:r>
          </w:p>
        </w:tc>
        <w:tc>
          <w:tcPr>
            <w:tcW w:w="1160" w:type="dxa"/>
            <w:shd w:val="clear" w:color="auto" w:fill="DEEAF6" w:themeFill="accent5" w:themeFillTint="33"/>
            <w:noWrap/>
            <w:vAlign w:val="center"/>
            <w:hideMark/>
          </w:tcPr>
          <w:p w14:paraId="35FD8DA3" w14:textId="3B492082"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146,397</w:t>
            </w:r>
          </w:p>
        </w:tc>
        <w:tc>
          <w:tcPr>
            <w:tcW w:w="1100" w:type="dxa"/>
            <w:shd w:val="clear" w:color="auto" w:fill="DEEAF6" w:themeFill="accent5" w:themeFillTint="33"/>
            <w:noWrap/>
            <w:vAlign w:val="center"/>
            <w:hideMark/>
          </w:tcPr>
          <w:p w14:paraId="5B2F788F" w14:textId="28E58C70" w:rsidR="006B0560" w:rsidRPr="006B0560" w:rsidRDefault="006B0560" w:rsidP="006B0560">
            <w:pPr>
              <w:jc w:val="center"/>
              <w:rPr>
                <w:rFonts w:ascii="Times New Roman" w:eastAsia="Times New Roman" w:hAnsi="Times New Roman" w:cs="Times New Roman"/>
                <w:lang w:val="en-US" w:bidi="bn-BD"/>
              </w:rPr>
            </w:pPr>
            <w:r w:rsidRPr="006B0560">
              <w:rPr>
                <w:rFonts w:ascii="Times New Roman" w:eastAsia="Times New Roman" w:hAnsi="Times New Roman" w:cs="Times New Roman"/>
                <w:lang w:val="en-US" w:bidi="bn-BD"/>
              </w:rPr>
              <w:t>155,521</w:t>
            </w:r>
          </w:p>
        </w:tc>
      </w:tr>
      <w:tr w:rsidR="006B0560" w:rsidRPr="006B0560" w14:paraId="0475566C" w14:textId="77777777" w:rsidTr="006B0560">
        <w:trPr>
          <w:trHeight w:val="300"/>
          <w:jc w:val="center"/>
        </w:trPr>
        <w:tc>
          <w:tcPr>
            <w:tcW w:w="3900" w:type="dxa"/>
            <w:noWrap/>
            <w:vAlign w:val="center"/>
            <w:hideMark/>
          </w:tcPr>
          <w:p w14:paraId="3C9B10CD" w14:textId="77777777"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Net Income</w:t>
            </w:r>
          </w:p>
        </w:tc>
        <w:tc>
          <w:tcPr>
            <w:tcW w:w="1180" w:type="dxa"/>
            <w:noWrap/>
            <w:vAlign w:val="center"/>
            <w:hideMark/>
          </w:tcPr>
          <w:p w14:paraId="23E05799" w14:textId="615FEB8B"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35,000</w:t>
            </w:r>
          </w:p>
        </w:tc>
        <w:tc>
          <w:tcPr>
            <w:tcW w:w="1200" w:type="dxa"/>
            <w:noWrap/>
            <w:vAlign w:val="center"/>
            <w:hideMark/>
          </w:tcPr>
          <w:p w14:paraId="708D5B3A" w14:textId="137F054F"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38,200</w:t>
            </w:r>
          </w:p>
        </w:tc>
        <w:tc>
          <w:tcPr>
            <w:tcW w:w="960" w:type="dxa"/>
            <w:noWrap/>
            <w:vAlign w:val="center"/>
            <w:hideMark/>
          </w:tcPr>
          <w:p w14:paraId="79F1A751" w14:textId="69610DF2"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41,639</w:t>
            </w:r>
          </w:p>
        </w:tc>
        <w:tc>
          <w:tcPr>
            <w:tcW w:w="1020" w:type="dxa"/>
            <w:noWrap/>
            <w:vAlign w:val="center"/>
            <w:hideMark/>
          </w:tcPr>
          <w:p w14:paraId="46ACDA51" w14:textId="61C1863E"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45,334</w:t>
            </w:r>
          </w:p>
        </w:tc>
        <w:tc>
          <w:tcPr>
            <w:tcW w:w="1160" w:type="dxa"/>
            <w:noWrap/>
            <w:vAlign w:val="center"/>
            <w:hideMark/>
          </w:tcPr>
          <w:p w14:paraId="7040340F" w14:textId="5954E950"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50,222</w:t>
            </w:r>
          </w:p>
        </w:tc>
        <w:tc>
          <w:tcPr>
            <w:tcW w:w="1100" w:type="dxa"/>
            <w:noWrap/>
            <w:vAlign w:val="center"/>
            <w:hideMark/>
          </w:tcPr>
          <w:p w14:paraId="6A1A0D19" w14:textId="5146B4F2" w:rsidR="006B0560" w:rsidRPr="006B0560" w:rsidRDefault="006B0560" w:rsidP="006B0560">
            <w:pPr>
              <w:jc w:val="center"/>
              <w:rPr>
                <w:rFonts w:ascii="Times New Roman" w:eastAsia="Times New Roman" w:hAnsi="Times New Roman" w:cs="Times New Roman"/>
                <w:b/>
                <w:bCs/>
                <w:lang w:val="en-US" w:bidi="bn-BD"/>
              </w:rPr>
            </w:pPr>
            <w:r w:rsidRPr="006B0560">
              <w:rPr>
                <w:rFonts w:ascii="Times New Roman" w:eastAsia="Times New Roman" w:hAnsi="Times New Roman" w:cs="Times New Roman"/>
                <w:b/>
                <w:bCs/>
                <w:lang w:val="en-US" w:bidi="bn-BD"/>
              </w:rPr>
              <w:t>54,862</w:t>
            </w:r>
          </w:p>
        </w:tc>
      </w:tr>
    </w:tbl>
    <w:p w14:paraId="6DE5245E" w14:textId="77777777" w:rsidR="00DF3E4B" w:rsidRPr="009E100B" w:rsidRDefault="00DF3E4B" w:rsidP="000C448F">
      <w:pPr>
        <w:spacing w:line="276" w:lineRule="auto"/>
        <w:rPr>
          <w:rFonts w:ascii="Times New Roman" w:hAnsi="Times New Roman" w:cs="Times New Roman"/>
          <w:b/>
          <w:bCs/>
        </w:rPr>
      </w:pPr>
    </w:p>
    <w:p w14:paraId="27327907" w14:textId="63E182CE" w:rsidR="00DF3E4B" w:rsidRDefault="00DF3E4B" w:rsidP="000C448F">
      <w:pPr>
        <w:spacing w:line="276" w:lineRule="auto"/>
        <w:rPr>
          <w:rFonts w:ascii="Times New Roman" w:hAnsi="Times New Roman" w:cs="Times New Roman"/>
        </w:rPr>
      </w:pPr>
    </w:p>
    <w:p w14:paraId="5D63F6CB" w14:textId="5EFFC168" w:rsidR="009E100B" w:rsidRDefault="009E100B" w:rsidP="000C448F">
      <w:pPr>
        <w:spacing w:line="276" w:lineRule="auto"/>
        <w:rPr>
          <w:rFonts w:ascii="Times New Roman" w:hAnsi="Times New Roman" w:cs="Times New Roman"/>
        </w:rPr>
      </w:pPr>
    </w:p>
    <w:p w14:paraId="14AB8FB2" w14:textId="14B45C22" w:rsidR="009E100B" w:rsidRDefault="009E100B" w:rsidP="000C448F">
      <w:pPr>
        <w:spacing w:line="276" w:lineRule="auto"/>
        <w:rPr>
          <w:rFonts w:ascii="Times New Roman" w:hAnsi="Times New Roman" w:cs="Times New Roman"/>
        </w:rPr>
      </w:pPr>
    </w:p>
    <w:p w14:paraId="663F4E3B" w14:textId="25A90B05" w:rsidR="009E100B" w:rsidRDefault="009E100B" w:rsidP="000C448F">
      <w:pPr>
        <w:spacing w:line="276" w:lineRule="auto"/>
        <w:rPr>
          <w:rFonts w:ascii="Times New Roman" w:hAnsi="Times New Roman" w:cs="Times New Roman"/>
        </w:rPr>
      </w:pPr>
    </w:p>
    <w:p w14:paraId="611893A2" w14:textId="1269D4C5" w:rsidR="009E100B" w:rsidRDefault="009E100B" w:rsidP="000C448F">
      <w:pPr>
        <w:spacing w:line="276" w:lineRule="auto"/>
        <w:rPr>
          <w:rFonts w:ascii="Times New Roman" w:hAnsi="Times New Roman" w:cs="Times New Roman"/>
        </w:rPr>
      </w:pPr>
    </w:p>
    <w:p w14:paraId="01144DFB" w14:textId="03004372" w:rsidR="00CD0A85" w:rsidRDefault="00CD0A85" w:rsidP="000C448F">
      <w:pPr>
        <w:spacing w:line="276" w:lineRule="auto"/>
        <w:rPr>
          <w:rFonts w:ascii="Times New Roman" w:hAnsi="Times New Roman" w:cs="Times New Roman"/>
        </w:rPr>
      </w:pPr>
    </w:p>
    <w:p w14:paraId="3C2814CD" w14:textId="411E1CAB" w:rsidR="00CD0A85" w:rsidRDefault="00CD0A85" w:rsidP="000C448F">
      <w:pPr>
        <w:spacing w:line="276" w:lineRule="auto"/>
        <w:rPr>
          <w:rFonts w:ascii="Times New Roman" w:hAnsi="Times New Roman" w:cs="Times New Roman"/>
        </w:rPr>
      </w:pPr>
    </w:p>
    <w:p w14:paraId="3B3EAA02" w14:textId="6E0CD90E" w:rsidR="006B0560" w:rsidRDefault="006B0560" w:rsidP="000C448F">
      <w:pPr>
        <w:spacing w:line="276" w:lineRule="auto"/>
        <w:rPr>
          <w:rFonts w:ascii="Times New Roman" w:hAnsi="Times New Roman" w:cs="Times New Roman"/>
        </w:rPr>
      </w:pPr>
    </w:p>
    <w:p w14:paraId="7DEFCF1D" w14:textId="73E9946D" w:rsidR="006B0560" w:rsidRDefault="006B0560" w:rsidP="000C448F">
      <w:pPr>
        <w:spacing w:line="276" w:lineRule="auto"/>
        <w:rPr>
          <w:rFonts w:ascii="Times New Roman" w:hAnsi="Times New Roman" w:cs="Times New Roman"/>
        </w:rPr>
      </w:pPr>
    </w:p>
    <w:p w14:paraId="62F01467" w14:textId="2F4BA888" w:rsidR="006B0560" w:rsidRDefault="006B0560" w:rsidP="000C448F">
      <w:pPr>
        <w:spacing w:line="276" w:lineRule="auto"/>
        <w:rPr>
          <w:rFonts w:ascii="Times New Roman" w:hAnsi="Times New Roman" w:cs="Times New Roman"/>
        </w:rPr>
      </w:pPr>
    </w:p>
    <w:p w14:paraId="048D3F94" w14:textId="39CCBFE5" w:rsidR="006B0560" w:rsidRDefault="006B0560" w:rsidP="000C448F">
      <w:pPr>
        <w:spacing w:line="276" w:lineRule="auto"/>
        <w:rPr>
          <w:rFonts w:ascii="Times New Roman" w:hAnsi="Times New Roman" w:cs="Times New Roman"/>
        </w:rPr>
      </w:pPr>
    </w:p>
    <w:p w14:paraId="7EEA97B1" w14:textId="08CA69E6" w:rsidR="006B0560" w:rsidRDefault="006B0560" w:rsidP="000C448F">
      <w:pPr>
        <w:spacing w:line="276" w:lineRule="auto"/>
        <w:rPr>
          <w:rFonts w:ascii="Times New Roman" w:hAnsi="Times New Roman" w:cs="Times New Roman"/>
        </w:rPr>
      </w:pPr>
    </w:p>
    <w:p w14:paraId="584D5520" w14:textId="29C78BC9" w:rsidR="006B0560" w:rsidRDefault="006B0560" w:rsidP="000C448F">
      <w:pPr>
        <w:spacing w:line="276" w:lineRule="auto"/>
        <w:rPr>
          <w:rFonts w:ascii="Times New Roman" w:hAnsi="Times New Roman" w:cs="Times New Roman"/>
        </w:rPr>
      </w:pPr>
    </w:p>
    <w:p w14:paraId="674A6BB8" w14:textId="2D13598C" w:rsidR="006B0560" w:rsidRDefault="006B0560" w:rsidP="000C448F">
      <w:pPr>
        <w:spacing w:line="276" w:lineRule="auto"/>
        <w:rPr>
          <w:rFonts w:ascii="Times New Roman" w:hAnsi="Times New Roman" w:cs="Times New Roman"/>
        </w:rPr>
      </w:pPr>
    </w:p>
    <w:p w14:paraId="5A5F1252" w14:textId="0C4EB20D" w:rsidR="006B0560" w:rsidRDefault="006B0560" w:rsidP="000C448F">
      <w:pPr>
        <w:spacing w:line="276" w:lineRule="auto"/>
        <w:rPr>
          <w:rFonts w:ascii="Times New Roman" w:hAnsi="Times New Roman" w:cs="Times New Roman"/>
        </w:rPr>
      </w:pPr>
    </w:p>
    <w:p w14:paraId="42116388" w14:textId="302424D6" w:rsidR="006B0560" w:rsidRDefault="006B0560" w:rsidP="000C448F">
      <w:pPr>
        <w:spacing w:line="276" w:lineRule="auto"/>
        <w:rPr>
          <w:rFonts w:ascii="Times New Roman" w:hAnsi="Times New Roman" w:cs="Times New Roman"/>
        </w:rPr>
      </w:pPr>
    </w:p>
    <w:p w14:paraId="75A5E3B4" w14:textId="781D78E8" w:rsidR="006B0560" w:rsidRDefault="006B0560" w:rsidP="000C448F">
      <w:pPr>
        <w:spacing w:line="276" w:lineRule="auto"/>
        <w:rPr>
          <w:rFonts w:ascii="Times New Roman" w:hAnsi="Times New Roman" w:cs="Times New Roman"/>
        </w:rPr>
      </w:pPr>
    </w:p>
    <w:p w14:paraId="1DB45AB0" w14:textId="2B07D5E6" w:rsidR="006B0560" w:rsidRDefault="006B0560" w:rsidP="000C448F">
      <w:pPr>
        <w:spacing w:line="276" w:lineRule="auto"/>
        <w:rPr>
          <w:rFonts w:ascii="Times New Roman" w:hAnsi="Times New Roman" w:cs="Times New Roman"/>
        </w:rPr>
      </w:pPr>
    </w:p>
    <w:p w14:paraId="66A5A8BA" w14:textId="77777777" w:rsidR="006B0560" w:rsidRPr="009E100B" w:rsidRDefault="006B0560" w:rsidP="000C448F">
      <w:pPr>
        <w:spacing w:line="276" w:lineRule="auto"/>
        <w:rPr>
          <w:rFonts w:ascii="Times New Roman" w:hAnsi="Times New Roman" w:cs="Times New Roman"/>
        </w:rPr>
      </w:pPr>
    </w:p>
    <w:p w14:paraId="015EB524" w14:textId="77777777" w:rsidR="000D7A22" w:rsidRPr="009E100B" w:rsidRDefault="000D7A22" w:rsidP="000C448F">
      <w:pPr>
        <w:spacing w:line="276" w:lineRule="auto"/>
        <w:rPr>
          <w:rFonts w:ascii="Times New Roman" w:hAnsi="Times New Roman" w:cs="Times New Roman"/>
        </w:rPr>
      </w:pPr>
    </w:p>
    <w:p w14:paraId="3A6E75A4" w14:textId="005EC9A4" w:rsidR="009E45D5" w:rsidRPr="009E100B" w:rsidRDefault="00911382" w:rsidP="009E100B">
      <w:pPr>
        <w:pStyle w:val="Heading1"/>
        <w:spacing w:before="0"/>
        <w:rPr>
          <w:rFonts w:ascii="Times New Roman" w:hAnsi="Times New Roman" w:cs="Times New Roman"/>
          <w:b/>
          <w:bCs/>
        </w:rPr>
      </w:pPr>
      <w:bookmarkStart w:id="7" w:name="_Toc124461569"/>
      <w:r w:rsidRPr="009E100B">
        <w:rPr>
          <w:rFonts w:ascii="Times New Roman" w:hAnsi="Times New Roman" w:cs="Times New Roman"/>
          <w:b/>
          <w:bCs/>
        </w:rPr>
        <w:lastRenderedPageBreak/>
        <w:t>Conclusion</w:t>
      </w:r>
      <w:bookmarkEnd w:id="7"/>
      <w:r w:rsidRPr="009E100B">
        <w:rPr>
          <w:rFonts w:ascii="Times New Roman" w:hAnsi="Times New Roman" w:cs="Times New Roman"/>
          <w:b/>
          <w:bCs/>
        </w:rPr>
        <w:t xml:space="preserve"> </w:t>
      </w:r>
    </w:p>
    <w:p w14:paraId="2D5A0EEC" w14:textId="6723D078" w:rsidR="00757994" w:rsidRPr="009E100B" w:rsidRDefault="00757994" w:rsidP="000C448F">
      <w:pPr>
        <w:spacing w:line="276" w:lineRule="auto"/>
        <w:jc w:val="both"/>
        <w:rPr>
          <w:rFonts w:ascii="Times New Roman" w:hAnsi="Times New Roman" w:cs="Times New Roman"/>
          <w:b/>
          <w:bCs/>
        </w:rPr>
      </w:pPr>
    </w:p>
    <w:p w14:paraId="64018B1F" w14:textId="61652751" w:rsidR="00437CA5" w:rsidRPr="009E100B" w:rsidRDefault="00851B40" w:rsidP="000C448F">
      <w:pPr>
        <w:spacing w:line="276" w:lineRule="auto"/>
        <w:jc w:val="both"/>
        <w:rPr>
          <w:rFonts w:ascii="Times New Roman" w:hAnsi="Times New Roman" w:cs="Times New Roman"/>
        </w:rPr>
      </w:pPr>
      <w:r w:rsidRPr="009E100B">
        <w:rPr>
          <w:rFonts w:ascii="Times New Roman" w:hAnsi="Times New Roman" w:cs="Times New Roman"/>
        </w:rPr>
        <w:t>E</w:t>
      </w:r>
      <w:r w:rsidR="00437CA5" w:rsidRPr="009E100B">
        <w:rPr>
          <w:rFonts w:ascii="Times New Roman" w:hAnsi="Times New Roman" w:cs="Times New Roman"/>
        </w:rPr>
        <w:t>ffective research has been linked to this report to source potential buyers of the product. Mostly secondary sources have been taken into consideration to target potential customers including institutions and individuals. The industry analysis also called compe</w:t>
      </w:r>
      <w:r w:rsidRPr="009E100B">
        <w:rPr>
          <w:rFonts w:ascii="Times New Roman" w:hAnsi="Times New Roman" w:cs="Times New Roman"/>
        </w:rPr>
        <w:t>t</w:t>
      </w:r>
      <w:r w:rsidR="00437CA5" w:rsidRPr="009E100B">
        <w:rPr>
          <w:rFonts w:ascii="Times New Roman" w:hAnsi="Times New Roman" w:cs="Times New Roman"/>
        </w:rPr>
        <w:t xml:space="preserve">itive environment analysis shows </w:t>
      </w:r>
      <w:r w:rsidRPr="009E100B">
        <w:rPr>
          <w:rFonts w:ascii="Times New Roman" w:hAnsi="Times New Roman" w:cs="Times New Roman"/>
        </w:rPr>
        <w:t xml:space="preserve">a </w:t>
      </w:r>
      <w:r w:rsidR="00437CA5" w:rsidRPr="009E100B">
        <w:rPr>
          <w:rFonts w:ascii="Times New Roman" w:hAnsi="Times New Roman" w:cs="Times New Roman"/>
        </w:rPr>
        <w:t>slight</w:t>
      </w:r>
      <w:r w:rsidR="00911382" w:rsidRPr="009E100B">
        <w:rPr>
          <w:rFonts w:ascii="Times New Roman" w:hAnsi="Times New Roman" w:cs="Times New Roman"/>
        </w:rPr>
        <w:t>ly</w:t>
      </w:r>
      <w:r w:rsidR="00437CA5" w:rsidRPr="009E100B">
        <w:rPr>
          <w:rFonts w:ascii="Times New Roman" w:hAnsi="Times New Roman" w:cs="Times New Roman"/>
        </w:rPr>
        <w:t xml:space="preserve"> positive performance towards AI-Trader. But most of the areas suggest AI-Trader be more compe</w:t>
      </w:r>
      <w:r w:rsidR="009E100B">
        <w:rPr>
          <w:rFonts w:ascii="Times New Roman" w:hAnsi="Times New Roman" w:cs="Times New Roman"/>
        </w:rPr>
        <w:t>ti</w:t>
      </w:r>
      <w:r w:rsidR="00437CA5" w:rsidRPr="009E100B">
        <w:rPr>
          <w:rFonts w:ascii="Times New Roman" w:hAnsi="Times New Roman" w:cs="Times New Roman"/>
        </w:rPr>
        <w:t>tive and differentiated from compe</w:t>
      </w:r>
      <w:r w:rsidR="009E100B">
        <w:rPr>
          <w:rFonts w:ascii="Times New Roman" w:hAnsi="Times New Roman" w:cs="Times New Roman"/>
        </w:rPr>
        <w:t>tit</w:t>
      </w:r>
      <w:r w:rsidR="00437CA5" w:rsidRPr="009E100B">
        <w:rPr>
          <w:rFonts w:ascii="Times New Roman" w:hAnsi="Times New Roman" w:cs="Times New Roman"/>
        </w:rPr>
        <w:t xml:space="preserve">ors. As per different operations management tools, the company expects the use of TQM </w:t>
      </w:r>
      <w:r w:rsidR="009E100B">
        <w:rPr>
          <w:rFonts w:ascii="Times New Roman" w:hAnsi="Times New Roman" w:cs="Times New Roman"/>
        </w:rPr>
        <w:t>to combine</w:t>
      </w:r>
      <w:r w:rsidR="00437CA5" w:rsidRPr="009E100B">
        <w:rPr>
          <w:rFonts w:ascii="Times New Roman" w:hAnsi="Times New Roman" w:cs="Times New Roman"/>
        </w:rPr>
        <w:t xml:space="preserve"> all areas of improvement such as company network, customer commitment, quality and price, functionality</w:t>
      </w:r>
      <w:r w:rsidR="009E100B">
        <w:rPr>
          <w:rFonts w:ascii="Times New Roman" w:hAnsi="Times New Roman" w:cs="Times New Roman"/>
        </w:rPr>
        <w:t xml:space="preserve"> </w:t>
      </w:r>
      <w:r w:rsidR="00437CA5" w:rsidRPr="009E100B">
        <w:rPr>
          <w:rFonts w:ascii="Times New Roman" w:hAnsi="Times New Roman" w:cs="Times New Roman"/>
        </w:rPr>
        <w:t xml:space="preserve">etc. </w:t>
      </w:r>
      <w:r w:rsidRPr="009E100B">
        <w:rPr>
          <w:rFonts w:ascii="Times New Roman" w:hAnsi="Times New Roman" w:cs="Times New Roman"/>
        </w:rPr>
        <w:t xml:space="preserve">The analysis of </w:t>
      </w:r>
      <w:r w:rsidR="009E100B">
        <w:rPr>
          <w:rFonts w:ascii="Times New Roman" w:hAnsi="Times New Roman" w:cs="Times New Roman"/>
        </w:rPr>
        <w:t xml:space="preserve">the </w:t>
      </w:r>
      <w:r w:rsidRPr="009E100B">
        <w:rPr>
          <w:rFonts w:ascii="Times New Roman" w:hAnsi="Times New Roman" w:cs="Times New Roman"/>
        </w:rPr>
        <w:t>marketing environment states Ai-Trade</w:t>
      </w:r>
      <w:r w:rsidR="009E100B">
        <w:rPr>
          <w:rFonts w:ascii="Times New Roman" w:hAnsi="Times New Roman" w:cs="Times New Roman"/>
        </w:rPr>
        <w:t xml:space="preserve"> </w:t>
      </w:r>
      <w:r w:rsidR="00665390" w:rsidRPr="009E100B">
        <w:rPr>
          <w:rFonts w:ascii="Times New Roman" w:hAnsi="Times New Roman" w:cs="Times New Roman"/>
        </w:rPr>
        <w:t>highly</w:t>
      </w:r>
      <w:r w:rsidRPr="009E100B">
        <w:rPr>
          <w:rFonts w:ascii="Times New Roman" w:hAnsi="Times New Roman" w:cs="Times New Roman"/>
        </w:rPr>
        <w:t xml:space="preserve"> compe</w:t>
      </w:r>
      <w:r w:rsidR="009E100B">
        <w:rPr>
          <w:rFonts w:ascii="Times New Roman" w:hAnsi="Times New Roman" w:cs="Times New Roman"/>
        </w:rPr>
        <w:t>t</w:t>
      </w:r>
      <w:r w:rsidRPr="009E100B">
        <w:rPr>
          <w:rFonts w:ascii="Times New Roman" w:hAnsi="Times New Roman" w:cs="Times New Roman"/>
        </w:rPr>
        <w:t xml:space="preserve">itive </w:t>
      </w:r>
      <w:r w:rsidR="009E100B">
        <w:rPr>
          <w:rFonts w:ascii="Times New Roman" w:hAnsi="Times New Roman" w:cs="Times New Roman"/>
        </w:rPr>
        <w:t>in</w:t>
      </w:r>
      <w:r w:rsidRPr="009E100B">
        <w:rPr>
          <w:rFonts w:ascii="Times New Roman" w:hAnsi="Times New Roman" w:cs="Times New Roman"/>
        </w:rPr>
        <w:t xml:space="preserve"> the current marketplace because of </w:t>
      </w:r>
      <w:r w:rsidR="009E100B">
        <w:rPr>
          <w:rFonts w:ascii="Times New Roman" w:hAnsi="Times New Roman" w:cs="Times New Roman"/>
        </w:rPr>
        <w:t xml:space="preserve">its </w:t>
      </w:r>
      <w:r w:rsidRPr="009E100B">
        <w:rPr>
          <w:rFonts w:ascii="Times New Roman" w:hAnsi="Times New Roman" w:cs="Times New Roman"/>
        </w:rPr>
        <w:t>unique features</w:t>
      </w:r>
      <w:r w:rsidR="009E100B">
        <w:rPr>
          <w:rFonts w:ascii="Times New Roman" w:hAnsi="Times New Roman" w:cs="Times New Roman"/>
        </w:rPr>
        <w:t xml:space="preserve">, benefits and </w:t>
      </w:r>
      <w:r w:rsidR="00665390">
        <w:rPr>
          <w:rFonts w:ascii="Times New Roman" w:hAnsi="Times New Roman" w:cs="Times New Roman"/>
        </w:rPr>
        <w:t>uniqueness</w:t>
      </w:r>
      <w:r w:rsidRPr="009E100B">
        <w:rPr>
          <w:rFonts w:ascii="Times New Roman" w:hAnsi="Times New Roman" w:cs="Times New Roman"/>
        </w:rPr>
        <w:t xml:space="preserve">. The financial analysis articulates angel investors, </w:t>
      </w:r>
      <w:r w:rsidR="00665390" w:rsidRPr="009E100B">
        <w:rPr>
          <w:rFonts w:ascii="Times New Roman" w:hAnsi="Times New Roman" w:cs="Times New Roman"/>
        </w:rPr>
        <w:t>family,</w:t>
      </w:r>
      <w:r w:rsidRPr="009E100B">
        <w:rPr>
          <w:rFonts w:ascii="Times New Roman" w:hAnsi="Times New Roman" w:cs="Times New Roman"/>
        </w:rPr>
        <w:t xml:space="preserve"> and friends as </w:t>
      </w:r>
      <w:r w:rsidR="009E100B">
        <w:rPr>
          <w:rFonts w:ascii="Times New Roman" w:hAnsi="Times New Roman" w:cs="Times New Roman"/>
        </w:rPr>
        <w:t xml:space="preserve">the </w:t>
      </w:r>
      <w:r w:rsidRPr="009E100B">
        <w:rPr>
          <w:rFonts w:ascii="Times New Roman" w:hAnsi="Times New Roman" w:cs="Times New Roman"/>
        </w:rPr>
        <w:t xml:space="preserve">major source of funding for future improvement. </w:t>
      </w:r>
    </w:p>
    <w:p w14:paraId="2BA80064" w14:textId="77777777" w:rsidR="00437CA5" w:rsidRPr="009E100B" w:rsidRDefault="00437CA5" w:rsidP="000C448F">
      <w:pPr>
        <w:spacing w:line="276" w:lineRule="auto"/>
        <w:jc w:val="both"/>
        <w:rPr>
          <w:rFonts w:ascii="Times New Roman" w:hAnsi="Times New Roman" w:cs="Times New Roman"/>
          <w:b/>
          <w:bCs/>
        </w:rPr>
      </w:pPr>
    </w:p>
    <w:p w14:paraId="762E0379" w14:textId="154A8EC6" w:rsidR="00757994" w:rsidRDefault="00757994" w:rsidP="000C448F">
      <w:pPr>
        <w:spacing w:line="276" w:lineRule="auto"/>
        <w:jc w:val="both"/>
        <w:rPr>
          <w:rFonts w:ascii="Times New Roman" w:hAnsi="Times New Roman" w:cs="Times New Roman"/>
          <w:b/>
          <w:bCs/>
        </w:rPr>
      </w:pPr>
      <w:r w:rsidRPr="009E100B">
        <w:rPr>
          <w:rFonts w:ascii="Times New Roman" w:hAnsi="Times New Roman" w:cs="Times New Roman"/>
          <w:b/>
          <w:bCs/>
        </w:rPr>
        <w:t xml:space="preserve"> </w:t>
      </w:r>
    </w:p>
    <w:p w14:paraId="6853F34E" w14:textId="77A9EC12" w:rsidR="002B11B2" w:rsidRDefault="002B11B2" w:rsidP="000C448F">
      <w:pPr>
        <w:spacing w:line="276" w:lineRule="auto"/>
        <w:jc w:val="both"/>
        <w:rPr>
          <w:rFonts w:ascii="Times New Roman" w:hAnsi="Times New Roman" w:cs="Times New Roman"/>
          <w:b/>
          <w:bCs/>
        </w:rPr>
      </w:pPr>
    </w:p>
    <w:p w14:paraId="4CD26E97" w14:textId="3FE98107" w:rsidR="002B11B2" w:rsidRDefault="002B11B2" w:rsidP="000C448F">
      <w:pPr>
        <w:spacing w:line="276" w:lineRule="auto"/>
        <w:jc w:val="both"/>
        <w:rPr>
          <w:rFonts w:ascii="Times New Roman" w:hAnsi="Times New Roman" w:cs="Times New Roman"/>
          <w:b/>
          <w:bCs/>
        </w:rPr>
      </w:pPr>
    </w:p>
    <w:p w14:paraId="7C07D224" w14:textId="53159ECC" w:rsidR="002B11B2" w:rsidRDefault="002B11B2" w:rsidP="000C448F">
      <w:pPr>
        <w:spacing w:line="276" w:lineRule="auto"/>
        <w:jc w:val="both"/>
        <w:rPr>
          <w:rFonts w:ascii="Times New Roman" w:hAnsi="Times New Roman" w:cs="Times New Roman"/>
          <w:b/>
          <w:bCs/>
        </w:rPr>
      </w:pPr>
    </w:p>
    <w:p w14:paraId="7F79CB5A" w14:textId="7E7B3454" w:rsidR="002B11B2" w:rsidRDefault="002B11B2" w:rsidP="000C448F">
      <w:pPr>
        <w:spacing w:line="276" w:lineRule="auto"/>
        <w:jc w:val="both"/>
        <w:rPr>
          <w:rFonts w:ascii="Times New Roman" w:hAnsi="Times New Roman" w:cs="Times New Roman"/>
          <w:b/>
          <w:bCs/>
        </w:rPr>
      </w:pPr>
    </w:p>
    <w:p w14:paraId="57936570" w14:textId="4CA75B52" w:rsidR="002B11B2" w:rsidRDefault="002B11B2" w:rsidP="000C448F">
      <w:pPr>
        <w:spacing w:line="276" w:lineRule="auto"/>
        <w:jc w:val="both"/>
        <w:rPr>
          <w:rFonts w:ascii="Times New Roman" w:hAnsi="Times New Roman" w:cs="Times New Roman"/>
          <w:b/>
          <w:bCs/>
        </w:rPr>
      </w:pPr>
    </w:p>
    <w:p w14:paraId="4B672644" w14:textId="4F33D180" w:rsidR="002B11B2" w:rsidRDefault="002B11B2" w:rsidP="000C448F">
      <w:pPr>
        <w:spacing w:line="276" w:lineRule="auto"/>
        <w:jc w:val="both"/>
        <w:rPr>
          <w:rFonts w:ascii="Times New Roman" w:hAnsi="Times New Roman" w:cs="Times New Roman"/>
          <w:b/>
          <w:bCs/>
        </w:rPr>
      </w:pPr>
    </w:p>
    <w:p w14:paraId="11F8EA54" w14:textId="15424F4B" w:rsidR="002B11B2" w:rsidRDefault="002B11B2" w:rsidP="000C448F">
      <w:pPr>
        <w:spacing w:line="276" w:lineRule="auto"/>
        <w:jc w:val="both"/>
        <w:rPr>
          <w:rFonts w:ascii="Times New Roman" w:hAnsi="Times New Roman" w:cs="Times New Roman"/>
          <w:b/>
          <w:bCs/>
        </w:rPr>
      </w:pPr>
    </w:p>
    <w:p w14:paraId="2BE89B42" w14:textId="1598F07F" w:rsidR="002B11B2" w:rsidRDefault="002B11B2" w:rsidP="000C448F">
      <w:pPr>
        <w:spacing w:line="276" w:lineRule="auto"/>
        <w:jc w:val="both"/>
        <w:rPr>
          <w:rFonts w:ascii="Times New Roman" w:hAnsi="Times New Roman" w:cs="Times New Roman"/>
          <w:b/>
          <w:bCs/>
        </w:rPr>
      </w:pPr>
    </w:p>
    <w:p w14:paraId="274EF07C" w14:textId="1A6C8F4E" w:rsidR="002B11B2" w:rsidRDefault="002B11B2" w:rsidP="000C448F">
      <w:pPr>
        <w:spacing w:line="276" w:lineRule="auto"/>
        <w:jc w:val="both"/>
        <w:rPr>
          <w:rFonts w:ascii="Times New Roman" w:hAnsi="Times New Roman" w:cs="Times New Roman"/>
          <w:b/>
          <w:bCs/>
        </w:rPr>
      </w:pPr>
    </w:p>
    <w:p w14:paraId="51C25709" w14:textId="2791DAD9" w:rsidR="002B11B2" w:rsidRDefault="002B11B2" w:rsidP="000C448F">
      <w:pPr>
        <w:spacing w:line="276" w:lineRule="auto"/>
        <w:jc w:val="both"/>
        <w:rPr>
          <w:rFonts w:ascii="Times New Roman" w:hAnsi="Times New Roman" w:cs="Times New Roman"/>
          <w:b/>
          <w:bCs/>
        </w:rPr>
      </w:pPr>
    </w:p>
    <w:p w14:paraId="218583DC" w14:textId="1A205E46" w:rsidR="002B11B2" w:rsidRDefault="002B11B2" w:rsidP="000C448F">
      <w:pPr>
        <w:spacing w:line="276" w:lineRule="auto"/>
        <w:jc w:val="both"/>
        <w:rPr>
          <w:rFonts w:ascii="Times New Roman" w:hAnsi="Times New Roman" w:cs="Times New Roman"/>
          <w:b/>
          <w:bCs/>
        </w:rPr>
      </w:pPr>
    </w:p>
    <w:p w14:paraId="66CD649E" w14:textId="7099DC49" w:rsidR="002B11B2" w:rsidRDefault="002B11B2" w:rsidP="000C448F">
      <w:pPr>
        <w:spacing w:line="276" w:lineRule="auto"/>
        <w:jc w:val="both"/>
        <w:rPr>
          <w:rFonts w:ascii="Times New Roman" w:hAnsi="Times New Roman" w:cs="Times New Roman"/>
          <w:b/>
          <w:bCs/>
        </w:rPr>
      </w:pPr>
    </w:p>
    <w:p w14:paraId="59A4C305" w14:textId="20DA833D" w:rsidR="002B11B2" w:rsidRDefault="002B11B2" w:rsidP="000C448F">
      <w:pPr>
        <w:spacing w:line="276" w:lineRule="auto"/>
        <w:jc w:val="both"/>
        <w:rPr>
          <w:rFonts w:ascii="Times New Roman" w:hAnsi="Times New Roman" w:cs="Times New Roman"/>
          <w:b/>
          <w:bCs/>
        </w:rPr>
      </w:pPr>
    </w:p>
    <w:p w14:paraId="79E98EA1" w14:textId="10119DAB" w:rsidR="002B11B2" w:rsidRDefault="002B11B2" w:rsidP="000C448F">
      <w:pPr>
        <w:spacing w:line="276" w:lineRule="auto"/>
        <w:jc w:val="both"/>
        <w:rPr>
          <w:rFonts w:ascii="Times New Roman" w:hAnsi="Times New Roman" w:cs="Times New Roman"/>
          <w:b/>
          <w:bCs/>
        </w:rPr>
      </w:pPr>
    </w:p>
    <w:p w14:paraId="0EDA613F" w14:textId="6AD1633C" w:rsidR="002B11B2" w:rsidRDefault="002B11B2" w:rsidP="000C448F">
      <w:pPr>
        <w:spacing w:line="276" w:lineRule="auto"/>
        <w:jc w:val="both"/>
        <w:rPr>
          <w:rFonts w:ascii="Times New Roman" w:hAnsi="Times New Roman" w:cs="Times New Roman"/>
          <w:b/>
          <w:bCs/>
        </w:rPr>
      </w:pPr>
    </w:p>
    <w:p w14:paraId="7DD8DB38" w14:textId="035EFF3D" w:rsidR="002B11B2" w:rsidRDefault="002B11B2" w:rsidP="000C448F">
      <w:pPr>
        <w:spacing w:line="276" w:lineRule="auto"/>
        <w:jc w:val="both"/>
        <w:rPr>
          <w:rFonts w:ascii="Times New Roman" w:hAnsi="Times New Roman" w:cs="Times New Roman"/>
          <w:b/>
          <w:bCs/>
        </w:rPr>
      </w:pPr>
    </w:p>
    <w:p w14:paraId="6E727F6E" w14:textId="398F889C" w:rsidR="002B11B2" w:rsidRDefault="002B11B2" w:rsidP="000C448F">
      <w:pPr>
        <w:spacing w:line="276" w:lineRule="auto"/>
        <w:jc w:val="both"/>
        <w:rPr>
          <w:rFonts w:ascii="Times New Roman" w:hAnsi="Times New Roman" w:cs="Times New Roman"/>
          <w:b/>
          <w:bCs/>
        </w:rPr>
      </w:pPr>
    </w:p>
    <w:p w14:paraId="5278A701" w14:textId="79ABC580" w:rsidR="002B11B2" w:rsidRDefault="002B11B2" w:rsidP="000C448F">
      <w:pPr>
        <w:spacing w:line="276" w:lineRule="auto"/>
        <w:jc w:val="both"/>
        <w:rPr>
          <w:rFonts w:ascii="Times New Roman" w:hAnsi="Times New Roman" w:cs="Times New Roman"/>
          <w:b/>
          <w:bCs/>
        </w:rPr>
      </w:pPr>
    </w:p>
    <w:p w14:paraId="4DC4AE2B" w14:textId="0D5A8C67" w:rsidR="002B11B2" w:rsidRDefault="002B11B2" w:rsidP="000C448F">
      <w:pPr>
        <w:spacing w:line="276" w:lineRule="auto"/>
        <w:jc w:val="both"/>
        <w:rPr>
          <w:rFonts w:ascii="Times New Roman" w:hAnsi="Times New Roman" w:cs="Times New Roman"/>
          <w:b/>
          <w:bCs/>
        </w:rPr>
      </w:pPr>
    </w:p>
    <w:p w14:paraId="65C90AA8" w14:textId="6CAAB48F" w:rsidR="002B11B2" w:rsidRDefault="002B11B2" w:rsidP="000C448F">
      <w:pPr>
        <w:spacing w:line="276" w:lineRule="auto"/>
        <w:jc w:val="both"/>
        <w:rPr>
          <w:rFonts w:ascii="Times New Roman" w:hAnsi="Times New Roman" w:cs="Times New Roman"/>
          <w:b/>
          <w:bCs/>
        </w:rPr>
      </w:pPr>
    </w:p>
    <w:p w14:paraId="6BDDB082" w14:textId="32C94E0F" w:rsidR="002B11B2" w:rsidRDefault="002B11B2" w:rsidP="000C448F">
      <w:pPr>
        <w:spacing w:line="276" w:lineRule="auto"/>
        <w:jc w:val="both"/>
        <w:rPr>
          <w:rFonts w:ascii="Times New Roman" w:hAnsi="Times New Roman" w:cs="Times New Roman"/>
          <w:b/>
          <w:bCs/>
        </w:rPr>
      </w:pPr>
    </w:p>
    <w:p w14:paraId="6FC45F67" w14:textId="5B8CD6F8" w:rsidR="002B11B2" w:rsidRDefault="002B11B2" w:rsidP="000C448F">
      <w:pPr>
        <w:spacing w:line="276" w:lineRule="auto"/>
        <w:jc w:val="both"/>
        <w:rPr>
          <w:rFonts w:ascii="Times New Roman" w:hAnsi="Times New Roman" w:cs="Times New Roman"/>
          <w:b/>
          <w:bCs/>
        </w:rPr>
      </w:pPr>
    </w:p>
    <w:p w14:paraId="451FDF4E" w14:textId="72C68CCC" w:rsidR="002B11B2" w:rsidRDefault="002B11B2" w:rsidP="000C448F">
      <w:pPr>
        <w:spacing w:line="276" w:lineRule="auto"/>
        <w:jc w:val="both"/>
        <w:rPr>
          <w:rFonts w:ascii="Times New Roman" w:hAnsi="Times New Roman" w:cs="Times New Roman"/>
          <w:b/>
          <w:bCs/>
        </w:rPr>
      </w:pPr>
    </w:p>
    <w:p w14:paraId="461469AB" w14:textId="18268CD5" w:rsidR="002B11B2" w:rsidRDefault="002B11B2" w:rsidP="000C448F">
      <w:pPr>
        <w:spacing w:line="276" w:lineRule="auto"/>
        <w:jc w:val="both"/>
        <w:rPr>
          <w:rFonts w:ascii="Times New Roman" w:hAnsi="Times New Roman" w:cs="Times New Roman"/>
          <w:b/>
          <w:bCs/>
        </w:rPr>
      </w:pPr>
    </w:p>
    <w:p w14:paraId="19F57457" w14:textId="787CE07B" w:rsidR="002B11B2" w:rsidRDefault="002B11B2" w:rsidP="000C448F">
      <w:pPr>
        <w:spacing w:line="276" w:lineRule="auto"/>
        <w:jc w:val="both"/>
        <w:rPr>
          <w:rFonts w:ascii="Times New Roman" w:hAnsi="Times New Roman" w:cs="Times New Roman"/>
          <w:b/>
          <w:bCs/>
        </w:rPr>
      </w:pPr>
    </w:p>
    <w:p w14:paraId="69BCB555" w14:textId="07857864" w:rsidR="002B11B2" w:rsidRDefault="002B11B2" w:rsidP="000C448F">
      <w:pPr>
        <w:spacing w:line="276" w:lineRule="auto"/>
        <w:jc w:val="both"/>
        <w:rPr>
          <w:rFonts w:ascii="Times New Roman" w:hAnsi="Times New Roman" w:cs="Times New Roman"/>
          <w:b/>
          <w:bCs/>
        </w:rPr>
      </w:pPr>
    </w:p>
    <w:p w14:paraId="26684722" w14:textId="097D9CAD" w:rsidR="002B11B2" w:rsidRDefault="002B11B2" w:rsidP="000C448F">
      <w:pPr>
        <w:spacing w:line="276" w:lineRule="auto"/>
        <w:jc w:val="both"/>
        <w:rPr>
          <w:rFonts w:ascii="Times New Roman" w:hAnsi="Times New Roman" w:cs="Times New Roman"/>
          <w:b/>
          <w:bCs/>
        </w:rPr>
      </w:pPr>
    </w:p>
    <w:p w14:paraId="65733D8E" w14:textId="110D5C90" w:rsidR="002B11B2" w:rsidRDefault="002B11B2" w:rsidP="000C448F">
      <w:pPr>
        <w:spacing w:line="276" w:lineRule="auto"/>
        <w:jc w:val="both"/>
        <w:rPr>
          <w:rFonts w:ascii="Times New Roman" w:hAnsi="Times New Roman" w:cs="Times New Roman"/>
          <w:b/>
          <w:bCs/>
        </w:rPr>
      </w:pPr>
    </w:p>
    <w:p w14:paraId="0BC2BA1C" w14:textId="229A7131" w:rsidR="009E100B" w:rsidRPr="009E100B" w:rsidRDefault="009E100B" w:rsidP="009E100B">
      <w:pPr>
        <w:pStyle w:val="Heading1"/>
        <w:spacing w:before="0"/>
        <w:rPr>
          <w:rFonts w:ascii="Times New Roman" w:hAnsi="Times New Roman" w:cs="Times New Roman"/>
          <w:b/>
          <w:bCs/>
        </w:rPr>
      </w:pPr>
      <w:bookmarkStart w:id="8" w:name="_Toc124461570"/>
      <w:r w:rsidRPr="009E100B">
        <w:rPr>
          <w:rFonts w:ascii="Times New Roman" w:hAnsi="Times New Roman" w:cs="Times New Roman"/>
          <w:b/>
          <w:bCs/>
        </w:rPr>
        <w:lastRenderedPageBreak/>
        <w:t>Reference</w:t>
      </w:r>
      <w:bookmarkEnd w:id="8"/>
      <w:r w:rsidRPr="009E100B">
        <w:rPr>
          <w:rFonts w:ascii="Times New Roman" w:hAnsi="Times New Roman" w:cs="Times New Roman"/>
          <w:b/>
          <w:bCs/>
        </w:rPr>
        <w:t xml:space="preserve"> </w:t>
      </w:r>
    </w:p>
    <w:p w14:paraId="19F522C5" w14:textId="0DACE938" w:rsidR="009E100B" w:rsidRDefault="009E100B" w:rsidP="000C448F">
      <w:pPr>
        <w:spacing w:line="276" w:lineRule="auto"/>
        <w:jc w:val="both"/>
        <w:rPr>
          <w:rFonts w:ascii="Times New Roman" w:hAnsi="Times New Roman" w:cs="Times New Roman"/>
          <w:b/>
          <w:bCs/>
        </w:rPr>
      </w:pPr>
    </w:p>
    <w:p w14:paraId="15E46FD0" w14:textId="77777777"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Anansakunwat, P. (2021). </w:t>
      </w:r>
      <w:r w:rsidRPr="009E100B">
        <w:rPr>
          <w:rFonts w:ascii="Times New Roman" w:hAnsi="Times New Roman" w:cs="Times New Roman"/>
          <w:i/>
          <w:iCs/>
        </w:rPr>
        <w:t>3 Best AI Stock Trading Software to Make High Returns in 2023</w:t>
      </w:r>
      <w:r w:rsidRPr="009E100B">
        <w:rPr>
          <w:rFonts w:ascii="Times New Roman" w:hAnsi="Times New Roman" w:cs="Times New Roman"/>
        </w:rPr>
        <w:t xml:space="preserve">. [online] Victory Tale. Available at: </w:t>
      </w:r>
      <w:hyperlink r:id="rId18" w:history="1">
        <w:r w:rsidRPr="009E100B">
          <w:rPr>
            <w:rFonts w:ascii="Times New Roman" w:hAnsi="Times New Roman" w:cs="Times New Roman"/>
          </w:rPr>
          <w:t>https://victorytale.com/best-ai-stock-trading-software/</w:t>
        </w:r>
      </w:hyperlink>
      <w:r w:rsidRPr="009E100B">
        <w:rPr>
          <w:rFonts w:ascii="Times New Roman" w:hAnsi="Times New Roman" w:cs="Times New Roman"/>
        </w:rPr>
        <w:t>.</w:t>
      </w:r>
    </w:p>
    <w:p w14:paraId="77A230C3" w14:textId="77777777"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Asad, M. (2021). Porter Five Forces vs Resource Based View - A Comparison. </w:t>
      </w:r>
      <w:r w:rsidRPr="009E100B">
        <w:rPr>
          <w:rFonts w:ascii="Times New Roman" w:hAnsi="Times New Roman" w:cs="Times New Roman"/>
          <w:i/>
          <w:iCs/>
        </w:rPr>
        <w:t>SSRN Electronic Journal</w:t>
      </w:r>
      <w:r w:rsidRPr="009E100B">
        <w:rPr>
          <w:rFonts w:ascii="Times New Roman" w:hAnsi="Times New Roman" w:cs="Times New Roman"/>
        </w:rPr>
        <w:t xml:space="preserve">, [online] 2(1). Available at: </w:t>
      </w:r>
      <w:hyperlink r:id="rId19" w:history="1">
        <w:r w:rsidRPr="009E100B">
          <w:rPr>
            <w:rFonts w:ascii="Times New Roman" w:hAnsi="Times New Roman" w:cs="Times New Roman"/>
          </w:rPr>
          <w:t>https://papers.ssrn.com/sol3/papers.cfm?abstract_id=1986725</w:t>
        </w:r>
      </w:hyperlink>
      <w:r w:rsidRPr="009E100B">
        <w:rPr>
          <w:rFonts w:ascii="Times New Roman" w:hAnsi="Times New Roman" w:cs="Times New Roman"/>
        </w:rPr>
        <w:t>.</w:t>
      </w:r>
    </w:p>
    <w:p w14:paraId="24359D81" w14:textId="7D3E6944"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Barnewall, G.G. and Webster, F.E. (2021). Marketing Communication: Modern Promotional Strategy. </w:t>
      </w:r>
      <w:r w:rsidRPr="009E100B">
        <w:rPr>
          <w:rFonts w:ascii="Times New Roman" w:hAnsi="Times New Roman" w:cs="Times New Roman"/>
          <w:i/>
          <w:iCs/>
        </w:rPr>
        <w:t>Journal of Marketing</w:t>
      </w:r>
      <w:r w:rsidRPr="009E100B">
        <w:rPr>
          <w:rFonts w:ascii="Times New Roman" w:hAnsi="Times New Roman" w:cs="Times New Roman"/>
        </w:rPr>
        <w:t>, 37(2), p.120. doi:</w:t>
      </w:r>
      <w:hyperlink r:id="rId20" w:history="1">
        <w:r w:rsidRPr="009E100B">
          <w:rPr>
            <w:rFonts w:ascii="Times New Roman" w:hAnsi="Times New Roman" w:cs="Times New Roman"/>
          </w:rPr>
          <w:t>10.2307/1250076</w:t>
        </w:r>
      </w:hyperlink>
      <w:r w:rsidRPr="009E100B">
        <w:rPr>
          <w:rFonts w:ascii="Times New Roman" w:hAnsi="Times New Roman" w:cs="Times New Roman"/>
        </w:rPr>
        <w:t>.</w:t>
      </w:r>
    </w:p>
    <w:p w14:paraId="37E830A9" w14:textId="09C91B14"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Bowman, B.F. and McCormick, F.E. (2018). Market Segmentation and Marketing Mixes. </w:t>
      </w:r>
      <w:r w:rsidRPr="009E100B">
        <w:rPr>
          <w:rFonts w:ascii="Times New Roman" w:hAnsi="Times New Roman" w:cs="Times New Roman"/>
          <w:i/>
          <w:iCs/>
        </w:rPr>
        <w:t>Journal of Marketing</w:t>
      </w:r>
      <w:r w:rsidRPr="009E100B">
        <w:rPr>
          <w:rFonts w:ascii="Times New Roman" w:hAnsi="Times New Roman" w:cs="Times New Roman"/>
        </w:rPr>
        <w:t>, 25(3), pp.25–29. doi:</w:t>
      </w:r>
      <w:hyperlink r:id="rId21" w:history="1">
        <w:r w:rsidRPr="009E100B">
          <w:rPr>
            <w:rFonts w:ascii="Times New Roman" w:hAnsi="Times New Roman" w:cs="Times New Roman"/>
          </w:rPr>
          <w:t>10.1177/002224296102500305</w:t>
        </w:r>
      </w:hyperlink>
      <w:r w:rsidRPr="009E100B">
        <w:rPr>
          <w:rFonts w:ascii="Times New Roman" w:hAnsi="Times New Roman" w:cs="Times New Roman"/>
        </w:rPr>
        <w:t>.</w:t>
      </w:r>
    </w:p>
    <w:p w14:paraId="619F9238" w14:textId="762C2CA9"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Carmignani, G. (2019). Supply chain and quality management. </w:t>
      </w:r>
      <w:r w:rsidRPr="009E100B">
        <w:rPr>
          <w:rFonts w:ascii="Times New Roman" w:hAnsi="Times New Roman" w:cs="Times New Roman"/>
          <w:i/>
          <w:iCs/>
        </w:rPr>
        <w:t>Business Process Management Journal</w:t>
      </w:r>
      <w:r w:rsidRPr="009E100B">
        <w:rPr>
          <w:rFonts w:ascii="Times New Roman" w:hAnsi="Times New Roman" w:cs="Times New Roman"/>
        </w:rPr>
        <w:t>, 15(3), pp.395–407. doi:</w:t>
      </w:r>
      <w:hyperlink r:id="rId22" w:history="1">
        <w:r w:rsidRPr="009E100B">
          <w:rPr>
            <w:rFonts w:ascii="Times New Roman" w:hAnsi="Times New Roman" w:cs="Times New Roman"/>
          </w:rPr>
          <w:t>10.1108/14637150910960639</w:t>
        </w:r>
      </w:hyperlink>
      <w:r w:rsidRPr="009E100B">
        <w:rPr>
          <w:rFonts w:ascii="Times New Roman" w:hAnsi="Times New Roman" w:cs="Times New Roman"/>
        </w:rPr>
        <w:t>.</w:t>
      </w:r>
    </w:p>
    <w:p w14:paraId="41B94B7B" w14:textId="2B8737E0"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Corgnet, B. (2016). What Makes a Good Trader? On the Role of Intuition and Reflection on Trader Performance. </w:t>
      </w:r>
      <w:r w:rsidRPr="009E100B">
        <w:rPr>
          <w:rFonts w:ascii="Times New Roman" w:hAnsi="Times New Roman" w:cs="Times New Roman"/>
          <w:i/>
          <w:iCs/>
        </w:rPr>
        <w:t>SSRN Electronic Journal</w:t>
      </w:r>
      <w:r w:rsidRPr="009E100B">
        <w:rPr>
          <w:rFonts w:ascii="Times New Roman" w:hAnsi="Times New Roman" w:cs="Times New Roman"/>
        </w:rPr>
        <w:t>. doi:</w:t>
      </w:r>
      <w:hyperlink r:id="rId23" w:history="1">
        <w:r w:rsidRPr="009E100B">
          <w:rPr>
            <w:rFonts w:ascii="Times New Roman" w:hAnsi="Times New Roman" w:cs="Times New Roman"/>
          </w:rPr>
          <w:t>10.2139/ssrn.2837755</w:t>
        </w:r>
      </w:hyperlink>
      <w:r w:rsidRPr="009E100B">
        <w:rPr>
          <w:rFonts w:ascii="Times New Roman" w:hAnsi="Times New Roman" w:cs="Times New Roman"/>
        </w:rPr>
        <w:t>.</w:t>
      </w:r>
    </w:p>
    <w:p w14:paraId="7C917F0D" w14:textId="00F5B051"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DeGennaro, R.P. (2018). Angel Investors and their Investments. </w:t>
      </w:r>
      <w:r w:rsidRPr="009E100B">
        <w:rPr>
          <w:rFonts w:ascii="Times New Roman" w:hAnsi="Times New Roman" w:cs="Times New Roman"/>
          <w:i/>
          <w:iCs/>
        </w:rPr>
        <w:t>SSRN Electronic Journal</w:t>
      </w:r>
      <w:r w:rsidRPr="009E100B">
        <w:rPr>
          <w:rFonts w:ascii="Times New Roman" w:hAnsi="Times New Roman" w:cs="Times New Roman"/>
        </w:rPr>
        <w:t>. doi:</w:t>
      </w:r>
      <w:hyperlink r:id="rId24" w:history="1">
        <w:r w:rsidRPr="009E100B">
          <w:rPr>
            <w:rFonts w:ascii="Times New Roman" w:hAnsi="Times New Roman" w:cs="Times New Roman"/>
          </w:rPr>
          <w:t>10.2139/ssrn.1784489</w:t>
        </w:r>
      </w:hyperlink>
      <w:r w:rsidRPr="009E100B">
        <w:rPr>
          <w:rFonts w:ascii="Times New Roman" w:hAnsi="Times New Roman" w:cs="Times New Roman"/>
        </w:rPr>
        <w:t>.</w:t>
      </w:r>
    </w:p>
    <w:p w14:paraId="74C41FF6" w14:textId="1569B2E1"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Garaus, C., Izdebski, N. and Lettl, C. (2020). What Do Crowd Equity Investors Do? Exploring Postinvestment Activities in Equity Crowd Funding. </w:t>
      </w:r>
      <w:r w:rsidRPr="009E100B">
        <w:rPr>
          <w:rFonts w:ascii="Times New Roman" w:hAnsi="Times New Roman" w:cs="Times New Roman"/>
          <w:i/>
          <w:iCs/>
        </w:rPr>
        <w:t>IEEE Transactions on Engineering Management</w:t>
      </w:r>
      <w:r w:rsidRPr="009E100B">
        <w:rPr>
          <w:rFonts w:ascii="Times New Roman" w:hAnsi="Times New Roman" w:cs="Times New Roman"/>
        </w:rPr>
        <w:t>, pp.1–12. doi:</w:t>
      </w:r>
      <w:hyperlink r:id="rId25" w:history="1">
        <w:r w:rsidRPr="009E100B">
          <w:rPr>
            <w:rFonts w:ascii="Times New Roman" w:hAnsi="Times New Roman" w:cs="Times New Roman"/>
          </w:rPr>
          <w:t>10.1109/tem.2020.3041073</w:t>
        </w:r>
      </w:hyperlink>
      <w:r w:rsidRPr="009E100B">
        <w:rPr>
          <w:rFonts w:ascii="Times New Roman" w:hAnsi="Times New Roman" w:cs="Times New Roman"/>
        </w:rPr>
        <w:t>.</w:t>
      </w:r>
    </w:p>
    <w:p w14:paraId="230B2584" w14:textId="77777777"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Goggin, M. (2019). </w:t>
      </w:r>
      <w:r w:rsidRPr="009E100B">
        <w:rPr>
          <w:rFonts w:ascii="Times New Roman" w:hAnsi="Times New Roman" w:cs="Times New Roman"/>
          <w:i/>
          <w:iCs/>
        </w:rPr>
        <w:t>Explaining The VRIO Framework</w:t>
      </w:r>
      <w:r w:rsidRPr="009E100B">
        <w:rPr>
          <w:rFonts w:ascii="Times New Roman" w:hAnsi="Times New Roman" w:cs="Times New Roman"/>
        </w:rPr>
        <w:t xml:space="preserve">. [online] ClearPoint Strategy. Available at: </w:t>
      </w:r>
      <w:hyperlink r:id="rId26" w:history="1">
        <w:r w:rsidRPr="009E100B">
          <w:rPr>
            <w:rFonts w:ascii="Times New Roman" w:hAnsi="Times New Roman" w:cs="Times New Roman"/>
          </w:rPr>
          <w:t>https://www.clearpointstrategy.com/vrio-framework/</w:t>
        </w:r>
      </w:hyperlink>
      <w:r w:rsidRPr="009E100B">
        <w:rPr>
          <w:rFonts w:ascii="Times New Roman" w:hAnsi="Times New Roman" w:cs="Times New Roman"/>
        </w:rPr>
        <w:t>.</w:t>
      </w:r>
    </w:p>
    <w:p w14:paraId="7DAB0A3F" w14:textId="72B5B202"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Grelecki, R.C. and Willey, S.L. (2017). Applying Legal Concepts to Business in a Legal and Ethical Environment of Business Course: The Build-a-Business Project. </w:t>
      </w:r>
      <w:r w:rsidRPr="009E100B">
        <w:rPr>
          <w:rFonts w:ascii="Times New Roman" w:hAnsi="Times New Roman" w:cs="Times New Roman"/>
          <w:i/>
          <w:iCs/>
        </w:rPr>
        <w:t>Journal of Legal Studies Education</w:t>
      </w:r>
      <w:r w:rsidRPr="009E100B">
        <w:rPr>
          <w:rFonts w:ascii="Times New Roman" w:hAnsi="Times New Roman" w:cs="Times New Roman"/>
        </w:rPr>
        <w:t>, 34(1), pp.89–126. doi:</w:t>
      </w:r>
      <w:hyperlink r:id="rId27" w:history="1">
        <w:r w:rsidRPr="009E100B">
          <w:rPr>
            <w:rFonts w:ascii="Times New Roman" w:hAnsi="Times New Roman" w:cs="Times New Roman"/>
          </w:rPr>
          <w:t>10.1111/jlse.12058</w:t>
        </w:r>
      </w:hyperlink>
      <w:r w:rsidRPr="009E100B">
        <w:rPr>
          <w:rFonts w:ascii="Times New Roman" w:hAnsi="Times New Roman" w:cs="Times New Roman"/>
        </w:rPr>
        <w:t>.</w:t>
      </w:r>
    </w:p>
    <w:p w14:paraId="25B5162A" w14:textId="437EED04"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Gundogan, M. (2019). Total quality management: A way towards total integration. </w:t>
      </w:r>
      <w:r w:rsidRPr="009E100B">
        <w:rPr>
          <w:rFonts w:ascii="Times New Roman" w:hAnsi="Times New Roman" w:cs="Times New Roman"/>
          <w:i/>
          <w:iCs/>
        </w:rPr>
        <w:t>Total Quality Management</w:t>
      </w:r>
      <w:r w:rsidRPr="009E100B">
        <w:rPr>
          <w:rFonts w:ascii="Times New Roman" w:hAnsi="Times New Roman" w:cs="Times New Roman"/>
        </w:rPr>
        <w:t>, 7(4), pp.379–384. doi:</w:t>
      </w:r>
      <w:hyperlink r:id="rId28" w:history="1">
        <w:r w:rsidRPr="009E100B">
          <w:rPr>
            <w:rFonts w:ascii="Times New Roman" w:hAnsi="Times New Roman" w:cs="Times New Roman"/>
          </w:rPr>
          <w:t>10.1080/09544129650034738</w:t>
        </w:r>
      </w:hyperlink>
      <w:r w:rsidRPr="009E100B">
        <w:rPr>
          <w:rFonts w:ascii="Times New Roman" w:hAnsi="Times New Roman" w:cs="Times New Roman"/>
        </w:rPr>
        <w:t>.</w:t>
      </w:r>
    </w:p>
    <w:p w14:paraId="2F2005BA" w14:textId="71E4B489"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Hensley, R.L. (2021). A review of operations management studies using scale development techniques. </w:t>
      </w:r>
      <w:r w:rsidRPr="009E100B">
        <w:rPr>
          <w:rFonts w:ascii="Times New Roman" w:hAnsi="Times New Roman" w:cs="Times New Roman"/>
          <w:i/>
          <w:iCs/>
        </w:rPr>
        <w:t>Journal of Operations Management</w:t>
      </w:r>
      <w:r w:rsidRPr="009E100B">
        <w:rPr>
          <w:rFonts w:ascii="Times New Roman" w:hAnsi="Times New Roman" w:cs="Times New Roman"/>
        </w:rPr>
        <w:t>, 17(3), pp.343–358. doi:</w:t>
      </w:r>
      <w:hyperlink r:id="rId29" w:history="1">
        <w:r w:rsidRPr="009E100B">
          <w:rPr>
            <w:rFonts w:ascii="Times New Roman" w:hAnsi="Times New Roman" w:cs="Times New Roman"/>
          </w:rPr>
          <w:t>10.1016/s0272-6963(98)00051-5</w:t>
        </w:r>
      </w:hyperlink>
      <w:r w:rsidRPr="009E100B">
        <w:rPr>
          <w:rFonts w:ascii="Times New Roman" w:hAnsi="Times New Roman" w:cs="Times New Roman"/>
        </w:rPr>
        <w:t>.</w:t>
      </w:r>
    </w:p>
    <w:p w14:paraId="7A887A72" w14:textId="0FABC170"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Horton, A., Cunningham, A. and Charalambous, C. (2020). What Is the Impact of Ai and Social Media Analytics on Investor and Trader Behavior in the Stock Markets and Other Financial Contexts? </w:t>
      </w:r>
      <w:r w:rsidRPr="009E100B">
        <w:rPr>
          <w:rFonts w:ascii="Times New Roman" w:hAnsi="Times New Roman" w:cs="Times New Roman"/>
          <w:i/>
          <w:iCs/>
        </w:rPr>
        <w:t>SSRN Electronic Journal</w:t>
      </w:r>
      <w:r w:rsidRPr="009E100B">
        <w:rPr>
          <w:rFonts w:ascii="Times New Roman" w:hAnsi="Times New Roman" w:cs="Times New Roman"/>
        </w:rPr>
        <w:t>. doi:</w:t>
      </w:r>
      <w:hyperlink r:id="rId30" w:history="1">
        <w:r w:rsidRPr="009E100B">
          <w:rPr>
            <w:rFonts w:ascii="Times New Roman" w:hAnsi="Times New Roman" w:cs="Times New Roman"/>
          </w:rPr>
          <w:t>10.2139/ssrn.3709526</w:t>
        </w:r>
      </w:hyperlink>
      <w:r w:rsidRPr="009E100B">
        <w:rPr>
          <w:rFonts w:ascii="Times New Roman" w:hAnsi="Times New Roman" w:cs="Times New Roman"/>
        </w:rPr>
        <w:t>.</w:t>
      </w:r>
    </w:p>
    <w:p w14:paraId="60CE6B5C" w14:textId="77777777"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Jansen, S. (2020). </w:t>
      </w:r>
      <w:r w:rsidRPr="009E100B">
        <w:rPr>
          <w:rFonts w:ascii="Times New Roman" w:hAnsi="Times New Roman" w:cs="Times New Roman"/>
          <w:i/>
          <w:iCs/>
        </w:rPr>
        <w:t xml:space="preserve">Machine learning for algorithmic trading predictive models to extract </w:t>
      </w:r>
      <w:r w:rsidRPr="009E100B">
        <w:rPr>
          <w:rFonts w:ascii="Times New Roman" w:hAnsi="Times New Roman" w:cs="Times New Roman"/>
          <w:i/>
          <w:iCs/>
        </w:rPr>
        <w:lastRenderedPageBreak/>
        <w:t>signals from market and alternative data for systematic trading strategies with Python, second edition</w:t>
      </w:r>
      <w:r w:rsidRPr="009E100B">
        <w:rPr>
          <w:rFonts w:ascii="Times New Roman" w:hAnsi="Times New Roman" w:cs="Times New Roman"/>
        </w:rPr>
        <w:t>. Packt Publishing.</w:t>
      </w:r>
    </w:p>
    <w:p w14:paraId="69F9A3AD" w14:textId="77777777"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Manning, P. (2021). </w:t>
      </w:r>
      <w:r w:rsidRPr="009E100B">
        <w:rPr>
          <w:rFonts w:ascii="Times New Roman" w:hAnsi="Times New Roman" w:cs="Times New Roman"/>
          <w:i/>
          <w:iCs/>
        </w:rPr>
        <w:t>Trade Promotions: The Ultimate Guide to Selling More in the Store</w:t>
      </w:r>
      <w:r w:rsidRPr="009E100B">
        <w:rPr>
          <w:rFonts w:ascii="Times New Roman" w:hAnsi="Times New Roman" w:cs="Times New Roman"/>
        </w:rPr>
        <w:t xml:space="preserve">. [online] www.repsly.com. Available at: </w:t>
      </w:r>
      <w:hyperlink r:id="rId31" w:history="1">
        <w:r w:rsidRPr="009E100B">
          <w:rPr>
            <w:rFonts w:ascii="Times New Roman" w:hAnsi="Times New Roman" w:cs="Times New Roman"/>
          </w:rPr>
          <w:t>https://www.repsly.com/blog/consumer-goods/trade-promotions-ultimate-guide-to-selling-more-in-store</w:t>
        </w:r>
      </w:hyperlink>
      <w:r w:rsidRPr="009E100B">
        <w:rPr>
          <w:rFonts w:ascii="Times New Roman" w:hAnsi="Times New Roman" w:cs="Times New Roman"/>
        </w:rPr>
        <w:t xml:space="preserve"> [Accessed 11 Jan. 2023].</w:t>
      </w:r>
    </w:p>
    <w:p w14:paraId="29091C56" w14:textId="77777777"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Perreault, W.D. and E  Jerome Mccarthy (2019). </w:t>
      </w:r>
      <w:r w:rsidRPr="009E100B">
        <w:rPr>
          <w:rFonts w:ascii="Times New Roman" w:hAnsi="Times New Roman" w:cs="Times New Roman"/>
          <w:i/>
          <w:iCs/>
        </w:rPr>
        <w:t>Basic marketing : a global-managerial approach /</w:t>
      </w:r>
      <w:r w:rsidRPr="009E100B">
        <w:rPr>
          <w:rFonts w:ascii="Times New Roman" w:hAnsi="Times New Roman" w:cs="Times New Roman"/>
          <w:i/>
          <w:iCs/>
        </w:rPr>
        <w:br/>
        <w:t>Basic marketing : a global-managerial approach</w:t>
      </w:r>
      <w:r w:rsidRPr="009E100B">
        <w:rPr>
          <w:rFonts w:ascii="Times New Roman" w:hAnsi="Times New Roman" w:cs="Times New Roman"/>
        </w:rPr>
        <w:t xml:space="preserve">. </w:t>
      </w:r>
      <w:r w:rsidRPr="009E100B">
        <w:rPr>
          <w:rFonts w:ascii="Times New Roman" w:eastAsia="MS Mincho" w:hAnsi="Times New Roman" w:cs="Times New Roman"/>
        </w:rPr>
        <w:t>机械工</w:t>
      </w:r>
      <w:r w:rsidRPr="009E100B">
        <w:rPr>
          <w:rFonts w:ascii="Times New Roman" w:eastAsia="SimSun" w:hAnsi="Times New Roman" w:cs="Times New Roman"/>
        </w:rPr>
        <w:t>业出版社</w:t>
      </w:r>
      <w:r w:rsidRPr="009E100B">
        <w:rPr>
          <w:rFonts w:ascii="Times New Roman" w:hAnsi="Times New Roman" w:cs="Times New Roman"/>
        </w:rPr>
        <w:t>, Beijing: Ji Xie Gong Ye Chu Ban She.</w:t>
      </w:r>
    </w:p>
    <w:p w14:paraId="5D90C5B7" w14:textId="77777777" w:rsidR="00D348F4" w:rsidRPr="009E100B" w:rsidRDefault="00D348F4" w:rsidP="00D348F4">
      <w:pPr>
        <w:pStyle w:val="ListParagraph"/>
        <w:widowControl w:val="0"/>
        <w:numPr>
          <w:ilvl w:val="0"/>
          <w:numId w:val="7"/>
        </w:numPr>
        <w:autoSpaceDE w:val="0"/>
        <w:autoSpaceDN w:val="0"/>
        <w:adjustRightInd w:val="0"/>
        <w:spacing w:line="360" w:lineRule="auto"/>
        <w:jc w:val="both"/>
        <w:rPr>
          <w:rFonts w:ascii="Times New Roman" w:hAnsi="Times New Roman" w:cs="Times New Roman"/>
        </w:rPr>
      </w:pPr>
      <w:r w:rsidRPr="009E100B">
        <w:rPr>
          <w:rFonts w:ascii="Times New Roman" w:hAnsi="Times New Roman" w:cs="Times New Roman"/>
        </w:rPr>
        <w:t xml:space="preserve">WebFX (2021). </w:t>
      </w:r>
      <w:r w:rsidRPr="009E100B">
        <w:rPr>
          <w:rFonts w:ascii="Times New Roman" w:hAnsi="Times New Roman" w:cs="Times New Roman"/>
          <w:i/>
          <w:iCs/>
        </w:rPr>
        <w:t>AI Pricing | How Much Does Artificial Intelligence Cost in 2020?</w:t>
      </w:r>
      <w:r w:rsidRPr="009E100B">
        <w:rPr>
          <w:rFonts w:ascii="Times New Roman" w:hAnsi="Times New Roman" w:cs="Times New Roman"/>
        </w:rPr>
        <w:t xml:space="preserve"> [online] WebFX. Available at: </w:t>
      </w:r>
      <w:hyperlink r:id="rId32" w:history="1">
        <w:r w:rsidRPr="009E100B">
          <w:rPr>
            <w:rFonts w:ascii="Times New Roman" w:hAnsi="Times New Roman" w:cs="Times New Roman"/>
          </w:rPr>
          <w:t>https://www.webfx.com/martech/pricing/ai/</w:t>
        </w:r>
      </w:hyperlink>
      <w:r w:rsidRPr="009E100B">
        <w:rPr>
          <w:rFonts w:ascii="Times New Roman" w:hAnsi="Times New Roman" w:cs="Times New Roman"/>
        </w:rPr>
        <w:t>.</w:t>
      </w:r>
    </w:p>
    <w:p w14:paraId="15FDD958" w14:textId="0018EF5B" w:rsidR="00D348F4" w:rsidRPr="009E100B" w:rsidRDefault="00D348F4" w:rsidP="00D348F4">
      <w:pPr>
        <w:pStyle w:val="ListParagraph"/>
        <w:numPr>
          <w:ilvl w:val="0"/>
          <w:numId w:val="7"/>
        </w:numPr>
        <w:spacing w:line="360" w:lineRule="auto"/>
        <w:jc w:val="both"/>
        <w:rPr>
          <w:rFonts w:ascii="Times New Roman" w:hAnsi="Times New Roman" w:cs="Times New Roman"/>
        </w:rPr>
      </w:pPr>
      <w:r w:rsidRPr="009E100B">
        <w:rPr>
          <w:rFonts w:ascii="Times New Roman" w:hAnsi="Times New Roman" w:cs="Times New Roman"/>
        </w:rPr>
        <w:t xml:space="preserve">Woldemariam, S.H. (2022). Market Segmentation Strategy and Excellent Global Brand Positioning. </w:t>
      </w:r>
      <w:r w:rsidRPr="009E100B">
        <w:rPr>
          <w:rFonts w:ascii="Times New Roman" w:hAnsi="Times New Roman" w:cs="Times New Roman"/>
          <w:i/>
          <w:iCs/>
        </w:rPr>
        <w:t>SSRN Electronic Journal</w:t>
      </w:r>
      <w:r w:rsidRPr="009E100B">
        <w:rPr>
          <w:rFonts w:ascii="Times New Roman" w:hAnsi="Times New Roman" w:cs="Times New Roman"/>
        </w:rPr>
        <w:t>. doi:</w:t>
      </w:r>
      <w:hyperlink r:id="rId33" w:history="1">
        <w:r w:rsidRPr="009E100B">
          <w:rPr>
            <w:rFonts w:ascii="Times New Roman" w:hAnsi="Times New Roman" w:cs="Times New Roman"/>
          </w:rPr>
          <w:t>10.2139/ssrn.4248439</w:t>
        </w:r>
      </w:hyperlink>
    </w:p>
    <w:sectPr w:rsidR="00D348F4" w:rsidRPr="009E100B" w:rsidSect="00B776C5">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34514" w14:textId="77777777" w:rsidR="00F45A39" w:rsidRDefault="00F45A39" w:rsidP="009E45D5">
      <w:r>
        <w:separator/>
      </w:r>
    </w:p>
  </w:endnote>
  <w:endnote w:type="continuationSeparator" w:id="0">
    <w:p w14:paraId="21F2D91B" w14:textId="77777777" w:rsidR="00F45A39" w:rsidRDefault="00F45A39"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382376"/>
      <w:docPartObj>
        <w:docPartGallery w:val="Page Numbers (Bottom of Page)"/>
        <w:docPartUnique/>
      </w:docPartObj>
    </w:sdtPr>
    <w:sdtEndPr>
      <w:rPr>
        <w:noProof/>
      </w:rPr>
    </w:sdtEndPr>
    <w:sdtContent>
      <w:p w14:paraId="42A9D127" w14:textId="596FF0E3" w:rsidR="00D348F4" w:rsidRDefault="00D348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E358B8" w14:textId="77777777" w:rsidR="00D348F4" w:rsidRDefault="00D34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1E0AA" w14:textId="77777777" w:rsidR="00F45A39" w:rsidRDefault="00F45A39" w:rsidP="009E45D5">
      <w:r>
        <w:separator/>
      </w:r>
    </w:p>
  </w:footnote>
  <w:footnote w:type="continuationSeparator" w:id="0">
    <w:p w14:paraId="6FFBC529" w14:textId="77777777" w:rsidR="00F45A39" w:rsidRDefault="00F45A39"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87650"/>
    <w:multiLevelType w:val="hybridMultilevel"/>
    <w:tmpl w:val="497452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317AF3"/>
    <w:multiLevelType w:val="hybridMultilevel"/>
    <w:tmpl w:val="13841F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587669C"/>
    <w:multiLevelType w:val="hybridMultilevel"/>
    <w:tmpl w:val="5F2A4D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FA77429"/>
    <w:multiLevelType w:val="hybridMultilevel"/>
    <w:tmpl w:val="2A542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703F01"/>
    <w:multiLevelType w:val="hybridMultilevel"/>
    <w:tmpl w:val="7F0ED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B0088D"/>
    <w:multiLevelType w:val="hybridMultilevel"/>
    <w:tmpl w:val="61BCFE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B984745"/>
    <w:multiLevelType w:val="multilevel"/>
    <w:tmpl w:val="C208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5531648">
    <w:abstractNumId w:val="6"/>
  </w:num>
  <w:num w:numId="2" w16cid:durableId="128863034">
    <w:abstractNumId w:val="4"/>
  </w:num>
  <w:num w:numId="3" w16cid:durableId="1041050397">
    <w:abstractNumId w:val="2"/>
  </w:num>
  <w:num w:numId="4" w16cid:durableId="546721669">
    <w:abstractNumId w:val="5"/>
  </w:num>
  <w:num w:numId="5" w16cid:durableId="675573182">
    <w:abstractNumId w:val="3"/>
  </w:num>
  <w:num w:numId="6" w16cid:durableId="789014418">
    <w:abstractNumId w:val="0"/>
  </w:num>
  <w:num w:numId="7" w16cid:durableId="423768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c0MDAxNjexNDY2NzJS0lEKTi0uzszPAykwrgUAtkiGsSwAAAA="/>
  </w:docVars>
  <w:rsids>
    <w:rsidRoot w:val="00DA1298"/>
    <w:rsid w:val="00014BDD"/>
    <w:rsid w:val="00016D28"/>
    <w:rsid w:val="00064DAC"/>
    <w:rsid w:val="00085D05"/>
    <w:rsid w:val="000926AA"/>
    <w:rsid w:val="000A7ADE"/>
    <w:rsid w:val="000B1814"/>
    <w:rsid w:val="000C448F"/>
    <w:rsid w:val="000D612C"/>
    <w:rsid w:val="000D7A22"/>
    <w:rsid w:val="000E3BCC"/>
    <w:rsid w:val="001435B4"/>
    <w:rsid w:val="001543B9"/>
    <w:rsid w:val="00162509"/>
    <w:rsid w:val="00165A9A"/>
    <w:rsid w:val="00185F62"/>
    <w:rsid w:val="0019284D"/>
    <w:rsid w:val="001A182E"/>
    <w:rsid w:val="001D76DB"/>
    <w:rsid w:val="00220CF7"/>
    <w:rsid w:val="00221808"/>
    <w:rsid w:val="002461B0"/>
    <w:rsid w:val="00295795"/>
    <w:rsid w:val="002B11B2"/>
    <w:rsid w:val="002F3592"/>
    <w:rsid w:val="00320856"/>
    <w:rsid w:val="00352C40"/>
    <w:rsid w:val="003601A5"/>
    <w:rsid w:val="00360476"/>
    <w:rsid w:val="00385283"/>
    <w:rsid w:val="00387AE3"/>
    <w:rsid w:val="003C40C8"/>
    <w:rsid w:val="003D2418"/>
    <w:rsid w:val="003F7AB0"/>
    <w:rsid w:val="00404C45"/>
    <w:rsid w:val="00414FD4"/>
    <w:rsid w:val="0041535E"/>
    <w:rsid w:val="0041633E"/>
    <w:rsid w:val="00422CFD"/>
    <w:rsid w:val="00431622"/>
    <w:rsid w:val="0043585B"/>
    <w:rsid w:val="00437CA5"/>
    <w:rsid w:val="00463942"/>
    <w:rsid w:val="004656D7"/>
    <w:rsid w:val="004741E0"/>
    <w:rsid w:val="0047616E"/>
    <w:rsid w:val="004926EB"/>
    <w:rsid w:val="004A0552"/>
    <w:rsid w:val="004B7945"/>
    <w:rsid w:val="004C4994"/>
    <w:rsid w:val="00514045"/>
    <w:rsid w:val="005570E1"/>
    <w:rsid w:val="00565D40"/>
    <w:rsid w:val="005938DB"/>
    <w:rsid w:val="00597E28"/>
    <w:rsid w:val="005D1E27"/>
    <w:rsid w:val="005D4BA4"/>
    <w:rsid w:val="005F2C7C"/>
    <w:rsid w:val="00614997"/>
    <w:rsid w:val="00615D54"/>
    <w:rsid w:val="00665390"/>
    <w:rsid w:val="0067609F"/>
    <w:rsid w:val="00681EC3"/>
    <w:rsid w:val="006A145C"/>
    <w:rsid w:val="006A57F2"/>
    <w:rsid w:val="006B0560"/>
    <w:rsid w:val="006B3ADD"/>
    <w:rsid w:val="006B46EC"/>
    <w:rsid w:val="006C7491"/>
    <w:rsid w:val="006D6A4C"/>
    <w:rsid w:val="006E160F"/>
    <w:rsid w:val="006E7C96"/>
    <w:rsid w:val="007245BC"/>
    <w:rsid w:val="00724E7A"/>
    <w:rsid w:val="00733873"/>
    <w:rsid w:val="00744010"/>
    <w:rsid w:val="00755C4C"/>
    <w:rsid w:val="00757994"/>
    <w:rsid w:val="007B6019"/>
    <w:rsid w:val="007C3746"/>
    <w:rsid w:val="007C6C03"/>
    <w:rsid w:val="0081543D"/>
    <w:rsid w:val="008352D2"/>
    <w:rsid w:val="008370A4"/>
    <w:rsid w:val="00844375"/>
    <w:rsid w:val="00851B40"/>
    <w:rsid w:val="00852887"/>
    <w:rsid w:val="00853D47"/>
    <w:rsid w:val="00866396"/>
    <w:rsid w:val="00893C6C"/>
    <w:rsid w:val="008A3C5D"/>
    <w:rsid w:val="008F037F"/>
    <w:rsid w:val="008F73B4"/>
    <w:rsid w:val="00911382"/>
    <w:rsid w:val="009447B3"/>
    <w:rsid w:val="00945387"/>
    <w:rsid w:val="009728BD"/>
    <w:rsid w:val="009B05E3"/>
    <w:rsid w:val="009E100B"/>
    <w:rsid w:val="009E45D5"/>
    <w:rsid w:val="009F14C0"/>
    <w:rsid w:val="009F18B2"/>
    <w:rsid w:val="009F415E"/>
    <w:rsid w:val="00A27D69"/>
    <w:rsid w:val="00A44A0A"/>
    <w:rsid w:val="00A55697"/>
    <w:rsid w:val="00A57B1A"/>
    <w:rsid w:val="00A73017"/>
    <w:rsid w:val="00A900E6"/>
    <w:rsid w:val="00AC5AAC"/>
    <w:rsid w:val="00AD06A5"/>
    <w:rsid w:val="00AD0B68"/>
    <w:rsid w:val="00AE6D97"/>
    <w:rsid w:val="00B21EFA"/>
    <w:rsid w:val="00B25361"/>
    <w:rsid w:val="00B32216"/>
    <w:rsid w:val="00B42936"/>
    <w:rsid w:val="00B56987"/>
    <w:rsid w:val="00B614BD"/>
    <w:rsid w:val="00B70051"/>
    <w:rsid w:val="00B776C5"/>
    <w:rsid w:val="00B87879"/>
    <w:rsid w:val="00B93385"/>
    <w:rsid w:val="00BB0123"/>
    <w:rsid w:val="00BB0171"/>
    <w:rsid w:val="00BB12E3"/>
    <w:rsid w:val="00BE1C3E"/>
    <w:rsid w:val="00C00E78"/>
    <w:rsid w:val="00C07BF1"/>
    <w:rsid w:val="00C268BC"/>
    <w:rsid w:val="00C2780A"/>
    <w:rsid w:val="00C46AC6"/>
    <w:rsid w:val="00C60D70"/>
    <w:rsid w:val="00C74079"/>
    <w:rsid w:val="00C844DE"/>
    <w:rsid w:val="00C90D45"/>
    <w:rsid w:val="00C973E6"/>
    <w:rsid w:val="00CB6018"/>
    <w:rsid w:val="00CD0A85"/>
    <w:rsid w:val="00D04EA7"/>
    <w:rsid w:val="00D12582"/>
    <w:rsid w:val="00D15EE2"/>
    <w:rsid w:val="00D2285B"/>
    <w:rsid w:val="00D348F4"/>
    <w:rsid w:val="00D46006"/>
    <w:rsid w:val="00DA1298"/>
    <w:rsid w:val="00DA5AD6"/>
    <w:rsid w:val="00DD0F1C"/>
    <w:rsid w:val="00DF3E4B"/>
    <w:rsid w:val="00E539F5"/>
    <w:rsid w:val="00E5570C"/>
    <w:rsid w:val="00E82B94"/>
    <w:rsid w:val="00E9451E"/>
    <w:rsid w:val="00EB4064"/>
    <w:rsid w:val="00EC2503"/>
    <w:rsid w:val="00EF52C8"/>
    <w:rsid w:val="00F07792"/>
    <w:rsid w:val="00F10000"/>
    <w:rsid w:val="00F1580D"/>
    <w:rsid w:val="00F22AED"/>
    <w:rsid w:val="00F45A39"/>
    <w:rsid w:val="00F73F66"/>
    <w:rsid w:val="00F9668A"/>
    <w:rsid w:val="00FA0F94"/>
    <w:rsid w:val="00FB6645"/>
    <w:rsid w:val="00FC47CA"/>
    <w:rsid w:val="00FC7DC4"/>
    <w:rsid w:val="00FD40F2"/>
    <w:rsid w:val="00FF30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D9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NormalWeb">
    <w:name w:val="Normal (Web)"/>
    <w:basedOn w:val="Normal"/>
    <w:uiPriority w:val="99"/>
    <w:semiHidden/>
    <w:unhideWhenUsed/>
    <w:rsid w:val="004741E0"/>
    <w:pPr>
      <w:spacing w:before="100" w:beforeAutospacing="1" w:after="100" w:afterAutospacing="1"/>
    </w:pPr>
    <w:rPr>
      <w:rFonts w:ascii="Times New Roman" w:eastAsia="Times New Roman" w:hAnsi="Times New Roman" w:cs="Times New Roman"/>
      <w:lang w:eastAsia="zh-CN"/>
    </w:rPr>
  </w:style>
  <w:style w:type="character" w:styleId="Strong">
    <w:name w:val="Strong"/>
    <w:basedOn w:val="DefaultParagraphFont"/>
    <w:uiPriority w:val="22"/>
    <w:qFormat/>
    <w:rsid w:val="004741E0"/>
    <w:rPr>
      <w:b/>
      <w:bCs/>
    </w:rPr>
  </w:style>
  <w:style w:type="paragraph" w:styleId="ListParagraph">
    <w:name w:val="List Paragraph"/>
    <w:basedOn w:val="Normal"/>
    <w:uiPriority w:val="34"/>
    <w:qFormat/>
    <w:rsid w:val="00E9451E"/>
    <w:pPr>
      <w:ind w:left="720"/>
      <w:contextualSpacing/>
    </w:pPr>
  </w:style>
  <w:style w:type="table" w:styleId="PlainTable4">
    <w:name w:val="Plain Table 4"/>
    <w:basedOn w:val="TableNormal"/>
    <w:uiPriority w:val="44"/>
    <w:rsid w:val="00B7005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B70051"/>
    <w:pPr>
      <w:spacing w:after="200"/>
    </w:pPr>
    <w:rPr>
      <w:i/>
      <w:iCs/>
      <w:color w:val="44546A" w:themeColor="text2"/>
      <w:sz w:val="18"/>
      <w:szCs w:val="18"/>
    </w:rPr>
  </w:style>
  <w:style w:type="table" w:styleId="TableGridLight">
    <w:name w:val="Grid Table Light"/>
    <w:basedOn w:val="TableNormal"/>
    <w:uiPriority w:val="40"/>
    <w:rsid w:val="00B7005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1Char">
    <w:name w:val="Heading 1 Char"/>
    <w:basedOn w:val="DefaultParagraphFont"/>
    <w:link w:val="Heading1"/>
    <w:uiPriority w:val="9"/>
    <w:rsid w:val="00AE6D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100B"/>
    <w:pPr>
      <w:spacing w:line="259" w:lineRule="auto"/>
      <w:outlineLvl w:val="9"/>
    </w:pPr>
    <w:rPr>
      <w:lang w:val="en-US"/>
    </w:rPr>
  </w:style>
  <w:style w:type="paragraph" w:styleId="TOC1">
    <w:name w:val="toc 1"/>
    <w:basedOn w:val="Normal"/>
    <w:next w:val="Normal"/>
    <w:autoRedefine/>
    <w:uiPriority w:val="39"/>
    <w:unhideWhenUsed/>
    <w:rsid w:val="009E100B"/>
    <w:pPr>
      <w:spacing w:after="100"/>
    </w:pPr>
  </w:style>
  <w:style w:type="character" w:styleId="Hyperlink">
    <w:name w:val="Hyperlink"/>
    <w:basedOn w:val="DefaultParagraphFont"/>
    <w:uiPriority w:val="99"/>
    <w:unhideWhenUsed/>
    <w:rsid w:val="009E100B"/>
    <w:rPr>
      <w:color w:val="0563C1" w:themeColor="hyperlink"/>
      <w:u w:val="single"/>
    </w:rPr>
  </w:style>
  <w:style w:type="character" w:customStyle="1" w:styleId="markedcontent">
    <w:name w:val="markedcontent"/>
    <w:basedOn w:val="DefaultParagraphFont"/>
    <w:rsid w:val="00815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140082">
      <w:bodyDiv w:val="1"/>
      <w:marLeft w:val="0"/>
      <w:marRight w:val="0"/>
      <w:marTop w:val="0"/>
      <w:marBottom w:val="0"/>
      <w:divBdr>
        <w:top w:val="none" w:sz="0" w:space="0" w:color="auto"/>
        <w:left w:val="none" w:sz="0" w:space="0" w:color="auto"/>
        <w:bottom w:val="none" w:sz="0" w:space="0" w:color="auto"/>
        <w:right w:val="none" w:sz="0" w:space="0" w:color="auto"/>
      </w:divBdr>
    </w:div>
    <w:div w:id="906035228">
      <w:bodyDiv w:val="1"/>
      <w:marLeft w:val="0"/>
      <w:marRight w:val="0"/>
      <w:marTop w:val="0"/>
      <w:marBottom w:val="0"/>
      <w:divBdr>
        <w:top w:val="none" w:sz="0" w:space="0" w:color="auto"/>
        <w:left w:val="none" w:sz="0" w:space="0" w:color="auto"/>
        <w:bottom w:val="none" w:sz="0" w:space="0" w:color="auto"/>
        <w:right w:val="none" w:sz="0" w:space="0" w:color="auto"/>
      </w:divBdr>
    </w:div>
    <w:div w:id="183634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victorytale.com/best-ai-stock-trading-software/" TargetMode="External"/><Relationship Id="rId26" Type="http://schemas.openxmlformats.org/officeDocument/2006/relationships/hyperlink" Target="https://www.clearpointstrategy.com/vrio-framework/" TargetMode="External"/><Relationship Id="rId3" Type="http://schemas.openxmlformats.org/officeDocument/2006/relationships/styles" Target="styles.xml"/><Relationship Id="rId21" Type="http://schemas.openxmlformats.org/officeDocument/2006/relationships/hyperlink" Target="file:///C:\Users\range\Downloads\10.1177\002224296102500305"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file:///C:\Users\range\Downloads\10.1109\tem.2020.3041073" TargetMode="External"/><Relationship Id="rId33" Type="http://schemas.openxmlformats.org/officeDocument/2006/relationships/hyperlink" Target="file:///C:\Users\range\Downloads\10.2139\ssrn.4248439"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file:///C:\Users\range\Downloads\10.2307\1250076" TargetMode="External"/><Relationship Id="rId29" Type="http://schemas.openxmlformats.org/officeDocument/2006/relationships/hyperlink" Target="file:///C:\Users\range\Downloads\10.1016\s0272-6963(98)0005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C:\Users\range\Downloads\10.2139\ssrn.1784489" TargetMode="External"/><Relationship Id="rId32" Type="http://schemas.openxmlformats.org/officeDocument/2006/relationships/hyperlink" Target="https://www.webfx.com/martech/pricing/ai/"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file:///C:\Users\range\Downloads\10.2139\ssrn.2837755" TargetMode="External"/><Relationship Id="rId28" Type="http://schemas.openxmlformats.org/officeDocument/2006/relationships/hyperlink" Target="file:///C:\Users\range\Downloads\10.1080\09544129650034738"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papers.ssrn.com/sol3/papers.cfm?abstract_id=1986725" TargetMode="External"/><Relationship Id="rId31" Type="http://schemas.openxmlformats.org/officeDocument/2006/relationships/hyperlink" Target="https://www.repsly.com/blog/consumer-goods/trade-promotions-ultimate-guide-to-selling-more-in-sto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file:///C:\Users\range\Downloads\10.1108\14637150910960639" TargetMode="External"/><Relationship Id="rId27" Type="http://schemas.openxmlformats.org/officeDocument/2006/relationships/hyperlink" Target="file:///C:\Users\range\Downloads\10.1111\jlse.12058" TargetMode="External"/><Relationship Id="rId30" Type="http://schemas.openxmlformats.org/officeDocument/2006/relationships/hyperlink" Target="file:///C:\Users\range\Downloads\10.2139\ssrn.3709526"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00217-37F3-4934-A815-0FC096AD1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3752</Words>
  <Characters>21390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2023-01-13T16:23:00Z</dcterms:created>
  <dcterms:modified xsi:type="dcterms:W3CDTF">2023-01-13T16:23:00Z</dcterms:modified>
</cp:coreProperties>
</file>