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2E00896" w14:textId="7A7852F8" w:rsidR="0016778E" w:rsidRDefault="0016778E">
      <w:pPr>
        <w:rPr>
          <w:rStyle w:val="contentpasted1"/>
          <w:rFonts w:ascii="Times New Roman" w:hAnsi="Times New Roman" w:cs="Times New Roman"/>
          <w:color w:val="000000"/>
          <w:sz w:val="24"/>
          <w:szCs w:val="24"/>
        </w:rPr>
      </w:pPr>
    </w:p>
    <w:p w14:paraId="7513E814" w14:textId="17BB4E5D" w:rsidR="0016778E" w:rsidRDefault="0016778E">
      <w:pPr>
        <w:rPr>
          <w:rStyle w:val="contentpasted1"/>
          <w:rFonts w:ascii="Times New Roman" w:hAnsi="Times New Roman" w:cs="Times New Roman"/>
          <w:color w:val="000000"/>
          <w:sz w:val="24"/>
          <w:szCs w:val="24"/>
        </w:rPr>
      </w:pPr>
    </w:p>
    <w:p w14:paraId="07BA0C72" w14:textId="077C2FE8" w:rsidR="0016778E" w:rsidRDefault="0016778E">
      <w:pPr>
        <w:rPr>
          <w:rStyle w:val="contentpasted1"/>
          <w:rFonts w:ascii="Times New Roman" w:hAnsi="Times New Roman" w:cs="Times New Roman"/>
          <w:color w:val="000000"/>
          <w:sz w:val="24"/>
          <w:szCs w:val="24"/>
        </w:rPr>
      </w:pPr>
    </w:p>
    <w:p w14:paraId="42469D7D" w14:textId="2A14A5D2" w:rsidR="0016778E" w:rsidRDefault="0016778E">
      <w:pPr>
        <w:rPr>
          <w:rStyle w:val="contentpasted1"/>
          <w:rFonts w:ascii="Times New Roman" w:hAnsi="Times New Roman" w:cs="Times New Roman"/>
          <w:color w:val="000000"/>
          <w:sz w:val="24"/>
          <w:szCs w:val="24"/>
        </w:rPr>
      </w:pPr>
    </w:p>
    <w:p w14:paraId="752A21DB" w14:textId="6C61D414" w:rsidR="0016778E" w:rsidRDefault="0016778E">
      <w:pPr>
        <w:rPr>
          <w:rStyle w:val="contentpasted1"/>
          <w:rFonts w:ascii="Times New Roman" w:hAnsi="Times New Roman" w:cs="Times New Roman"/>
          <w:color w:val="000000"/>
          <w:sz w:val="24"/>
          <w:szCs w:val="24"/>
        </w:rPr>
      </w:pPr>
    </w:p>
    <w:p w14:paraId="0011F77C" w14:textId="77777777" w:rsidR="0016778E" w:rsidRDefault="0016778E">
      <w:pPr>
        <w:rPr>
          <w:rStyle w:val="contentpasted1"/>
          <w:rFonts w:ascii="Times New Roman" w:hAnsi="Times New Roman" w:cs="Times New Roman"/>
          <w:color w:val="000000"/>
          <w:sz w:val="24"/>
          <w:szCs w:val="24"/>
        </w:rPr>
      </w:pPr>
    </w:p>
    <w:p w14:paraId="550E8DA6" w14:textId="77777777" w:rsidR="0016778E" w:rsidRPr="0016778E" w:rsidRDefault="0016778E" w:rsidP="0016778E">
      <w:pPr>
        <w:jc w:val="center"/>
        <w:rPr>
          <w:rFonts w:ascii="Times New Roman" w:hAnsi="Times New Roman" w:cs="Times New Roman"/>
          <w:sz w:val="24"/>
          <w:szCs w:val="24"/>
        </w:rPr>
      </w:pPr>
      <w:r w:rsidRPr="0016778E">
        <w:rPr>
          <w:rFonts w:ascii="Times New Roman" w:hAnsi="Times New Roman" w:cs="Times New Roman"/>
          <w:sz w:val="24"/>
          <w:szCs w:val="24"/>
        </w:rPr>
        <w:t>Programme: BSc Psychology and Counselling</w:t>
      </w:r>
    </w:p>
    <w:p w14:paraId="2A5D0068" w14:textId="77777777" w:rsidR="0016778E" w:rsidRPr="0016778E" w:rsidRDefault="0016778E" w:rsidP="0016778E">
      <w:pPr>
        <w:jc w:val="center"/>
        <w:rPr>
          <w:rFonts w:ascii="Times New Roman" w:hAnsi="Times New Roman" w:cs="Times New Roman"/>
          <w:sz w:val="24"/>
          <w:szCs w:val="24"/>
        </w:rPr>
      </w:pPr>
    </w:p>
    <w:p w14:paraId="4CE56D39" w14:textId="77777777" w:rsidR="0016778E" w:rsidRPr="0016778E" w:rsidRDefault="0016778E" w:rsidP="0016778E">
      <w:pPr>
        <w:jc w:val="center"/>
        <w:rPr>
          <w:rFonts w:ascii="Times New Roman" w:hAnsi="Times New Roman" w:cs="Times New Roman"/>
          <w:sz w:val="24"/>
          <w:szCs w:val="24"/>
        </w:rPr>
      </w:pPr>
      <w:r w:rsidRPr="0016778E">
        <w:rPr>
          <w:rFonts w:ascii="Times New Roman" w:hAnsi="Times New Roman" w:cs="Times New Roman"/>
          <w:sz w:val="24"/>
          <w:szCs w:val="24"/>
        </w:rPr>
        <w:t>Module: Reflexive Counselling Skills</w:t>
      </w:r>
    </w:p>
    <w:p w14:paraId="189BFC93" w14:textId="77777777" w:rsidR="0016778E" w:rsidRPr="0016778E" w:rsidRDefault="0016778E" w:rsidP="0016778E">
      <w:pPr>
        <w:jc w:val="center"/>
        <w:rPr>
          <w:rFonts w:ascii="Times New Roman" w:hAnsi="Times New Roman" w:cs="Times New Roman"/>
          <w:sz w:val="24"/>
          <w:szCs w:val="24"/>
        </w:rPr>
      </w:pPr>
    </w:p>
    <w:p w14:paraId="33355737" w14:textId="77777777" w:rsidR="0016778E" w:rsidRPr="0016778E" w:rsidRDefault="0016778E" w:rsidP="0016778E">
      <w:pPr>
        <w:jc w:val="center"/>
        <w:rPr>
          <w:rFonts w:ascii="Times New Roman" w:hAnsi="Times New Roman" w:cs="Times New Roman"/>
          <w:sz w:val="24"/>
          <w:szCs w:val="24"/>
        </w:rPr>
      </w:pPr>
      <w:r w:rsidRPr="0016778E">
        <w:rPr>
          <w:rFonts w:ascii="Times New Roman" w:hAnsi="Times New Roman" w:cs="Times New Roman"/>
          <w:sz w:val="24"/>
          <w:szCs w:val="24"/>
        </w:rPr>
        <w:t>Module Code: ECPS6009</w:t>
      </w:r>
    </w:p>
    <w:p w14:paraId="205F9B38" w14:textId="77777777" w:rsidR="0016778E" w:rsidRPr="0016778E" w:rsidRDefault="0016778E" w:rsidP="0016778E">
      <w:pPr>
        <w:jc w:val="center"/>
        <w:rPr>
          <w:rFonts w:ascii="Times New Roman" w:hAnsi="Times New Roman" w:cs="Times New Roman"/>
          <w:sz w:val="24"/>
          <w:szCs w:val="24"/>
        </w:rPr>
      </w:pPr>
    </w:p>
    <w:p w14:paraId="0ED27CB4" w14:textId="77777777" w:rsidR="0016778E" w:rsidRPr="0016778E" w:rsidRDefault="0016778E" w:rsidP="0016778E">
      <w:pPr>
        <w:jc w:val="center"/>
        <w:rPr>
          <w:rFonts w:ascii="Times New Roman" w:hAnsi="Times New Roman" w:cs="Times New Roman"/>
          <w:sz w:val="24"/>
          <w:szCs w:val="24"/>
        </w:rPr>
      </w:pPr>
      <w:r w:rsidRPr="0016778E">
        <w:rPr>
          <w:rFonts w:ascii="Times New Roman" w:hAnsi="Times New Roman" w:cs="Times New Roman"/>
          <w:sz w:val="24"/>
          <w:szCs w:val="24"/>
        </w:rPr>
        <w:t>Lecturer: Dr Beverly Cole</w:t>
      </w:r>
    </w:p>
    <w:p w14:paraId="3C06B233" w14:textId="77777777" w:rsidR="0016778E" w:rsidRPr="0016778E" w:rsidRDefault="0016778E" w:rsidP="0016778E">
      <w:pPr>
        <w:jc w:val="center"/>
        <w:rPr>
          <w:rFonts w:ascii="Times New Roman" w:hAnsi="Times New Roman" w:cs="Times New Roman"/>
          <w:sz w:val="24"/>
          <w:szCs w:val="24"/>
        </w:rPr>
      </w:pPr>
    </w:p>
    <w:p w14:paraId="67EF19D4" w14:textId="77777777" w:rsidR="0016778E" w:rsidRPr="0016778E" w:rsidRDefault="0016778E" w:rsidP="0016778E">
      <w:pPr>
        <w:jc w:val="center"/>
        <w:rPr>
          <w:rFonts w:ascii="Times New Roman" w:hAnsi="Times New Roman" w:cs="Times New Roman"/>
          <w:sz w:val="24"/>
          <w:szCs w:val="24"/>
        </w:rPr>
      </w:pPr>
      <w:r w:rsidRPr="0016778E">
        <w:rPr>
          <w:rFonts w:ascii="Times New Roman" w:hAnsi="Times New Roman" w:cs="Times New Roman"/>
          <w:sz w:val="24"/>
          <w:szCs w:val="24"/>
        </w:rPr>
        <w:t>Assignment Title: Critically evaluate the historical and contemporary role of the core conditions, reflecting upon their continuing impact within therapeutic settings and their influence on your skills.</w:t>
      </w:r>
    </w:p>
    <w:p w14:paraId="5ABEC8E8" w14:textId="77777777" w:rsidR="0016778E" w:rsidRPr="0016778E" w:rsidRDefault="0016778E" w:rsidP="0016778E">
      <w:pPr>
        <w:jc w:val="center"/>
        <w:rPr>
          <w:rFonts w:ascii="Times New Roman" w:hAnsi="Times New Roman" w:cs="Times New Roman"/>
          <w:sz w:val="24"/>
          <w:szCs w:val="24"/>
        </w:rPr>
      </w:pPr>
    </w:p>
    <w:p w14:paraId="4AFC0C3C" w14:textId="1513D21C" w:rsidR="00752786" w:rsidRPr="0016778E" w:rsidRDefault="0016778E" w:rsidP="0016778E">
      <w:pPr>
        <w:jc w:val="center"/>
        <w:rPr>
          <w:rStyle w:val="contentpasted1"/>
          <w:sz w:val="24"/>
          <w:szCs w:val="24"/>
        </w:rPr>
      </w:pPr>
      <w:r>
        <w:rPr>
          <w:rStyle w:val="contentpasted1"/>
          <w:rFonts w:ascii="Times New Roman" w:hAnsi="Times New Roman" w:cs="Times New Roman"/>
          <w:color w:val="000000"/>
          <w:sz w:val="24"/>
          <w:szCs w:val="24"/>
        </w:rPr>
        <w:br w:type="page"/>
      </w:r>
    </w:p>
    <w:p w14:paraId="1BF30108" w14:textId="16651DF3" w:rsidR="00752786" w:rsidRPr="00B801EE" w:rsidRDefault="00752786" w:rsidP="0016778E">
      <w:pPr>
        <w:spacing w:line="360" w:lineRule="auto"/>
        <w:ind w:firstLine="720"/>
        <w:rPr>
          <w:rFonts w:ascii="Times New Roman" w:hAnsi="Times New Roman" w:cs="Times New Roman"/>
          <w:sz w:val="24"/>
          <w:szCs w:val="24"/>
        </w:rPr>
      </w:pPr>
      <w:r w:rsidRPr="00B801EE">
        <w:rPr>
          <w:rStyle w:val="contentpasted1"/>
          <w:rFonts w:ascii="Times New Roman" w:hAnsi="Times New Roman" w:cs="Times New Roman"/>
          <w:color w:val="000000"/>
          <w:sz w:val="24"/>
          <w:szCs w:val="24"/>
        </w:rPr>
        <w:lastRenderedPageBreak/>
        <w:t xml:space="preserve">To critically </w:t>
      </w:r>
      <w:r w:rsidR="00BB5361" w:rsidRPr="00B801EE">
        <w:rPr>
          <w:rStyle w:val="contentpasted1"/>
          <w:rFonts w:ascii="Times New Roman" w:hAnsi="Times New Roman" w:cs="Times New Roman"/>
          <w:color w:val="000000"/>
          <w:sz w:val="24"/>
          <w:szCs w:val="24"/>
        </w:rPr>
        <w:t>evaluate Carl Roger’s core conditions this essay will</w:t>
      </w:r>
      <w:r w:rsidR="00466524" w:rsidRPr="00B801EE">
        <w:rPr>
          <w:rStyle w:val="contentpasted1"/>
          <w:rFonts w:ascii="Times New Roman" w:hAnsi="Times New Roman" w:cs="Times New Roman"/>
          <w:color w:val="000000"/>
          <w:sz w:val="24"/>
          <w:szCs w:val="24"/>
        </w:rPr>
        <w:t xml:space="preserve"> discuss</w:t>
      </w:r>
      <w:r w:rsidR="00BB5361" w:rsidRPr="00B801EE">
        <w:rPr>
          <w:rStyle w:val="contentpasted1"/>
          <w:rFonts w:ascii="Times New Roman" w:hAnsi="Times New Roman" w:cs="Times New Roman"/>
          <w:color w:val="000000"/>
          <w:sz w:val="24"/>
          <w:szCs w:val="24"/>
        </w:rPr>
        <w:t xml:space="preserve"> </w:t>
      </w:r>
      <w:r w:rsidR="00D21065" w:rsidRPr="00B801EE">
        <w:rPr>
          <w:rStyle w:val="contentpasted1"/>
          <w:rFonts w:ascii="Times New Roman" w:hAnsi="Times New Roman" w:cs="Times New Roman"/>
          <w:color w:val="000000"/>
          <w:sz w:val="24"/>
          <w:szCs w:val="24"/>
        </w:rPr>
        <w:t>the</w:t>
      </w:r>
      <w:r w:rsidR="00C74B90" w:rsidRPr="00B801EE">
        <w:rPr>
          <w:rStyle w:val="contentpasted1"/>
          <w:rFonts w:ascii="Times New Roman" w:hAnsi="Times New Roman" w:cs="Times New Roman"/>
          <w:color w:val="000000"/>
          <w:sz w:val="24"/>
          <w:szCs w:val="24"/>
        </w:rPr>
        <w:t>ir historic</w:t>
      </w:r>
      <w:r w:rsidR="00D21065" w:rsidRPr="00B801EE">
        <w:rPr>
          <w:rStyle w:val="contentpasted1"/>
          <w:rFonts w:ascii="Times New Roman" w:hAnsi="Times New Roman" w:cs="Times New Roman"/>
          <w:color w:val="000000"/>
          <w:sz w:val="24"/>
          <w:szCs w:val="24"/>
        </w:rPr>
        <w:t xml:space="preserve"> relevance </w:t>
      </w:r>
      <w:r w:rsidR="00C74B90" w:rsidRPr="00B801EE">
        <w:rPr>
          <w:rStyle w:val="contentpasted1"/>
          <w:rFonts w:ascii="Times New Roman" w:hAnsi="Times New Roman" w:cs="Times New Roman"/>
          <w:color w:val="000000"/>
          <w:sz w:val="24"/>
          <w:szCs w:val="24"/>
        </w:rPr>
        <w:t xml:space="preserve">and their presence within contemporary psychology. </w:t>
      </w:r>
      <w:r w:rsidR="00041E28" w:rsidRPr="00B801EE">
        <w:rPr>
          <w:rStyle w:val="contentpasted1"/>
          <w:rFonts w:ascii="Times New Roman" w:hAnsi="Times New Roman" w:cs="Times New Roman"/>
          <w:color w:val="000000"/>
          <w:sz w:val="24"/>
          <w:szCs w:val="24"/>
        </w:rPr>
        <w:t xml:space="preserve">The main </w:t>
      </w:r>
      <w:r w:rsidR="0090369E" w:rsidRPr="00B801EE">
        <w:rPr>
          <w:rStyle w:val="contentpasted1"/>
          <w:rFonts w:ascii="Times New Roman" w:hAnsi="Times New Roman" w:cs="Times New Roman"/>
          <w:color w:val="000000"/>
          <w:sz w:val="24"/>
          <w:szCs w:val="24"/>
        </w:rPr>
        <w:t xml:space="preserve">focus </w:t>
      </w:r>
      <w:r w:rsidR="00041E28" w:rsidRPr="00B801EE">
        <w:rPr>
          <w:rStyle w:val="contentpasted1"/>
          <w:rFonts w:ascii="Times New Roman" w:hAnsi="Times New Roman" w:cs="Times New Roman"/>
          <w:color w:val="000000"/>
          <w:sz w:val="24"/>
          <w:szCs w:val="24"/>
        </w:rPr>
        <w:t xml:space="preserve">will be on the </w:t>
      </w:r>
      <w:r w:rsidR="0090369E" w:rsidRPr="00B801EE">
        <w:rPr>
          <w:rStyle w:val="contentpasted1"/>
          <w:rFonts w:ascii="Times New Roman" w:hAnsi="Times New Roman" w:cs="Times New Roman"/>
          <w:color w:val="000000"/>
          <w:sz w:val="24"/>
          <w:szCs w:val="24"/>
        </w:rPr>
        <w:t>three conditions, empathy, congruency and unconditional positive regard</w:t>
      </w:r>
      <w:r w:rsidR="00F70D72" w:rsidRPr="00B801EE">
        <w:rPr>
          <w:rStyle w:val="contentpasted1"/>
          <w:rFonts w:ascii="Times New Roman" w:hAnsi="Times New Roman" w:cs="Times New Roman"/>
          <w:color w:val="000000"/>
          <w:sz w:val="24"/>
          <w:szCs w:val="24"/>
        </w:rPr>
        <w:t xml:space="preserve"> and t</w:t>
      </w:r>
      <w:r w:rsidR="000E337E" w:rsidRPr="00B801EE">
        <w:rPr>
          <w:rStyle w:val="contentpasted1"/>
          <w:rFonts w:ascii="Times New Roman" w:hAnsi="Times New Roman" w:cs="Times New Roman"/>
          <w:color w:val="000000"/>
          <w:sz w:val="24"/>
          <w:szCs w:val="24"/>
        </w:rPr>
        <w:t>h</w:t>
      </w:r>
      <w:r w:rsidR="0090369E" w:rsidRPr="00B801EE">
        <w:rPr>
          <w:rStyle w:val="contentpasted1"/>
          <w:rFonts w:ascii="Times New Roman" w:hAnsi="Times New Roman" w:cs="Times New Roman"/>
          <w:color w:val="000000"/>
          <w:sz w:val="24"/>
          <w:szCs w:val="24"/>
        </w:rPr>
        <w:t xml:space="preserve">e impact </w:t>
      </w:r>
      <w:r w:rsidR="00287AAA" w:rsidRPr="00B801EE">
        <w:rPr>
          <w:rStyle w:val="contentpasted1"/>
          <w:rFonts w:ascii="Times New Roman" w:hAnsi="Times New Roman" w:cs="Times New Roman"/>
          <w:color w:val="000000"/>
          <w:sz w:val="24"/>
          <w:szCs w:val="24"/>
        </w:rPr>
        <w:t xml:space="preserve">they have on the therapeutic relationship will </w:t>
      </w:r>
      <w:r w:rsidR="00533F17" w:rsidRPr="00B801EE">
        <w:rPr>
          <w:rStyle w:val="contentpasted1"/>
          <w:rFonts w:ascii="Times New Roman" w:hAnsi="Times New Roman" w:cs="Times New Roman"/>
          <w:color w:val="000000"/>
          <w:sz w:val="24"/>
          <w:szCs w:val="24"/>
        </w:rPr>
        <w:t>be considered</w:t>
      </w:r>
      <w:r w:rsidR="00287AAA" w:rsidRPr="00B801EE">
        <w:rPr>
          <w:rStyle w:val="contentpasted1"/>
          <w:rFonts w:ascii="Times New Roman" w:hAnsi="Times New Roman" w:cs="Times New Roman"/>
          <w:color w:val="000000"/>
          <w:sz w:val="24"/>
          <w:szCs w:val="24"/>
        </w:rPr>
        <w:t xml:space="preserve"> as well as t</w:t>
      </w:r>
      <w:r w:rsidR="00237B5F" w:rsidRPr="00B801EE">
        <w:rPr>
          <w:rStyle w:val="contentpasted1"/>
          <w:rFonts w:ascii="Times New Roman" w:hAnsi="Times New Roman" w:cs="Times New Roman"/>
          <w:color w:val="000000"/>
          <w:sz w:val="24"/>
          <w:szCs w:val="24"/>
        </w:rPr>
        <w:t>herapist skill and whether the</w:t>
      </w:r>
      <w:r w:rsidR="00466524" w:rsidRPr="00B801EE">
        <w:rPr>
          <w:rStyle w:val="contentpasted1"/>
          <w:rFonts w:ascii="Times New Roman" w:hAnsi="Times New Roman" w:cs="Times New Roman"/>
          <w:color w:val="000000"/>
          <w:sz w:val="24"/>
          <w:szCs w:val="24"/>
        </w:rPr>
        <w:t xml:space="preserve">y pose </w:t>
      </w:r>
      <w:r w:rsidR="00237B5F" w:rsidRPr="00B801EE">
        <w:rPr>
          <w:rStyle w:val="contentpasted1"/>
          <w:rFonts w:ascii="Times New Roman" w:hAnsi="Times New Roman" w:cs="Times New Roman"/>
          <w:color w:val="000000"/>
          <w:sz w:val="24"/>
          <w:szCs w:val="24"/>
        </w:rPr>
        <w:t>limitations and challenges</w:t>
      </w:r>
      <w:r w:rsidR="00466524" w:rsidRPr="00B801EE">
        <w:rPr>
          <w:rStyle w:val="contentpasted1"/>
          <w:rFonts w:ascii="Times New Roman" w:hAnsi="Times New Roman" w:cs="Times New Roman"/>
          <w:color w:val="000000"/>
          <w:sz w:val="24"/>
          <w:szCs w:val="24"/>
        </w:rPr>
        <w:t xml:space="preserve">. </w:t>
      </w:r>
    </w:p>
    <w:p w14:paraId="2CB30672" w14:textId="77777777" w:rsidR="00131034" w:rsidRPr="00B801EE" w:rsidRDefault="00131034" w:rsidP="00B801EE">
      <w:pPr>
        <w:spacing w:line="360" w:lineRule="auto"/>
        <w:rPr>
          <w:rFonts w:ascii="Times New Roman" w:hAnsi="Times New Roman" w:cs="Times New Roman"/>
          <w:sz w:val="24"/>
          <w:szCs w:val="24"/>
        </w:rPr>
      </w:pPr>
    </w:p>
    <w:p w14:paraId="29F2F03F" w14:textId="134BDACF" w:rsidR="005A7864" w:rsidRPr="00B801EE" w:rsidRDefault="001539B6" w:rsidP="00B801EE">
      <w:pPr>
        <w:spacing w:line="360" w:lineRule="auto"/>
        <w:rPr>
          <w:rFonts w:ascii="Times New Roman" w:hAnsi="Times New Roman" w:cs="Times New Roman"/>
          <w:sz w:val="24"/>
          <w:szCs w:val="24"/>
        </w:rPr>
      </w:pPr>
      <w:r w:rsidRPr="00B801EE">
        <w:rPr>
          <w:rFonts w:ascii="Times New Roman" w:hAnsi="Times New Roman" w:cs="Times New Roman"/>
          <w:sz w:val="24"/>
          <w:szCs w:val="24"/>
        </w:rPr>
        <w:t>Psychology had been dominated by Freud</w:t>
      </w:r>
      <w:r w:rsidR="003E5718" w:rsidRPr="00B801EE">
        <w:rPr>
          <w:rFonts w:ascii="Times New Roman" w:hAnsi="Times New Roman" w:cs="Times New Roman"/>
          <w:sz w:val="24"/>
          <w:szCs w:val="24"/>
        </w:rPr>
        <w:t>’s</w:t>
      </w:r>
      <w:r w:rsidR="00766317" w:rsidRPr="00B801EE">
        <w:rPr>
          <w:rFonts w:ascii="Times New Roman" w:hAnsi="Times New Roman" w:cs="Times New Roman"/>
          <w:sz w:val="24"/>
          <w:szCs w:val="24"/>
        </w:rPr>
        <w:t xml:space="preserve"> (</w:t>
      </w:r>
      <w:r w:rsidR="003E5718" w:rsidRPr="00B801EE">
        <w:rPr>
          <w:rFonts w:ascii="Times New Roman" w:hAnsi="Times New Roman" w:cs="Times New Roman"/>
          <w:sz w:val="24"/>
          <w:szCs w:val="24"/>
        </w:rPr>
        <w:t>2014</w:t>
      </w:r>
      <w:r w:rsidR="00766317" w:rsidRPr="00B801EE">
        <w:rPr>
          <w:rFonts w:ascii="Times New Roman" w:hAnsi="Times New Roman" w:cs="Times New Roman"/>
          <w:sz w:val="24"/>
          <w:szCs w:val="24"/>
        </w:rPr>
        <w:t>) psycho</w:t>
      </w:r>
      <w:r w:rsidR="00B249E4" w:rsidRPr="00B801EE">
        <w:rPr>
          <w:rFonts w:ascii="Times New Roman" w:hAnsi="Times New Roman" w:cs="Times New Roman"/>
          <w:sz w:val="24"/>
          <w:szCs w:val="24"/>
        </w:rPr>
        <w:t>dynamic</w:t>
      </w:r>
      <w:r w:rsidR="00766317" w:rsidRPr="00B801EE">
        <w:rPr>
          <w:rFonts w:ascii="Times New Roman" w:hAnsi="Times New Roman" w:cs="Times New Roman"/>
          <w:sz w:val="24"/>
          <w:szCs w:val="24"/>
        </w:rPr>
        <w:t xml:space="preserve"> and Watson</w:t>
      </w:r>
      <w:r w:rsidR="0083693C" w:rsidRPr="00B801EE">
        <w:rPr>
          <w:rFonts w:ascii="Times New Roman" w:hAnsi="Times New Roman" w:cs="Times New Roman"/>
          <w:sz w:val="24"/>
          <w:szCs w:val="24"/>
        </w:rPr>
        <w:t>’s</w:t>
      </w:r>
      <w:r w:rsidR="00766317" w:rsidRPr="00B801EE">
        <w:rPr>
          <w:rFonts w:ascii="Times New Roman" w:hAnsi="Times New Roman" w:cs="Times New Roman"/>
          <w:sz w:val="24"/>
          <w:szCs w:val="24"/>
        </w:rPr>
        <w:t xml:space="preserve"> (</w:t>
      </w:r>
      <w:r w:rsidR="0083693C" w:rsidRPr="00B801EE">
        <w:rPr>
          <w:rFonts w:ascii="Times New Roman" w:hAnsi="Times New Roman" w:cs="Times New Roman"/>
          <w:sz w:val="24"/>
          <w:szCs w:val="24"/>
        </w:rPr>
        <w:t>1913</w:t>
      </w:r>
      <w:r w:rsidR="00766317" w:rsidRPr="00B801EE">
        <w:rPr>
          <w:rFonts w:ascii="Times New Roman" w:hAnsi="Times New Roman" w:cs="Times New Roman"/>
          <w:sz w:val="24"/>
          <w:szCs w:val="24"/>
        </w:rPr>
        <w:t>) behavioural theories before</w:t>
      </w:r>
      <w:r w:rsidR="00B13DD3" w:rsidRPr="00B801EE">
        <w:rPr>
          <w:rFonts w:ascii="Times New Roman" w:hAnsi="Times New Roman" w:cs="Times New Roman"/>
          <w:sz w:val="24"/>
          <w:szCs w:val="24"/>
        </w:rPr>
        <w:t xml:space="preserve"> </w:t>
      </w:r>
      <w:r w:rsidR="00F95158" w:rsidRPr="00B801EE">
        <w:rPr>
          <w:rFonts w:ascii="Times New Roman" w:hAnsi="Times New Roman" w:cs="Times New Roman"/>
          <w:sz w:val="24"/>
          <w:szCs w:val="24"/>
        </w:rPr>
        <w:t xml:space="preserve">Abraham Maslow </w:t>
      </w:r>
      <w:r w:rsidR="004E3B40" w:rsidRPr="00B801EE">
        <w:rPr>
          <w:rFonts w:ascii="Times New Roman" w:hAnsi="Times New Roman" w:cs="Times New Roman"/>
          <w:sz w:val="24"/>
          <w:szCs w:val="24"/>
        </w:rPr>
        <w:t xml:space="preserve">introduced what he called the </w:t>
      </w:r>
      <w:r w:rsidR="00B02F17" w:rsidRPr="00B801EE">
        <w:rPr>
          <w:rFonts w:ascii="Times New Roman" w:hAnsi="Times New Roman" w:cs="Times New Roman"/>
          <w:sz w:val="24"/>
          <w:szCs w:val="24"/>
        </w:rPr>
        <w:t>third force, humanistic p</w:t>
      </w:r>
      <w:r w:rsidR="00C86196" w:rsidRPr="00B801EE">
        <w:rPr>
          <w:rFonts w:ascii="Times New Roman" w:hAnsi="Times New Roman" w:cs="Times New Roman"/>
          <w:sz w:val="24"/>
          <w:szCs w:val="24"/>
        </w:rPr>
        <w:t xml:space="preserve">sychology. </w:t>
      </w:r>
      <w:r w:rsidR="005A7864" w:rsidRPr="00B801EE">
        <w:rPr>
          <w:rFonts w:ascii="Times New Roman" w:hAnsi="Times New Roman" w:cs="Times New Roman"/>
          <w:sz w:val="24"/>
          <w:szCs w:val="24"/>
        </w:rPr>
        <w:t>His hierarchy of needs theory</w:t>
      </w:r>
      <w:r w:rsidR="0009501C" w:rsidRPr="00B801EE">
        <w:rPr>
          <w:rFonts w:ascii="Times New Roman" w:hAnsi="Times New Roman" w:cs="Times New Roman"/>
          <w:sz w:val="24"/>
          <w:szCs w:val="24"/>
        </w:rPr>
        <w:t xml:space="preserve"> </w:t>
      </w:r>
      <w:r w:rsidR="002108DA" w:rsidRPr="00B801EE">
        <w:rPr>
          <w:rFonts w:ascii="Times New Roman" w:hAnsi="Times New Roman" w:cs="Times New Roman"/>
          <w:sz w:val="24"/>
          <w:szCs w:val="24"/>
        </w:rPr>
        <w:t xml:space="preserve">(McLeod, 2007) </w:t>
      </w:r>
      <w:r w:rsidR="0009501C" w:rsidRPr="00B801EE">
        <w:rPr>
          <w:rFonts w:ascii="Times New Roman" w:hAnsi="Times New Roman" w:cs="Times New Roman"/>
          <w:sz w:val="24"/>
          <w:szCs w:val="24"/>
        </w:rPr>
        <w:t xml:space="preserve">suggested that each individual strives to achieve self-actualisation, but to do so certain needs to be met to </w:t>
      </w:r>
      <w:r w:rsidR="00C31CE5" w:rsidRPr="00B801EE">
        <w:rPr>
          <w:rFonts w:ascii="Times New Roman" w:hAnsi="Times New Roman" w:cs="Times New Roman"/>
          <w:sz w:val="24"/>
          <w:szCs w:val="24"/>
        </w:rPr>
        <w:t xml:space="preserve">such </w:t>
      </w:r>
      <w:r w:rsidR="00B11AF3" w:rsidRPr="00B801EE">
        <w:rPr>
          <w:rFonts w:ascii="Times New Roman" w:hAnsi="Times New Roman" w:cs="Times New Roman"/>
          <w:sz w:val="24"/>
          <w:szCs w:val="24"/>
        </w:rPr>
        <w:t>a</w:t>
      </w:r>
      <w:r w:rsidR="00C31CE5" w:rsidRPr="00B801EE">
        <w:rPr>
          <w:rFonts w:ascii="Times New Roman" w:hAnsi="Times New Roman" w:cs="Times New Roman"/>
          <w:sz w:val="24"/>
          <w:szCs w:val="24"/>
        </w:rPr>
        <w:t>s</w:t>
      </w:r>
      <w:r w:rsidR="005A7864" w:rsidRPr="00B801EE">
        <w:rPr>
          <w:rFonts w:ascii="Times New Roman" w:hAnsi="Times New Roman" w:cs="Times New Roman"/>
          <w:sz w:val="24"/>
          <w:szCs w:val="24"/>
        </w:rPr>
        <w:t xml:space="preserve"> physiological needs, a need for safety, a sense of belonging and love, esteem</w:t>
      </w:r>
      <w:r w:rsidR="00C31CE5" w:rsidRPr="00B801EE">
        <w:rPr>
          <w:rFonts w:ascii="Times New Roman" w:hAnsi="Times New Roman" w:cs="Times New Roman"/>
          <w:sz w:val="24"/>
          <w:szCs w:val="24"/>
        </w:rPr>
        <w:t>.</w:t>
      </w:r>
      <w:r w:rsidR="005A7864" w:rsidRPr="00B801EE">
        <w:rPr>
          <w:rFonts w:ascii="Times New Roman" w:hAnsi="Times New Roman" w:cs="Times New Roman"/>
          <w:sz w:val="24"/>
          <w:szCs w:val="24"/>
        </w:rPr>
        <w:t xml:space="preserve"> </w:t>
      </w:r>
    </w:p>
    <w:p w14:paraId="224DDAE6" w14:textId="3B2EBDD1" w:rsidR="003A489A" w:rsidRPr="00B801EE" w:rsidRDefault="00EB4118" w:rsidP="00B801EE">
      <w:pPr>
        <w:spacing w:line="360" w:lineRule="auto"/>
        <w:rPr>
          <w:rFonts w:ascii="Times New Roman" w:hAnsi="Times New Roman" w:cs="Times New Roman"/>
          <w:color w:val="333333"/>
          <w:sz w:val="24"/>
          <w:szCs w:val="24"/>
          <w:shd w:val="clear" w:color="auto" w:fill="FFFFFF"/>
        </w:rPr>
      </w:pPr>
      <w:r w:rsidRPr="00B801EE">
        <w:rPr>
          <w:rFonts w:ascii="Times New Roman" w:hAnsi="Times New Roman" w:cs="Times New Roman"/>
          <w:sz w:val="24"/>
          <w:szCs w:val="24"/>
        </w:rPr>
        <w:t>Although originally involved in psychodynamic Otto Rank began to move away from the unconscious</w:t>
      </w:r>
      <w:r w:rsidR="00B11AF3" w:rsidRPr="00B801EE">
        <w:rPr>
          <w:rFonts w:ascii="Times New Roman" w:hAnsi="Times New Roman" w:cs="Times New Roman"/>
          <w:sz w:val="24"/>
          <w:szCs w:val="24"/>
        </w:rPr>
        <w:t xml:space="preserve">, determined approach </w:t>
      </w:r>
      <w:r w:rsidR="00C30C4F" w:rsidRPr="00B801EE">
        <w:rPr>
          <w:rFonts w:ascii="Times New Roman" w:hAnsi="Times New Roman" w:cs="Times New Roman"/>
          <w:sz w:val="24"/>
          <w:szCs w:val="24"/>
        </w:rPr>
        <w:t xml:space="preserve">and </w:t>
      </w:r>
      <w:r w:rsidRPr="00B801EE">
        <w:rPr>
          <w:rFonts w:ascii="Times New Roman" w:hAnsi="Times New Roman" w:cs="Times New Roman"/>
          <w:sz w:val="24"/>
          <w:szCs w:val="24"/>
        </w:rPr>
        <w:t>introduced a new</w:t>
      </w:r>
      <w:r w:rsidR="00C30C4F" w:rsidRPr="00B801EE">
        <w:rPr>
          <w:rFonts w:ascii="Times New Roman" w:hAnsi="Times New Roman" w:cs="Times New Roman"/>
          <w:sz w:val="24"/>
          <w:szCs w:val="24"/>
        </w:rPr>
        <w:t>, more egalitarian</w:t>
      </w:r>
      <w:r w:rsidRPr="00B801EE">
        <w:rPr>
          <w:rFonts w:ascii="Times New Roman" w:hAnsi="Times New Roman" w:cs="Times New Roman"/>
          <w:sz w:val="24"/>
          <w:szCs w:val="24"/>
        </w:rPr>
        <w:t xml:space="preserve"> perspective that concentrated on the present </w:t>
      </w:r>
      <w:r w:rsidR="00C30C4F" w:rsidRPr="00B801EE">
        <w:rPr>
          <w:rFonts w:ascii="Times New Roman" w:hAnsi="Times New Roman" w:cs="Times New Roman"/>
          <w:sz w:val="24"/>
          <w:szCs w:val="24"/>
        </w:rPr>
        <w:t>and the individual as a person</w:t>
      </w:r>
      <w:r w:rsidR="00E15765" w:rsidRPr="00B801EE">
        <w:rPr>
          <w:rFonts w:ascii="Times New Roman" w:hAnsi="Times New Roman" w:cs="Times New Roman"/>
          <w:sz w:val="24"/>
          <w:szCs w:val="24"/>
        </w:rPr>
        <w:t xml:space="preserve">. </w:t>
      </w:r>
      <w:r w:rsidRPr="00B801EE">
        <w:rPr>
          <w:rFonts w:ascii="Times New Roman" w:hAnsi="Times New Roman" w:cs="Times New Roman"/>
          <w:color w:val="333333"/>
          <w:sz w:val="24"/>
          <w:szCs w:val="24"/>
          <w:shd w:val="clear" w:color="auto" w:fill="FFFFFF"/>
        </w:rPr>
        <w:t xml:space="preserve">He suggested that the relationship between a client and therapist </w:t>
      </w:r>
      <w:r w:rsidR="00F76F1F" w:rsidRPr="00B801EE">
        <w:rPr>
          <w:rFonts w:ascii="Times New Roman" w:hAnsi="Times New Roman" w:cs="Times New Roman"/>
          <w:color w:val="333333"/>
          <w:sz w:val="24"/>
          <w:szCs w:val="24"/>
          <w:shd w:val="clear" w:color="auto" w:fill="FFFFFF"/>
        </w:rPr>
        <w:t xml:space="preserve">was </w:t>
      </w:r>
      <w:r w:rsidRPr="00B801EE">
        <w:rPr>
          <w:rFonts w:ascii="Times New Roman" w:hAnsi="Times New Roman" w:cs="Times New Roman"/>
          <w:color w:val="333333"/>
          <w:sz w:val="24"/>
          <w:szCs w:val="24"/>
          <w:shd w:val="clear" w:color="auto" w:fill="FFFFFF"/>
        </w:rPr>
        <w:t>the vital component for effective intervention</w:t>
      </w:r>
      <w:r w:rsidR="00F76F1F" w:rsidRPr="00B801EE">
        <w:rPr>
          <w:rFonts w:ascii="Times New Roman" w:hAnsi="Times New Roman" w:cs="Times New Roman"/>
          <w:color w:val="333333"/>
          <w:sz w:val="24"/>
          <w:szCs w:val="24"/>
          <w:shd w:val="clear" w:color="auto" w:fill="FFFFFF"/>
        </w:rPr>
        <w:t xml:space="preserve">, through </w:t>
      </w:r>
      <w:r w:rsidR="00D86F8A" w:rsidRPr="00B801EE">
        <w:rPr>
          <w:rFonts w:ascii="Times New Roman" w:hAnsi="Times New Roman" w:cs="Times New Roman"/>
          <w:color w:val="333333"/>
          <w:sz w:val="24"/>
          <w:szCs w:val="24"/>
          <w:shd w:val="clear" w:color="auto" w:fill="FFFFFF"/>
        </w:rPr>
        <w:t xml:space="preserve">collaboration, </w:t>
      </w:r>
      <w:r w:rsidRPr="00B801EE">
        <w:rPr>
          <w:rFonts w:ascii="Times New Roman" w:hAnsi="Times New Roman" w:cs="Times New Roman"/>
          <w:color w:val="333333"/>
          <w:sz w:val="24"/>
          <w:szCs w:val="24"/>
          <w:shd w:val="clear" w:color="auto" w:fill="FFFFFF"/>
        </w:rPr>
        <w:t xml:space="preserve">awareness and response to client needs, what is now known as the therapeutic relationship (Schneider, 2022). Rank believed through </w:t>
      </w:r>
      <w:r w:rsidR="00614CB7" w:rsidRPr="00B801EE">
        <w:rPr>
          <w:rFonts w:ascii="Times New Roman" w:hAnsi="Times New Roman" w:cs="Times New Roman"/>
          <w:color w:val="333333"/>
          <w:sz w:val="24"/>
          <w:szCs w:val="24"/>
          <w:shd w:val="clear" w:color="auto" w:fill="FFFFFF"/>
        </w:rPr>
        <w:t>this partnership</w:t>
      </w:r>
      <w:r w:rsidRPr="00B801EE">
        <w:rPr>
          <w:rFonts w:ascii="Times New Roman" w:hAnsi="Times New Roman" w:cs="Times New Roman"/>
          <w:color w:val="333333"/>
          <w:sz w:val="24"/>
          <w:szCs w:val="24"/>
          <w:shd w:val="clear" w:color="auto" w:fill="FFFFFF"/>
        </w:rPr>
        <w:t xml:space="preserve"> a</w:t>
      </w:r>
      <w:r w:rsidR="00614CB7" w:rsidRPr="00B801EE">
        <w:rPr>
          <w:rFonts w:ascii="Times New Roman" w:hAnsi="Times New Roman" w:cs="Times New Roman"/>
          <w:color w:val="333333"/>
          <w:sz w:val="24"/>
          <w:szCs w:val="24"/>
          <w:shd w:val="clear" w:color="auto" w:fill="FFFFFF"/>
        </w:rPr>
        <w:t xml:space="preserve"> safe space was created </w:t>
      </w:r>
      <w:r w:rsidRPr="00B801EE">
        <w:rPr>
          <w:rFonts w:ascii="Times New Roman" w:hAnsi="Times New Roman" w:cs="Times New Roman"/>
          <w:color w:val="333333"/>
          <w:sz w:val="24"/>
          <w:szCs w:val="24"/>
          <w:shd w:val="clear" w:color="auto" w:fill="FFFFFF"/>
        </w:rPr>
        <w:t>for individual to unlearn maladaptive behaviours and thoughts</w:t>
      </w:r>
      <w:r w:rsidR="00BB53E7" w:rsidRPr="00B801EE">
        <w:rPr>
          <w:rFonts w:ascii="Times New Roman" w:hAnsi="Times New Roman" w:cs="Times New Roman"/>
          <w:color w:val="333333"/>
          <w:sz w:val="24"/>
          <w:szCs w:val="24"/>
          <w:shd w:val="clear" w:color="auto" w:fill="FFFFFF"/>
        </w:rPr>
        <w:t>.</w:t>
      </w:r>
      <w:r w:rsidR="00CE2FFA" w:rsidRPr="00B801EE">
        <w:rPr>
          <w:rFonts w:ascii="Times New Roman" w:hAnsi="Times New Roman" w:cs="Times New Roman"/>
          <w:color w:val="333333"/>
          <w:sz w:val="24"/>
          <w:szCs w:val="24"/>
          <w:shd w:val="clear" w:color="auto" w:fill="FFFFFF"/>
        </w:rPr>
        <w:t xml:space="preserve"> </w:t>
      </w:r>
      <w:r w:rsidR="00A36A88" w:rsidRPr="00B801EE">
        <w:rPr>
          <w:rFonts w:ascii="Times New Roman" w:hAnsi="Times New Roman" w:cs="Times New Roman"/>
          <w:sz w:val="24"/>
          <w:szCs w:val="24"/>
        </w:rPr>
        <w:t>A</w:t>
      </w:r>
      <w:r w:rsidR="008F2EDB" w:rsidRPr="00B801EE">
        <w:rPr>
          <w:rFonts w:ascii="Times New Roman" w:hAnsi="Times New Roman" w:cs="Times New Roman"/>
          <w:sz w:val="24"/>
          <w:szCs w:val="24"/>
        </w:rPr>
        <w:t xml:space="preserve">lfred </w:t>
      </w:r>
      <w:r w:rsidR="00212B46" w:rsidRPr="00B801EE">
        <w:rPr>
          <w:rFonts w:ascii="Times New Roman" w:hAnsi="Times New Roman" w:cs="Times New Roman"/>
          <w:sz w:val="24"/>
          <w:szCs w:val="24"/>
        </w:rPr>
        <w:t xml:space="preserve">Adler echoed these findings, </w:t>
      </w:r>
      <w:r w:rsidR="000A4EDC" w:rsidRPr="00B801EE">
        <w:rPr>
          <w:rFonts w:ascii="Times New Roman" w:hAnsi="Times New Roman" w:cs="Times New Roman"/>
          <w:sz w:val="24"/>
          <w:szCs w:val="24"/>
        </w:rPr>
        <w:t>suggesting</w:t>
      </w:r>
      <w:r w:rsidR="008F2EDB" w:rsidRPr="00B801EE">
        <w:rPr>
          <w:rFonts w:ascii="Times New Roman" w:hAnsi="Times New Roman" w:cs="Times New Roman"/>
          <w:sz w:val="24"/>
          <w:szCs w:val="24"/>
        </w:rPr>
        <w:t xml:space="preserve"> that </w:t>
      </w:r>
      <w:r w:rsidR="00CD2CCE" w:rsidRPr="00B801EE">
        <w:rPr>
          <w:rFonts w:ascii="Times New Roman" w:hAnsi="Times New Roman" w:cs="Times New Roman"/>
          <w:sz w:val="24"/>
          <w:szCs w:val="24"/>
        </w:rPr>
        <w:t>individuals strive for perfection</w:t>
      </w:r>
      <w:r w:rsidR="004C6D5E" w:rsidRPr="00B801EE">
        <w:rPr>
          <w:rFonts w:ascii="Times New Roman" w:hAnsi="Times New Roman" w:cs="Times New Roman"/>
          <w:sz w:val="24"/>
          <w:szCs w:val="24"/>
        </w:rPr>
        <w:t xml:space="preserve"> </w:t>
      </w:r>
      <w:r w:rsidR="00AC67E2" w:rsidRPr="00B801EE">
        <w:rPr>
          <w:rFonts w:ascii="Times New Roman" w:hAnsi="Times New Roman" w:cs="Times New Roman"/>
          <w:sz w:val="24"/>
          <w:szCs w:val="24"/>
        </w:rPr>
        <w:t xml:space="preserve">and </w:t>
      </w:r>
      <w:r w:rsidR="00E77BDA" w:rsidRPr="00B801EE">
        <w:rPr>
          <w:rFonts w:ascii="Times New Roman" w:hAnsi="Times New Roman" w:cs="Times New Roman"/>
          <w:sz w:val="24"/>
          <w:szCs w:val="24"/>
        </w:rPr>
        <w:t xml:space="preserve">experience inferiority when </w:t>
      </w:r>
      <w:r w:rsidR="00AC67E2" w:rsidRPr="00B801EE">
        <w:rPr>
          <w:rFonts w:ascii="Times New Roman" w:hAnsi="Times New Roman" w:cs="Times New Roman"/>
          <w:sz w:val="24"/>
          <w:szCs w:val="24"/>
        </w:rPr>
        <w:t>they</w:t>
      </w:r>
      <w:r w:rsidR="0073674C" w:rsidRPr="00B801EE">
        <w:rPr>
          <w:rFonts w:ascii="Times New Roman" w:hAnsi="Times New Roman" w:cs="Times New Roman"/>
          <w:sz w:val="24"/>
          <w:szCs w:val="24"/>
        </w:rPr>
        <w:t xml:space="preserve"> do not meet their expectations of self</w:t>
      </w:r>
      <w:r w:rsidR="003011DB" w:rsidRPr="00B801EE">
        <w:rPr>
          <w:rFonts w:ascii="Times New Roman" w:hAnsi="Times New Roman" w:cs="Times New Roman"/>
          <w:sz w:val="24"/>
          <w:szCs w:val="24"/>
        </w:rPr>
        <w:t xml:space="preserve"> </w:t>
      </w:r>
      <w:r w:rsidR="002A2C11" w:rsidRPr="00B801EE">
        <w:rPr>
          <w:rFonts w:ascii="Times New Roman" w:hAnsi="Times New Roman" w:cs="Times New Roman"/>
          <w:sz w:val="24"/>
          <w:szCs w:val="24"/>
        </w:rPr>
        <w:t>(</w:t>
      </w:r>
      <w:r w:rsidR="002A2C11" w:rsidRPr="00B801EE">
        <w:rPr>
          <w:rFonts w:ascii="Times New Roman" w:eastAsia="Times New Roman" w:hAnsi="Times New Roman" w:cs="Times New Roman"/>
          <w:color w:val="3A3A3A"/>
          <w:sz w:val="24"/>
          <w:szCs w:val="24"/>
          <w:lang w:eastAsia="en-GB"/>
        </w:rPr>
        <w:t>McCluskey, 2022</w:t>
      </w:r>
      <w:r w:rsidR="00B44BDE" w:rsidRPr="00B801EE">
        <w:rPr>
          <w:rFonts w:ascii="Times New Roman" w:eastAsia="Times New Roman" w:hAnsi="Times New Roman" w:cs="Times New Roman"/>
          <w:color w:val="3A3A3A"/>
          <w:sz w:val="24"/>
          <w:szCs w:val="24"/>
          <w:lang w:eastAsia="en-GB"/>
        </w:rPr>
        <w:t xml:space="preserve">; </w:t>
      </w:r>
      <w:r w:rsidR="00B44BDE" w:rsidRPr="00B801EE">
        <w:rPr>
          <w:rFonts w:ascii="Times New Roman" w:hAnsi="Times New Roman" w:cs="Times New Roman"/>
          <w:color w:val="222222"/>
          <w:sz w:val="24"/>
          <w:szCs w:val="24"/>
          <w:shd w:val="clear" w:color="auto" w:fill="FFFFFF"/>
        </w:rPr>
        <w:t>Urban &amp; Ford, 1965</w:t>
      </w:r>
      <w:r w:rsidR="00B44BDE" w:rsidRPr="00B801EE">
        <w:rPr>
          <w:rFonts w:ascii="Times New Roman" w:hAnsi="Times New Roman" w:cs="Times New Roman"/>
          <w:sz w:val="24"/>
          <w:szCs w:val="24"/>
        </w:rPr>
        <w:t>).</w:t>
      </w:r>
      <w:r w:rsidR="00DA1BE2" w:rsidRPr="00B801EE">
        <w:rPr>
          <w:rFonts w:ascii="Times New Roman" w:hAnsi="Times New Roman" w:cs="Times New Roman"/>
          <w:sz w:val="24"/>
          <w:szCs w:val="24"/>
        </w:rPr>
        <w:t xml:space="preserve"> This changed the focus on to the individual themselves, suggesting they are not driven by hidden motivations</w:t>
      </w:r>
      <w:r w:rsidR="00F73596" w:rsidRPr="00B801EE">
        <w:rPr>
          <w:rFonts w:ascii="Times New Roman" w:hAnsi="Times New Roman" w:cs="Times New Roman"/>
          <w:sz w:val="24"/>
          <w:szCs w:val="24"/>
        </w:rPr>
        <w:t xml:space="preserve">, as the psychodynamic and </w:t>
      </w:r>
      <w:r w:rsidR="00CE2FFA" w:rsidRPr="00B801EE">
        <w:rPr>
          <w:rFonts w:ascii="Times New Roman" w:hAnsi="Times New Roman" w:cs="Times New Roman"/>
          <w:sz w:val="24"/>
          <w:szCs w:val="24"/>
        </w:rPr>
        <w:t>behavioural</w:t>
      </w:r>
      <w:r w:rsidR="00F73596" w:rsidRPr="00B801EE">
        <w:rPr>
          <w:rFonts w:ascii="Times New Roman" w:hAnsi="Times New Roman" w:cs="Times New Roman"/>
          <w:sz w:val="24"/>
          <w:szCs w:val="24"/>
        </w:rPr>
        <w:t xml:space="preserve"> approach </w:t>
      </w:r>
      <w:r w:rsidR="00CE2FFA" w:rsidRPr="00B801EE">
        <w:rPr>
          <w:rFonts w:ascii="Times New Roman" w:hAnsi="Times New Roman" w:cs="Times New Roman"/>
          <w:sz w:val="24"/>
          <w:szCs w:val="24"/>
        </w:rPr>
        <w:t xml:space="preserve">suggested, </w:t>
      </w:r>
      <w:r w:rsidR="00DA1BE2" w:rsidRPr="00B801EE">
        <w:rPr>
          <w:rFonts w:ascii="Times New Roman" w:hAnsi="Times New Roman" w:cs="Times New Roman"/>
          <w:sz w:val="24"/>
          <w:szCs w:val="24"/>
        </w:rPr>
        <w:t>but are consciously aware of the choices they make</w:t>
      </w:r>
      <w:r w:rsidR="00462F1A" w:rsidRPr="00B801EE">
        <w:rPr>
          <w:rFonts w:ascii="Times New Roman" w:hAnsi="Times New Roman" w:cs="Times New Roman"/>
          <w:sz w:val="24"/>
          <w:szCs w:val="24"/>
        </w:rPr>
        <w:t xml:space="preserve"> </w:t>
      </w:r>
      <w:r w:rsidR="006652D3" w:rsidRPr="00B801EE">
        <w:rPr>
          <w:rFonts w:ascii="Times New Roman" w:hAnsi="Times New Roman" w:cs="Times New Roman"/>
          <w:sz w:val="24"/>
          <w:szCs w:val="24"/>
        </w:rPr>
        <w:t>(</w:t>
      </w:r>
      <w:r w:rsidR="00240E83" w:rsidRPr="00B801EE">
        <w:rPr>
          <w:rFonts w:ascii="Times New Roman" w:hAnsi="Times New Roman" w:cs="Times New Roman"/>
          <w:sz w:val="24"/>
          <w:szCs w:val="24"/>
        </w:rPr>
        <w:t>Adler, 2014</w:t>
      </w:r>
      <w:r w:rsidR="006652D3" w:rsidRPr="00B801EE">
        <w:rPr>
          <w:rFonts w:ascii="Times New Roman" w:hAnsi="Times New Roman" w:cs="Times New Roman"/>
          <w:sz w:val="24"/>
          <w:szCs w:val="24"/>
        </w:rPr>
        <w:t>)</w:t>
      </w:r>
      <w:r w:rsidR="00BD287B" w:rsidRPr="00B801EE">
        <w:rPr>
          <w:rFonts w:ascii="Times New Roman" w:hAnsi="Times New Roman" w:cs="Times New Roman"/>
          <w:sz w:val="24"/>
          <w:szCs w:val="24"/>
        </w:rPr>
        <w:t xml:space="preserve">. </w:t>
      </w:r>
    </w:p>
    <w:p w14:paraId="661DE27E" w14:textId="2386E9B2" w:rsidR="008A1E21" w:rsidRPr="00B801EE" w:rsidRDefault="008A1E21" w:rsidP="00B801EE">
      <w:pPr>
        <w:spacing w:line="360" w:lineRule="auto"/>
        <w:rPr>
          <w:rFonts w:ascii="Times New Roman" w:hAnsi="Times New Roman" w:cs="Times New Roman"/>
          <w:sz w:val="24"/>
          <w:szCs w:val="24"/>
        </w:rPr>
      </w:pPr>
    </w:p>
    <w:p w14:paraId="1C9B38DA" w14:textId="4F1DD506" w:rsidR="001C023C" w:rsidRPr="00B801EE" w:rsidRDefault="00A36A88" w:rsidP="00F369AD">
      <w:pPr>
        <w:spacing w:line="360" w:lineRule="auto"/>
        <w:ind w:firstLine="720"/>
        <w:rPr>
          <w:rFonts w:ascii="Times New Roman" w:hAnsi="Times New Roman" w:cs="Times New Roman"/>
          <w:sz w:val="24"/>
          <w:szCs w:val="24"/>
        </w:rPr>
      </w:pPr>
      <w:r w:rsidRPr="00B801EE">
        <w:rPr>
          <w:rFonts w:ascii="Times New Roman" w:hAnsi="Times New Roman" w:cs="Times New Roman"/>
          <w:sz w:val="24"/>
          <w:szCs w:val="24"/>
        </w:rPr>
        <w:t xml:space="preserve">It appears </w:t>
      </w:r>
      <w:r w:rsidR="008B1742" w:rsidRPr="00B801EE">
        <w:rPr>
          <w:rFonts w:ascii="Times New Roman" w:hAnsi="Times New Roman" w:cs="Times New Roman"/>
          <w:sz w:val="24"/>
          <w:szCs w:val="24"/>
        </w:rPr>
        <w:t xml:space="preserve">Carl </w:t>
      </w:r>
      <w:r w:rsidRPr="00B801EE">
        <w:rPr>
          <w:rFonts w:ascii="Times New Roman" w:hAnsi="Times New Roman" w:cs="Times New Roman"/>
          <w:sz w:val="24"/>
          <w:szCs w:val="24"/>
        </w:rPr>
        <w:t>Rogers</w:t>
      </w:r>
      <w:r w:rsidR="008B1742" w:rsidRPr="00B801EE">
        <w:rPr>
          <w:rFonts w:ascii="Times New Roman" w:hAnsi="Times New Roman" w:cs="Times New Roman"/>
          <w:sz w:val="24"/>
          <w:szCs w:val="24"/>
        </w:rPr>
        <w:t>,</w:t>
      </w:r>
      <w:r w:rsidR="0037701C" w:rsidRPr="00B801EE">
        <w:rPr>
          <w:rFonts w:ascii="Times New Roman" w:hAnsi="Times New Roman" w:cs="Times New Roman"/>
          <w:sz w:val="24"/>
          <w:szCs w:val="24"/>
        </w:rPr>
        <w:t xml:space="preserve"> an American </w:t>
      </w:r>
      <w:r w:rsidR="00E15765" w:rsidRPr="00B801EE">
        <w:rPr>
          <w:rFonts w:ascii="Times New Roman" w:hAnsi="Times New Roman" w:cs="Times New Roman"/>
          <w:sz w:val="24"/>
          <w:szCs w:val="24"/>
        </w:rPr>
        <w:t>psychologist,</w:t>
      </w:r>
      <w:r w:rsidR="0037701C" w:rsidRPr="00B801EE">
        <w:rPr>
          <w:rFonts w:ascii="Times New Roman" w:hAnsi="Times New Roman" w:cs="Times New Roman"/>
          <w:sz w:val="24"/>
          <w:szCs w:val="24"/>
        </w:rPr>
        <w:t xml:space="preserve"> and </w:t>
      </w:r>
      <w:r w:rsidR="008B1742" w:rsidRPr="00B801EE">
        <w:rPr>
          <w:rFonts w:ascii="Times New Roman" w:hAnsi="Times New Roman" w:cs="Times New Roman"/>
          <w:sz w:val="24"/>
          <w:szCs w:val="24"/>
        </w:rPr>
        <w:t>the founder of person-centred therapy,</w:t>
      </w:r>
      <w:r w:rsidR="0037701C" w:rsidRPr="00B801EE">
        <w:rPr>
          <w:rFonts w:ascii="Times New Roman" w:hAnsi="Times New Roman" w:cs="Times New Roman"/>
          <w:sz w:val="24"/>
          <w:szCs w:val="24"/>
        </w:rPr>
        <w:t xml:space="preserve"> echoed these findings</w:t>
      </w:r>
      <w:r w:rsidR="005D1742" w:rsidRPr="00B801EE">
        <w:rPr>
          <w:rFonts w:ascii="Times New Roman" w:hAnsi="Times New Roman" w:cs="Times New Roman"/>
          <w:sz w:val="24"/>
          <w:szCs w:val="24"/>
        </w:rPr>
        <w:t>.</w:t>
      </w:r>
      <w:r w:rsidR="00EA3924" w:rsidRPr="00B801EE">
        <w:rPr>
          <w:rFonts w:ascii="Times New Roman" w:hAnsi="Times New Roman" w:cs="Times New Roman"/>
          <w:sz w:val="24"/>
          <w:szCs w:val="24"/>
        </w:rPr>
        <w:t xml:space="preserve"> </w:t>
      </w:r>
      <w:r w:rsidR="005D1742" w:rsidRPr="00B801EE">
        <w:rPr>
          <w:rFonts w:ascii="Times New Roman" w:hAnsi="Times New Roman" w:cs="Times New Roman"/>
          <w:sz w:val="24"/>
          <w:szCs w:val="24"/>
        </w:rPr>
        <w:t>He</w:t>
      </w:r>
      <w:r w:rsidR="00EA3924" w:rsidRPr="00B801EE">
        <w:rPr>
          <w:rFonts w:ascii="Times New Roman" w:hAnsi="Times New Roman" w:cs="Times New Roman"/>
          <w:sz w:val="24"/>
          <w:szCs w:val="24"/>
        </w:rPr>
        <w:t xml:space="preserve"> continued to create the humanistic approach, believing individuals were capable of self-direction and self-exploration, within the right environment</w:t>
      </w:r>
      <w:r w:rsidR="005D1742" w:rsidRPr="00B801EE">
        <w:rPr>
          <w:rFonts w:ascii="Times New Roman" w:hAnsi="Times New Roman" w:cs="Times New Roman"/>
          <w:sz w:val="24"/>
          <w:szCs w:val="24"/>
        </w:rPr>
        <w:t xml:space="preserve"> (Rogers, 2007)</w:t>
      </w:r>
      <w:r w:rsidR="00EA3924" w:rsidRPr="00B801EE">
        <w:rPr>
          <w:rFonts w:ascii="Times New Roman" w:hAnsi="Times New Roman" w:cs="Times New Roman"/>
          <w:sz w:val="24"/>
          <w:szCs w:val="24"/>
        </w:rPr>
        <w:t xml:space="preserve">. There is apparent influence </w:t>
      </w:r>
      <w:r w:rsidR="00D9735D" w:rsidRPr="00B801EE">
        <w:rPr>
          <w:rFonts w:ascii="Times New Roman" w:hAnsi="Times New Roman" w:cs="Times New Roman"/>
          <w:sz w:val="24"/>
          <w:szCs w:val="24"/>
        </w:rPr>
        <w:t>p</w:t>
      </w:r>
      <w:r w:rsidR="00EA3924" w:rsidRPr="00B801EE">
        <w:rPr>
          <w:rFonts w:ascii="Times New Roman" w:hAnsi="Times New Roman" w:cs="Times New Roman"/>
          <w:sz w:val="24"/>
          <w:szCs w:val="24"/>
        </w:rPr>
        <w:t>articularly</w:t>
      </w:r>
      <w:r w:rsidR="00D9735D" w:rsidRPr="00B801EE">
        <w:rPr>
          <w:rFonts w:ascii="Times New Roman" w:hAnsi="Times New Roman" w:cs="Times New Roman"/>
          <w:sz w:val="24"/>
          <w:szCs w:val="24"/>
        </w:rPr>
        <w:t xml:space="preserve"> from</w:t>
      </w:r>
      <w:r w:rsidR="008B1742" w:rsidRPr="00B801EE">
        <w:rPr>
          <w:rFonts w:ascii="Times New Roman" w:hAnsi="Times New Roman" w:cs="Times New Roman"/>
          <w:sz w:val="24"/>
          <w:szCs w:val="24"/>
        </w:rPr>
        <w:t xml:space="preserve"> </w:t>
      </w:r>
      <w:r w:rsidRPr="00B801EE">
        <w:rPr>
          <w:rFonts w:ascii="Times New Roman" w:hAnsi="Times New Roman" w:cs="Times New Roman"/>
          <w:sz w:val="24"/>
          <w:szCs w:val="24"/>
        </w:rPr>
        <w:t xml:space="preserve">Alder’s work </w:t>
      </w:r>
      <w:r w:rsidR="001672A3" w:rsidRPr="00B801EE">
        <w:rPr>
          <w:rFonts w:ascii="Times New Roman" w:hAnsi="Times New Roman" w:cs="Times New Roman"/>
          <w:sz w:val="24"/>
          <w:szCs w:val="24"/>
        </w:rPr>
        <w:t>a</w:t>
      </w:r>
      <w:r w:rsidR="00A84A63" w:rsidRPr="00B801EE">
        <w:rPr>
          <w:rFonts w:ascii="Times New Roman" w:hAnsi="Times New Roman" w:cs="Times New Roman"/>
          <w:sz w:val="24"/>
          <w:szCs w:val="24"/>
        </w:rPr>
        <w:t>s</w:t>
      </w:r>
      <w:r w:rsidR="00BD27CA" w:rsidRPr="00B801EE">
        <w:rPr>
          <w:rFonts w:ascii="Times New Roman" w:hAnsi="Times New Roman" w:cs="Times New Roman"/>
          <w:sz w:val="24"/>
          <w:szCs w:val="24"/>
        </w:rPr>
        <w:t xml:space="preserve"> </w:t>
      </w:r>
      <w:r w:rsidR="001672A3" w:rsidRPr="00B801EE">
        <w:rPr>
          <w:rFonts w:ascii="Times New Roman" w:hAnsi="Times New Roman" w:cs="Times New Roman"/>
          <w:sz w:val="24"/>
          <w:szCs w:val="24"/>
        </w:rPr>
        <w:t>focus</w:t>
      </w:r>
      <w:r w:rsidR="00BD27CA" w:rsidRPr="00B801EE">
        <w:rPr>
          <w:rFonts w:ascii="Times New Roman" w:hAnsi="Times New Roman" w:cs="Times New Roman"/>
          <w:sz w:val="24"/>
          <w:szCs w:val="24"/>
        </w:rPr>
        <w:t xml:space="preserve"> is </w:t>
      </w:r>
      <w:r w:rsidR="001672A3" w:rsidRPr="00B801EE">
        <w:rPr>
          <w:rFonts w:ascii="Times New Roman" w:hAnsi="Times New Roman" w:cs="Times New Roman"/>
          <w:sz w:val="24"/>
          <w:szCs w:val="24"/>
        </w:rPr>
        <w:t xml:space="preserve">on the </w:t>
      </w:r>
      <w:r w:rsidR="00CF0373" w:rsidRPr="00B801EE">
        <w:rPr>
          <w:rFonts w:ascii="Times New Roman" w:hAnsi="Times New Roman" w:cs="Times New Roman"/>
          <w:sz w:val="24"/>
          <w:szCs w:val="24"/>
        </w:rPr>
        <w:t xml:space="preserve">discrepancy </w:t>
      </w:r>
      <w:r w:rsidR="00563F28" w:rsidRPr="00B801EE">
        <w:rPr>
          <w:rFonts w:ascii="Times New Roman" w:hAnsi="Times New Roman" w:cs="Times New Roman"/>
          <w:sz w:val="24"/>
          <w:szCs w:val="24"/>
        </w:rPr>
        <w:t xml:space="preserve">between the real self and the ideal self, suggesting that an individual may experience incongruence when their real self does not </w:t>
      </w:r>
      <w:r w:rsidR="00552325" w:rsidRPr="00B801EE">
        <w:rPr>
          <w:rFonts w:ascii="Times New Roman" w:hAnsi="Times New Roman" w:cs="Times New Roman"/>
          <w:sz w:val="24"/>
          <w:szCs w:val="24"/>
        </w:rPr>
        <w:t>match up to their ideal self, which could cause them distress and disappointment</w:t>
      </w:r>
      <w:r w:rsidR="00955625" w:rsidRPr="00B801EE">
        <w:rPr>
          <w:rFonts w:ascii="Times New Roman" w:hAnsi="Times New Roman" w:cs="Times New Roman"/>
          <w:sz w:val="24"/>
          <w:szCs w:val="24"/>
        </w:rPr>
        <w:t xml:space="preserve"> </w:t>
      </w:r>
      <w:r w:rsidR="00A42375" w:rsidRPr="00B801EE">
        <w:rPr>
          <w:rFonts w:ascii="Times New Roman" w:hAnsi="Times New Roman" w:cs="Times New Roman"/>
          <w:sz w:val="24"/>
          <w:szCs w:val="24"/>
        </w:rPr>
        <w:t>(</w:t>
      </w:r>
      <w:r w:rsidR="00955625" w:rsidRPr="00B801EE">
        <w:rPr>
          <w:rFonts w:ascii="Times New Roman" w:hAnsi="Times New Roman" w:cs="Times New Roman"/>
          <w:sz w:val="24"/>
          <w:szCs w:val="24"/>
        </w:rPr>
        <w:t>Rogers, 2014</w:t>
      </w:r>
      <w:r w:rsidR="00A42375" w:rsidRPr="00B801EE">
        <w:rPr>
          <w:rFonts w:ascii="Times New Roman" w:hAnsi="Times New Roman" w:cs="Times New Roman"/>
          <w:sz w:val="24"/>
          <w:szCs w:val="24"/>
        </w:rPr>
        <w:t>)</w:t>
      </w:r>
      <w:r w:rsidR="001F330C" w:rsidRPr="00B801EE">
        <w:rPr>
          <w:rFonts w:ascii="Times New Roman" w:hAnsi="Times New Roman" w:cs="Times New Roman"/>
          <w:sz w:val="24"/>
          <w:szCs w:val="24"/>
        </w:rPr>
        <w:t>.</w:t>
      </w:r>
      <w:r w:rsidR="00A42375" w:rsidRPr="00B801EE">
        <w:rPr>
          <w:rFonts w:ascii="Times New Roman" w:hAnsi="Times New Roman" w:cs="Times New Roman"/>
          <w:sz w:val="24"/>
          <w:szCs w:val="24"/>
        </w:rPr>
        <w:t xml:space="preserve"> </w:t>
      </w:r>
    </w:p>
    <w:p w14:paraId="1C919780" w14:textId="186DBEED" w:rsidR="00D131AB" w:rsidRPr="00B801EE" w:rsidRDefault="00D131AB" w:rsidP="00B801EE">
      <w:pPr>
        <w:spacing w:line="360" w:lineRule="auto"/>
        <w:rPr>
          <w:rFonts w:ascii="Times New Roman" w:hAnsi="Times New Roman" w:cs="Times New Roman"/>
          <w:sz w:val="24"/>
          <w:szCs w:val="24"/>
        </w:rPr>
      </w:pPr>
    </w:p>
    <w:p w14:paraId="2B77B1B4" w14:textId="64F382A3" w:rsidR="00F7358C" w:rsidRPr="00B801EE" w:rsidRDefault="002211EB" w:rsidP="00B801EE">
      <w:pPr>
        <w:spacing w:line="360" w:lineRule="auto"/>
        <w:rPr>
          <w:rFonts w:ascii="Times New Roman" w:hAnsi="Times New Roman" w:cs="Times New Roman"/>
          <w:sz w:val="24"/>
          <w:szCs w:val="24"/>
        </w:rPr>
      </w:pPr>
      <w:r w:rsidRPr="00B801EE">
        <w:rPr>
          <w:rFonts w:ascii="Times New Roman" w:hAnsi="Times New Roman" w:cs="Times New Roman"/>
          <w:sz w:val="24"/>
          <w:szCs w:val="24"/>
        </w:rPr>
        <w:t xml:space="preserve">As the main focus within a humanistic perspective is the therapeutic relationship between the individual and the therapist, </w:t>
      </w:r>
      <w:r w:rsidR="00DF4F68" w:rsidRPr="00B801EE">
        <w:rPr>
          <w:rFonts w:ascii="Times New Roman" w:hAnsi="Times New Roman" w:cs="Times New Roman"/>
          <w:sz w:val="24"/>
          <w:szCs w:val="24"/>
        </w:rPr>
        <w:t xml:space="preserve">Rogers </w:t>
      </w:r>
      <w:r w:rsidR="00222E2D" w:rsidRPr="00B801EE">
        <w:rPr>
          <w:rFonts w:ascii="Times New Roman" w:hAnsi="Times New Roman" w:cs="Times New Roman"/>
          <w:sz w:val="24"/>
          <w:szCs w:val="24"/>
        </w:rPr>
        <w:t>focused on what he believe</w:t>
      </w:r>
      <w:r w:rsidR="00CF6C93" w:rsidRPr="00B801EE">
        <w:rPr>
          <w:rFonts w:ascii="Times New Roman" w:hAnsi="Times New Roman" w:cs="Times New Roman"/>
          <w:sz w:val="24"/>
          <w:szCs w:val="24"/>
        </w:rPr>
        <w:t>d to be</w:t>
      </w:r>
      <w:r w:rsidR="00222E2D" w:rsidRPr="00B801EE">
        <w:rPr>
          <w:rFonts w:ascii="Times New Roman" w:hAnsi="Times New Roman" w:cs="Times New Roman"/>
          <w:sz w:val="24"/>
          <w:szCs w:val="24"/>
        </w:rPr>
        <w:t xml:space="preserve"> a necessity</w:t>
      </w:r>
      <w:r w:rsidR="0042696A" w:rsidRPr="00B801EE">
        <w:rPr>
          <w:rFonts w:ascii="Times New Roman" w:hAnsi="Times New Roman" w:cs="Times New Roman"/>
          <w:sz w:val="24"/>
          <w:szCs w:val="24"/>
        </w:rPr>
        <w:t>,</w:t>
      </w:r>
      <w:r w:rsidR="002D7273" w:rsidRPr="00B801EE">
        <w:rPr>
          <w:rFonts w:ascii="Times New Roman" w:hAnsi="Times New Roman" w:cs="Times New Roman"/>
          <w:sz w:val="24"/>
          <w:szCs w:val="24"/>
        </w:rPr>
        <w:t xml:space="preserve"> a collection of six conditions</w:t>
      </w:r>
      <w:r w:rsidR="003E26B4" w:rsidRPr="00B801EE">
        <w:rPr>
          <w:rFonts w:ascii="Times New Roman" w:hAnsi="Times New Roman" w:cs="Times New Roman"/>
          <w:sz w:val="24"/>
          <w:szCs w:val="24"/>
        </w:rPr>
        <w:t xml:space="preserve">: psychological contact, </w:t>
      </w:r>
      <w:r w:rsidR="00810E10" w:rsidRPr="00B801EE">
        <w:rPr>
          <w:rFonts w:ascii="Times New Roman" w:hAnsi="Times New Roman" w:cs="Times New Roman"/>
          <w:sz w:val="24"/>
          <w:szCs w:val="24"/>
        </w:rPr>
        <w:t>incongruence, congruence, empathy, unconditional positive regard</w:t>
      </w:r>
      <w:r w:rsidR="0031499E" w:rsidRPr="00B801EE">
        <w:rPr>
          <w:rFonts w:ascii="Times New Roman" w:hAnsi="Times New Roman" w:cs="Times New Roman"/>
          <w:sz w:val="24"/>
          <w:szCs w:val="24"/>
        </w:rPr>
        <w:t>, which must be accepted by the client as the final cond</w:t>
      </w:r>
      <w:r w:rsidR="00F7358C" w:rsidRPr="00B801EE">
        <w:rPr>
          <w:rFonts w:ascii="Times New Roman" w:hAnsi="Times New Roman" w:cs="Times New Roman"/>
          <w:sz w:val="24"/>
          <w:szCs w:val="24"/>
        </w:rPr>
        <w:t>i</w:t>
      </w:r>
      <w:r w:rsidR="0031499E" w:rsidRPr="00B801EE">
        <w:rPr>
          <w:rFonts w:ascii="Times New Roman" w:hAnsi="Times New Roman" w:cs="Times New Roman"/>
          <w:sz w:val="24"/>
          <w:szCs w:val="24"/>
        </w:rPr>
        <w:t>tion</w:t>
      </w:r>
      <w:r w:rsidR="00A058F3" w:rsidRPr="00B801EE">
        <w:rPr>
          <w:rFonts w:ascii="Times New Roman" w:hAnsi="Times New Roman" w:cs="Times New Roman"/>
          <w:sz w:val="24"/>
          <w:szCs w:val="24"/>
        </w:rPr>
        <w:t xml:space="preserve"> (Rogers, 1957</w:t>
      </w:r>
      <w:r w:rsidR="001D0F22" w:rsidRPr="00B801EE">
        <w:rPr>
          <w:rFonts w:ascii="Times New Roman" w:hAnsi="Times New Roman" w:cs="Times New Roman"/>
          <w:sz w:val="24"/>
          <w:szCs w:val="24"/>
        </w:rPr>
        <w:t>a</w:t>
      </w:r>
      <w:r w:rsidR="00A058F3" w:rsidRPr="00B801EE">
        <w:rPr>
          <w:rFonts w:ascii="Times New Roman" w:hAnsi="Times New Roman" w:cs="Times New Roman"/>
          <w:sz w:val="24"/>
          <w:szCs w:val="24"/>
        </w:rPr>
        <w:t>)</w:t>
      </w:r>
      <w:r w:rsidR="00F7358C" w:rsidRPr="00B801EE">
        <w:rPr>
          <w:rFonts w:ascii="Times New Roman" w:hAnsi="Times New Roman" w:cs="Times New Roman"/>
          <w:sz w:val="24"/>
          <w:szCs w:val="24"/>
        </w:rPr>
        <w:t xml:space="preserve">. </w:t>
      </w:r>
      <w:r w:rsidR="00247CFC" w:rsidRPr="00B801EE">
        <w:rPr>
          <w:rFonts w:ascii="Times New Roman" w:hAnsi="Times New Roman" w:cs="Times New Roman"/>
          <w:sz w:val="24"/>
          <w:szCs w:val="24"/>
        </w:rPr>
        <w:t>Rogers believed that the presence of these six conditions within a therapeutic relationship were so effective that he stated that no other conditions were required to achieve constructive change (Rogers, 1957</w:t>
      </w:r>
      <w:r w:rsidR="001D0F22" w:rsidRPr="00B801EE">
        <w:rPr>
          <w:rFonts w:ascii="Times New Roman" w:hAnsi="Times New Roman" w:cs="Times New Roman"/>
          <w:sz w:val="24"/>
          <w:szCs w:val="24"/>
        </w:rPr>
        <w:t>b</w:t>
      </w:r>
      <w:r w:rsidR="00247CFC" w:rsidRPr="00B801EE">
        <w:rPr>
          <w:rFonts w:ascii="Times New Roman" w:hAnsi="Times New Roman" w:cs="Times New Roman"/>
          <w:sz w:val="24"/>
          <w:szCs w:val="24"/>
        </w:rPr>
        <w:t>).</w:t>
      </w:r>
    </w:p>
    <w:p w14:paraId="21E3BAD0" w14:textId="77777777" w:rsidR="00093782" w:rsidRPr="00B801EE" w:rsidRDefault="00093782" w:rsidP="00B801EE">
      <w:pPr>
        <w:spacing w:line="360" w:lineRule="auto"/>
        <w:rPr>
          <w:rFonts w:ascii="Times New Roman" w:hAnsi="Times New Roman" w:cs="Times New Roman"/>
          <w:sz w:val="24"/>
          <w:szCs w:val="24"/>
        </w:rPr>
      </w:pPr>
    </w:p>
    <w:p w14:paraId="5B9C88D6" w14:textId="2AB4CF2C" w:rsidR="00AA3864" w:rsidRPr="00B801EE" w:rsidRDefault="003026AE" w:rsidP="00B801EE">
      <w:pPr>
        <w:spacing w:line="360" w:lineRule="auto"/>
        <w:rPr>
          <w:rFonts w:ascii="Times New Roman" w:hAnsi="Times New Roman" w:cs="Times New Roman"/>
          <w:sz w:val="24"/>
          <w:szCs w:val="24"/>
        </w:rPr>
      </w:pPr>
      <w:r w:rsidRPr="00B801EE">
        <w:rPr>
          <w:rFonts w:ascii="Times New Roman" w:hAnsi="Times New Roman" w:cs="Times New Roman"/>
          <w:sz w:val="24"/>
          <w:szCs w:val="24"/>
        </w:rPr>
        <w:t xml:space="preserve">These six conditions have been </w:t>
      </w:r>
      <w:r w:rsidR="00276832" w:rsidRPr="00B801EE">
        <w:rPr>
          <w:rFonts w:ascii="Times New Roman" w:hAnsi="Times New Roman" w:cs="Times New Roman"/>
          <w:sz w:val="24"/>
          <w:szCs w:val="24"/>
        </w:rPr>
        <w:t>concentrated</w:t>
      </w:r>
      <w:r w:rsidR="00FF2072" w:rsidRPr="00B801EE">
        <w:rPr>
          <w:rFonts w:ascii="Times New Roman" w:hAnsi="Times New Roman" w:cs="Times New Roman"/>
          <w:sz w:val="24"/>
          <w:szCs w:val="24"/>
        </w:rPr>
        <w:t xml:space="preserve"> into three over time</w:t>
      </w:r>
      <w:r w:rsidR="00D478D7" w:rsidRPr="00B801EE">
        <w:rPr>
          <w:rFonts w:ascii="Times New Roman" w:hAnsi="Times New Roman" w:cs="Times New Roman"/>
          <w:sz w:val="24"/>
          <w:szCs w:val="24"/>
        </w:rPr>
        <w:t xml:space="preserve">: </w:t>
      </w:r>
      <w:r w:rsidR="00F97F70" w:rsidRPr="00B801EE">
        <w:rPr>
          <w:rFonts w:ascii="Times New Roman" w:hAnsi="Times New Roman" w:cs="Times New Roman"/>
          <w:sz w:val="24"/>
          <w:szCs w:val="24"/>
        </w:rPr>
        <w:t>congruence, unconditional positive regard (UPR) and empathy</w:t>
      </w:r>
      <w:r w:rsidR="00D478D7" w:rsidRPr="00B801EE">
        <w:rPr>
          <w:rFonts w:ascii="Times New Roman" w:hAnsi="Times New Roman" w:cs="Times New Roman"/>
          <w:sz w:val="24"/>
          <w:szCs w:val="24"/>
        </w:rPr>
        <w:t>.</w:t>
      </w:r>
      <w:r w:rsidR="00FF2072" w:rsidRPr="00B801EE">
        <w:rPr>
          <w:rFonts w:ascii="Times New Roman" w:hAnsi="Times New Roman" w:cs="Times New Roman"/>
          <w:sz w:val="24"/>
          <w:szCs w:val="24"/>
        </w:rPr>
        <w:t xml:space="preserve"> </w:t>
      </w:r>
      <w:r w:rsidR="00777041" w:rsidRPr="00B801EE">
        <w:rPr>
          <w:rFonts w:ascii="Times New Roman" w:hAnsi="Times New Roman" w:cs="Times New Roman"/>
          <w:sz w:val="24"/>
          <w:szCs w:val="24"/>
        </w:rPr>
        <w:t xml:space="preserve">Although there are </w:t>
      </w:r>
      <w:r w:rsidR="008E7A9E" w:rsidRPr="00B801EE">
        <w:rPr>
          <w:rFonts w:ascii="Times New Roman" w:hAnsi="Times New Roman" w:cs="Times New Roman"/>
          <w:sz w:val="24"/>
          <w:szCs w:val="24"/>
        </w:rPr>
        <w:t>counselling</w:t>
      </w:r>
      <w:r w:rsidR="00777041" w:rsidRPr="00B801EE">
        <w:rPr>
          <w:rFonts w:ascii="Times New Roman" w:hAnsi="Times New Roman" w:cs="Times New Roman"/>
          <w:sz w:val="24"/>
          <w:szCs w:val="24"/>
        </w:rPr>
        <w:t xml:space="preserve"> skills such as use of silence, paraphrasing and reflection</w:t>
      </w:r>
      <w:r w:rsidR="009E25BD" w:rsidRPr="00B801EE">
        <w:rPr>
          <w:rFonts w:ascii="Times New Roman" w:hAnsi="Times New Roman" w:cs="Times New Roman"/>
          <w:sz w:val="24"/>
          <w:szCs w:val="24"/>
        </w:rPr>
        <w:t xml:space="preserve"> (</w:t>
      </w:r>
      <w:r w:rsidR="00692051" w:rsidRPr="00B801EE">
        <w:rPr>
          <w:rFonts w:ascii="Times New Roman" w:hAnsi="Times New Roman" w:cs="Times New Roman"/>
          <w:sz w:val="24"/>
          <w:szCs w:val="24"/>
        </w:rPr>
        <w:t>McLeod &amp; McLeod, 2011</w:t>
      </w:r>
      <w:r w:rsidR="009E25BD" w:rsidRPr="00B801EE">
        <w:rPr>
          <w:rFonts w:ascii="Times New Roman" w:hAnsi="Times New Roman" w:cs="Times New Roman"/>
          <w:sz w:val="24"/>
          <w:szCs w:val="24"/>
        </w:rPr>
        <w:t>)</w:t>
      </w:r>
      <w:r w:rsidR="00777041" w:rsidRPr="00B801EE">
        <w:rPr>
          <w:rFonts w:ascii="Times New Roman" w:hAnsi="Times New Roman" w:cs="Times New Roman"/>
          <w:sz w:val="24"/>
          <w:szCs w:val="24"/>
        </w:rPr>
        <w:t xml:space="preserve">, it </w:t>
      </w:r>
      <w:r w:rsidR="008E7A9E" w:rsidRPr="00B801EE">
        <w:rPr>
          <w:rFonts w:ascii="Times New Roman" w:hAnsi="Times New Roman" w:cs="Times New Roman"/>
          <w:sz w:val="24"/>
          <w:szCs w:val="24"/>
        </w:rPr>
        <w:t xml:space="preserve">is </w:t>
      </w:r>
      <w:r w:rsidR="00777041" w:rsidRPr="00B801EE">
        <w:rPr>
          <w:rFonts w:ascii="Times New Roman" w:hAnsi="Times New Roman" w:cs="Times New Roman"/>
          <w:sz w:val="24"/>
          <w:szCs w:val="24"/>
        </w:rPr>
        <w:t xml:space="preserve">suggested that </w:t>
      </w:r>
      <w:r w:rsidR="009E25BD" w:rsidRPr="00B801EE">
        <w:rPr>
          <w:rFonts w:ascii="Times New Roman" w:hAnsi="Times New Roman" w:cs="Times New Roman"/>
          <w:sz w:val="24"/>
          <w:szCs w:val="24"/>
        </w:rPr>
        <w:t>successful</w:t>
      </w:r>
      <w:r w:rsidR="0054369E" w:rsidRPr="00B801EE">
        <w:rPr>
          <w:rFonts w:ascii="Times New Roman" w:hAnsi="Times New Roman" w:cs="Times New Roman"/>
          <w:sz w:val="24"/>
          <w:szCs w:val="24"/>
        </w:rPr>
        <w:t xml:space="preserve"> intervention</w:t>
      </w:r>
      <w:r w:rsidR="009E25BD" w:rsidRPr="00B801EE">
        <w:rPr>
          <w:rFonts w:ascii="Times New Roman" w:hAnsi="Times New Roman" w:cs="Times New Roman"/>
          <w:sz w:val="24"/>
          <w:szCs w:val="24"/>
        </w:rPr>
        <w:t xml:space="preserve">s </w:t>
      </w:r>
      <w:r w:rsidR="0054369E" w:rsidRPr="00B801EE">
        <w:rPr>
          <w:rFonts w:ascii="Times New Roman" w:hAnsi="Times New Roman" w:cs="Times New Roman"/>
          <w:sz w:val="24"/>
          <w:szCs w:val="24"/>
        </w:rPr>
        <w:t>focus</w:t>
      </w:r>
      <w:r w:rsidR="009E25BD" w:rsidRPr="00B801EE">
        <w:rPr>
          <w:rFonts w:ascii="Times New Roman" w:hAnsi="Times New Roman" w:cs="Times New Roman"/>
          <w:sz w:val="24"/>
          <w:szCs w:val="24"/>
        </w:rPr>
        <w:t xml:space="preserve"> on</w:t>
      </w:r>
      <w:r w:rsidR="0054369E" w:rsidRPr="00B801EE">
        <w:rPr>
          <w:rFonts w:ascii="Times New Roman" w:hAnsi="Times New Roman" w:cs="Times New Roman"/>
          <w:sz w:val="24"/>
          <w:szCs w:val="24"/>
        </w:rPr>
        <w:t xml:space="preserve"> the three conditions to create the </w:t>
      </w:r>
      <w:r w:rsidR="00B23049" w:rsidRPr="00B801EE">
        <w:rPr>
          <w:rFonts w:ascii="Times New Roman" w:hAnsi="Times New Roman" w:cs="Times New Roman"/>
          <w:sz w:val="24"/>
          <w:szCs w:val="24"/>
        </w:rPr>
        <w:t xml:space="preserve">right environment for a client to </w:t>
      </w:r>
      <w:r w:rsidR="009E25BD" w:rsidRPr="00B801EE">
        <w:rPr>
          <w:rFonts w:ascii="Times New Roman" w:hAnsi="Times New Roman" w:cs="Times New Roman"/>
          <w:sz w:val="24"/>
          <w:szCs w:val="24"/>
        </w:rPr>
        <w:t xml:space="preserve">engage in self-exploration and effective change. </w:t>
      </w:r>
    </w:p>
    <w:p w14:paraId="59A83D59" w14:textId="65DC2871" w:rsidR="00865C2B" w:rsidRPr="00B801EE" w:rsidRDefault="00DC616A" w:rsidP="00B801EE">
      <w:pPr>
        <w:spacing w:line="360" w:lineRule="auto"/>
        <w:rPr>
          <w:rFonts w:ascii="Times New Roman" w:hAnsi="Times New Roman" w:cs="Times New Roman"/>
          <w:sz w:val="24"/>
          <w:szCs w:val="24"/>
        </w:rPr>
      </w:pPr>
      <w:r w:rsidRPr="00B801EE">
        <w:rPr>
          <w:rFonts w:ascii="Times New Roman" w:hAnsi="Times New Roman" w:cs="Times New Roman"/>
          <w:sz w:val="24"/>
          <w:szCs w:val="24"/>
        </w:rPr>
        <w:t xml:space="preserve">Incongruence </w:t>
      </w:r>
      <w:r w:rsidR="00671D98" w:rsidRPr="00B801EE">
        <w:rPr>
          <w:rFonts w:ascii="Times New Roman" w:hAnsi="Times New Roman" w:cs="Times New Roman"/>
          <w:sz w:val="24"/>
          <w:szCs w:val="24"/>
        </w:rPr>
        <w:t xml:space="preserve">was described by Barrett-Lennard (1962) as </w:t>
      </w:r>
      <w:r w:rsidR="000E475D" w:rsidRPr="00B801EE">
        <w:rPr>
          <w:rFonts w:ascii="Times New Roman" w:hAnsi="Times New Roman" w:cs="Times New Roman"/>
          <w:sz w:val="24"/>
          <w:szCs w:val="24"/>
        </w:rPr>
        <w:t xml:space="preserve">a </w:t>
      </w:r>
      <w:r w:rsidR="00C137A8" w:rsidRPr="00B801EE">
        <w:rPr>
          <w:rFonts w:ascii="Times New Roman" w:hAnsi="Times New Roman" w:cs="Times New Roman"/>
          <w:sz w:val="24"/>
          <w:szCs w:val="24"/>
        </w:rPr>
        <w:t xml:space="preserve">contradiction of what is being </w:t>
      </w:r>
      <w:r w:rsidR="00ED49F2" w:rsidRPr="00B801EE">
        <w:rPr>
          <w:rFonts w:ascii="Times New Roman" w:hAnsi="Times New Roman" w:cs="Times New Roman"/>
          <w:sz w:val="24"/>
          <w:szCs w:val="24"/>
        </w:rPr>
        <w:t xml:space="preserve">displayed through </w:t>
      </w:r>
      <w:r w:rsidR="00CC7DC1" w:rsidRPr="00B801EE">
        <w:rPr>
          <w:rFonts w:ascii="Times New Roman" w:hAnsi="Times New Roman" w:cs="Times New Roman"/>
          <w:sz w:val="24"/>
          <w:szCs w:val="24"/>
        </w:rPr>
        <w:t xml:space="preserve">expression, </w:t>
      </w:r>
      <w:r w:rsidR="000135FD" w:rsidRPr="00B801EE">
        <w:rPr>
          <w:rFonts w:ascii="Times New Roman" w:hAnsi="Times New Roman" w:cs="Times New Roman"/>
          <w:sz w:val="24"/>
          <w:szCs w:val="24"/>
        </w:rPr>
        <w:t>gesture,</w:t>
      </w:r>
      <w:r w:rsidR="00CC7DC1" w:rsidRPr="00B801EE">
        <w:rPr>
          <w:rFonts w:ascii="Times New Roman" w:hAnsi="Times New Roman" w:cs="Times New Roman"/>
          <w:sz w:val="24"/>
          <w:szCs w:val="24"/>
        </w:rPr>
        <w:t xml:space="preserve"> or tone of voic</w:t>
      </w:r>
      <w:r w:rsidR="00823713" w:rsidRPr="00B801EE">
        <w:rPr>
          <w:rFonts w:ascii="Times New Roman" w:hAnsi="Times New Roman" w:cs="Times New Roman"/>
          <w:sz w:val="24"/>
          <w:szCs w:val="24"/>
        </w:rPr>
        <w:t>e,</w:t>
      </w:r>
      <w:r w:rsidR="00CC7DC1" w:rsidRPr="00B801EE">
        <w:rPr>
          <w:rFonts w:ascii="Times New Roman" w:hAnsi="Times New Roman" w:cs="Times New Roman"/>
          <w:sz w:val="24"/>
          <w:szCs w:val="24"/>
        </w:rPr>
        <w:t xml:space="preserve"> in comparison to what is being said</w:t>
      </w:r>
      <w:r w:rsidR="00ED49F2" w:rsidRPr="00B801EE">
        <w:rPr>
          <w:rFonts w:ascii="Times New Roman" w:hAnsi="Times New Roman" w:cs="Times New Roman"/>
          <w:sz w:val="24"/>
          <w:szCs w:val="24"/>
        </w:rPr>
        <w:t xml:space="preserve"> verbally. </w:t>
      </w:r>
      <w:r w:rsidR="00FF218F" w:rsidRPr="00B801EE">
        <w:rPr>
          <w:rFonts w:ascii="Times New Roman" w:hAnsi="Times New Roman" w:cs="Times New Roman"/>
          <w:sz w:val="24"/>
          <w:szCs w:val="24"/>
        </w:rPr>
        <w:t xml:space="preserve">More recent studies also supported </w:t>
      </w:r>
      <w:r w:rsidR="00F859A7" w:rsidRPr="00B801EE">
        <w:rPr>
          <w:rFonts w:ascii="Times New Roman" w:hAnsi="Times New Roman" w:cs="Times New Roman"/>
          <w:sz w:val="24"/>
          <w:szCs w:val="24"/>
        </w:rPr>
        <w:t>this</w:t>
      </w:r>
      <w:r w:rsidR="002860E5" w:rsidRPr="00B801EE">
        <w:rPr>
          <w:rFonts w:ascii="Times New Roman" w:hAnsi="Times New Roman" w:cs="Times New Roman"/>
          <w:sz w:val="24"/>
          <w:szCs w:val="24"/>
        </w:rPr>
        <w:t xml:space="preserve"> view</w:t>
      </w:r>
      <w:r w:rsidR="00F859A7" w:rsidRPr="00B801EE">
        <w:rPr>
          <w:rFonts w:ascii="Times New Roman" w:hAnsi="Times New Roman" w:cs="Times New Roman"/>
          <w:sz w:val="24"/>
          <w:szCs w:val="24"/>
        </w:rPr>
        <w:t xml:space="preserve">, finding that congruence </w:t>
      </w:r>
      <w:r w:rsidR="004634F9" w:rsidRPr="00B801EE">
        <w:rPr>
          <w:rFonts w:ascii="Times New Roman" w:hAnsi="Times New Roman" w:cs="Times New Roman"/>
          <w:sz w:val="24"/>
          <w:szCs w:val="24"/>
        </w:rPr>
        <w:t xml:space="preserve">was </w:t>
      </w:r>
      <w:r w:rsidR="004D74D9" w:rsidRPr="00B801EE">
        <w:rPr>
          <w:rFonts w:ascii="Times New Roman" w:hAnsi="Times New Roman" w:cs="Times New Roman"/>
          <w:sz w:val="24"/>
          <w:szCs w:val="24"/>
        </w:rPr>
        <w:t>evident through</w:t>
      </w:r>
      <w:r w:rsidR="004634F9" w:rsidRPr="00B801EE">
        <w:rPr>
          <w:rFonts w:ascii="Times New Roman" w:hAnsi="Times New Roman" w:cs="Times New Roman"/>
          <w:sz w:val="24"/>
          <w:szCs w:val="24"/>
        </w:rPr>
        <w:t xml:space="preserve"> body language</w:t>
      </w:r>
      <w:r w:rsidR="002860E5" w:rsidRPr="00B801EE">
        <w:rPr>
          <w:rFonts w:ascii="Times New Roman" w:hAnsi="Times New Roman" w:cs="Times New Roman"/>
          <w:sz w:val="24"/>
          <w:szCs w:val="24"/>
        </w:rPr>
        <w:t xml:space="preserve"> alone</w:t>
      </w:r>
      <w:r w:rsidR="004634F9" w:rsidRPr="00B801EE">
        <w:rPr>
          <w:rFonts w:ascii="Times New Roman" w:hAnsi="Times New Roman" w:cs="Times New Roman"/>
          <w:sz w:val="24"/>
          <w:szCs w:val="24"/>
        </w:rPr>
        <w:t xml:space="preserve"> </w:t>
      </w:r>
      <w:r w:rsidR="00A622E6" w:rsidRPr="00B801EE">
        <w:rPr>
          <w:rFonts w:ascii="Times New Roman" w:hAnsi="Times New Roman" w:cs="Times New Roman"/>
          <w:sz w:val="24"/>
          <w:szCs w:val="24"/>
        </w:rPr>
        <w:t>(</w:t>
      </w:r>
      <w:r w:rsidR="001B07EF" w:rsidRPr="00B801EE">
        <w:rPr>
          <w:rFonts w:ascii="Times New Roman" w:hAnsi="Times New Roman" w:cs="Times New Roman"/>
          <w:sz w:val="24"/>
          <w:szCs w:val="24"/>
        </w:rPr>
        <w:t>Marci et al</w:t>
      </w:r>
      <w:r w:rsidR="00B616C5" w:rsidRPr="00B801EE">
        <w:rPr>
          <w:rFonts w:ascii="Times New Roman" w:hAnsi="Times New Roman" w:cs="Times New Roman"/>
          <w:sz w:val="24"/>
          <w:szCs w:val="24"/>
        </w:rPr>
        <w:t xml:space="preserve">., 2007; </w:t>
      </w:r>
      <w:r w:rsidR="00A622E6" w:rsidRPr="00B801EE">
        <w:rPr>
          <w:rFonts w:ascii="Times New Roman" w:hAnsi="Times New Roman" w:cs="Times New Roman"/>
          <w:color w:val="222222"/>
          <w:sz w:val="24"/>
          <w:szCs w:val="24"/>
          <w:shd w:val="clear" w:color="auto" w:fill="FFFFFF"/>
        </w:rPr>
        <w:t>Ramseyer &amp; Tschacher, 201</w:t>
      </w:r>
      <w:r w:rsidR="001B07EF" w:rsidRPr="00B801EE">
        <w:rPr>
          <w:rFonts w:ascii="Times New Roman" w:hAnsi="Times New Roman" w:cs="Times New Roman"/>
          <w:color w:val="222222"/>
          <w:sz w:val="24"/>
          <w:szCs w:val="24"/>
          <w:shd w:val="clear" w:color="auto" w:fill="FFFFFF"/>
        </w:rPr>
        <w:t>1</w:t>
      </w:r>
      <w:r w:rsidR="00A622E6" w:rsidRPr="00B801EE">
        <w:rPr>
          <w:rFonts w:ascii="Times New Roman" w:hAnsi="Times New Roman" w:cs="Times New Roman"/>
          <w:color w:val="222222"/>
          <w:sz w:val="24"/>
          <w:szCs w:val="24"/>
          <w:shd w:val="clear" w:color="auto" w:fill="FFFFFF"/>
        </w:rPr>
        <w:t>)</w:t>
      </w:r>
      <w:r w:rsidR="004D74D9" w:rsidRPr="00B801EE">
        <w:rPr>
          <w:rFonts w:ascii="Times New Roman" w:hAnsi="Times New Roman" w:cs="Times New Roman"/>
          <w:color w:val="222222"/>
          <w:sz w:val="24"/>
          <w:szCs w:val="24"/>
          <w:shd w:val="clear" w:color="auto" w:fill="FFFFFF"/>
        </w:rPr>
        <w:t>,</w:t>
      </w:r>
      <w:r w:rsidR="000D7E4B" w:rsidRPr="00B801EE">
        <w:rPr>
          <w:rFonts w:ascii="Times New Roman" w:hAnsi="Times New Roman" w:cs="Times New Roman"/>
          <w:sz w:val="24"/>
          <w:szCs w:val="24"/>
        </w:rPr>
        <w:t xml:space="preserve"> highlight</w:t>
      </w:r>
      <w:r w:rsidR="004D74D9" w:rsidRPr="00B801EE">
        <w:rPr>
          <w:rFonts w:ascii="Times New Roman" w:hAnsi="Times New Roman" w:cs="Times New Roman"/>
          <w:sz w:val="24"/>
          <w:szCs w:val="24"/>
        </w:rPr>
        <w:t>ing</w:t>
      </w:r>
      <w:r w:rsidR="000D7E4B" w:rsidRPr="00B801EE">
        <w:rPr>
          <w:rFonts w:ascii="Times New Roman" w:hAnsi="Times New Roman" w:cs="Times New Roman"/>
          <w:sz w:val="24"/>
          <w:szCs w:val="24"/>
        </w:rPr>
        <w:t xml:space="preserve"> the importance of </w:t>
      </w:r>
      <w:r w:rsidR="00EB4083" w:rsidRPr="00B801EE">
        <w:rPr>
          <w:rFonts w:ascii="Times New Roman" w:hAnsi="Times New Roman" w:cs="Times New Roman"/>
          <w:sz w:val="24"/>
          <w:szCs w:val="24"/>
        </w:rPr>
        <w:t xml:space="preserve">understanding the </w:t>
      </w:r>
      <w:r w:rsidR="00C26735" w:rsidRPr="00B801EE">
        <w:rPr>
          <w:rFonts w:ascii="Times New Roman" w:hAnsi="Times New Roman" w:cs="Times New Roman"/>
          <w:sz w:val="24"/>
          <w:szCs w:val="24"/>
        </w:rPr>
        <w:t xml:space="preserve">verbal and non-verbal </w:t>
      </w:r>
      <w:r w:rsidR="001C6CB0" w:rsidRPr="00B801EE">
        <w:rPr>
          <w:rFonts w:ascii="Times New Roman" w:hAnsi="Times New Roman" w:cs="Times New Roman"/>
          <w:sz w:val="24"/>
          <w:szCs w:val="24"/>
        </w:rPr>
        <w:t>significance</w:t>
      </w:r>
      <w:r w:rsidR="00C26735" w:rsidRPr="00B801EE">
        <w:rPr>
          <w:rFonts w:ascii="Times New Roman" w:hAnsi="Times New Roman" w:cs="Times New Roman"/>
          <w:sz w:val="24"/>
          <w:szCs w:val="24"/>
        </w:rPr>
        <w:t xml:space="preserve"> </w:t>
      </w:r>
      <w:r w:rsidR="001C6CB0" w:rsidRPr="00B801EE">
        <w:rPr>
          <w:rFonts w:ascii="Times New Roman" w:hAnsi="Times New Roman" w:cs="Times New Roman"/>
          <w:sz w:val="24"/>
          <w:szCs w:val="24"/>
        </w:rPr>
        <w:t>within</w:t>
      </w:r>
      <w:r w:rsidR="00AB1336" w:rsidRPr="00B801EE">
        <w:rPr>
          <w:rFonts w:ascii="Times New Roman" w:hAnsi="Times New Roman" w:cs="Times New Roman"/>
          <w:sz w:val="24"/>
          <w:szCs w:val="24"/>
        </w:rPr>
        <w:t xml:space="preserve"> the c</w:t>
      </w:r>
      <w:r w:rsidR="00C26735" w:rsidRPr="00B801EE">
        <w:rPr>
          <w:rFonts w:ascii="Times New Roman" w:hAnsi="Times New Roman" w:cs="Times New Roman"/>
          <w:sz w:val="24"/>
          <w:szCs w:val="24"/>
        </w:rPr>
        <w:t>ongruence</w:t>
      </w:r>
      <w:r w:rsidR="00AB1336" w:rsidRPr="00B801EE">
        <w:rPr>
          <w:rFonts w:ascii="Times New Roman" w:hAnsi="Times New Roman" w:cs="Times New Roman"/>
          <w:sz w:val="24"/>
          <w:szCs w:val="24"/>
        </w:rPr>
        <w:t xml:space="preserve"> condition</w:t>
      </w:r>
      <w:r w:rsidR="00C26735" w:rsidRPr="00B801EE">
        <w:rPr>
          <w:rFonts w:ascii="Times New Roman" w:hAnsi="Times New Roman" w:cs="Times New Roman"/>
          <w:sz w:val="24"/>
          <w:szCs w:val="24"/>
        </w:rPr>
        <w:t xml:space="preserve">. Although a therapist may </w:t>
      </w:r>
      <w:r w:rsidR="00B75F22" w:rsidRPr="00B801EE">
        <w:rPr>
          <w:rFonts w:ascii="Times New Roman" w:hAnsi="Times New Roman" w:cs="Times New Roman"/>
          <w:sz w:val="24"/>
          <w:szCs w:val="24"/>
        </w:rPr>
        <w:t xml:space="preserve">say one thing, their body language or tone may not reflect the </w:t>
      </w:r>
      <w:r w:rsidR="002821A9" w:rsidRPr="00B801EE">
        <w:rPr>
          <w:rFonts w:ascii="Times New Roman" w:hAnsi="Times New Roman" w:cs="Times New Roman"/>
          <w:sz w:val="24"/>
          <w:szCs w:val="24"/>
        </w:rPr>
        <w:t>same</w:t>
      </w:r>
      <w:r w:rsidR="00B75F22" w:rsidRPr="00B801EE">
        <w:rPr>
          <w:rFonts w:ascii="Times New Roman" w:hAnsi="Times New Roman" w:cs="Times New Roman"/>
          <w:sz w:val="24"/>
          <w:szCs w:val="24"/>
        </w:rPr>
        <w:t xml:space="preserve">, </w:t>
      </w:r>
      <w:r w:rsidR="000506A0" w:rsidRPr="00B801EE">
        <w:rPr>
          <w:rFonts w:ascii="Times New Roman" w:hAnsi="Times New Roman" w:cs="Times New Roman"/>
          <w:sz w:val="24"/>
          <w:szCs w:val="24"/>
        </w:rPr>
        <w:t xml:space="preserve">this mismatch may cause the client to feel </w:t>
      </w:r>
      <w:r w:rsidR="00455292" w:rsidRPr="00B801EE">
        <w:rPr>
          <w:rFonts w:ascii="Times New Roman" w:hAnsi="Times New Roman" w:cs="Times New Roman"/>
          <w:sz w:val="24"/>
          <w:szCs w:val="24"/>
        </w:rPr>
        <w:t xml:space="preserve">that the therapist is not genuine and </w:t>
      </w:r>
      <w:r w:rsidR="002D2042" w:rsidRPr="00B801EE">
        <w:rPr>
          <w:rFonts w:ascii="Times New Roman" w:hAnsi="Times New Roman" w:cs="Times New Roman"/>
          <w:sz w:val="24"/>
          <w:szCs w:val="24"/>
        </w:rPr>
        <w:t xml:space="preserve">disrupt the </w:t>
      </w:r>
      <w:r w:rsidR="000506A0" w:rsidRPr="00B801EE">
        <w:rPr>
          <w:rFonts w:ascii="Times New Roman" w:hAnsi="Times New Roman" w:cs="Times New Roman"/>
          <w:sz w:val="24"/>
          <w:szCs w:val="24"/>
        </w:rPr>
        <w:t>safe environment</w:t>
      </w:r>
      <w:r w:rsidR="0078435E" w:rsidRPr="00B801EE">
        <w:rPr>
          <w:rFonts w:ascii="Times New Roman" w:hAnsi="Times New Roman" w:cs="Times New Roman"/>
          <w:sz w:val="24"/>
          <w:szCs w:val="24"/>
        </w:rPr>
        <w:t xml:space="preserve"> </w:t>
      </w:r>
      <w:r w:rsidR="002D2042" w:rsidRPr="00B801EE">
        <w:rPr>
          <w:rFonts w:ascii="Times New Roman" w:hAnsi="Times New Roman" w:cs="Times New Roman"/>
          <w:sz w:val="24"/>
          <w:szCs w:val="24"/>
        </w:rPr>
        <w:t>that has been created through the rela</w:t>
      </w:r>
      <w:r w:rsidR="00653D4D" w:rsidRPr="00B801EE">
        <w:rPr>
          <w:rFonts w:ascii="Times New Roman" w:hAnsi="Times New Roman" w:cs="Times New Roman"/>
          <w:sz w:val="24"/>
          <w:szCs w:val="24"/>
        </w:rPr>
        <w:t xml:space="preserve">tionship </w:t>
      </w:r>
      <w:r w:rsidR="0078435E" w:rsidRPr="00B801EE">
        <w:rPr>
          <w:rFonts w:ascii="Times New Roman" w:hAnsi="Times New Roman" w:cs="Times New Roman"/>
          <w:sz w:val="24"/>
          <w:szCs w:val="24"/>
        </w:rPr>
        <w:t>(Satir, 1987</w:t>
      </w:r>
      <w:r w:rsidR="002D2042" w:rsidRPr="00B801EE">
        <w:rPr>
          <w:rFonts w:ascii="Times New Roman" w:hAnsi="Times New Roman" w:cs="Times New Roman"/>
          <w:sz w:val="24"/>
          <w:szCs w:val="24"/>
        </w:rPr>
        <w:t xml:space="preserve">). </w:t>
      </w:r>
      <w:r w:rsidR="008741F7" w:rsidRPr="00B801EE">
        <w:rPr>
          <w:rFonts w:ascii="Times New Roman" w:hAnsi="Times New Roman" w:cs="Times New Roman"/>
          <w:color w:val="222222"/>
          <w:sz w:val="24"/>
          <w:szCs w:val="24"/>
          <w:shd w:val="clear" w:color="auto" w:fill="FFFFFF"/>
        </w:rPr>
        <w:t>Edwards and Edgerly (1970) found</w:t>
      </w:r>
      <w:r w:rsidR="007A2613" w:rsidRPr="00B801EE">
        <w:rPr>
          <w:rFonts w:ascii="Times New Roman" w:hAnsi="Times New Roman" w:cs="Times New Roman"/>
          <w:color w:val="222222"/>
          <w:sz w:val="24"/>
          <w:szCs w:val="24"/>
          <w:shd w:val="clear" w:color="auto" w:fill="FFFFFF"/>
        </w:rPr>
        <w:t xml:space="preserve"> a significant result when testing levels of congruenc</w:t>
      </w:r>
      <w:r w:rsidR="008625B0" w:rsidRPr="00B801EE">
        <w:rPr>
          <w:rFonts w:ascii="Times New Roman" w:hAnsi="Times New Roman" w:cs="Times New Roman"/>
          <w:color w:val="222222"/>
          <w:sz w:val="24"/>
          <w:szCs w:val="24"/>
          <w:shd w:val="clear" w:color="auto" w:fill="FFFFFF"/>
        </w:rPr>
        <w:t>e, i</w:t>
      </w:r>
      <w:r w:rsidR="00946332" w:rsidRPr="00B801EE">
        <w:rPr>
          <w:rFonts w:ascii="Times New Roman" w:hAnsi="Times New Roman" w:cs="Times New Roman"/>
          <w:color w:val="222222"/>
          <w:sz w:val="24"/>
          <w:szCs w:val="24"/>
          <w:shd w:val="clear" w:color="auto" w:fill="FFFFFF"/>
        </w:rPr>
        <w:t xml:space="preserve">nterestingly clients displayed the most change with </w:t>
      </w:r>
      <w:r w:rsidR="008625B0" w:rsidRPr="00B801EE">
        <w:rPr>
          <w:rFonts w:ascii="Times New Roman" w:hAnsi="Times New Roman" w:cs="Times New Roman"/>
          <w:color w:val="222222"/>
          <w:sz w:val="24"/>
          <w:szCs w:val="24"/>
          <w:shd w:val="clear" w:color="auto" w:fill="FFFFFF"/>
        </w:rPr>
        <w:t>experienced</w:t>
      </w:r>
      <w:r w:rsidR="00946332" w:rsidRPr="00B801EE">
        <w:rPr>
          <w:rFonts w:ascii="Times New Roman" w:hAnsi="Times New Roman" w:cs="Times New Roman"/>
          <w:color w:val="222222"/>
          <w:sz w:val="24"/>
          <w:szCs w:val="24"/>
          <w:shd w:val="clear" w:color="auto" w:fill="FFFFFF"/>
        </w:rPr>
        <w:t xml:space="preserve"> counsellors over trainees, which may suggest that </w:t>
      </w:r>
      <w:r w:rsidR="00F00AFE" w:rsidRPr="00B801EE">
        <w:rPr>
          <w:rFonts w:ascii="Times New Roman" w:hAnsi="Times New Roman" w:cs="Times New Roman"/>
          <w:color w:val="222222"/>
          <w:sz w:val="24"/>
          <w:szCs w:val="24"/>
          <w:shd w:val="clear" w:color="auto" w:fill="FFFFFF"/>
        </w:rPr>
        <w:t xml:space="preserve">this is due to congruence skills being more practiced and hints at the impact skills have within the session. </w:t>
      </w:r>
      <w:r w:rsidR="005D5342" w:rsidRPr="00B801EE">
        <w:rPr>
          <w:rFonts w:ascii="Times New Roman" w:hAnsi="Times New Roman" w:cs="Times New Roman"/>
          <w:color w:val="222222"/>
          <w:sz w:val="24"/>
          <w:szCs w:val="24"/>
          <w:shd w:val="clear" w:color="auto" w:fill="FFFFFF"/>
        </w:rPr>
        <w:t>Grafanaki</w:t>
      </w:r>
      <w:r w:rsidR="00C768D2" w:rsidRPr="00B801EE">
        <w:rPr>
          <w:rFonts w:ascii="Times New Roman" w:hAnsi="Times New Roman" w:cs="Times New Roman"/>
          <w:color w:val="222222"/>
          <w:sz w:val="24"/>
          <w:szCs w:val="24"/>
          <w:shd w:val="clear" w:color="auto" w:fill="FFFFFF"/>
        </w:rPr>
        <w:t xml:space="preserve"> </w:t>
      </w:r>
      <w:r w:rsidR="005D5342" w:rsidRPr="00B801EE">
        <w:rPr>
          <w:rFonts w:ascii="Times New Roman" w:hAnsi="Times New Roman" w:cs="Times New Roman"/>
          <w:color w:val="222222"/>
          <w:sz w:val="24"/>
          <w:szCs w:val="24"/>
          <w:shd w:val="clear" w:color="auto" w:fill="FFFFFF"/>
        </w:rPr>
        <w:t xml:space="preserve">&amp; McLeod </w:t>
      </w:r>
      <w:r w:rsidR="00C768D2" w:rsidRPr="00B801EE">
        <w:rPr>
          <w:rFonts w:ascii="Times New Roman" w:hAnsi="Times New Roman" w:cs="Times New Roman"/>
          <w:color w:val="222222"/>
          <w:sz w:val="24"/>
          <w:szCs w:val="24"/>
          <w:shd w:val="clear" w:color="auto" w:fill="FFFFFF"/>
        </w:rPr>
        <w:t>(</w:t>
      </w:r>
      <w:r w:rsidR="005D5342" w:rsidRPr="00B801EE">
        <w:rPr>
          <w:rFonts w:ascii="Times New Roman" w:hAnsi="Times New Roman" w:cs="Times New Roman"/>
          <w:color w:val="222222"/>
          <w:sz w:val="24"/>
          <w:szCs w:val="24"/>
          <w:shd w:val="clear" w:color="auto" w:fill="FFFFFF"/>
        </w:rPr>
        <w:t>1995)</w:t>
      </w:r>
      <w:r w:rsidR="00D26F86" w:rsidRPr="00B801EE">
        <w:rPr>
          <w:rFonts w:ascii="Times New Roman" w:hAnsi="Times New Roman" w:cs="Times New Roman"/>
          <w:color w:val="222222"/>
          <w:sz w:val="24"/>
          <w:szCs w:val="24"/>
          <w:shd w:val="clear" w:color="auto" w:fill="FFFFFF"/>
        </w:rPr>
        <w:t xml:space="preserve"> found that during a </w:t>
      </w:r>
      <w:r w:rsidR="00A96C9F" w:rsidRPr="00B801EE">
        <w:rPr>
          <w:rFonts w:ascii="Times New Roman" w:hAnsi="Times New Roman" w:cs="Times New Roman"/>
          <w:color w:val="222222"/>
          <w:sz w:val="24"/>
          <w:szCs w:val="24"/>
          <w:shd w:val="clear" w:color="auto" w:fill="FFFFFF"/>
        </w:rPr>
        <w:t xml:space="preserve">counselling session when client and therapist were incongruent, </w:t>
      </w:r>
      <w:r w:rsidR="00547C31" w:rsidRPr="00B801EE">
        <w:rPr>
          <w:rFonts w:ascii="Times New Roman" w:hAnsi="Times New Roman" w:cs="Times New Roman"/>
          <w:color w:val="222222"/>
          <w:sz w:val="24"/>
          <w:szCs w:val="24"/>
          <w:shd w:val="clear" w:color="auto" w:fill="FFFFFF"/>
        </w:rPr>
        <w:t>th</w:t>
      </w:r>
      <w:r w:rsidR="00456BC4" w:rsidRPr="00B801EE">
        <w:rPr>
          <w:rFonts w:ascii="Times New Roman" w:hAnsi="Times New Roman" w:cs="Times New Roman"/>
          <w:color w:val="222222"/>
          <w:sz w:val="24"/>
          <w:szCs w:val="24"/>
          <w:shd w:val="clear" w:color="auto" w:fill="FFFFFF"/>
        </w:rPr>
        <w:t>e session appeared to be disjointed and</w:t>
      </w:r>
      <w:r w:rsidR="00547C31" w:rsidRPr="00B801EE">
        <w:rPr>
          <w:rFonts w:ascii="Times New Roman" w:hAnsi="Times New Roman" w:cs="Times New Roman"/>
          <w:color w:val="222222"/>
          <w:sz w:val="24"/>
          <w:szCs w:val="24"/>
          <w:shd w:val="clear" w:color="auto" w:fill="FFFFFF"/>
        </w:rPr>
        <w:t xml:space="preserve"> hindered</w:t>
      </w:r>
      <w:r w:rsidR="00456BC4" w:rsidRPr="00B801EE">
        <w:rPr>
          <w:rFonts w:ascii="Times New Roman" w:hAnsi="Times New Roman" w:cs="Times New Roman"/>
          <w:color w:val="222222"/>
          <w:sz w:val="24"/>
          <w:szCs w:val="24"/>
          <w:shd w:val="clear" w:color="auto" w:fill="FFFFFF"/>
        </w:rPr>
        <w:t xml:space="preserve"> </w:t>
      </w:r>
      <w:r w:rsidR="005B4026" w:rsidRPr="00B801EE">
        <w:rPr>
          <w:rFonts w:ascii="Times New Roman" w:hAnsi="Times New Roman" w:cs="Times New Roman"/>
          <w:color w:val="222222"/>
          <w:sz w:val="24"/>
          <w:szCs w:val="24"/>
          <w:shd w:val="clear" w:color="auto" w:fill="FFFFFF"/>
        </w:rPr>
        <w:t>the process</w:t>
      </w:r>
      <w:r w:rsidR="004524EE" w:rsidRPr="00B801EE">
        <w:rPr>
          <w:rFonts w:ascii="Times New Roman" w:hAnsi="Times New Roman" w:cs="Times New Roman"/>
          <w:color w:val="222222"/>
          <w:sz w:val="24"/>
          <w:szCs w:val="24"/>
          <w:shd w:val="clear" w:color="auto" w:fill="FFFFFF"/>
        </w:rPr>
        <w:t xml:space="preserve">. </w:t>
      </w:r>
      <w:r w:rsidR="00097670" w:rsidRPr="00B801EE">
        <w:rPr>
          <w:rFonts w:ascii="Times New Roman" w:hAnsi="Times New Roman" w:cs="Times New Roman"/>
          <w:color w:val="222222"/>
          <w:sz w:val="24"/>
          <w:szCs w:val="24"/>
          <w:shd w:val="clear" w:color="auto" w:fill="FFFFFF"/>
        </w:rPr>
        <w:t xml:space="preserve">The client felt </w:t>
      </w:r>
      <w:r w:rsidR="0061304A" w:rsidRPr="00B801EE">
        <w:rPr>
          <w:rFonts w:ascii="Times New Roman" w:hAnsi="Times New Roman" w:cs="Times New Roman"/>
          <w:color w:val="222222"/>
          <w:sz w:val="24"/>
          <w:szCs w:val="24"/>
          <w:shd w:val="clear" w:color="auto" w:fill="FFFFFF"/>
        </w:rPr>
        <w:t xml:space="preserve">a distance between themselves and the therapist, feeling judgment and criticism. </w:t>
      </w:r>
      <w:r w:rsidR="004524EE" w:rsidRPr="00B801EE">
        <w:rPr>
          <w:rFonts w:ascii="Times New Roman" w:hAnsi="Times New Roman" w:cs="Times New Roman"/>
          <w:color w:val="222222"/>
          <w:sz w:val="24"/>
          <w:szCs w:val="24"/>
          <w:shd w:val="clear" w:color="auto" w:fill="FFFFFF"/>
        </w:rPr>
        <w:t xml:space="preserve">When the client </w:t>
      </w:r>
      <w:r w:rsidR="002A61F5" w:rsidRPr="00B801EE">
        <w:rPr>
          <w:rFonts w:ascii="Times New Roman" w:hAnsi="Times New Roman" w:cs="Times New Roman"/>
          <w:color w:val="222222"/>
          <w:sz w:val="24"/>
          <w:szCs w:val="24"/>
          <w:shd w:val="clear" w:color="auto" w:fill="FFFFFF"/>
        </w:rPr>
        <w:t>fully</w:t>
      </w:r>
      <w:r w:rsidR="00004559" w:rsidRPr="00B801EE">
        <w:rPr>
          <w:rFonts w:ascii="Times New Roman" w:hAnsi="Times New Roman" w:cs="Times New Roman"/>
          <w:color w:val="222222"/>
          <w:sz w:val="24"/>
          <w:szCs w:val="24"/>
          <w:shd w:val="clear" w:color="auto" w:fill="FFFFFF"/>
        </w:rPr>
        <w:t xml:space="preserve"> </w:t>
      </w:r>
      <w:r w:rsidR="007D6BBE" w:rsidRPr="00B801EE">
        <w:rPr>
          <w:rFonts w:ascii="Times New Roman" w:hAnsi="Times New Roman" w:cs="Times New Roman"/>
          <w:color w:val="222222"/>
          <w:sz w:val="24"/>
          <w:szCs w:val="24"/>
          <w:shd w:val="clear" w:color="auto" w:fill="FFFFFF"/>
        </w:rPr>
        <w:t>received</w:t>
      </w:r>
      <w:r w:rsidR="004524EE" w:rsidRPr="00B801EE">
        <w:rPr>
          <w:rFonts w:ascii="Times New Roman" w:hAnsi="Times New Roman" w:cs="Times New Roman"/>
          <w:color w:val="222222"/>
          <w:sz w:val="24"/>
          <w:szCs w:val="24"/>
          <w:shd w:val="clear" w:color="auto" w:fill="FFFFFF"/>
        </w:rPr>
        <w:t xml:space="preserve"> </w:t>
      </w:r>
      <w:r w:rsidR="002A61F5" w:rsidRPr="00B801EE">
        <w:rPr>
          <w:rFonts w:ascii="Times New Roman" w:hAnsi="Times New Roman" w:cs="Times New Roman"/>
          <w:color w:val="222222"/>
          <w:sz w:val="24"/>
          <w:szCs w:val="24"/>
          <w:shd w:val="clear" w:color="auto" w:fill="FFFFFF"/>
        </w:rPr>
        <w:t>the therapist</w:t>
      </w:r>
      <w:r w:rsidR="007D6BBE" w:rsidRPr="00B801EE">
        <w:rPr>
          <w:rFonts w:ascii="Times New Roman" w:hAnsi="Times New Roman" w:cs="Times New Roman"/>
          <w:color w:val="222222"/>
          <w:sz w:val="24"/>
          <w:szCs w:val="24"/>
          <w:shd w:val="clear" w:color="auto" w:fill="FFFFFF"/>
        </w:rPr>
        <w:t xml:space="preserve">’s </w:t>
      </w:r>
      <w:r w:rsidR="002A61F5" w:rsidRPr="00B801EE">
        <w:rPr>
          <w:rFonts w:ascii="Times New Roman" w:hAnsi="Times New Roman" w:cs="Times New Roman"/>
          <w:color w:val="222222"/>
          <w:sz w:val="24"/>
          <w:szCs w:val="24"/>
          <w:shd w:val="clear" w:color="auto" w:fill="FFFFFF"/>
        </w:rPr>
        <w:t xml:space="preserve">acceptance </w:t>
      </w:r>
      <w:r w:rsidR="0057103D" w:rsidRPr="00B801EE">
        <w:rPr>
          <w:rFonts w:ascii="Times New Roman" w:hAnsi="Times New Roman" w:cs="Times New Roman"/>
          <w:color w:val="222222"/>
          <w:sz w:val="24"/>
          <w:szCs w:val="24"/>
          <w:shd w:val="clear" w:color="auto" w:fill="FFFFFF"/>
        </w:rPr>
        <w:t>and underst</w:t>
      </w:r>
      <w:r w:rsidR="002A61F5" w:rsidRPr="00B801EE">
        <w:rPr>
          <w:rFonts w:ascii="Times New Roman" w:hAnsi="Times New Roman" w:cs="Times New Roman"/>
          <w:color w:val="222222"/>
          <w:sz w:val="24"/>
          <w:szCs w:val="24"/>
          <w:shd w:val="clear" w:color="auto" w:fill="FFFFFF"/>
        </w:rPr>
        <w:t>anding</w:t>
      </w:r>
      <w:r w:rsidR="005B4026" w:rsidRPr="00B801EE">
        <w:rPr>
          <w:rFonts w:ascii="Times New Roman" w:hAnsi="Times New Roman" w:cs="Times New Roman"/>
          <w:color w:val="222222"/>
          <w:sz w:val="24"/>
          <w:szCs w:val="24"/>
          <w:shd w:val="clear" w:color="auto" w:fill="FFFFFF"/>
        </w:rPr>
        <w:t xml:space="preserve"> the most effective work was able to take place</w:t>
      </w:r>
      <w:r w:rsidR="00004559" w:rsidRPr="00B801EE">
        <w:rPr>
          <w:rFonts w:ascii="Times New Roman" w:hAnsi="Times New Roman" w:cs="Times New Roman"/>
          <w:color w:val="222222"/>
          <w:sz w:val="24"/>
          <w:szCs w:val="24"/>
          <w:shd w:val="clear" w:color="auto" w:fill="FFFFFF"/>
        </w:rPr>
        <w:t xml:space="preserve"> and</w:t>
      </w:r>
      <w:r w:rsidR="005B4026" w:rsidRPr="00B801EE">
        <w:rPr>
          <w:rFonts w:ascii="Times New Roman" w:hAnsi="Times New Roman" w:cs="Times New Roman"/>
          <w:color w:val="222222"/>
          <w:sz w:val="24"/>
          <w:szCs w:val="24"/>
          <w:shd w:val="clear" w:color="auto" w:fill="FFFFFF"/>
        </w:rPr>
        <w:t xml:space="preserve"> both client and therapist </w:t>
      </w:r>
      <w:r w:rsidR="00D03851" w:rsidRPr="00B801EE">
        <w:rPr>
          <w:rFonts w:ascii="Times New Roman" w:hAnsi="Times New Roman" w:cs="Times New Roman"/>
          <w:color w:val="222222"/>
          <w:sz w:val="24"/>
          <w:szCs w:val="24"/>
          <w:shd w:val="clear" w:color="auto" w:fill="FFFFFF"/>
        </w:rPr>
        <w:t xml:space="preserve">noted these moments as most useful. </w:t>
      </w:r>
      <w:r w:rsidR="00C24FB7" w:rsidRPr="00B801EE">
        <w:rPr>
          <w:rFonts w:ascii="Times New Roman" w:hAnsi="Times New Roman" w:cs="Times New Roman"/>
          <w:color w:val="222222"/>
          <w:sz w:val="24"/>
          <w:szCs w:val="24"/>
          <w:shd w:val="clear" w:color="auto" w:fill="FFFFFF"/>
        </w:rPr>
        <w:t>However, m</w:t>
      </w:r>
      <w:r w:rsidR="006D4063" w:rsidRPr="00B801EE">
        <w:rPr>
          <w:rFonts w:ascii="Times New Roman" w:hAnsi="Times New Roman" w:cs="Times New Roman"/>
          <w:color w:val="222222"/>
          <w:sz w:val="24"/>
          <w:szCs w:val="24"/>
          <w:shd w:val="clear" w:color="auto" w:fill="FFFFFF"/>
        </w:rPr>
        <w:t xml:space="preserve">ore recent </w:t>
      </w:r>
      <w:r w:rsidR="000B2A7F" w:rsidRPr="00B801EE">
        <w:rPr>
          <w:rFonts w:ascii="Times New Roman" w:hAnsi="Times New Roman" w:cs="Times New Roman"/>
          <w:color w:val="222222"/>
          <w:sz w:val="24"/>
          <w:szCs w:val="24"/>
          <w:shd w:val="clear" w:color="auto" w:fill="FFFFFF"/>
        </w:rPr>
        <w:t xml:space="preserve">research into congruence </w:t>
      </w:r>
      <w:r w:rsidR="00F15D11" w:rsidRPr="00B801EE">
        <w:rPr>
          <w:rFonts w:ascii="Times New Roman" w:hAnsi="Times New Roman" w:cs="Times New Roman"/>
          <w:color w:val="222222"/>
          <w:sz w:val="24"/>
          <w:szCs w:val="24"/>
          <w:shd w:val="clear" w:color="auto" w:fill="FFFFFF"/>
        </w:rPr>
        <w:t xml:space="preserve">argued that although congruence is beneficial it did not predict </w:t>
      </w:r>
      <w:r w:rsidR="00374D7D" w:rsidRPr="00B801EE">
        <w:rPr>
          <w:rFonts w:ascii="Times New Roman" w:hAnsi="Times New Roman" w:cs="Times New Roman"/>
          <w:color w:val="222222"/>
          <w:sz w:val="24"/>
          <w:szCs w:val="24"/>
          <w:shd w:val="clear" w:color="auto" w:fill="FFFFFF"/>
        </w:rPr>
        <w:t xml:space="preserve">a successful </w:t>
      </w:r>
      <w:r w:rsidR="00374D7D" w:rsidRPr="00B801EE">
        <w:rPr>
          <w:rFonts w:ascii="Times New Roman" w:hAnsi="Times New Roman" w:cs="Times New Roman"/>
          <w:color w:val="222222"/>
          <w:sz w:val="24"/>
          <w:szCs w:val="24"/>
          <w:shd w:val="clear" w:color="auto" w:fill="FFFFFF"/>
        </w:rPr>
        <w:lastRenderedPageBreak/>
        <w:t>outcome</w:t>
      </w:r>
      <w:r w:rsidR="00F61398" w:rsidRPr="00B801EE">
        <w:rPr>
          <w:rFonts w:ascii="Times New Roman" w:hAnsi="Times New Roman" w:cs="Times New Roman"/>
          <w:color w:val="222222"/>
          <w:sz w:val="24"/>
          <w:szCs w:val="24"/>
          <w:shd w:val="clear" w:color="auto" w:fill="FFFFFF"/>
        </w:rPr>
        <w:t>.</w:t>
      </w:r>
      <w:r w:rsidR="00374D7D" w:rsidRPr="00B801EE">
        <w:rPr>
          <w:rFonts w:ascii="Times New Roman" w:hAnsi="Times New Roman" w:cs="Times New Roman"/>
          <w:color w:val="222222"/>
          <w:sz w:val="24"/>
          <w:szCs w:val="24"/>
          <w:shd w:val="clear" w:color="auto" w:fill="FFFFFF"/>
        </w:rPr>
        <w:t xml:space="preserve"> </w:t>
      </w:r>
      <w:r w:rsidR="00F61398" w:rsidRPr="00B801EE">
        <w:rPr>
          <w:rFonts w:ascii="Times New Roman" w:hAnsi="Times New Roman" w:cs="Times New Roman"/>
          <w:color w:val="222222"/>
          <w:sz w:val="24"/>
          <w:szCs w:val="24"/>
          <w:shd w:val="clear" w:color="auto" w:fill="FFFFFF"/>
        </w:rPr>
        <w:t>T</w:t>
      </w:r>
      <w:r w:rsidR="00256878" w:rsidRPr="00B801EE">
        <w:rPr>
          <w:rFonts w:ascii="Times New Roman" w:hAnsi="Times New Roman" w:cs="Times New Roman"/>
          <w:color w:val="222222"/>
          <w:sz w:val="24"/>
          <w:szCs w:val="24"/>
          <w:shd w:val="clear" w:color="auto" w:fill="FFFFFF"/>
        </w:rPr>
        <w:t>he study focused on</w:t>
      </w:r>
      <w:r w:rsidR="003066D2" w:rsidRPr="00B801EE">
        <w:rPr>
          <w:rFonts w:ascii="Times New Roman" w:hAnsi="Times New Roman" w:cs="Times New Roman"/>
          <w:color w:val="222222"/>
          <w:sz w:val="24"/>
          <w:szCs w:val="24"/>
          <w:shd w:val="clear" w:color="auto" w:fill="FFFFFF"/>
        </w:rPr>
        <w:t xml:space="preserve"> the benefit of each therapeutic relationship being tailored to the client’s needs</w:t>
      </w:r>
      <w:r w:rsidR="00EC04B9" w:rsidRPr="00B801EE">
        <w:rPr>
          <w:rFonts w:ascii="Times New Roman" w:hAnsi="Times New Roman" w:cs="Times New Roman"/>
          <w:color w:val="222222"/>
          <w:sz w:val="24"/>
          <w:szCs w:val="24"/>
          <w:shd w:val="clear" w:color="auto" w:fill="FFFFFF"/>
        </w:rPr>
        <w:t xml:space="preserve"> and continually</w:t>
      </w:r>
      <w:r w:rsidR="00256878" w:rsidRPr="00B801EE">
        <w:rPr>
          <w:rFonts w:ascii="Times New Roman" w:hAnsi="Times New Roman" w:cs="Times New Roman"/>
          <w:color w:val="222222"/>
          <w:sz w:val="24"/>
          <w:szCs w:val="24"/>
          <w:shd w:val="clear" w:color="auto" w:fill="FFFFFF"/>
        </w:rPr>
        <w:t xml:space="preserve"> evaluati</w:t>
      </w:r>
      <w:r w:rsidR="003D54DB" w:rsidRPr="00B801EE">
        <w:rPr>
          <w:rFonts w:ascii="Times New Roman" w:hAnsi="Times New Roman" w:cs="Times New Roman"/>
          <w:color w:val="222222"/>
          <w:sz w:val="24"/>
          <w:szCs w:val="24"/>
          <w:shd w:val="clear" w:color="auto" w:fill="FFFFFF"/>
        </w:rPr>
        <w:t>ng</w:t>
      </w:r>
      <w:r w:rsidR="00256878" w:rsidRPr="00B801EE">
        <w:rPr>
          <w:rFonts w:ascii="Times New Roman" w:hAnsi="Times New Roman" w:cs="Times New Roman"/>
          <w:color w:val="222222"/>
          <w:sz w:val="24"/>
          <w:szCs w:val="24"/>
          <w:shd w:val="clear" w:color="auto" w:fill="FFFFFF"/>
        </w:rPr>
        <w:t xml:space="preserve"> th</w:t>
      </w:r>
      <w:r w:rsidR="0043366A" w:rsidRPr="00B801EE">
        <w:rPr>
          <w:rFonts w:ascii="Times New Roman" w:hAnsi="Times New Roman" w:cs="Times New Roman"/>
          <w:color w:val="222222"/>
          <w:sz w:val="24"/>
          <w:szCs w:val="24"/>
          <w:shd w:val="clear" w:color="auto" w:fill="FFFFFF"/>
        </w:rPr>
        <w:t xml:space="preserve">e </w:t>
      </w:r>
      <w:r w:rsidR="00256878" w:rsidRPr="00B801EE">
        <w:rPr>
          <w:rFonts w:ascii="Times New Roman" w:hAnsi="Times New Roman" w:cs="Times New Roman"/>
          <w:color w:val="222222"/>
          <w:sz w:val="24"/>
          <w:szCs w:val="24"/>
          <w:shd w:val="clear" w:color="auto" w:fill="FFFFFF"/>
        </w:rPr>
        <w:t>therapeutic alliance</w:t>
      </w:r>
      <w:r w:rsidR="0043366A" w:rsidRPr="00B801EE">
        <w:rPr>
          <w:rFonts w:ascii="Times New Roman" w:hAnsi="Times New Roman" w:cs="Times New Roman"/>
          <w:color w:val="222222"/>
          <w:sz w:val="24"/>
          <w:szCs w:val="24"/>
          <w:shd w:val="clear" w:color="auto" w:fill="FFFFFF"/>
        </w:rPr>
        <w:t>, whether it was congruent or not</w:t>
      </w:r>
      <w:r w:rsidR="00590D6B" w:rsidRPr="00B801EE">
        <w:rPr>
          <w:rFonts w:ascii="Times New Roman" w:hAnsi="Times New Roman" w:cs="Times New Roman"/>
          <w:color w:val="222222"/>
          <w:sz w:val="24"/>
          <w:szCs w:val="24"/>
          <w:shd w:val="clear" w:color="auto" w:fill="FFFFFF"/>
        </w:rPr>
        <w:t xml:space="preserve">. </w:t>
      </w:r>
      <w:r w:rsidR="00EC04B9" w:rsidRPr="00B801EE">
        <w:rPr>
          <w:rFonts w:ascii="Times New Roman" w:hAnsi="Times New Roman" w:cs="Times New Roman"/>
          <w:color w:val="222222"/>
          <w:sz w:val="24"/>
          <w:szCs w:val="24"/>
          <w:shd w:val="clear" w:color="auto" w:fill="FFFFFF"/>
        </w:rPr>
        <w:t xml:space="preserve">They found </w:t>
      </w:r>
      <w:r w:rsidR="00590D6B" w:rsidRPr="00B801EE">
        <w:rPr>
          <w:rFonts w:ascii="Times New Roman" w:hAnsi="Times New Roman" w:cs="Times New Roman"/>
          <w:color w:val="222222"/>
          <w:sz w:val="24"/>
          <w:szCs w:val="24"/>
          <w:shd w:val="clear" w:color="auto" w:fill="FFFFFF"/>
        </w:rPr>
        <w:t xml:space="preserve">that higher agreement </w:t>
      </w:r>
      <w:r w:rsidR="00A42FAA" w:rsidRPr="00B801EE">
        <w:rPr>
          <w:rFonts w:ascii="Times New Roman" w:hAnsi="Times New Roman" w:cs="Times New Roman"/>
          <w:color w:val="222222"/>
          <w:sz w:val="24"/>
          <w:szCs w:val="24"/>
          <w:shd w:val="clear" w:color="auto" w:fill="FFFFFF"/>
        </w:rPr>
        <w:t>about the alliance itself between client and therapist</w:t>
      </w:r>
      <w:r w:rsidR="00590D6B" w:rsidRPr="00B801EE">
        <w:rPr>
          <w:rFonts w:ascii="Times New Roman" w:hAnsi="Times New Roman" w:cs="Times New Roman"/>
          <w:color w:val="222222"/>
          <w:sz w:val="24"/>
          <w:szCs w:val="24"/>
          <w:shd w:val="clear" w:color="auto" w:fill="FFFFFF"/>
        </w:rPr>
        <w:t xml:space="preserve">, over congruence, </w:t>
      </w:r>
      <w:r w:rsidR="00A42FAA" w:rsidRPr="00B801EE">
        <w:rPr>
          <w:rFonts w:ascii="Times New Roman" w:hAnsi="Times New Roman" w:cs="Times New Roman"/>
          <w:color w:val="222222"/>
          <w:sz w:val="24"/>
          <w:szCs w:val="24"/>
          <w:shd w:val="clear" w:color="auto" w:fill="FFFFFF"/>
        </w:rPr>
        <w:t>was more of a determiner of outcome</w:t>
      </w:r>
      <w:r w:rsidR="00CE0F45" w:rsidRPr="00B801EE">
        <w:rPr>
          <w:rFonts w:ascii="Times New Roman" w:hAnsi="Times New Roman" w:cs="Times New Roman"/>
          <w:color w:val="222222"/>
          <w:sz w:val="24"/>
          <w:szCs w:val="24"/>
          <w:shd w:val="clear" w:color="auto" w:fill="FFFFFF"/>
        </w:rPr>
        <w:t xml:space="preserve"> </w:t>
      </w:r>
      <w:r w:rsidR="00522D31" w:rsidRPr="00B801EE">
        <w:rPr>
          <w:rFonts w:ascii="Times New Roman" w:hAnsi="Times New Roman" w:cs="Times New Roman"/>
          <w:color w:val="222222"/>
          <w:sz w:val="24"/>
          <w:szCs w:val="24"/>
          <w:shd w:val="clear" w:color="auto" w:fill="FFFFFF"/>
        </w:rPr>
        <w:t>(Kivity et al., 2020)</w:t>
      </w:r>
      <w:r w:rsidR="008C0365" w:rsidRPr="00B801EE">
        <w:rPr>
          <w:rFonts w:ascii="Times New Roman" w:hAnsi="Times New Roman" w:cs="Times New Roman"/>
          <w:color w:val="222222"/>
          <w:sz w:val="24"/>
          <w:szCs w:val="24"/>
          <w:shd w:val="clear" w:color="auto" w:fill="FFFFFF"/>
        </w:rPr>
        <w:t xml:space="preserve">. </w:t>
      </w:r>
      <w:r w:rsidR="0043366A" w:rsidRPr="00B801EE">
        <w:rPr>
          <w:rFonts w:ascii="Times New Roman" w:hAnsi="Times New Roman" w:cs="Times New Roman"/>
          <w:color w:val="222222"/>
          <w:sz w:val="24"/>
          <w:szCs w:val="24"/>
          <w:shd w:val="clear" w:color="auto" w:fill="FFFFFF"/>
        </w:rPr>
        <w:t xml:space="preserve">Suggesting that clients may prefer </w:t>
      </w:r>
      <w:r w:rsidR="00B54974" w:rsidRPr="00B801EE">
        <w:rPr>
          <w:rFonts w:ascii="Times New Roman" w:hAnsi="Times New Roman" w:cs="Times New Roman"/>
          <w:color w:val="222222"/>
          <w:sz w:val="24"/>
          <w:szCs w:val="24"/>
          <w:shd w:val="clear" w:color="auto" w:fill="FFFFFF"/>
        </w:rPr>
        <w:t xml:space="preserve">to be honest about the relationship than pretend all is harmonious. </w:t>
      </w:r>
      <w:r w:rsidR="008C0365" w:rsidRPr="00B801EE">
        <w:rPr>
          <w:rFonts w:ascii="Times New Roman" w:hAnsi="Times New Roman" w:cs="Times New Roman"/>
          <w:color w:val="222222"/>
          <w:sz w:val="24"/>
          <w:szCs w:val="24"/>
          <w:shd w:val="clear" w:color="auto" w:fill="FFFFFF"/>
        </w:rPr>
        <w:t xml:space="preserve">However, this study used a relatively small sample for a short space of time which could argue did not allow </w:t>
      </w:r>
      <w:r w:rsidR="00541A42" w:rsidRPr="00B801EE">
        <w:rPr>
          <w:rFonts w:ascii="Times New Roman" w:hAnsi="Times New Roman" w:cs="Times New Roman"/>
          <w:color w:val="222222"/>
          <w:sz w:val="24"/>
          <w:szCs w:val="24"/>
          <w:shd w:val="clear" w:color="auto" w:fill="FFFFFF"/>
        </w:rPr>
        <w:t xml:space="preserve">for the therapeutic alliance to fully build. </w:t>
      </w:r>
    </w:p>
    <w:p w14:paraId="461C0CBC" w14:textId="3D215B2B" w:rsidR="00865C2B" w:rsidRPr="00B801EE" w:rsidRDefault="00865C2B" w:rsidP="00B801EE">
      <w:pPr>
        <w:spacing w:line="360" w:lineRule="auto"/>
        <w:rPr>
          <w:rFonts w:ascii="Times New Roman" w:hAnsi="Times New Roman" w:cs="Times New Roman"/>
          <w:sz w:val="24"/>
          <w:szCs w:val="24"/>
        </w:rPr>
      </w:pPr>
    </w:p>
    <w:p w14:paraId="24688991" w14:textId="55C81A87" w:rsidR="00B44595" w:rsidRPr="00B801EE" w:rsidRDefault="00FA074B" w:rsidP="00B801EE">
      <w:pPr>
        <w:spacing w:line="360" w:lineRule="auto"/>
        <w:rPr>
          <w:rFonts w:ascii="Times New Roman" w:hAnsi="Times New Roman" w:cs="Times New Roman"/>
          <w:color w:val="222222"/>
          <w:sz w:val="24"/>
          <w:szCs w:val="24"/>
          <w:shd w:val="clear" w:color="auto" w:fill="FFFFFF"/>
        </w:rPr>
      </w:pPr>
      <w:r w:rsidRPr="00B801EE">
        <w:rPr>
          <w:rFonts w:ascii="Times New Roman" w:hAnsi="Times New Roman" w:cs="Times New Roman"/>
          <w:color w:val="222222"/>
          <w:sz w:val="24"/>
          <w:szCs w:val="24"/>
          <w:shd w:val="clear" w:color="auto" w:fill="FFFFFF"/>
        </w:rPr>
        <w:t>Grafanaki &amp; McLeod (1995)</w:t>
      </w:r>
      <w:r w:rsidR="00E71720" w:rsidRPr="00B801EE">
        <w:rPr>
          <w:rFonts w:ascii="Times New Roman" w:hAnsi="Times New Roman" w:cs="Times New Roman"/>
          <w:color w:val="222222"/>
          <w:sz w:val="24"/>
          <w:szCs w:val="24"/>
          <w:shd w:val="clear" w:color="auto" w:fill="FFFFFF"/>
        </w:rPr>
        <w:t xml:space="preserve"> </w:t>
      </w:r>
      <w:r w:rsidR="00C049EF" w:rsidRPr="00B801EE">
        <w:rPr>
          <w:rFonts w:ascii="Times New Roman" w:hAnsi="Times New Roman" w:cs="Times New Roman"/>
          <w:color w:val="222222"/>
          <w:sz w:val="24"/>
          <w:szCs w:val="24"/>
          <w:shd w:val="clear" w:color="auto" w:fill="FFFFFF"/>
        </w:rPr>
        <w:t>also found that</w:t>
      </w:r>
      <w:r w:rsidRPr="00B801EE">
        <w:rPr>
          <w:rFonts w:ascii="Times New Roman" w:hAnsi="Times New Roman" w:cs="Times New Roman"/>
          <w:color w:val="222222"/>
          <w:sz w:val="24"/>
          <w:szCs w:val="24"/>
          <w:shd w:val="clear" w:color="auto" w:fill="FFFFFF"/>
        </w:rPr>
        <w:t xml:space="preserve"> along with </w:t>
      </w:r>
      <w:r w:rsidR="00BD3FD0" w:rsidRPr="00B801EE">
        <w:rPr>
          <w:rFonts w:ascii="Times New Roman" w:hAnsi="Times New Roman" w:cs="Times New Roman"/>
          <w:color w:val="222222"/>
          <w:sz w:val="24"/>
          <w:szCs w:val="24"/>
          <w:shd w:val="clear" w:color="auto" w:fill="FFFFFF"/>
        </w:rPr>
        <w:t xml:space="preserve">congruence, </w:t>
      </w:r>
      <w:r w:rsidR="00C049EF" w:rsidRPr="00B801EE">
        <w:rPr>
          <w:rFonts w:ascii="Times New Roman" w:hAnsi="Times New Roman" w:cs="Times New Roman"/>
          <w:color w:val="222222"/>
          <w:sz w:val="24"/>
          <w:szCs w:val="24"/>
          <w:shd w:val="clear" w:color="auto" w:fill="FFFFFF"/>
        </w:rPr>
        <w:t>empathy was an integ</w:t>
      </w:r>
      <w:r w:rsidR="00DD065E" w:rsidRPr="00B801EE">
        <w:rPr>
          <w:rFonts w:ascii="Times New Roman" w:hAnsi="Times New Roman" w:cs="Times New Roman"/>
          <w:color w:val="222222"/>
          <w:sz w:val="24"/>
          <w:szCs w:val="24"/>
          <w:shd w:val="clear" w:color="auto" w:fill="FFFFFF"/>
        </w:rPr>
        <w:t xml:space="preserve">ral part of </w:t>
      </w:r>
      <w:r w:rsidR="00E71720" w:rsidRPr="00B801EE">
        <w:rPr>
          <w:rFonts w:ascii="Times New Roman" w:hAnsi="Times New Roman" w:cs="Times New Roman"/>
          <w:color w:val="222222"/>
          <w:sz w:val="24"/>
          <w:szCs w:val="24"/>
          <w:shd w:val="clear" w:color="auto" w:fill="FFFFFF"/>
        </w:rPr>
        <w:t xml:space="preserve">a therapy </w:t>
      </w:r>
      <w:r w:rsidR="00DD065E" w:rsidRPr="00B801EE">
        <w:rPr>
          <w:rFonts w:ascii="Times New Roman" w:hAnsi="Times New Roman" w:cs="Times New Roman"/>
          <w:color w:val="222222"/>
          <w:sz w:val="24"/>
          <w:szCs w:val="24"/>
          <w:shd w:val="clear" w:color="auto" w:fill="FFFFFF"/>
        </w:rPr>
        <w:t>session</w:t>
      </w:r>
      <w:r w:rsidR="00AA0CDC" w:rsidRPr="00B801EE">
        <w:rPr>
          <w:rFonts w:ascii="Times New Roman" w:hAnsi="Times New Roman" w:cs="Times New Roman"/>
          <w:color w:val="222222"/>
          <w:sz w:val="24"/>
          <w:szCs w:val="24"/>
          <w:shd w:val="clear" w:color="auto" w:fill="FFFFFF"/>
        </w:rPr>
        <w:t>.</w:t>
      </w:r>
      <w:r w:rsidR="00E71720" w:rsidRPr="00B801EE">
        <w:rPr>
          <w:rFonts w:ascii="Times New Roman" w:hAnsi="Times New Roman" w:cs="Times New Roman"/>
          <w:color w:val="222222"/>
          <w:sz w:val="24"/>
          <w:szCs w:val="24"/>
          <w:shd w:val="clear" w:color="auto" w:fill="FFFFFF"/>
        </w:rPr>
        <w:t xml:space="preserve"> </w:t>
      </w:r>
      <w:r w:rsidR="00BD3FD0" w:rsidRPr="00B801EE">
        <w:rPr>
          <w:rFonts w:ascii="Times New Roman" w:hAnsi="Times New Roman" w:cs="Times New Roman"/>
          <w:color w:val="222222"/>
          <w:sz w:val="24"/>
          <w:szCs w:val="24"/>
          <w:shd w:val="clear" w:color="auto" w:fill="FFFFFF"/>
        </w:rPr>
        <w:t xml:space="preserve">The therapist </w:t>
      </w:r>
      <w:r w:rsidR="004205CD" w:rsidRPr="00B801EE">
        <w:rPr>
          <w:rFonts w:ascii="Times New Roman" w:hAnsi="Times New Roman" w:cs="Times New Roman"/>
          <w:color w:val="222222"/>
          <w:sz w:val="24"/>
          <w:szCs w:val="24"/>
          <w:shd w:val="clear" w:color="auto" w:fill="FFFFFF"/>
        </w:rPr>
        <w:t>appeared to be present emotionally through verbal and non-verbal cues</w:t>
      </w:r>
      <w:r w:rsidR="00302569" w:rsidRPr="00B801EE">
        <w:rPr>
          <w:rFonts w:ascii="Times New Roman" w:hAnsi="Times New Roman" w:cs="Times New Roman"/>
          <w:color w:val="222222"/>
          <w:sz w:val="24"/>
          <w:szCs w:val="24"/>
          <w:shd w:val="clear" w:color="auto" w:fill="FFFFFF"/>
        </w:rPr>
        <w:t xml:space="preserve"> </w:t>
      </w:r>
      <w:r w:rsidR="008B5A75" w:rsidRPr="00B801EE">
        <w:rPr>
          <w:rFonts w:ascii="Times New Roman" w:hAnsi="Times New Roman" w:cs="Times New Roman"/>
          <w:color w:val="222222"/>
          <w:sz w:val="24"/>
          <w:szCs w:val="24"/>
          <w:shd w:val="clear" w:color="auto" w:fill="FFFFFF"/>
        </w:rPr>
        <w:t xml:space="preserve">which </w:t>
      </w:r>
      <w:r w:rsidR="00B84EBA" w:rsidRPr="00B801EE">
        <w:rPr>
          <w:rFonts w:ascii="Times New Roman" w:hAnsi="Times New Roman" w:cs="Times New Roman"/>
          <w:color w:val="222222"/>
          <w:sz w:val="24"/>
          <w:szCs w:val="24"/>
          <w:shd w:val="clear" w:color="auto" w:fill="FFFFFF"/>
        </w:rPr>
        <w:t xml:space="preserve">encouraged relational depth </w:t>
      </w:r>
      <w:r w:rsidR="00BC63B5" w:rsidRPr="00B801EE">
        <w:rPr>
          <w:rFonts w:ascii="Times New Roman" w:hAnsi="Times New Roman" w:cs="Times New Roman"/>
          <w:color w:val="222222"/>
          <w:sz w:val="24"/>
          <w:szCs w:val="24"/>
          <w:shd w:val="clear" w:color="auto" w:fill="FFFFFF"/>
        </w:rPr>
        <w:t xml:space="preserve">and better understanding. </w:t>
      </w:r>
      <w:r w:rsidR="00670062" w:rsidRPr="00B801EE">
        <w:rPr>
          <w:rFonts w:ascii="Times New Roman" w:hAnsi="Times New Roman" w:cs="Times New Roman"/>
          <w:color w:val="222222"/>
          <w:sz w:val="24"/>
          <w:szCs w:val="24"/>
          <w:shd w:val="clear" w:color="auto" w:fill="FFFFFF"/>
        </w:rPr>
        <w:t xml:space="preserve">Rogers </w:t>
      </w:r>
      <w:r w:rsidR="00B56264" w:rsidRPr="00B801EE">
        <w:rPr>
          <w:rFonts w:ascii="Times New Roman" w:hAnsi="Times New Roman" w:cs="Times New Roman"/>
          <w:color w:val="222222"/>
          <w:sz w:val="24"/>
          <w:szCs w:val="24"/>
          <w:shd w:val="clear" w:color="auto" w:fill="FFFFFF"/>
        </w:rPr>
        <w:t xml:space="preserve">proposed that </w:t>
      </w:r>
      <w:r w:rsidR="004536A8" w:rsidRPr="00B801EE">
        <w:rPr>
          <w:rFonts w:ascii="Times New Roman" w:hAnsi="Times New Roman" w:cs="Times New Roman"/>
          <w:color w:val="222222"/>
          <w:sz w:val="24"/>
          <w:szCs w:val="24"/>
          <w:shd w:val="clear" w:color="auto" w:fill="FFFFFF"/>
        </w:rPr>
        <w:t xml:space="preserve">listening </w:t>
      </w:r>
      <w:r w:rsidR="00250A51" w:rsidRPr="00B801EE">
        <w:rPr>
          <w:rFonts w:ascii="Times New Roman" w:hAnsi="Times New Roman" w:cs="Times New Roman"/>
          <w:color w:val="222222"/>
          <w:sz w:val="24"/>
          <w:szCs w:val="24"/>
          <w:shd w:val="clear" w:color="auto" w:fill="FFFFFF"/>
        </w:rPr>
        <w:t xml:space="preserve">alone </w:t>
      </w:r>
      <w:r w:rsidR="004536A8" w:rsidRPr="00B801EE">
        <w:rPr>
          <w:rFonts w:ascii="Times New Roman" w:hAnsi="Times New Roman" w:cs="Times New Roman"/>
          <w:color w:val="222222"/>
          <w:sz w:val="24"/>
          <w:szCs w:val="24"/>
          <w:shd w:val="clear" w:color="auto" w:fill="FFFFFF"/>
        </w:rPr>
        <w:t>is not effective enough</w:t>
      </w:r>
      <w:r w:rsidR="00250A51" w:rsidRPr="00B801EE">
        <w:rPr>
          <w:rFonts w:ascii="Times New Roman" w:hAnsi="Times New Roman" w:cs="Times New Roman"/>
          <w:color w:val="222222"/>
          <w:sz w:val="24"/>
          <w:szCs w:val="24"/>
          <w:shd w:val="clear" w:color="auto" w:fill="FFFFFF"/>
        </w:rPr>
        <w:t>, but if a person</w:t>
      </w:r>
      <w:r w:rsidR="004536A8" w:rsidRPr="00B801EE">
        <w:rPr>
          <w:rFonts w:ascii="Times New Roman" w:hAnsi="Times New Roman" w:cs="Times New Roman"/>
          <w:color w:val="222222"/>
          <w:sz w:val="24"/>
          <w:szCs w:val="24"/>
          <w:shd w:val="clear" w:color="auto" w:fill="FFFFFF"/>
        </w:rPr>
        <w:t xml:space="preserve"> listen</w:t>
      </w:r>
      <w:r w:rsidR="00250A51" w:rsidRPr="00B801EE">
        <w:rPr>
          <w:rFonts w:ascii="Times New Roman" w:hAnsi="Times New Roman" w:cs="Times New Roman"/>
          <w:color w:val="222222"/>
          <w:sz w:val="24"/>
          <w:szCs w:val="24"/>
          <w:shd w:val="clear" w:color="auto" w:fill="FFFFFF"/>
        </w:rPr>
        <w:t>s</w:t>
      </w:r>
      <w:r w:rsidR="004536A8" w:rsidRPr="00B801EE">
        <w:rPr>
          <w:rFonts w:ascii="Times New Roman" w:hAnsi="Times New Roman" w:cs="Times New Roman"/>
          <w:color w:val="222222"/>
          <w:sz w:val="24"/>
          <w:szCs w:val="24"/>
          <w:shd w:val="clear" w:color="auto" w:fill="FFFFFF"/>
        </w:rPr>
        <w:t xml:space="preserve"> to fully understand</w:t>
      </w:r>
      <w:r w:rsidR="00D746B6" w:rsidRPr="00B801EE">
        <w:rPr>
          <w:rFonts w:ascii="Times New Roman" w:hAnsi="Times New Roman" w:cs="Times New Roman"/>
          <w:color w:val="222222"/>
          <w:sz w:val="24"/>
          <w:szCs w:val="24"/>
          <w:shd w:val="clear" w:color="auto" w:fill="FFFFFF"/>
        </w:rPr>
        <w:t xml:space="preserve"> </w:t>
      </w:r>
      <w:r w:rsidR="000135FD" w:rsidRPr="00B801EE">
        <w:rPr>
          <w:rFonts w:ascii="Times New Roman" w:hAnsi="Times New Roman" w:cs="Times New Roman"/>
          <w:color w:val="222222"/>
          <w:sz w:val="24"/>
          <w:szCs w:val="24"/>
          <w:shd w:val="clear" w:color="auto" w:fill="FFFFFF"/>
        </w:rPr>
        <w:t xml:space="preserve">using </w:t>
      </w:r>
      <w:r w:rsidR="00024089" w:rsidRPr="00B801EE">
        <w:rPr>
          <w:rFonts w:ascii="Times New Roman" w:hAnsi="Times New Roman" w:cs="Times New Roman"/>
          <w:color w:val="222222"/>
          <w:sz w:val="24"/>
          <w:szCs w:val="24"/>
          <w:shd w:val="clear" w:color="auto" w:fill="FFFFFF"/>
        </w:rPr>
        <w:t>empathy</w:t>
      </w:r>
      <w:r w:rsidR="00250A51" w:rsidRPr="00B801EE">
        <w:rPr>
          <w:rFonts w:ascii="Times New Roman" w:hAnsi="Times New Roman" w:cs="Times New Roman"/>
          <w:color w:val="222222"/>
          <w:sz w:val="24"/>
          <w:szCs w:val="24"/>
          <w:shd w:val="clear" w:color="auto" w:fill="FFFFFF"/>
        </w:rPr>
        <w:t xml:space="preserve"> that it can be </w:t>
      </w:r>
      <w:r w:rsidR="009660D2" w:rsidRPr="00B801EE">
        <w:rPr>
          <w:rFonts w:ascii="Times New Roman" w:hAnsi="Times New Roman" w:cs="Times New Roman"/>
          <w:color w:val="222222"/>
          <w:sz w:val="24"/>
          <w:szCs w:val="24"/>
          <w:shd w:val="clear" w:color="auto" w:fill="FFFFFF"/>
        </w:rPr>
        <w:t xml:space="preserve">an </w:t>
      </w:r>
      <w:r w:rsidR="00250A51" w:rsidRPr="00B801EE">
        <w:rPr>
          <w:rFonts w:ascii="Times New Roman" w:hAnsi="Times New Roman" w:cs="Times New Roman"/>
          <w:color w:val="222222"/>
          <w:sz w:val="24"/>
          <w:szCs w:val="24"/>
          <w:shd w:val="clear" w:color="auto" w:fill="FFFFFF"/>
        </w:rPr>
        <w:t>incredibly powerful</w:t>
      </w:r>
      <w:r w:rsidR="009660D2" w:rsidRPr="00B801EE">
        <w:rPr>
          <w:rFonts w:ascii="Times New Roman" w:hAnsi="Times New Roman" w:cs="Times New Roman"/>
          <w:color w:val="222222"/>
          <w:sz w:val="24"/>
          <w:szCs w:val="24"/>
          <w:shd w:val="clear" w:color="auto" w:fill="FFFFFF"/>
        </w:rPr>
        <w:t xml:space="preserve"> way to facilitate change</w:t>
      </w:r>
      <w:r w:rsidR="00250A51" w:rsidRPr="00B801EE">
        <w:rPr>
          <w:rFonts w:ascii="Times New Roman" w:hAnsi="Times New Roman" w:cs="Times New Roman"/>
          <w:color w:val="222222"/>
          <w:sz w:val="24"/>
          <w:szCs w:val="24"/>
          <w:shd w:val="clear" w:color="auto" w:fill="FFFFFF"/>
        </w:rPr>
        <w:t xml:space="preserve"> </w:t>
      </w:r>
      <w:r w:rsidR="00D746B6" w:rsidRPr="00B801EE">
        <w:rPr>
          <w:rFonts w:ascii="Times New Roman" w:hAnsi="Times New Roman" w:cs="Times New Roman"/>
          <w:color w:val="222222"/>
          <w:sz w:val="24"/>
          <w:szCs w:val="24"/>
          <w:shd w:val="clear" w:color="auto" w:fill="FFFFFF"/>
        </w:rPr>
        <w:t>(</w:t>
      </w:r>
      <w:r w:rsidR="008E7A24" w:rsidRPr="00B801EE">
        <w:rPr>
          <w:rFonts w:ascii="Times New Roman" w:hAnsi="Times New Roman" w:cs="Times New Roman"/>
          <w:color w:val="222222"/>
          <w:sz w:val="24"/>
          <w:szCs w:val="24"/>
          <w:shd w:val="clear" w:color="auto" w:fill="FFFFFF"/>
        </w:rPr>
        <w:t>Rogers, 1995</w:t>
      </w:r>
      <w:r w:rsidR="00D746B6" w:rsidRPr="00B801EE">
        <w:rPr>
          <w:rFonts w:ascii="Times New Roman" w:hAnsi="Times New Roman" w:cs="Times New Roman"/>
          <w:color w:val="222222"/>
          <w:sz w:val="24"/>
          <w:szCs w:val="24"/>
          <w:shd w:val="clear" w:color="auto" w:fill="FFFFFF"/>
        </w:rPr>
        <w:t>)</w:t>
      </w:r>
      <w:r w:rsidR="009660D2" w:rsidRPr="00B801EE">
        <w:rPr>
          <w:rFonts w:ascii="Times New Roman" w:hAnsi="Times New Roman" w:cs="Times New Roman"/>
          <w:color w:val="222222"/>
          <w:sz w:val="24"/>
          <w:szCs w:val="24"/>
          <w:shd w:val="clear" w:color="auto" w:fill="FFFFFF"/>
        </w:rPr>
        <w:t xml:space="preserve">. </w:t>
      </w:r>
      <w:r w:rsidR="00302569" w:rsidRPr="00B801EE">
        <w:rPr>
          <w:rFonts w:ascii="Times New Roman" w:hAnsi="Times New Roman" w:cs="Times New Roman"/>
          <w:color w:val="222222"/>
          <w:sz w:val="24"/>
          <w:szCs w:val="24"/>
          <w:shd w:val="clear" w:color="auto" w:fill="FFFFFF"/>
        </w:rPr>
        <w:t xml:space="preserve">He </w:t>
      </w:r>
      <w:r w:rsidR="003769B2" w:rsidRPr="00B801EE">
        <w:rPr>
          <w:rFonts w:ascii="Times New Roman" w:hAnsi="Times New Roman" w:cs="Times New Roman"/>
          <w:color w:val="222222"/>
          <w:sz w:val="24"/>
          <w:szCs w:val="24"/>
          <w:shd w:val="clear" w:color="auto" w:fill="FFFFFF"/>
        </w:rPr>
        <w:t>de</w:t>
      </w:r>
      <w:r w:rsidR="00CE101D" w:rsidRPr="00B801EE">
        <w:rPr>
          <w:rFonts w:ascii="Times New Roman" w:hAnsi="Times New Roman" w:cs="Times New Roman"/>
          <w:color w:val="222222"/>
          <w:sz w:val="24"/>
          <w:szCs w:val="24"/>
          <w:shd w:val="clear" w:color="auto" w:fill="FFFFFF"/>
        </w:rPr>
        <w:t xml:space="preserve">scribed </w:t>
      </w:r>
      <w:r w:rsidR="003769B2" w:rsidRPr="00B801EE">
        <w:rPr>
          <w:rFonts w:ascii="Times New Roman" w:hAnsi="Times New Roman" w:cs="Times New Roman"/>
          <w:color w:val="222222"/>
          <w:sz w:val="24"/>
          <w:szCs w:val="24"/>
          <w:shd w:val="clear" w:color="auto" w:fill="FFFFFF"/>
        </w:rPr>
        <w:t>empathy</w:t>
      </w:r>
      <w:r w:rsidR="003E3F78" w:rsidRPr="00B801EE">
        <w:rPr>
          <w:rFonts w:ascii="Times New Roman" w:hAnsi="Times New Roman" w:cs="Times New Roman"/>
          <w:color w:val="222222"/>
          <w:sz w:val="24"/>
          <w:szCs w:val="24"/>
          <w:shd w:val="clear" w:color="auto" w:fill="FFFFFF"/>
        </w:rPr>
        <w:t xml:space="preserve"> as </w:t>
      </w:r>
      <w:r w:rsidR="00CE101D" w:rsidRPr="00B801EE">
        <w:rPr>
          <w:rFonts w:ascii="Times New Roman" w:hAnsi="Times New Roman" w:cs="Times New Roman"/>
          <w:color w:val="222222"/>
          <w:sz w:val="24"/>
          <w:szCs w:val="24"/>
          <w:shd w:val="clear" w:color="auto" w:fill="FFFFFF"/>
        </w:rPr>
        <w:t>affecting both cognitive and emotional process</w:t>
      </w:r>
      <w:r w:rsidR="00C36AF9" w:rsidRPr="00B801EE">
        <w:rPr>
          <w:rFonts w:ascii="Times New Roman" w:hAnsi="Times New Roman" w:cs="Times New Roman"/>
          <w:color w:val="222222"/>
          <w:sz w:val="24"/>
          <w:szCs w:val="24"/>
          <w:shd w:val="clear" w:color="auto" w:fill="FFFFFF"/>
        </w:rPr>
        <w:t>es</w:t>
      </w:r>
      <w:r w:rsidR="00CE101D" w:rsidRPr="00B801EE">
        <w:rPr>
          <w:rFonts w:ascii="Times New Roman" w:hAnsi="Times New Roman" w:cs="Times New Roman"/>
          <w:color w:val="222222"/>
          <w:sz w:val="24"/>
          <w:szCs w:val="24"/>
          <w:shd w:val="clear" w:color="auto" w:fill="FFFFFF"/>
        </w:rPr>
        <w:t xml:space="preserve">, </w:t>
      </w:r>
      <w:r w:rsidR="003E3F78" w:rsidRPr="00B801EE">
        <w:rPr>
          <w:rFonts w:ascii="Times New Roman" w:hAnsi="Times New Roman" w:cs="Times New Roman"/>
          <w:color w:val="222222"/>
          <w:sz w:val="24"/>
          <w:szCs w:val="24"/>
          <w:shd w:val="clear" w:color="auto" w:fill="FFFFFF"/>
        </w:rPr>
        <w:t>being able to enter another person’s world without disturbing it and fully immersing oneself in their complete experience without judgement</w:t>
      </w:r>
      <w:r w:rsidR="001E6FAA" w:rsidRPr="00B801EE">
        <w:rPr>
          <w:rFonts w:ascii="Times New Roman" w:hAnsi="Times New Roman" w:cs="Times New Roman"/>
          <w:color w:val="222222"/>
          <w:sz w:val="24"/>
          <w:szCs w:val="24"/>
          <w:shd w:val="clear" w:color="auto" w:fill="FFFFFF"/>
        </w:rPr>
        <w:t xml:space="preserve"> (Watson, 2016)</w:t>
      </w:r>
      <w:r w:rsidR="003E3F78" w:rsidRPr="00B801EE">
        <w:rPr>
          <w:rFonts w:ascii="Times New Roman" w:hAnsi="Times New Roman" w:cs="Times New Roman"/>
          <w:color w:val="222222"/>
          <w:sz w:val="24"/>
          <w:szCs w:val="24"/>
          <w:shd w:val="clear" w:color="auto" w:fill="FFFFFF"/>
        </w:rPr>
        <w:t>.</w:t>
      </w:r>
      <w:r w:rsidR="0068570C" w:rsidRPr="00B801EE">
        <w:rPr>
          <w:rFonts w:ascii="Times New Roman" w:hAnsi="Times New Roman" w:cs="Times New Roman"/>
          <w:color w:val="222222"/>
          <w:sz w:val="24"/>
          <w:szCs w:val="24"/>
          <w:shd w:val="clear" w:color="auto" w:fill="FFFFFF"/>
        </w:rPr>
        <w:t xml:space="preserve"> </w:t>
      </w:r>
      <w:r w:rsidR="00BD7B57" w:rsidRPr="00B801EE">
        <w:rPr>
          <w:rFonts w:ascii="Times New Roman" w:hAnsi="Times New Roman" w:cs="Times New Roman"/>
          <w:color w:val="222222"/>
          <w:sz w:val="24"/>
          <w:szCs w:val="24"/>
          <w:shd w:val="clear" w:color="auto" w:fill="FFFFFF"/>
        </w:rPr>
        <w:t>Throughout previous and current literature, e</w:t>
      </w:r>
      <w:r w:rsidR="00AB185C" w:rsidRPr="00B801EE">
        <w:rPr>
          <w:rFonts w:ascii="Times New Roman" w:hAnsi="Times New Roman" w:cs="Times New Roman"/>
          <w:color w:val="222222"/>
          <w:sz w:val="24"/>
          <w:szCs w:val="24"/>
          <w:shd w:val="clear" w:color="auto" w:fill="FFFFFF"/>
        </w:rPr>
        <w:t>mpathy</w:t>
      </w:r>
      <w:r w:rsidR="00610114" w:rsidRPr="00B801EE">
        <w:rPr>
          <w:rFonts w:ascii="Times New Roman" w:hAnsi="Times New Roman" w:cs="Times New Roman"/>
          <w:color w:val="222222"/>
          <w:sz w:val="24"/>
          <w:szCs w:val="24"/>
          <w:shd w:val="clear" w:color="auto" w:fill="FFFFFF"/>
        </w:rPr>
        <w:t>, in</w:t>
      </w:r>
      <w:r w:rsidR="00BC46E7" w:rsidRPr="00B801EE">
        <w:rPr>
          <w:rFonts w:ascii="Times New Roman" w:hAnsi="Times New Roman" w:cs="Times New Roman"/>
          <w:color w:val="222222"/>
          <w:sz w:val="24"/>
          <w:szCs w:val="24"/>
          <w:shd w:val="clear" w:color="auto" w:fill="FFFFFF"/>
        </w:rPr>
        <w:t xml:space="preserve"> its</w:t>
      </w:r>
      <w:r w:rsidR="00610114" w:rsidRPr="00B801EE">
        <w:rPr>
          <w:rFonts w:ascii="Times New Roman" w:hAnsi="Times New Roman" w:cs="Times New Roman"/>
          <w:color w:val="222222"/>
          <w:sz w:val="24"/>
          <w:szCs w:val="24"/>
          <w:shd w:val="clear" w:color="auto" w:fill="FFFFFF"/>
        </w:rPr>
        <w:t xml:space="preserve"> many differe</w:t>
      </w:r>
      <w:r w:rsidR="00414D72" w:rsidRPr="00B801EE">
        <w:rPr>
          <w:rFonts w:ascii="Times New Roman" w:hAnsi="Times New Roman" w:cs="Times New Roman"/>
          <w:color w:val="222222"/>
          <w:sz w:val="24"/>
          <w:szCs w:val="24"/>
          <w:shd w:val="clear" w:color="auto" w:fill="FFFFFF"/>
        </w:rPr>
        <w:t>nt type</w:t>
      </w:r>
      <w:r w:rsidR="00610114" w:rsidRPr="00B801EE">
        <w:rPr>
          <w:rFonts w:ascii="Times New Roman" w:hAnsi="Times New Roman" w:cs="Times New Roman"/>
          <w:color w:val="222222"/>
          <w:sz w:val="24"/>
          <w:szCs w:val="24"/>
          <w:shd w:val="clear" w:color="auto" w:fill="FFFFFF"/>
        </w:rPr>
        <w:t>s, is seen to be</w:t>
      </w:r>
      <w:r w:rsidR="00BC46E7" w:rsidRPr="00B801EE">
        <w:rPr>
          <w:rFonts w:ascii="Times New Roman" w:hAnsi="Times New Roman" w:cs="Times New Roman"/>
          <w:color w:val="222222"/>
          <w:sz w:val="24"/>
          <w:szCs w:val="24"/>
          <w:shd w:val="clear" w:color="auto" w:fill="FFFFFF"/>
        </w:rPr>
        <w:t xml:space="preserve"> </w:t>
      </w:r>
      <w:r w:rsidR="00EA4093" w:rsidRPr="00B801EE">
        <w:rPr>
          <w:rFonts w:ascii="Times New Roman" w:hAnsi="Times New Roman" w:cs="Times New Roman"/>
          <w:color w:val="222222"/>
          <w:sz w:val="24"/>
          <w:szCs w:val="24"/>
          <w:shd w:val="clear" w:color="auto" w:fill="FFFFFF"/>
        </w:rPr>
        <w:t>a vital component of therapy</w:t>
      </w:r>
      <w:r w:rsidR="00BD7B57" w:rsidRPr="00B801EE">
        <w:rPr>
          <w:rFonts w:ascii="Times New Roman" w:hAnsi="Times New Roman" w:cs="Times New Roman"/>
          <w:color w:val="222222"/>
          <w:sz w:val="24"/>
          <w:szCs w:val="24"/>
          <w:shd w:val="clear" w:color="auto" w:fill="FFFFFF"/>
        </w:rPr>
        <w:t xml:space="preserve"> and a high predicter of successful outcome</w:t>
      </w:r>
      <w:r w:rsidR="00EA4093" w:rsidRPr="00B801EE">
        <w:rPr>
          <w:rFonts w:ascii="Times New Roman" w:hAnsi="Times New Roman" w:cs="Times New Roman"/>
          <w:color w:val="222222"/>
          <w:sz w:val="24"/>
          <w:szCs w:val="24"/>
          <w:shd w:val="clear" w:color="auto" w:fill="FFFFFF"/>
        </w:rPr>
        <w:t xml:space="preserve"> </w:t>
      </w:r>
      <w:r w:rsidR="00170F23" w:rsidRPr="00B801EE">
        <w:rPr>
          <w:rFonts w:ascii="Times New Roman" w:hAnsi="Times New Roman" w:cs="Times New Roman"/>
          <w:color w:val="222222"/>
          <w:sz w:val="24"/>
          <w:szCs w:val="24"/>
          <w:shd w:val="clear" w:color="auto" w:fill="FFFFFF"/>
        </w:rPr>
        <w:t>(Elliott et al., 2011</w:t>
      </w:r>
      <w:r w:rsidR="0010274F" w:rsidRPr="00B801EE">
        <w:rPr>
          <w:rFonts w:ascii="Times New Roman" w:hAnsi="Times New Roman" w:cs="Times New Roman"/>
          <w:color w:val="222222"/>
          <w:sz w:val="24"/>
          <w:szCs w:val="24"/>
          <w:shd w:val="clear" w:color="auto" w:fill="FFFFFF"/>
        </w:rPr>
        <w:t xml:space="preserve">; </w:t>
      </w:r>
      <w:r w:rsidR="0010274F" w:rsidRPr="00B801EE">
        <w:rPr>
          <w:rFonts w:ascii="Times New Roman" w:hAnsi="Times New Roman" w:cs="Times New Roman"/>
          <w:color w:val="333333"/>
          <w:sz w:val="24"/>
          <w:szCs w:val="24"/>
          <w:shd w:val="clear" w:color="auto" w:fill="FFFFFF"/>
        </w:rPr>
        <w:t>Kurtz &amp; Grummon, 1972</w:t>
      </w:r>
      <w:r w:rsidR="00F46245" w:rsidRPr="00B801EE">
        <w:rPr>
          <w:rFonts w:ascii="Times New Roman" w:hAnsi="Times New Roman" w:cs="Times New Roman"/>
          <w:color w:val="333333"/>
          <w:sz w:val="24"/>
          <w:szCs w:val="24"/>
          <w:shd w:val="clear" w:color="auto" w:fill="FFFFFF"/>
        </w:rPr>
        <w:t>;</w:t>
      </w:r>
      <w:r w:rsidR="00EA4093" w:rsidRPr="00B801EE">
        <w:rPr>
          <w:rFonts w:ascii="Times New Roman" w:hAnsi="Times New Roman" w:cs="Times New Roman"/>
          <w:color w:val="333333"/>
          <w:sz w:val="24"/>
          <w:szCs w:val="24"/>
          <w:shd w:val="clear" w:color="auto" w:fill="FFFFFF"/>
        </w:rPr>
        <w:t xml:space="preserve"> Mallon</w:t>
      </w:r>
      <w:r w:rsidR="00BD7B57" w:rsidRPr="00B801EE">
        <w:rPr>
          <w:rFonts w:ascii="Times New Roman" w:hAnsi="Times New Roman" w:cs="Times New Roman"/>
          <w:color w:val="333333"/>
          <w:sz w:val="24"/>
          <w:szCs w:val="24"/>
          <w:shd w:val="clear" w:color="auto" w:fill="FFFFFF"/>
        </w:rPr>
        <w:t>ee et al., 2022;</w:t>
      </w:r>
      <w:r w:rsidR="00F46245" w:rsidRPr="00B801EE">
        <w:rPr>
          <w:rFonts w:ascii="Times New Roman" w:hAnsi="Times New Roman" w:cs="Times New Roman"/>
          <w:color w:val="333333"/>
          <w:sz w:val="24"/>
          <w:szCs w:val="24"/>
          <w:shd w:val="clear" w:color="auto" w:fill="FFFFFF"/>
        </w:rPr>
        <w:t xml:space="preserve"> </w:t>
      </w:r>
      <w:r w:rsidR="00F46245" w:rsidRPr="00B801EE">
        <w:rPr>
          <w:rFonts w:ascii="Times New Roman" w:hAnsi="Times New Roman" w:cs="Times New Roman"/>
          <w:color w:val="222222"/>
          <w:sz w:val="24"/>
          <w:szCs w:val="24"/>
          <w:shd w:val="clear" w:color="auto" w:fill="FFFFFF"/>
        </w:rPr>
        <w:t>Reynolds &amp; Scott, 1999).</w:t>
      </w:r>
      <w:r w:rsidR="00095AB0" w:rsidRPr="00B801EE">
        <w:rPr>
          <w:rFonts w:ascii="Times New Roman" w:hAnsi="Times New Roman" w:cs="Times New Roman"/>
          <w:color w:val="222222"/>
          <w:sz w:val="24"/>
          <w:szCs w:val="24"/>
          <w:shd w:val="clear" w:color="auto" w:fill="FFFFFF"/>
        </w:rPr>
        <w:t xml:space="preserve"> </w:t>
      </w:r>
      <w:r w:rsidR="00D93D88" w:rsidRPr="00B801EE">
        <w:rPr>
          <w:rFonts w:ascii="Times New Roman" w:hAnsi="Times New Roman" w:cs="Times New Roman"/>
          <w:color w:val="222222"/>
          <w:sz w:val="24"/>
          <w:szCs w:val="24"/>
          <w:shd w:val="clear" w:color="auto" w:fill="FFFFFF"/>
        </w:rPr>
        <w:t xml:space="preserve">However, </w:t>
      </w:r>
      <w:r w:rsidR="004B45E6" w:rsidRPr="00B801EE">
        <w:rPr>
          <w:rFonts w:ascii="Times New Roman" w:hAnsi="Times New Roman" w:cs="Times New Roman"/>
          <w:color w:val="222222"/>
          <w:sz w:val="24"/>
          <w:szCs w:val="24"/>
          <w:shd w:val="clear" w:color="auto" w:fill="FFFFFF"/>
        </w:rPr>
        <w:t xml:space="preserve">although there is evidence of empathy being effective and important, </w:t>
      </w:r>
      <w:r w:rsidR="00D93D88" w:rsidRPr="00B801EE">
        <w:rPr>
          <w:rFonts w:ascii="Times New Roman" w:hAnsi="Times New Roman" w:cs="Times New Roman"/>
          <w:color w:val="222222"/>
          <w:sz w:val="24"/>
          <w:szCs w:val="24"/>
          <w:shd w:val="clear" w:color="auto" w:fill="FFFFFF"/>
        </w:rPr>
        <w:t xml:space="preserve">there appears to be </w:t>
      </w:r>
      <w:r w:rsidR="00D566E0" w:rsidRPr="00B801EE">
        <w:rPr>
          <w:rFonts w:ascii="Times New Roman" w:hAnsi="Times New Roman" w:cs="Times New Roman"/>
          <w:color w:val="222222"/>
          <w:sz w:val="24"/>
          <w:szCs w:val="24"/>
          <w:shd w:val="clear" w:color="auto" w:fill="FFFFFF"/>
        </w:rPr>
        <w:t xml:space="preserve">many definitions of empathy and </w:t>
      </w:r>
      <w:r w:rsidR="006F3BFF" w:rsidRPr="00B801EE">
        <w:rPr>
          <w:rFonts w:ascii="Times New Roman" w:hAnsi="Times New Roman" w:cs="Times New Roman"/>
          <w:color w:val="222222"/>
          <w:sz w:val="24"/>
          <w:szCs w:val="24"/>
          <w:shd w:val="clear" w:color="auto" w:fill="FFFFFF"/>
        </w:rPr>
        <w:t>different ways of conceptualising it</w:t>
      </w:r>
      <w:r w:rsidR="004B45E6" w:rsidRPr="00B801EE">
        <w:rPr>
          <w:rFonts w:ascii="Times New Roman" w:hAnsi="Times New Roman" w:cs="Times New Roman"/>
          <w:color w:val="222222"/>
          <w:sz w:val="24"/>
          <w:szCs w:val="24"/>
          <w:shd w:val="clear" w:color="auto" w:fill="FFFFFF"/>
        </w:rPr>
        <w:t xml:space="preserve"> which make it difficult to pin down the exact mechanisms</w:t>
      </w:r>
      <w:r w:rsidR="00630599" w:rsidRPr="00B801EE">
        <w:rPr>
          <w:rFonts w:ascii="Times New Roman" w:hAnsi="Times New Roman" w:cs="Times New Roman"/>
          <w:color w:val="222222"/>
          <w:sz w:val="24"/>
          <w:szCs w:val="24"/>
          <w:shd w:val="clear" w:color="auto" w:fill="FFFFFF"/>
        </w:rPr>
        <w:t xml:space="preserve"> (</w:t>
      </w:r>
      <w:r w:rsidR="00457B78" w:rsidRPr="00B801EE">
        <w:rPr>
          <w:rFonts w:ascii="Times New Roman" w:hAnsi="Times New Roman" w:cs="Times New Roman"/>
          <w:color w:val="222222"/>
          <w:sz w:val="24"/>
          <w:szCs w:val="24"/>
          <w:shd w:val="clear" w:color="auto" w:fill="FFFFFF"/>
        </w:rPr>
        <w:t>Schwantes &amp; Hughes, 2022)</w:t>
      </w:r>
      <w:r w:rsidR="00C36AF9" w:rsidRPr="00B801EE">
        <w:rPr>
          <w:rFonts w:ascii="Times New Roman" w:hAnsi="Times New Roman" w:cs="Times New Roman"/>
          <w:color w:val="222222"/>
          <w:sz w:val="24"/>
          <w:szCs w:val="24"/>
          <w:shd w:val="clear" w:color="auto" w:fill="FFFFFF"/>
        </w:rPr>
        <w:t>. Creating questions such as</w:t>
      </w:r>
      <w:r w:rsidR="0022279E" w:rsidRPr="00B801EE">
        <w:rPr>
          <w:rFonts w:ascii="Times New Roman" w:hAnsi="Times New Roman" w:cs="Times New Roman"/>
          <w:color w:val="222222"/>
          <w:sz w:val="24"/>
          <w:szCs w:val="24"/>
          <w:shd w:val="clear" w:color="auto" w:fill="FFFFFF"/>
        </w:rPr>
        <w:t xml:space="preserve"> how empathy interacts with certain attachment styes (Watson et al., 2020)</w:t>
      </w:r>
      <w:r w:rsidR="00457B78" w:rsidRPr="00B801EE">
        <w:rPr>
          <w:rFonts w:ascii="Times New Roman" w:hAnsi="Times New Roman" w:cs="Times New Roman"/>
          <w:color w:val="222222"/>
          <w:sz w:val="24"/>
          <w:szCs w:val="24"/>
          <w:shd w:val="clear" w:color="auto" w:fill="FFFFFF"/>
        </w:rPr>
        <w:t>.</w:t>
      </w:r>
      <w:r w:rsidR="00282D28" w:rsidRPr="00B801EE">
        <w:rPr>
          <w:rFonts w:ascii="Times New Roman" w:hAnsi="Times New Roman" w:cs="Times New Roman"/>
          <w:color w:val="222222"/>
          <w:sz w:val="24"/>
          <w:szCs w:val="24"/>
          <w:shd w:val="clear" w:color="auto" w:fill="FFFFFF"/>
        </w:rPr>
        <w:t xml:space="preserve"> Bayne and Hays (2017) identified four separate types of empathy, affective, moral, cognitive, and behavioural. This highlights the complex nature of empathy and poses possible difficulties for a therapist within a therapeutic environment</w:t>
      </w:r>
      <w:r w:rsidR="00FE0BEC" w:rsidRPr="00B801EE">
        <w:rPr>
          <w:rFonts w:ascii="Times New Roman" w:hAnsi="Times New Roman" w:cs="Times New Roman"/>
          <w:color w:val="222222"/>
          <w:sz w:val="24"/>
          <w:szCs w:val="24"/>
          <w:shd w:val="clear" w:color="auto" w:fill="FFFFFF"/>
        </w:rPr>
        <w:t>.</w:t>
      </w:r>
      <w:r w:rsidR="008B0F69" w:rsidRPr="00B801EE">
        <w:rPr>
          <w:rFonts w:ascii="Times New Roman" w:hAnsi="Times New Roman" w:cs="Times New Roman"/>
          <w:color w:val="222222"/>
          <w:sz w:val="24"/>
          <w:szCs w:val="24"/>
          <w:shd w:val="clear" w:color="auto" w:fill="FFFFFF"/>
        </w:rPr>
        <w:t xml:space="preserve"> </w:t>
      </w:r>
      <w:r w:rsidR="00B521B2" w:rsidRPr="00B801EE">
        <w:rPr>
          <w:rFonts w:ascii="Times New Roman" w:hAnsi="Times New Roman" w:cs="Times New Roman"/>
          <w:color w:val="222222"/>
          <w:sz w:val="24"/>
          <w:szCs w:val="24"/>
          <w:shd w:val="clear" w:color="auto" w:fill="FFFFFF"/>
        </w:rPr>
        <w:t xml:space="preserve">For example, Clark et al. (2019) </w:t>
      </w:r>
      <w:r w:rsidR="00282D28" w:rsidRPr="00B801EE">
        <w:rPr>
          <w:rFonts w:ascii="Times New Roman" w:hAnsi="Times New Roman" w:cs="Times New Roman"/>
          <w:color w:val="222222"/>
          <w:sz w:val="24"/>
          <w:szCs w:val="24"/>
          <w:shd w:val="clear" w:color="auto" w:fill="FFFFFF"/>
        </w:rPr>
        <w:t>highlights</w:t>
      </w:r>
      <w:r w:rsidR="00562B41" w:rsidRPr="00B801EE">
        <w:rPr>
          <w:rFonts w:ascii="Times New Roman" w:hAnsi="Times New Roman" w:cs="Times New Roman"/>
          <w:color w:val="222222"/>
          <w:sz w:val="24"/>
          <w:szCs w:val="24"/>
          <w:shd w:val="clear" w:color="auto" w:fill="FFFFFF"/>
        </w:rPr>
        <w:t xml:space="preserve"> the importance of reading a client’s body language </w:t>
      </w:r>
      <w:r w:rsidR="00A54A41" w:rsidRPr="00B801EE">
        <w:rPr>
          <w:rFonts w:ascii="Times New Roman" w:hAnsi="Times New Roman" w:cs="Times New Roman"/>
          <w:color w:val="222222"/>
          <w:sz w:val="24"/>
          <w:szCs w:val="24"/>
          <w:shd w:val="clear" w:color="auto" w:fill="FFFFFF"/>
        </w:rPr>
        <w:t xml:space="preserve">and the use of sharing personal memories with a client </w:t>
      </w:r>
      <w:r w:rsidR="00562B41" w:rsidRPr="00B801EE">
        <w:rPr>
          <w:rFonts w:ascii="Times New Roman" w:hAnsi="Times New Roman" w:cs="Times New Roman"/>
          <w:color w:val="222222"/>
          <w:sz w:val="24"/>
          <w:szCs w:val="24"/>
          <w:shd w:val="clear" w:color="auto" w:fill="FFFFFF"/>
        </w:rPr>
        <w:t>to convey empathy</w:t>
      </w:r>
      <w:r w:rsidR="00D0448B" w:rsidRPr="00B801EE">
        <w:rPr>
          <w:rFonts w:ascii="Times New Roman" w:hAnsi="Times New Roman" w:cs="Times New Roman"/>
          <w:color w:val="222222"/>
          <w:sz w:val="24"/>
          <w:szCs w:val="24"/>
          <w:shd w:val="clear" w:color="auto" w:fill="FFFFFF"/>
        </w:rPr>
        <w:t xml:space="preserve">, </w:t>
      </w:r>
      <w:r w:rsidR="00FE0BEC" w:rsidRPr="00B801EE">
        <w:rPr>
          <w:rFonts w:ascii="Times New Roman" w:hAnsi="Times New Roman" w:cs="Times New Roman"/>
          <w:color w:val="222222"/>
          <w:sz w:val="24"/>
          <w:szCs w:val="24"/>
          <w:shd w:val="clear" w:color="auto" w:fill="FFFFFF"/>
        </w:rPr>
        <w:t>whereas</w:t>
      </w:r>
      <w:r w:rsidR="00D0448B" w:rsidRPr="00B801EE">
        <w:rPr>
          <w:rFonts w:ascii="Times New Roman" w:hAnsi="Times New Roman" w:cs="Times New Roman"/>
          <w:color w:val="222222"/>
          <w:sz w:val="24"/>
          <w:szCs w:val="24"/>
          <w:shd w:val="clear" w:color="auto" w:fill="FFFFFF"/>
        </w:rPr>
        <w:t xml:space="preserve">, </w:t>
      </w:r>
      <w:r w:rsidR="00BD679E" w:rsidRPr="00B801EE">
        <w:rPr>
          <w:rFonts w:ascii="Times New Roman" w:hAnsi="Times New Roman" w:cs="Times New Roman"/>
          <w:color w:val="222222"/>
          <w:sz w:val="24"/>
          <w:szCs w:val="24"/>
          <w:shd w:val="clear" w:color="auto" w:fill="FFFFFF"/>
        </w:rPr>
        <w:t xml:space="preserve">Dimberg et al. (2000) focused </w:t>
      </w:r>
      <w:r w:rsidR="00FE0BEC" w:rsidRPr="00B801EE">
        <w:rPr>
          <w:rFonts w:ascii="Times New Roman" w:hAnsi="Times New Roman" w:cs="Times New Roman"/>
          <w:color w:val="222222"/>
          <w:sz w:val="24"/>
          <w:szCs w:val="24"/>
          <w:shd w:val="clear" w:color="auto" w:fill="FFFFFF"/>
        </w:rPr>
        <w:t xml:space="preserve">on </w:t>
      </w:r>
      <w:r w:rsidR="00BD679E" w:rsidRPr="00B801EE">
        <w:rPr>
          <w:rFonts w:ascii="Times New Roman" w:hAnsi="Times New Roman" w:cs="Times New Roman"/>
          <w:color w:val="222222"/>
          <w:sz w:val="24"/>
          <w:szCs w:val="24"/>
          <w:shd w:val="clear" w:color="auto" w:fill="FFFFFF"/>
        </w:rPr>
        <w:t xml:space="preserve">relaying empathy through mirroring of body language </w:t>
      </w:r>
      <w:r w:rsidR="0036607C" w:rsidRPr="00B801EE">
        <w:rPr>
          <w:rFonts w:ascii="Times New Roman" w:hAnsi="Times New Roman" w:cs="Times New Roman"/>
          <w:color w:val="222222"/>
          <w:sz w:val="24"/>
          <w:szCs w:val="24"/>
          <w:shd w:val="clear" w:color="auto" w:fill="FFFFFF"/>
        </w:rPr>
        <w:t>as well as discussing thoughts and feelings.</w:t>
      </w:r>
      <w:r w:rsidR="00F32201" w:rsidRPr="00B801EE">
        <w:rPr>
          <w:rFonts w:ascii="Times New Roman" w:hAnsi="Times New Roman" w:cs="Times New Roman"/>
          <w:color w:val="222222"/>
          <w:sz w:val="24"/>
          <w:szCs w:val="24"/>
          <w:shd w:val="clear" w:color="auto" w:fill="FFFFFF"/>
        </w:rPr>
        <w:t xml:space="preserve"> </w:t>
      </w:r>
      <w:r w:rsidR="00302804" w:rsidRPr="00B801EE">
        <w:rPr>
          <w:rFonts w:ascii="Times New Roman" w:hAnsi="Times New Roman" w:cs="Times New Roman"/>
          <w:color w:val="222222"/>
          <w:sz w:val="24"/>
          <w:szCs w:val="24"/>
          <w:shd w:val="clear" w:color="auto" w:fill="FFFFFF"/>
        </w:rPr>
        <w:t>Wickman and Campbell (2013) a</w:t>
      </w:r>
      <w:r w:rsidR="00B44595" w:rsidRPr="00B801EE">
        <w:rPr>
          <w:rFonts w:ascii="Times New Roman" w:hAnsi="Times New Roman" w:cs="Times New Roman"/>
          <w:color w:val="222222"/>
          <w:sz w:val="24"/>
          <w:szCs w:val="24"/>
          <w:shd w:val="clear" w:color="auto" w:fill="FFFFFF"/>
        </w:rPr>
        <w:t xml:space="preserve">rgued that </w:t>
      </w:r>
      <w:r w:rsidR="00BC72EC" w:rsidRPr="00B801EE">
        <w:rPr>
          <w:rFonts w:ascii="Times New Roman" w:hAnsi="Times New Roman" w:cs="Times New Roman"/>
          <w:color w:val="222222"/>
          <w:sz w:val="24"/>
          <w:szCs w:val="24"/>
          <w:shd w:val="clear" w:color="auto" w:fill="FFFFFF"/>
        </w:rPr>
        <w:t>throughout his famous decision with Gloria, Rogers offered opportunity for ‘repair’</w:t>
      </w:r>
      <w:r w:rsidR="005C0057" w:rsidRPr="00B801EE">
        <w:rPr>
          <w:rFonts w:ascii="Times New Roman" w:hAnsi="Times New Roman" w:cs="Times New Roman"/>
          <w:color w:val="222222"/>
          <w:sz w:val="24"/>
          <w:szCs w:val="24"/>
          <w:shd w:val="clear" w:color="auto" w:fill="FFFFFF"/>
        </w:rPr>
        <w:t xml:space="preserve">, </w:t>
      </w:r>
      <w:r w:rsidR="00FC43F9" w:rsidRPr="00B801EE">
        <w:rPr>
          <w:rFonts w:ascii="Times New Roman" w:hAnsi="Times New Roman" w:cs="Times New Roman"/>
          <w:color w:val="222222"/>
          <w:sz w:val="24"/>
          <w:szCs w:val="24"/>
          <w:shd w:val="clear" w:color="auto" w:fill="FFFFFF"/>
        </w:rPr>
        <w:t>g</w:t>
      </w:r>
      <w:r w:rsidR="004F64AA" w:rsidRPr="00B801EE">
        <w:rPr>
          <w:rFonts w:ascii="Times New Roman" w:hAnsi="Times New Roman" w:cs="Times New Roman"/>
          <w:color w:val="222222"/>
          <w:sz w:val="24"/>
          <w:szCs w:val="24"/>
          <w:shd w:val="clear" w:color="auto" w:fill="FFFFFF"/>
        </w:rPr>
        <w:t xml:space="preserve">iving </w:t>
      </w:r>
      <w:r w:rsidR="00FC43F9" w:rsidRPr="00B801EE">
        <w:rPr>
          <w:rFonts w:ascii="Times New Roman" w:hAnsi="Times New Roman" w:cs="Times New Roman"/>
          <w:color w:val="222222"/>
          <w:sz w:val="24"/>
          <w:szCs w:val="24"/>
          <w:shd w:val="clear" w:color="auto" w:fill="FFFFFF"/>
        </w:rPr>
        <w:t xml:space="preserve">Gloria the chance to step into the expert role of her experience and correct Rogers if he </w:t>
      </w:r>
      <w:r w:rsidR="00AB1057" w:rsidRPr="00B801EE">
        <w:rPr>
          <w:rFonts w:ascii="Times New Roman" w:hAnsi="Times New Roman" w:cs="Times New Roman"/>
          <w:color w:val="222222"/>
          <w:sz w:val="24"/>
          <w:szCs w:val="24"/>
          <w:shd w:val="clear" w:color="auto" w:fill="FFFFFF"/>
        </w:rPr>
        <w:t xml:space="preserve">did not have it right. This appeared to display empathy </w:t>
      </w:r>
      <w:r w:rsidR="00374107" w:rsidRPr="00B801EE">
        <w:rPr>
          <w:rFonts w:ascii="Times New Roman" w:hAnsi="Times New Roman" w:cs="Times New Roman"/>
          <w:color w:val="222222"/>
          <w:sz w:val="24"/>
          <w:szCs w:val="24"/>
          <w:shd w:val="clear" w:color="auto" w:fill="FFFFFF"/>
        </w:rPr>
        <w:t>and also deepened relational depth as Gloria either agreed with Roger’s statement or</w:t>
      </w:r>
      <w:r w:rsidR="00F57AA2" w:rsidRPr="00B801EE">
        <w:rPr>
          <w:rFonts w:ascii="Times New Roman" w:hAnsi="Times New Roman" w:cs="Times New Roman"/>
          <w:color w:val="222222"/>
          <w:sz w:val="24"/>
          <w:szCs w:val="24"/>
          <w:shd w:val="clear" w:color="auto" w:fill="FFFFFF"/>
        </w:rPr>
        <w:t xml:space="preserve"> she further</w:t>
      </w:r>
      <w:r w:rsidR="00374107" w:rsidRPr="00B801EE">
        <w:rPr>
          <w:rFonts w:ascii="Times New Roman" w:hAnsi="Times New Roman" w:cs="Times New Roman"/>
          <w:color w:val="222222"/>
          <w:sz w:val="24"/>
          <w:szCs w:val="24"/>
          <w:shd w:val="clear" w:color="auto" w:fill="FFFFFF"/>
        </w:rPr>
        <w:t xml:space="preserve"> open</w:t>
      </w:r>
      <w:r w:rsidR="00F57AA2" w:rsidRPr="00B801EE">
        <w:rPr>
          <w:rFonts w:ascii="Times New Roman" w:hAnsi="Times New Roman" w:cs="Times New Roman"/>
          <w:color w:val="222222"/>
          <w:sz w:val="24"/>
          <w:szCs w:val="24"/>
          <w:shd w:val="clear" w:color="auto" w:fill="FFFFFF"/>
        </w:rPr>
        <w:t>ed</w:t>
      </w:r>
      <w:r w:rsidR="00374107" w:rsidRPr="00B801EE">
        <w:rPr>
          <w:rFonts w:ascii="Times New Roman" w:hAnsi="Times New Roman" w:cs="Times New Roman"/>
          <w:color w:val="222222"/>
          <w:sz w:val="24"/>
          <w:szCs w:val="24"/>
          <w:shd w:val="clear" w:color="auto" w:fill="FFFFFF"/>
        </w:rPr>
        <w:t xml:space="preserve"> </w:t>
      </w:r>
      <w:r w:rsidR="00C956FD" w:rsidRPr="00B801EE">
        <w:rPr>
          <w:rFonts w:ascii="Times New Roman" w:hAnsi="Times New Roman" w:cs="Times New Roman"/>
          <w:color w:val="222222"/>
          <w:sz w:val="24"/>
          <w:szCs w:val="24"/>
          <w:shd w:val="clear" w:color="auto" w:fill="FFFFFF"/>
        </w:rPr>
        <w:t xml:space="preserve">up </w:t>
      </w:r>
      <w:r w:rsidR="00F57AA2" w:rsidRPr="00B801EE">
        <w:rPr>
          <w:rFonts w:ascii="Times New Roman" w:hAnsi="Times New Roman" w:cs="Times New Roman"/>
          <w:color w:val="222222"/>
          <w:sz w:val="24"/>
          <w:szCs w:val="24"/>
          <w:shd w:val="clear" w:color="auto" w:fill="FFFFFF"/>
        </w:rPr>
        <w:t xml:space="preserve">in her </w:t>
      </w:r>
      <w:r w:rsidR="00C956FD" w:rsidRPr="00B801EE">
        <w:rPr>
          <w:rFonts w:ascii="Times New Roman" w:hAnsi="Times New Roman" w:cs="Times New Roman"/>
          <w:color w:val="222222"/>
          <w:sz w:val="24"/>
          <w:szCs w:val="24"/>
          <w:shd w:val="clear" w:color="auto" w:fill="FFFFFF"/>
        </w:rPr>
        <w:t xml:space="preserve">correction. </w:t>
      </w:r>
    </w:p>
    <w:p w14:paraId="0CC6498E" w14:textId="77777777" w:rsidR="00123C26" w:rsidRPr="00B801EE" w:rsidRDefault="00123C26" w:rsidP="00B801EE">
      <w:pPr>
        <w:spacing w:line="360" w:lineRule="auto"/>
        <w:rPr>
          <w:rFonts w:ascii="Times New Roman" w:hAnsi="Times New Roman" w:cs="Times New Roman"/>
          <w:sz w:val="24"/>
          <w:szCs w:val="24"/>
        </w:rPr>
      </w:pPr>
    </w:p>
    <w:p w14:paraId="4C41DC2D" w14:textId="2B14590C" w:rsidR="00F4271A" w:rsidRPr="00B801EE" w:rsidRDefault="000B5932" w:rsidP="00B801EE">
      <w:pPr>
        <w:spacing w:line="360" w:lineRule="auto"/>
        <w:rPr>
          <w:rFonts w:ascii="Times New Roman" w:hAnsi="Times New Roman" w:cs="Times New Roman"/>
          <w:color w:val="222222"/>
          <w:sz w:val="24"/>
          <w:szCs w:val="24"/>
          <w:shd w:val="clear" w:color="auto" w:fill="FFFFFF"/>
        </w:rPr>
      </w:pPr>
      <w:r w:rsidRPr="00B801EE">
        <w:rPr>
          <w:rFonts w:ascii="Times New Roman" w:hAnsi="Times New Roman" w:cs="Times New Roman"/>
          <w:color w:val="222222"/>
          <w:sz w:val="24"/>
          <w:szCs w:val="24"/>
          <w:shd w:val="clear" w:color="auto" w:fill="FFFFFF"/>
        </w:rPr>
        <w:t>Rogers believed that for a person to change they must first accept themselves</w:t>
      </w:r>
      <w:r w:rsidR="00F0420F" w:rsidRPr="00B801EE">
        <w:rPr>
          <w:rFonts w:ascii="Times New Roman" w:hAnsi="Times New Roman" w:cs="Times New Roman"/>
          <w:color w:val="222222"/>
          <w:sz w:val="24"/>
          <w:szCs w:val="24"/>
          <w:shd w:val="clear" w:color="auto" w:fill="FFFFFF"/>
        </w:rPr>
        <w:t>, as they are</w:t>
      </w:r>
      <w:r w:rsidR="00B57AC0" w:rsidRPr="00B801EE">
        <w:rPr>
          <w:rFonts w:ascii="Times New Roman" w:hAnsi="Times New Roman" w:cs="Times New Roman"/>
          <w:color w:val="222222"/>
          <w:sz w:val="24"/>
          <w:szCs w:val="24"/>
          <w:shd w:val="clear" w:color="auto" w:fill="FFFFFF"/>
        </w:rPr>
        <w:t xml:space="preserve">, and when they do change appears to come </w:t>
      </w:r>
      <w:r w:rsidR="006E2C7E" w:rsidRPr="00B801EE">
        <w:rPr>
          <w:rFonts w:ascii="Times New Roman" w:hAnsi="Times New Roman" w:cs="Times New Roman"/>
          <w:color w:val="222222"/>
          <w:sz w:val="24"/>
          <w:szCs w:val="24"/>
          <w:shd w:val="clear" w:color="auto" w:fill="FFFFFF"/>
        </w:rPr>
        <w:t>naturally</w:t>
      </w:r>
      <w:r w:rsidRPr="00B801EE">
        <w:rPr>
          <w:rFonts w:ascii="Times New Roman" w:hAnsi="Times New Roman" w:cs="Times New Roman"/>
          <w:color w:val="222222"/>
          <w:sz w:val="24"/>
          <w:szCs w:val="24"/>
          <w:shd w:val="clear" w:color="auto" w:fill="FFFFFF"/>
        </w:rPr>
        <w:t xml:space="preserve"> </w:t>
      </w:r>
      <w:r w:rsidR="00F0420F" w:rsidRPr="00B801EE">
        <w:rPr>
          <w:rFonts w:ascii="Times New Roman" w:hAnsi="Times New Roman" w:cs="Times New Roman"/>
          <w:color w:val="222222"/>
          <w:sz w:val="24"/>
          <w:szCs w:val="24"/>
          <w:shd w:val="clear" w:color="auto" w:fill="FFFFFF"/>
        </w:rPr>
        <w:t>(</w:t>
      </w:r>
      <w:r w:rsidR="008C0E4A" w:rsidRPr="00B801EE">
        <w:rPr>
          <w:rFonts w:ascii="Times New Roman" w:hAnsi="Times New Roman" w:cs="Times New Roman"/>
          <w:color w:val="222222"/>
          <w:sz w:val="24"/>
          <w:szCs w:val="24"/>
          <w:shd w:val="clear" w:color="auto" w:fill="FFFFFF"/>
        </w:rPr>
        <w:t>Rogers, 1957</w:t>
      </w:r>
      <w:r w:rsidR="00D51D8E" w:rsidRPr="00B801EE">
        <w:rPr>
          <w:rFonts w:ascii="Times New Roman" w:hAnsi="Times New Roman" w:cs="Times New Roman"/>
          <w:color w:val="222222"/>
          <w:sz w:val="24"/>
          <w:szCs w:val="24"/>
          <w:shd w:val="clear" w:color="auto" w:fill="FFFFFF"/>
        </w:rPr>
        <w:t>b</w:t>
      </w:r>
      <w:r w:rsidR="00F0420F" w:rsidRPr="00B801EE">
        <w:rPr>
          <w:rFonts w:ascii="Times New Roman" w:hAnsi="Times New Roman" w:cs="Times New Roman"/>
          <w:color w:val="222222"/>
          <w:sz w:val="24"/>
          <w:szCs w:val="24"/>
          <w:shd w:val="clear" w:color="auto" w:fill="FFFFFF"/>
        </w:rPr>
        <w:t>)</w:t>
      </w:r>
      <w:r w:rsidR="00B57AC0" w:rsidRPr="00B801EE">
        <w:rPr>
          <w:rFonts w:ascii="Times New Roman" w:hAnsi="Times New Roman" w:cs="Times New Roman"/>
          <w:color w:val="222222"/>
          <w:sz w:val="24"/>
          <w:szCs w:val="24"/>
          <w:shd w:val="clear" w:color="auto" w:fill="FFFFFF"/>
        </w:rPr>
        <w:t xml:space="preserve">. </w:t>
      </w:r>
      <w:r w:rsidR="00A806C6" w:rsidRPr="00B801EE">
        <w:rPr>
          <w:rFonts w:ascii="Times New Roman" w:hAnsi="Times New Roman" w:cs="Times New Roman"/>
          <w:color w:val="222222"/>
          <w:sz w:val="24"/>
          <w:szCs w:val="24"/>
          <w:shd w:val="clear" w:color="auto" w:fill="FFFFFF"/>
        </w:rPr>
        <w:t xml:space="preserve">He </w:t>
      </w:r>
      <w:r w:rsidR="001A5501" w:rsidRPr="00B801EE">
        <w:rPr>
          <w:rFonts w:ascii="Times New Roman" w:hAnsi="Times New Roman" w:cs="Times New Roman"/>
          <w:color w:val="222222"/>
          <w:sz w:val="24"/>
          <w:szCs w:val="24"/>
          <w:shd w:val="clear" w:color="auto" w:fill="FFFFFF"/>
        </w:rPr>
        <w:t xml:space="preserve">identified unconditional positive regard (UPR) </w:t>
      </w:r>
      <w:r w:rsidR="003B3070" w:rsidRPr="00B801EE">
        <w:rPr>
          <w:rFonts w:ascii="Times New Roman" w:hAnsi="Times New Roman" w:cs="Times New Roman"/>
          <w:color w:val="222222"/>
          <w:sz w:val="24"/>
          <w:szCs w:val="24"/>
          <w:shd w:val="clear" w:color="auto" w:fill="FFFFFF"/>
        </w:rPr>
        <w:t xml:space="preserve">as a </w:t>
      </w:r>
      <w:r w:rsidR="003E6539" w:rsidRPr="00B801EE">
        <w:rPr>
          <w:rFonts w:ascii="Times New Roman" w:hAnsi="Times New Roman" w:cs="Times New Roman"/>
          <w:color w:val="222222"/>
          <w:sz w:val="24"/>
          <w:szCs w:val="24"/>
          <w:shd w:val="clear" w:color="auto" w:fill="FFFFFF"/>
        </w:rPr>
        <w:t xml:space="preserve">vital </w:t>
      </w:r>
      <w:r w:rsidR="003B3070" w:rsidRPr="00B801EE">
        <w:rPr>
          <w:rFonts w:ascii="Times New Roman" w:hAnsi="Times New Roman" w:cs="Times New Roman"/>
          <w:color w:val="222222"/>
          <w:sz w:val="24"/>
          <w:szCs w:val="24"/>
          <w:shd w:val="clear" w:color="auto" w:fill="FFFFFF"/>
        </w:rPr>
        <w:t xml:space="preserve">mechanism for </w:t>
      </w:r>
      <w:r w:rsidR="00A806C6" w:rsidRPr="00B801EE">
        <w:rPr>
          <w:rFonts w:ascii="Times New Roman" w:hAnsi="Times New Roman" w:cs="Times New Roman"/>
          <w:color w:val="222222"/>
          <w:sz w:val="24"/>
          <w:szCs w:val="24"/>
          <w:shd w:val="clear" w:color="auto" w:fill="FFFFFF"/>
        </w:rPr>
        <w:t xml:space="preserve">this </w:t>
      </w:r>
      <w:r w:rsidR="003B3070" w:rsidRPr="00B801EE">
        <w:rPr>
          <w:rFonts w:ascii="Times New Roman" w:hAnsi="Times New Roman" w:cs="Times New Roman"/>
          <w:color w:val="222222"/>
          <w:sz w:val="24"/>
          <w:szCs w:val="24"/>
          <w:shd w:val="clear" w:color="auto" w:fill="FFFFFF"/>
        </w:rPr>
        <w:t>change</w:t>
      </w:r>
      <w:r w:rsidR="00ED1992" w:rsidRPr="00B801EE">
        <w:rPr>
          <w:rFonts w:ascii="Times New Roman" w:hAnsi="Times New Roman" w:cs="Times New Roman"/>
          <w:color w:val="222222"/>
          <w:sz w:val="24"/>
          <w:szCs w:val="24"/>
          <w:shd w:val="clear" w:color="auto" w:fill="FFFFFF"/>
        </w:rPr>
        <w:t>,</w:t>
      </w:r>
      <w:r w:rsidR="003B3070" w:rsidRPr="00B801EE">
        <w:rPr>
          <w:rFonts w:ascii="Times New Roman" w:hAnsi="Times New Roman" w:cs="Times New Roman"/>
          <w:color w:val="222222"/>
          <w:sz w:val="24"/>
          <w:szCs w:val="24"/>
          <w:shd w:val="clear" w:color="auto" w:fill="FFFFFF"/>
        </w:rPr>
        <w:t xml:space="preserve"> </w:t>
      </w:r>
      <w:r w:rsidR="00974936" w:rsidRPr="00B801EE">
        <w:rPr>
          <w:rFonts w:ascii="Times New Roman" w:hAnsi="Times New Roman" w:cs="Times New Roman"/>
          <w:color w:val="222222"/>
          <w:sz w:val="24"/>
          <w:szCs w:val="24"/>
          <w:shd w:val="clear" w:color="auto" w:fill="FFFFFF"/>
        </w:rPr>
        <w:t>where t</w:t>
      </w:r>
      <w:r w:rsidR="003B3070" w:rsidRPr="00B801EE">
        <w:rPr>
          <w:rFonts w:ascii="Times New Roman" w:hAnsi="Times New Roman" w:cs="Times New Roman"/>
          <w:color w:val="222222"/>
          <w:sz w:val="24"/>
          <w:szCs w:val="24"/>
          <w:shd w:val="clear" w:color="auto" w:fill="FFFFFF"/>
        </w:rPr>
        <w:t xml:space="preserve">he therapist </w:t>
      </w:r>
      <w:r w:rsidR="003E6539" w:rsidRPr="00B801EE">
        <w:rPr>
          <w:rFonts w:ascii="Times New Roman" w:hAnsi="Times New Roman" w:cs="Times New Roman"/>
          <w:color w:val="222222"/>
          <w:sz w:val="24"/>
          <w:szCs w:val="24"/>
          <w:shd w:val="clear" w:color="auto" w:fill="FFFFFF"/>
        </w:rPr>
        <w:t>consistent</w:t>
      </w:r>
      <w:r w:rsidR="00974936" w:rsidRPr="00B801EE">
        <w:rPr>
          <w:rFonts w:ascii="Times New Roman" w:hAnsi="Times New Roman" w:cs="Times New Roman"/>
          <w:color w:val="222222"/>
          <w:sz w:val="24"/>
          <w:szCs w:val="24"/>
          <w:shd w:val="clear" w:color="auto" w:fill="FFFFFF"/>
        </w:rPr>
        <w:t>ly</w:t>
      </w:r>
      <w:r w:rsidR="003E6539" w:rsidRPr="00B801EE">
        <w:rPr>
          <w:rFonts w:ascii="Times New Roman" w:hAnsi="Times New Roman" w:cs="Times New Roman"/>
          <w:color w:val="222222"/>
          <w:sz w:val="24"/>
          <w:szCs w:val="24"/>
          <w:shd w:val="clear" w:color="auto" w:fill="FFFFFF"/>
        </w:rPr>
        <w:t xml:space="preserve"> </w:t>
      </w:r>
      <w:r w:rsidR="00AC5EE3" w:rsidRPr="00B801EE">
        <w:rPr>
          <w:rFonts w:ascii="Times New Roman" w:hAnsi="Times New Roman" w:cs="Times New Roman"/>
          <w:color w:val="222222"/>
          <w:sz w:val="24"/>
          <w:szCs w:val="24"/>
          <w:shd w:val="clear" w:color="auto" w:fill="FFFFFF"/>
        </w:rPr>
        <w:t xml:space="preserve">displays a </w:t>
      </w:r>
      <w:r w:rsidR="004D73AD" w:rsidRPr="00B801EE">
        <w:rPr>
          <w:rFonts w:ascii="Times New Roman" w:hAnsi="Times New Roman" w:cs="Times New Roman"/>
          <w:color w:val="222222"/>
          <w:sz w:val="24"/>
          <w:szCs w:val="24"/>
          <w:shd w:val="clear" w:color="auto" w:fill="FFFFFF"/>
        </w:rPr>
        <w:t xml:space="preserve">positive, </w:t>
      </w:r>
      <w:r w:rsidR="00AC5EE3" w:rsidRPr="00B801EE">
        <w:rPr>
          <w:rFonts w:ascii="Times New Roman" w:hAnsi="Times New Roman" w:cs="Times New Roman"/>
          <w:color w:val="222222"/>
          <w:sz w:val="24"/>
          <w:szCs w:val="24"/>
          <w:shd w:val="clear" w:color="auto" w:fill="FFFFFF"/>
        </w:rPr>
        <w:t xml:space="preserve">non-judgemental attitude </w:t>
      </w:r>
      <w:r w:rsidR="00E361A7" w:rsidRPr="00B801EE">
        <w:rPr>
          <w:rFonts w:ascii="Times New Roman" w:hAnsi="Times New Roman" w:cs="Times New Roman"/>
          <w:color w:val="222222"/>
          <w:sz w:val="24"/>
          <w:szCs w:val="24"/>
          <w:shd w:val="clear" w:color="auto" w:fill="FFFFFF"/>
        </w:rPr>
        <w:t>and acceptance towards</w:t>
      </w:r>
      <w:r w:rsidR="00974936" w:rsidRPr="00B801EE">
        <w:rPr>
          <w:rFonts w:ascii="Times New Roman" w:hAnsi="Times New Roman" w:cs="Times New Roman"/>
          <w:color w:val="222222"/>
          <w:sz w:val="24"/>
          <w:szCs w:val="24"/>
          <w:shd w:val="clear" w:color="auto" w:fill="FFFFFF"/>
        </w:rPr>
        <w:t xml:space="preserve"> the client</w:t>
      </w:r>
      <w:r w:rsidR="00E361A7" w:rsidRPr="00B801EE">
        <w:rPr>
          <w:rFonts w:ascii="Times New Roman" w:hAnsi="Times New Roman" w:cs="Times New Roman"/>
          <w:color w:val="222222"/>
          <w:sz w:val="24"/>
          <w:szCs w:val="24"/>
          <w:shd w:val="clear" w:color="auto" w:fill="FFFFFF"/>
        </w:rPr>
        <w:t xml:space="preserve"> </w:t>
      </w:r>
      <w:r w:rsidR="00994479" w:rsidRPr="00B801EE">
        <w:rPr>
          <w:rFonts w:ascii="Times New Roman" w:hAnsi="Times New Roman" w:cs="Times New Roman"/>
          <w:color w:val="222222"/>
          <w:sz w:val="24"/>
          <w:szCs w:val="24"/>
          <w:shd w:val="clear" w:color="auto" w:fill="FFFFFF"/>
        </w:rPr>
        <w:t>(Rogers, 1957</w:t>
      </w:r>
      <w:r w:rsidR="00D51D8E" w:rsidRPr="00B801EE">
        <w:rPr>
          <w:rFonts w:ascii="Times New Roman" w:hAnsi="Times New Roman" w:cs="Times New Roman"/>
          <w:color w:val="222222"/>
          <w:sz w:val="24"/>
          <w:szCs w:val="24"/>
          <w:shd w:val="clear" w:color="auto" w:fill="FFFFFF"/>
        </w:rPr>
        <w:t>b</w:t>
      </w:r>
      <w:r w:rsidR="00994479" w:rsidRPr="00B801EE">
        <w:rPr>
          <w:rFonts w:ascii="Times New Roman" w:hAnsi="Times New Roman" w:cs="Times New Roman"/>
          <w:color w:val="222222"/>
          <w:sz w:val="24"/>
          <w:szCs w:val="24"/>
          <w:shd w:val="clear" w:color="auto" w:fill="FFFFFF"/>
        </w:rPr>
        <w:t xml:space="preserve">). </w:t>
      </w:r>
      <w:r w:rsidR="00994479" w:rsidRPr="00B801EE">
        <w:rPr>
          <w:rFonts w:ascii="Times New Roman" w:hAnsi="Times New Roman" w:cs="Times New Roman"/>
          <w:sz w:val="24"/>
          <w:szCs w:val="24"/>
        </w:rPr>
        <w:t xml:space="preserve">This is </w:t>
      </w:r>
      <w:r w:rsidR="00A806C6" w:rsidRPr="00B801EE">
        <w:rPr>
          <w:rFonts w:ascii="Times New Roman" w:hAnsi="Times New Roman" w:cs="Times New Roman"/>
          <w:sz w:val="24"/>
          <w:szCs w:val="24"/>
        </w:rPr>
        <w:t xml:space="preserve">also </w:t>
      </w:r>
      <w:r w:rsidR="00994479" w:rsidRPr="00B801EE">
        <w:rPr>
          <w:rFonts w:ascii="Times New Roman" w:hAnsi="Times New Roman" w:cs="Times New Roman"/>
          <w:sz w:val="24"/>
          <w:szCs w:val="24"/>
        </w:rPr>
        <w:t>evident within Roger’s interactions with Gloria, where he empathetically</w:t>
      </w:r>
      <w:r w:rsidR="00D6233F" w:rsidRPr="00B801EE">
        <w:rPr>
          <w:rFonts w:ascii="Times New Roman" w:hAnsi="Times New Roman" w:cs="Times New Roman"/>
          <w:sz w:val="24"/>
          <w:szCs w:val="24"/>
        </w:rPr>
        <w:t xml:space="preserve">, and without conditions, </w:t>
      </w:r>
      <w:r w:rsidR="00994479" w:rsidRPr="00B801EE">
        <w:rPr>
          <w:rFonts w:ascii="Times New Roman" w:hAnsi="Times New Roman" w:cs="Times New Roman"/>
          <w:sz w:val="24"/>
          <w:szCs w:val="24"/>
        </w:rPr>
        <w:t>responds to Gloria’s bids for advice but allows her to come to her own decisions (</w:t>
      </w:r>
      <w:r w:rsidR="00994479" w:rsidRPr="00B801EE">
        <w:rPr>
          <w:rFonts w:ascii="Times New Roman" w:hAnsi="Times New Roman" w:cs="Times New Roman"/>
          <w:color w:val="222222"/>
          <w:sz w:val="24"/>
          <w:szCs w:val="24"/>
          <w:shd w:val="clear" w:color="auto" w:fill="FFFFFF"/>
        </w:rPr>
        <w:t xml:space="preserve">Wickman &amp; Campbell, 2003). </w:t>
      </w:r>
      <w:r w:rsidR="005D7528" w:rsidRPr="00B801EE">
        <w:rPr>
          <w:rFonts w:ascii="Times New Roman" w:hAnsi="Times New Roman" w:cs="Times New Roman"/>
          <w:color w:val="222222"/>
          <w:sz w:val="24"/>
          <w:szCs w:val="24"/>
          <w:shd w:val="clear" w:color="auto" w:fill="FFFFFF"/>
        </w:rPr>
        <w:t xml:space="preserve">Although there are studies suggesting that unconditional positive regard may not be as effective as conditional regard, they are mainly outside of the therapeutic space </w:t>
      </w:r>
      <w:r w:rsidR="00572908" w:rsidRPr="00B801EE">
        <w:rPr>
          <w:rFonts w:ascii="Times New Roman" w:hAnsi="Times New Roman" w:cs="Times New Roman"/>
          <w:color w:val="222222"/>
          <w:sz w:val="24"/>
          <w:szCs w:val="24"/>
          <w:shd w:val="clear" w:color="auto" w:fill="FFFFFF"/>
        </w:rPr>
        <w:t xml:space="preserve">and in environments such as education where </w:t>
      </w:r>
      <w:r w:rsidR="00B86870" w:rsidRPr="00B801EE">
        <w:rPr>
          <w:rFonts w:ascii="Times New Roman" w:hAnsi="Times New Roman" w:cs="Times New Roman"/>
          <w:color w:val="222222"/>
          <w:sz w:val="24"/>
          <w:szCs w:val="24"/>
          <w:shd w:val="clear" w:color="auto" w:fill="FFFFFF"/>
        </w:rPr>
        <w:t xml:space="preserve">focus is on </w:t>
      </w:r>
      <w:r w:rsidR="00572908" w:rsidRPr="00B801EE">
        <w:rPr>
          <w:rFonts w:ascii="Times New Roman" w:hAnsi="Times New Roman" w:cs="Times New Roman"/>
          <w:color w:val="222222"/>
          <w:sz w:val="24"/>
          <w:szCs w:val="24"/>
          <w:shd w:val="clear" w:color="auto" w:fill="FFFFFF"/>
        </w:rPr>
        <w:t xml:space="preserve">failure and success </w:t>
      </w:r>
      <w:r w:rsidR="002730F8" w:rsidRPr="00B801EE">
        <w:rPr>
          <w:rFonts w:ascii="Times New Roman" w:hAnsi="Times New Roman" w:cs="Times New Roman"/>
          <w:color w:val="222222"/>
          <w:sz w:val="24"/>
          <w:szCs w:val="24"/>
          <w:shd w:val="clear" w:color="auto" w:fill="FFFFFF"/>
        </w:rPr>
        <w:t xml:space="preserve">rather than change </w:t>
      </w:r>
      <w:r w:rsidR="005D7528" w:rsidRPr="00B801EE">
        <w:rPr>
          <w:rFonts w:ascii="Times New Roman" w:hAnsi="Times New Roman" w:cs="Times New Roman"/>
          <w:color w:val="222222"/>
          <w:sz w:val="24"/>
          <w:szCs w:val="24"/>
          <w:shd w:val="clear" w:color="auto" w:fill="FFFFFF"/>
        </w:rPr>
        <w:t xml:space="preserve">(Wouters et al., 2018). </w:t>
      </w:r>
      <w:r w:rsidR="007F18EE" w:rsidRPr="00B801EE">
        <w:rPr>
          <w:rFonts w:ascii="Times New Roman" w:hAnsi="Times New Roman" w:cs="Times New Roman"/>
          <w:color w:val="222222"/>
          <w:sz w:val="24"/>
          <w:szCs w:val="24"/>
          <w:shd w:val="clear" w:color="auto" w:fill="FFFFFF"/>
        </w:rPr>
        <w:t>There</w:t>
      </w:r>
      <w:r w:rsidR="00B37B6E" w:rsidRPr="00B801EE">
        <w:rPr>
          <w:rFonts w:ascii="Times New Roman" w:hAnsi="Times New Roman" w:cs="Times New Roman"/>
          <w:color w:val="222222"/>
          <w:sz w:val="24"/>
          <w:szCs w:val="24"/>
          <w:shd w:val="clear" w:color="auto" w:fill="FFFFFF"/>
        </w:rPr>
        <w:t xml:space="preserve"> are calls for further research to be done into what types of unconditional positive regards is most effective, such as non-verbal</w:t>
      </w:r>
      <w:r w:rsidR="00124466" w:rsidRPr="00B801EE">
        <w:rPr>
          <w:rFonts w:ascii="Times New Roman" w:hAnsi="Times New Roman" w:cs="Times New Roman"/>
          <w:color w:val="222222"/>
          <w:sz w:val="24"/>
          <w:szCs w:val="24"/>
          <w:shd w:val="clear" w:color="auto" w:fill="FFFFFF"/>
        </w:rPr>
        <w:t xml:space="preserve"> or verbal expressions and whether individuals </w:t>
      </w:r>
      <w:r w:rsidR="002D5363" w:rsidRPr="00B801EE">
        <w:rPr>
          <w:rFonts w:ascii="Times New Roman" w:hAnsi="Times New Roman" w:cs="Times New Roman"/>
          <w:color w:val="222222"/>
          <w:sz w:val="24"/>
          <w:szCs w:val="24"/>
          <w:shd w:val="clear" w:color="auto" w:fill="FFFFFF"/>
        </w:rPr>
        <w:t>require different displays within different therapeutic environments</w:t>
      </w:r>
      <w:r w:rsidR="00B37B6E" w:rsidRPr="00B801EE">
        <w:rPr>
          <w:rFonts w:ascii="Times New Roman" w:hAnsi="Times New Roman" w:cs="Times New Roman"/>
          <w:color w:val="222222"/>
          <w:sz w:val="24"/>
          <w:szCs w:val="24"/>
          <w:shd w:val="clear" w:color="auto" w:fill="FFFFFF"/>
        </w:rPr>
        <w:t xml:space="preserve"> </w:t>
      </w:r>
      <w:r w:rsidR="00161746" w:rsidRPr="00B801EE">
        <w:rPr>
          <w:rFonts w:ascii="Times New Roman" w:hAnsi="Times New Roman" w:cs="Times New Roman"/>
          <w:color w:val="222222"/>
          <w:sz w:val="24"/>
          <w:szCs w:val="24"/>
          <w:shd w:val="clear" w:color="auto" w:fill="FFFFFF"/>
        </w:rPr>
        <w:t xml:space="preserve">(Farber et al., 2018). </w:t>
      </w:r>
    </w:p>
    <w:p w14:paraId="60779122" w14:textId="180778BF" w:rsidR="00F4271A" w:rsidRPr="00B801EE" w:rsidRDefault="00AB749C" w:rsidP="00B801EE">
      <w:pPr>
        <w:spacing w:line="360" w:lineRule="auto"/>
        <w:rPr>
          <w:rFonts w:ascii="Times New Roman" w:hAnsi="Times New Roman" w:cs="Times New Roman"/>
          <w:sz w:val="24"/>
          <w:szCs w:val="24"/>
        </w:rPr>
      </w:pPr>
      <w:r w:rsidRPr="00B801EE">
        <w:rPr>
          <w:rFonts w:ascii="Times New Roman" w:hAnsi="Times New Roman" w:cs="Times New Roman"/>
          <w:color w:val="222222"/>
          <w:sz w:val="24"/>
          <w:szCs w:val="24"/>
          <w:shd w:val="clear" w:color="auto" w:fill="FFFFFF"/>
        </w:rPr>
        <w:t>Interestingly,</w:t>
      </w:r>
      <w:r w:rsidR="000B50EA" w:rsidRPr="00B801EE">
        <w:rPr>
          <w:rFonts w:ascii="Times New Roman" w:hAnsi="Times New Roman" w:cs="Times New Roman"/>
          <w:color w:val="222222"/>
          <w:sz w:val="24"/>
          <w:szCs w:val="24"/>
          <w:shd w:val="clear" w:color="auto" w:fill="FFFFFF"/>
        </w:rPr>
        <w:t xml:space="preserve"> </w:t>
      </w:r>
      <w:r w:rsidR="00C64BFA" w:rsidRPr="00B801EE">
        <w:rPr>
          <w:rFonts w:ascii="Times New Roman" w:hAnsi="Times New Roman" w:cs="Times New Roman"/>
          <w:color w:val="222222"/>
          <w:sz w:val="24"/>
          <w:szCs w:val="24"/>
          <w:shd w:val="clear" w:color="auto" w:fill="FFFFFF"/>
        </w:rPr>
        <w:t xml:space="preserve">studies have </w:t>
      </w:r>
      <w:r w:rsidR="009047CE" w:rsidRPr="00B801EE">
        <w:rPr>
          <w:rFonts w:ascii="Times New Roman" w:hAnsi="Times New Roman" w:cs="Times New Roman"/>
          <w:color w:val="222222"/>
          <w:sz w:val="24"/>
          <w:szCs w:val="24"/>
          <w:shd w:val="clear" w:color="auto" w:fill="FFFFFF"/>
        </w:rPr>
        <w:t xml:space="preserve">highlighted </w:t>
      </w:r>
      <w:r w:rsidR="00C445E0" w:rsidRPr="00B801EE">
        <w:rPr>
          <w:rFonts w:ascii="Times New Roman" w:hAnsi="Times New Roman" w:cs="Times New Roman"/>
          <w:color w:val="222222"/>
          <w:sz w:val="24"/>
          <w:szCs w:val="24"/>
          <w:shd w:val="clear" w:color="auto" w:fill="FFFFFF"/>
        </w:rPr>
        <w:t>the</w:t>
      </w:r>
      <w:r w:rsidR="00B443E4" w:rsidRPr="00B801EE">
        <w:rPr>
          <w:rFonts w:ascii="Times New Roman" w:hAnsi="Times New Roman" w:cs="Times New Roman"/>
          <w:color w:val="222222"/>
          <w:sz w:val="24"/>
          <w:szCs w:val="24"/>
          <w:shd w:val="clear" w:color="auto" w:fill="FFFFFF"/>
        </w:rPr>
        <w:t xml:space="preserve"> necessity of congruence and empathy </w:t>
      </w:r>
      <w:r w:rsidR="00145D5A" w:rsidRPr="00B801EE">
        <w:rPr>
          <w:rFonts w:ascii="Times New Roman" w:hAnsi="Times New Roman" w:cs="Times New Roman"/>
          <w:color w:val="222222"/>
          <w:sz w:val="24"/>
          <w:szCs w:val="24"/>
          <w:shd w:val="clear" w:color="auto" w:fill="FFFFFF"/>
        </w:rPr>
        <w:t>to facilitate unconditional positive regard</w:t>
      </w:r>
      <w:r w:rsidR="00033607" w:rsidRPr="00B801EE">
        <w:rPr>
          <w:rFonts w:ascii="Times New Roman" w:hAnsi="Times New Roman" w:cs="Times New Roman"/>
          <w:color w:val="222222"/>
          <w:sz w:val="24"/>
          <w:szCs w:val="24"/>
          <w:shd w:val="clear" w:color="auto" w:fill="FFFFFF"/>
        </w:rPr>
        <w:t>, s</w:t>
      </w:r>
      <w:r w:rsidR="00145D5A" w:rsidRPr="00B801EE">
        <w:rPr>
          <w:rFonts w:ascii="Times New Roman" w:hAnsi="Times New Roman" w:cs="Times New Roman"/>
          <w:color w:val="222222"/>
          <w:sz w:val="24"/>
          <w:szCs w:val="24"/>
          <w:shd w:val="clear" w:color="auto" w:fill="FFFFFF"/>
        </w:rPr>
        <w:t xml:space="preserve">uggesting that without </w:t>
      </w:r>
      <w:r w:rsidR="00715694" w:rsidRPr="00B801EE">
        <w:rPr>
          <w:rFonts w:ascii="Times New Roman" w:hAnsi="Times New Roman" w:cs="Times New Roman"/>
          <w:color w:val="222222"/>
          <w:sz w:val="24"/>
          <w:szCs w:val="24"/>
          <w:shd w:val="clear" w:color="auto" w:fill="FFFFFF"/>
        </w:rPr>
        <w:t>both conditions</w:t>
      </w:r>
      <w:r w:rsidR="00B04B9C" w:rsidRPr="00B801EE">
        <w:rPr>
          <w:rFonts w:ascii="Times New Roman" w:hAnsi="Times New Roman" w:cs="Times New Roman"/>
          <w:color w:val="222222"/>
          <w:sz w:val="24"/>
          <w:szCs w:val="24"/>
          <w:shd w:val="clear" w:color="auto" w:fill="FFFFFF"/>
        </w:rPr>
        <w:t xml:space="preserve"> it is difficult to portra</w:t>
      </w:r>
      <w:r w:rsidR="00033607" w:rsidRPr="00B801EE">
        <w:rPr>
          <w:rFonts w:ascii="Times New Roman" w:hAnsi="Times New Roman" w:cs="Times New Roman"/>
          <w:color w:val="222222"/>
          <w:sz w:val="24"/>
          <w:szCs w:val="24"/>
          <w:shd w:val="clear" w:color="auto" w:fill="FFFFFF"/>
        </w:rPr>
        <w:t>y</w:t>
      </w:r>
      <w:r w:rsidR="00C64BFA" w:rsidRPr="00B801EE">
        <w:rPr>
          <w:rFonts w:ascii="Times New Roman" w:hAnsi="Times New Roman" w:cs="Times New Roman"/>
          <w:color w:val="222222"/>
          <w:sz w:val="24"/>
          <w:szCs w:val="24"/>
          <w:shd w:val="clear" w:color="auto" w:fill="FFFFFF"/>
        </w:rPr>
        <w:t xml:space="preserve"> (Raskin &amp; Rogers, 2005; Wilkins, 2000)</w:t>
      </w:r>
      <w:r w:rsidR="00033607" w:rsidRPr="00B801EE">
        <w:rPr>
          <w:rFonts w:ascii="Times New Roman" w:hAnsi="Times New Roman" w:cs="Times New Roman"/>
          <w:color w:val="222222"/>
          <w:sz w:val="24"/>
          <w:szCs w:val="24"/>
          <w:shd w:val="clear" w:color="auto" w:fill="FFFFFF"/>
        </w:rPr>
        <w:t xml:space="preserve">. </w:t>
      </w:r>
      <w:r w:rsidR="00F4271A" w:rsidRPr="00B801EE">
        <w:rPr>
          <w:rFonts w:ascii="Times New Roman" w:hAnsi="Times New Roman" w:cs="Times New Roman"/>
          <w:color w:val="222222"/>
          <w:sz w:val="24"/>
          <w:szCs w:val="24"/>
          <w:shd w:val="clear" w:color="auto" w:fill="FFFFFF"/>
        </w:rPr>
        <w:t xml:space="preserve">Wickman &amp; Campbell (2003) argued that is it difficult to highlight one core condition, rather they are effective </w:t>
      </w:r>
      <w:r w:rsidR="006229EE" w:rsidRPr="00B801EE">
        <w:rPr>
          <w:rFonts w:ascii="Times New Roman" w:hAnsi="Times New Roman" w:cs="Times New Roman"/>
          <w:color w:val="222222"/>
          <w:sz w:val="24"/>
          <w:szCs w:val="24"/>
          <w:shd w:val="clear" w:color="auto" w:fill="FFFFFF"/>
        </w:rPr>
        <w:t>together</w:t>
      </w:r>
      <w:r w:rsidR="00F4271A" w:rsidRPr="00B801EE">
        <w:rPr>
          <w:rFonts w:ascii="Times New Roman" w:hAnsi="Times New Roman" w:cs="Times New Roman"/>
          <w:color w:val="222222"/>
          <w:sz w:val="24"/>
          <w:szCs w:val="24"/>
          <w:shd w:val="clear" w:color="auto" w:fill="FFFFFF"/>
        </w:rPr>
        <w:t xml:space="preserve">. </w:t>
      </w:r>
      <w:r w:rsidR="00033607" w:rsidRPr="00B801EE">
        <w:rPr>
          <w:rFonts w:ascii="Times New Roman" w:hAnsi="Times New Roman" w:cs="Times New Roman"/>
          <w:color w:val="222222"/>
          <w:sz w:val="24"/>
          <w:szCs w:val="24"/>
          <w:shd w:val="clear" w:color="auto" w:fill="FFFFFF"/>
        </w:rPr>
        <w:t>Th</w:t>
      </w:r>
      <w:r w:rsidR="00551BD4" w:rsidRPr="00B801EE">
        <w:rPr>
          <w:rFonts w:ascii="Times New Roman" w:hAnsi="Times New Roman" w:cs="Times New Roman"/>
          <w:color w:val="222222"/>
          <w:sz w:val="24"/>
          <w:szCs w:val="24"/>
          <w:shd w:val="clear" w:color="auto" w:fill="FFFFFF"/>
        </w:rPr>
        <w:t xml:space="preserve">is </w:t>
      </w:r>
      <w:r w:rsidR="00096FC1" w:rsidRPr="00B801EE">
        <w:rPr>
          <w:rFonts w:ascii="Times New Roman" w:hAnsi="Times New Roman" w:cs="Times New Roman"/>
          <w:color w:val="222222"/>
          <w:sz w:val="24"/>
          <w:szCs w:val="24"/>
          <w:shd w:val="clear" w:color="auto" w:fill="FFFFFF"/>
        </w:rPr>
        <w:t xml:space="preserve">shows the possibility of the three core conditions being reliant on each other to create the therapeutic environment </w:t>
      </w:r>
      <w:r w:rsidR="00B77EEB" w:rsidRPr="00B801EE">
        <w:rPr>
          <w:rFonts w:ascii="Times New Roman" w:hAnsi="Times New Roman" w:cs="Times New Roman"/>
          <w:color w:val="222222"/>
          <w:sz w:val="24"/>
          <w:szCs w:val="24"/>
          <w:shd w:val="clear" w:color="auto" w:fill="FFFFFF"/>
        </w:rPr>
        <w:t xml:space="preserve">and highlights the responsibility a therapist has to ensure </w:t>
      </w:r>
      <w:r w:rsidR="00B12006" w:rsidRPr="00B801EE">
        <w:rPr>
          <w:rFonts w:ascii="Times New Roman" w:hAnsi="Times New Roman" w:cs="Times New Roman"/>
          <w:color w:val="222222"/>
          <w:sz w:val="24"/>
          <w:szCs w:val="24"/>
          <w:shd w:val="clear" w:color="auto" w:fill="FFFFFF"/>
        </w:rPr>
        <w:t>that the client is experienc</w:t>
      </w:r>
      <w:r w:rsidR="006229EE" w:rsidRPr="00B801EE">
        <w:rPr>
          <w:rFonts w:ascii="Times New Roman" w:hAnsi="Times New Roman" w:cs="Times New Roman"/>
          <w:color w:val="222222"/>
          <w:sz w:val="24"/>
          <w:szCs w:val="24"/>
          <w:shd w:val="clear" w:color="auto" w:fill="FFFFFF"/>
        </w:rPr>
        <w:t>ing</w:t>
      </w:r>
      <w:r w:rsidR="00B12006" w:rsidRPr="00B801EE">
        <w:rPr>
          <w:rFonts w:ascii="Times New Roman" w:hAnsi="Times New Roman" w:cs="Times New Roman"/>
          <w:color w:val="222222"/>
          <w:sz w:val="24"/>
          <w:szCs w:val="24"/>
          <w:shd w:val="clear" w:color="auto" w:fill="FFFFFF"/>
        </w:rPr>
        <w:t xml:space="preserve"> all three</w:t>
      </w:r>
      <w:r w:rsidR="006229EE" w:rsidRPr="00B801EE">
        <w:rPr>
          <w:rFonts w:ascii="Times New Roman" w:hAnsi="Times New Roman" w:cs="Times New Roman"/>
          <w:color w:val="222222"/>
          <w:sz w:val="24"/>
          <w:szCs w:val="24"/>
          <w:shd w:val="clear" w:color="auto" w:fill="FFFFFF"/>
        </w:rPr>
        <w:t xml:space="preserve"> to facilitate the effective change Roger suggests is possible. </w:t>
      </w:r>
    </w:p>
    <w:p w14:paraId="3BB8056D" w14:textId="77777777" w:rsidR="00517D76" w:rsidRPr="00B801EE" w:rsidRDefault="00517D76" w:rsidP="00B801EE">
      <w:pPr>
        <w:spacing w:line="360" w:lineRule="auto"/>
        <w:rPr>
          <w:rFonts w:ascii="Times New Roman" w:hAnsi="Times New Roman" w:cs="Times New Roman"/>
          <w:sz w:val="24"/>
          <w:szCs w:val="24"/>
        </w:rPr>
      </w:pPr>
    </w:p>
    <w:p w14:paraId="4F279622" w14:textId="6C19A1F9" w:rsidR="00F03FEA" w:rsidRPr="00B801EE" w:rsidRDefault="009B1459" w:rsidP="00D144A9">
      <w:pPr>
        <w:spacing w:line="360" w:lineRule="auto"/>
        <w:ind w:firstLine="720"/>
        <w:rPr>
          <w:rFonts w:ascii="Times New Roman" w:hAnsi="Times New Roman" w:cs="Times New Roman"/>
          <w:sz w:val="24"/>
          <w:szCs w:val="24"/>
        </w:rPr>
      </w:pPr>
      <w:r w:rsidRPr="00B801EE">
        <w:rPr>
          <w:rFonts w:ascii="Times New Roman" w:hAnsi="Times New Roman" w:cs="Times New Roman"/>
          <w:sz w:val="24"/>
          <w:szCs w:val="24"/>
        </w:rPr>
        <w:t>Although the conditions come under the humanistic approach t</w:t>
      </w:r>
      <w:r w:rsidR="00F14669" w:rsidRPr="00B801EE">
        <w:rPr>
          <w:rFonts w:ascii="Times New Roman" w:hAnsi="Times New Roman" w:cs="Times New Roman"/>
          <w:sz w:val="24"/>
          <w:szCs w:val="24"/>
        </w:rPr>
        <w:t xml:space="preserve">here appears to be </w:t>
      </w:r>
      <w:r w:rsidR="00E5098C" w:rsidRPr="00B801EE">
        <w:rPr>
          <w:rFonts w:ascii="Times New Roman" w:hAnsi="Times New Roman" w:cs="Times New Roman"/>
          <w:sz w:val="24"/>
          <w:szCs w:val="24"/>
        </w:rPr>
        <w:t xml:space="preserve">support </w:t>
      </w:r>
      <w:r w:rsidR="003C5857" w:rsidRPr="00B801EE">
        <w:rPr>
          <w:rFonts w:ascii="Times New Roman" w:hAnsi="Times New Roman" w:cs="Times New Roman"/>
          <w:sz w:val="24"/>
          <w:szCs w:val="24"/>
        </w:rPr>
        <w:t>for them within other approaches.</w:t>
      </w:r>
      <w:r w:rsidR="00E5098C" w:rsidRPr="00B801EE">
        <w:rPr>
          <w:rFonts w:ascii="Times New Roman" w:hAnsi="Times New Roman" w:cs="Times New Roman"/>
          <w:sz w:val="24"/>
          <w:szCs w:val="24"/>
        </w:rPr>
        <w:t xml:space="preserve"> C</w:t>
      </w:r>
      <w:r w:rsidR="003432E4" w:rsidRPr="00B801EE">
        <w:rPr>
          <w:rFonts w:ascii="Times New Roman" w:hAnsi="Times New Roman" w:cs="Times New Roman"/>
          <w:sz w:val="24"/>
          <w:szCs w:val="24"/>
        </w:rPr>
        <w:t>ontemporary psychoan</w:t>
      </w:r>
      <w:r w:rsidR="00774098" w:rsidRPr="00B801EE">
        <w:rPr>
          <w:rFonts w:ascii="Times New Roman" w:hAnsi="Times New Roman" w:cs="Times New Roman"/>
          <w:sz w:val="24"/>
          <w:szCs w:val="24"/>
        </w:rPr>
        <w:t>alytic</w:t>
      </w:r>
      <w:r w:rsidR="00E5098C" w:rsidRPr="00B801EE">
        <w:rPr>
          <w:rFonts w:ascii="Times New Roman" w:hAnsi="Times New Roman" w:cs="Times New Roman"/>
          <w:sz w:val="24"/>
          <w:szCs w:val="24"/>
        </w:rPr>
        <w:t xml:space="preserve">al </w:t>
      </w:r>
      <w:r w:rsidR="00E66C0C" w:rsidRPr="00B801EE">
        <w:rPr>
          <w:rFonts w:ascii="Times New Roman" w:hAnsi="Times New Roman" w:cs="Times New Roman"/>
          <w:sz w:val="24"/>
          <w:szCs w:val="24"/>
        </w:rPr>
        <w:t>theory deems empathy as a vital component for therapy</w:t>
      </w:r>
      <w:r w:rsidR="00F83055" w:rsidRPr="00B801EE">
        <w:rPr>
          <w:rFonts w:ascii="Times New Roman" w:hAnsi="Times New Roman" w:cs="Times New Roman"/>
          <w:sz w:val="24"/>
          <w:szCs w:val="24"/>
        </w:rPr>
        <w:t xml:space="preserve">, </w:t>
      </w:r>
      <w:r w:rsidR="00DE328D" w:rsidRPr="00B801EE">
        <w:rPr>
          <w:rFonts w:ascii="Times New Roman" w:hAnsi="Times New Roman" w:cs="Times New Roman"/>
          <w:sz w:val="24"/>
          <w:szCs w:val="24"/>
        </w:rPr>
        <w:t xml:space="preserve">placing high importance on </w:t>
      </w:r>
      <w:r w:rsidR="00F83055" w:rsidRPr="00B801EE">
        <w:rPr>
          <w:rFonts w:ascii="Times New Roman" w:hAnsi="Times New Roman" w:cs="Times New Roman"/>
          <w:sz w:val="24"/>
          <w:szCs w:val="24"/>
        </w:rPr>
        <w:t xml:space="preserve">the therapeutic alliance </w:t>
      </w:r>
      <w:r w:rsidR="007C3041" w:rsidRPr="00B801EE">
        <w:rPr>
          <w:rFonts w:ascii="Times New Roman" w:hAnsi="Times New Roman" w:cs="Times New Roman"/>
          <w:sz w:val="24"/>
          <w:szCs w:val="24"/>
        </w:rPr>
        <w:t xml:space="preserve">and name empathy as the factor that helps build a relationship </w:t>
      </w:r>
      <w:r w:rsidR="00B27F56" w:rsidRPr="00B801EE">
        <w:rPr>
          <w:rFonts w:ascii="Times New Roman" w:hAnsi="Times New Roman" w:cs="Times New Roman"/>
          <w:sz w:val="24"/>
          <w:szCs w:val="24"/>
        </w:rPr>
        <w:t>between client and therapist</w:t>
      </w:r>
      <w:r w:rsidR="009F4586" w:rsidRPr="00B801EE">
        <w:rPr>
          <w:rFonts w:ascii="Times New Roman" w:hAnsi="Times New Roman" w:cs="Times New Roman"/>
          <w:sz w:val="24"/>
          <w:szCs w:val="24"/>
        </w:rPr>
        <w:t xml:space="preserve"> to explore unconscious thoughts</w:t>
      </w:r>
      <w:r w:rsidR="00B27F56" w:rsidRPr="00B801EE">
        <w:rPr>
          <w:rFonts w:ascii="Times New Roman" w:hAnsi="Times New Roman" w:cs="Times New Roman"/>
          <w:sz w:val="24"/>
          <w:szCs w:val="24"/>
        </w:rPr>
        <w:t xml:space="preserve"> and produce successful therapy outcomes (</w:t>
      </w:r>
      <w:r w:rsidR="0025739D" w:rsidRPr="00B801EE">
        <w:rPr>
          <w:rFonts w:ascii="Times New Roman" w:hAnsi="Times New Roman" w:cs="Times New Roman"/>
          <w:color w:val="222222"/>
          <w:sz w:val="24"/>
          <w:szCs w:val="24"/>
          <w:shd w:val="clear" w:color="auto" w:fill="FFFFFF"/>
        </w:rPr>
        <w:t>Kaluzeviciute, 2020).</w:t>
      </w:r>
      <w:r w:rsidR="008D3B91" w:rsidRPr="00B801EE">
        <w:rPr>
          <w:rFonts w:ascii="Times New Roman" w:hAnsi="Times New Roman" w:cs="Times New Roman"/>
          <w:sz w:val="24"/>
          <w:szCs w:val="24"/>
        </w:rPr>
        <w:t xml:space="preserve"> The cognitive-behavioural approach </w:t>
      </w:r>
      <w:r w:rsidR="005D4083" w:rsidRPr="00B801EE">
        <w:rPr>
          <w:rFonts w:ascii="Times New Roman" w:hAnsi="Times New Roman" w:cs="Times New Roman"/>
          <w:sz w:val="24"/>
          <w:szCs w:val="24"/>
        </w:rPr>
        <w:t xml:space="preserve">also </w:t>
      </w:r>
      <w:r w:rsidR="00236843" w:rsidRPr="00B801EE">
        <w:rPr>
          <w:rFonts w:ascii="Times New Roman" w:hAnsi="Times New Roman" w:cs="Times New Roman"/>
          <w:sz w:val="24"/>
          <w:szCs w:val="24"/>
        </w:rPr>
        <w:t>values empathy (</w:t>
      </w:r>
      <w:r w:rsidR="00BD016B" w:rsidRPr="00B801EE">
        <w:rPr>
          <w:rFonts w:ascii="Times New Roman" w:hAnsi="Times New Roman" w:cs="Times New Roman"/>
          <w:color w:val="222222"/>
          <w:sz w:val="24"/>
          <w:szCs w:val="24"/>
          <w:shd w:val="clear" w:color="auto" w:fill="FFFFFF"/>
        </w:rPr>
        <w:t>Fenn &amp; Byrne, 2013</w:t>
      </w:r>
      <w:r w:rsidR="00236843" w:rsidRPr="00B801EE">
        <w:rPr>
          <w:rFonts w:ascii="Times New Roman" w:hAnsi="Times New Roman" w:cs="Times New Roman"/>
          <w:sz w:val="24"/>
          <w:szCs w:val="24"/>
        </w:rPr>
        <w:t>)</w:t>
      </w:r>
      <w:r w:rsidR="00FA546E" w:rsidRPr="00B801EE">
        <w:rPr>
          <w:rFonts w:ascii="Times New Roman" w:hAnsi="Times New Roman" w:cs="Times New Roman"/>
          <w:sz w:val="24"/>
          <w:szCs w:val="24"/>
        </w:rPr>
        <w:t xml:space="preserve">, </w:t>
      </w:r>
      <w:r w:rsidR="00D55CB5" w:rsidRPr="00B801EE">
        <w:rPr>
          <w:rFonts w:ascii="Times New Roman" w:hAnsi="Times New Roman" w:cs="Times New Roman"/>
          <w:sz w:val="24"/>
          <w:szCs w:val="24"/>
        </w:rPr>
        <w:t>stating that unconditional positive regard is a way to display empathy to a client</w:t>
      </w:r>
      <w:r w:rsidR="009F4586" w:rsidRPr="00B801EE">
        <w:rPr>
          <w:rFonts w:ascii="Times New Roman" w:hAnsi="Times New Roman" w:cs="Times New Roman"/>
          <w:sz w:val="24"/>
          <w:szCs w:val="24"/>
        </w:rPr>
        <w:t xml:space="preserve"> and </w:t>
      </w:r>
      <w:r w:rsidR="0034749B" w:rsidRPr="00B801EE">
        <w:rPr>
          <w:rFonts w:ascii="Times New Roman" w:hAnsi="Times New Roman" w:cs="Times New Roman"/>
          <w:sz w:val="24"/>
          <w:szCs w:val="24"/>
        </w:rPr>
        <w:t>help shape behaviour</w:t>
      </w:r>
      <w:r w:rsidR="00D55CB5" w:rsidRPr="00B801EE">
        <w:rPr>
          <w:rFonts w:ascii="Times New Roman" w:hAnsi="Times New Roman" w:cs="Times New Roman"/>
          <w:sz w:val="24"/>
          <w:szCs w:val="24"/>
        </w:rPr>
        <w:t xml:space="preserve"> (</w:t>
      </w:r>
      <w:r w:rsidR="00237880" w:rsidRPr="00B801EE">
        <w:rPr>
          <w:rFonts w:ascii="Times New Roman" w:hAnsi="Times New Roman" w:cs="Times New Roman"/>
          <w:sz w:val="24"/>
          <w:szCs w:val="24"/>
        </w:rPr>
        <w:t>Ellis, 1996</w:t>
      </w:r>
      <w:r w:rsidR="00D55CB5" w:rsidRPr="00B801EE">
        <w:rPr>
          <w:rFonts w:ascii="Times New Roman" w:hAnsi="Times New Roman" w:cs="Times New Roman"/>
          <w:sz w:val="24"/>
          <w:szCs w:val="24"/>
        </w:rPr>
        <w:t xml:space="preserve">). </w:t>
      </w:r>
    </w:p>
    <w:p w14:paraId="53E8E864" w14:textId="2A31D42A" w:rsidR="00F03FEA" w:rsidRPr="00B801EE" w:rsidRDefault="00F03FEA" w:rsidP="00B801EE">
      <w:pPr>
        <w:spacing w:line="360" w:lineRule="auto"/>
        <w:rPr>
          <w:rFonts w:ascii="Times New Roman" w:hAnsi="Times New Roman" w:cs="Times New Roman"/>
          <w:sz w:val="24"/>
          <w:szCs w:val="24"/>
        </w:rPr>
      </w:pPr>
    </w:p>
    <w:p w14:paraId="094FB187" w14:textId="2AED6946" w:rsidR="00A9745E" w:rsidRPr="00B801EE" w:rsidRDefault="00451436" w:rsidP="00B801EE">
      <w:pPr>
        <w:spacing w:line="360" w:lineRule="auto"/>
        <w:rPr>
          <w:rFonts w:ascii="Times New Roman" w:hAnsi="Times New Roman" w:cs="Times New Roman"/>
          <w:sz w:val="24"/>
          <w:szCs w:val="24"/>
        </w:rPr>
      </w:pPr>
      <w:r w:rsidRPr="00B801EE">
        <w:rPr>
          <w:rFonts w:ascii="Times New Roman" w:hAnsi="Times New Roman" w:cs="Times New Roman"/>
          <w:sz w:val="24"/>
          <w:szCs w:val="24"/>
        </w:rPr>
        <w:lastRenderedPageBreak/>
        <w:t>More recently, the core conditions have become more mainstream,</w:t>
      </w:r>
      <w:r w:rsidR="00885B99" w:rsidRPr="00B801EE">
        <w:rPr>
          <w:rFonts w:ascii="Times New Roman" w:hAnsi="Times New Roman" w:cs="Times New Roman"/>
          <w:sz w:val="24"/>
          <w:szCs w:val="24"/>
        </w:rPr>
        <w:t xml:space="preserve"> </w:t>
      </w:r>
      <w:r w:rsidR="00A9745E" w:rsidRPr="00B801EE">
        <w:rPr>
          <w:rFonts w:ascii="Times New Roman" w:hAnsi="Times New Roman" w:cs="Times New Roman"/>
          <w:sz w:val="24"/>
          <w:szCs w:val="24"/>
        </w:rPr>
        <w:t>used in sectors such as education</w:t>
      </w:r>
      <w:r w:rsidR="0027679C" w:rsidRPr="00B801EE">
        <w:rPr>
          <w:rFonts w:ascii="Times New Roman" w:hAnsi="Times New Roman" w:cs="Times New Roman"/>
          <w:sz w:val="24"/>
          <w:szCs w:val="24"/>
        </w:rPr>
        <w:t xml:space="preserve"> (</w:t>
      </w:r>
      <w:r w:rsidR="0027679C" w:rsidRPr="00B801EE">
        <w:rPr>
          <w:rFonts w:ascii="Times New Roman" w:hAnsi="Times New Roman" w:cs="Times New Roman"/>
          <w:color w:val="222222"/>
          <w:sz w:val="24"/>
          <w:szCs w:val="24"/>
          <w:shd w:val="clear" w:color="auto" w:fill="FFFFFF"/>
        </w:rPr>
        <w:t>Swan et al., 2020)</w:t>
      </w:r>
      <w:r w:rsidR="0034749B" w:rsidRPr="00B801EE">
        <w:rPr>
          <w:rFonts w:ascii="Times New Roman" w:hAnsi="Times New Roman" w:cs="Times New Roman"/>
          <w:color w:val="222222"/>
          <w:sz w:val="24"/>
          <w:szCs w:val="24"/>
          <w:shd w:val="clear" w:color="auto" w:fill="FFFFFF"/>
        </w:rPr>
        <w:t xml:space="preserve"> to </w:t>
      </w:r>
      <w:r w:rsidR="00EE2237" w:rsidRPr="00B801EE">
        <w:rPr>
          <w:rFonts w:ascii="Times New Roman" w:hAnsi="Times New Roman" w:cs="Times New Roman"/>
          <w:color w:val="222222"/>
          <w:sz w:val="24"/>
          <w:szCs w:val="24"/>
          <w:shd w:val="clear" w:color="auto" w:fill="FFFFFF"/>
        </w:rPr>
        <w:t>create a supportive and accepting environment for students</w:t>
      </w:r>
      <w:r w:rsidR="00200AC7" w:rsidRPr="00B801EE">
        <w:rPr>
          <w:rFonts w:ascii="Times New Roman" w:hAnsi="Times New Roman" w:cs="Times New Roman"/>
          <w:sz w:val="24"/>
          <w:szCs w:val="24"/>
        </w:rPr>
        <w:t xml:space="preserve">, </w:t>
      </w:r>
      <w:r w:rsidR="00A9745E" w:rsidRPr="00B801EE">
        <w:rPr>
          <w:rFonts w:ascii="Times New Roman" w:hAnsi="Times New Roman" w:cs="Times New Roman"/>
          <w:sz w:val="24"/>
          <w:szCs w:val="24"/>
        </w:rPr>
        <w:t>social work</w:t>
      </w:r>
      <w:r w:rsidR="00200AC7" w:rsidRPr="00B801EE">
        <w:rPr>
          <w:rFonts w:ascii="Times New Roman" w:hAnsi="Times New Roman" w:cs="Times New Roman"/>
          <w:sz w:val="24"/>
          <w:szCs w:val="24"/>
        </w:rPr>
        <w:t xml:space="preserve"> </w:t>
      </w:r>
      <w:r w:rsidR="0027679C" w:rsidRPr="00B801EE">
        <w:rPr>
          <w:rFonts w:ascii="Times New Roman" w:hAnsi="Times New Roman" w:cs="Times New Roman"/>
          <w:sz w:val="24"/>
          <w:szCs w:val="24"/>
        </w:rPr>
        <w:t>(</w:t>
      </w:r>
      <w:r w:rsidR="00127872" w:rsidRPr="00B801EE">
        <w:rPr>
          <w:rFonts w:ascii="Times New Roman" w:hAnsi="Times New Roman" w:cs="Times New Roman"/>
          <w:color w:val="222222"/>
          <w:sz w:val="24"/>
          <w:szCs w:val="24"/>
          <w:shd w:val="clear" w:color="auto" w:fill="FFFFFF"/>
        </w:rPr>
        <w:t>Clark &amp; Butler, 2020</w:t>
      </w:r>
      <w:r w:rsidR="0027679C" w:rsidRPr="00B801EE">
        <w:rPr>
          <w:rFonts w:ascii="Times New Roman" w:hAnsi="Times New Roman" w:cs="Times New Roman"/>
          <w:sz w:val="24"/>
          <w:szCs w:val="24"/>
        </w:rPr>
        <w:t>)</w:t>
      </w:r>
      <w:r w:rsidR="00EE658F" w:rsidRPr="00B801EE">
        <w:rPr>
          <w:rFonts w:ascii="Times New Roman" w:hAnsi="Times New Roman" w:cs="Times New Roman"/>
          <w:sz w:val="24"/>
          <w:szCs w:val="24"/>
        </w:rPr>
        <w:t>, helping create a necessary rapport between social workers and clients</w:t>
      </w:r>
      <w:r w:rsidR="00875F9F" w:rsidRPr="00B801EE">
        <w:rPr>
          <w:rFonts w:ascii="Times New Roman" w:hAnsi="Times New Roman" w:cs="Times New Roman"/>
          <w:sz w:val="24"/>
          <w:szCs w:val="24"/>
        </w:rPr>
        <w:t>,</w:t>
      </w:r>
      <w:r w:rsidR="0027679C" w:rsidRPr="00B801EE">
        <w:rPr>
          <w:rFonts w:ascii="Times New Roman" w:hAnsi="Times New Roman" w:cs="Times New Roman"/>
          <w:sz w:val="24"/>
          <w:szCs w:val="24"/>
        </w:rPr>
        <w:t xml:space="preserve"> </w:t>
      </w:r>
      <w:r w:rsidR="00200AC7" w:rsidRPr="00B801EE">
        <w:rPr>
          <w:rFonts w:ascii="Times New Roman" w:hAnsi="Times New Roman" w:cs="Times New Roman"/>
          <w:sz w:val="24"/>
          <w:szCs w:val="24"/>
        </w:rPr>
        <w:t>and the criminal justice system (</w:t>
      </w:r>
      <w:r w:rsidR="00200AC7" w:rsidRPr="00B801EE">
        <w:rPr>
          <w:rFonts w:ascii="Times New Roman" w:hAnsi="Times New Roman" w:cs="Times New Roman"/>
          <w:color w:val="222222"/>
          <w:sz w:val="24"/>
          <w:szCs w:val="24"/>
          <w:shd w:val="clear" w:color="auto" w:fill="FFFFFF"/>
        </w:rPr>
        <w:t>Buck, 2018)</w:t>
      </w:r>
      <w:r w:rsidR="00875F9F" w:rsidRPr="00B801EE">
        <w:rPr>
          <w:rFonts w:ascii="Times New Roman" w:hAnsi="Times New Roman" w:cs="Times New Roman"/>
          <w:color w:val="222222"/>
          <w:sz w:val="24"/>
          <w:szCs w:val="24"/>
          <w:shd w:val="clear" w:color="auto" w:fill="FFFFFF"/>
        </w:rPr>
        <w:t xml:space="preserve">, </w:t>
      </w:r>
      <w:r w:rsidR="00DD4E0A" w:rsidRPr="00B801EE">
        <w:rPr>
          <w:rFonts w:ascii="Times New Roman" w:hAnsi="Times New Roman" w:cs="Times New Roman"/>
          <w:color w:val="222222"/>
          <w:sz w:val="24"/>
          <w:szCs w:val="24"/>
          <w:shd w:val="clear" w:color="auto" w:fill="FFFFFF"/>
        </w:rPr>
        <w:t xml:space="preserve">by </w:t>
      </w:r>
      <w:r w:rsidR="00875F9F" w:rsidRPr="00B801EE">
        <w:rPr>
          <w:rFonts w:ascii="Times New Roman" w:hAnsi="Times New Roman" w:cs="Times New Roman"/>
          <w:color w:val="222222"/>
          <w:sz w:val="24"/>
          <w:szCs w:val="24"/>
          <w:shd w:val="clear" w:color="auto" w:fill="FFFFFF"/>
        </w:rPr>
        <w:t xml:space="preserve">not only building rapport but help a client </w:t>
      </w:r>
      <w:r w:rsidR="00DD4E0A" w:rsidRPr="00B801EE">
        <w:rPr>
          <w:rFonts w:ascii="Times New Roman" w:hAnsi="Times New Roman" w:cs="Times New Roman"/>
          <w:color w:val="222222"/>
          <w:sz w:val="24"/>
          <w:szCs w:val="24"/>
          <w:shd w:val="clear" w:color="auto" w:fill="FFFFFF"/>
        </w:rPr>
        <w:t xml:space="preserve">move forward with their lives. </w:t>
      </w:r>
    </w:p>
    <w:p w14:paraId="21418DE1" w14:textId="77777777" w:rsidR="00D144A9" w:rsidRDefault="00D144A9" w:rsidP="00B801EE">
      <w:pPr>
        <w:spacing w:line="360" w:lineRule="auto"/>
        <w:rPr>
          <w:rFonts w:ascii="Times New Roman" w:hAnsi="Times New Roman" w:cs="Times New Roman"/>
          <w:sz w:val="24"/>
          <w:szCs w:val="24"/>
        </w:rPr>
      </w:pPr>
    </w:p>
    <w:p w14:paraId="0CDB384E" w14:textId="467F6B3B" w:rsidR="00A9745E" w:rsidRPr="00B801EE" w:rsidRDefault="00AB1260" w:rsidP="00B801EE">
      <w:pPr>
        <w:spacing w:line="360" w:lineRule="auto"/>
        <w:rPr>
          <w:rFonts w:ascii="Times New Roman" w:hAnsi="Times New Roman" w:cs="Times New Roman"/>
          <w:sz w:val="24"/>
          <w:szCs w:val="24"/>
        </w:rPr>
      </w:pPr>
      <w:r w:rsidRPr="00B801EE">
        <w:rPr>
          <w:rFonts w:ascii="Times New Roman" w:hAnsi="Times New Roman" w:cs="Times New Roman"/>
          <w:sz w:val="24"/>
          <w:szCs w:val="24"/>
        </w:rPr>
        <w:t>However,</w:t>
      </w:r>
      <w:r w:rsidR="006C1F10" w:rsidRPr="00B801EE">
        <w:rPr>
          <w:rFonts w:ascii="Times New Roman" w:hAnsi="Times New Roman" w:cs="Times New Roman"/>
          <w:sz w:val="24"/>
          <w:szCs w:val="24"/>
        </w:rPr>
        <w:t xml:space="preserve"> despite their apparent success and </w:t>
      </w:r>
      <w:r w:rsidR="004C7BDB" w:rsidRPr="00B801EE">
        <w:rPr>
          <w:rFonts w:ascii="Times New Roman" w:hAnsi="Times New Roman" w:cs="Times New Roman"/>
          <w:sz w:val="24"/>
          <w:szCs w:val="24"/>
        </w:rPr>
        <w:t>use acros</w:t>
      </w:r>
      <w:r w:rsidR="00DD4E0A" w:rsidRPr="00B801EE">
        <w:rPr>
          <w:rFonts w:ascii="Times New Roman" w:hAnsi="Times New Roman" w:cs="Times New Roman"/>
          <w:sz w:val="24"/>
          <w:szCs w:val="24"/>
        </w:rPr>
        <w:t>s a range of professions</w:t>
      </w:r>
      <w:r w:rsidR="004C7BDB" w:rsidRPr="00B801EE">
        <w:rPr>
          <w:rFonts w:ascii="Times New Roman" w:hAnsi="Times New Roman" w:cs="Times New Roman"/>
          <w:sz w:val="24"/>
          <w:szCs w:val="24"/>
        </w:rPr>
        <w:t>,</w:t>
      </w:r>
      <w:r w:rsidRPr="00B801EE">
        <w:rPr>
          <w:rFonts w:ascii="Times New Roman" w:hAnsi="Times New Roman" w:cs="Times New Roman"/>
          <w:sz w:val="24"/>
          <w:szCs w:val="24"/>
        </w:rPr>
        <w:t xml:space="preserve"> there are </w:t>
      </w:r>
      <w:r w:rsidR="002C2837" w:rsidRPr="00B801EE">
        <w:rPr>
          <w:rFonts w:ascii="Times New Roman" w:hAnsi="Times New Roman" w:cs="Times New Roman"/>
          <w:sz w:val="24"/>
          <w:szCs w:val="24"/>
        </w:rPr>
        <w:t xml:space="preserve">apparent </w:t>
      </w:r>
      <w:r w:rsidRPr="00B801EE">
        <w:rPr>
          <w:rFonts w:ascii="Times New Roman" w:hAnsi="Times New Roman" w:cs="Times New Roman"/>
          <w:sz w:val="24"/>
          <w:szCs w:val="24"/>
        </w:rPr>
        <w:t xml:space="preserve">limitations. </w:t>
      </w:r>
    </w:p>
    <w:p w14:paraId="332F792C" w14:textId="77777777" w:rsidR="00640EEC" w:rsidRPr="00B801EE" w:rsidRDefault="00B7229C" w:rsidP="00B801EE">
      <w:pPr>
        <w:spacing w:line="360" w:lineRule="auto"/>
        <w:rPr>
          <w:rFonts w:ascii="Times New Roman" w:hAnsi="Times New Roman" w:cs="Times New Roman"/>
          <w:sz w:val="24"/>
          <w:szCs w:val="24"/>
        </w:rPr>
      </w:pPr>
      <w:r w:rsidRPr="00B801EE">
        <w:rPr>
          <w:rFonts w:ascii="Times New Roman" w:hAnsi="Times New Roman" w:cs="Times New Roman"/>
          <w:sz w:val="24"/>
          <w:szCs w:val="24"/>
        </w:rPr>
        <w:t xml:space="preserve">If empathy is </w:t>
      </w:r>
      <w:r w:rsidR="00394164" w:rsidRPr="00B801EE">
        <w:rPr>
          <w:rFonts w:ascii="Times New Roman" w:hAnsi="Times New Roman" w:cs="Times New Roman"/>
          <w:sz w:val="24"/>
          <w:szCs w:val="24"/>
        </w:rPr>
        <w:t xml:space="preserve">viewed as a </w:t>
      </w:r>
      <w:r w:rsidRPr="00B801EE">
        <w:rPr>
          <w:rFonts w:ascii="Times New Roman" w:hAnsi="Times New Roman" w:cs="Times New Roman"/>
          <w:sz w:val="24"/>
          <w:szCs w:val="24"/>
        </w:rPr>
        <w:t>skill to be able to fully immerse oneself in another’s world</w:t>
      </w:r>
      <w:r w:rsidR="00394164" w:rsidRPr="00B801EE">
        <w:rPr>
          <w:rFonts w:ascii="Times New Roman" w:hAnsi="Times New Roman" w:cs="Times New Roman"/>
          <w:sz w:val="24"/>
          <w:szCs w:val="24"/>
        </w:rPr>
        <w:t xml:space="preserve">, </w:t>
      </w:r>
      <w:r w:rsidRPr="00B801EE">
        <w:rPr>
          <w:rFonts w:ascii="Times New Roman" w:hAnsi="Times New Roman" w:cs="Times New Roman"/>
          <w:sz w:val="24"/>
          <w:szCs w:val="24"/>
        </w:rPr>
        <w:t>non-judgementally</w:t>
      </w:r>
      <w:r w:rsidR="00D26C0B" w:rsidRPr="00B801EE">
        <w:rPr>
          <w:rFonts w:ascii="Times New Roman" w:hAnsi="Times New Roman" w:cs="Times New Roman"/>
          <w:sz w:val="24"/>
          <w:szCs w:val="24"/>
        </w:rPr>
        <w:t xml:space="preserve">, it is vital that a therapist </w:t>
      </w:r>
      <w:r w:rsidR="003F7B31" w:rsidRPr="00B801EE">
        <w:rPr>
          <w:rFonts w:ascii="Times New Roman" w:hAnsi="Times New Roman" w:cs="Times New Roman"/>
          <w:sz w:val="24"/>
          <w:szCs w:val="24"/>
        </w:rPr>
        <w:t xml:space="preserve">is not hindered by their own </w:t>
      </w:r>
      <w:r w:rsidR="00130C9C" w:rsidRPr="00B801EE">
        <w:rPr>
          <w:rFonts w:ascii="Times New Roman" w:hAnsi="Times New Roman" w:cs="Times New Roman"/>
          <w:sz w:val="24"/>
          <w:szCs w:val="24"/>
        </w:rPr>
        <w:t>beliefs or past experiences</w:t>
      </w:r>
      <w:r w:rsidR="00D26C0B" w:rsidRPr="00B801EE">
        <w:rPr>
          <w:rFonts w:ascii="Times New Roman" w:hAnsi="Times New Roman" w:cs="Times New Roman"/>
          <w:sz w:val="24"/>
          <w:szCs w:val="24"/>
        </w:rPr>
        <w:t xml:space="preserve"> and is able to communicate </w:t>
      </w:r>
      <w:r w:rsidR="00FE789D" w:rsidRPr="00B801EE">
        <w:rPr>
          <w:rFonts w:ascii="Times New Roman" w:hAnsi="Times New Roman" w:cs="Times New Roman"/>
          <w:sz w:val="24"/>
          <w:szCs w:val="24"/>
        </w:rPr>
        <w:t xml:space="preserve">the perspective of the client. </w:t>
      </w:r>
      <w:r w:rsidR="00130C9C" w:rsidRPr="00B801EE">
        <w:rPr>
          <w:rFonts w:ascii="Times New Roman" w:hAnsi="Times New Roman" w:cs="Times New Roman"/>
          <w:sz w:val="24"/>
          <w:szCs w:val="24"/>
        </w:rPr>
        <w:t xml:space="preserve">For </w:t>
      </w:r>
      <w:r w:rsidR="00130961" w:rsidRPr="00B801EE">
        <w:rPr>
          <w:rFonts w:ascii="Times New Roman" w:hAnsi="Times New Roman" w:cs="Times New Roman"/>
          <w:sz w:val="24"/>
          <w:szCs w:val="24"/>
        </w:rPr>
        <w:t>example,</w:t>
      </w:r>
      <w:r w:rsidR="00587154" w:rsidRPr="00B801EE">
        <w:rPr>
          <w:rFonts w:ascii="Times New Roman" w:hAnsi="Times New Roman" w:cs="Times New Roman"/>
          <w:sz w:val="24"/>
          <w:szCs w:val="24"/>
        </w:rPr>
        <w:t xml:space="preserve"> in one study, </w:t>
      </w:r>
      <w:r w:rsidR="00130C9C" w:rsidRPr="00B801EE">
        <w:rPr>
          <w:rFonts w:ascii="Times New Roman" w:hAnsi="Times New Roman" w:cs="Times New Roman"/>
          <w:sz w:val="24"/>
          <w:szCs w:val="24"/>
        </w:rPr>
        <w:t xml:space="preserve">clients </w:t>
      </w:r>
      <w:r w:rsidR="00587154" w:rsidRPr="00B801EE">
        <w:rPr>
          <w:rFonts w:ascii="Times New Roman" w:hAnsi="Times New Roman" w:cs="Times New Roman"/>
          <w:sz w:val="24"/>
          <w:szCs w:val="24"/>
        </w:rPr>
        <w:t>were being treated differently</w:t>
      </w:r>
      <w:r w:rsidR="00DE5FEA" w:rsidRPr="00B801EE">
        <w:rPr>
          <w:rFonts w:ascii="Times New Roman" w:hAnsi="Times New Roman" w:cs="Times New Roman"/>
          <w:sz w:val="24"/>
          <w:szCs w:val="24"/>
        </w:rPr>
        <w:t xml:space="preserve"> due to </w:t>
      </w:r>
      <w:r w:rsidR="0041613F" w:rsidRPr="00B801EE">
        <w:rPr>
          <w:rFonts w:ascii="Times New Roman" w:hAnsi="Times New Roman" w:cs="Times New Roman"/>
          <w:sz w:val="24"/>
          <w:szCs w:val="24"/>
        </w:rPr>
        <w:t xml:space="preserve">substance misuse and </w:t>
      </w:r>
      <w:r w:rsidR="00DE5FEA" w:rsidRPr="00B801EE">
        <w:rPr>
          <w:rFonts w:ascii="Times New Roman" w:hAnsi="Times New Roman" w:cs="Times New Roman"/>
          <w:sz w:val="24"/>
          <w:szCs w:val="24"/>
        </w:rPr>
        <w:t xml:space="preserve">judged </w:t>
      </w:r>
      <w:r w:rsidR="0041613F" w:rsidRPr="00B801EE">
        <w:rPr>
          <w:rFonts w:ascii="Times New Roman" w:hAnsi="Times New Roman" w:cs="Times New Roman"/>
          <w:sz w:val="24"/>
          <w:szCs w:val="24"/>
        </w:rPr>
        <w:t xml:space="preserve">less worthy of </w:t>
      </w:r>
      <w:r w:rsidR="00C74229" w:rsidRPr="00B801EE">
        <w:rPr>
          <w:rFonts w:ascii="Times New Roman" w:hAnsi="Times New Roman" w:cs="Times New Roman"/>
          <w:sz w:val="24"/>
          <w:szCs w:val="24"/>
        </w:rPr>
        <w:t>care</w:t>
      </w:r>
      <w:r w:rsidR="00DE5FEA" w:rsidRPr="00B801EE">
        <w:rPr>
          <w:rFonts w:ascii="Times New Roman" w:hAnsi="Times New Roman" w:cs="Times New Roman"/>
          <w:sz w:val="24"/>
          <w:szCs w:val="24"/>
        </w:rPr>
        <w:t xml:space="preserve"> which in turn affected the empathy shown</w:t>
      </w:r>
      <w:r w:rsidR="00C74229" w:rsidRPr="00B801EE">
        <w:rPr>
          <w:rFonts w:ascii="Times New Roman" w:hAnsi="Times New Roman" w:cs="Times New Roman"/>
          <w:sz w:val="24"/>
          <w:szCs w:val="24"/>
        </w:rPr>
        <w:t xml:space="preserve"> </w:t>
      </w:r>
      <w:r w:rsidR="006A5A4D" w:rsidRPr="00B801EE">
        <w:rPr>
          <w:rFonts w:ascii="Times New Roman" w:hAnsi="Times New Roman" w:cs="Times New Roman"/>
          <w:sz w:val="24"/>
          <w:szCs w:val="24"/>
        </w:rPr>
        <w:t>(</w:t>
      </w:r>
      <w:r w:rsidR="002D630E" w:rsidRPr="00B801EE">
        <w:rPr>
          <w:rFonts w:ascii="Times New Roman" w:hAnsi="Times New Roman" w:cs="Times New Roman"/>
          <w:sz w:val="24"/>
          <w:szCs w:val="24"/>
        </w:rPr>
        <w:t>Brown et al., 2010</w:t>
      </w:r>
      <w:r w:rsidR="006A5A4D" w:rsidRPr="00B801EE">
        <w:rPr>
          <w:rFonts w:ascii="Times New Roman" w:hAnsi="Times New Roman" w:cs="Times New Roman"/>
          <w:sz w:val="24"/>
          <w:szCs w:val="24"/>
        </w:rPr>
        <w:t>)</w:t>
      </w:r>
      <w:r w:rsidR="00EF4687" w:rsidRPr="00B801EE">
        <w:rPr>
          <w:rFonts w:ascii="Times New Roman" w:hAnsi="Times New Roman" w:cs="Times New Roman"/>
          <w:sz w:val="24"/>
          <w:szCs w:val="24"/>
        </w:rPr>
        <w:t xml:space="preserve">. </w:t>
      </w:r>
      <w:r w:rsidR="00640EEC" w:rsidRPr="00B801EE">
        <w:rPr>
          <w:rFonts w:ascii="Times New Roman" w:hAnsi="Times New Roman" w:cs="Times New Roman"/>
          <w:sz w:val="24"/>
          <w:szCs w:val="24"/>
        </w:rPr>
        <w:t xml:space="preserve">Levitt et al. (2022) suggest that empathy can be influenced by culture, highlighting scenarios where client’s experiences were not fully understood or related to due to the therapist’s own different experiences or their difference in cultural group. A positive note from this study is that it appears that empathy training that includes cultural awareness appears to open up this narrow-minded view and acknowledge how clients may be affected by both marginalisation and privilege, which in theory should promote relational depth. However, these findings are based on empathy training experiences and should be further examined within therapeutic sessions. </w:t>
      </w:r>
    </w:p>
    <w:p w14:paraId="012BCAD3" w14:textId="70493906" w:rsidR="00C109E4" w:rsidRPr="00B801EE" w:rsidRDefault="003302AD" w:rsidP="00B801EE">
      <w:pPr>
        <w:spacing w:line="360" w:lineRule="auto"/>
        <w:rPr>
          <w:rFonts w:ascii="Times New Roman" w:hAnsi="Times New Roman" w:cs="Times New Roman"/>
          <w:sz w:val="24"/>
          <w:szCs w:val="24"/>
        </w:rPr>
      </w:pPr>
      <w:r w:rsidRPr="00B801EE">
        <w:rPr>
          <w:rFonts w:ascii="Times New Roman" w:hAnsi="Times New Roman" w:cs="Times New Roman"/>
          <w:sz w:val="24"/>
          <w:szCs w:val="24"/>
        </w:rPr>
        <w:t xml:space="preserve">The </w:t>
      </w:r>
      <w:r w:rsidR="00F37489" w:rsidRPr="00B801EE">
        <w:rPr>
          <w:rFonts w:ascii="Times New Roman" w:hAnsi="Times New Roman" w:cs="Times New Roman"/>
          <w:sz w:val="24"/>
          <w:szCs w:val="24"/>
        </w:rPr>
        <w:t>requirement for providing c</w:t>
      </w:r>
      <w:r w:rsidR="001E5AE8" w:rsidRPr="00B801EE">
        <w:rPr>
          <w:rFonts w:ascii="Times New Roman" w:hAnsi="Times New Roman" w:cs="Times New Roman"/>
          <w:sz w:val="24"/>
          <w:szCs w:val="24"/>
        </w:rPr>
        <w:t xml:space="preserve">ontinuous </w:t>
      </w:r>
      <w:r w:rsidRPr="00B801EE">
        <w:rPr>
          <w:rFonts w:ascii="Times New Roman" w:hAnsi="Times New Roman" w:cs="Times New Roman"/>
          <w:sz w:val="24"/>
          <w:szCs w:val="24"/>
        </w:rPr>
        <w:t>empathy can</w:t>
      </w:r>
      <w:r w:rsidR="002C2837" w:rsidRPr="00B801EE">
        <w:rPr>
          <w:rFonts w:ascii="Times New Roman" w:hAnsi="Times New Roman" w:cs="Times New Roman"/>
          <w:sz w:val="24"/>
          <w:szCs w:val="24"/>
        </w:rPr>
        <w:t xml:space="preserve"> also</w:t>
      </w:r>
      <w:r w:rsidRPr="00B801EE">
        <w:rPr>
          <w:rFonts w:ascii="Times New Roman" w:hAnsi="Times New Roman" w:cs="Times New Roman"/>
          <w:sz w:val="24"/>
          <w:szCs w:val="24"/>
        </w:rPr>
        <w:t xml:space="preserve"> lead to emotional exhaustion</w:t>
      </w:r>
      <w:r w:rsidR="00F37489" w:rsidRPr="00B801EE">
        <w:rPr>
          <w:rFonts w:ascii="Times New Roman" w:hAnsi="Times New Roman" w:cs="Times New Roman"/>
          <w:sz w:val="24"/>
          <w:szCs w:val="24"/>
        </w:rPr>
        <w:t>, putting the therapist at risk of burnout</w:t>
      </w:r>
      <w:r w:rsidR="002C2837" w:rsidRPr="00B801EE">
        <w:rPr>
          <w:rFonts w:ascii="Times New Roman" w:hAnsi="Times New Roman" w:cs="Times New Roman"/>
          <w:sz w:val="24"/>
          <w:szCs w:val="24"/>
        </w:rPr>
        <w:t xml:space="preserve"> </w:t>
      </w:r>
      <w:r w:rsidR="002C2837" w:rsidRPr="00D144A9">
        <w:rPr>
          <w:rFonts w:ascii="Times New Roman" w:hAnsi="Times New Roman" w:cs="Times New Roman"/>
          <w:sz w:val="24"/>
          <w:szCs w:val="24"/>
        </w:rPr>
        <w:t>(</w:t>
      </w:r>
      <w:r w:rsidR="007D37AA" w:rsidRPr="00B801EE">
        <w:rPr>
          <w:rFonts w:ascii="Times New Roman" w:hAnsi="Times New Roman" w:cs="Times New Roman"/>
          <w:color w:val="222222"/>
          <w:sz w:val="24"/>
          <w:szCs w:val="24"/>
          <w:shd w:val="clear" w:color="auto" w:fill="FFFFFF"/>
        </w:rPr>
        <w:t xml:space="preserve">Guerra &amp; Patrício, 2019). </w:t>
      </w:r>
      <w:r w:rsidR="00CA7341" w:rsidRPr="00B801EE">
        <w:rPr>
          <w:rFonts w:ascii="Times New Roman" w:hAnsi="Times New Roman" w:cs="Times New Roman"/>
          <w:sz w:val="24"/>
          <w:szCs w:val="24"/>
        </w:rPr>
        <w:t xml:space="preserve">This has a profound affect on the therapist’s emotional and physical well-being </w:t>
      </w:r>
      <w:r w:rsidR="00D94FF3" w:rsidRPr="00B801EE">
        <w:rPr>
          <w:rFonts w:ascii="Times New Roman" w:hAnsi="Times New Roman" w:cs="Times New Roman"/>
          <w:sz w:val="24"/>
          <w:szCs w:val="24"/>
        </w:rPr>
        <w:t>and their profession,</w:t>
      </w:r>
      <w:r w:rsidR="00F37489" w:rsidRPr="00B801EE">
        <w:rPr>
          <w:rFonts w:ascii="Times New Roman" w:hAnsi="Times New Roman" w:cs="Times New Roman"/>
          <w:sz w:val="24"/>
          <w:szCs w:val="24"/>
        </w:rPr>
        <w:t xml:space="preserve"> </w:t>
      </w:r>
      <w:r w:rsidR="00D94FF3" w:rsidRPr="00B801EE">
        <w:rPr>
          <w:rFonts w:ascii="Times New Roman" w:hAnsi="Times New Roman" w:cs="Times New Roman"/>
          <w:sz w:val="24"/>
          <w:szCs w:val="24"/>
        </w:rPr>
        <w:t>w</w:t>
      </w:r>
      <w:r w:rsidR="00C55B2C" w:rsidRPr="00B801EE">
        <w:rPr>
          <w:rFonts w:ascii="Times New Roman" w:hAnsi="Times New Roman" w:cs="Times New Roman"/>
          <w:sz w:val="24"/>
          <w:szCs w:val="24"/>
        </w:rPr>
        <w:t xml:space="preserve">ith studies showing that levels of empathy diminish when </w:t>
      </w:r>
      <w:r w:rsidR="001E5AE8" w:rsidRPr="00B801EE">
        <w:rPr>
          <w:rFonts w:ascii="Times New Roman" w:hAnsi="Times New Roman" w:cs="Times New Roman"/>
          <w:sz w:val="24"/>
          <w:szCs w:val="24"/>
        </w:rPr>
        <w:t>high levels of burnout are evident (</w:t>
      </w:r>
      <w:r w:rsidR="002344C0" w:rsidRPr="00B801EE">
        <w:rPr>
          <w:rFonts w:ascii="Times New Roman" w:hAnsi="Times New Roman" w:cs="Times New Roman"/>
          <w:color w:val="222222"/>
          <w:sz w:val="24"/>
          <w:szCs w:val="24"/>
          <w:shd w:val="clear" w:color="auto" w:fill="FFFFFF"/>
        </w:rPr>
        <w:t xml:space="preserve">Mivshek &amp; Schriver, 2022). </w:t>
      </w:r>
      <w:r w:rsidR="00BB2F51" w:rsidRPr="00B801EE">
        <w:rPr>
          <w:rFonts w:ascii="Times New Roman" w:hAnsi="Times New Roman" w:cs="Times New Roman"/>
          <w:color w:val="222222"/>
          <w:sz w:val="24"/>
          <w:szCs w:val="24"/>
          <w:shd w:val="clear" w:color="auto" w:fill="FFFFFF"/>
        </w:rPr>
        <w:t xml:space="preserve">However, </w:t>
      </w:r>
      <w:r w:rsidR="00BB2F51" w:rsidRPr="00B801EE">
        <w:rPr>
          <w:rFonts w:ascii="Times New Roman" w:hAnsi="Times New Roman" w:cs="Times New Roman"/>
          <w:sz w:val="24"/>
          <w:szCs w:val="24"/>
        </w:rPr>
        <w:t xml:space="preserve">Vanhooren (2022) argued that therapists </w:t>
      </w:r>
      <w:r w:rsidR="00EE5470" w:rsidRPr="00B801EE">
        <w:rPr>
          <w:rFonts w:ascii="Times New Roman" w:hAnsi="Times New Roman" w:cs="Times New Roman"/>
          <w:sz w:val="24"/>
          <w:szCs w:val="24"/>
        </w:rPr>
        <w:t xml:space="preserve">may be </w:t>
      </w:r>
      <w:r w:rsidR="00BB2F51" w:rsidRPr="00B801EE">
        <w:rPr>
          <w:rFonts w:ascii="Times New Roman" w:hAnsi="Times New Roman" w:cs="Times New Roman"/>
          <w:sz w:val="24"/>
          <w:szCs w:val="24"/>
        </w:rPr>
        <w:t xml:space="preserve">affected </w:t>
      </w:r>
      <w:r w:rsidR="00EE5470" w:rsidRPr="00B801EE">
        <w:rPr>
          <w:rFonts w:ascii="Times New Roman" w:hAnsi="Times New Roman" w:cs="Times New Roman"/>
          <w:sz w:val="24"/>
          <w:szCs w:val="24"/>
        </w:rPr>
        <w:t xml:space="preserve">in a positive way </w:t>
      </w:r>
      <w:r w:rsidR="00BB2F51" w:rsidRPr="00B801EE">
        <w:rPr>
          <w:rFonts w:ascii="Times New Roman" w:hAnsi="Times New Roman" w:cs="Times New Roman"/>
          <w:sz w:val="24"/>
          <w:szCs w:val="24"/>
        </w:rPr>
        <w:t>as they provide empathy towards the client</w:t>
      </w:r>
      <w:r w:rsidR="00EE5470" w:rsidRPr="00B801EE">
        <w:rPr>
          <w:rFonts w:ascii="Times New Roman" w:hAnsi="Times New Roman" w:cs="Times New Roman"/>
          <w:sz w:val="24"/>
          <w:szCs w:val="24"/>
        </w:rPr>
        <w:t>,</w:t>
      </w:r>
      <w:r w:rsidR="00BB2F51" w:rsidRPr="00B801EE">
        <w:rPr>
          <w:rFonts w:ascii="Times New Roman" w:hAnsi="Times New Roman" w:cs="Times New Roman"/>
          <w:sz w:val="24"/>
          <w:szCs w:val="24"/>
        </w:rPr>
        <w:t xml:space="preserve"> especially when tackling a difficult subject such as the existential</w:t>
      </w:r>
      <w:r w:rsidR="00EE5470" w:rsidRPr="00B801EE">
        <w:rPr>
          <w:rFonts w:ascii="Times New Roman" w:hAnsi="Times New Roman" w:cs="Times New Roman"/>
          <w:sz w:val="24"/>
          <w:szCs w:val="24"/>
        </w:rPr>
        <w:t xml:space="preserve">, exploring their own beliefs with the client and finding fulfilment. </w:t>
      </w:r>
    </w:p>
    <w:p w14:paraId="5EE8A9C1" w14:textId="1A444DFE" w:rsidR="00070206" w:rsidRPr="00B801EE" w:rsidRDefault="00070206" w:rsidP="00B801EE">
      <w:pPr>
        <w:spacing w:line="360" w:lineRule="auto"/>
        <w:rPr>
          <w:rFonts w:ascii="Times New Roman" w:hAnsi="Times New Roman" w:cs="Times New Roman"/>
          <w:sz w:val="24"/>
          <w:szCs w:val="24"/>
        </w:rPr>
      </w:pPr>
    </w:p>
    <w:p w14:paraId="3421E367" w14:textId="011237EF" w:rsidR="00C109E4" w:rsidRPr="00B801EE" w:rsidRDefault="0086531E" w:rsidP="00B801EE">
      <w:pPr>
        <w:spacing w:line="360" w:lineRule="auto"/>
        <w:rPr>
          <w:rFonts w:ascii="Times New Roman" w:hAnsi="Times New Roman" w:cs="Times New Roman"/>
          <w:sz w:val="24"/>
          <w:szCs w:val="24"/>
        </w:rPr>
      </w:pPr>
      <w:r w:rsidRPr="00B801EE">
        <w:rPr>
          <w:rFonts w:ascii="Times New Roman" w:hAnsi="Times New Roman" w:cs="Times New Roman"/>
          <w:sz w:val="24"/>
          <w:szCs w:val="24"/>
        </w:rPr>
        <w:lastRenderedPageBreak/>
        <w:t>Th</w:t>
      </w:r>
      <w:r w:rsidR="00EF4687" w:rsidRPr="00B801EE">
        <w:rPr>
          <w:rFonts w:ascii="Times New Roman" w:hAnsi="Times New Roman" w:cs="Times New Roman"/>
          <w:sz w:val="24"/>
          <w:szCs w:val="24"/>
        </w:rPr>
        <w:t xml:space="preserve">ese </w:t>
      </w:r>
      <w:r w:rsidR="00D144A9">
        <w:rPr>
          <w:rFonts w:ascii="Times New Roman" w:hAnsi="Times New Roman" w:cs="Times New Roman"/>
          <w:sz w:val="24"/>
          <w:szCs w:val="24"/>
        </w:rPr>
        <w:t>limitations</w:t>
      </w:r>
      <w:r w:rsidR="00EF4687" w:rsidRPr="00B801EE">
        <w:rPr>
          <w:rFonts w:ascii="Times New Roman" w:hAnsi="Times New Roman" w:cs="Times New Roman"/>
          <w:sz w:val="24"/>
          <w:szCs w:val="24"/>
        </w:rPr>
        <w:t xml:space="preserve"> are</w:t>
      </w:r>
      <w:r w:rsidRPr="00B801EE">
        <w:rPr>
          <w:rFonts w:ascii="Times New Roman" w:hAnsi="Times New Roman" w:cs="Times New Roman"/>
          <w:sz w:val="24"/>
          <w:szCs w:val="24"/>
        </w:rPr>
        <w:t xml:space="preserve"> also reflected in unconditional positive regard</w:t>
      </w:r>
      <w:r w:rsidR="000D1801" w:rsidRPr="00B801EE">
        <w:rPr>
          <w:rFonts w:ascii="Times New Roman" w:hAnsi="Times New Roman" w:cs="Times New Roman"/>
          <w:sz w:val="24"/>
          <w:szCs w:val="24"/>
        </w:rPr>
        <w:t>, i</w:t>
      </w:r>
      <w:r w:rsidR="00211C11" w:rsidRPr="00B801EE">
        <w:rPr>
          <w:rFonts w:ascii="Times New Roman" w:hAnsi="Times New Roman" w:cs="Times New Roman"/>
          <w:sz w:val="24"/>
          <w:szCs w:val="24"/>
        </w:rPr>
        <w:t xml:space="preserve">f a therapist is not aware of their own beliefs and unconscious bias </w:t>
      </w:r>
      <w:r w:rsidR="00E8096B" w:rsidRPr="00B801EE">
        <w:rPr>
          <w:rFonts w:ascii="Times New Roman" w:hAnsi="Times New Roman" w:cs="Times New Roman"/>
          <w:sz w:val="24"/>
          <w:szCs w:val="24"/>
        </w:rPr>
        <w:t>they may be held back, unable to fully give the client</w:t>
      </w:r>
      <w:r w:rsidR="008540FC" w:rsidRPr="00B801EE">
        <w:rPr>
          <w:rFonts w:ascii="Times New Roman" w:hAnsi="Times New Roman" w:cs="Times New Roman"/>
          <w:sz w:val="24"/>
          <w:szCs w:val="24"/>
        </w:rPr>
        <w:t xml:space="preserve"> what they require</w:t>
      </w:r>
      <w:r w:rsidR="00E8096B" w:rsidRPr="00B801EE">
        <w:rPr>
          <w:rFonts w:ascii="Times New Roman" w:hAnsi="Times New Roman" w:cs="Times New Roman"/>
          <w:sz w:val="24"/>
          <w:szCs w:val="24"/>
        </w:rPr>
        <w:t xml:space="preserve">. </w:t>
      </w:r>
      <w:r w:rsidR="009C7710" w:rsidRPr="00B801EE">
        <w:rPr>
          <w:rFonts w:ascii="Times New Roman" w:hAnsi="Times New Roman" w:cs="Times New Roman"/>
          <w:sz w:val="24"/>
          <w:szCs w:val="24"/>
        </w:rPr>
        <w:t xml:space="preserve">There is also a risk that their own experiences may impact the way the interact with the client, which could have a detrimental affect on the client and the therapeutic relationship itself. </w:t>
      </w:r>
      <w:r w:rsidR="00CF5EE3" w:rsidRPr="00B801EE">
        <w:rPr>
          <w:rFonts w:ascii="Times New Roman" w:hAnsi="Times New Roman" w:cs="Times New Roman"/>
          <w:sz w:val="24"/>
          <w:szCs w:val="24"/>
        </w:rPr>
        <w:t xml:space="preserve">In a study </w:t>
      </w:r>
      <w:r w:rsidR="00990C7A" w:rsidRPr="00B801EE">
        <w:rPr>
          <w:rFonts w:ascii="Times New Roman" w:hAnsi="Times New Roman" w:cs="Times New Roman"/>
          <w:sz w:val="24"/>
          <w:szCs w:val="24"/>
        </w:rPr>
        <w:t xml:space="preserve">focusing on interaction between male therapist and client, it was found that </w:t>
      </w:r>
      <w:r w:rsidR="00622A05" w:rsidRPr="00B801EE">
        <w:rPr>
          <w:rFonts w:ascii="Times New Roman" w:hAnsi="Times New Roman" w:cs="Times New Roman"/>
          <w:sz w:val="24"/>
          <w:szCs w:val="24"/>
        </w:rPr>
        <w:t>some therapist</w:t>
      </w:r>
      <w:r w:rsidR="00DD14D3" w:rsidRPr="00B801EE">
        <w:rPr>
          <w:rFonts w:ascii="Times New Roman" w:hAnsi="Times New Roman" w:cs="Times New Roman"/>
          <w:sz w:val="24"/>
          <w:szCs w:val="24"/>
        </w:rPr>
        <w:t>s</w:t>
      </w:r>
      <w:r w:rsidR="00622A05" w:rsidRPr="00B801EE">
        <w:rPr>
          <w:rFonts w:ascii="Times New Roman" w:hAnsi="Times New Roman" w:cs="Times New Roman"/>
          <w:sz w:val="24"/>
          <w:szCs w:val="24"/>
        </w:rPr>
        <w:t xml:space="preserve"> did have bias towards some clients, affecting their ability to be empathetic and appearing to make judgements towards the client, based on their gender (</w:t>
      </w:r>
      <w:r w:rsidR="00E50CC1" w:rsidRPr="00B801EE">
        <w:rPr>
          <w:rFonts w:ascii="Times New Roman" w:hAnsi="Times New Roman" w:cs="Times New Roman"/>
          <w:sz w:val="24"/>
          <w:szCs w:val="24"/>
        </w:rPr>
        <w:t>Wisch &amp; Mahalik, 1999</w:t>
      </w:r>
      <w:r w:rsidR="00622A05" w:rsidRPr="00B801EE">
        <w:rPr>
          <w:rFonts w:ascii="Times New Roman" w:hAnsi="Times New Roman" w:cs="Times New Roman"/>
          <w:sz w:val="24"/>
          <w:szCs w:val="24"/>
        </w:rPr>
        <w:t xml:space="preserve">). </w:t>
      </w:r>
      <w:r w:rsidR="001D588F" w:rsidRPr="00B801EE">
        <w:rPr>
          <w:rFonts w:ascii="Times New Roman" w:hAnsi="Times New Roman" w:cs="Times New Roman"/>
          <w:sz w:val="24"/>
          <w:szCs w:val="24"/>
        </w:rPr>
        <w:t xml:space="preserve"> Heiden-Rootes et al. (2017) found that therapists </w:t>
      </w:r>
      <w:r w:rsidR="007F3600" w:rsidRPr="00B801EE">
        <w:rPr>
          <w:rFonts w:ascii="Times New Roman" w:hAnsi="Times New Roman" w:cs="Times New Roman"/>
          <w:sz w:val="24"/>
          <w:szCs w:val="24"/>
        </w:rPr>
        <w:t xml:space="preserve">on </w:t>
      </w:r>
      <w:r w:rsidR="001D588F" w:rsidRPr="00B801EE">
        <w:rPr>
          <w:rFonts w:ascii="Times New Roman" w:hAnsi="Times New Roman" w:cs="Times New Roman"/>
          <w:sz w:val="24"/>
          <w:szCs w:val="24"/>
        </w:rPr>
        <w:t>views</w:t>
      </w:r>
      <w:r w:rsidR="007F3600" w:rsidRPr="00B801EE">
        <w:rPr>
          <w:rFonts w:ascii="Times New Roman" w:hAnsi="Times New Roman" w:cs="Times New Roman"/>
          <w:sz w:val="24"/>
          <w:szCs w:val="24"/>
        </w:rPr>
        <w:t xml:space="preserve"> on sexual behaviour influenced whether they viewed a client’s behaviour as </w:t>
      </w:r>
      <w:r w:rsidR="00693C47" w:rsidRPr="00B801EE">
        <w:rPr>
          <w:rFonts w:ascii="Times New Roman" w:hAnsi="Times New Roman" w:cs="Times New Roman"/>
          <w:sz w:val="24"/>
          <w:szCs w:val="24"/>
        </w:rPr>
        <w:t>problematic,</w:t>
      </w:r>
      <w:r w:rsidR="00876CAF" w:rsidRPr="00B801EE">
        <w:rPr>
          <w:rFonts w:ascii="Times New Roman" w:hAnsi="Times New Roman" w:cs="Times New Roman"/>
          <w:sz w:val="24"/>
          <w:szCs w:val="24"/>
        </w:rPr>
        <w:t xml:space="preserve"> </w:t>
      </w:r>
      <w:r w:rsidR="002339DF" w:rsidRPr="00B801EE">
        <w:rPr>
          <w:rFonts w:ascii="Times New Roman" w:hAnsi="Times New Roman" w:cs="Times New Roman"/>
          <w:sz w:val="24"/>
          <w:szCs w:val="24"/>
        </w:rPr>
        <w:t>an</w:t>
      </w:r>
      <w:r w:rsidR="00B334D2" w:rsidRPr="00B801EE">
        <w:rPr>
          <w:rFonts w:ascii="Times New Roman" w:hAnsi="Times New Roman" w:cs="Times New Roman"/>
          <w:sz w:val="24"/>
          <w:szCs w:val="24"/>
        </w:rPr>
        <w:t xml:space="preserve">d interactions differed. </w:t>
      </w:r>
    </w:p>
    <w:p w14:paraId="2A45C0BA" w14:textId="2B494228" w:rsidR="00C109E4" w:rsidRPr="00B801EE" w:rsidRDefault="00C109E4" w:rsidP="00B801EE">
      <w:pPr>
        <w:spacing w:line="360" w:lineRule="auto"/>
        <w:rPr>
          <w:rFonts w:ascii="Times New Roman" w:hAnsi="Times New Roman" w:cs="Times New Roman"/>
          <w:sz w:val="24"/>
          <w:szCs w:val="24"/>
        </w:rPr>
      </w:pPr>
    </w:p>
    <w:p w14:paraId="09D878E0" w14:textId="552B7FE8" w:rsidR="009A6B5A" w:rsidRPr="00B801EE" w:rsidRDefault="00D304DE" w:rsidP="00B801EE">
      <w:pPr>
        <w:spacing w:line="360" w:lineRule="auto"/>
        <w:rPr>
          <w:rFonts w:ascii="Times New Roman" w:hAnsi="Times New Roman" w:cs="Times New Roman"/>
          <w:color w:val="222222"/>
          <w:sz w:val="24"/>
          <w:szCs w:val="24"/>
          <w:shd w:val="clear" w:color="auto" w:fill="FFFFFF"/>
        </w:rPr>
      </w:pPr>
      <w:r w:rsidRPr="00B801EE">
        <w:rPr>
          <w:rFonts w:ascii="Times New Roman" w:hAnsi="Times New Roman" w:cs="Times New Roman"/>
          <w:sz w:val="24"/>
          <w:szCs w:val="24"/>
        </w:rPr>
        <w:t>Congruence is also not without its challenges</w:t>
      </w:r>
      <w:r w:rsidR="0049614E" w:rsidRPr="00B801EE">
        <w:rPr>
          <w:rFonts w:ascii="Times New Roman" w:hAnsi="Times New Roman" w:cs="Times New Roman"/>
          <w:sz w:val="24"/>
          <w:szCs w:val="24"/>
        </w:rPr>
        <w:t>. A</w:t>
      </w:r>
      <w:r w:rsidR="00A65439" w:rsidRPr="00B801EE">
        <w:rPr>
          <w:rFonts w:ascii="Times New Roman" w:hAnsi="Times New Roman" w:cs="Times New Roman"/>
          <w:sz w:val="24"/>
          <w:szCs w:val="24"/>
        </w:rPr>
        <w:t>lthough it appears important for a therapist</w:t>
      </w:r>
      <w:r w:rsidR="0049614E" w:rsidRPr="00B801EE">
        <w:rPr>
          <w:rFonts w:ascii="Times New Roman" w:hAnsi="Times New Roman" w:cs="Times New Roman"/>
          <w:sz w:val="24"/>
          <w:szCs w:val="24"/>
        </w:rPr>
        <w:t xml:space="preserve"> and client to be congruent throughout therapy,</w:t>
      </w:r>
      <w:r w:rsidR="000A08C9" w:rsidRPr="00B801EE">
        <w:rPr>
          <w:rFonts w:ascii="Times New Roman" w:hAnsi="Times New Roman" w:cs="Times New Roman"/>
          <w:sz w:val="24"/>
          <w:szCs w:val="24"/>
        </w:rPr>
        <w:t xml:space="preserve"> a</w:t>
      </w:r>
      <w:r w:rsidR="0049614E" w:rsidRPr="00B801EE">
        <w:rPr>
          <w:rFonts w:ascii="Times New Roman" w:hAnsi="Times New Roman" w:cs="Times New Roman"/>
          <w:sz w:val="24"/>
          <w:szCs w:val="24"/>
        </w:rPr>
        <w:t xml:space="preserve"> therapist must </w:t>
      </w:r>
      <w:r w:rsidR="000A08C9" w:rsidRPr="00B801EE">
        <w:rPr>
          <w:rFonts w:ascii="Times New Roman" w:hAnsi="Times New Roman" w:cs="Times New Roman"/>
          <w:sz w:val="24"/>
          <w:szCs w:val="24"/>
        </w:rPr>
        <w:t>use professional judgement as to when a boundary should be fixed</w:t>
      </w:r>
      <w:r w:rsidR="008D4D4E" w:rsidRPr="00B801EE">
        <w:rPr>
          <w:rFonts w:ascii="Times New Roman" w:hAnsi="Times New Roman" w:cs="Times New Roman"/>
          <w:sz w:val="24"/>
          <w:szCs w:val="24"/>
        </w:rPr>
        <w:t xml:space="preserve"> as a protection for themselves and the client and when </w:t>
      </w:r>
      <w:r w:rsidR="00B334D2" w:rsidRPr="00B801EE">
        <w:rPr>
          <w:rFonts w:ascii="Times New Roman" w:hAnsi="Times New Roman" w:cs="Times New Roman"/>
          <w:sz w:val="24"/>
          <w:szCs w:val="24"/>
        </w:rPr>
        <w:t xml:space="preserve">fixed </w:t>
      </w:r>
      <w:r w:rsidR="008D4D4E" w:rsidRPr="00B801EE">
        <w:rPr>
          <w:rFonts w:ascii="Times New Roman" w:hAnsi="Times New Roman" w:cs="Times New Roman"/>
          <w:sz w:val="24"/>
          <w:szCs w:val="24"/>
        </w:rPr>
        <w:t>boundaries may hinder the therapeutic process (</w:t>
      </w:r>
      <w:r w:rsidR="00EF4687" w:rsidRPr="00B801EE">
        <w:rPr>
          <w:rFonts w:ascii="Times New Roman" w:hAnsi="Times New Roman" w:cs="Times New Roman"/>
          <w:sz w:val="24"/>
          <w:szCs w:val="24"/>
        </w:rPr>
        <w:t>Hermansson, 1997</w:t>
      </w:r>
      <w:r w:rsidR="008D4D4E" w:rsidRPr="00B801EE">
        <w:rPr>
          <w:rFonts w:ascii="Times New Roman" w:hAnsi="Times New Roman" w:cs="Times New Roman"/>
          <w:sz w:val="24"/>
          <w:szCs w:val="24"/>
        </w:rPr>
        <w:t>).</w:t>
      </w:r>
      <w:r w:rsidR="00F24882" w:rsidRPr="00B801EE">
        <w:rPr>
          <w:rFonts w:ascii="Times New Roman" w:hAnsi="Times New Roman" w:cs="Times New Roman"/>
          <w:sz w:val="24"/>
          <w:szCs w:val="24"/>
        </w:rPr>
        <w:t xml:space="preserve"> </w:t>
      </w:r>
      <w:r w:rsidR="00F24882" w:rsidRPr="00B801EE">
        <w:rPr>
          <w:rFonts w:ascii="Times New Roman" w:hAnsi="Times New Roman" w:cs="Times New Roman"/>
          <w:color w:val="222222"/>
          <w:sz w:val="24"/>
          <w:szCs w:val="24"/>
          <w:shd w:val="clear" w:color="auto" w:fill="FFFFFF"/>
        </w:rPr>
        <w:t>Grafanaki &amp; McLeod (1995) highlighted the affect counsellor self-awareness can have on the client. During times of incongruence, the client shared that they did not want to upset the counsellor by correcting them when they did not accurately reflect the client’s feelings, in contrast the counsellor did not want to admit they were wrong. They suggest that not sharing these feelings with each other created a dissonance and hindered the process.</w:t>
      </w:r>
      <w:r w:rsidR="00BB2F51" w:rsidRPr="00B801EE">
        <w:rPr>
          <w:rFonts w:ascii="Times New Roman" w:hAnsi="Times New Roman" w:cs="Times New Roman"/>
          <w:color w:val="222222"/>
          <w:sz w:val="24"/>
          <w:szCs w:val="24"/>
          <w:shd w:val="clear" w:color="auto" w:fill="FFFFFF"/>
        </w:rPr>
        <w:t xml:space="preserve"> </w:t>
      </w:r>
      <w:r w:rsidR="009A6B5A" w:rsidRPr="00B801EE">
        <w:rPr>
          <w:rFonts w:ascii="Times New Roman" w:hAnsi="Times New Roman" w:cs="Times New Roman"/>
          <w:color w:val="222222"/>
          <w:sz w:val="24"/>
          <w:szCs w:val="24"/>
          <w:shd w:val="clear" w:color="auto" w:fill="FFFFFF"/>
        </w:rPr>
        <w:t xml:space="preserve">However, Eubanks et al. (2018) suggest that ‘ruptures’ within sessions are not something to be feared but embraced </w:t>
      </w:r>
      <w:r w:rsidR="00485BE5" w:rsidRPr="00B801EE">
        <w:rPr>
          <w:rFonts w:ascii="Times New Roman" w:hAnsi="Times New Roman" w:cs="Times New Roman"/>
          <w:color w:val="222222"/>
          <w:sz w:val="24"/>
          <w:szCs w:val="24"/>
          <w:shd w:val="clear" w:color="auto" w:fill="FFFFFF"/>
        </w:rPr>
        <w:t xml:space="preserve">as resolution appears to create relational depth if </w:t>
      </w:r>
      <w:r w:rsidR="00EE4135" w:rsidRPr="00B801EE">
        <w:rPr>
          <w:rFonts w:ascii="Times New Roman" w:hAnsi="Times New Roman" w:cs="Times New Roman"/>
          <w:color w:val="222222"/>
          <w:sz w:val="24"/>
          <w:szCs w:val="24"/>
          <w:shd w:val="clear" w:color="auto" w:fill="FFFFFF"/>
        </w:rPr>
        <w:t xml:space="preserve">successful navigated. </w:t>
      </w:r>
    </w:p>
    <w:p w14:paraId="7526D748" w14:textId="6A89A4BF" w:rsidR="00D63FA6" w:rsidRPr="00B801EE" w:rsidRDefault="00D63FA6" w:rsidP="00B801EE">
      <w:pPr>
        <w:spacing w:line="360" w:lineRule="auto"/>
        <w:rPr>
          <w:rFonts w:ascii="Times New Roman" w:hAnsi="Times New Roman" w:cs="Times New Roman"/>
          <w:sz w:val="24"/>
          <w:szCs w:val="24"/>
        </w:rPr>
      </w:pPr>
    </w:p>
    <w:p w14:paraId="13BDD684" w14:textId="2428336A" w:rsidR="00781F3E" w:rsidRDefault="00403C5A" w:rsidP="00A94AD6">
      <w:pPr>
        <w:spacing w:line="360" w:lineRule="auto"/>
        <w:ind w:firstLine="720"/>
        <w:rPr>
          <w:rFonts w:ascii="Times New Roman" w:hAnsi="Times New Roman" w:cs="Times New Roman"/>
          <w:sz w:val="24"/>
          <w:szCs w:val="24"/>
        </w:rPr>
      </w:pPr>
      <w:r w:rsidRPr="00B801EE">
        <w:rPr>
          <w:rFonts w:ascii="Times New Roman" w:hAnsi="Times New Roman" w:cs="Times New Roman"/>
          <w:sz w:val="24"/>
          <w:szCs w:val="24"/>
        </w:rPr>
        <w:t>To mitigate these limitations and challenge</w:t>
      </w:r>
      <w:r w:rsidR="00D63FA6" w:rsidRPr="00B801EE">
        <w:rPr>
          <w:rFonts w:ascii="Times New Roman" w:hAnsi="Times New Roman" w:cs="Times New Roman"/>
          <w:sz w:val="24"/>
          <w:szCs w:val="24"/>
        </w:rPr>
        <w:t xml:space="preserve">s therapists are encouraged to engage in reflexive practices. </w:t>
      </w:r>
      <w:r w:rsidR="00F10E88" w:rsidRPr="00B801EE">
        <w:rPr>
          <w:rFonts w:ascii="Times New Roman" w:hAnsi="Times New Roman" w:cs="Times New Roman"/>
          <w:sz w:val="24"/>
          <w:szCs w:val="24"/>
        </w:rPr>
        <w:t xml:space="preserve">These practices may include </w:t>
      </w:r>
      <w:r w:rsidR="001F2FCB" w:rsidRPr="00B801EE">
        <w:rPr>
          <w:rFonts w:ascii="Times New Roman" w:hAnsi="Times New Roman" w:cs="Times New Roman"/>
          <w:sz w:val="24"/>
          <w:szCs w:val="24"/>
        </w:rPr>
        <w:t>reflexive writing</w:t>
      </w:r>
      <w:r w:rsidR="001A3A3B" w:rsidRPr="00B801EE">
        <w:rPr>
          <w:rFonts w:ascii="Times New Roman" w:hAnsi="Times New Roman" w:cs="Times New Roman"/>
          <w:sz w:val="24"/>
          <w:szCs w:val="24"/>
        </w:rPr>
        <w:t>, supervision</w:t>
      </w:r>
      <w:r w:rsidR="00781F3E" w:rsidRPr="00B801EE">
        <w:rPr>
          <w:rFonts w:ascii="Times New Roman" w:hAnsi="Times New Roman" w:cs="Times New Roman"/>
          <w:sz w:val="24"/>
          <w:szCs w:val="24"/>
        </w:rPr>
        <w:t xml:space="preserve">, self-care and training and education. </w:t>
      </w:r>
    </w:p>
    <w:p w14:paraId="35492B72" w14:textId="77777777" w:rsidR="00A94AD6" w:rsidRPr="00B801EE" w:rsidRDefault="00A94AD6" w:rsidP="00A94AD6">
      <w:pPr>
        <w:spacing w:line="360" w:lineRule="auto"/>
        <w:ind w:firstLine="720"/>
        <w:rPr>
          <w:rFonts w:ascii="Times New Roman" w:hAnsi="Times New Roman" w:cs="Times New Roman"/>
          <w:sz w:val="24"/>
          <w:szCs w:val="24"/>
        </w:rPr>
      </w:pPr>
    </w:p>
    <w:p w14:paraId="7956CBDA" w14:textId="22C0FD6B" w:rsidR="00781F3E" w:rsidRPr="00B801EE" w:rsidRDefault="00A926A6" w:rsidP="00B801EE">
      <w:pPr>
        <w:spacing w:line="360" w:lineRule="auto"/>
        <w:rPr>
          <w:rFonts w:ascii="Times New Roman" w:hAnsi="Times New Roman" w:cs="Times New Roman"/>
          <w:sz w:val="24"/>
          <w:szCs w:val="24"/>
        </w:rPr>
      </w:pPr>
      <w:r w:rsidRPr="00B801EE">
        <w:rPr>
          <w:rFonts w:ascii="Times New Roman" w:hAnsi="Times New Roman" w:cs="Times New Roman"/>
          <w:sz w:val="24"/>
          <w:szCs w:val="24"/>
        </w:rPr>
        <w:t xml:space="preserve">The need for continuous self-reflection is viewed as imperative to developing and maturing skills within therapist profession, allowing them to identify blind spots, learn from sessions and challenge their own beliefs and biases (Willig, 2019). </w:t>
      </w:r>
      <w:r w:rsidR="001E40C2" w:rsidRPr="00B801EE">
        <w:rPr>
          <w:rFonts w:ascii="Times New Roman" w:hAnsi="Times New Roman" w:cs="Times New Roman"/>
          <w:sz w:val="24"/>
          <w:szCs w:val="24"/>
        </w:rPr>
        <w:t xml:space="preserve">Vaidya (2013) stated in that the reflective nature of researching and writing their study provided them with newfound </w:t>
      </w:r>
      <w:r w:rsidR="001E40C2" w:rsidRPr="00B801EE">
        <w:rPr>
          <w:rFonts w:ascii="Times New Roman" w:hAnsi="Times New Roman" w:cs="Times New Roman"/>
          <w:sz w:val="24"/>
          <w:szCs w:val="24"/>
        </w:rPr>
        <w:lastRenderedPageBreak/>
        <w:t>perspective on the core conditions themselves. Rather profoundly d</w:t>
      </w:r>
      <w:r w:rsidR="00053FC6" w:rsidRPr="00B801EE">
        <w:rPr>
          <w:rFonts w:ascii="Times New Roman" w:hAnsi="Times New Roman" w:cs="Times New Roman"/>
          <w:sz w:val="24"/>
          <w:szCs w:val="24"/>
        </w:rPr>
        <w:t xml:space="preserve">iscovering they </w:t>
      </w:r>
      <w:r w:rsidR="001E40C2" w:rsidRPr="00B801EE">
        <w:rPr>
          <w:rFonts w:ascii="Times New Roman" w:hAnsi="Times New Roman" w:cs="Times New Roman"/>
          <w:sz w:val="24"/>
          <w:szCs w:val="24"/>
        </w:rPr>
        <w:t>view incongruence through a new lens</w:t>
      </w:r>
      <w:r w:rsidR="00D72B02" w:rsidRPr="00B801EE">
        <w:rPr>
          <w:rFonts w:ascii="Times New Roman" w:hAnsi="Times New Roman" w:cs="Times New Roman"/>
          <w:sz w:val="24"/>
          <w:szCs w:val="24"/>
        </w:rPr>
        <w:t xml:space="preserve">. Instead of fearing anxiety and </w:t>
      </w:r>
      <w:r w:rsidR="00043F5C" w:rsidRPr="00B801EE">
        <w:rPr>
          <w:rFonts w:ascii="Times New Roman" w:hAnsi="Times New Roman" w:cs="Times New Roman"/>
          <w:sz w:val="24"/>
          <w:szCs w:val="24"/>
        </w:rPr>
        <w:t xml:space="preserve">disharmony, they </w:t>
      </w:r>
      <w:r w:rsidR="001E40C2" w:rsidRPr="00B801EE">
        <w:rPr>
          <w:rFonts w:ascii="Times New Roman" w:hAnsi="Times New Roman" w:cs="Times New Roman"/>
          <w:sz w:val="24"/>
          <w:szCs w:val="24"/>
        </w:rPr>
        <w:t>embrac</w:t>
      </w:r>
      <w:r w:rsidR="00043F5C" w:rsidRPr="00B801EE">
        <w:rPr>
          <w:rFonts w:ascii="Times New Roman" w:hAnsi="Times New Roman" w:cs="Times New Roman"/>
          <w:sz w:val="24"/>
          <w:szCs w:val="24"/>
        </w:rPr>
        <w:t>ed</w:t>
      </w:r>
      <w:r w:rsidR="00D72B02" w:rsidRPr="00B801EE">
        <w:rPr>
          <w:rFonts w:ascii="Times New Roman" w:hAnsi="Times New Roman" w:cs="Times New Roman"/>
          <w:sz w:val="24"/>
          <w:szCs w:val="24"/>
        </w:rPr>
        <w:t xml:space="preserve"> the</w:t>
      </w:r>
      <w:r w:rsidR="001E40C2" w:rsidRPr="00B801EE">
        <w:rPr>
          <w:rFonts w:ascii="Times New Roman" w:hAnsi="Times New Roman" w:cs="Times New Roman"/>
          <w:sz w:val="24"/>
          <w:szCs w:val="24"/>
        </w:rPr>
        <w:t xml:space="preserve"> vulnerability</w:t>
      </w:r>
      <w:r w:rsidR="00C648C6" w:rsidRPr="00B801EE">
        <w:rPr>
          <w:rFonts w:ascii="Times New Roman" w:hAnsi="Times New Roman" w:cs="Times New Roman"/>
          <w:sz w:val="24"/>
          <w:szCs w:val="24"/>
        </w:rPr>
        <w:t xml:space="preserve">, using the </w:t>
      </w:r>
      <w:r w:rsidR="001E40C2" w:rsidRPr="00B801EE">
        <w:rPr>
          <w:rFonts w:ascii="Times New Roman" w:hAnsi="Times New Roman" w:cs="Times New Roman"/>
          <w:sz w:val="24"/>
          <w:szCs w:val="24"/>
        </w:rPr>
        <w:t xml:space="preserve">safe </w:t>
      </w:r>
      <w:r w:rsidR="00C648C6" w:rsidRPr="00B801EE">
        <w:rPr>
          <w:rFonts w:ascii="Times New Roman" w:hAnsi="Times New Roman" w:cs="Times New Roman"/>
          <w:sz w:val="24"/>
          <w:szCs w:val="24"/>
        </w:rPr>
        <w:t xml:space="preserve">space they created with the use </w:t>
      </w:r>
      <w:r w:rsidR="001E40C2" w:rsidRPr="00B801EE">
        <w:rPr>
          <w:rFonts w:ascii="Times New Roman" w:hAnsi="Times New Roman" w:cs="Times New Roman"/>
          <w:sz w:val="24"/>
          <w:szCs w:val="24"/>
        </w:rPr>
        <w:t xml:space="preserve">of the core conditions. </w:t>
      </w:r>
    </w:p>
    <w:p w14:paraId="50E4F19E" w14:textId="7A6FC8A2" w:rsidR="00781F3E" w:rsidRPr="00B801EE" w:rsidRDefault="00732908" w:rsidP="00B801EE">
      <w:pPr>
        <w:spacing w:line="360" w:lineRule="auto"/>
        <w:rPr>
          <w:rFonts w:ascii="Times New Roman" w:hAnsi="Times New Roman" w:cs="Times New Roman"/>
          <w:color w:val="222222"/>
          <w:sz w:val="24"/>
          <w:szCs w:val="24"/>
          <w:shd w:val="clear" w:color="auto" w:fill="FFFFFF"/>
        </w:rPr>
      </w:pPr>
      <w:r w:rsidRPr="00B801EE">
        <w:rPr>
          <w:rFonts w:ascii="Times New Roman" w:hAnsi="Times New Roman" w:cs="Times New Roman"/>
          <w:color w:val="222222"/>
          <w:sz w:val="24"/>
          <w:szCs w:val="24"/>
          <w:shd w:val="clear" w:color="auto" w:fill="FFFFFF"/>
        </w:rPr>
        <w:t xml:space="preserve">A recent study highlighted </w:t>
      </w:r>
      <w:r w:rsidR="009C69B8" w:rsidRPr="00B801EE">
        <w:rPr>
          <w:rFonts w:ascii="Times New Roman" w:hAnsi="Times New Roman" w:cs="Times New Roman"/>
          <w:color w:val="222222"/>
          <w:sz w:val="24"/>
          <w:szCs w:val="24"/>
          <w:shd w:val="clear" w:color="auto" w:fill="FFFFFF"/>
        </w:rPr>
        <w:t>the direct</w:t>
      </w:r>
      <w:r w:rsidR="00467DAF" w:rsidRPr="00B801EE">
        <w:rPr>
          <w:rFonts w:ascii="Times New Roman" w:hAnsi="Times New Roman" w:cs="Times New Roman"/>
          <w:color w:val="222222"/>
          <w:sz w:val="24"/>
          <w:szCs w:val="24"/>
          <w:shd w:val="clear" w:color="auto" w:fill="FFFFFF"/>
        </w:rPr>
        <w:t xml:space="preserve"> connection between</w:t>
      </w:r>
      <w:r w:rsidR="00540BD7" w:rsidRPr="00B801EE">
        <w:rPr>
          <w:rFonts w:ascii="Times New Roman" w:hAnsi="Times New Roman" w:cs="Times New Roman"/>
          <w:color w:val="222222"/>
          <w:sz w:val="24"/>
          <w:szCs w:val="24"/>
          <w:shd w:val="clear" w:color="auto" w:fill="FFFFFF"/>
        </w:rPr>
        <w:t xml:space="preserve"> the</w:t>
      </w:r>
      <w:r w:rsidR="00467DAF" w:rsidRPr="00B801EE">
        <w:rPr>
          <w:rFonts w:ascii="Times New Roman" w:hAnsi="Times New Roman" w:cs="Times New Roman"/>
          <w:color w:val="222222"/>
          <w:sz w:val="24"/>
          <w:szCs w:val="24"/>
          <w:shd w:val="clear" w:color="auto" w:fill="FFFFFF"/>
        </w:rPr>
        <w:t xml:space="preserve"> supervisory working alliance</w:t>
      </w:r>
      <w:r w:rsidR="00540BD7" w:rsidRPr="00B801EE">
        <w:rPr>
          <w:rFonts w:ascii="Times New Roman" w:hAnsi="Times New Roman" w:cs="Times New Roman"/>
          <w:color w:val="222222"/>
          <w:sz w:val="24"/>
          <w:szCs w:val="24"/>
          <w:shd w:val="clear" w:color="auto" w:fill="FFFFFF"/>
        </w:rPr>
        <w:t xml:space="preserve"> and the therapeutic alliance</w:t>
      </w:r>
      <w:r w:rsidR="009C69B8" w:rsidRPr="00B801EE">
        <w:rPr>
          <w:rFonts w:ascii="Times New Roman" w:hAnsi="Times New Roman" w:cs="Times New Roman"/>
          <w:color w:val="222222"/>
          <w:sz w:val="24"/>
          <w:szCs w:val="24"/>
          <w:shd w:val="clear" w:color="auto" w:fill="FFFFFF"/>
        </w:rPr>
        <w:t>, s</w:t>
      </w:r>
      <w:r w:rsidR="008A452B" w:rsidRPr="00B801EE">
        <w:rPr>
          <w:rFonts w:ascii="Times New Roman" w:hAnsi="Times New Roman" w:cs="Times New Roman"/>
          <w:color w:val="222222"/>
          <w:sz w:val="24"/>
          <w:szCs w:val="24"/>
          <w:shd w:val="clear" w:color="auto" w:fill="FFFFFF"/>
        </w:rPr>
        <w:t xml:space="preserve">uggesting that if a therapist is able to be supported and challenged by a supervisor this may </w:t>
      </w:r>
      <w:r w:rsidR="008573C5" w:rsidRPr="00B801EE">
        <w:rPr>
          <w:rFonts w:ascii="Times New Roman" w:hAnsi="Times New Roman" w:cs="Times New Roman"/>
          <w:color w:val="222222"/>
          <w:sz w:val="24"/>
          <w:szCs w:val="24"/>
          <w:shd w:val="clear" w:color="auto" w:fill="FFFFFF"/>
        </w:rPr>
        <w:t xml:space="preserve">help to refine their craft, resulting in more positive outcomes of therapy and </w:t>
      </w:r>
      <w:r w:rsidR="00C77C6F" w:rsidRPr="00B801EE">
        <w:rPr>
          <w:rFonts w:ascii="Times New Roman" w:hAnsi="Times New Roman" w:cs="Times New Roman"/>
          <w:color w:val="222222"/>
          <w:sz w:val="24"/>
          <w:szCs w:val="24"/>
          <w:shd w:val="clear" w:color="auto" w:fill="FFFFFF"/>
        </w:rPr>
        <w:t xml:space="preserve">client’s view and experience of the therapeutic alliance. They also </w:t>
      </w:r>
      <w:r w:rsidR="006F32C1" w:rsidRPr="00B801EE">
        <w:rPr>
          <w:rFonts w:ascii="Times New Roman" w:hAnsi="Times New Roman" w:cs="Times New Roman"/>
          <w:color w:val="222222"/>
          <w:sz w:val="24"/>
          <w:szCs w:val="24"/>
          <w:shd w:val="clear" w:color="auto" w:fill="FFFFFF"/>
        </w:rPr>
        <w:t>advice</w:t>
      </w:r>
      <w:r w:rsidR="00C77C6F" w:rsidRPr="00B801EE">
        <w:rPr>
          <w:rFonts w:ascii="Times New Roman" w:hAnsi="Times New Roman" w:cs="Times New Roman"/>
          <w:color w:val="222222"/>
          <w:sz w:val="24"/>
          <w:szCs w:val="24"/>
          <w:shd w:val="clear" w:color="auto" w:fill="FFFFFF"/>
        </w:rPr>
        <w:t xml:space="preserve"> that the therapist </w:t>
      </w:r>
      <w:r w:rsidR="006F32C1" w:rsidRPr="00B801EE">
        <w:rPr>
          <w:rFonts w:ascii="Times New Roman" w:hAnsi="Times New Roman" w:cs="Times New Roman"/>
          <w:color w:val="222222"/>
          <w:sz w:val="24"/>
          <w:szCs w:val="24"/>
          <w:shd w:val="clear" w:color="auto" w:fill="FFFFFF"/>
        </w:rPr>
        <w:t xml:space="preserve">should be </w:t>
      </w:r>
      <w:r w:rsidR="002F6B4B" w:rsidRPr="00B801EE">
        <w:rPr>
          <w:rFonts w:ascii="Times New Roman" w:hAnsi="Times New Roman" w:cs="Times New Roman"/>
          <w:color w:val="222222"/>
          <w:sz w:val="24"/>
          <w:szCs w:val="24"/>
          <w:shd w:val="clear" w:color="auto" w:fill="FFFFFF"/>
        </w:rPr>
        <w:t xml:space="preserve">clear about their own needs during supervision and </w:t>
      </w:r>
      <w:r w:rsidR="009C69B8" w:rsidRPr="00B801EE">
        <w:rPr>
          <w:rFonts w:ascii="Times New Roman" w:hAnsi="Times New Roman" w:cs="Times New Roman"/>
          <w:color w:val="222222"/>
          <w:sz w:val="24"/>
          <w:szCs w:val="24"/>
          <w:shd w:val="clear" w:color="auto" w:fill="FFFFFF"/>
        </w:rPr>
        <w:t>receive support</w:t>
      </w:r>
      <w:r w:rsidR="00C77C6F" w:rsidRPr="00B801EE">
        <w:rPr>
          <w:rFonts w:ascii="Times New Roman" w:hAnsi="Times New Roman" w:cs="Times New Roman"/>
          <w:color w:val="222222"/>
          <w:sz w:val="24"/>
          <w:szCs w:val="24"/>
          <w:shd w:val="clear" w:color="auto" w:fill="FFFFFF"/>
        </w:rPr>
        <w:t xml:space="preserve"> </w:t>
      </w:r>
      <w:r w:rsidR="00966093" w:rsidRPr="00B801EE">
        <w:rPr>
          <w:rFonts w:ascii="Times New Roman" w:hAnsi="Times New Roman" w:cs="Times New Roman"/>
          <w:color w:val="222222"/>
          <w:sz w:val="24"/>
          <w:szCs w:val="24"/>
          <w:shd w:val="clear" w:color="auto" w:fill="FFFFFF"/>
        </w:rPr>
        <w:t>themselves</w:t>
      </w:r>
      <w:r w:rsidR="006F32C1" w:rsidRPr="00B801EE">
        <w:rPr>
          <w:rFonts w:ascii="Times New Roman" w:hAnsi="Times New Roman" w:cs="Times New Roman"/>
          <w:color w:val="222222"/>
          <w:sz w:val="24"/>
          <w:szCs w:val="24"/>
          <w:shd w:val="clear" w:color="auto" w:fill="FFFFFF"/>
        </w:rPr>
        <w:t xml:space="preserve"> </w:t>
      </w:r>
      <w:r w:rsidR="007B751E" w:rsidRPr="00B801EE">
        <w:rPr>
          <w:rFonts w:ascii="Times New Roman" w:hAnsi="Times New Roman" w:cs="Times New Roman"/>
          <w:color w:val="222222"/>
          <w:sz w:val="24"/>
          <w:szCs w:val="24"/>
          <w:shd w:val="clear" w:color="auto" w:fill="FFFFFF"/>
        </w:rPr>
        <w:t xml:space="preserve">avoid burnout </w:t>
      </w:r>
      <w:r w:rsidR="002215AB" w:rsidRPr="00B801EE">
        <w:rPr>
          <w:rFonts w:ascii="Times New Roman" w:hAnsi="Times New Roman" w:cs="Times New Roman"/>
          <w:color w:val="222222"/>
          <w:sz w:val="24"/>
          <w:szCs w:val="24"/>
          <w:shd w:val="clear" w:color="auto" w:fill="FFFFFF"/>
        </w:rPr>
        <w:t>and engage in self-care</w:t>
      </w:r>
      <w:r w:rsidR="00966093" w:rsidRPr="00B801EE">
        <w:rPr>
          <w:rFonts w:ascii="Times New Roman" w:hAnsi="Times New Roman" w:cs="Times New Roman"/>
          <w:color w:val="222222"/>
          <w:sz w:val="24"/>
          <w:szCs w:val="24"/>
          <w:shd w:val="clear" w:color="auto" w:fill="FFFFFF"/>
        </w:rPr>
        <w:t xml:space="preserve"> </w:t>
      </w:r>
      <w:r w:rsidR="00C77C6F" w:rsidRPr="00B801EE">
        <w:rPr>
          <w:rFonts w:ascii="Times New Roman" w:hAnsi="Times New Roman" w:cs="Times New Roman"/>
          <w:color w:val="222222"/>
          <w:sz w:val="24"/>
          <w:szCs w:val="24"/>
          <w:shd w:val="clear" w:color="auto" w:fill="FFFFFF"/>
        </w:rPr>
        <w:t>(</w:t>
      </w:r>
      <w:r w:rsidR="008E7735" w:rsidRPr="00B801EE">
        <w:rPr>
          <w:rFonts w:ascii="Times New Roman" w:hAnsi="Times New Roman" w:cs="Times New Roman"/>
          <w:color w:val="222222"/>
          <w:sz w:val="24"/>
          <w:szCs w:val="24"/>
          <w:shd w:val="clear" w:color="auto" w:fill="FFFFFF"/>
        </w:rPr>
        <w:t>DePue et al., 2022</w:t>
      </w:r>
      <w:r w:rsidR="00C77C6F" w:rsidRPr="00B801EE">
        <w:rPr>
          <w:rFonts w:ascii="Times New Roman" w:hAnsi="Times New Roman" w:cs="Times New Roman"/>
          <w:color w:val="222222"/>
          <w:sz w:val="24"/>
          <w:szCs w:val="24"/>
          <w:shd w:val="clear" w:color="auto" w:fill="FFFFFF"/>
        </w:rPr>
        <w:t>).</w:t>
      </w:r>
      <w:r w:rsidR="00F24882" w:rsidRPr="00B801EE">
        <w:rPr>
          <w:rFonts w:ascii="Times New Roman" w:hAnsi="Times New Roman" w:cs="Times New Roman"/>
          <w:color w:val="222222"/>
          <w:sz w:val="24"/>
          <w:szCs w:val="24"/>
          <w:shd w:val="clear" w:color="auto" w:fill="FFFFFF"/>
        </w:rPr>
        <w:t xml:space="preserve"> </w:t>
      </w:r>
    </w:p>
    <w:p w14:paraId="68AA4B0C" w14:textId="4B7647C8" w:rsidR="00781F3E" w:rsidRPr="00B801EE" w:rsidRDefault="00781F3E" w:rsidP="00B801EE">
      <w:pPr>
        <w:spacing w:line="360" w:lineRule="auto"/>
        <w:rPr>
          <w:rFonts w:ascii="Times New Roman" w:hAnsi="Times New Roman" w:cs="Times New Roman"/>
          <w:sz w:val="24"/>
          <w:szCs w:val="24"/>
        </w:rPr>
      </w:pPr>
    </w:p>
    <w:p w14:paraId="3B5B421C" w14:textId="30F13477" w:rsidR="00781F3E" w:rsidRPr="00B801EE" w:rsidRDefault="007D735B" w:rsidP="00B801EE">
      <w:pPr>
        <w:spacing w:line="360" w:lineRule="auto"/>
        <w:rPr>
          <w:rFonts w:ascii="Times New Roman" w:hAnsi="Times New Roman" w:cs="Times New Roman"/>
          <w:sz w:val="24"/>
          <w:szCs w:val="24"/>
        </w:rPr>
      </w:pPr>
      <w:r w:rsidRPr="00B801EE">
        <w:rPr>
          <w:rFonts w:ascii="Times New Roman" w:hAnsi="Times New Roman" w:cs="Times New Roman"/>
          <w:color w:val="222222"/>
          <w:sz w:val="24"/>
          <w:szCs w:val="24"/>
          <w:shd w:val="clear" w:color="auto" w:fill="FFFFFF"/>
        </w:rPr>
        <w:t xml:space="preserve">Posluns and Gall (2020) </w:t>
      </w:r>
      <w:r w:rsidR="005E6DEF" w:rsidRPr="00B801EE">
        <w:rPr>
          <w:rFonts w:ascii="Times New Roman" w:hAnsi="Times New Roman" w:cs="Times New Roman"/>
          <w:color w:val="222222"/>
          <w:sz w:val="24"/>
          <w:szCs w:val="24"/>
          <w:shd w:val="clear" w:color="auto" w:fill="FFFFFF"/>
        </w:rPr>
        <w:t xml:space="preserve">advocated for therapist self-care, describing it as </w:t>
      </w:r>
      <w:r w:rsidR="004D282B" w:rsidRPr="00B801EE">
        <w:rPr>
          <w:rFonts w:ascii="Times New Roman" w:hAnsi="Times New Roman" w:cs="Times New Roman"/>
          <w:color w:val="222222"/>
          <w:sz w:val="24"/>
          <w:szCs w:val="24"/>
          <w:shd w:val="clear" w:color="auto" w:fill="FFFFFF"/>
        </w:rPr>
        <w:t>imperative to the therapy profession</w:t>
      </w:r>
      <w:r w:rsidR="008C08FE" w:rsidRPr="00B801EE">
        <w:rPr>
          <w:rFonts w:ascii="Times New Roman" w:hAnsi="Times New Roman" w:cs="Times New Roman"/>
          <w:color w:val="222222"/>
          <w:sz w:val="24"/>
          <w:szCs w:val="24"/>
          <w:shd w:val="clear" w:color="auto" w:fill="FFFFFF"/>
        </w:rPr>
        <w:t xml:space="preserve">. The emotional weight </w:t>
      </w:r>
      <w:r w:rsidR="00281BC5" w:rsidRPr="00B801EE">
        <w:rPr>
          <w:rFonts w:ascii="Times New Roman" w:hAnsi="Times New Roman" w:cs="Times New Roman"/>
          <w:color w:val="222222"/>
          <w:sz w:val="24"/>
          <w:szCs w:val="24"/>
          <w:shd w:val="clear" w:color="auto" w:fill="FFFFFF"/>
        </w:rPr>
        <w:t xml:space="preserve">of therapy can result in </w:t>
      </w:r>
      <w:r w:rsidR="002A3D73" w:rsidRPr="00B801EE">
        <w:rPr>
          <w:rFonts w:ascii="Times New Roman" w:hAnsi="Times New Roman" w:cs="Times New Roman"/>
          <w:color w:val="222222"/>
          <w:sz w:val="24"/>
          <w:szCs w:val="24"/>
          <w:shd w:val="clear" w:color="auto" w:fill="FFFFFF"/>
        </w:rPr>
        <w:t>a therapist</w:t>
      </w:r>
      <w:r w:rsidR="004D282B" w:rsidRPr="00B801EE">
        <w:rPr>
          <w:rFonts w:ascii="Times New Roman" w:hAnsi="Times New Roman" w:cs="Times New Roman"/>
          <w:color w:val="222222"/>
          <w:sz w:val="24"/>
          <w:szCs w:val="24"/>
          <w:shd w:val="clear" w:color="auto" w:fill="FFFFFF"/>
        </w:rPr>
        <w:t xml:space="preserve"> b</w:t>
      </w:r>
      <w:r w:rsidR="00281BC5" w:rsidRPr="00B801EE">
        <w:rPr>
          <w:rFonts w:ascii="Times New Roman" w:hAnsi="Times New Roman" w:cs="Times New Roman"/>
          <w:color w:val="222222"/>
          <w:sz w:val="24"/>
          <w:szCs w:val="24"/>
          <w:shd w:val="clear" w:color="auto" w:fill="FFFFFF"/>
        </w:rPr>
        <w:t>eing adversely affected through stres</w:t>
      </w:r>
      <w:r w:rsidR="002A3D73" w:rsidRPr="00B801EE">
        <w:rPr>
          <w:rFonts w:ascii="Times New Roman" w:hAnsi="Times New Roman" w:cs="Times New Roman"/>
          <w:color w:val="222222"/>
          <w:sz w:val="24"/>
          <w:szCs w:val="24"/>
          <w:shd w:val="clear" w:color="auto" w:fill="FFFFFF"/>
        </w:rPr>
        <w:t>s and burnout</w:t>
      </w:r>
      <w:r w:rsidR="002633B8" w:rsidRPr="00B801EE">
        <w:rPr>
          <w:rFonts w:ascii="Times New Roman" w:hAnsi="Times New Roman" w:cs="Times New Roman"/>
          <w:color w:val="222222"/>
          <w:sz w:val="24"/>
          <w:szCs w:val="24"/>
          <w:shd w:val="clear" w:color="auto" w:fill="FFFFFF"/>
        </w:rPr>
        <w:t>, not only negatively affect</w:t>
      </w:r>
      <w:r w:rsidR="004D282B" w:rsidRPr="00B801EE">
        <w:rPr>
          <w:rFonts w:ascii="Times New Roman" w:hAnsi="Times New Roman" w:cs="Times New Roman"/>
          <w:color w:val="222222"/>
          <w:sz w:val="24"/>
          <w:szCs w:val="24"/>
          <w:shd w:val="clear" w:color="auto" w:fill="FFFFFF"/>
        </w:rPr>
        <w:t xml:space="preserve">ing </w:t>
      </w:r>
      <w:r w:rsidR="002633B8" w:rsidRPr="00B801EE">
        <w:rPr>
          <w:rFonts w:ascii="Times New Roman" w:hAnsi="Times New Roman" w:cs="Times New Roman"/>
          <w:color w:val="222222"/>
          <w:sz w:val="24"/>
          <w:szCs w:val="24"/>
          <w:shd w:val="clear" w:color="auto" w:fill="FFFFFF"/>
        </w:rPr>
        <w:t xml:space="preserve">their profession </w:t>
      </w:r>
      <w:r w:rsidR="004D282B" w:rsidRPr="00B801EE">
        <w:rPr>
          <w:rFonts w:ascii="Times New Roman" w:hAnsi="Times New Roman" w:cs="Times New Roman"/>
          <w:color w:val="222222"/>
          <w:sz w:val="24"/>
          <w:szCs w:val="24"/>
          <w:shd w:val="clear" w:color="auto" w:fill="FFFFFF"/>
        </w:rPr>
        <w:t>but</w:t>
      </w:r>
      <w:r w:rsidR="002633B8" w:rsidRPr="00B801EE">
        <w:rPr>
          <w:rFonts w:ascii="Times New Roman" w:hAnsi="Times New Roman" w:cs="Times New Roman"/>
          <w:color w:val="222222"/>
          <w:sz w:val="24"/>
          <w:szCs w:val="24"/>
          <w:shd w:val="clear" w:color="auto" w:fill="FFFFFF"/>
        </w:rPr>
        <w:t xml:space="preserve"> hav</w:t>
      </w:r>
      <w:r w:rsidR="004D282B" w:rsidRPr="00B801EE">
        <w:rPr>
          <w:rFonts w:ascii="Times New Roman" w:hAnsi="Times New Roman" w:cs="Times New Roman"/>
          <w:color w:val="222222"/>
          <w:sz w:val="24"/>
          <w:szCs w:val="24"/>
          <w:shd w:val="clear" w:color="auto" w:fill="FFFFFF"/>
        </w:rPr>
        <w:t>ing</w:t>
      </w:r>
      <w:r w:rsidR="002633B8" w:rsidRPr="00B801EE">
        <w:rPr>
          <w:rFonts w:ascii="Times New Roman" w:hAnsi="Times New Roman" w:cs="Times New Roman"/>
          <w:color w:val="222222"/>
          <w:sz w:val="24"/>
          <w:szCs w:val="24"/>
          <w:shd w:val="clear" w:color="auto" w:fill="FFFFFF"/>
        </w:rPr>
        <w:t xml:space="preserve"> lasting </w:t>
      </w:r>
      <w:r w:rsidR="00D52C01" w:rsidRPr="00B801EE">
        <w:rPr>
          <w:rFonts w:ascii="Times New Roman" w:hAnsi="Times New Roman" w:cs="Times New Roman"/>
          <w:color w:val="222222"/>
          <w:sz w:val="24"/>
          <w:szCs w:val="24"/>
          <w:shd w:val="clear" w:color="auto" w:fill="FFFFFF"/>
        </w:rPr>
        <w:t>effects</w:t>
      </w:r>
      <w:r w:rsidR="002633B8" w:rsidRPr="00B801EE">
        <w:rPr>
          <w:rFonts w:ascii="Times New Roman" w:hAnsi="Times New Roman" w:cs="Times New Roman"/>
          <w:color w:val="222222"/>
          <w:sz w:val="24"/>
          <w:szCs w:val="24"/>
          <w:shd w:val="clear" w:color="auto" w:fill="FFFFFF"/>
        </w:rPr>
        <w:t xml:space="preserve"> on their mental and physical well-being. </w:t>
      </w:r>
      <w:r w:rsidR="00116AD3" w:rsidRPr="00B801EE">
        <w:rPr>
          <w:rFonts w:ascii="Times New Roman" w:hAnsi="Times New Roman" w:cs="Times New Roman"/>
          <w:color w:val="222222"/>
          <w:sz w:val="24"/>
          <w:szCs w:val="24"/>
          <w:shd w:val="clear" w:color="auto" w:fill="FFFFFF"/>
        </w:rPr>
        <w:t>They suggest self-care a preventative measure, engaging in</w:t>
      </w:r>
      <w:r w:rsidR="00985ED6" w:rsidRPr="00B801EE">
        <w:rPr>
          <w:rFonts w:ascii="Times New Roman" w:hAnsi="Times New Roman" w:cs="Times New Roman"/>
          <w:color w:val="222222"/>
          <w:sz w:val="24"/>
          <w:szCs w:val="24"/>
          <w:shd w:val="clear" w:color="auto" w:fill="FFFFFF"/>
        </w:rPr>
        <w:t xml:space="preserve"> awareness of the risks an</w:t>
      </w:r>
      <w:r w:rsidR="000D259A" w:rsidRPr="00B801EE">
        <w:rPr>
          <w:rFonts w:ascii="Times New Roman" w:hAnsi="Times New Roman" w:cs="Times New Roman"/>
          <w:color w:val="222222"/>
          <w:sz w:val="24"/>
          <w:szCs w:val="24"/>
          <w:shd w:val="clear" w:color="auto" w:fill="FFFFFF"/>
        </w:rPr>
        <w:t>d</w:t>
      </w:r>
      <w:r w:rsidR="00985ED6" w:rsidRPr="00B801EE">
        <w:rPr>
          <w:rFonts w:ascii="Times New Roman" w:hAnsi="Times New Roman" w:cs="Times New Roman"/>
          <w:color w:val="222222"/>
          <w:sz w:val="24"/>
          <w:szCs w:val="24"/>
          <w:shd w:val="clear" w:color="auto" w:fill="FFFFFF"/>
        </w:rPr>
        <w:t xml:space="preserve"> symptoms of burnout as well as using</w:t>
      </w:r>
      <w:r w:rsidR="00116AD3" w:rsidRPr="00B801EE">
        <w:rPr>
          <w:rFonts w:ascii="Times New Roman" w:hAnsi="Times New Roman" w:cs="Times New Roman"/>
          <w:color w:val="222222"/>
          <w:sz w:val="24"/>
          <w:szCs w:val="24"/>
          <w:shd w:val="clear" w:color="auto" w:fill="FFFFFF"/>
        </w:rPr>
        <w:t xml:space="preserve"> practices </w:t>
      </w:r>
      <w:r w:rsidR="004D282B" w:rsidRPr="00B801EE">
        <w:rPr>
          <w:rFonts w:ascii="Times New Roman" w:hAnsi="Times New Roman" w:cs="Times New Roman"/>
          <w:color w:val="222222"/>
          <w:sz w:val="24"/>
          <w:szCs w:val="24"/>
          <w:shd w:val="clear" w:color="auto" w:fill="FFFFFF"/>
        </w:rPr>
        <w:t xml:space="preserve">that promote </w:t>
      </w:r>
      <w:r w:rsidR="003B446A" w:rsidRPr="00B801EE">
        <w:rPr>
          <w:rFonts w:ascii="Times New Roman" w:hAnsi="Times New Roman" w:cs="Times New Roman"/>
          <w:color w:val="222222"/>
          <w:sz w:val="24"/>
          <w:szCs w:val="24"/>
          <w:shd w:val="clear" w:color="auto" w:fill="FFFFFF"/>
        </w:rPr>
        <w:t>self-care. This could be recognising unrealistic expectations as a therapist</w:t>
      </w:r>
      <w:r w:rsidR="009959FB" w:rsidRPr="00B801EE">
        <w:rPr>
          <w:rFonts w:ascii="Times New Roman" w:hAnsi="Times New Roman" w:cs="Times New Roman"/>
          <w:color w:val="222222"/>
          <w:sz w:val="24"/>
          <w:szCs w:val="24"/>
          <w:shd w:val="clear" w:color="auto" w:fill="FFFFFF"/>
        </w:rPr>
        <w:t xml:space="preserve"> through self-reflection and supervision, maintaining a work-life balance, </w:t>
      </w:r>
      <w:r w:rsidR="00705C24" w:rsidRPr="00B801EE">
        <w:rPr>
          <w:rFonts w:ascii="Times New Roman" w:hAnsi="Times New Roman" w:cs="Times New Roman"/>
          <w:color w:val="222222"/>
          <w:sz w:val="24"/>
          <w:szCs w:val="24"/>
          <w:shd w:val="clear" w:color="auto" w:fill="FFFFFF"/>
        </w:rPr>
        <w:t xml:space="preserve">being flexible to try different methods of self-care to find what is most beneficial. </w:t>
      </w:r>
      <w:r w:rsidR="00DB26A9" w:rsidRPr="00B801EE">
        <w:rPr>
          <w:rFonts w:ascii="Times New Roman" w:hAnsi="Times New Roman" w:cs="Times New Roman"/>
          <w:color w:val="222222"/>
          <w:sz w:val="24"/>
          <w:szCs w:val="24"/>
          <w:shd w:val="clear" w:color="auto" w:fill="FFFFFF"/>
        </w:rPr>
        <w:t xml:space="preserve">Studies have also highlighted the importance of maintaining a healthy lifestyle, through </w:t>
      </w:r>
      <w:r w:rsidR="006C693A" w:rsidRPr="00B801EE">
        <w:rPr>
          <w:rFonts w:ascii="Times New Roman" w:hAnsi="Times New Roman" w:cs="Times New Roman"/>
          <w:color w:val="222222"/>
          <w:sz w:val="24"/>
          <w:szCs w:val="24"/>
          <w:shd w:val="clear" w:color="auto" w:fill="FFFFFF"/>
        </w:rPr>
        <w:t>diet, exercise and sleep (</w:t>
      </w:r>
      <w:r w:rsidR="004627F0" w:rsidRPr="00B801EE">
        <w:rPr>
          <w:rFonts w:ascii="Times New Roman" w:hAnsi="Times New Roman" w:cs="Times New Roman"/>
          <w:color w:val="333333"/>
          <w:sz w:val="24"/>
          <w:szCs w:val="24"/>
          <w:shd w:val="clear" w:color="auto" w:fill="FCFCFC"/>
        </w:rPr>
        <w:t>Thériault et al., 2015</w:t>
      </w:r>
      <w:r w:rsidR="006C693A" w:rsidRPr="00B801EE">
        <w:rPr>
          <w:rFonts w:ascii="Times New Roman" w:hAnsi="Times New Roman" w:cs="Times New Roman"/>
          <w:color w:val="222222"/>
          <w:sz w:val="24"/>
          <w:szCs w:val="24"/>
          <w:shd w:val="clear" w:color="auto" w:fill="FFFFFF"/>
        </w:rPr>
        <w:t xml:space="preserve">). </w:t>
      </w:r>
      <w:r w:rsidR="00A017AA" w:rsidRPr="00B801EE">
        <w:rPr>
          <w:rFonts w:ascii="Times New Roman" w:hAnsi="Times New Roman" w:cs="Times New Roman"/>
          <w:color w:val="222222"/>
          <w:sz w:val="24"/>
          <w:szCs w:val="24"/>
          <w:shd w:val="clear" w:color="auto" w:fill="FFFFFF"/>
        </w:rPr>
        <w:t xml:space="preserve">The need for support from friends and family, as well as </w:t>
      </w:r>
      <w:r w:rsidR="0068567A" w:rsidRPr="00B801EE">
        <w:rPr>
          <w:rFonts w:ascii="Times New Roman" w:hAnsi="Times New Roman" w:cs="Times New Roman"/>
          <w:color w:val="222222"/>
          <w:sz w:val="24"/>
          <w:szCs w:val="24"/>
          <w:shd w:val="clear" w:color="auto" w:fill="FFFFFF"/>
        </w:rPr>
        <w:t>supervisors</w:t>
      </w:r>
      <w:r w:rsidR="00A017AA" w:rsidRPr="00B801EE">
        <w:rPr>
          <w:rFonts w:ascii="Times New Roman" w:hAnsi="Times New Roman" w:cs="Times New Roman"/>
          <w:color w:val="222222"/>
          <w:sz w:val="24"/>
          <w:szCs w:val="24"/>
          <w:shd w:val="clear" w:color="auto" w:fill="FFFFFF"/>
        </w:rPr>
        <w:t xml:space="preserve"> </w:t>
      </w:r>
      <w:r w:rsidR="0068567A" w:rsidRPr="00B801EE">
        <w:rPr>
          <w:rFonts w:ascii="Times New Roman" w:hAnsi="Times New Roman" w:cs="Times New Roman"/>
          <w:color w:val="222222"/>
          <w:sz w:val="24"/>
          <w:szCs w:val="24"/>
          <w:shd w:val="clear" w:color="auto" w:fill="FFFFFF"/>
        </w:rPr>
        <w:t>is also seen as a vital part of therapist self-care (</w:t>
      </w:r>
      <w:r w:rsidR="003F5E5B" w:rsidRPr="00B801EE">
        <w:rPr>
          <w:rFonts w:ascii="Times New Roman" w:hAnsi="Times New Roman" w:cs="Times New Roman"/>
          <w:color w:val="333333"/>
          <w:sz w:val="24"/>
          <w:szCs w:val="24"/>
          <w:shd w:val="clear" w:color="auto" w:fill="FCFCFC"/>
        </w:rPr>
        <w:t>Barnett et al., 2007</w:t>
      </w:r>
      <w:r w:rsidR="0068567A" w:rsidRPr="00B801EE">
        <w:rPr>
          <w:rFonts w:ascii="Times New Roman" w:hAnsi="Times New Roman" w:cs="Times New Roman"/>
          <w:color w:val="222222"/>
          <w:sz w:val="24"/>
          <w:szCs w:val="24"/>
          <w:shd w:val="clear" w:color="auto" w:fill="FFFFFF"/>
        </w:rPr>
        <w:t xml:space="preserve">), to help maintain work-life balance as well as provide emotional and physical support. </w:t>
      </w:r>
    </w:p>
    <w:p w14:paraId="63DB149F" w14:textId="66B30AB3" w:rsidR="00781F3E" w:rsidRPr="00B801EE" w:rsidRDefault="00781F3E" w:rsidP="00B801EE">
      <w:pPr>
        <w:spacing w:line="360" w:lineRule="auto"/>
        <w:rPr>
          <w:rFonts w:ascii="Times New Roman" w:hAnsi="Times New Roman" w:cs="Times New Roman"/>
          <w:sz w:val="24"/>
          <w:szCs w:val="24"/>
        </w:rPr>
      </w:pPr>
    </w:p>
    <w:p w14:paraId="4D8236C5" w14:textId="0227C2D0" w:rsidR="00DC68ED" w:rsidRPr="00B801EE" w:rsidRDefault="008D538C" w:rsidP="00B801EE">
      <w:pPr>
        <w:spacing w:line="360" w:lineRule="auto"/>
        <w:rPr>
          <w:rFonts w:ascii="Times New Roman" w:hAnsi="Times New Roman" w:cs="Times New Roman"/>
          <w:sz w:val="24"/>
          <w:szCs w:val="24"/>
        </w:rPr>
      </w:pPr>
      <w:r w:rsidRPr="00B801EE">
        <w:rPr>
          <w:rFonts w:ascii="Times New Roman" w:hAnsi="Times New Roman" w:cs="Times New Roman"/>
          <w:sz w:val="24"/>
          <w:szCs w:val="24"/>
        </w:rPr>
        <w:t xml:space="preserve">Continuous </w:t>
      </w:r>
      <w:r w:rsidR="006D75DF" w:rsidRPr="00B801EE">
        <w:rPr>
          <w:rFonts w:ascii="Times New Roman" w:hAnsi="Times New Roman" w:cs="Times New Roman"/>
          <w:sz w:val="24"/>
          <w:szCs w:val="24"/>
        </w:rPr>
        <w:t>t</w:t>
      </w:r>
      <w:r w:rsidR="00781F3E" w:rsidRPr="00B801EE">
        <w:rPr>
          <w:rFonts w:ascii="Times New Roman" w:hAnsi="Times New Roman" w:cs="Times New Roman"/>
          <w:sz w:val="24"/>
          <w:szCs w:val="24"/>
        </w:rPr>
        <w:t xml:space="preserve">raining and education </w:t>
      </w:r>
      <w:r w:rsidR="006D75DF" w:rsidRPr="00B801EE">
        <w:rPr>
          <w:rFonts w:ascii="Times New Roman" w:hAnsi="Times New Roman" w:cs="Times New Roman"/>
          <w:sz w:val="24"/>
          <w:szCs w:val="24"/>
        </w:rPr>
        <w:t xml:space="preserve">also </w:t>
      </w:r>
      <w:r w:rsidR="00F3768A" w:rsidRPr="00B801EE">
        <w:rPr>
          <w:rFonts w:ascii="Times New Roman" w:hAnsi="Times New Roman" w:cs="Times New Roman"/>
          <w:sz w:val="24"/>
          <w:szCs w:val="24"/>
        </w:rPr>
        <w:t>can be found</w:t>
      </w:r>
      <w:r w:rsidR="006D75DF" w:rsidRPr="00B801EE">
        <w:rPr>
          <w:rFonts w:ascii="Times New Roman" w:hAnsi="Times New Roman" w:cs="Times New Roman"/>
          <w:sz w:val="24"/>
          <w:szCs w:val="24"/>
        </w:rPr>
        <w:t xml:space="preserve"> t</w:t>
      </w:r>
      <w:r w:rsidR="00704E6A" w:rsidRPr="00B801EE">
        <w:rPr>
          <w:rFonts w:ascii="Times New Roman" w:hAnsi="Times New Roman" w:cs="Times New Roman"/>
          <w:sz w:val="24"/>
          <w:szCs w:val="24"/>
        </w:rPr>
        <w:t>o b</w:t>
      </w:r>
      <w:r w:rsidR="006D75DF" w:rsidRPr="00B801EE">
        <w:rPr>
          <w:rFonts w:ascii="Times New Roman" w:hAnsi="Times New Roman" w:cs="Times New Roman"/>
          <w:sz w:val="24"/>
          <w:szCs w:val="24"/>
        </w:rPr>
        <w:t xml:space="preserve">e vital for </w:t>
      </w:r>
      <w:r w:rsidR="009318F1" w:rsidRPr="00B801EE">
        <w:rPr>
          <w:rFonts w:ascii="Times New Roman" w:hAnsi="Times New Roman" w:cs="Times New Roman"/>
          <w:sz w:val="24"/>
          <w:szCs w:val="24"/>
        </w:rPr>
        <w:t xml:space="preserve">development of skill and </w:t>
      </w:r>
      <w:r w:rsidR="006D75DF" w:rsidRPr="00B801EE">
        <w:rPr>
          <w:rFonts w:ascii="Times New Roman" w:hAnsi="Times New Roman" w:cs="Times New Roman"/>
          <w:sz w:val="24"/>
          <w:szCs w:val="24"/>
        </w:rPr>
        <w:t>therapist</w:t>
      </w:r>
      <w:r w:rsidR="009318F1" w:rsidRPr="00B801EE">
        <w:rPr>
          <w:rFonts w:ascii="Times New Roman" w:hAnsi="Times New Roman" w:cs="Times New Roman"/>
          <w:sz w:val="24"/>
          <w:szCs w:val="24"/>
        </w:rPr>
        <w:t xml:space="preserve"> self-care</w:t>
      </w:r>
      <w:r w:rsidR="00741BF3" w:rsidRPr="00B801EE">
        <w:rPr>
          <w:rFonts w:ascii="Times New Roman" w:hAnsi="Times New Roman" w:cs="Times New Roman"/>
          <w:sz w:val="24"/>
          <w:szCs w:val="24"/>
        </w:rPr>
        <w:t>, with needs changing throughout the profession</w:t>
      </w:r>
      <w:r w:rsidR="006D75DF" w:rsidRPr="00B801EE">
        <w:rPr>
          <w:rFonts w:ascii="Times New Roman" w:hAnsi="Times New Roman" w:cs="Times New Roman"/>
          <w:sz w:val="24"/>
          <w:szCs w:val="24"/>
        </w:rPr>
        <w:t xml:space="preserve">. Whether </w:t>
      </w:r>
      <w:r w:rsidR="00F36833" w:rsidRPr="00B801EE">
        <w:rPr>
          <w:rFonts w:ascii="Times New Roman" w:hAnsi="Times New Roman" w:cs="Times New Roman"/>
          <w:sz w:val="24"/>
          <w:szCs w:val="24"/>
        </w:rPr>
        <w:t xml:space="preserve">refining </w:t>
      </w:r>
      <w:r w:rsidR="00704E6A" w:rsidRPr="00B801EE">
        <w:rPr>
          <w:rFonts w:ascii="Times New Roman" w:hAnsi="Times New Roman" w:cs="Times New Roman"/>
          <w:sz w:val="24"/>
          <w:szCs w:val="24"/>
        </w:rPr>
        <w:t xml:space="preserve">or acquiring new </w:t>
      </w:r>
      <w:r w:rsidR="00F36833" w:rsidRPr="00B801EE">
        <w:rPr>
          <w:rFonts w:ascii="Times New Roman" w:hAnsi="Times New Roman" w:cs="Times New Roman"/>
          <w:sz w:val="24"/>
          <w:szCs w:val="24"/>
        </w:rPr>
        <w:t>skill</w:t>
      </w:r>
      <w:r w:rsidR="00704E6A" w:rsidRPr="00B801EE">
        <w:rPr>
          <w:rFonts w:ascii="Times New Roman" w:hAnsi="Times New Roman" w:cs="Times New Roman"/>
          <w:sz w:val="24"/>
          <w:szCs w:val="24"/>
        </w:rPr>
        <w:t>s</w:t>
      </w:r>
      <w:r w:rsidR="00F36833" w:rsidRPr="00B801EE">
        <w:rPr>
          <w:rFonts w:ascii="Times New Roman" w:hAnsi="Times New Roman" w:cs="Times New Roman"/>
          <w:sz w:val="24"/>
          <w:szCs w:val="24"/>
        </w:rPr>
        <w:t>, broadening their cultural knowledge, or learning self-care,</w:t>
      </w:r>
      <w:r w:rsidR="00704E6A" w:rsidRPr="00B801EE">
        <w:rPr>
          <w:rFonts w:ascii="Times New Roman" w:hAnsi="Times New Roman" w:cs="Times New Roman"/>
          <w:sz w:val="24"/>
          <w:szCs w:val="24"/>
        </w:rPr>
        <w:t xml:space="preserve"> personal practice </w:t>
      </w:r>
      <w:r w:rsidR="00F3768A" w:rsidRPr="00B801EE">
        <w:rPr>
          <w:rFonts w:ascii="Times New Roman" w:hAnsi="Times New Roman" w:cs="Times New Roman"/>
          <w:sz w:val="24"/>
          <w:szCs w:val="24"/>
        </w:rPr>
        <w:t>appear</w:t>
      </w:r>
      <w:r w:rsidR="004F4D12" w:rsidRPr="00B801EE">
        <w:rPr>
          <w:rFonts w:ascii="Times New Roman" w:hAnsi="Times New Roman" w:cs="Times New Roman"/>
          <w:sz w:val="24"/>
          <w:szCs w:val="24"/>
        </w:rPr>
        <w:t>s</w:t>
      </w:r>
      <w:r w:rsidR="00F3768A" w:rsidRPr="00B801EE">
        <w:rPr>
          <w:rFonts w:ascii="Times New Roman" w:hAnsi="Times New Roman" w:cs="Times New Roman"/>
          <w:sz w:val="24"/>
          <w:szCs w:val="24"/>
        </w:rPr>
        <w:t xml:space="preserve"> </w:t>
      </w:r>
      <w:r w:rsidR="004F4D12" w:rsidRPr="00B801EE">
        <w:rPr>
          <w:rFonts w:ascii="Times New Roman" w:hAnsi="Times New Roman" w:cs="Times New Roman"/>
          <w:sz w:val="24"/>
          <w:szCs w:val="24"/>
        </w:rPr>
        <w:t xml:space="preserve">to be essential </w:t>
      </w:r>
      <w:r w:rsidR="00741BF3" w:rsidRPr="00B801EE">
        <w:rPr>
          <w:rFonts w:ascii="Times New Roman" w:hAnsi="Times New Roman" w:cs="Times New Roman"/>
          <w:sz w:val="24"/>
          <w:szCs w:val="24"/>
        </w:rPr>
        <w:t>(</w:t>
      </w:r>
      <w:r w:rsidR="00B6050E" w:rsidRPr="00B801EE">
        <w:rPr>
          <w:rFonts w:ascii="Times New Roman" w:hAnsi="Times New Roman" w:cs="Times New Roman"/>
          <w:sz w:val="24"/>
          <w:szCs w:val="24"/>
        </w:rPr>
        <w:t>Bennett-Levy, 2019</w:t>
      </w:r>
      <w:r w:rsidR="00741BF3" w:rsidRPr="00B801EE">
        <w:rPr>
          <w:rFonts w:ascii="Times New Roman" w:hAnsi="Times New Roman" w:cs="Times New Roman"/>
          <w:sz w:val="24"/>
          <w:szCs w:val="24"/>
        </w:rPr>
        <w:t xml:space="preserve">). </w:t>
      </w:r>
    </w:p>
    <w:p w14:paraId="7C8966B2" w14:textId="3E35B77F" w:rsidR="002A237D" w:rsidRPr="00B801EE" w:rsidRDefault="002A237D" w:rsidP="00B801EE">
      <w:pPr>
        <w:spacing w:line="360" w:lineRule="auto"/>
        <w:rPr>
          <w:rFonts w:ascii="Times New Roman" w:hAnsi="Times New Roman" w:cs="Times New Roman"/>
          <w:sz w:val="24"/>
          <w:szCs w:val="24"/>
        </w:rPr>
      </w:pPr>
    </w:p>
    <w:p w14:paraId="2DCD4E4B" w14:textId="680D3414" w:rsidR="002A237D" w:rsidRPr="00B801EE" w:rsidRDefault="00DA5770" w:rsidP="00A94AD6">
      <w:pPr>
        <w:spacing w:line="360" w:lineRule="auto"/>
        <w:rPr>
          <w:rFonts w:ascii="Times New Roman" w:hAnsi="Times New Roman" w:cs="Times New Roman"/>
          <w:sz w:val="24"/>
          <w:szCs w:val="24"/>
        </w:rPr>
      </w:pPr>
      <w:r w:rsidRPr="00B801EE">
        <w:rPr>
          <w:rFonts w:ascii="Times New Roman" w:hAnsi="Times New Roman" w:cs="Times New Roman"/>
          <w:sz w:val="24"/>
          <w:szCs w:val="24"/>
        </w:rPr>
        <w:t>A</w:t>
      </w:r>
      <w:r w:rsidR="0055796E" w:rsidRPr="00B801EE">
        <w:rPr>
          <w:rFonts w:ascii="Times New Roman" w:hAnsi="Times New Roman" w:cs="Times New Roman"/>
          <w:sz w:val="24"/>
          <w:szCs w:val="24"/>
        </w:rPr>
        <w:t xml:space="preserve">lthough </w:t>
      </w:r>
      <w:r w:rsidR="003B02A4" w:rsidRPr="00B801EE">
        <w:rPr>
          <w:rFonts w:ascii="Times New Roman" w:hAnsi="Times New Roman" w:cs="Times New Roman"/>
          <w:sz w:val="24"/>
          <w:szCs w:val="24"/>
        </w:rPr>
        <w:t xml:space="preserve">therapist bias and beliefs appear to be limitations, </w:t>
      </w:r>
      <w:r w:rsidR="00E005F9" w:rsidRPr="00B801EE">
        <w:rPr>
          <w:rFonts w:ascii="Times New Roman" w:hAnsi="Times New Roman" w:cs="Times New Roman"/>
          <w:sz w:val="24"/>
          <w:szCs w:val="24"/>
        </w:rPr>
        <w:t xml:space="preserve">in </w:t>
      </w:r>
      <w:r w:rsidR="003B02A4" w:rsidRPr="00B801EE">
        <w:rPr>
          <w:rFonts w:ascii="Times New Roman" w:hAnsi="Times New Roman" w:cs="Times New Roman"/>
          <w:sz w:val="24"/>
          <w:szCs w:val="24"/>
        </w:rPr>
        <w:t>some instances r</w:t>
      </w:r>
      <w:r w:rsidR="002A237D" w:rsidRPr="00B801EE">
        <w:rPr>
          <w:rFonts w:ascii="Times New Roman" w:hAnsi="Times New Roman" w:cs="Times New Roman"/>
          <w:sz w:val="24"/>
          <w:szCs w:val="24"/>
        </w:rPr>
        <w:t xml:space="preserve">eligion </w:t>
      </w:r>
      <w:r w:rsidR="004C4BD6" w:rsidRPr="00B801EE">
        <w:rPr>
          <w:rFonts w:ascii="Times New Roman" w:hAnsi="Times New Roman" w:cs="Times New Roman"/>
          <w:sz w:val="24"/>
          <w:szCs w:val="24"/>
        </w:rPr>
        <w:t xml:space="preserve">may </w:t>
      </w:r>
      <w:r w:rsidR="006D407F" w:rsidRPr="00B801EE">
        <w:rPr>
          <w:rFonts w:ascii="Times New Roman" w:hAnsi="Times New Roman" w:cs="Times New Roman"/>
          <w:sz w:val="24"/>
          <w:szCs w:val="24"/>
        </w:rPr>
        <w:t>become a beneficial factor. W</w:t>
      </w:r>
      <w:r w:rsidR="004C4BD6" w:rsidRPr="00B801EE">
        <w:rPr>
          <w:rFonts w:ascii="Times New Roman" w:hAnsi="Times New Roman" w:cs="Times New Roman"/>
          <w:sz w:val="24"/>
          <w:szCs w:val="24"/>
        </w:rPr>
        <w:t>ithin c</w:t>
      </w:r>
      <w:r w:rsidR="006D407F" w:rsidRPr="00B801EE">
        <w:rPr>
          <w:rFonts w:ascii="Times New Roman" w:hAnsi="Times New Roman" w:cs="Times New Roman"/>
          <w:sz w:val="24"/>
          <w:szCs w:val="24"/>
        </w:rPr>
        <w:t xml:space="preserve">ultures and faith </w:t>
      </w:r>
      <w:r w:rsidR="004C4BD6" w:rsidRPr="00B801EE">
        <w:rPr>
          <w:rFonts w:ascii="Times New Roman" w:hAnsi="Times New Roman" w:cs="Times New Roman"/>
          <w:sz w:val="24"/>
          <w:szCs w:val="24"/>
        </w:rPr>
        <w:t xml:space="preserve">groups it </w:t>
      </w:r>
      <w:r w:rsidR="006D407F" w:rsidRPr="00B801EE">
        <w:rPr>
          <w:rFonts w:ascii="Times New Roman" w:hAnsi="Times New Roman" w:cs="Times New Roman"/>
          <w:sz w:val="24"/>
          <w:szCs w:val="24"/>
        </w:rPr>
        <w:t>appears</w:t>
      </w:r>
      <w:r w:rsidR="00E005F9" w:rsidRPr="00B801EE">
        <w:rPr>
          <w:rFonts w:ascii="Times New Roman" w:hAnsi="Times New Roman" w:cs="Times New Roman"/>
          <w:sz w:val="24"/>
          <w:szCs w:val="24"/>
        </w:rPr>
        <w:t xml:space="preserve"> that therapy is more accepted </w:t>
      </w:r>
      <w:r w:rsidR="00E45BD8" w:rsidRPr="00B801EE">
        <w:rPr>
          <w:rFonts w:ascii="Times New Roman" w:hAnsi="Times New Roman" w:cs="Times New Roman"/>
          <w:sz w:val="24"/>
          <w:szCs w:val="24"/>
        </w:rPr>
        <w:t>if the therapist holds the same beliefs as the client</w:t>
      </w:r>
      <w:r w:rsidR="00166780" w:rsidRPr="00B801EE">
        <w:rPr>
          <w:rFonts w:ascii="Times New Roman" w:hAnsi="Times New Roman" w:cs="Times New Roman"/>
          <w:sz w:val="24"/>
          <w:szCs w:val="24"/>
        </w:rPr>
        <w:t xml:space="preserve">, especially when discussing </w:t>
      </w:r>
      <w:r w:rsidR="00166780" w:rsidRPr="00B801EE">
        <w:rPr>
          <w:rFonts w:ascii="Times New Roman" w:hAnsi="Times New Roman" w:cs="Times New Roman"/>
          <w:sz w:val="24"/>
          <w:szCs w:val="24"/>
        </w:rPr>
        <w:lastRenderedPageBreak/>
        <w:t xml:space="preserve">existential </w:t>
      </w:r>
      <w:r w:rsidR="008B0B42" w:rsidRPr="00B801EE">
        <w:rPr>
          <w:rFonts w:ascii="Times New Roman" w:hAnsi="Times New Roman" w:cs="Times New Roman"/>
          <w:sz w:val="24"/>
          <w:szCs w:val="24"/>
        </w:rPr>
        <w:t>concern</w:t>
      </w:r>
      <w:r w:rsidR="00E45BD8" w:rsidRPr="00B801EE">
        <w:rPr>
          <w:rFonts w:ascii="Times New Roman" w:hAnsi="Times New Roman" w:cs="Times New Roman"/>
          <w:sz w:val="24"/>
          <w:szCs w:val="24"/>
        </w:rPr>
        <w:t>s</w:t>
      </w:r>
      <w:r w:rsidR="005D473F" w:rsidRPr="00B801EE">
        <w:rPr>
          <w:rFonts w:ascii="Times New Roman" w:hAnsi="Times New Roman" w:cs="Times New Roman"/>
          <w:sz w:val="24"/>
          <w:szCs w:val="24"/>
        </w:rPr>
        <w:t xml:space="preserve"> (</w:t>
      </w:r>
      <w:r w:rsidR="009F5CBE" w:rsidRPr="00B801EE">
        <w:rPr>
          <w:rFonts w:ascii="Times New Roman" w:hAnsi="Times New Roman" w:cs="Times New Roman"/>
          <w:color w:val="222222"/>
          <w:sz w:val="24"/>
          <w:szCs w:val="24"/>
          <w:shd w:val="clear" w:color="auto" w:fill="FFFFFF"/>
        </w:rPr>
        <w:t>Pandya</w:t>
      </w:r>
      <w:r w:rsidR="005D473F" w:rsidRPr="00B801EE">
        <w:rPr>
          <w:rFonts w:ascii="Times New Roman" w:hAnsi="Times New Roman" w:cs="Times New Roman"/>
          <w:color w:val="222222"/>
          <w:sz w:val="24"/>
          <w:szCs w:val="24"/>
          <w:shd w:val="clear" w:color="auto" w:fill="FFFFFF"/>
        </w:rPr>
        <w:t xml:space="preserve"> </w:t>
      </w:r>
      <w:r w:rsidR="009F5CBE" w:rsidRPr="00B801EE">
        <w:rPr>
          <w:rFonts w:ascii="Times New Roman" w:hAnsi="Times New Roman" w:cs="Times New Roman"/>
          <w:color w:val="222222"/>
          <w:sz w:val="24"/>
          <w:szCs w:val="24"/>
          <w:shd w:val="clear" w:color="auto" w:fill="FFFFFF"/>
        </w:rPr>
        <w:t>&amp; Kathuria,</w:t>
      </w:r>
      <w:r w:rsidR="005D473F" w:rsidRPr="00B801EE">
        <w:rPr>
          <w:rFonts w:ascii="Times New Roman" w:hAnsi="Times New Roman" w:cs="Times New Roman"/>
          <w:color w:val="222222"/>
          <w:sz w:val="24"/>
          <w:szCs w:val="24"/>
          <w:shd w:val="clear" w:color="auto" w:fill="FFFFFF"/>
        </w:rPr>
        <w:t xml:space="preserve"> </w:t>
      </w:r>
      <w:r w:rsidR="009F5CBE" w:rsidRPr="00B801EE">
        <w:rPr>
          <w:rFonts w:ascii="Times New Roman" w:hAnsi="Times New Roman" w:cs="Times New Roman"/>
          <w:color w:val="222222"/>
          <w:sz w:val="24"/>
          <w:szCs w:val="24"/>
          <w:shd w:val="clear" w:color="auto" w:fill="FFFFFF"/>
        </w:rPr>
        <w:t>2021).</w:t>
      </w:r>
      <w:r w:rsidR="005D473F" w:rsidRPr="00B801EE">
        <w:rPr>
          <w:rFonts w:ascii="Times New Roman" w:hAnsi="Times New Roman" w:cs="Times New Roman"/>
          <w:color w:val="222222"/>
          <w:sz w:val="24"/>
          <w:szCs w:val="24"/>
          <w:shd w:val="clear" w:color="auto" w:fill="FFFFFF"/>
        </w:rPr>
        <w:t xml:space="preserve"> </w:t>
      </w:r>
      <w:r w:rsidR="00E45BD8" w:rsidRPr="00B801EE">
        <w:rPr>
          <w:rFonts w:ascii="Times New Roman" w:hAnsi="Times New Roman" w:cs="Times New Roman"/>
          <w:sz w:val="24"/>
          <w:szCs w:val="24"/>
        </w:rPr>
        <w:t xml:space="preserve">Some therapists </w:t>
      </w:r>
      <w:r w:rsidR="00D70233" w:rsidRPr="00B801EE">
        <w:rPr>
          <w:rFonts w:ascii="Times New Roman" w:hAnsi="Times New Roman" w:cs="Times New Roman"/>
          <w:sz w:val="24"/>
          <w:szCs w:val="24"/>
        </w:rPr>
        <w:t xml:space="preserve">felt that </w:t>
      </w:r>
      <w:r w:rsidR="00CD4BCA" w:rsidRPr="00B801EE">
        <w:rPr>
          <w:rFonts w:ascii="Times New Roman" w:hAnsi="Times New Roman" w:cs="Times New Roman"/>
          <w:sz w:val="24"/>
          <w:szCs w:val="24"/>
        </w:rPr>
        <w:t>the therapy is an act of their faith</w:t>
      </w:r>
      <w:r w:rsidR="00D31762" w:rsidRPr="00B801EE">
        <w:rPr>
          <w:rFonts w:ascii="Times New Roman" w:hAnsi="Times New Roman" w:cs="Times New Roman"/>
          <w:sz w:val="24"/>
          <w:szCs w:val="24"/>
        </w:rPr>
        <w:t xml:space="preserve">, </w:t>
      </w:r>
      <w:r w:rsidR="000D0CB5" w:rsidRPr="00B801EE">
        <w:rPr>
          <w:rFonts w:ascii="Times New Roman" w:hAnsi="Times New Roman" w:cs="Times New Roman"/>
          <w:sz w:val="24"/>
          <w:szCs w:val="24"/>
        </w:rPr>
        <w:t>however there is concern as to whether the therapeutic practice</w:t>
      </w:r>
      <w:r w:rsidR="004F5B51" w:rsidRPr="00B801EE">
        <w:rPr>
          <w:rFonts w:ascii="Times New Roman" w:hAnsi="Times New Roman" w:cs="Times New Roman"/>
          <w:sz w:val="24"/>
          <w:szCs w:val="24"/>
        </w:rPr>
        <w:t>s are diluted by the involvement of faith and highlight the need for therapists to acknowledge how their beliefs affect their skills</w:t>
      </w:r>
      <w:r w:rsidR="00C91F68" w:rsidRPr="00B801EE">
        <w:rPr>
          <w:rFonts w:ascii="Times New Roman" w:hAnsi="Times New Roman" w:cs="Times New Roman"/>
          <w:sz w:val="24"/>
          <w:szCs w:val="24"/>
        </w:rPr>
        <w:t xml:space="preserve"> </w:t>
      </w:r>
      <w:r w:rsidR="00436D0A" w:rsidRPr="00B801EE">
        <w:rPr>
          <w:rFonts w:ascii="Times New Roman" w:hAnsi="Times New Roman" w:cs="Times New Roman"/>
          <w:sz w:val="24"/>
          <w:szCs w:val="24"/>
        </w:rPr>
        <w:t>(</w:t>
      </w:r>
      <w:r w:rsidR="00E5078A" w:rsidRPr="00B801EE">
        <w:rPr>
          <w:rFonts w:ascii="Times New Roman" w:hAnsi="Times New Roman" w:cs="Times New Roman"/>
          <w:sz w:val="24"/>
          <w:szCs w:val="24"/>
        </w:rPr>
        <w:t>Liem, 2020</w:t>
      </w:r>
      <w:r w:rsidR="00436D0A" w:rsidRPr="00B801EE">
        <w:rPr>
          <w:rFonts w:ascii="Times New Roman" w:hAnsi="Times New Roman" w:cs="Times New Roman"/>
          <w:sz w:val="24"/>
          <w:szCs w:val="24"/>
        </w:rPr>
        <w:t>)</w:t>
      </w:r>
      <w:r w:rsidR="00B51BB7" w:rsidRPr="00B801EE">
        <w:rPr>
          <w:rFonts w:ascii="Times New Roman" w:hAnsi="Times New Roman" w:cs="Times New Roman"/>
          <w:sz w:val="24"/>
          <w:szCs w:val="24"/>
        </w:rPr>
        <w:t>.</w:t>
      </w:r>
      <w:r w:rsidR="00AA7603" w:rsidRPr="00B801EE">
        <w:rPr>
          <w:rFonts w:ascii="Times New Roman" w:hAnsi="Times New Roman" w:cs="Times New Roman"/>
          <w:sz w:val="24"/>
          <w:szCs w:val="24"/>
        </w:rPr>
        <w:t xml:space="preserve"> For example, if </w:t>
      </w:r>
      <w:r w:rsidR="00FF22C7" w:rsidRPr="00B801EE">
        <w:rPr>
          <w:rFonts w:ascii="Times New Roman" w:hAnsi="Times New Roman" w:cs="Times New Roman"/>
          <w:sz w:val="24"/>
          <w:szCs w:val="24"/>
        </w:rPr>
        <w:t>client shares an experience</w:t>
      </w:r>
      <w:r w:rsidR="00C0300B" w:rsidRPr="00B801EE">
        <w:rPr>
          <w:rFonts w:ascii="Times New Roman" w:hAnsi="Times New Roman" w:cs="Times New Roman"/>
          <w:sz w:val="24"/>
          <w:szCs w:val="24"/>
        </w:rPr>
        <w:t xml:space="preserve"> </w:t>
      </w:r>
      <w:r w:rsidR="001623BF" w:rsidRPr="00B801EE">
        <w:rPr>
          <w:rFonts w:ascii="Times New Roman" w:hAnsi="Times New Roman" w:cs="Times New Roman"/>
          <w:sz w:val="24"/>
          <w:szCs w:val="24"/>
        </w:rPr>
        <w:t>viewed as wrong within religious beliefs</w:t>
      </w:r>
      <w:r w:rsidR="00FF22C7" w:rsidRPr="00B801EE">
        <w:rPr>
          <w:rFonts w:ascii="Times New Roman" w:hAnsi="Times New Roman" w:cs="Times New Roman"/>
          <w:sz w:val="24"/>
          <w:szCs w:val="24"/>
        </w:rPr>
        <w:t>, rather than being fully congruent and offering unconditional positive regard</w:t>
      </w:r>
      <w:r w:rsidR="001623BF" w:rsidRPr="00B801EE">
        <w:rPr>
          <w:rFonts w:ascii="Times New Roman" w:hAnsi="Times New Roman" w:cs="Times New Roman"/>
          <w:sz w:val="24"/>
          <w:szCs w:val="24"/>
        </w:rPr>
        <w:t xml:space="preserve">, the therapist may be hindered by their own </w:t>
      </w:r>
      <w:r w:rsidR="008C4248" w:rsidRPr="00B801EE">
        <w:rPr>
          <w:rFonts w:ascii="Times New Roman" w:hAnsi="Times New Roman" w:cs="Times New Roman"/>
          <w:sz w:val="24"/>
          <w:szCs w:val="24"/>
        </w:rPr>
        <w:t xml:space="preserve">thoughts and feelings towards the client. </w:t>
      </w:r>
    </w:p>
    <w:p w14:paraId="4353938D" w14:textId="78506E32" w:rsidR="00DC68ED" w:rsidRPr="00B801EE" w:rsidRDefault="00DC68ED" w:rsidP="00B801EE">
      <w:pPr>
        <w:spacing w:line="360" w:lineRule="auto"/>
        <w:rPr>
          <w:rFonts w:ascii="Times New Roman" w:hAnsi="Times New Roman" w:cs="Times New Roman"/>
          <w:sz w:val="24"/>
          <w:szCs w:val="24"/>
        </w:rPr>
      </w:pPr>
    </w:p>
    <w:p w14:paraId="4AD92D1E" w14:textId="5957E4E1" w:rsidR="00EA31F5" w:rsidRPr="00B801EE" w:rsidRDefault="004F4D12" w:rsidP="00B801EE">
      <w:pPr>
        <w:spacing w:line="360" w:lineRule="auto"/>
        <w:rPr>
          <w:rFonts w:ascii="Times New Roman" w:hAnsi="Times New Roman" w:cs="Times New Roman"/>
          <w:sz w:val="24"/>
          <w:szCs w:val="24"/>
        </w:rPr>
      </w:pPr>
      <w:r w:rsidRPr="00B801EE">
        <w:rPr>
          <w:rFonts w:ascii="Times New Roman" w:hAnsi="Times New Roman" w:cs="Times New Roman"/>
          <w:sz w:val="24"/>
          <w:szCs w:val="24"/>
        </w:rPr>
        <w:t>With these practices in mind, mitigation of challenges of the core conditions may be sought to be overcome. However, e</w:t>
      </w:r>
      <w:r w:rsidR="00DC68ED" w:rsidRPr="00B801EE">
        <w:rPr>
          <w:rFonts w:ascii="Times New Roman" w:hAnsi="Times New Roman" w:cs="Times New Roman"/>
          <w:sz w:val="24"/>
          <w:szCs w:val="24"/>
        </w:rPr>
        <w:t>ven if the therapist is engaged in reflexive practices</w:t>
      </w:r>
      <w:r w:rsidR="00927790" w:rsidRPr="00B801EE">
        <w:rPr>
          <w:rFonts w:ascii="Times New Roman" w:hAnsi="Times New Roman" w:cs="Times New Roman"/>
          <w:sz w:val="24"/>
          <w:szCs w:val="24"/>
        </w:rPr>
        <w:t xml:space="preserve"> there still may be limitations to therapy. For example, </w:t>
      </w:r>
      <w:r w:rsidR="009E7361" w:rsidRPr="00B801EE">
        <w:rPr>
          <w:rFonts w:ascii="Times New Roman" w:hAnsi="Times New Roman" w:cs="Times New Roman"/>
          <w:sz w:val="24"/>
          <w:szCs w:val="24"/>
        </w:rPr>
        <w:t xml:space="preserve">the therapist may be delivering the core </w:t>
      </w:r>
      <w:r w:rsidR="00CA249D" w:rsidRPr="00B801EE">
        <w:rPr>
          <w:rFonts w:ascii="Times New Roman" w:hAnsi="Times New Roman" w:cs="Times New Roman"/>
          <w:sz w:val="24"/>
          <w:szCs w:val="24"/>
        </w:rPr>
        <w:t>conditions,</w:t>
      </w:r>
      <w:r w:rsidR="009E7361" w:rsidRPr="00B801EE">
        <w:rPr>
          <w:rFonts w:ascii="Times New Roman" w:hAnsi="Times New Roman" w:cs="Times New Roman"/>
          <w:sz w:val="24"/>
          <w:szCs w:val="24"/>
        </w:rPr>
        <w:t xml:space="preserve"> but the client may not be </w:t>
      </w:r>
      <w:r w:rsidR="00F216DD" w:rsidRPr="00B801EE">
        <w:rPr>
          <w:rFonts w:ascii="Times New Roman" w:hAnsi="Times New Roman" w:cs="Times New Roman"/>
          <w:sz w:val="24"/>
          <w:szCs w:val="24"/>
        </w:rPr>
        <w:t>able</w:t>
      </w:r>
      <w:r w:rsidR="009E7361" w:rsidRPr="00B801EE">
        <w:rPr>
          <w:rFonts w:ascii="Times New Roman" w:hAnsi="Times New Roman" w:cs="Times New Roman"/>
          <w:sz w:val="24"/>
          <w:szCs w:val="24"/>
        </w:rPr>
        <w:t xml:space="preserve"> to engage with or receive them. </w:t>
      </w:r>
      <w:r w:rsidR="008D6AA0" w:rsidRPr="00B801EE">
        <w:rPr>
          <w:rFonts w:ascii="Times New Roman" w:hAnsi="Times New Roman" w:cs="Times New Roman"/>
          <w:sz w:val="24"/>
          <w:szCs w:val="24"/>
        </w:rPr>
        <w:t>For example, if the client is under the influence of medication or harmful substances</w:t>
      </w:r>
      <w:r w:rsidR="00AA25ED" w:rsidRPr="00B801EE">
        <w:rPr>
          <w:rFonts w:ascii="Times New Roman" w:hAnsi="Times New Roman" w:cs="Times New Roman"/>
          <w:sz w:val="24"/>
          <w:szCs w:val="24"/>
        </w:rPr>
        <w:t>,</w:t>
      </w:r>
      <w:r w:rsidR="00207F8A" w:rsidRPr="00B801EE">
        <w:rPr>
          <w:rFonts w:ascii="Times New Roman" w:hAnsi="Times New Roman" w:cs="Times New Roman"/>
          <w:sz w:val="24"/>
          <w:szCs w:val="24"/>
        </w:rPr>
        <w:t xml:space="preserve"> this may affect whether a true connection could be made between both therapist and client</w:t>
      </w:r>
      <w:r w:rsidR="00C60D6A" w:rsidRPr="00B801EE">
        <w:rPr>
          <w:rFonts w:ascii="Times New Roman" w:hAnsi="Times New Roman" w:cs="Times New Roman"/>
          <w:sz w:val="24"/>
          <w:szCs w:val="24"/>
        </w:rPr>
        <w:t xml:space="preserve"> </w:t>
      </w:r>
      <w:r w:rsidR="00F216DD" w:rsidRPr="00B801EE">
        <w:rPr>
          <w:rFonts w:ascii="Times New Roman" w:hAnsi="Times New Roman" w:cs="Times New Roman"/>
          <w:sz w:val="24"/>
          <w:szCs w:val="24"/>
        </w:rPr>
        <w:t>(Brekke et al., 2018)</w:t>
      </w:r>
      <w:r w:rsidR="00207F8A" w:rsidRPr="00B801EE">
        <w:rPr>
          <w:rFonts w:ascii="Times New Roman" w:hAnsi="Times New Roman" w:cs="Times New Roman"/>
          <w:sz w:val="24"/>
          <w:szCs w:val="24"/>
        </w:rPr>
        <w:t>.</w:t>
      </w:r>
      <w:r w:rsidR="008D6AA0" w:rsidRPr="00B801EE">
        <w:rPr>
          <w:rFonts w:ascii="Times New Roman" w:hAnsi="Times New Roman" w:cs="Times New Roman"/>
          <w:sz w:val="24"/>
          <w:szCs w:val="24"/>
        </w:rPr>
        <w:t xml:space="preserve"> </w:t>
      </w:r>
      <w:r w:rsidR="001152FB" w:rsidRPr="00B801EE">
        <w:rPr>
          <w:rFonts w:ascii="Times New Roman" w:hAnsi="Times New Roman" w:cs="Times New Roman"/>
          <w:sz w:val="24"/>
          <w:szCs w:val="24"/>
        </w:rPr>
        <w:t xml:space="preserve">Also, if the client is experiencing psychosis, they may not have capacity to </w:t>
      </w:r>
      <w:r w:rsidR="008B0EA7" w:rsidRPr="00B801EE">
        <w:rPr>
          <w:rFonts w:ascii="Times New Roman" w:hAnsi="Times New Roman" w:cs="Times New Roman"/>
          <w:sz w:val="24"/>
          <w:szCs w:val="24"/>
        </w:rPr>
        <w:t xml:space="preserve">fully </w:t>
      </w:r>
      <w:r w:rsidR="001152FB" w:rsidRPr="00B801EE">
        <w:rPr>
          <w:rFonts w:ascii="Times New Roman" w:hAnsi="Times New Roman" w:cs="Times New Roman"/>
          <w:sz w:val="24"/>
          <w:szCs w:val="24"/>
        </w:rPr>
        <w:t>engage with therapy</w:t>
      </w:r>
      <w:r w:rsidR="008B0EA7" w:rsidRPr="00B801EE">
        <w:rPr>
          <w:rFonts w:ascii="Times New Roman" w:hAnsi="Times New Roman" w:cs="Times New Roman"/>
          <w:sz w:val="24"/>
          <w:szCs w:val="24"/>
        </w:rPr>
        <w:t>.</w:t>
      </w:r>
      <w:r w:rsidR="001152FB" w:rsidRPr="00B801EE">
        <w:rPr>
          <w:rFonts w:ascii="Times New Roman" w:hAnsi="Times New Roman" w:cs="Times New Roman"/>
          <w:sz w:val="24"/>
          <w:szCs w:val="24"/>
        </w:rPr>
        <w:t xml:space="preserve"> </w:t>
      </w:r>
      <w:r w:rsidR="008B0EA7" w:rsidRPr="00B801EE">
        <w:rPr>
          <w:rFonts w:ascii="Times New Roman" w:hAnsi="Times New Roman" w:cs="Times New Roman"/>
          <w:sz w:val="24"/>
          <w:szCs w:val="24"/>
        </w:rPr>
        <w:t>This poses ethical questions such as whether the client should be partaking in therapy, if they do not have the capacity to engage in the process autonomously (</w:t>
      </w:r>
      <w:r w:rsidR="009D6356" w:rsidRPr="00B801EE">
        <w:rPr>
          <w:rFonts w:ascii="Times New Roman" w:hAnsi="Times New Roman" w:cs="Times New Roman"/>
          <w:color w:val="222222"/>
          <w:sz w:val="24"/>
          <w:szCs w:val="24"/>
          <w:shd w:val="clear" w:color="auto" w:fill="FFFFFF"/>
        </w:rPr>
        <w:t>Stupak &amp; Dyga, 2018</w:t>
      </w:r>
      <w:r w:rsidR="008B0EA7" w:rsidRPr="00B801EE">
        <w:rPr>
          <w:rFonts w:ascii="Times New Roman" w:hAnsi="Times New Roman" w:cs="Times New Roman"/>
          <w:sz w:val="24"/>
          <w:szCs w:val="24"/>
        </w:rPr>
        <w:t>).</w:t>
      </w:r>
      <w:r w:rsidR="009D6356" w:rsidRPr="00B801EE">
        <w:rPr>
          <w:rFonts w:ascii="Times New Roman" w:hAnsi="Times New Roman" w:cs="Times New Roman"/>
          <w:sz w:val="24"/>
          <w:szCs w:val="24"/>
        </w:rPr>
        <w:t xml:space="preserve"> </w:t>
      </w:r>
      <w:r w:rsidR="00862427" w:rsidRPr="00B801EE">
        <w:rPr>
          <w:rFonts w:ascii="Times New Roman" w:hAnsi="Times New Roman" w:cs="Times New Roman"/>
          <w:sz w:val="24"/>
          <w:szCs w:val="24"/>
        </w:rPr>
        <w:t xml:space="preserve">One study found that </w:t>
      </w:r>
      <w:r w:rsidR="00F32172" w:rsidRPr="00B801EE">
        <w:rPr>
          <w:rFonts w:ascii="Times New Roman" w:hAnsi="Times New Roman" w:cs="Times New Roman"/>
          <w:sz w:val="24"/>
          <w:szCs w:val="24"/>
        </w:rPr>
        <w:t>a poor</w:t>
      </w:r>
      <w:r w:rsidR="00862427" w:rsidRPr="00B801EE">
        <w:rPr>
          <w:rFonts w:ascii="Times New Roman" w:hAnsi="Times New Roman" w:cs="Times New Roman"/>
          <w:sz w:val="24"/>
          <w:szCs w:val="24"/>
        </w:rPr>
        <w:t xml:space="preserve"> therapeutic relationship can have a detrimental impact on </w:t>
      </w:r>
      <w:r w:rsidR="00F32172" w:rsidRPr="00B801EE">
        <w:rPr>
          <w:rFonts w:ascii="Times New Roman" w:hAnsi="Times New Roman" w:cs="Times New Roman"/>
          <w:sz w:val="24"/>
          <w:szCs w:val="24"/>
        </w:rPr>
        <w:t>individuals</w:t>
      </w:r>
      <w:r w:rsidR="00862427" w:rsidRPr="00B801EE">
        <w:rPr>
          <w:rFonts w:ascii="Times New Roman" w:hAnsi="Times New Roman" w:cs="Times New Roman"/>
          <w:sz w:val="24"/>
          <w:szCs w:val="24"/>
        </w:rPr>
        <w:t xml:space="preserve"> </w:t>
      </w:r>
      <w:r w:rsidR="00F32172" w:rsidRPr="00B801EE">
        <w:rPr>
          <w:rFonts w:ascii="Times New Roman" w:hAnsi="Times New Roman" w:cs="Times New Roman"/>
          <w:sz w:val="24"/>
          <w:szCs w:val="24"/>
        </w:rPr>
        <w:t xml:space="preserve">experiencing </w:t>
      </w:r>
      <w:r w:rsidR="00207F8A" w:rsidRPr="00B801EE">
        <w:rPr>
          <w:rFonts w:ascii="Times New Roman" w:hAnsi="Times New Roman" w:cs="Times New Roman"/>
          <w:sz w:val="24"/>
          <w:szCs w:val="24"/>
        </w:rPr>
        <w:t>psychosis</w:t>
      </w:r>
      <w:r w:rsidR="00566F68" w:rsidRPr="00B801EE">
        <w:rPr>
          <w:rFonts w:ascii="Times New Roman" w:hAnsi="Times New Roman" w:cs="Times New Roman"/>
          <w:sz w:val="24"/>
          <w:szCs w:val="24"/>
        </w:rPr>
        <w:t>, highlighting th</w:t>
      </w:r>
      <w:r w:rsidR="00684089" w:rsidRPr="00B801EE">
        <w:rPr>
          <w:rFonts w:ascii="Times New Roman" w:hAnsi="Times New Roman" w:cs="Times New Roman"/>
          <w:sz w:val="24"/>
          <w:szCs w:val="24"/>
        </w:rPr>
        <w:t xml:space="preserve">e need for careful </w:t>
      </w:r>
      <w:r w:rsidR="008B0EA7" w:rsidRPr="00B801EE">
        <w:rPr>
          <w:rFonts w:ascii="Times New Roman" w:hAnsi="Times New Roman" w:cs="Times New Roman"/>
          <w:sz w:val="24"/>
          <w:szCs w:val="24"/>
        </w:rPr>
        <w:t xml:space="preserve">ethical </w:t>
      </w:r>
      <w:r w:rsidR="00644D01" w:rsidRPr="00B801EE">
        <w:rPr>
          <w:rFonts w:ascii="Times New Roman" w:hAnsi="Times New Roman" w:cs="Times New Roman"/>
          <w:sz w:val="24"/>
          <w:szCs w:val="24"/>
        </w:rPr>
        <w:t>consideration</w:t>
      </w:r>
      <w:r w:rsidR="008B0EA7" w:rsidRPr="00B801EE">
        <w:rPr>
          <w:rFonts w:ascii="Times New Roman" w:hAnsi="Times New Roman" w:cs="Times New Roman"/>
          <w:sz w:val="24"/>
          <w:szCs w:val="24"/>
        </w:rPr>
        <w:t xml:space="preserve"> (</w:t>
      </w:r>
      <w:r w:rsidR="00CD1A3C" w:rsidRPr="00B801EE">
        <w:rPr>
          <w:rFonts w:ascii="Times New Roman" w:hAnsi="Times New Roman" w:cs="Times New Roman"/>
          <w:sz w:val="24"/>
          <w:szCs w:val="24"/>
        </w:rPr>
        <w:t>Goldsmith et al., 2015</w:t>
      </w:r>
      <w:r w:rsidR="008B0EA7" w:rsidRPr="00B801EE">
        <w:rPr>
          <w:rFonts w:ascii="Times New Roman" w:hAnsi="Times New Roman" w:cs="Times New Roman"/>
          <w:sz w:val="24"/>
          <w:szCs w:val="24"/>
        </w:rPr>
        <w:t>).</w:t>
      </w:r>
    </w:p>
    <w:p w14:paraId="042289A3" w14:textId="7EF462D5" w:rsidR="00894233" w:rsidRPr="00B801EE" w:rsidRDefault="00894233" w:rsidP="00B801EE">
      <w:pPr>
        <w:spacing w:line="360" w:lineRule="auto"/>
        <w:rPr>
          <w:rFonts w:ascii="Times New Roman" w:hAnsi="Times New Roman" w:cs="Times New Roman"/>
          <w:sz w:val="24"/>
          <w:szCs w:val="24"/>
        </w:rPr>
      </w:pPr>
    </w:p>
    <w:p w14:paraId="12202801" w14:textId="0C78FAE8" w:rsidR="00320CA7" w:rsidRPr="00B801EE" w:rsidRDefault="00320CA7" w:rsidP="00B801EE">
      <w:pPr>
        <w:spacing w:line="360" w:lineRule="auto"/>
        <w:rPr>
          <w:rFonts w:ascii="Times New Roman" w:hAnsi="Times New Roman" w:cs="Times New Roman"/>
          <w:sz w:val="24"/>
          <w:szCs w:val="24"/>
        </w:rPr>
      </w:pPr>
      <w:r w:rsidRPr="00B801EE">
        <w:rPr>
          <w:rFonts w:ascii="Times New Roman" w:hAnsi="Times New Roman" w:cs="Times New Roman"/>
          <w:sz w:val="24"/>
          <w:szCs w:val="24"/>
        </w:rPr>
        <w:t xml:space="preserve">Masson (2012) </w:t>
      </w:r>
      <w:r w:rsidR="0001414A" w:rsidRPr="00B801EE">
        <w:rPr>
          <w:rFonts w:ascii="Times New Roman" w:hAnsi="Times New Roman" w:cs="Times New Roman"/>
          <w:sz w:val="24"/>
          <w:szCs w:val="24"/>
        </w:rPr>
        <w:t xml:space="preserve">boldly argues that </w:t>
      </w:r>
      <w:r w:rsidR="00DC4607" w:rsidRPr="00B801EE">
        <w:rPr>
          <w:rFonts w:ascii="Times New Roman" w:hAnsi="Times New Roman" w:cs="Times New Roman"/>
          <w:sz w:val="24"/>
          <w:szCs w:val="24"/>
        </w:rPr>
        <w:t xml:space="preserve">the core conditions are not realistically felt and delivered by therapists as the therapeutic environment is </w:t>
      </w:r>
      <w:r w:rsidR="00A825FA" w:rsidRPr="00B801EE">
        <w:rPr>
          <w:rFonts w:ascii="Times New Roman" w:hAnsi="Times New Roman" w:cs="Times New Roman"/>
          <w:sz w:val="24"/>
          <w:szCs w:val="24"/>
        </w:rPr>
        <w:t>artificially created</w:t>
      </w:r>
      <w:r w:rsidR="00D029D4" w:rsidRPr="00B801EE">
        <w:rPr>
          <w:rFonts w:ascii="Times New Roman" w:hAnsi="Times New Roman" w:cs="Times New Roman"/>
          <w:sz w:val="24"/>
          <w:szCs w:val="24"/>
        </w:rPr>
        <w:t xml:space="preserve">. </w:t>
      </w:r>
      <w:r w:rsidR="002253F9" w:rsidRPr="00B801EE">
        <w:rPr>
          <w:rFonts w:ascii="Times New Roman" w:hAnsi="Times New Roman" w:cs="Times New Roman"/>
          <w:sz w:val="24"/>
          <w:szCs w:val="24"/>
        </w:rPr>
        <w:t xml:space="preserve">The acceptance shared with clients is manufactured and </w:t>
      </w:r>
      <w:r w:rsidR="008E0D24" w:rsidRPr="00B801EE">
        <w:rPr>
          <w:rFonts w:ascii="Times New Roman" w:hAnsi="Times New Roman" w:cs="Times New Roman"/>
          <w:sz w:val="24"/>
          <w:szCs w:val="24"/>
        </w:rPr>
        <w:t xml:space="preserve">does against </w:t>
      </w:r>
      <w:r w:rsidR="000934AA" w:rsidRPr="00B801EE">
        <w:rPr>
          <w:rFonts w:ascii="Times New Roman" w:hAnsi="Times New Roman" w:cs="Times New Roman"/>
          <w:sz w:val="24"/>
          <w:szCs w:val="24"/>
        </w:rPr>
        <w:t>na</w:t>
      </w:r>
      <w:r w:rsidR="008E0D24" w:rsidRPr="00B801EE">
        <w:rPr>
          <w:rFonts w:ascii="Times New Roman" w:hAnsi="Times New Roman" w:cs="Times New Roman"/>
          <w:sz w:val="24"/>
          <w:szCs w:val="24"/>
        </w:rPr>
        <w:t xml:space="preserve">tural tendencies to judge and reject what does </w:t>
      </w:r>
      <w:r w:rsidR="00D029D4" w:rsidRPr="00B801EE">
        <w:rPr>
          <w:rFonts w:ascii="Times New Roman" w:hAnsi="Times New Roman" w:cs="Times New Roman"/>
          <w:sz w:val="24"/>
          <w:szCs w:val="24"/>
        </w:rPr>
        <w:t>n</w:t>
      </w:r>
      <w:r w:rsidR="008E0D24" w:rsidRPr="00B801EE">
        <w:rPr>
          <w:rFonts w:ascii="Times New Roman" w:hAnsi="Times New Roman" w:cs="Times New Roman"/>
          <w:sz w:val="24"/>
          <w:szCs w:val="24"/>
        </w:rPr>
        <w:t>o</w:t>
      </w:r>
      <w:r w:rsidR="00D029D4" w:rsidRPr="00B801EE">
        <w:rPr>
          <w:rFonts w:ascii="Times New Roman" w:hAnsi="Times New Roman" w:cs="Times New Roman"/>
          <w:sz w:val="24"/>
          <w:szCs w:val="24"/>
        </w:rPr>
        <w:t>t</w:t>
      </w:r>
      <w:r w:rsidR="008E0D24" w:rsidRPr="00B801EE">
        <w:rPr>
          <w:rFonts w:ascii="Times New Roman" w:hAnsi="Times New Roman" w:cs="Times New Roman"/>
          <w:sz w:val="24"/>
          <w:szCs w:val="24"/>
        </w:rPr>
        <w:t xml:space="preserve"> align</w:t>
      </w:r>
      <w:r w:rsidR="00D029D4" w:rsidRPr="00B801EE">
        <w:rPr>
          <w:rFonts w:ascii="Times New Roman" w:hAnsi="Times New Roman" w:cs="Times New Roman"/>
          <w:sz w:val="24"/>
          <w:szCs w:val="24"/>
        </w:rPr>
        <w:t xml:space="preserve"> with their beliefs and biases</w:t>
      </w:r>
      <w:r w:rsidR="008E0D24" w:rsidRPr="00B801EE">
        <w:rPr>
          <w:rFonts w:ascii="Times New Roman" w:hAnsi="Times New Roman" w:cs="Times New Roman"/>
          <w:sz w:val="24"/>
          <w:szCs w:val="24"/>
        </w:rPr>
        <w:t xml:space="preserve">. </w:t>
      </w:r>
      <w:r w:rsidR="000934AA" w:rsidRPr="00B801EE">
        <w:rPr>
          <w:rFonts w:ascii="Times New Roman" w:hAnsi="Times New Roman" w:cs="Times New Roman"/>
          <w:sz w:val="24"/>
          <w:szCs w:val="24"/>
        </w:rPr>
        <w:t xml:space="preserve">Arguing that although this environment and </w:t>
      </w:r>
      <w:r w:rsidR="00603C56" w:rsidRPr="00B801EE">
        <w:rPr>
          <w:rFonts w:ascii="Times New Roman" w:hAnsi="Times New Roman" w:cs="Times New Roman"/>
          <w:sz w:val="24"/>
          <w:szCs w:val="24"/>
        </w:rPr>
        <w:t>relationship</w:t>
      </w:r>
      <w:r w:rsidR="000934AA" w:rsidRPr="00B801EE">
        <w:rPr>
          <w:rFonts w:ascii="Times New Roman" w:hAnsi="Times New Roman" w:cs="Times New Roman"/>
          <w:sz w:val="24"/>
          <w:szCs w:val="24"/>
        </w:rPr>
        <w:t xml:space="preserve"> may indeed be helpful to a client, it does not truly reflect what Rogers </w:t>
      </w:r>
      <w:r w:rsidR="00D87291" w:rsidRPr="00B801EE">
        <w:rPr>
          <w:rFonts w:ascii="Times New Roman" w:hAnsi="Times New Roman" w:cs="Times New Roman"/>
          <w:sz w:val="24"/>
          <w:szCs w:val="24"/>
        </w:rPr>
        <w:t xml:space="preserve">called for which is for the therapist to be </w:t>
      </w:r>
      <w:r w:rsidR="00603C56" w:rsidRPr="00B801EE">
        <w:rPr>
          <w:rFonts w:ascii="Times New Roman" w:hAnsi="Times New Roman" w:cs="Times New Roman"/>
          <w:sz w:val="24"/>
          <w:szCs w:val="24"/>
        </w:rPr>
        <w:t xml:space="preserve">completely </w:t>
      </w:r>
      <w:r w:rsidR="00D87291" w:rsidRPr="00B801EE">
        <w:rPr>
          <w:rFonts w:ascii="Times New Roman" w:hAnsi="Times New Roman" w:cs="Times New Roman"/>
          <w:sz w:val="24"/>
          <w:szCs w:val="24"/>
        </w:rPr>
        <w:t>genuine.</w:t>
      </w:r>
    </w:p>
    <w:p w14:paraId="56CE4639" w14:textId="4268CCDA" w:rsidR="003A6CB8" w:rsidRPr="00B801EE" w:rsidRDefault="003A6CB8" w:rsidP="00B801EE">
      <w:pPr>
        <w:spacing w:line="360" w:lineRule="auto"/>
        <w:rPr>
          <w:rFonts w:ascii="Times New Roman" w:hAnsi="Times New Roman" w:cs="Times New Roman"/>
          <w:sz w:val="24"/>
          <w:szCs w:val="24"/>
        </w:rPr>
      </w:pPr>
    </w:p>
    <w:p w14:paraId="487B350B" w14:textId="32808B18" w:rsidR="00F56370" w:rsidRPr="00B801EE" w:rsidRDefault="00603C56" w:rsidP="003F6F53">
      <w:pPr>
        <w:spacing w:line="360" w:lineRule="auto"/>
        <w:ind w:firstLine="720"/>
        <w:rPr>
          <w:rFonts w:ascii="Times New Roman" w:hAnsi="Times New Roman" w:cs="Times New Roman"/>
          <w:sz w:val="24"/>
          <w:szCs w:val="24"/>
        </w:rPr>
      </w:pPr>
      <w:r w:rsidRPr="00B801EE">
        <w:rPr>
          <w:rFonts w:ascii="Times New Roman" w:hAnsi="Times New Roman" w:cs="Times New Roman"/>
          <w:sz w:val="24"/>
          <w:szCs w:val="24"/>
        </w:rPr>
        <w:t xml:space="preserve">In conclusion, there appears to be a lot of support for the core conditions and evidence of </w:t>
      </w:r>
      <w:r w:rsidR="00BD2C6A" w:rsidRPr="00B801EE">
        <w:rPr>
          <w:rFonts w:ascii="Times New Roman" w:hAnsi="Times New Roman" w:cs="Times New Roman"/>
          <w:sz w:val="24"/>
          <w:szCs w:val="24"/>
        </w:rPr>
        <w:t xml:space="preserve">them facilitating effective change. However, </w:t>
      </w:r>
      <w:r w:rsidR="00D40D9C" w:rsidRPr="00B801EE">
        <w:rPr>
          <w:rFonts w:ascii="Times New Roman" w:hAnsi="Times New Roman" w:cs="Times New Roman"/>
          <w:sz w:val="24"/>
          <w:szCs w:val="24"/>
        </w:rPr>
        <w:t>the</w:t>
      </w:r>
      <w:r w:rsidR="00EE4135" w:rsidRPr="00B801EE">
        <w:rPr>
          <w:rFonts w:ascii="Times New Roman" w:hAnsi="Times New Roman" w:cs="Times New Roman"/>
          <w:sz w:val="24"/>
          <w:szCs w:val="24"/>
        </w:rPr>
        <w:t>ir success</w:t>
      </w:r>
      <w:r w:rsidR="00D40D9C" w:rsidRPr="00B801EE">
        <w:rPr>
          <w:rFonts w:ascii="Times New Roman" w:hAnsi="Times New Roman" w:cs="Times New Roman"/>
          <w:sz w:val="24"/>
          <w:szCs w:val="24"/>
        </w:rPr>
        <w:t xml:space="preserve"> hinges </w:t>
      </w:r>
      <w:r w:rsidR="00C03C52" w:rsidRPr="00B801EE">
        <w:rPr>
          <w:rFonts w:ascii="Times New Roman" w:hAnsi="Times New Roman" w:cs="Times New Roman"/>
          <w:sz w:val="24"/>
          <w:szCs w:val="24"/>
        </w:rPr>
        <w:t xml:space="preserve">strongly on the therapist engaging in reflexive practices and maintaining their own self-care. </w:t>
      </w:r>
      <w:r w:rsidR="003E745D" w:rsidRPr="00B801EE">
        <w:rPr>
          <w:rFonts w:ascii="Times New Roman" w:hAnsi="Times New Roman" w:cs="Times New Roman"/>
          <w:sz w:val="24"/>
          <w:szCs w:val="24"/>
        </w:rPr>
        <w:t>There</w:t>
      </w:r>
      <w:r w:rsidR="003B3593" w:rsidRPr="00B801EE">
        <w:rPr>
          <w:rFonts w:ascii="Times New Roman" w:hAnsi="Times New Roman" w:cs="Times New Roman"/>
          <w:sz w:val="24"/>
          <w:szCs w:val="24"/>
        </w:rPr>
        <w:t xml:space="preserve"> are</w:t>
      </w:r>
      <w:r w:rsidR="003E745D" w:rsidRPr="00B801EE">
        <w:rPr>
          <w:rFonts w:ascii="Times New Roman" w:hAnsi="Times New Roman" w:cs="Times New Roman"/>
          <w:sz w:val="24"/>
          <w:szCs w:val="24"/>
        </w:rPr>
        <w:t xml:space="preserve"> also</w:t>
      </w:r>
      <w:r w:rsidR="00DE220F" w:rsidRPr="00B801EE">
        <w:rPr>
          <w:rFonts w:ascii="Times New Roman" w:hAnsi="Times New Roman" w:cs="Times New Roman"/>
          <w:sz w:val="24"/>
          <w:szCs w:val="24"/>
        </w:rPr>
        <w:t xml:space="preserve"> </w:t>
      </w:r>
      <w:r w:rsidR="00DE220F" w:rsidRPr="00B801EE">
        <w:rPr>
          <w:rFonts w:ascii="Times New Roman" w:hAnsi="Times New Roman" w:cs="Times New Roman"/>
          <w:sz w:val="24"/>
          <w:szCs w:val="24"/>
        </w:rPr>
        <w:lastRenderedPageBreak/>
        <w:t xml:space="preserve">unanswered questions into the true mechanisms of each core conditions and how they </w:t>
      </w:r>
      <w:r w:rsidR="003B3593" w:rsidRPr="00B801EE">
        <w:rPr>
          <w:rFonts w:ascii="Times New Roman" w:hAnsi="Times New Roman" w:cs="Times New Roman"/>
          <w:sz w:val="24"/>
          <w:szCs w:val="24"/>
        </w:rPr>
        <w:t xml:space="preserve">facilitate change. Although empathy is popular across the psychology approaches it does appear to be most effective in conjunction with </w:t>
      </w:r>
      <w:r w:rsidR="0088540D" w:rsidRPr="00B801EE">
        <w:rPr>
          <w:rFonts w:ascii="Times New Roman" w:hAnsi="Times New Roman" w:cs="Times New Roman"/>
          <w:sz w:val="24"/>
          <w:szCs w:val="24"/>
        </w:rPr>
        <w:t xml:space="preserve">other factors such as unconditional positive regard and congruence. </w:t>
      </w:r>
      <w:r w:rsidR="00EE4135" w:rsidRPr="00B801EE">
        <w:rPr>
          <w:rFonts w:ascii="Times New Roman" w:hAnsi="Times New Roman" w:cs="Times New Roman"/>
          <w:sz w:val="24"/>
          <w:szCs w:val="24"/>
        </w:rPr>
        <w:t>Even so</w:t>
      </w:r>
      <w:r w:rsidR="0088540D" w:rsidRPr="00B801EE">
        <w:rPr>
          <w:rFonts w:ascii="Times New Roman" w:hAnsi="Times New Roman" w:cs="Times New Roman"/>
          <w:sz w:val="24"/>
          <w:szCs w:val="24"/>
        </w:rPr>
        <w:t>, there are suggestions that</w:t>
      </w:r>
      <w:r w:rsidR="00B20AF9" w:rsidRPr="00B801EE">
        <w:rPr>
          <w:rFonts w:ascii="Times New Roman" w:hAnsi="Times New Roman" w:cs="Times New Roman"/>
          <w:sz w:val="24"/>
          <w:szCs w:val="24"/>
        </w:rPr>
        <w:t xml:space="preserve"> </w:t>
      </w:r>
      <w:r w:rsidR="0088540D" w:rsidRPr="00B801EE">
        <w:rPr>
          <w:rFonts w:ascii="Times New Roman" w:hAnsi="Times New Roman" w:cs="Times New Roman"/>
          <w:sz w:val="24"/>
          <w:szCs w:val="24"/>
        </w:rPr>
        <w:t>incongruence may not be something to be feared within</w:t>
      </w:r>
      <w:r w:rsidR="003A310A" w:rsidRPr="00B801EE">
        <w:rPr>
          <w:rFonts w:ascii="Times New Roman" w:hAnsi="Times New Roman" w:cs="Times New Roman"/>
          <w:sz w:val="24"/>
          <w:szCs w:val="24"/>
        </w:rPr>
        <w:t xml:space="preserve"> a strong therapeutic relationship </w:t>
      </w:r>
      <w:r w:rsidR="00B20AF9" w:rsidRPr="00B801EE">
        <w:rPr>
          <w:rFonts w:ascii="Times New Roman" w:hAnsi="Times New Roman" w:cs="Times New Roman"/>
          <w:sz w:val="24"/>
          <w:szCs w:val="24"/>
        </w:rPr>
        <w:t xml:space="preserve">but </w:t>
      </w:r>
      <w:r w:rsidR="006649FC" w:rsidRPr="00B801EE">
        <w:rPr>
          <w:rFonts w:ascii="Times New Roman" w:hAnsi="Times New Roman" w:cs="Times New Roman"/>
          <w:sz w:val="24"/>
          <w:szCs w:val="24"/>
        </w:rPr>
        <w:t>honesty between therapist and client of their experience</w:t>
      </w:r>
      <w:r w:rsidR="00C17C02" w:rsidRPr="00B801EE">
        <w:rPr>
          <w:rFonts w:ascii="Times New Roman" w:hAnsi="Times New Roman" w:cs="Times New Roman"/>
          <w:sz w:val="24"/>
          <w:szCs w:val="24"/>
        </w:rPr>
        <w:t>s</w:t>
      </w:r>
      <w:r w:rsidR="006649FC" w:rsidRPr="00B801EE">
        <w:rPr>
          <w:rFonts w:ascii="Times New Roman" w:hAnsi="Times New Roman" w:cs="Times New Roman"/>
          <w:sz w:val="24"/>
          <w:szCs w:val="24"/>
        </w:rPr>
        <w:t xml:space="preserve"> </w:t>
      </w:r>
      <w:r w:rsidR="00B20AF9" w:rsidRPr="00B801EE">
        <w:rPr>
          <w:rFonts w:ascii="Times New Roman" w:hAnsi="Times New Roman" w:cs="Times New Roman"/>
          <w:sz w:val="24"/>
          <w:szCs w:val="24"/>
        </w:rPr>
        <w:t>could create relational depth</w:t>
      </w:r>
      <w:r w:rsidR="00C17C02" w:rsidRPr="00B801EE">
        <w:rPr>
          <w:rFonts w:ascii="Times New Roman" w:hAnsi="Times New Roman" w:cs="Times New Roman"/>
          <w:sz w:val="24"/>
          <w:szCs w:val="24"/>
        </w:rPr>
        <w:t xml:space="preserve">. More research would be beneficial into how the core conditions interact with each other, in </w:t>
      </w:r>
      <w:r w:rsidR="000B74C9" w:rsidRPr="00B801EE">
        <w:rPr>
          <w:rFonts w:ascii="Times New Roman" w:hAnsi="Times New Roman" w:cs="Times New Roman"/>
          <w:sz w:val="24"/>
          <w:szCs w:val="24"/>
        </w:rPr>
        <w:t xml:space="preserve">which environments, with which individuals. </w:t>
      </w:r>
    </w:p>
    <w:p w14:paraId="0292A79D" w14:textId="4F34E164" w:rsidR="00F56370" w:rsidRPr="00B801EE" w:rsidRDefault="00F56370" w:rsidP="00B801EE">
      <w:pPr>
        <w:spacing w:line="360" w:lineRule="auto"/>
        <w:rPr>
          <w:rFonts w:ascii="Times New Roman" w:hAnsi="Times New Roman" w:cs="Times New Roman"/>
          <w:sz w:val="24"/>
          <w:szCs w:val="24"/>
        </w:rPr>
      </w:pPr>
    </w:p>
    <w:p w14:paraId="3AB78B61" w14:textId="2E6ACEBF" w:rsidR="00F56370" w:rsidRPr="00B801EE" w:rsidRDefault="00F56370" w:rsidP="00B801EE">
      <w:pPr>
        <w:spacing w:line="360" w:lineRule="auto"/>
        <w:rPr>
          <w:rFonts w:ascii="Times New Roman" w:hAnsi="Times New Roman" w:cs="Times New Roman"/>
          <w:sz w:val="24"/>
          <w:szCs w:val="24"/>
        </w:rPr>
      </w:pPr>
    </w:p>
    <w:p w14:paraId="528A4C4D" w14:textId="1E9E1ACA" w:rsidR="00F56370" w:rsidRDefault="00F56370"/>
    <w:p w14:paraId="327671AE" w14:textId="04F3DFD4" w:rsidR="00F56370" w:rsidRDefault="00F56370"/>
    <w:p w14:paraId="1ADE83A9" w14:textId="656DB459" w:rsidR="00F56370" w:rsidRDefault="00F56370"/>
    <w:p w14:paraId="3CAC9EE3" w14:textId="45583B2A" w:rsidR="00F56370" w:rsidRDefault="00F56370"/>
    <w:p w14:paraId="64E285C9" w14:textId="61334D74" w:rsidR="00F56370" w:rsidRDefault="00F56370"/>
    <w:p w14:paraId="082F4864" w14:textId="19AECBA5" w:rsidR="00F56370" w:rsidRDefault="00F56370"/>
    <w:p w14:paraId="61C73C4D" w14:textId="33613B20" w:rsidR="003F6F53" w:rsidRDefault="003F6F53"/>
    <w:p w14:paraId="34261CB5" w14:textId="35281CAD" w:rsidR="003F6F53" w:rsidRDefault="003F6F53"/>
    <w:p w14:paraId="5EE0F947" w14:textId="77C8103A" w:rsidR="003F6F53" w:rsidRDefault="003F6F53"/>
    <w:p w14:paraId="51236F70" w14:textId="57770AF4" w:rsidR="003F6F53" w:rsidRDefault="003F6F53"/>
    <w:p w14:paraId="0CEC28BB" w14:textId="5AE34B99" w:rsidR="003F6F53" w:rsidRDefault="003F6F53"/>
    <w:p w14:paraId="5CD8193A" w14:textId="694CAE71" w:rsidR="003F6F53" w:rsidRDefault="003F6F53"/>
    <w:p w14:paraId="3DCD263A" w14:textId="02405E9C" w:rsidR="003F6F53" w:rsidRDefault="003F6F53"/>
    <w:p w14:paraId="7A7A2A7C" w14:textId="3BBCD082" w:rsidR="003F6F53" w:rsidRDefault="003F6F53"/>
    <w:p w14:paraId="5597E690" w14:textId="3F750C43" w:rsidR="003F6F53" w:rsidRDefault="003F6F53"/>
    <w:p w14:paraId="08643A0A" w14:textId="081340FE" w:rsidR="003F6F53" w:rsidRDefault="003F6F53"/>
    <w:p w14:paraId="1D3A39FF" w14:textId="77777777" w:rsidR="003F6F53" w:rsidRDefault="003F6F53"/>
    <w:p w14:paraId="1C8496A2" w14:textId="25938105" w:rsidR="00F56370" w:rsidRDefault="00F56370"/>
    <w:p w14:paraId="26C97130" w14:textId="45637D42" w:rsidR="00F56370" w:rsidRDefault="00F56370"/>
    <w:p w14:paraId="14C91E80" w14:textId="02A3DFF5" w:rsidR="00395BB4" w:rsidRDefault="00395BB4"/>
    <w:p w14:paraId="5F020C5E" w14:textId="51BFDAFD" w:rsidR="00F56370" w:rsidRDefault="00F56370"/>
    <w:p w14:paraId="4840F47A" w14:textId="0428A3ED" w:rsidR="00F56370" w:rsidRPr="00936ECB" w:rsidRDefault="00F56370" w:rsidP="00F56370">
      <w:pPr>
        <w:jc w:val="center"/>
        <w:rPr>
          <w:rFonts w:ascii="Times New Roman" w:hAnsi="Times New Roman" w:cs="Times New Roman"/>
          <w:sz w:val="24"/>
          <w:szCs w:val="24"/>
        </w:rPr>
      </w:pPr>
      <w:r w:rsidRPr="00936ECB">
        <w:rPr>
          <w:rFonts w:ascii="Times New Roman" w:hAnsi="Times New Roman" w:cs="Times New Roman"/>
          <w:sz w:val="24"/>
          <w:szCs w:val="24"/>
        </w:rPr>
        <w:lastRenderedPageBreak/>
        <w:t>References</w:t>
      </w:r>
    </w:p>
    <w:p w14:paraId="00487036" w14:textId="77777777" w:rsidR="00936ECB" w:rsidRPr="00936ECB" w:rsidRDefault="00936ECB" w:rsidP="00936ECB">
      <w:pPr>
        <w:rPr>
          <w:rFonts w:ascii="Times New Roman" w:hAnsi="Times New Roman" w:cs="Times New Roman"/>
          <w:sz w:val="24"/>
          <w:szCs w:val="24"/>
        </w:rPr>
      </w:pPr>
    </w:p>
    <w:p w14:paraId="7605892D" w14:textId="77777777" w:rsidR="00936ECB" w:rsidRPr="00936ECB" w:rsidRDefault="00936ECB" w:rsidP="00B801EE">
      <w:pPr>
        <w:spacing w:line="480" w:lineRule="auto"/>
        <w:ind w:hanging="720"/>
        <w:rPr>
          <w:rFonts w:ascii="Times New Roman" w:hAnsi="Times New Roman" w:cs="Times New Roman"/>
          <w:b/>
          <w:bCs/>
          <w:sz w:val="24"/>
          <w:szCs w:val="24"/>
        </w:rPr>
      </w:pPr>
      <w:r w:rsidRPr="00936ECB">
        <w:rPr>
          <w:rFonts w:ascii="Times New Roman" w:hAnsi="Times New Roman" w:cs="Times New Roman"/>
          <w:sz w:val="24"/>
          <w:szCs w:val="24"/>
          <w:shd w:val="clear" w:color="auto" w:fill="FFFFFF"/>
        </w:rPr>
        <w:t>Adler, A. (2014). Individual psychology. In </w:t>
      </w:r>
      <w:r w:rsidRPr="00936ECB">
        <w:rPr>
          <w:rFonts w:ascii="Times New Roman" w:hAnsi="Times New Roman" w:cs="Times New Roman"/>
          <w:i/>
          <w:iCs/>
          <w:sz w:val="24"/>
          <w:szCs w:val="24"/>
          <w:shd w:val="clear" w:color="auto" w:fill="FFFFFF"/>
        </w:rPr>
        <w:t>An Introduction to Theories of Personality</w:t>
      </w:r>
      <w:r w:rsidRPr="00936ECB">
        <w:rPr>
          <w:rFonts w:ascii="Times New Roman" w:hAnsi="Times New Roman" w:cs="Times New Roman"/>
          <w:sz w:val="24"/>
          <w:szCs w:val="24"/>
          <w:shd w:val="clear" w:color="auto" w:fill="FFFFFF"/>
        </w:rPr>
        <w:t> (pp. 83-105). Psychology Press.</w:t>
      </w:r>
    </w:p>
    <w:p w14:paraId="4D6C8114" w14:textId="77777777" w:rsidR="00936ECB" w:rsidRPr="00936ECB" w:rsidRDefault="00936ECB" w:rsidP="00B801EE">
      <w:pPr>
        <w:spacing w:line="480" w:lineRule="auto"/>
        <w:ind w:hanging="720"/>
        <w:rPr>
          <w:rFonts w:ascii="Times New Roman" w:hAnsi="Times New Roman" w:cs="Times New Roman"/>
          <w:b/>
          <w:bCs/>
          <w:sz w:val="24"/>
          <w:szCs w:val="24"/>
        </w:rPr>
      </w:pPr>
      <w:r w:rsidRPr="00936ECB">
        <w:rPr>
          <w:rFonts w:ascii="Times New Roman" w:hAnsi="Times New Roman" w:cs="Times New Roman"/>
          <w:sz w:val="24"/>
          <w:szCs w:val="24"/>
          <w:shd w:val="clear" w:color="auto" w:fill="FCFCFC"/>
        </w:rPr>
        <w:t>Barnett, J. E., Baker, E. K., Elman, N. S., &amp; Schoener, G. R. (2007). In pursuit of wellness: The self-care imperative. </w:t>
      </w:r>
      <w:r w:rsidRPr="00936ECB">
        <w:rPr>
          <w:rFonts w:ascii="Times New Roman" w:hAnsi="Times New Roman" w:cs="Times New Roman"/>
          <w:i/>
          <w:iCs/>
          <w:sz w:val="24"/>
          <w:szCs w:val="24"/>
          <w:shd w:val="clear" w:color="auto" w:fill="FCFCFC"/>
        </w:rPr>
        <w:t>Professional Psychology: Research and Practice, 38</w:t>
      </w:r>
      <w:r w:rsidRPr="00936ECB">
        <w:rPr>
          <w:rFonts w:ascii="Times New Roman" w:hAnsi="Times New Roman" w:cs="Times New Roman"/>
          <w:sz w:val="24"/>
          <w:szCs w:val="24"/>
          <w:shd w:val="clear" w:color="auto" w:fill="FCFCFC"/>
        </w:rPr>
        <w:t>(6), 603–612.</w:t>
      </w:r>
    </w:p>
    <w:p w14:paraId="56A0BC8C" w14:textId="77777777" w:rsidR="00936ECB" w:rsidRPr="00936ECB" w:rsidRDefault="00936ECB" w:rsidP="00B801EE">
      <w:pPr>
        <w:spacing w:line="480" w:lineRule="auto"/>
        <w:ind w:hanging="720"/>
        <w:rPr>
          <w:rFonts w:ascii="Times New Roman" w:hAnsi="Times New Roman" w:cs="Times New Roman"/>
          <w:sz w:val="24"/>
          <w:szCs w:val="24"/>
          <w:shd w:val="clear" w:color="auto" w:fill="FFFFFF"/>
        </w:rPr>
      </w:pPr>
      <w:r w:rsidRPr="00936ECB">
        <w:rPr>
          <w:rFonts w:ascii="Times New Roman" w:hAnsi="Times New Roman" w:cs="Times New Roman"/>
          <w:sz w:val="24"/>
          <w:szCs w:val="24"/>
          <w:shd w:val="clear" w:color="auto" w:fill="FFFFFF"/>
        </w:rPr>
        <w:t>Barrett-Lennard, G. T. (1962). Dimensions of therapist response as causal factors in therapeutic change. </w:t>
      </w:r>
      <w:r w:rsidRPr="00936ECB">
        <w:rPr>
          <w:rFonts w:ascii="Times New Roman" w:hAnsi="Times New Roman" w:cs="Times New Roman"/>
          <w:i/>
          <w:iCs/>
          <w:sz w:val="24"/>
          <w:szCs w:val="24"/>
          <w:shd w:val="clear" w:color="auto" w:fill="FFFFFF"/>
        </w:rPr>
        <w:t>Psychological monographs: General and applied</w:t>
      </w:r>
      <w:r w:rsidRPr="00936ECB">
        <w:rPr>
          <w:rFonts w:ascii="Times New Roman" w:hAnsi="Times New Roman" w:cs="Times New Roman"/>
          <w:sz w:val="24"/>
          <w:szCs w:val="24"/>
          <w:shd w:val="clear" w:color="auto" w:fill="FFFFFF"/>
        </w:rPr>
        <w:t>, </w:t>
      </w:r>
      <w:r w:rsidRPr="00936ECB">
        <w:rPr>
          <w:rFonts w:ascii="Times New Roman" w:hAnsi="Times New Roman" w:cs="Times New Roman"/>
          <w:i/>
          <w:iCs/>
          <w:sz w:val="24"/>
          <w:szCs w:val="24"/>
          <w:shd w:val="clear" w:color="auto" w:fill="FFFFFF"/>
        </w:rPr>
        <w:t>76</w:t>
      </w:r>
      <w:r w:rsidRPr="00936ECB">
        <w:rPr>
          <w:rFonts w:ascii="Times New Roman" w:hAnsi="Times New Roman" w:cs="Times New Roman"/>
          <w:sz w:val="24"/>
          <w:szCs w:val="24"/>
          <w:shd w:val="clear" w:color="auto" w:fill="FFFFFF"/>
        </w:rPr>
        <w:t>(43), 1.</w:t>
      </w:r>
    </w:p>
    <w:p w14:paraId="6F6E305B" w14:textId="77777777" w:rsidR="00936ECB" w:rsidRPr="00936ECB" w:rsidRDefault="00936ECB" w:rsidP="00B801EE">
      <w:pPr>
        <w:spacing w:line="480" w:lineRule="auto"/>
        <w:ind w:hanging="720"/>
        <w:rPr>
          <w:rFonts w:ascii="Times New Roman" w:hAnsi="Times New Roman" w:cs="Times New Roman"/>
          <w:b/>
          <w:bCs/>
          <w:sz w:val="24"/>
          <w:szCs w:val="24"/>
        </w:rPr>
      </w:pPr>
      <w:r w:rsidRPr="00936ECB">
        <w:rPr>
          <w:rFonts w:ascii="Times New Roman" w:hAnsi="Times New Roman" w:cs="Times New Roman"/>
          <w:sz w:val="24"/>
          <w:szCs w:val="24"/>
          <w:shd w:val="clear" w:color="auto" w:fill="FFFFFF"/>
        </w:rPr>
        <w:t>Bayne, H. B., &amp; Hays, D. G. (2017). Examining conditions for empathy in counseling: An exploratory model. </w:t>
      </w:r>
      <w:r w:rsidRPr="00936ECB">
        <w:rPr>
          <w:rFonts w:ascii="Times New Roman" w:hAnsi="Times New Roman" w:cs="Times New Roman"/>
          <w:i/>
          <w:iCs/>
          <w:sz w:val="24"/>
          <w:szCs w:val="24"/>
          <w:shd w:val="clear" w:color="auto" w:fill="FFFFFF"/>
        </w:rPr>
        <w:t>The Journal of Humanistic Counseling</w:t>
      </w:r>
      <w:r w:rsidRPr="00936ECB">
        <w:rPr>
          <w:rFonts w:ascii="Times New Roman" w:hAnsi="Times New Roman" w:cs="Times New Roman"/>
          <w:sz w:val="24"/>
          <w:szCs w:val="24"/>
          <w:shd w:val="clear" w:color="auto" w:fill="FFFFFF"/>
        </w:rPr>
        <w:t>, </w:t>
      </w:r>
      <w:r w:rsidRPr="00936ECB">
        <w:rPr>
          <w:rFonts w:ascii="Times New Roman" w:hAnsi="Times New Roman" w:cs="Times New Roman"/>
          <w:i/>
          <w:iCs/>
          <w:sz w:val="24"/>
          <w:szCs w:val="24"/>
          <w:shd w:val="clear" w:color="auto" w:fill="FFFFFF"/>
        </w:rPr>
        <w:t>56</w:t>
      </w:r>
      <w:r w:rsidRPr="00936ECB">
        <w:rPr>
          <w:rFonts w:ascii="Times New Roman" w:hAnsi="Times New Roman" w:cs="Times New Roman"/>
          <w:sz w:val="24"/>
          <w:szCs w:val="24"/>
          <w:shd w:val="clear" w:color="auto" w:fill="FFFFFF"/>
        </w:rPr>
        <w:t>(1), 32-52.</w:t>
      </w:r>
    </w:p>
    <w:p w14:paraId="714209AB" w14:textId="77777777" w:rsidR="00936ECB" w:rsidRPr="00936ECB" w:rsidRDefault="00936ECB" w:rsidP="00B801EE">
      <w:pPr>
        <w:spacing w:line="480" w:lineRule="auto"/>
        <w:ind w:hanging="720"/>
        <w:rPr>
          <w:rFonts w:ascii="Times New Roman" w:hAnsi="Times New Roman" w:cs="Times New Roman"/>
          <w:b/>
          <w:bCs/>
          <w:sz w:val="24"/>
          <w:szCs w:val="24"/>
        </w:rPr>
      </w:pPr>
      <w:r w:rsidRPr="00936ECB">
        <w:rPr>
          <w:rFonts w:ascii="Times New Roman" w:hAnsi="Times New Roman" w:cs="Times New Roman"/>
          <w:sz w:val="24"/>
          <w:szCs w:val="24"/>
          <w:shd w:val="clear" w:color="auto" w:fill="FFFFFF"/>
        </w:rPr>
        <w:t>Bennett-Levy, J. (2019). Why therapists should walk the talk: The theoretical and empirical case for personal practice in therapist training and professional development. </w:t>
      </w:r>
      <w:r w:rsidRPr="00936ECB">
        <w:rPr>
          <w:rFonts w:ascii="Times New Roman" w:hAnsi="Times New Roman" w:cs="Times New Roman"/>
          <w:i/>
          <w:iCs/>
          <w:sz w:val="24"/>
          <w:szCs w:val="24"/>
          <w:shd w:val="clear" w:color="auto" w:fill="FFFFFF"/>
        </w:rPr>
        <w:t>Journal of behavior therapy and experimental psychiatry</w:t>
      </w:r>
      <w:r w:rsidRPr="00936ECB">
        <w:rPr>
          <w:rFonts w:ascii="Times New Roman" w:hAnsi="Times New Roman" w:cs="Times New Roman"/>
          <w:sz w:val="24"/>
          <w:szCs w:val="24"/>
          <w:shd w:val="clear" w:color="auto" w:fill="FFFFFF"/>
        </w:rPr>
        <w:t>, </w:t>
      </w:r>
      <w:r w:rsidRPr="00936ECB">
        <w:rPr>
          <w:rFonts w:ascii="Times New Roman" w:hAnsi="Times New Roman" w:cs="Times New Roman"/>
          <w:i/>
          <w:iCs/>
          <w:sz w:val="24"/>
          <w:szCs w:val="24"/>
          <w:shd w:val="clear" w:color="auto" w:fill="FFFFFF"/>
        </w:rPr>
        <w:t>62</w:t>
      </w:r>
      <w:r w:rsidRPr="00936ECB">
        <w:rPr>
          <w:rFonts w:ascii="Times New Roman" w:hAnsi="Times New Roman" w:cs="Times New Roman"/>
          <w:sz w:val="24"/>
          <w:szCs w:val="24"/>
          <w:shd w:val="clear" w:color="auto" w:fill="FFFFFF"/>
        </w:rPr>
        <w:t>, 133-145.</w:t>
      </w:r>
    </w:p>
    <w:p w14:paraId="0D79D3A5" w14:textId="77777777" w:rsidR="00936ECB" w:rsidRPr="00936ECB" w:rsidRDefault="00936ECB" w:rsidP="00B801EE">
      <w:pPr>
        <w:spacing w:line="480" w:lineRule="auto"/>
        <w:ind w:hanging="720"/>
        <w:rPr>
          <w:rFonts w:ascii="Times New Roman" w:hAnsi="Times New Roman" w:cs="Times New Roman"/>
          <w:b/>
          <w:bCs/>
          <w:sz w:val="24"/>
          <w:szCs w:val="24"/>
        </w:rPr>
      </w:pPr>
      <w:r w:rsidRPr="00936ECB">
        <w:rPr>
          <w:rFonts w:ascii="Times New Roman" w:hAnsi="Times New Roman" w:cs="Times New Roman"/>
          <w:sz w:val="24"/>
          <w:szCs w:val="24"/>
          <w:shd w:val="clear" w:color="auto" w:fill="FFFFFF"/>
        </w:rPr>
        <w:t>Brekke, E., Lien, L., &amp; Biong, S. (2018). Experiences of professional helping relations by persons with co-occurring mental health and substance use disorders. </w:t>
      </w:r>
      <w:r w:rsidRPr="00936ECB">
        <w:rPr>
          <w:rFonts w:ascii="Times New Roman" w:hAnsi="Times New Roman" w:cs="Times New Roman"/>
          <w:i/>
          <w:iCs/>
          <w:sz w:val="24"/>
          <w:szCs w:val="24"/>
          <w:shd w:val="clear" w:color="auto" w:fill="FFFFFF"/>
        </w:rPr>
        <w:t>International journal of mental health and addiction</w:t>
      </w:r>
      <w:r w:rsidRPr="00936ECB">
        <w:rPr>
          <w:rFonts w:ascii="Times New Roman" w:hAnsi="Times New Roman" w:cs="Times New Roman"/>
          <w:sz w:val="24"/>
          <w:szCs w:val="24"/>
          <w:shd w:val="clear" w:color="auto" w:fill="FFFFFF"/>
        </w:rPr>
        <w:t>, </w:t>
      </w:r>
      <w:r w:rsidRPr="00936ECB">
        <w:rPr>
          <w:rFonts w:ascii="Times New Roman" w:hAnsi="Times New Roman" w:cs="Times New Roman"/>
          <w:i/>
          <w:iCs/>
          <w:sz w:val="24"/>
          <w:szCs w:val="24"/>
          <w:shd w:val="clear" w:color="auto" w:fill="FFFFFF"/>
        </w:rPr>
        <w:t>16</w:t>
      </w:r>
      <w:r w:rsidRPr="00936ECB">
        <w:rPr>
          <w:rFonts w:ascii="Times New Roman" w:hAnsi="Times New Roman" w:cs="Times New Roman"/>
          <w:sz w:val="24"/>
          <w:szCs w:val="24"/>
          <w:shd w:val="clear" w:color="auto" w:fill="FFFFFF"/>
        </w:rPr>
        <w:t>(1), 53-65.</w:t>
      </w:r>
    </w:p>
    <w:p w14:paraId="15B9116C" w14:textId="77777777" w:rsidR="00936ECB" w:rsidRPr="00936ECB" w:rsidRDefault="00936ECB" w:rsidP="00B801EE">
      <w:pPr>
        <w:spacing w:line="480" w:lineRule="auto"/>
        <w:ind w:hanging="720"/>
        <w:rPr>
          <w:rFonts w:ascii="Times New Roman" w:hAnsi="Times New Roman" w:cs="Times New Roman"/>
          <w:b/>
          <w:bCs/>
          <w:sz w:val="24"/>
          <w:szCs w:val="24"/>
        </w:rPr>
      </w:pPr>
      <w:r w:rsidRPr="00936ECB">
        <w:rPr>
          <w:rFonts w:ascii="Times New Roman" w:hAnsi="Times New Roman" w:cs="Times New Roman"/>
          <w:sz w:val="24"/>
          <w:szCs w:val="24"/>
          <w:shd w:val="clear" w:color="auto" w:fill="FFFFFF"/>
        </w:rPr>
        <w:t>Brown, T., Williams, B., Boyle, M., Molloy, A., McKenna, L., Molloy, L., &amp; Lewis, B. (2010). Levels of empathy in undergraduate occupational therapy students. </w:t>
      </w:r>
      <w:r w:rsidRPr="00936ECB">
        <w:rPr>
          <w:rFonts w:ascii="Times New Roman" w:hAnsi="Times New Roman" w:cs="Times New Roman"/>
          <w:i/>
          <w:iCs/>
          <w:sz w:val="24"/>
          <w:szCs w:val="24"/>
          <w:shd w:val="clear" w:color="auto" w:fill="FFFFFF"/>
        </w:rPr>
        <w:t>Occupational Therapy International</w:t>
      </w:r>
      <w:r w:rsidRPr="00936ECB">
        <w:rPr>
          <w:rFonts w:ascii="Times New Roman" w:hAnsi="Times New Roman" w:cs="Times New Roman"/>
          <w:sz w:val="24"/>
          <w:szCs w:val="24"/>
          <w:shd w:val="clear" w:color="auto" w:fill="FFFFFF"/>
        </w:rPr>
        <w:t>, </w:t>
      </w:r>
      <w:r w:rsidRPr="00936ECB">
        <w:rPr>
          <w:rFonts w:ascii="Times New Roman" w:hAnsi="Times New Roman" w:cs="Times New Roman"/>
          <w:i/>
          <w:iCs/>
          <w:sz w:val="24"/>
          <w:szCs w:val="24"/>
          <w:shd w:val="clear" w:color="auto" w:fill="FFFFFF"/>
        </w:rPr>
        <w:t>17</w:t>
      </w:r>
      <w:r w:rsidRPr="00936ECB">
        <w:rPr>
          <w:rFonts w:ascii="Times New Roman" w:hAnsi="Times New Roman" w:cs="Times New Roman"/>
          <w:sz w:val="24"/>
          <w:szCs w:val="24"/>
          <w:shd w:val="clear" w:color="auto" w:fill="FFFFFF"/>
        </w:rPr>
        <w:t>(3), 135-141.</w:t>
      </w:r>
    </w:p>
    <w:p w14:paraId="77DE23B6" w14:textId="77777777" w:rsidR="00936ECB" w:rsidRPr="00936ECB" w:rsidRDefault="00936ECB" w:rsidP="00B801EE">
      <w:pPr>
        <w:spacing w:line="480" w:lineRule="auto"/>
        <w:ind w:hanging="720"/>
        <w:rPr>
          <w:rFonts w:ascii="Times New Roman" w:hAnsi="Times New Roman" w:cs="Times New Roman"/>
          <w:b/>
          <w:bCs/>
          <w:sz w:val="24"/>
          <w:szCs w:val="24"/>
        </w:rPr>
      </w:pPr>
      <w:r w:rsidRPr="00936ECB">
        <w:rPr>
          <w:rFonts w:ascii="Times New Roman" w:hAnsi="Times New Roman" w:cs="Times New Roman"/>
          <w:sz w:val="24"/>
          <w:szCs w:val="24"/>
          <w:shd w:val="clear" w:color="auto" w:fill="FFFFFF"/>
        </w:rPr>
        <w:t>Buck, G. (2018). The core conditions of peer mentoring. </w:t>
      </w:r>
      <w:r w:rsidRPr="00936ECB">
        <w:rPr>
          <w:rFonts w:ascii="Times New Roman" w:hAnsi="Times New Roman" w:cs="Times New Roman"/>
          <w:i/>
          <w:iCs/>
          <w:sz w:val="24"/>
          <w:szCs w:val="24"/>
          <w:shd w:val="clear" w:color="auto" w:fill="FFFFFF"/>
        </w:rPr>
        <w:t>Criminology &amp; Criminal Justice</w:t>
      </w:r>
      <w:r w:rsidRPr="00936ECB">
        <w:rPr>
          <w:rFonts w:ascii="Times New Roman" w:hAnsi="Times New Roman" w:cs="Times New Roman"/>
          <w:sz w:val="24"/>
          <w:szCs w:val="24"/>
          <w:shd w:val="clear" w:color="auto" w:fill="FFFFFF"/>
        </w:rPr>
        <w:t>, </w:t>
      </w:r>
      <w:r w:rsidRPr="00936ECB">
        <w:rPr>
          <w:rFonts w:ascii="Times New Roman" w:hAnsi="Times New Roman" w:cs="Times New Roman"/>
          <w:i/>
          <w:iCs/>
          <w:sz w:val="24"/>
          <w:szCs w:val="24"/>
          <w:shd w:val="clear" w:color="auto" w:fill="FFFFFF"/>
        </w:rPr>
        <w:t>18</w:t>
      </w:r>
      <w:r w:rsidRPr="00936ECB">
        <w:rPr>
          <w:rFonts w:ascii="Times New Roman" w:hAnsi="Times New Roman" w:cs="Times New Roman"/>
          <w:sz w:val="24"/>
          <w:szCs w:val="24"/>
          <w:shd w:val="clear" w:color="auto" w:fill="FFFFFF"/>
        </w:rPr>
        <w:t>(2), 190-206.</w:t>
      </w:r>
    </w:p>
    <w:p w14:paraId="200D0843" w14:textId="77777777" w:rsidR="00936ECB" w:rsidRPr="00936ECB" w:rsidRDefault="00936ECB" w:rsidP="00B801EE">
      <w:pPr>
        <w:spacing w:line="480" w:lineRule="auto"/>
        <w:ind w:hanging="720"/>
        <w:rPr>
          <w:rFonts w:ascii="Times New Roman" w:hAnsi="Times New Roman" w:cs="Times New Roman"/>
          <w:b/>
          <w:bCs/>
          <w:sz w:val="24"/>
          <w:szCs w:val="24"/>
        </w:rPr>
      </w:pPr>
      <w:r w:rsidRPr="00936ECB">
        <w:rPr>
          <w:rFonts w:ascii="Times New Roman" w:hAnsi="Times New Roman" w:cs="Times New Roman"/>
          <w:sz w:val="24"/>
          <w:szCs w:val="24"/>
          <w:shd w:val="clear" w:color="auto" w:fill="FFFFFF"/>
        </w:rPr>
        <w:t>Clark, A. J., &amp; Butler, C. M. (2020). Empathy: An integral model in clinical social work. </w:t>
      </w:r>
      <w:r w:rsidRPr="00936ECB">
        <w:rPr>
          <w:rFonts w:ascii="Times New Roman" w:hAnsi="Times New Roman" w:cs="Times New Roman"/>
          <w:i/>
          <w:iCs/>
          <w:sz w:val="24"/>
          <w:szCs w:val="24"/>
          <w:shd w:val="clear" w:color="auto" w:fill="FFFFFF"/>
        </w:rPr>
        <w:t>Social Work</w:t>
      </w:r>
      <w:r w:rsidRPr="00936ECB">
        <w:rPr>
          <w:rFonts w:ascii="Times New Roman" w:hAnsi="Times New Roman" w:cs="Times New Roman"/>
          <w:sz w:val="24"/>
          <w:szCs w:val="24"/>
          <w:shd w:val="clear" w:color="auto" w:fill="FFFFFF"/>
        </w:rPr>
        <w:t>, </w:t>
      </w:r>
      <w:r w:rsidRPr="00936ECB">
        <w:rPr>
          <w:rFonts w:ascii="Times New Roman" w:hAnsi="Times New Roman" w:cs="Times New Roman"/>
          <w:i/>
          <w:iCs/>
          <w:sz w:val="24"/>
          <w:szCs w:val="24"/>
          <w:shd w:val="clear" w:color="auto" w:fill="FFFFFF"/>
        </w:rPr>
        <w:t>65</w:t>
      </w:r>
      <w:r w:rsidRPr="00936ECB">
        <w:rPr>
          <w:rFonts w:ascii="Times New Roman" w:hAnsi="Times New Roman" w:cs="Times New Roman"/>
          <w:sz w:val="24"/>
          <w:szCs w:val="24"/>
          <w:shd w:val="clear" w:color="auto" w:fill="FFFFFF"/>
        </w:rPr>
        <w:t>(2), 169-177.</w:t>
      </w:r>
    </w:p>
    <w:p w14:paraId="2F02B1A8" w14:textId="77777777" w:rsidR="00936ECB" w:rsidRPr="00936ECB" w:rsidRDefault="00936ECB" w:rsidP="00B801EE">
      <w:pPr>
        <w:spacing w:line="480" w:lineRule="auto"/>
        <w:ind w:hanging="720"/>
        <w:rPr>
          <w:rFonts w:ascii="Times New Roman" w:hAnsi="Times New Roman" w:cs="Times New Roman"/>
          <w:b/>
          <w:bCs/>
          <w:sz w:val="24"/>
          <w:szCs w:val="24"/>
        </w:rPr>
      </w:pPr>
      <w:r w:rsidRPr="00936ECB">
        <w:rPr>
          <w:rFonts w:ascii="Times New Roman" w:hAnsi="Times New Roman" w:cs="Times New Roman"/>
          <w:sz w:val="24"/>
          <w:szCs w:val="24"/>
          <w:shd w:val="clear" w:color="auto" w:fill="FFFFFF"/>
        </w:rPr>
        <w:lastRenderedPageBreak/>
        <w:t>Clark, M. A., Robertson, M. M., &amp; Young, S. (2019). “I feel your pain”: A critical review of organizational research on empathy. </w:t>
      </w:r>
      <w:r w:rsidRPr="00936ECB">
        <w:rPr>
          <w:rFonts w:ascii="Times New Roman" w:hAnsi="Times New Roman" w:cs="Times New Roman"/>
          <w:i/>
          <w:iCs/>
          <w:sz w:val="24"/>
          <w:szCs w:val="24"/>
          <w:shd w:val="clear" w:color="auto" w:fill="FFFFFF"/>
        </w:rPr>
        <w:t>Journal of Organizational Behavior</w:t>
      </w:r>
      <w:r w:rsidRPr="00936ECB">
        <w:rPr>
          <w:rFonts w:ascii="Times New Roman" w:hAnsi="Times New Roman" w:cs="Times New Roman"/>
          <w:sz w:val="24"/>
          <w:szCs w:val="24"/>
          <w:shd w:val="clear" w:color="auto" w:fill="FFFFFF"/>
        </w:rPr>
        <w:t>, </w:t>
      </w:r>
      <w:r w:rsidRPr="00936ECB">
        <w:rPr>
          <w:rFonts w:ascii="Times New Roman" w:hAnsi="Times New Roman" w:cs="Times New Roman"/>
          <w:i/>
          <w:iCs/>
          <w:sz w:val="24"/>
          <w:szCs w:val="24"/>
          <w:shd w:val="clear" w:color="auto" w:fill="FFFFFF"/>
        </w:rPr>
        <w:t>40</w:t>
      </w:r>
      <w:r w:rsidRPr="00936ECB">
        <w:rPr>
          <w:rFonts w:ascii="Times New Roman" w:hAnsi="Times New Roman" w:cs="Times New Roman"/>
          <w:sz w:val="24"/>
          <w:szCs w:val="24"/>
          <w:shd w:val="clear" w:color="auto" w:fill="FFFFFF"/>
        </w:rPr>
        <w:t>(2), 166-192.</w:t>
      </w:r>
    </w:p>
    <w:p w14:paraId="1566402B" w14:textId="77777777" w:rsidR="00936ECB" w:rsidRPr="00936ECB" w:rsidRDefault="00936ECB" w:rsidP="00B801EE">
      <w:pPr>
        <w:spacing w:line="480" w:lineRule="auto"/>
        <w:ind w:hanging="720"/>
        <w:rPr>
          <w:rFonts w:ascii="Times New Roman" w:hAnsi="Times New Roman" w:cs="Times New Roman"/>
          <w:b/>
          <w:bCs/>
          <w:sz w:val="24"/>
          <w:szCs w:val="24"/>
        </w:rPr>
      </w:pPr>
      <w:r w:rsidRPr="00936ECB">
        <w:rPr>
          <w:rFonts w:ascii="Times New Roman" w:hAnsi="Times New Roman" w:cs="Times New Roman"/>
          <w:sz w:val="24"/>
          <w:szCs w:val="24"/>
          <w:shd w:val="clear" w:color="auto" w:fill="FFFFFF"/>
        </w:rPr>
        <w:t>DePue, M. K., Liu, R., Lambie, G. W., &amp; Gonzalez, J. (2022). Examining the effects of the supervisory relationship and therapeutic alliance on client outcomes in novice therapists. </w:t>
      </w:r>
      <w:r w:rsidRPr="00936ECB">
        <w:rPr>
          <w:rFonts w:ascii="Times New Roman" w:hAnsi="Times New Roman" w:cs="Times New Roman"/>
          <w:i/>
          <w:iCs/>
          <w:sz w:val="24"/>
          <w:szCs w:val="24"/>
          <w:shd w:val="clear" w:color="auto" w:fill="FFFFFF"/>
        </w:rPr>
        <w:t>Training and Education in Professional Psychology</w:t>
      </w:r>
      <w:r w:rsidRPr="00936ECB">
        <w:rPr>
          <w:rFonts w:ascii="Times New Roman" w:hAnsi="Times New Roman" w:cs="Times New Roman"/>
          <w:sz w:val="24"/>
          <w:szCs w:val="24"/>
          <w:shd w:val="clear" w:color="auto" w:fill="FFFFFF"/>
        </w:rPr>
        <w:t>, </w:t>
      </w:r>
      <w:r w:rsidRPr="00936ECB">
        <w:rPr>
          <w:rFonts w:ascii="Times New Roman" w:hAnsi="Times New Roman" w:cs="Times New Roman"/>
          <w:i/>
          <w:iCs/>
          <w:sz w:val="24"/>
          <w:szCs w:val="24"/>
          <w:shd w:val="clear" w:color="auto" w:fill="FFFFFF"/>
        </w:rPr>
        <w:t>16</w:t>
      </w:r>
      <w:r w:rsidRPr="00936ECB">
        <w:rPr>
          <w:rFonts w:ascii="Times New Roman" w:hAnsi="Times New Roman" w:cs="Times New Roman"/>
          <w:sz w:val="24"/>
          <w:szCs w:val="24"/>
          <w:shd w:val="clear" w:color="auto" w:fill="FFFFFF"/>
        </w:rPr>
        <w:t>(3), 253.</w:t>
      </w:r>
    </w:p>
    <w:p w14:paraId="0EB865B3" w14:textId="77777777" w:rsidR="00936ECB" w:rsidRPr="00936ECB" w:rsidRDefault="00936ECB" w:rsidP="00B801EE">
      <w:pPr>
        <w:spacing w:line="480" w:lineRule="auto"/>
        <w:ind w:hanging="720"/>
        <w:rPr>
          <w:rFonts w:ascii="Times New Roman" w:hAnsi="Times New Roman" w:cs="Times New Roman"/>
          <w:b/>
          <w:bCs/>
          <w:sz w:val="24"/>
          <w:szCs w:val="24"/>
        </w:rPr>
      </w:pPr>
      <w:r w:rsidRPr="00936ECB">
        <w:rPr>
          <w:rFonts w:ascii="Times New Roman" w:hAnsi="Times New Roman" w:cs="Times New Roman"/>
          <w:sz w:val="24"/>
          <w:szCs w:val="24"/>
          <w:shd w:val="clear" w:color="auto" w:fill="FFFFFF"/>
        </w:rPr>
        <w:t>Dimberg, U., Thunberg, M., &amp; Elmehed, K. (2000). Unconscious facial reactions to emotional facial expressions. </w:t>
      </w:r>
      <w:r w:rsidRPr="00936ECB">
        <w:rPr>
          <w:rFonts w:ascii="Times New Roman" w:hAnsi="Times New Roman" w:cs="Times New Roman"/>
          <w:i/>
          <w:iCs/>
          <w:sz w:val="24"/>
          <w:szCs w:val="24"/>
          <w:shd w:val="clear" w:color="auto" w:fill="FFFFFF"/>
        </w:rPr>
        <w:t>Psychological science</w:t>
      </w:r>
      <w:r w:rsidRPr="00936ECB">
        <w:rPr>
          <w:rFonts w:ascii="Times New Roman" w:hAnsi="Times New Roman" w:cs="Times New Roman"/>
          <w:sz w:val="24"/>
          <w:szCs w:val="24"/>
          <w:shd w:val="clear" w:color="auto" w:fill="FFFFFF"/>
        </w:rPr>
        <w:t>, </w:t>
      </w:r>
      <w:r w:rsidRPr="00936ECB">
        <w:rPr>
          <w:rFonts w:ascii="Times New Roman" w:hAnsi="Times New Roman" w:cs="Times New Roman"/>
          <w:i/>
          <w:iCs/>
          <w:sz w:val="24"/>
          <w:szCs w:val="24"/>
          <w:shd w:val="clear" w:color="auto" w:fill="FFFFFF"/>
        </w:rPr>
        <w:t>11</w:t>
      </w:r>
      <w:r w:rsidRPr="00936ECB">
        <w:rPr>
          <w:rFonts w:ascii="Times New Roman" w:hAnsi="Times New Roman" w:cs="Times New Roman"/>
          <w:sz w:val="24"/>
          <w:szCs w:val="24"/>
          <w:shd w:val="clear" w:color="auto" w:fill="FFFFFF"/>
        </w:rPr>
        <w:t>(1), 86-89.</w:t>
      </w:r>
    </w:p>
    <w:p w14:paraId="532240B8" w14:textId="77777777" w:rsidR="00936ECB" w:rsidRPr="00936ECB" w:rsidRDefault="00936ECB" w:rsidP="00B801EE">
      <w:pPr>
        <w:spacing w:line="480" w:lineRule="auto"/>
        <w:ind w:hanging="720"/>
        <w:rPr>
          <w:rFonts w:ascii="Times New Roman" w:hAnsi="Times New Roman" w:cs="Times New Roman"/>
          <w:sz w:val="24"/>
          <w:szCs w:val="24"/>
          <w:shd w:val="clear" w:color="auto" w:fill="FFFFFF"/>
        </w:rPr>
      </w:pPr>
      <w:r w:rsidRPr="00936ECB">
        <w:rPr>
          <w:rFonts w:ascii="Times New Roman" w:hAnsi="Times New Roman" w:cs="Times New Roman"/>
          <w:sz w:val="24"/>
          <w:szCs w:val="24"/>
          <w:shd w:val="clear" w:color="auto" w:fill="FFFFFF"/>
        </w:rPr>
        <w:t>Edwards, B. C., &amp; Edgerly, J. W. (1970). Effects of counselor-client cognitive congruence on counseling outcome in brief counseling. </w:t>
      </w:r>
      <w:r w:rsidRPr="00936ECB">
        <w:rPr>
          <w:rFonts w:ascii="Times New Roman" w:hAnsi="Times New Roman" w:cs="Times New Roman"/>
          <w:i/>
          <w:iCs/>
          <w:sz w:val="24"/>
          <w:szCs w:val="24"/>
          <w:shd w:val="clear" w:color="auto" w:fill="FFFFFF"/>
        </w:rPr>
        <w:t>Journal of Counseling Psychology</w:t>
      </w:r>
      <w:r w:rsidRPr="00936ECB">
        <w:rPr>
          <w:rFonts w:ascii="Times New Roman" w:hAnsi="Times New Roman" w:cs="Times New Roman"/>
          <w:sz w:val="24"/>
          <w:szCs w:val="24"/>
          <w:shd w:val="clear" w:color="auto" w:fill="FFFFFF"/>
        </w:rPr>
        <w:t>, </w:t>
      </w:r>
      <w:r w:rsidRPr="00936ECB">
        <w:rPr>
          <w:rFonts w:ascii="Times New Roman" w:hAnsi="Times New Roman" w:cs="Times New Roman"/>
          <w:i/>
          <w:iCs/>
          <w:sz w:val="24"/>
          <w:szCs w:val="24"/>
          <w:shd w:val="clear" w:color="auto" w:fill="FFFFFF"/>
        </w:rPr>
        <w:t>17</w:t>
      </w:r>
      <w:r w:rsidRPr="00936ECB">
        <w:rPr>
          <w:rFonts w:ascii="Times New Roman" w:hAnsi="Times New Roman" w:cs="Times New Roman"/>
          <w:sz w:val="24"/>
          <w:szCs w:val="24"/>
          <w:shd w:val="clear" w:color="auto" w:fill="FFFFFF"/>
        </w:rPr>
        <w:t>(4), 313.</w:t>
      </w:r>
    </w:p>
    <w:p w14:paraId="6419B1A0" w14:textId="77777777" w:rsidR="00936ECB" w:rsidRPr="00936ECB" w:rsidRDefault="00936ECB" w:rsidP="00B801EE">
      <w:pPr>
        <w:spacing w:line="480" w:lineRule="auto"/>
        <w:ind w:hanging="720"/>
        <w:rPr>
          <w:rFonts w:ascii="Times New Roman" w:hAnsi="Times New Roman" w:cs="Times New Roman"/>
          <w:b/>
          <w:bCs/>
          <w:sz w:val="24"/>
          <w:szCs w:val="24"/>
        </w:rPr>
      </w:pPr>
      <w:r w:rsidRPr="00936ECB">
        <w:rPr>
          <w:rFonts w:ascii="Times New Roman" w:hAnsi="Times New Roman" w:cs="Times New Roman"/>
          <w:sz w:val="24"/>
          <w:szCs w:val="24"/>
          <w:shd w:val="clear" w:color="auto" w:fill="FFFFFF"/>
        </w:rPr>
        <w:t>Elliott, R., Bohart, A. C., Watson, J. C., &amp; Greenberg, L. S. (2011). Empathy. </w:t>
      </w:r>
      <w:r w:rsidRPr="00936ECB">
        <w:rPr>
          <w:rFonts w:ascii="Times New Roman" w:hAnsi="Times New Roman" w:cs="Times New Roman"/>
          <w:i/>
          <w:iCs/>
          <w:sz w:val="24"/>
          <w:szCs w:val="24"/>
          <w:shd w:val="clear" w:color="auto" w:fill="FFFFFF"/>
        </w:rPr>
        <w:t>Psychotherapy</w:t>
      </w:r>
      <w:r w:rsidRPr="00936ECB">
        <w:rPr>
          <w:rFonts w:ascii="Times New Roman" w:hAnsi="Times New Roman" w:cs="Times New Roman"/>
          <w:sz w:val="24"/>
          <w:szCs w:val="24"/>
          <w:shd w:val="clear" w:color="auto" w:fill="FFFFFF"/>
        </w:rPr>
        <w:t>, </w:t>
      </w:r>
      <w:r w:rsidRPr="00936ECB">
        <w:rPr>
          <w:rFonts w:ascii="Times New Roman" w:hAnsi="Times New Roman" w:cs="Times New Roman"/>
          <w:i/>
          <w:iCs/>
          <w:sz w:val="24"/>
          <w:szCs w:val="24"/>
          <w:shd w:val="clear" w:color="auto" w:fill="FFFFFF"/>
        </w:rPr>
        <w:t>48</w:t>
      </w:r>
      <w:r w:rsidRPr="00936ECB">
        <w:rPr>
          <w:rFonts w:ascii="Times New Roman" w:hAnsi="Times New Roman" w:cs="Times New Roman"/>
          <w:sz w:val="24"/>
          <w:szCs w:val="24"/>
          <w:shd w:val="clear" w:color="auto" w:fill="FFFFFF"/>
        </w:rPr>
        <w:t>(1), 43.</w:t>
      </w:r>
    </w:p>
    <w:p w14:paraId="48C03EB6" w14:textId="77777777" w:rsidR="00936ECB" w:rsidRPr="00936ECB" w:rsidRDefault="00936ECB" w:rsidP="00B801EE">
      <w:pPr>
        <w:spacing w:line="480" w:lineRule="auto"/>
        <w:ind w:hanging="720"/>
        <w:rPr>
          <w:rFonts w:ascii="Times New Roman" w:hAnsi="Times New Roman" w:cs="Times New Roman"/>
          <w:b/>
          <w:bCs/>
          <w:sz w:val="24"/>
          <w:szCs w:val="24"/>
        </w:rPr>
      </w:pPr>
      <w:r w:rsidRPr="00936ECB">
        <w:rPr>
          <w:rFonts w:ascii="Times New Roman" w:hAnsi="Times New Roman" w:cs="Times New Roman"/>
          <w:sz w:val="24"/>
          <w:szCs w:val="24"/>
          <w:shd w:val="clear" w:color="auto" w:fill="FFFFFF"/>
        </w:rPr>
        <w:t>Ellis, A. (1996). The humanism of rational emotive behavior therapy and other cognitive behavior therapies. </w:t>
      </w:r>
      <w:r w:rsidRPr="00936ECB">
        <w:rPr>
          <w:rFonts w:ascii="Times New Roman" w:hAnsi="Times New Roman" w:cs="Times New Roman"/>
          <w:i/>
          <w:iCs/>
          <w:sz w:val="24"/>
          <w:szCs w:val="24"/>
          <w:shd w:val="clear" w:color="auto" w:fill="FFFFFF"/>
        </w:rPr>
        <w:t>The Journal of Humanistic Education and Development</w:t>
      </w:r>
      <w:r w:rsidRPr="00936ECB">
        <w:rPr>
          <w:rFonts w:ascii="Times New Roman" w:hAnsi="Times New Roman" w:cs="Times New Roman"/>
          <w:sz w:val="24"/>
          <w:szCs w:val="24"/>
          <w:shd w:val="clear" w:color="auto" w:fill="FFFFFF"/>
        </w:rPr>
        <w:t>, </w:t>
      </w:r>
      <w:r w:rsidRPr="00936ECB">
        <w:rPr>
          <w:rFonts w:ascii="Times New Roman" w:hAnsi="Times New Roman" w:cs="Times New Roman"/>
          <w:i/>
          <w:iCs/>
          <w:sz w:val="24"/>
          <w:szCs w:val="24"/>
          <w:shd w:val="clear" w:color="auto" w:fill="FFFFFF"/>
        </w:rPr>
        <w:t>35</w:t>
      </w:r>
      <w:r w:rsidRPr="00936ECB">
        <w:rPr>
          <w:rFonts w:ascii="Times New Roman" w:hAnsi="Times New Roman" w:cs="Times New Roman"/>
          <w:sz w:val="24"/>
          <w:szCs w:val="24"/>
          <w:shd w:val="clear" w:color="auto" w:fill="FFFFFF"/>
        </w:rPr>
        <w:t>(2), 69-88.</w:t>
      </w:r>
    </w:p>
    <w:p w14:paraId="1232A210" w14:textId="77777777" w:rsidR="00936ECB" w:rsidRPr="00936ECB" w:rsidRDefault="00936ECB" w:rsidP="00B801EE">
      <w:pPr>
        <w:spacing w:line="480" w:lineRule="auto"/>
        <w:ind w:hanging="720"/>
        <w:rPr>
          <w:rFonts w:ascii="Times New Roman" w:hAnsi="Times New Roman" w:cs="Times New Roman"/>
          <w:b/>
          <w:bCs/>
          <w:sz w:val="24"/>
          <w:szCs w:val="24"/>
        </w:rPr>
      </w:pPr>
      <w:r w:rsidRPr="00936ECB">
        <w:rPr>
          <w:rFonts w:ascii="Times New Roman" w:hAnsi="Times New Roman" w:cs="Times New Roman"/>
          <w:sz w:val="24"/>
          <w:szCs w:val="24"/>
          <w:shd w:val="clear" w:color="auto" w:fill="FFFFFF"/>
        </w:rPr>
        <w:t>Eubanks, C. F., Muran, J. C., &amp; Safran, J. D. (2018). Alliance rupture repair: A meta-analysis. </w:t>
      </w:r>
      <w:r w:rsidRPr="00936ECB">
        <w:rPr>
          <w:rFonts w:ascii="Times New Roman" w:hAnsi="Times New Roman" w:cs="Times New Roman"/>
          <w:i/>
          <w:iCs/>
          <w:sz w:val="24"/>
          <w:szCs w:val="24"/>
          <w:shd w:val="clear" w:color="auto" w:fill="FFFFFF"/>
        </w:rPr>
        <w:t>Psychotherapy</w:t>
      </w:r>
      <w:r w:rsidRPr="00936ECB">
        <w:rPr>
          <w:rFonts w:ascii="Times New Roman" w:hAnsi="Times New Roman" w:cs="Times New Roman"/>
          <w:sz w:val="24"/>
          <w:szCs w:val="24"/>
          <w:shd w:val="clear" w:color="auto" w:fill="FFFFFF"/>
        </w:rPr>
        <w:t>, </w:t>
      </w:r>
      <w:r w:rsidRPr="00936ECB">
        <w:rPr>
          <w:rFonts w:ascii="Times New Roman" w:hAnsi="Times New Roman" w:cs="Times New Roman"/>
          <w:i/>
          <w:iCs/>
          <w:sz w:val="24"/>
          <w:szCs w:val="24"/>
          <w:shd w:val="clear" w:color="auto" w:fill="FFFFFF"/>
        </w:rPr>
        <w:t>55</w:t>
      </w:r>
      <w:r w:rsidRPr="00936ECB">
        <w:rPr>
          <w:rFonts w:ascii="Times New Roman" w:hAnsi="Times New Roman" w:cs="Times New Roman"/>
          <w:sz w:val="24"/>
          <w:szCs w:val="24"/>
          <w:shd w:val="clear" w:color="auto" w:fill="FFFFFF"/>
        </w:rPr>
        <w:t>(4), 508.</w:t>
      </w:r>
    </w:p>
    <w:p w14:paraId="3B800067" w14:textId="77777777" w:rsidR="00936ECB" w:rsidRPr="00936ECB" w:rsidRDefault="00936ECB" w:rsidP="00B801EE">
      <w:pPr>
        <w:spacing w:line="480" w:lineRule="auto"/>
        <w:ind w:hanging="720"/>
        <w:rPr>
          <w:rFonts w:ascii="Times New Roman" w:hAnsi="Times New Roman" w:cs="Times New Roman"/>
          <w:b/>
          <w:bCs/>
          <w:sz w:val="24"/>
          <w:szCs w:val="24"/>
        </w:rPr>
      </w:pPr>
      <w:r w:rsidRPr="00936ECB">
        <w:rPr>
          <w:rFonts w:ascii="Times New Roman" w:hAnsi="Times New Roman" w:cs="Times New Roman"/>
          <w:sz w:val="24"/>
          <w:szCs w:val="24"/>
          <w:shd w:val="clear" w:color="auto" w:fill="FFFFFF"/>
        </w:rPr>
        <w:t>Farber, B. A., Suzuki, J. Y., &amp; Lynch, D. A. (2018). Positive regard and psychotherapy outcome: A meta-analytic review. </w:t>
      </w:r>
      <w:r w:rsidRPr="00936ECB">
        <w:rPr>
          <w:rFonts w:ascii="Times New Roman" w:hAnsi="Times New Roman" w:cs="Times New Roman"/>
          <w:i/>
          <w:iCs/>
          <w:sz w:val="24"/>
          <w:szCs w:val="24"/>
          <w:shd w:val="clear" w:color="auto" w:fill="FFFFFF"/>
        </w:rPr>
        <w:t>Psychotherapy</w:t>
      </w:r>
      <w:r w:rsidRPr="00936ECB">
        <w:rPr>
          <w:rFonts w:ascii="Times New Roman" w:hAnsi="Times New Roman" w:cs="Times New Roman"/>
          <w:sz w:val="24"/>
          <w:szCs w:val="24"/>
          <w:shd w:val="clear" w:color="auto" w:fill="FFFFFF"/>
        </w:rPr>
        <w:t>, </w:t>
      </w:r>
      <w:r w:rsidRPr="00936ECB">
        <w:rPr>
          <w:rFonts w:ascii="Times New Roman" w:hAnsi="Times New Roman" w:cs="Times New Roman"/>
          <w:i/>
          <w:iCs/>
          <w:sz w:val="24"/>
          <w:szCs w:val="24"/>
          <w:shd w:val="clear" w:color="auto" w:fill="FFFFFF"/>
        </w:rPr>
        <w:t>55</w:t>
      </w:r>
      <w:r w:rsidRPr="00936ECB">
        <w:rPr>
          <w:rFonts w:ascii="Times New Roman" w:hAnsi="Times New Roman" w:cs="Times New Roman"/>
          <w:sz w:val="24"/>
          <w:szCs w:val="24"/>
          <w:shd w:val="clear" w:color="auto" w:fill="FFFFFF"/>
        </w:rPr>
        <w:t>(4), 411.</w:t>
      </w:r>
    </w:p>
    <w:p w14:paraId="389C38EC" w14:textId="77777777" w:rsidR="00936ECB" w:rsidRPr="00936ECB" w:rsidRDefault="00936ECB" w:rsidP="00B801EE">
      <w:pPr>
        <w:spacing w:line="480" w:lineRule="auto"/>
        <w:ind w:hanging="720"/>
        <w:rPr>
          <w:rFonts w:ascii="Times New Roman" w:hAnsi="Times New Roman" w:cs="Times New Roman"/>
          <w:b/>
          <w:bCs/>
          <w:sz w:val="24"/>
          <w:szCs w:val="24"/>
        </w:rPr>
      </w:pPr>
      <w:r w:rsidRPr="00936ECB">
        <w:rPr>
          <w:rFonts w:ascii="Times New Roman" w:hAnsi="Times New Roman" w:cs="Times New Roman"/>
          <w:sz w:val="24"/>
          <w:szCs w:val="24"/>
          <w:shd w:val="clear" w:color="auto" w:fill="FFFFFF"/>
        </w:rPr>
        <w:t>Fenn, K., &amp; Byrne, M. (2013). The key principles of cognitive behavioural therapy. </w:t>
      </w:r>
      <w:r w:rsidRPr="00936ECB">
        <w:rPr>
          <w:rFonts w:ascii="Times New Roman" w:hAnsi="Times New Roman" w:cs="Times New Roman"/>
          <w:i/>
          <w:iCs/>
          <w:sz w:val="24"/>
          <w:szCs w:val="24"/>
          <w:shd w:val="clear" w:color="auto" w:fill="FFFFFF"/>
        </w:rPr>
        <w:t>InnovAiT</w:t>
      </w:r>
      <w:r w:rsidRPr="00936ECB">
        <w:rPr>
          <w:rFonts w:ascii="Times New Roman" w:hAnsi="Times New Roman" w:cs="Times New Roman"/>
          <w:sz w:val="24"/>
          <w:szCs w:val="24"/>
          <w:shd w:val="clear" w:color="auto" w:fill="FFFFFF"/>
        </w:rPr>
        <w:t>, </w:t>
      </w:r>
      <w:r w:rsidRPr="00936ECB">
        <w:rPr>
          <w:rFonts w:ascii="Times New Roman" w:hAnsi="Times New Roman" w:cs="Times New Roman"/>
          <w:i/>
          <w:iCs/>
          <w:sz w:val="24"/>
          <w:szCs w:val="24"/>
          <w:shd w:val="clear" w:color="auto" w:fill="FFFFFF"/>
        </w:rPr>
        <w:t>6</w:t>
      </w:r>
      <w:r w:rsidRPr="00936ECB">
        <w:rPr>
          <w:rFonts w:ascii="Times New Roman" w:hAnsi="Times New Roman" w:cs="Times New Roman"/>
          <w:sz w:val="24"/>
          <w:szCs w:val="24"/>
          <w:shd w:val="clear" w:color="auto" w:fill="FFFFFF"/>
        </w:rPr>
        <w:t>(9), 579-585.</w:t>
      </w:r>
    </w:p>
    <w:p w14:paraId="5C4096D7" w14:textId="77777777" w:rsidR="00936ECB" w:rsidRPr="00936ECB" w:rsidRDefault="00936ECB" w:rsidP="00B801EE">
      <w:pPr>
        <w:spacing w:line="480" w:lineRule="auto"/>
        <w:ind w:hanging="720"/>
        <w:rPr>
          <w:rFonts w:ascii="Times New Roman" w:hAnsi="Times New Roman" w:cs="Times New Roman"/>
          <w:b/>
          <w:bCs/>
          <w:sz w:val="24"/>
          <w:szCs w:val="24"/>
        </w:rPr>
      </w:pPr>
      <w:r w:rsidRPr="00936ECB">
        <w:rPr>
          <w:rFonts w:ascii="Times New Roman" w:hAnsi="Times New Roman" w:cs="Times New Roman"/>
          <w:sz w:val="24"/>
          <w:szCs w:val="24"/>
          <w:shd w:val="clear" w:color="auto" w:fill="FFFFFF"/>
        </w:rPr>
        <w:t>Freud, S. (2014). Psychoanalysis. In </w:t>
      </w:r>
      <w:r w:rsidRPr="00936ECB">
        <w:rPr>
          <w:rFonts w:ascii="Times New Roman" w:hAnsi="Times New Roman" w:cs="Times New Roman"/>
          <w:i/>
          <w:iCs/>
          <w:sz w:val="24"/>
          <w:szCs w:val="24"/>
          <w:shd w:val="clear" w:color="auto" w:fill="FFFFFF"/>
        </w:rPr>
        <w:t>An Introduction to Theories of Personality</w:t>
      </w:r>
      <w:r w:rsidRPr="00936ECB">
        <w:rPr>
          <w:rFonts w:ascii="Times New Roman" w:hAnsi="Times New Roman" w:cs="Times New Roman"/>
          <w:sz w:val="24"/>
          <w:szCs w:val="24"/>
          <w:shd w:val="clear" w:color="auto" w:fill="FFFFFF"/>
        </w:rPr>
        <w:t> (pp. 11-51). Psychology Press.</w:t>
      </w:r>
    </w:p>
    <w:p w14:paraId="34E79F88" w14:textId="77777777" w:rsidR="00936ECB" w:rsidRPr="00936ECB" w:rsidRDefault="00936ECB" w:rsidP="00B801EE">
      <w:pPr>
        <w:spacing w:line="480" w:lineRule="auto"/>
        <w:ind w:hanging="720"/>
        <w:rPr>
          <w:rFonts w:ascii="Times New Roman" w:hAnsi="Times New Roman" w:cs="Times New Roman"/>
          <w:b/>
          <w:bCs/>
          <w:sz w:val="24"/>
          <w:szCs w:val="24"/>
        </w:rPr>
      </w:pPr>
      <w:r w:rsidRPr="00936ECB">
        <w:rPr>
          <w:rFonts w:ascii="Times New Roman" w:hAnsi="Times New Roman" w:cs="Times New Roman"/>
          <w:sz w:val="24"/>
          <w:szCs w:val="24"/>
          <w:shd w:val="clear" w:color="auto" w:fill="FFFFFF"/>
        </w:rPr>
        <w:lastRenderedPageBreak/>
        <w:t>Goldsmith, L. P., Lewis, S. W., Dunn, G., &amp; Bentall, R. P. (2015). Psychological treatments for early psychosis can be beneficial or harmful, depending on the therapeutic alliance: an instrumental variable analysis. </w:t>
      </w:r>
      <w:r w:rsidRPr="00936ECB">
        <w:rPr>
          <w:rFonts w:ascii="Times New Roman" w:hAnsi="Times New Roman" w:cs="Times New Roman"/>
          <w:i/>
          <w:iCs/>
          <w:sz w:val="24"/>
          <w:szCs w:val="24"/>
          <w:shd w:val="clear" w:color="auto" w:fill="FFFFFF"/>
        </w:rPr>
        <w:t>Psychological medicine</w:t>
      </w:r>
      <w:r w:rsidRPr="00936ECB">
        <w:rPr>
          <w:rFonts w:ascii="Times New Roman" w:hAnsi="Times New Roman" w:cs="Times New Roman"/>
          <w:sz w:val="24"/>
          <w:szCs w:val="24"/>
          <w:shd w:val="clear" w:color="auto" w:fill="FFFFFF"/>
        </w:rPr>
        <w:t>, </w:t>
      </w:r>
      <w:r w:rsidRPr="00936ECB">
        <w:rPr>
          <w:rFonts w:ascii="Times New Roman" w:hAnsi="Times New Roman" w:cs="Times New Roman"/>
          <w:i/>
          <w:iCs/>
          <w:sz w:val="24"/>
          <w:szCs w:val="24"/>
          <w:shd w:val="clear" w:color="auto" w:fill="FFFFFF"/>
        </w:rPr>
        <w:t>45</w:t>
      </w:r>
      <w:r w:rsidRPr="00936ECB">
        <w:rPr>
          <w:rFonts w:ascii="Times New Roman" w:hAnsi="Times New Roman" w:cs="Times New Roman"/>
          <w:sz w:val="24"/>
          <w:szCs w:val="24"/>
          <w:shd w:val="clear" w:color="auto" w:fill="FFFFFF"/>
        </w:rPr>
        <w:t>(11), 2365-2373.</w:t>
      </w:r>
    </w:p>
    <w:p w14:paraId="34DFEDB0" w14:textId="77777777" w:rsidR="00936ECB" w:rsidRPr="00936ECB" w:rsidRDefault="00936ECB" w:rsidP="00B801EE">
      <w:pPr>
        <w:spacing w:line="480" w:lineRule="auto"/>
        <w:ind w:hanging="720"/>
        <w:rPr>
          <w:rFonts w:ascii="Times New Roman" w:hAnsi="Times New Roman" w:cs="Times New Roman"/>
          <w:sz w:val="24"/>
          <w:szCs w:val="24"/>
          <w:shd w:val="clear" w:color="auto" w:fill="FFFFFF"/>
        </w:rPr>
      </w:pPr>
      <w:r w:rsidRPr="00936ECB">
        <w:rPr>
          <w:rFonts w:ascii="Times New Roman" w:hAnsi="Times New Roman" w:cs="Times New Roman"/>
          <w:sz w:val="24"/>
          <w:szCs w:val="24"/>
          <w:shd w:val="clear" w:color="auto" w:fill="FFFFFF"/>
        </w:rPr>
        <w:t>Grafanaki, S., &amp; McLeod, J. (1995). Client and counsellor narrative accounts of congruence during the most helpful and hindering events of an initial counselling session.</w:t>
      </w:r>
    </w:p>
    <w:p w14:paraId="0DAE4525" w14:textId="77777777" w:rsidR="00936ECB" w:rsidRPr="00936ECB" w:rsidRDefault="00936ECB" w:rsidP="00B801EE">
      <w:pPr>
        <w:spacing w:line="480" w:lineRule="auto"/>
        <w:ind w:hanging="720"/>
        <w:rPr>
          <w:rFonts w:ascii="Times New Roman" w:hAnsi="Times New Roman" w:cs="Times New Roman"/>
          <w:b/>
          <w:bCs/>
          <w:sz w:val="24"/>
          <w:szCs w:val="24"/>
        </w:rPr>
      </w:pPr>
      <w:r w:rsidRPr="00936ECB">
        <w:rPr>
          <w:rFonts w:ascii="Times New Roman" w:hAnsi="Times New Roman" w:cs="Times New Roman"/>
          <w:sz w:val="24"/>
          <w:szCs w:val="24"/>
          <w:shd w:val="clear" w:color="auto" w:fill="FFFFFF"/>
        </w:rPr>
        <w:t>Guerra, J., &amp; Patrício, M. (2019). Burnout in radiation therapists: systematic review with meta‐analysis. </w:t>
      </w:r>
      <w:r w:rsidRPr="00936ECB">
        <w:rPr>
          <w:rFonts w:ascii="Times New Roman" w:hAnsi="Times New Roman" w:cs="Times New Roman"/>
          <w:i/>
          <w:iCs/>
          <w:sz w:val="24"/>
          <w:szCs w:val="24"/>
          <w:shd w:val="clear" w:color="auto" w:fill="FFFFFF"/>
        </w:rPr>
        <w:t>European Journal of Cancer Care</w:t>
      </w:r>
      <w:r w:rsidRPr="00936ECB">
        <w:rPr>
          <w:rFonts w:ascii="Times New Roman" w:hAnsi="Times New Roman" w:cs="Times New Roman"/>
          <w:sz w:val="24"/>
          <w:szCs w:val="24"/>
          <w:shd w:val="clear" w:color="auto" w:fill="FFFFFF"/>
        </w:rPr>
        <w:t>, </w:t>
      </w:r>
      <w:r w:rsidRPr="00936ECB">
        <w:rPr>
          <w:rFonts w:ascii="Times New Roman" w:hAnsi="Times New Roman" w:cs="Times New Roman"/>
          <w:i/>
          <w:iCs/>
          <w:sz w:val="24"/>
          <w:szCs w:val="24"/>
          <w:shd w:val="clear" w:color="auto" w:fill="FFFFFF"/>
        </w:rPr>
        <w:t>28</w:t>
      </w:r>
      <w:r w:rsidRPr="00936ECB">
        <w:rPr>
          <w:rFonts w:ascii="Times New Roman" w:hAnsi="Times New Roman" w:cs="Times New Roman"/>
          <w:sz w:val="24"/>
          <w:szCs w:val="24"/>
          <w:shd w:val="clear" w:color="auto" w:fill="FFFFFF"/>
        </w:rPr>
        <w:t>(3), e12938.</w:t>
      </w:r>
    </w:p>
    <w:p w14:paraId="719F4580" w14:textId="77777777" w:rsidR="00936ECB" w:rsidRPr="00936ECB" w:rsidRDefault="00936ECB" w:rsidP="00B801EE">
      <w:pPr>
        <w:spacing w:line="480" w:lineRule="auto"/>
        <w:ind w:hanging="720"/>
        <w:rPr>
          <w:rFonts w:ascii="Times New Roman" w:hAnsi="Times New Roman" w:cs="Times New Roman"/>
          <w:b/>
          <w:bCs/>
          <w:sz w:val="24"/>
          <w:szCs w:val="24"/>
        </w:rPr>
      </w:pPr>
      <w:r w:rsidRPr="00936ECB">
        <w:rPr>
          <w:rFonts w:ascii="Times New Roman" w:hAnsi="Times New Roman" w:cs="Times New Roman"/>
          <w:sz w:val="24"/>
          <w:szCs w:val="24"/>
          <w:shd w:val="clear" w:color="auto" w:fill="FFFFFF"/>
        </w:rPr>
        <w:t>Heiden-Rootes, K. M., Brimhall, A. S., Jankowski, P. J., &amp; Reddick, G. T. (2017). Differentiation of self and clinicians’ perceptions of client sexual behavior as “problematic”. </w:t>
      </w:r>
      <w:r w:rsidRPr="00936ECB">
        <w:rPr>
          <w:rFonts w:ascii="Times New Roman" w:hAnsi="Times New Roman" w:cs="Times New Roman"/>
          <w:i/>
          <w:iCs/>
          <w:sz w:val="24"/>
          <w:szCs w:val="24"/>
          <w:shd w:val="clear" w:color="auto" w:fill="FFFFFF"/>
        </w:rPr>
        <w:t>Contemporary Family Therapy</w:t>
      </w:r>
      <w:r w:rsidRPr="00936ECB">
        <w:rPr>
          <w:rFonts w:ascii="Times New Roman" w:hAnsi="Times New Roman" w:cs="Times New Roman"/>
          <w:sz w:val="24"/>
          <w:szCs w:val="24"/>
          <w:shd w:val="clear" w:color="auto" w:fill="FFFFFF"/>
        </w:rPr>
        <w:t>, </w:t>
      </w:r>
      <w:r w:rsidRPr="00936ECB">
        <w:rPr>
          <w:rFonts w:ascii="Times New Roman" w:hAnsi="Times New Roman" w:cs="Times New Roman"/>
          <w:i/>
          <w:iCs/>
          <w:sz w:val="24"/>
          <w:szCs w:val="24"/>
          <w:shd w:val="clear" w:color="auto" w:fill="FFFFFF"/>
        </w:rPr>
        <w:t>39</w:t>
      </w:r>
      <w:r w:rsidRPr="00936ECB">
        <w:rPr>
          <w:rFonts w:ascii="Times New Roman" w:hAnsi="Times New Roman" w:cs="Times New Roman"/>
          <w:sz w:val="24"/>
          <w:szCs w:val="24"/>
          <w:shd w:val="clear" w:color="auto" w:fill="FFFFFF"/>
        </w:rPr>
        <w:t>(3), 207-219.</w:t>
      </w:r>
    </w:p>
    <w:p w14:paraId="063A2E06" w14:textId="77777777" w:rsidR="00936ECB" w:rsidRPr="00936ECB" w:rsidRDefault="00936ECB" w:rsidP="00B801EE">
      <w:pPr>
        <w:spacing w:line="480" w:lineRule="auto"/>
        <w:ind w:hanging="720"/>
        <w:rPr>
          <w:rFonts w:ascii="Times New Roman" w:hAnsi="Times New Roman" w:cs="Times New Roman"/>
          <w:b/>
          <w:bCs/>
          <w:sz w:val="24"/>
          <w:szCs w:val="24"/>
        </w:rPr>
      </w:pPr>
      <w:r w:rsidRPr="00936ECB">
        <w:rPr>
          <w:rFonts w:ascii="Times New Roman" w:hAnsi="Times New Roman" w:cs="Times New Roman"/>
          <w:sz w:val="24"/>
          <w:szCs w:val="24"/>
          <w:shd w:val="clear" w:color="auto" w:fill="FFFFFF"/>
        </w:rPr>
        <w:t>Hermansson, G. (1997). Boundaries and boundary management in counselling: The never-ending story. </w:t>
      </w:r>
      <w:r w:rsidRPr="00936ECB">
        <w:rPr>
          <w:rFonts w:ascii="Times New Roman" w:hAnsi="Times New Roman" w:cs="Times New Roman"/>
          <w:i/>
          <w:iCs/>
          <w:sz w:val="24"/>
          <w:szCs w:val="24"/>
          <w:shd w:val="clear" w:color="auto" w:fill="FFFFFF"/>
        </w:rPr>
        <w:t>British Journal of Guidance and Counselling</w:t>
      </w:r>
      <w:r w:rsidRPr="00936ECB">
        <w:rPr>
          <w:rFonts w:ascii="Times New Roman" w:hAnsi="Times New Roman" w:cs="Times New Roman"/>
          <w:sz w:val="24"/>
          <w:szCs w:val="24"/>
          <w:shd w:val="clear" w:color="auto" w:fill="FFFFFF"/>
        </w:rPr>
        <w:t>, </w:t>
      </w:r>
      <w:r w:rsidRPr="00936ECB">
        <w:rPr>
          <w:rFonts w:ascii="Times New Roman" w:hAnsi="Times New Roman" w:cs="Times New Roman"/>
          <w:i/>
          <w:iCs/>
          <w:sz w:val="24"/>
          <w:szCs w:val="24"/>
          <w:shd w:val="clear" w:color="auto" w:fill="FFFFFF"/>
        </w:rPr>
        <w:t>25</w:t>
      </w:r>
      <w:r w:rsidRPr="00936ECB">
        <w:rPr>
          <w:rFonts w:ascii="Times New Roman" w:hAnsi="Times New Roman" w:cs="Times New Roman"/>
          <w:sz w:val="24"/>
          <w:szCs w:val="24"/>
          <w:shd w:val="clear" w:color="auto" w:fill="FFFFFF"/>
        </w:rPr>
        <w:t>(2), 133-146.</w:t>
      </w:r>
    </w:p>
    <w:p w14:paraId="01044CAA" w14:textId="77777777" w:rsidR="00936ECB" w:rsidRPr="00936ECB" w:rsidRDefault="00936ECB" w:rsidP="00B801EE">
      <w:pPr>
        <w:spacing w:line="480" w:lineRule="auto"/>
        <w:ind w:hanging="720"/>
        <w:rPr>
          <w:rFonts w:ascii="Times New Roman" w:hAnsi="Times New Roman" w:cs="Times New Roman"/>
          <w:b/>
          <w:bCs/>
          <w:sz w:val="24"/>
          <w:szCs w:val="24"/>
        </w:rPr>
      </w:pPr>
      <w:r w:rsidRPr="00936ECB">
        <w:rPr>
          <w:rFonts w:ascii="Times New Roman" w:hAnsi="Times New Roman" w:cs="Times New Roman"/>
          <w:sz w:val="24"/>
          <w:szCs w:val="24"/>
          <w:shd w:val="clear" w:color="auto" w:fill="FFFFFF"/>
        </w:rPr>
        <w:t>Kaluzeviciute, G. (2020). The role of empathy in psychoanalytic psychotherapy: A historical exploration. </w:t>
      </w:r>
      <w:r w:rsidRPr="00936ECB">
        <w:rPr>
          <w:rFonts w:ascii="Times New Roman" w:hAnsi="Times New Roman" w:cs="Times New Roman"/>
          <w:i/>
          <w:iCs/>
          <w:sz w:val="24"/>
          <w:szCs w:val="24"/>
          <w:shd w:val="clear" w:color="auto" w:fill="FFFFFF"/>
        </w:rPr>
        <w:t>Cogent Psychology</w:t>
      </w:r>
      <w:r w:rsidRPr="00936ECB">
        <w:rPr>
          <w:rFonts w:ascii="Times New Roman" w:hAnsi="Times New Roman" w:cs="Times New Roman"/>
          <w:sz w:val="24"/>
          <w:szCs w:val="24"/>
          <w:shd w:val="clear" w:color="auto" w:fill="FFFFFF"/>
        </w:rPr>
        <w:t>, </w:t>
      </w:r>
      <w:r w:rsidRPr="00936ECB">
        <w:rPr>
          <w:rFonts w:ascii="Times New Roman" w:hAnsi="Times New Roman" w:cs="Times New Roman"/>
          <w:i/>
          <w:iCs/>
          <w:sz w:val="24"/>
          <w:szCs w:val="24"/>
          <w:shd w:val="clear" w:color="auto" w:fill="FFFFFF"/>
        </w:rPr>
        <w:t>7</w:t>
      </w:r>
      <w:r w:rsidRPr="00936ECB">
        <w:rPr>
          <w:rFonts w:ascii="Times New Roman" w:hAnsi="Times New Roman" w:cs="Times New Roman"/>
          <w:sz w:val="24"/>
          <w:szCs w:val="24"/>
          <w:shd w:val="clear" w:color="auto" w:fill="FFFFFF"/>
        </w:rPr>
        <w:t>(1), 1748792.</w:t>
      </w:r>
    </w:p>
    <w:p w14:paraId="1CFDB6E1" w14:textId="77777777" w:rsidR="00936ECB" w:rsidRPr="00936ECB" w:rsidRDefault="00936ECB" w:rsidP="00B801EE">
      <w:pPr>
        <w:spacing w:line="480" w:lineRule="auto"/>
        <w:ind w:hanging="720"/>
        <w:rPr>
          <w:rFonts w:ascii="Times New Roman" w:hAnsi="Times New Roman" w:cs="Times New Roman"/>
          <w:b/>
          <w:bCs/>
          <w:sz w:val="24"/>
          <w:szCs w:val="24"/>
        </w:rPr>
      </w:pPr>
      <w:r w:rsidRPr="00936ECB">
        <w:rPr>
          <w:rFonts w:ascii="Times New Roman" w:hAnsi="Times New Roman" w:cs="Times New Roman"/>
          <w:sz w:val="24"/>
          <w:szCs w:val="24"/>
          <w:shd w:val="clear" w:color="auto" w:fill="FFFFFF"/>
        </w:rPr>
        <w:t>Kivity, Y., Levy, K. N., Kolly, S., &amp; Kramer, U. (2020). The therapeutic alliance over 10 sessions of therapy for borderline personality disorder: Agreement and congruence analysis and relation to outcome. </w:t>
      </w:r>
      <w:r w:rsidRPr="00936ECB">
        <w:rPr>
          <w:rFonts w:ascii="Times New Roman" w:hAnsi="Times New Roman" w:cs="Times New Roman"/>
          <w:i/>
          <w:iCs/>
          <w:sz w:val="24"/>
          <w:szCs w:val="24"/>
          <w:shd w:val="clear" w:color="auto" w:fill="FFFFFF"/>
        </w:rPr>
        <w:t>Journal of personality disorders</w:t>
      </w:r>
      <w:r w:rsidRPr="00936ECB">
        <w:rPr>
          <w:rFonts w:ascii="Times New Roman" w:hAnsi="Times New Roman" w:cs="Times New Roman"/>
          <w:sz w:val="24"/>
          <w:szCs w:val="24"/>
          <w:shd w:val="clear" w:color="auto" w:fill="FFFFFF"/>
        </w:rPr>
        <w:t>, </w:t>
      </w:r>
      <w:r w:rsidRPr="00936ECB">
        <w:rPr>
          <w:rFonts w:ascii="Times New Roman" w:hAnsi="Times New Roman" w:cs="Times New Roman"/>
          <w:i/>
          <w:iCs/>
          <w:sz w:val="24"/>
          <w:szCs w:val="24"/>
          <w:shd w:val="clear" w:color="auto" w:fill="FFFFFF"/>
        </w:rPr>
        <w:t>34</w:t>
      </w:r>
      <w:r w:rsidRPr="00936ECB">
        <w:rPr>
          <w:rFonts w:ascii="Times New Roman" w:hAnsi="Times New Roman" w:cs="Times New Roman"/>
          <w:sz w:val="24"/>
          <w:szCs w:val="24"/>
          <w:shd w:val="clear" w:color="auto" w:fill="FFFFFF"/>
        </w:rPr>
        <w:t>(1), 1-21.</w:t>
      </w:r>
    </w:p>
    <w:p w14:paraId="4C5D9427" w14:textId="62855ED3" w:rsidR="00936ECB" w:rsidRPr="00936ECB" w:rsidRDefault="00936ECB" w:rsidP="00B801EE">
      <w:pPr>
        <w:spacing w:line="480" w:lineRule="auto"/>
        <w:ind w:hanging="720"/>
        <w:rPr>
          <w:rFonts w:ascii="Times New Roman" w:hAnsi="Times New Roman" w:cs="Times New Roman"/>
          <w:b/>
          <w:bCs/>
          <w:sz w:val="24"/>
          <w:szCs w:val="24"/>
        </w:rPr>
      </w:pPr>
      <w:r w:rsidRPr="00936ECB">
        <w:rPr>
          <w:rFonts w:ascii="Times New Roman" w:hAnsi="Times New Roman" w:cs="Times New Roman"/>
          <w:sz w:val="24"/>
          <w:szCs w:val="24"/>
          <w:shd w:val="clear" w:color="auto" w:fill="FFFFFF"/>
        </w:rPr>
        <w:t>Kurtz, R. R., &amp; Grummon, D. L. (1972). Different approaches to the measurement of therapist empathy and their relationship to therapy outcomes. </w:t>
      </w:r>
      <w:r w:rsidRPr="00936ECB">
        <w:rPr>
          <w:rStyle w:val="Emphasis"/>
          <w:rFonts w:ascii="Times New Roman" w:hAnsi="Times New Roman" w:cs="Times New Roman"/>
          <w:sz w:val="24"/>
          <w:szCs w:val="24"/>
          <w:shd w:val="clear" w:color="auto" w:fill="FFFFFF"/>
        </w:rPr>
        <w:t>Journal of Consulting and Clinical Psychology, 39</w:t>
      </w:r>
      <w:r w:rsidRPr="00936ECB">
        <w:rPr>
          <w:rFonts w:ascii="Times New Roman" w:hAnsi="Times New Roman" w:cs="Times New Roman"/>
          <w:sz w:val="24"/>
          <w:szCs w:val="24"/>
          <w:shd w:val="clear" w:color="auto" w:fill="FFFFFF"/>
        </w:rPr>
        <w:t>(1), 106–115. </w:t>
      </w:r>
      <w:r w:rsidRPr="00E63104">
        <w:rPr>
          <w:rFonts w:ascii="Times New Roman" w:hAnsi="Times New Roman" w:cs="Times New Roman"/>
          <w:sz w:val="24"/>
          <w:szCs w:val="24"/>
          <w:shd w:val="clear" w:color="auto" w:fill="FFFFFF"/>
        </w:rPr>
        <w:t>https://doi.org/10.1037/h0033190</w:t>
      </w:r>
    </w:p>
    <w:p w14:paraId="3D098D46" w14:textId="77777777" w:rsidR="00936ECB" w:rsidRPr="00936ECB" w:rsidRDefault="00936ECB" w:rsidP="00B801EE">
      <w:pPr>
        <w:spacing w:line="480" w:lineRule="auto"/>
        <w:ind w:hanging="720"/>
        <w:rPr>
          <w:rFonts w:ascii="Times New Roman" w:hAnsi="Times New Roman" w:cs="Times New Roman"/>
          <w:b/>
          <w:bCs/>
          <w:sz w:val="24"/>
          <w:szCs w:val="24"/>
        </w:rPr>
      </w:pPr>
      <w:r w:rsidRPr="00936ECB">
        <w:rPr>
          <w:rFonts w:ascii="Times New Roman" w:hAnsi="Times New Roman" w:cs="Times New Roman"/>
          <w:sz w:val="24"/>
          <w:szCs w:val="24"/>
          <w:shd w:val="clear" w:color="auto" w:fill="FFFFFF"/>
        </w:rPr>
        <w:t>Levitt, H. M., Collins, K. M., Morrill, Z., Gorman, K. R., Ipekci, B., Grabowski, L., ... &amp; Wadler, B. (2022). Learning Clinical and Cultural Empathy: A Call for a Multidimensional Approach to Empathy-Focused Psychotherapy Training. </w:t>
      </w:r>
      <w:r w:rsidRPr="00936ECB">
        <w:rPr>
          <w:rFonts w:ascii="Times New Roman" w:hAnsi="Times New Roman" w:cs="Times New Roman"/>
          <w:i/>
          <w:iCs/>
          <w:sz w:val="24"/>
          <w:szCs w:val="24"/>
          <w:shd w:val="clear" w:color="auto" w:fill="FFFFFF"/>
        </w:rPr>
        <w:t>Journal of Contemporary Psychotherapy</w:t>
      </w:r>
      <w:r w:rsidRPr="00936ECB">
        <w:rPr>
          <w:rFonts w:ascii="Times New Roman" w:hAnsi="Times New Roman" w:cs="Times New Roman"/>
          <w:sz w:val="24"/>
          <w:szCs w:val="24"/>
          <w:shd w:val="clear" w:color="auto" w:fill="FFFFFF"/>
        </w:rPr>
        <w:t>, 1-13.</w:t>
      </w:r>
    </w:p>
    <w:p w14:paraId="327D8435" w14:textId="77777777" w:rsidR="00936ECB" w:rsidRPr="00936ECB" w:rsidRDefault="00936ECB" w:rsidP="00B801EE">
      <w:pPr>
        <w:spacing w:line="480" w:lineRule="auto"/>
        <w:ind w:hanging="720"/>
        <w:rPr>
          <w:rFonts w:ascii="Times New Roman" w:hAnsi="Times New Roman" w:cs="Times New Roman"/>
          <w:b/>
          <w:bCs/>
          <w:sz w:val="24"/>
          <w:szCs w:val="24"/>
        </w:rPr>
      </w:pPr>
      <w:r w:rsidRPr="00936ECB">
        <w:rPr>
          <w:rFonts w:ascii="Times New Roman" w:hAnsi="Times New Roman" w:cs="Times New Roman"/>
          <w:sz w:val="24"/>
          <w:szCs w:val="24"/>
          <w:shd w:val="clear" w:color="auto" w:fill="FFFFFF"/>
        </w:rPr>
        <w:lastRenderedPageBreak/>
        <w:t>Liem, A. (2020). “Doing my profession is also part of worship”: how clinical psychologists address aspects of spirituality and religion in Indonesia. </w:t>
      </w:r>
      <w:r w:rsidRPr="00936ECB">
        <w:rPr>
          <w:rFonts w:ascii="Times New Roman" w:hAnsi="Times New Roman" w:cs="Times New Roman"/>
          <w:i/>
          <w:iCs/>
          <w:sz w:val="24"/>
          <w:szCs w:val="24"/>
          <w:shd w:val="clear" w:color="auto" w:fill="FFFFFF"/>
        </w:rPr>
        <w:t>Journal of religion and health</w:t>
      </w:r>
      <w:r w:rsidRPr="00936ECB">
        <w:rPr>
          <w:rFonts w:ascii="Times New Roman" w:hAnsi="Times New Roman" w:cs="Times New Roman"/>
          <w:sz w:val="24"/>
          <w:szCs w:val="24"/>
          <w:shd w:val="clear" w:color="auto" w:fill="FFFFFF"/>
        </w:rPr>
        <w:t>, </w:t>
      </w:r>
      <w:r w:rsidRPr="00936ECB">
        <w:rPr>
          <w:rFonts w:ascii="Times New Roman" w:hAnsi="Times New Roman" w:cs="Times New Roman"/>
          <w:i/>
          <w:iCs/>
          <w:sz w:val="24"/>
          <w:szCs w:val="24"/>
          <w:shd w:val="clear" w:color="auto" w:fill="FFFFFF"/>
        </w:rPr>
        <w:t>59</w:t>
      </w:r>
      <w:r w:rsidRPr="00936ECB">
        <w:rPr>
          <w:rFonts w:ascii="Times New Roman" w:hAnsi="Times New Roman" w:cs="Times New Roman"/>
          <w:sz w:val="24"/>
          <w:szCs w:val="24"/>
          <w:shd w:val="clear" w:color="auto" w:fill="FFFFFF"/>
        </w:rPr>
        <w:t>(3), 1434-1457.</w:t>
      </w:r>
    </w:p>
    <w:p w14:paraId="1445AD90" w14:textId="0BB4C597" w:rsidR="00936ECB" w:rsidRPr="00936ECB" w:rsidRDefault="00936ECB" w:rsidP="00B801EE">
      <w:pPr>
        <w:spacing w:line="480" w:lineRule="auto"/>
        <w:ind w:hanging="720"/>
        <w:rPr>
          <w:rFonts w:ascii="Times New Roman" w:hAnsi="Times New Roman" w:cs="Times New Roman"/>
          <w:b/>
          <w:bCs/>
          <w:sz w:val="24"/>
          <w:szCs w:val="24"/>
        </w:rPr>
      </w:pPr>
      <w:r w:rsidRPr="00936ECB">
        <w:rPr>
          <w:rFonts w:ascii="Times New Roman" w:hAnsi="Times New Roman" w:cs="Times New Roman"/>
          <w:sz w:val="24"/>
          <w:szCs w:val="24"/>
          <w:shd w:val="clear" w:color="auto" w:fill="FFFFFF"/>
        </w:rPr>
        <w:t>Mallonee, J., Petros, R., &amp; Solomon, P. (2022). Explaining engagement in outpatient therapy among adults with serious mental health conditions by degree of therapeutic alliance, therapist empathy, and perceived coercion. </w:t>
      </w:r>
      <w:r w:rsidRPr="00936ECB">
        <w:rPr>
          <w:rStyle w:val="Emphasis"/>
          <w:rFonts w:ascii="Times New Roman" w:hAnsi="Times New Roman" w:cs="Times New Roman"/>
          <w:sz w:val="24"/>
          <w:szCs w:val="24"/>
          <w:shd w:val="clear" w:color="auto" w:fill="FFFFFF"/>
        </w:rPr>
        <w:t>Psychiatric Rehabilitation Journal, 45</w:t>
      </w:r>
      <w:r w:rsidRPr="00936ECB">
        <w:rPr>
          <w:rFonts w:ascii="Times New Roman" w:hAnsi="Times New Roman" w:cs="Times New Roman"/>
          <w:sz w:val="24"/>
          <w:szCs w:val="24"/>
          <w:shd w:val="clear" w:color="auto" w:fill="FFFFFF"/>
        </w:rPr>
        <w:t>(1), 79–88. </w:t>
      </w:r>
      <w:r w:rsidRPr="00E63104">
        <w:rPr>
          <w:rFonts w:ascii="Times New Roman" w:hAnsi="Times New Roman" w:cs="Times New Roman"/>
          <w:sz w:val="24"/>
          <w:szCs w:val="24"/>
          <w:shd w:val="clear" w:color="auto" w:fill="FFFFFF"/>
        </w:rPr>
        <w:t>https://doi.org/10.1037/prj0000490</w:t>
      </w:r>
    </w:p>
    <w:p w14:paraId="50202BA7" w14:textId="77777777" w:rsidR="00936ECB" w:rsidRPr="00936ECB" w:rsidRDefault="00936ECB" w:rsidP="00B801EE">
      <w:pPr>
        <w:spacing w:line="480" w:lineRule="auto"/>
        <w:ind w:hanging="720"/>
        <w:rPr>
          <w:rFonts w:ascii="Times New Roman" w:hAnsi="Times New Roman" w:cs="Times New Roman"/>
          <w:sz w:val="24"/>
          <w:szCs w:val="24"/>
          <w:shd w:val="clear" w:color="auto" w:fill="FFFFFF"/>
        </w:rPr>
      </w:pPr>
      <w:r w:rsidRPr="00936ECB">
        <w:rPr>
          <w:rFonts w:ascii="Times New Roman" w:hAnsi="Times New Roman" w:cs="Times New Roman"/>
          <w:sz w:val="24"/>
          <w:szCs w:val="24"/>
          <w:shd w:val="clear" w:color="auto" w:fill="FFFFFF"/>
        </w:rPr>
        <w:t>Marci, C. D., Ham, J., Moran, E., &amp; Orr, S. P. (2007). Physiologic correlates of perceived therapist empathy and social-emotional process during psychotherapy. </w:t>
      </w:r>
      <w:r w:rsidRPr="00936ECB">
        <w:rPr>
          <w:rFonts w:ascii="Times New Roman" w:hAnsi="Times New Roman" w:cs="Times New Roman"/>
          <w:i/>
          <w:iCs/>
          <w:sz w:val="24"/>
          <w:szCs w:val="24"/>
          <w:shd w:val="clear" w:color="auto" w:fill="FFFFFF"/>
        </w:rPr>
        <w:t>The Journal of nervous and mental disease</w:t>
      </w:r>
      <w:r w:rsidRPr="00936ECB">
        <w:rPr>
          <w:rFonts w:ascii="Times New Roman" w:hAnsi="Times New Roman" w:cs="Times New Roman"/>
          <w:sz w:val="24"/>
          <w:szCs w:val="24"/>
          <w:shd w:val="clear" w:color="auto" w:fill="FFFFFF"/>
        </w:rPr>
        <w:t>, </w:t>
      </w:r>
      <w:r w:rsidRPr="00936ECB">
        <w:rPr>
          <w:rFonts w:ascii="Times New Roman" w:hAnsi="Times New Roman" w:cs="Times New Roman"/>
          <w:i/>
          <w:iCs/>
          <w:sz w:val="24"/>
          <w:szCs w:val="24"/>
          <w:shd w:val="clear" w:color="auto" w:fill="FFFFFF"/>
        </w:rPr>
        <w:t>195</w:t>
      </w:r>
      <w:r w:rsidRPr="00936ECB">
        <w:rPr>
          <w:rFonts w:ascii="Times New Roman" w:hAnsi="Times New Roman" w:cs="Times New Roman"/>
          <w:sz w:val="24"/>
          <w:szCs w:val="24"/>
          <w:shd w:val="clear" w:color="auto" w:fill="FFFFFF"/>
        </w:rPr>
        <w:t>(2), 103-111.</w:t>
      </w:r>
    </w:p>
    <w:p w14:paraId="7D37844D" w14:textId="77777777" w:rsidR="00936ECB" w:rsidRPr="00936ECB" w:rsidRDefault="00936ECB" w:rsidP="00B801EE">
      <w:pPr>
        <w:spacing w:line="480" w:lineRule="auto"/>
        <w:ind w:hanging="720"/>
        <w:rPr>
          <w:rFonts w:ascii="Times New Roman" w:hAnsi="Times New Roman" w:cs="Times New Roman"/>
          <w:b/>
          <w:bCs/>
          <w:sz w:val="24"/>
          <w:szCs w:val="24"/>
        </w:rPr>
      </w:pPr>
      <w:r w:rsidRPr="00936ECB">
        <w:rPr>
          <w:rFonts w:ascii="Times New Roman" w:hAnsi="Times New Roman" w:cs="Times New Roman"/>
          <w:sz w:val="24"/>
          <w:szCs w:val="24"/>
          <w:shd w:val="clear" w:color="auto" w:fill="FFFFFF"/>
        </w:rPr>
        <w:t>Masson, J. M. (2012). </w:t>
      </w:r>
      <w:r w:rsidRPr="00936ECB">
        <w:rPr>
          <w:rFonts w:ascii="Times New Roman" w:hAnsi="Times New Roman" w:cs="Times New Roman"/>
          <w:i/>
          <w:iCs/>
          <w:sz w:val="24"/>
          <w:szCs w:val="24"/>
          <w:shd w:val="clear" w:color="auto" w:fill="FFFFFF"/>
        </w:rPr>
        <w:t>Against therapy: Emotional tyranny and the myth of psychological healing</w:t>
      </w:r>
      <w:r w:rsidRPr="00936ECB">
        <w:rPr>
          <w:rFonts w:ascii="Times New Roman" w:hAnsi="Times New Roman" w:cs="Times New Roman"/>
          <w:sz w:val="24"/>
          <w:szCs w:val="24"/>
          <w:shd w:val="clear" w:color="auto" w:fill="FFFFFF"/>
        </w:rPr>
        <w:t>. Untreed Reads.</w:t>
      </w:r>
    </w:p>
    <w:p w14:paraId="55DB679F" w14:textId="5645655F" w:rsidR="00936ECB" w:rsidRPr="00936ECB" w:rsidRDefault="00936ECB" w:rsidP="00B801EE">
      <w:pPr>
        <w:spacing w:line="480" w:lineRule="auto"/>
        <w:ind w:hanging="720"/>
        <w:rPr>
          <w:rFonts w:ascii="Times New Roman" w:hAnsi="Times New Roman" w:cs="Times New Roman"/>
          <w:b/>
          <w:bCs/>
          <w:sz w:val="24"/>
          <w:szCs w:val="24"/>
        </w:rPr>
      </w:pPr>
      <w:r w:rsidRPr="00936ECB">
        <w:rPr>
          <w:rFonts w:ascii="Times New Roman" w:eastAsia="Times New Roman" w:hAnsi="Times New Roman" w:cs="Times New Roman"/>
          <w:sz w:val="24"/>
          <w:szCs w:val="24"/>
          <w:lang w:eastAsia="en-GB"/>
        </w:rPr>
        <w:t>McCluskey. (2022). Revitalizing Alfred Adler: An Echo for Equality. </w:t>
      </w:r>
      <w:r w:rsidRPr="00936ECB">
        <w:rPr>
          <w:rFonts w:ascii="Times New Roman" w:eastAsia="Times New Roman" w:hAnsi="Times New Roman" w:cs="Times New Roman"/>
          <w:i/>
          <w:iCs/>
          <w:sz w:val="24"/>
          <w:szCs w:val="24"/>
          <w:lang w:eastAsia="en-GB"/>
        </w:rPr>
        <w:t>Clinical Social Work Journal</w:t>
      </w:r>
      <w:r w:rsidRPr="00936ECB">
        <w:rPr>
          <w:rFonts w:ascii="Times New Roman" w:eastAsia="Times New Roman" w:hAnsi="Times New Roman" w:cs="Times New Roman"/>
          <w:sz w:val="24"/>
          <w:szCs w:val="24"/>
          <w:lang w:eastAsia="en-GB"/>
        </w:rPr>
        <w:t>, </w:t>
      </w:r>
      <w:r w:rsidRPr="00936ECB">
        <w:rPr>
          <w:rFonts w:ascii="Times New Roman" w:eastAsia="Times New Roman" w:hAnsi="Times New Roman" w:cs="Times New Roman"/>
          <w:i/>
          <w:iCs/>
          <w:sz w:val="24"/>
          <w:szCs w:val="24"/>
          <w:lang w:eastAsia="en-GB"/>
        </w:rPr>
        <w:t>50</w:t>
      </w:r>
      <w:r w:rsidRPr="00936ECB">
        <w:rPr>
          <w:rFonts w:ascii="Times New Roman" w:eastAsia="Times New Roman" w:hAnsi="Times New Roman" w:cs="Times New Roman"/>
          <w:sz w:val="24"/>
          <w:szCs w:val="24"/>
          <w:lang w:eastAsia="en-GB"/>
        </w:rPr>
        <w:t xml:space="preserve">(4), 387–399. </w:t>
      </w:r>
      <w:r w:rsidRPr="00E63104">
        <w:rPr>
          <w:rFonts w:ascii="Times New Roman" w:eastAsia="Times New Roman" w:hAnsi="Times New Roman" w:cs="Times New Roman"/>
          <w:sz w:val="24"/>
          <w:szCs w:val="24"/>
          <w:lang w:eastAsia="en-GB"/>
        </w:rPr>
        <w:t>https://doi.org/10.1007/s10615-021-00793-0</w:t>
      </w:r>
    </w:p>
    <w:p w14:paraId="5D231D18" w14:textId="77777777" w:rsidR="00936ECB" w:rsidRPr="00936ECB" w:rsidRDefault="00936ECB" w:rsidP="00B801EE">
      <w:pPr>
        <w:spacing w:line="480" w:lineRule="auto"/>
        <w:ind w:hanging="720"/>
        <w:rPr>
          <w:rFonts w:ascii="Times New Roman" w:hAnsi="Times New Roman" w:cs="Times New Roman"/>
          <w:b/>
          <w:bCs/>
          <w:sz w:val="24"/>
          <w:szCs w:val="24"/>
        </w:rPr>
      </w:pPr>
      <w:r w:rsidRPr="00936ECB">
        <w:rPr>
          <w:rFonts w:ascii="Times New Roman" w:hAnsi="Times New Roman" w:cs="Times New Roman"/>
          <w:sz w:val="24"/>
          <w:szCs w:val="24"/>
          <w:shd w:val="clear" w:color="auto" w:fill="FFFFFF"/>
        </w:rPr>
        <w:t>McLeod, J., &amp; McLeod, J. (2011). </w:t>
      </w:r>
      <w:r w:rsidRPr="00936ECB">
        <w:rPr>
          <w:rFonts w:ascii="Times New Roman" w:hAnsi="Times New Roman" w:cs="Times New Roman"/>
          <w:i/>
          <w:iCs/>
          <w:sz w:val="24"/>
          <w:szCs w:val="24"/>
          <w:shd w:val="clear" w:color="auto" w:fill="FFFFFF"/>
        </w:rPr>
        <w:t>Counselling Skills: A Practical Guide For Counsellors And Helping Professionals: A practical guide for counsellors and helping professionals</w:t>
      </w:r>
      <w:r w:rsidRPr="00936ECB">
        <w:rPr>
          <w:rFonts w:ascii="Times New Roman" w:hAnsi="Times New Roman" w:cs="Times New Roman"/>
          <w:sz w:val="24"/>
          <w:szCs w:val="24"/>
          <w:shd w:val="clear" w:color="auto" w:fill="FFFFFF"/>
        </w:rPr>
        <w:t>. McGraw-Hill Education (UK).</w:t>
      </w:r>
    </w:p>
    <w:p w14:paraId="272015DC" w14:textId="77777777" w:rsidR="00936ECB" w:rsidRPr="00936ECB" w:rsidRDefault="00936ECB" w:rsidP="00B801EE">
      <w:pPr>
        <w:spacing w:line="480" w:lineRule="auto"/>
        <w:ind w:hanging="720"/>
        <w:rPr>
          <w:rFonts w:ascii="Times New Roman" w:hAnsi="Times New Roman" w:cs="Times New Roman"/>
          <w:b/>
          <w:bCs/>
          <w:sz w:val="24"/>
          <w:szCs w:val="24"/>
        </w:rPr>
      </w:pPr>
      <w:r w:rsidRPr="00936ECB">
        <w:rPr>
          <w:rFonts w:ascii="Times New Roman" w:hAnsi="Times New Roman" w:cs="Times New Roman"/>
          <w:sz w:val="24"/>
          <w:szCs w:val="24"/>
          <w:shd w:val="clear" w:color="auto" w:fill="FFFFFF"/>
        </w:rPr>
        <w:t>McLeod, S. (2007). Maslow's hierarchy of needs. </w:t>
      </w:r>
      <w:r w:rsidRPr="00936ECB">
        <w:rPr>
          <w:rFonts w:ascii="Times New Roman" w:hAnsi="Times New Roman" w:cs="Times New Roman"/>
          <w:i/>
          <w:iCs/>
          <w:sz w:val="24"/>
          <w:szCs w:val="24"/>
          <w:shd w:val="clear" w:color="auto" w:fill="FFFFFF"/>
        </w:rPr>
        <w:t>Simply psychology</w:t>
      </w:r>
      <w:r w:rsidRPr="00936ECB">
        <w:rPr>
          <w:rFonts w:ascii="Times New Roman" w:hAnsi="Times New Roman" w:cs="Times New Roman"/>
          <w:sz w:val="24"/>
          <w:szCs w:val="24"/>
          <w:shd w:val="clear" w:color="auto" w:fill="FFFFFF"/>
        </w:rPr>
        <w:t>, </w:t>
      </w:r>
      <w:r w:rsidRPr="00936ECB">
        <w:rPr>
          <w:rFonts w:ascii="Times New Roman" w:hAnsi="Times New Roman" w:cs="Times New Roman"/>
          <w:i/>
          <w:iCs/>
          <w:sz w:val="24"/>
          <w:szCs w:val="24"/>
          <w:shd w:val="clear" w:color="auto" w:fill="FFFFFF"/>
        </w:rPr>
        <w:t>1</w:t>
      </w:r>
      <w:r w:rsidRPr="00936ECB">
        <w:rPr>
          <w:rFonts w:ascii="Times New Roman" w:hAnsi="Times New Roman" w:cs="Times New Roman"/>
          <w:sz w:val="24"/>
          <w:szCs w:val="24"/>
          <w:shd w:val="clear" w:color="auto" w:fill="FFFFFF"/>
        </w:rPr>
        <w:t>(1-18).</w:t>
      </w:r>
    </w:p>
    <w:p w14:paraId="14F3613B" w14:textId="77777777" w:rsidR="00936ECB" w:rsidRPr="00936ECB" w:rsidRDefault="00936ECB" w:rsidP="00B801EE">
      <w:pPr>
        <w:spacing w:line="480" w:lineRule="auto"/>
        <w:ind w:hanging="720"/>
        <w:rPr>
          <w:rFonts w:ascii="Times New Roman" w:hAnsi="Times New Roman" w:cs="Times New Roman"/>
          <w:b/>
          <w:bCs/>
          <w:sz w:val="24"/>
          <w:szCs w:val="24"/>
        </w:rPr>
      </w:pPr>
      <w:r w:rsidRPr="00936ECB">
        <w:rPr>
          <w:rFonts w:ascii="Times New Roman" w:hAnsi="Times New Roman" w:cs="Times New Roman"/>
          <w:sz w:val="24"/>
          <w:szCs w:val="24"/>
          <w:shd w:val="clear" w:color="auto" w:fill="FFFFFF"/>
        </w:rPr>
        <w:t>Mivshek, M. E., &amp; Schriver, J. L. (2022). Attitudes toward treatment among sex offender treatment providers affect burnout and empathy. </w:t>
      </w:r>
      <w:r w:rsidRPr="00936ECB">
        <w:rPr>
          <w:rFonts w:ascii="Times New Roman" w:hAnsi="Times New Roman" w:cs="Times New Roman"/>
          <w:i/>
          <w:iCs/>
          <w:sz w:val="24"/>
          <w:szCs w:val="24"/>
          <w:shd w:val="clear" w:color="auto" w:fill="FFFFFF"/>
        </w:rPr>
        <w:t>Journal of Sexual Aggression</w:t>
      </w:r>
      <w:r w:rsidRPr="00936ECB">
        <w:rPr>
          <w:rFonts w:ascii="Times New Roman" w:hAnsi="Times New Roman" w:cs="Times New Roman"/>
          <w:sz w:val="24"/>
          <w:szCs w:val="24"/>
          <w:shd w:val="clear" w:color="auto" w:fill="FFFFFF"/>
        </w:rPr>
        <w:t>, 1-12.</w:t>
      </w:r>
    </w:p>
    <w:p w14:paraId="57E5D2C6" w14:textId="77777777" w:rsidR="00936ECB" w:rsidRPr="00936ECB" w:rsidRDefault="00936ECB" w:rsidP="00B801EE">
      <w:pPr>
        <w:spacing w:line="480" w:lineRule="auto"/>
        <w:ind w:hanging="720"/>
        <w:rPr>
          <w:rFonts w:ascii="Times New Roman" w:hAnsi="Times New Roman" w:cs="Times New Roman"/>
          <w:b/>
          <w:bCs/>
          <w:sz w:val="24"/>
          <w:szCs w:val="24"/>
        </w:rPr>
      </w:pPr>
      <w:r w:rsidRPr="00936ECB">
        <w:rPr>
          <w:rFonts w:ascii="Times New Roman" w:hAnsi="Times New Roman" w:cs="Times New Roman"/>
          <w:sz w:val="24"/>
          <w:szCs w:val="24"/>
          <w:shd w:val="clear" w:color="auto" w:fill="FFFFFF"/>
        </w:rPr>
        <w:t>Pandya, A. K., &amp; Kathuria, T. (2021). Death anxiety, religiosity and culture: Implications for therapeutic process and future research. </w:t>
      </w:r>
      <w:r w:rsidRPr="00936ECB">
        <w:rPr>
          <w:rFonts w:ascii="Times New Roman" w:hAnsi="Times New Roman" w:cs="Times New Roman"/>
          <w:i/>
          <w:iCs/>
          <w:sz w:val="24"/>
          <w:szCs w:val="24"/>
          <w:shd w:val="clear" w:color="auto" w:fill="FFFFFF"/>
        </w:rPr>
        <w:t>Religions</w:t>
      </w:r>
      <w:r w:rsidRPr="00936ECB">
        <w:rPr>
          <w:rFonts w:ascii="Times New Roman" w:hAnsi="Times New Roman" w:cs="Times New Roman"/>
          <w:sz w:val="24"/>
          <w:szCs w:val="24"/>
          <w:shd w:val="clear" w:color="auto" w:fill="FFFFFF"/>
        </w:rPr>
        <w:t>, </w:t>
      </w:r>
      <w:r w:rsidRPr="00936ECB">
        <w:rPr>
          <w:rFonts w:ascii="Times New Roman" w:hAnsi="Times New Roman" w:cs="Times New Roman"/>
          <w:i/>
          <w:iCs/>
          <w:sz w:val="24"/>
          <w:szCs w:val="24"/>
          <w:shd w:val="clear" w:color="auto" w:fill="FFFFFF"/>
        </w:rPr>
        <w:t>12</w:t>
      </w:r>
      <w:r w:rsidRPr="00936ECB">
        <w:rPr>
          <w:rFonts w:ascii="Times New Roman" w:hAnsi="Times New Roman" w:cs="Times New Roman"/>
          <w:sz w:val="24"/>
          <w:szCs w:val="24"/>
          <w:shd w:val="clear" w:color="auto" w:fill="FFFFFF"/>
        </w:rPr>
        <w:t>(1), 61.</w:t>
      </w:r>
    </w:p>
    <w:p w14:paraId="26D3D491" w14:textId="77777777" w:rsidR="00936ECB" w:rsidRPr="00936ECB" w:rsidRDefault="00936ECB" w:rsidP="00B801EE">
      <w:pPr>
        <w:spacing w:line="480" w:lineRule="auto"/>
        <w:ind w:hanging="720"/>
        <w:rPr>
          <w:rFonts w:ascii="Times New Roman" w:hAnsi="Times New Roman" w:cs="Times New Roman"/>
          <w:b/>
          <w:bCs/>
          <w:sz w:val="24"/>
          <w:szCs w:val="24"/>
        </w:rPr>
      </w:pPr>
      <w:r w:rsidRPr="00936ECB">
        <w:rPr>
          <w:rFonts w:ascii="Times New Roman" w:hAnsi="Times New Roman" w:cs="Times New Roman"/>
          <w:sz w:val="24"/>
          <w:szCs w:val="24"/>
          <w:shd w:val="clear" w:color="auto" w:fill="FFFFFF"/>
        </w:rPr>
        <w:lastRenderedPageBreak/>
        <w:t>Posluns, K., &amp; Gall, T. L. (2020). Dear mental health practitioners, take care of yourselves: A literature review on self-care. </w:t>
      </w:r>
      <w:r w:rsidRPr="00936ECB">
        <w:rPr>
          <w:rFonts w:ascii="Times New Roman" w:hAnsi="Times New Roman" w:cs="Times New Roman"/>
          <w:i/>
          <w:iCs/>
          <w:sz w:val="24"/>
          <w:szCs w:val="24"/>
          <w:shd w:val="clear" w:color="auto" w:fill="FFFFFF"/>
        </w:rPr>
        <w:t>International Journal for the Advancement of Counselling</w:t>
      </w:r>
      <w:r w:rsidRPr="00936ECB">
        <w:rPr>
          <w:rFonts w:ascii="Times New Roman" w:hAnsi="Times New Roman" w:cs="Times New Roman"/>
          <w:sz w:val="24"/>
          <w:szCs w:val="24"/>
          <w:shd w:val="clear" w:color="auto" w:fill="FFFFFF"/>
        </w:rPr>
        <w:t>, </w:t>
      </w:r>
      <w:r w:rsidRPr="00936ECB">
        <w:rPr>
          <w:rFonts w:ascii="Times New Roman" w:hAnsi="Times New Roman" w:cs="Times New Roman"/>
          <w:i/>
          <w:iCs/>
          <w:sz w:val="24"/>
          <w:szCs w:val="24"/>
          <w:shd w:val="clear" w:color="auto" w:fill="FFFFFF"/>
        </w:rPr>
        <w:t>42</w:t>
      </w:r>
      <w:r w:rsidRPr="00936ECB">
        <w:rPr>
          <w:rFonts w:ascii="Times New Roman" w:hAnsi="Times New Roman" w:cs="Times New Roman"/>
          <w:sz w:val="24"/>
          <w:szCs w:val="24"/>
          <w:shd w:val="clear" w:color="auto" w:fill="FFFFFF"/>
        </w:rPr>
        <w:t>(1), 1-20.</w:t>
      </w:r>
    </w:p>
    <w:p w14:paraId="278E81F7" w14:textId="77777777" w:rsidR="00936ECB" w:rsidRPr="00936ECB" w:rsidRDefault="00936ECB" w:rsidP="00B801EE">
      <w:pPr>
        <w:spacing w:line="480" w:lineRule="auto"/>
        <w:ind w:hanging="720"/>
        <w:rPr>
          <w:rFonts w:ascii="Times New Roman" w:hAnsi="Times New Roman" w:cs="Times New Roman"/>
          <w:sz w:val="24"/>
          <w:szCs w:val="24"/>
          <w:shd w:val="clear" w:color="auto" w:fill="FFFFFF"/>
        </w:rPr>
      </w:pPr>
      <w:r w:rsidRPr="00936ECB">
        <w:rPr>
          <w:rFonts w:ascii="Times New Roman" w:hAnsi="Times New Roman" w:cs="Times New Roman"/>
          <w:sz w:val="24"/>
          <w:szCs w:val="24"/>
          <w:shd w:val="clear" w:color="auto" w:fill="FFFFFF"/>
        </w:rPr>
        <w:t>Ramseyer, F., &amp; Tschacher, W. (2011). Nonverbal synchrony in psychotherapy: relationship quality and outcome are reflected by coordinated body-movement. </w:t>
      </w:r>
      <w:r w:rsidRPr="00936ECB">
        <w:rPr>
          <w:rFonts w:ascii="Times New Roman" w:hAnsi="Times New Roman" w:cs="Times New Roman"/>
          <w:i/>
          <w:iCs/>
          <w:sz w:val="24"/>
          <w:szCs w:val="24"/>
          <w:shd w:val="clear" w:color="auto" w:fill="FFFFFF"/>
        </w:rPr>
        <w:t>Journal of Consulting and Clinical Psychology</w:t>
      </w:r>
      <w:r w:rsidRPr="00936ECB">
        <w:rPr>
          <w:rFonts w:ascii="Times New Roman" w:hAnsi="Times New Roman" w:cs="Times New Roman"/>
          <w:sz w:val="24"/>
          <w:szCs w:val="24"/>
          <w:shd w:val="clear" w:color="auto" w:fill="FFFFFF"/>
        </w:rPr>
        <w:t>, </w:t>
      </w:r>
      <w:r w:rsidRPr="00936ECB">
        <w:rPr>
          <w:rFonts w:ascii="Times New Roman" w:hAnsi="Times New Roman" w:cs="Times New Roman"/>
          <w:i/>
          <w:iCs/>
          <w:sz w:val="24"/>
          <w:szCs w:val="24"/>
          <w:shd w:val="clear" w:color="auto" w:fill="FFFFFF"/>
        </w:rPr>
        <w:t>79</w:t>
      </w:r>
      <w:r w:rsidRPr="00936ECB">
        <w:rPr>
          <w:rFonts w:ascii="Times New Roman" w:hAnsi="Times New Roman" w:cs="Times New Roman"/>
          <w:sz w:val="24"/>
          <w:szCs w:val="24"/>
          <w:shd w:val="clear" w:color="auto" w:fill="FFFFFF"/>
        </w:rPr>
        <w:t>(3), 284-290.</w:t>
      </w:r>
    </w:p>
    <w:p w14:paraId="211C988E" w14:textId="77777777" w:rsidR="00936ECB" w:rsidRPr="00936ECB" w:rsidRDefault="00936ECB" w:rsidP="00B801EE">
      <w:pPr>
        <w:spacing w:line="480" w:lineRule="auto"/>
        <w:ind w:hanging="720"/>
        <w:rPr>
          <w:rFonts w:ascii="Times New Roman" w:hAnsi="Times New Roman" w:cs="Times New Roman"/>
          <w:b/>
          <w:bCs/>
          <w:sz w:val="24"/>
          <w:szCs w:val="24"/>
        </w:rPr>
      </w:pPr>
      <w:r w:rsidRPr="00936ECB">
        <w:rPr>
          <w:rFonts w:ascii="Times New Roman" w:hAnsi="Times New Roman" w:cs="Times New Roman"/>
          <w:sz w:val="24"/>
          <w:szCs w:val="24"/>
          <w:shd w:val="clear" w:color="auto" w:fill="FFFFFF"/>
        </w:rPr>
        <w:t>Reynolds, W. J., &amp; Scott, B. (1999). Empathy: a crucial component of the helping relationship. </w:t>
      </w:r>
      <w:r w:rsidRPr="00936ECB">
        <w:rPr>
          <w:rFonts w:ascii="Times New Roman" w:hAnsi="Times New Roman" w:cs="Times New Roman"/>
          <w:i/>
          <w:iCs/>
          <w:sz w:val="24"/>
          <w:szCs w:val="24"/>
          <w:shd w:val="clear" w:color="auto" w:fill="FFFFFF"/>
        </w:rPr>
        <w:t>Journal of psychiatric and mental health nursing</w:t>
      </w:r>
      <w:r w:rsidRPr="00936ECB">
        <w:rPr>
          <w:rFonts w:ascii="Times New Roman" w:hAnsi="Times New Roman" w:cs="Times New Roman"/>
          <w:sz w:val="24"/>
          <w:szCs w:val="24"/>
          <w:shd w:val="clear" w:color="auto" w:fill="FFFFFF"/>
        </w:rPr>
        <w:t>, </w:t>
      </w:r>
      <w:r w:rsidRPr="00936ECB">
        <w:rPr>
          <w:rFonts w:ascii="Times New Roman" w:hAnsi="Times New Roman" w:cs="Times New Roman"/>
          <w:i/>
          <w:iCs/>
          <w:sz w:val="24"/>
          <w:szCs w:val="24"/>
          <w:shd w:val="clear" w:color="auto" w:fill="FFFFFF"/>
        </w:rPr>
        <w:t>6</w:t>
      </w:r>
      <w:r w:rsidRPr="00936ECB">
        <w:rPr>
          <w:rFonts w:ascii="Times New Roman" w:hAnsi="Times New Roman" w:cs="Times New Roman"/>
          <w:sz w:val="24"/>
          <w:szCs w:val="24"/>
          <w:shd w:val="clear" w:color="auto" w:fill="FFFFFF"/>
        </w:rPr>
        <w:t>(5), 363-370.</w:t>
      </w:r>
    </w:p>
    <w:p w14:paraId="61153F6C" w14:textId="77777777" w:rsidR="00936ECB" w:rsidRPr="00936ECB" w:rsidRDefault="00936ECB" w:rsidP="00B801EE">
      <w:pPr>
        <w:spacing w:line="480" w:lineRule="auto"/>
        <w:ind w:hanging="720"/>
        <w:rPr>
          <w:rFonts w:ascii="Times New Roman" w:hAnsi="Times New Roman" w:cs="Times New Roman"/>
          <w:b/>
          <w:bCs/>
          <w:sz w:val="24"/>
          <w:szCs w:val="24"/>
        </w:rPr>
      </w:pPr>
      <w:r w:rsidRPr="00936ECB">
        <w:rPr>
          <w:rFonts w:ascii="Times New Roman" w:hAnsi="Times New Roman" w:cs="Times New Roman"/>
          <w:sz w:val="24"/>
          <w:szCs w:val="24"/>
          <w:shd w:val="clear" w:color="auto" w:fill="FFFFFF"/>
        </w:rPr>
        <w:t>Rogers, C. R. (1957). Becoming a Person. In </w:t>
      </w:r>
      <w:r w:rsidRPr="00936ECB">
        <w:rPr>
          <w:rFonts w:ascii="Times New Roman" w:hAnsi="Times New Roman" w:cs="Times New Roman"/>
          <w:i/>
          <w:iCs/>
          <w:sz w:val="24"/>
          <w:szCs w:val="24"/>
          <w:shd w:val="clear" w:color="auto" w:fill="FFFFFF"/>
        </w:rPr>
        <w:t>Symposium on Emotional Development, Oberlin College, Oberlin, OH, US; This chapter represents a lecture by Dr. Rogers given at the aforementioned symposium.</w:t>
      </w:r>
      <w:r w:rsidRPr="00936ECB">
        <w:rPr>
          <w:rFonts w:ascii="Times New Roman" w:hAnsi="Times New Roman" w:cs="Times New Roman"/>
          <w:sz w:val="24"/>
          <w:szCs w:val="24"/>
          <w:shd w:val="clear" w:color="auto" w:fill="FFFFFF"/>
        </w:rPr>
        <w:t>. Association Press.</w:t>
      </w:r>
    </w:p>
    <w:p w14:paraId="072F0926" w14:textId="77777777" w:rsidR="00936ECB" w:rsidRPr="00936ECB" w:rsidRDefault="00936ECB" w:rsidP="00B801EE">
      <w:pPr>
        <w:spacing w:line="480" w:lineRule="auto"/>
        <w:ind w:hanging="720"/>
        <w:rPr>
          <w:rFonts w:ascii="Times New Roman" w:hAnsi="Times New Roman" w:cs="Times New Roman"/>
          <w:sz w:val="24"/>
          <w:szCs w:val="24"/>
          <w:shd w:val="clear" w:color="auto" w:fill="FFFFFF"/>
        </w:rPr>
      </w:pPr>
      <w:r w:rsidRPr="00936ECB">
        <w:rPr>
          <w:rFonts w:ascii="Times New Roman" w:hAnsi="Times New Roman" w:cs="Times New Roman"/>
          <w:sz w:val="24"/>
          <w:szCs w:val="24"/>
          <w:shd w:val="clear" w:color="auto" w:fill="FFFFFF"/>
        </w:rPr>
        <w:t>Rogers, C. R. (1957). The necessary and sufficient conditions of therapeutic personality change. </w:t>
      </w:r>
      <w:r w:rsidRPr="00936ECB">
        <w:rPr>
          <w:rFonts w:ascii="Times New Roman" w:hAnsi="Times New Roman" w:cs="Times New Roman"/>
          <w:i/>
          <w:iCs/>
          <w:sz w:val="24"/>
          <w:szCs w:val="24"/>
          <w:shd w:val="clear" w:color="auto" w:fill="FFFFFF"/>
        </w:rPr>
        <w:t>Journal of consulting psychology</w:t>
      </w:r>
      <w:r w:rsidRPr="00936ECB">
        <w:rPr>
          <w:rFonts w:ascii="Times New Roman" w:hAnsi="Times New Roman" w:cs="Times New Roman"/>
          <w:sz w:val="24"/>
          <w:szCs w:val="24"/>
          <w:shd w:val="clear" w:color="auto" w:fill="FFFFFF"/>
        </w:rPr>
        <w:t>, </w:t>
      </w:r>
      <w:r w:rsidRPr="00936ECB">
        <w:rPr>
          <w:rFonts w:ascii="Times New Roman" w:hAnsi="Times New Roman" w:cs="Times New Roman"/>
          <w:i/>
          <w:iCs/>
          <w:sz w:val="24"/>
          <w:szCs w:val="24"/>
          <w:shd w:val="clear" w:color="auto" w:fill="FFFFFF"/>
        </w:rPr>
        <w:t>21</w:t>
      </w:r>
      <w:r w:rsidRPr="00936ECB">
        <w:rPr>
          <w:rFonts w:ascii="Times New Roman" w:hAnsi="Times New Roman" w:cs="Times New Roman"/>
          <w:sz w:val="24"/>
          <w:szCs w:val="24"/>
          <w:shd w:val="clear" w:color="auto" w:fill="FFFFFF"/>
        </w:rPr>
        <w:t>(2), 95.</w:t>
      </w:r>
    </w:p>
    <w:p w14:paraId="327EB466" w14:textId="77777777" w:rsidR="00936ECB" w:rsidRPr="00936ECB" w:rsidRDefault="00936ECB" w:rsidP="00B801EE">
      <w:pPr>
        <w:spacing w:line="480" w:lineRule="auto"/>
        <w:ind w:hanging="720"/>
        <w:rPr>
          <w:rFonts w:ascii="Times New Roman" w:hAnsi="Times New Roman" w:cs="Times New Roman"/>
          <w:b/>
          <w:bCs/>
          <w:sz w:val="24"/>
          <w:szCs w:val="24"/>
        </w:rPr>
      </w:pPr>
      <w:r w:rsidRPr="00936ECB">
        <w:rPr>
          <w:rFonts w:ascii="Times New Roman" w:hAnsi="Times New Roman" w:cs="Times New Roman"/>
          <w:sz w:val="24"/>
          <w:szCs w:val="24"/>
          <w:shd w:val="clear" w:color="auto" w:fill="FFFFFF"/>
        </w:rPr>
        <w:t>Rogers, C. R. (1995). </w:t>
      </w:r>
      <w:r w:rsidRPr="00936ECB">
        <w:rPr>
          <w:rFonts w:ascii="Times New Roman" w:hAnsi="Times New Roman" w:cs="Times New Roman"/>
          <w:i/>
          <w:iCs/>
          <w:sz w:val="24"/>
          <w:szCs w:val="24"/>
          <w:shd w:val="clear" w:color="auto" w:fill="FFFFFF"/>
        </w:rPr>
        <w:t>A way of being</w:t>
      </w:r>
      <w:r w:rsidRPr="00936ECB">
        <w:rPr>
          <w:rFonts w:ascii="Times New Roman" w:hAnsi="Times New Roman" w:cs="Times New Roman"/>
          <w:sz w:val="24"/>
          <w:szCs w:val="24"/>
          <w:shd w:val="clear" w:color="auto" w:fill="FFFFFF"/>
        </w:rPr>
        <w:t>. Houghton Mifflin Harcourt.</w:t>
      </w:r>
    </w:p>
    <w:p w14:paraId="41DB6C5F" w14:textId="77777777" w:rsidR="00936ECB" w:rsidRPr="00936ECB" w:rsidRDefault="00936ECB" w:rsidP="00B801EE">
      <w:pPr>
        <w:spacing w:line="480" w:lineRule="auto"/>
        <w:ind w:hanging="720"/>
        <w:rPr>
          <w:rFonts w:ascii="Times New Roman" w:hAnsi="Times New Roman" w:cs="Times New Roman"/>
          <w:b/>
          <w:bCs/>
          <w:sz w:val="24"/>
          <w:szCs w:val="24"/>
        </w:rPr>
      </w:pPr>
      <w:r w:rsidRPr="00936ECB">
        <w:rPr>
          <w:rFonts w:ascii="Times New Roman" w:hAnsi="Times New Roman" w:cs="Times New Roman"/>
          <w:sz w:val="24"/>
          <w:szCs w:val="24"/>
          <w:shd w:val="clear" w:color="auto" w:fill="FFFFFF"/>
        </w:rPr>
        <w:t>Rogers, C. R. (2014). Self-Actualization Theory (I). In </w:t>
      </w:r>
      <w:r w:rsidRPr="00936ECB">
        <w:rPr>
          <w:rFonts w:ascii="Times New Roman" w:hAnsi="Times New Roman" w:cs="Times New Roman"/>
          <w:i/>
          <w:iCs/>
          <w:sz w:val="24"/>
          <w:szCs w:val="24"/>
          <w:shd w:val="clear" w:color="auto" w:fill="FFFFFF"/>
        </w:rPr>
        <w:t>An Introduction to Theories of Personality</w:t>
      </w:r>
      <w:r w:rsidRPr="00936ECB">
        <w:rPr>
          <w:rFonts w:ascii="Times New Roman" w:hAnsi="Times New Roman" w:cs="Times New Roman"/>
          <w:sz w:val="24"/>
          <w:szCs w:val="24"/>
          <w:shd w:val="clear" w:color="auto" w:fill="FFFFFF"/>
        </w:rPr>
        <w:t> (pp. 183-201). Psychology Press.</w:t>
      </w:r>
    </w:p>
    <w:p w14:paraId="19D93EA6" w14:textId="0448A819" w:rsidR="00936ECB" w:rsidRPr="00936ECB" w:rsidRDefault="00E63104" w:rsidP="00B801EE">
      <w:pPr>
        <w:spacing w:line="480" w:lineRule="auto"/>
        <w:ind w:hanging="720"/>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Rogers, C. R.</w:t>
      </w:r>
      <w:r w:rsidR="00936ECB" w:rsidRPr="00936ECB">
        <w:rPr>
          <w:rFonts w:ascii="Times New Roman" w:hAnsi="Times New Roman" w:cs="Times New Roman"/>
          <w:sz w:val="24"/>
          <w:szCs w:val="24"/>
          <w:shd w:val="clear" w:color="auto" w:fill="FFFFFF"/>
        </w:rPr>
        <w:t xml:space="preserve"> (2007).</w:t>
      </w:r>
      <w:r w:rsidR="005F2C75">
        <w:rPr>
          <w:rFonts w:ascii="Times New Roman" w:hAnsi="Times New Roman" w:cs="Times New Roman"/>
          <w:sz w:val="24"/>
          <w:szCs w:val="24"/>
          <w:shd w:val="clear" w:color="auto" w:fill="FFFFFF"/>
        </w:rPr>
        <w:t>The Necessary and Sufficient Conditions of Therapeutic Personality Change.</w:t>
      </w:r>
      <w:r w:rsidR="00936ECB" w:rsidRPr="00936ECB">
        <w:rPr>
          <w:rFonts w:ascii="Times New Roman" w:hAnsi="Times New Roman" w:cs="Times New Roman"/>
          <w:sz w:val="24"/>
          <w:szCs w:val="24"/>
          <w:shd w:val="clear" w:color="auto" w:fill="FFFFFF"/>
        </w:rPr>
        <w:t xml:space="preserve"> </w:t>
      </w:r>
      <w:r w:rsidR="00936ECB" w:rsidRPr="00936ECB">
        <w:rPr>
          <w:rFonts w:ascii="Times New Roman" w:hAnsi="Times New Roman" w:cs="Times New Roman"/>
          <w:i/>
          <w:iCs/>
          <w:sz w:val="24"/>
          <w:szCs w:val="24"/>
          <w:shd w:val="clear" w:color="auto" w:fill="FFFFFF"/>
        </w:rPr>
        <w:t>Psychotherapy (Chicago, Ill.)</w:t>
      </w:r>
      <w:r w:rsidR="00936ECB" w:rsidRPr="00936ECB">
        <w:rPr>
          <w:rFonts w:ascii="Times New Roman" w:hAnsi="Times New Roman" w:cs="Times New Roman"/>
          <w:sz w:val="24"/>
          <w:szCs w:val="24"/>
          <w:shd w:val="clear" w:color="auto" w:fill="FFFFFF"/>
        </w:rPr>
        <w:t>, </w:t>
      </w:r>
      <w:r w:rsidR="00936ECB" w:rsidRPr="00936ECB">
        <w:rPr>
          <w:rFonts w:ascii="Times New Roman" w:hAnsi="Times New Roman" w:cs="Times New Roman"/>
          <w:i/>
          <w:iCs/>
          <w:sz w:val="24"/>
          <w:szCs w:val="24"/>
          <w:shd w:val="clear" w:color="auto" w:fill="FFFFFF"/>
        </w:rPr>
        <w:t>44</w:t>
      </w:r>
      <w:r w:rsidR="00936ECB" w:rsidRPr="00936ECB">
        <w:rPr>
          <w:rFonts w:ascii="Times New Roman" w:hAnsi="Times New Roman" w:cs="Times New Roman"/>
          <w:sz w:val="24"/>
          <w:szCs w:val="24"/>
          <w:shd w:val="clear" w:color="auto" w:fill="FFFFFF"/>
        </w:rPr>
        <w:t xml:space="preserve">(3), 240–248. </w:t>
      </w:r>
      <w:r w:rsidR="00936ECB" w:rsidRPr="00E63104">
        <w:rPr>
          <w:rFonts w:ascii="Times New Roman" w:hAnsi="Times New Roman" w:cs="Times New Roman"/>
          <w:sz w:val="24"/>
          <w:szCs w:val="24"/>
          <w:shd w:val="clear" w:color="auto" w:fill="FFFFFF"/>
        </w:rPr>
        <w:t>https://doi.org/10.1037/0033-3204.44.3.240</w:t>
      </w:r>
    </w:p>
    <w:p w14:paraId="3E451A61" w14:textId="77777777" w:rsidR="00936ECB" w:rsidRPr="00936ECB" w:rsidRDefault="00936ECB" w:rsidP="00B801EE">
      <w:pPr>
        <w:spacing w:line="480" w:lineRule="auto"/>
        <w:ind w:hanging="720"/>
        <w:rPr>
          <w:rFonts w:ascii="Times New Roman" w:hAnsi="Times New Roman" w:cs="Times New Roman"/>
          <w:sz w:val="24"/>
          <w:szCs w:val="24"/>
          <w:shd w:val="clear" w:color="auto" w:fill="FFFFFF"/>
        </w:rPr>
      </w:pPr>
      <w:r w:rsidRPr="00936ECB">
        <w:rPr>
          <w:rFonts w:ascii="Times New Roman" w:hAnsi="Times New Roman" w:cs="Times New Roman"/>
          <w:sz w:val="24"/>
          <w:szCs w:val="24"/>
          <w:shd w:val="clear" w:color="auto" w:fill="FFFFFF"/>
        </w:rPr>
        <w:t>Satir, V., &amp; Baldwin, M. (1987). </w:t>
      </w:r>
      <w:r w:rsidRPr="00936ECB">
        <w:rPr>
          <w:rFonts w:ascii="Times New Roman" w:hAnsi="Times New Roman" w:cs="Times New Roman"/>
          <w:i/>
          <w:iCs/>
          <w:sz w:val="24"/>
          <w:szCs w:val="24"/>
          <w:shd w:val="clear" w:color="auto" w:fill="FFFFFF"/>
        </w:rPr>
        <w:t>The use of self in therapy</w:t>
      </w:r>
      <w:r w:rsidRPr="00936ECB">
        <w:rPr>
          <w:rFonts w:ascii="Times New Roman" w:hAnsi="Times New Roman" w:cs="Times New Roman"/>
          <w:sz w:val="24"/>
          <w:szCs w:val="24"/>
          <w:shd w:val="clear" w:color="auto" w:fill="FFFFFF"/>
        </w:rPr>
        <w:t>. Haworth Press.</w:t>
      </w:r>
    </w:p>
    <w:p w14:paraId="7C11DE4A" w14:textId="3B8B8111" w:rsidR="00936ECB" w:rsidRPr="00936ECB" w:rsidRDefault="00936ECB" w:rsidP="00B801EE">
      <w:pPr>
        <w:spacing w:line="480" w:lineRule="auto"/>
        <w:ind w:hanging="720"/>
        <w:rPr>
          <w:rFonts w:ascii="Times New Roman" w:hAnsi="Times New Roman" w:cs="Times New Roman"/>
          <w:sz w:val="24"/>
          <w:szCs w:val="24"/>
        </w:rPr>
      </w:pPr>
      <w:r w:rsidRPr="00936ECB">
        <w:rPr>
          <w:rFonts w:ascii="Times New Roman" w:hAnsi="Times New Roman" w:cs="Times New Roman"/>
          <w:sz w:val="24"/>
          <w:szCs w:val="24"/>
          <w:shd w:val="clear" w:color="auto" w:fill="FFFFFF"/>
        </w:rPr>
        <w:t>Schneider, K. J. (2022). Review of</w:t>
      </w:r>
      <w:r w:rsidRPr="00936ECB">
        <w:rPr>
          <w:rStyle w:val="Emphasis"/>
          <w:rFonts w:ascii="Times New Roman" w:hAnsi="Times New Roman" w:cs="Times New Roman"/>
          <w:sz w:val="24"/>
          <w:szCs w:val="24"/>
          <w:shd w:val="clear" w:color="auto" w:fill="FFFFFF"/>
        </w:rPr>
        <w:t> The birth of relationship therapy: Carl Rogers meets Otto Rank</w:t>
      </w:r>
      <w:r w:rsidRPr="00936ECB">
        <w:rPr>
          <w:rFonts w:ascii="Times New Roman" w:hAnsi="Times New Roman" w:cs="Times New Roman"/>
          <w:sz w:val="24"/>
          <w:szCs w:val="24"/>
          <w:shd w:val="clear" w:color="auto" w:fill="FFFFFF"/>
        </w:rPr>
        <w:t> [Review of the book </w:t>
      </w:r>
      <w:r w:rsidRPr="00936ECB">
        <w:rPr>
          <w:rStyle w:val="Emphasis"/>
          <w:rFonts w:ascii="Times New Roman" w:hAnsi="Times New Roman" w:cs="Times New Roman"/>
          <w:sz w:val="24"/>
          <w:szCs w:val="24"/>
          <w:shd w:val="clear" w:color="auto" w:fill="FFFFFF"/>
        </w:rPr>
        <w:t>The birth of relationship therapy: Carl rogers meets otto rank, </w:t>
      </w:r>
      <w:r w:rsidRPr="00936ECB">
        <w:rPr>
          <w:rFonts w:ascii="Times New Roman" w:hAnsi="Times New Roman" w:cs="Times New Roman"/>
          <w:sz w:val="24"/>
          <w:szCs w:val="24"/>
          <w:shd w:val="clear" w:color="auto" w:fill="FFFFFF"/>
        </w:rPr>
        <w:t>by R. Kramer]. </w:t>
      </w:r>
      <w:r w:rsidRPr="00936ECB">
        <w:rPr>
          <w:rStyle w:val="Emphasis"/>
          <w:rFonts w:ascii="Times New Roman" w:hAnsi="Times New Roman" w:cs="Times New Roman"/>
          <w:sz w:val="24"/>
          <w:szCs w:val="24"/>
          <w:shd w:val="clear" w:color="auto" w:fill="FFFFFF"/>
        </w:rPr>
        <w:t>The Humanistic Psychologist, 50</w:t>
      </w:r>
      <w:r w:rsidRPr="00936ECB">
        <w:rPr>
          <w:rFonts w:ascii="Times New Roman" w:hAnsi="Times New Roman" w:cs="Times New Roman"/>
          <w:sz w:val="24"/>
          <w:szCs w:val="24"/>
          <w:shd w:val="clear" w:color="auto" w:fill="FFFFFF"/>
        </w:rPr>
        <w:t>(1), 153–156. </w:t>
      </w:r>
      <w:r w:rsidRPr="005F2C75">
        <w:rPr>
          <w:rFonts w:ascii="Times New Roman" w:hAnsi="Times New Roman" w:cs="Times New Roman"/>
          <w:sz w:val="24"/>
          <w:szCs w:val="24"/>
          <w:shd w:val="clear" w:color="auto" w:fill="FFFFFF"/>
        </w:rPr>
        <w:t>https://doi.org/10.1037/hum0000262</w:t>
      </w:r>
    </w:p>
    <w:p w14:paraId="5489C208" w14:textId="77777777" w:rsidR="00936ECB" w:rsidRPr="00936ECB" w:rsidRDefault="00936ECB" w:rsidP="00B801EE">
      <w:pPr>
        <w:spacing w:line="480" w:lineRule="auto"/>
        <w:ind w:hanging="720"/>
        <w:rPr>
          <w:rFonts w:ascii="Times New Roman" w:hAnsi="Times New Roman" w:cs="Times New Roman"/>
          <w:b/>
          <w:bCs/>
          <w:sz w:val="24"/>
          <w:szCs w:val="24"/>
        </w:rPr>
      </w:pPr>
      <w:r w:rsidRPr="00936ECB">
        <w:rPr>
          <w:rFonts w:ascii="Times New Roman" w:hAnsi="Times New Roman" w:cs="Times New Roman"/>
          <w:sz w:val="24"/>
          <w:szCs w:val="24"/>
          <w:shd w:val="clear" w:color="auto" w:fill="FFFFFF"/>
        </w:rPr>
        <w:lastRenderedPageBreak/>
        <w:t>Schwantes, M., &amp; Hughes, J. (2022). Experiencing empathy in music therapy practice: A heuristics study. </w:t>
      </w:r>
      <w:r w:rsidRPr="00936ECB">
        <w:rPr>
          <w:rFonts w:ascii="Times New Roman" w:hAnsi="Times New Roman" w:cs="Times New Roman"/>
          <w:i/>
          <w:iCs/>
          <w:sz w:val="24"/>
          <w:szCs w:val="24"/>
          <w:shd w:val="clear" w:color="auto" w:fill="FFFFFF"/>
        </w:rPr>
        <w:t>The Arts in Psychotherapy</w:t>
      </w:r>
      <w:r w:rsidRPr="00936ECB">
        <w:rPr>
          <w:rFonts w:ascii="Times New Roman" w:hAnsi="Times New Roman" w:cs="Times New Roman"/>
          <w:sz w:val="24"/>
          <w:szCs w:val="24"/>
          <w:shd w:val="clear" w:color="auto" w:fill="FFFFFF"/>
        </w:rPr>
        <w:t>, </w:t>
      </w:r>
      <w:r w:rsidRPr="00936ECB">
        <w:rPr>
          <w:rFonts w:ascii="Times New Roman" w:hAnsi="Times New Roman" w:cs="Times New Roman"/>
          <w:i/>
          <w:iCs/>
          <w:sz w:val="24"/>
          <w:szCs w:val="24"/>
          <w:shd w:val="clear" w:color="auto" w:fill="FFFFFF"/>
        </w:rPr>
        <w:t>79</w:t>
      </w:r>
      <w:r w:rsidRPr="00936ECB">
        <w:rPr>
          <w:rFonts w:ascii="Times New Roman" w:hAnsi="Times New Roman" w:cs="Times New Roman"/>
          <w:sz w:val="24"/>
          <w:szCs w:val="24"/>
          <w:shd w:val="clear" w:color="auto" w:fill="FFFFFF"/>
        </w:rPr>
        <w:t>, 101897.</w:t>
      </w:r>
    </w:p>
    <w:p w14:paraId="43E57E34" w14:textId="77777777" w:rsidR="00936ECB" w:rsidRPr="00936ECB" w:rsidRDefault="00936ECB" w:rsidP="00B801EE">
      <w:pPr>
        <w:spacing w:line="480" w:lineRule="auto"/>
        <w:ind w:hanging="720"/>
        <w:rPr>
          <w:rFonts w:ascii="Times New Roman" w:hAnsi="Times New Roman" w:cs="Times New Roman"/>
          <w:b/>
          <w:bCs/>
          <w:sz w:val="24"/>
          <w:szCs w:val="24"/>
        </w:rPr>
      </w:pPr>
      <w:r w:rsidRPr="00936ECB">
        <w:rPr>
          <w:rFonts w:ascii="Times New Roman" w:hAnsi="Times New Roman" w:cs="Times New Roman"/>
          <w:sz w:val="24"/>
          <w:szCs w:val="24"/>
          <w:shd w:val="clear" w:color="auto" w:fill="FFFFFF"/>
        </w:rPr>
        <w:t>Stupak, R., &amp; Dyga, K. (2018). Postpsychiatry and postmodern psychotherapy: Theoretical and ethical issues in mental health care in a Polish context. </w:t>
      </w:r>
      <w:r w:rsidRPr="00936ECB">
        <w:rPr>
          <w:rFonts w:ascii="Times New Roman" w:hAnsi="Times New Roman" w:cs="Times New Roman"/>
          <w:i/>
          <w:iCs/>
          <w:sz w:val="24"/>
          <w:szCs w:val="24"/>
          <w:shd w:val="clear" w:color="auto" w:fill="FFFFFF"/>
        </w:rPr>
        <w:t>Theory &amp; Psychology</w:t>
      </w:r>
      <w:r w:rsidRPr="00936ECB">
        <w:rPr>
          <w:rFonts w:ascii="Times New Roman" w:hAnsi="Times New Roman" w:cs="Times New Roman"/>
          <w:sz w:val="24"/>
          <w:szCs w:val="24"/>
          <w:shd w:val="clear" w:color="auto" w:fill="FFFFFF"/>
        </w:rPr>
        <w:t>, </w:t>
      </w:r>
      <w:r w:rsidRPr="00936ECB">
        <w:rPr>
          <w:rFonts w:ascii="Times New Roman" w:hAnsi="Times New Roman" w:cs="Times New Roman"/>
          <w:i/>
          <w:iCs/>
          <w:sz w:val="24"/>
          <w:szCs w:val="24"/>
          <w:shd w:val="clear" w:color="auto" w:fill="FFFFFF"/>
        </w:rPr>
        <w:t>28</w:t>
      </w:r>
      <w:r w:rsidRPr="00936ECB">
        <w:rPr>
          <w:rFonts w:ascii="Times New Roman" w:hAnsi="Times New Roman" w:cs="Times New Roman"/>
          <w:sz w:val="24"/>
          <w:szCs w:val="24"/>
          <w:shd w:val="clear" w:color="auto" w:fill="FFFFFF"/>
        </w:rPr>
        <w:t>(6), 780-799.</w:t>
      </w:r>
    </w:p>
    <w:p w14:paraId="56276DCD" w14:textId="77777777" w:rsidR="00936ECB" w:rsidRPr="00936ECB" w:rsidRDefault="00936ECB" w:rsidP="00B801EE">
      <w:pPr>
        <w:spacing w:line="480" w:lineRule="auto"/>
        <w:ind w:hanging="720"/>
        <w:rPr>
          <w:rFonts w:ascii="Times New Roman" w:hAnsi="Times New Roman" w:cs="Times New Roman"/>
          <w:b/>
          <w:bCs/>
          <w:sz w:val="24"/>
          <w:szCs w:val="24"/>
        </w:rPr>
      </w:pPr>
      <w:r w:rsidRPr="00936ECB">
        <w:rPr>
          <w:rFonts w:ascii="Times New Roman" w:hAnsi="Times New Roman" w:cs="Times New Roman"/>
          <w:sz w:val="24"/>
          <w:szCs w:val="24"/>
          <w:shd w:val="clear" w:color="auto" w:fill="FFFFFF"/>
        </w:rPr>
        <w:t>Swan, K., Chen, C. C., &amp; Bockmier-Sommers, D. K. (2020). Relationships Between Carl Rogers' Person-Centered Education and the Community of Inquiry Framework: A Preliminary Exploration. </w:t>
      </w:r>
      <w:r w:rsidRPr="00936ECB">
        <w:rPr>
          <w:rFonts w:ascii="Times New Roman" w:hAnsi="Times New Roman" w:cs="Times New Roman"/>
          <w:i/>
          <w:iCs/>
          <w:sz w:val="24"/>
          <w:szCs w:val="24"/>
          <w:shd w:val="clear" w:color="auto" w:fill="FFFFFF"/>
        </w:rPr>
        <w:t>Online Learning</w:t>
      </w:r>
      <w:r w:rsidRPr="00936ECB">
        <w:rPr>
          <w:rFonts w:ascii="Times New Roman" w:hAnsi="Times New Roman" w:cs="Times New Roman"/>
          <w:sz w:val="24"/>
          <w:szCs w:val="24"/>
          <w:shd w:val="clear" w:color="auto" w:fill="FFFFFF"/>
        </w:rPr>
        <w:t>, </w:t>
      </w:r>
      <w:r w:rsidRPr="00936ECB">
        <w:rPr>
          <w:rFonts w:ascii="Times New Roman" w:hAnsi="Times New Roman" w:cs="Times New Roman"/>
          <w:i/>
          <w:iCs/>
          <w:sz w:val="24"/>
          <w:szCs w:val="24"/>
          <w:shd w:val="clear" w:color="auto" w:fill="FFFFFF"/>
        </w:rPr>
        <w:t>24</w:t>
      </w:r>
      <w:r w:rsidRPr="00936ECB">
        <w:rPr>
          <w:rFonts w:ascii="Times New Roman" w:hAnsi="Times New Roman" w:cs="Times New Roman"/>
          <w:sz w:val="24"/>
          <w:szCs w:val="24"/>
          <w:shd w:val="clear" w:color="auto" w:fill="FFFFFF"/>
        </w:rPr>
        <w:t>(3), 4-18.</w:t>
      </w:r>
    </w:p>
    <w:p w14:paraId="41AC344E" w14:textId="77777777" w:rsidR="00936ECB" w:rsidRPr="00936ECB" w:rsidRDefault="00936ECB" w:rsidP="00B801EE">
      <w:pPr>
        <w:spacing w:line="480" w:lineRule="auto"/>
        <w:ind w:hanging="720"/>
        <w:rPr>
          <w:rFonts w:ascii="Times New Roman" w:hAnsi="Times New Roman" w:cs="Times New Roman"/>
          <w:b/>
          <w:bCs/>
          <w:sz w:val="24"/>
          <w:szCs w:val="24"/>
        </w:rPr>
      </w:pPr>
      <w:r w:rsidRPr="00936ECB">
        <w:rPr>
          <w:rFonts w:ascii="Times New Roman" w:hAnsi="Times New Roman" w:cs="Times New Roman"/>
          <w:sz w:val="24"/>
          <w:szCs w:val="24"/>
          <w:shd w:val="clear" w:color="auto" w:fill="FCFCFC"/>
        </w:rPr>
        <w:t>Thériault, A., Gazzola, N., Isenor, J., &amp; Pascal, L. (2015). Imparting self-care practices to therapists: What the experts recommend. </w:t>
      </w:r>
      <w:r w:rsidRPr="00936ECB">
        <w:rPr>
          <w:rFonts w:ascii="Times New Roman" w:hAnsi="Times New Roman" w:cs="Times New Roman"/>
          <w:i/>
          <w:iCs/>
          <w:sz w:val="24"/>
          <w:szCs w:val="24"/>
          <w:shd w:val="clear" w:color="auto" w:fill="FCFCFC"/>
        </w:rPr>
        <w:t>Canadian Journal of Counselling and Psychotherapy, 49</w:t>
      </w:r>
      <w:r w:rsidRPr="00936ECB">
        <w:rPr>
          <w:rFonts w:ascii="Times New Roman" w:hAnsi="Times New Roman" w:cs="Times New Roman"/>
          <w:sz w:val="24"/>
          <w:szCs w:val="24"/>
          <w:shd w:val="clear" w:color="auto" w:fill="FCFCFC"/>
        </w:rPr>
        <w:t>(4), 379–400.</w:t>
      </w:r>
    </w:p>
    <w:p w14:paraId="065F5E38" w14:textId="77777777" w:rsidR="00936ECB" w:rsidRPr="00936ECB" w:rsidRDefault="00936ECB" w:rsidP="00B801EE">
      <w:pPr>
        <w:spacing w:line="480" w:lineRule="auto"/>
        <w:ind w:hanging="720"/>
        <w:rPr>
          <w:rFonts w:ascii="Times New Roman" w:hAnsi="Times New Roman" w:cs="Times New Roman"/>
          <w:b/>
          <w:bCs/>
          <w:sz w:val="24"/>
          <w:szCs w:val="24"/>
        </w:rPr>
      </w:pPr>
      <w:r w:rsidRPr="00936ECB">
        <w:rPr>
          <w:rFonts w:ascii="Times New Roman" w:hAnsi="Times New Roman" w:cs="Times New Roman"/>
          <w:sz w:val="24"/>
          <w:szCs w:val="24"/>
          <w:shd w:val="clear" w:color="auto" w:fill="FFFFFF"/>
        </w:rPr>
        <w:t>Urban, H. B., &amp; Ford, D. H. (1965). The Individual Psychology of Alfred Adler. </w:t>
      </w:r>
      <w:r w:rsidRPr="00936ECB">
        <w:rPr>
          <w:rFonts w:ascii="Times New Roman" w:hAnsi="Times New Roman" w:cs="Times New Roman"/>
          <w:i/>
          <w:iCs/>
          <w:sz w:val="24"/>
          <w:szCs w:val="24"/>
          <w:shd w:val="clear" w:color="auto" w:fill="FFFFFF"/>
        </w:rPr>
        <w:t>Journal of Individual Psychology</w:t>
      </w:r>
      <w:r w:rsidRPr="00936ECB">
        <w:rPr>
          <w:rFonts w:ascii="Times New Roman" w:hAnsi="Times New Roman" w:cs="Times New Roman"/>
          <w:sz w:val="24"/>
          <w:szCs w:val="24"/>
          <w:shd w:val="clear" w:color="auto" w:fill="FFFFFF"/>
        </w:rPr>
        <w:t>, </w:t>
      </w:r>
      <w:r w:rsidRPr="00936ECB">
        <w:rPr>
          <w:rFonts w:ascii="Times New Roman" w:hAnsi="Times New Roman" w:cs="Times New Roman"/>
          <w:i/>
          <w:iCs/>
          <w:sz w:val="24"/>
          <w:szCs w:val="24"/>
          <w:shd w:val="clear" w:color="auto" w:fill="FFFFFF"/>
        </w:rPr>
        <w:t>21</w:t>
      </w:r>
      <w:r w:rsidRPr="00936ECB">
        <w:rPr>
          <w:rFonts w:ascii="Times New Roman" w:hAnsi="Times New Roman" w:cs="Times New Roman"/>
          <w:sz w:val="24"/>
          <w:szCs w:val="24"/>
          <w:shd w:val="clear" w:color="auto" w:fill="FFFFFF"/>
        </w:rPr>
        <w:t>(1), 85.</w:t>
      </w:r>
    </w:p>
    <w:p w14:paraId="13AE4192" w14:textId="2C1AB200" w:rsidR="00936ECB" w:rsidRPr="00936ECB" w:rsidRDefault="00936ECB" w:rsidP="00B801EE">
      <w:pPr>
        <w:spacing w:line="480" w:lineRule="auto"/>
        <w:ind w:hanging="720"/>
        <w:rPr>
          <w:rFonts w:ascii="Times New Roman" w:hAnsi="Times New Roman" w:cs="Times New Roman"/>
          <w:sz w:val="24"/>
          <w:szCs w:val="24"/>
          <w:shd w:val="clear" w:color="auto" w:fill="FFFFFF"/>
        </w:rPr>
      </w:pPr>
      <w:r w:rsidRPr="00936ECB">
        <w:rPr>
          <w:rFonts w:ascii="Times New Roman" w:hAnsi="Times New Roman" w:cs="Times New Roman"/>
          <w:sz w:val="24"/>
          <w:szCs w:val="24"/>
          <w:shd w:val="clear" w:color="auto" w:fill="FFFFFF"/>
        </w:rPr>
        <w:t>Vaidya. (2013). Re-visioning Rogers’ Second Condition - Anxiety as the face of ontological incongruence and basis for the principle of non-directivity in PCT therapy. </w:t>
      </w:r>
      <w:r w:rsidRPr="00936ECB">
        <w:rPr>
          <w:rFonts w:ascii="Times New Roman" w:hAnsi="Times New Roman" w:cs="Times New Roman"/>
          <w:i/>
          <w:iCs/>
          <w:sz w:val="24"/>
          <w:szCs w:val="24"/>
          <w:shd w:val="clear" w:color="auto" w:fill="FFFFFF"/>
        </w:rPr>
        <w:t>Person-Centered &amp; Experiential Psychotherapies</w:t>
      </w:r>
      <w:r w:rsidRPr="00936ECB">
        <w:rPr>
          <w:rFonts w:ascii="Times New Roman" w:hAnsi="Times New Roman" w:cs="Times New Roman"/>
          <w:sz w:val="24"/>
          <w:szCs w:val="24"/>
          <w:shd w:val="clear" w:color="auto" w:fill="FFFFFF"/>
        </w:rPr>
        <w:t>, </w:t>
      </w:r>
      <w:r w:rsidRPr="00936ECB">
        <w:rPr>
          <w:rFonts w:ascii="Times New Roman" w:hAnsi="Times New Roman" w:cs="Times New Roman"/>
          <w:i/>
          <w:iCs/>
          <w:sz w:val="24"/>
          <w:szCs w:val="24"/>
          <w:shd w:val="clear" w:color="auto" w:fill="FFFFFF"/>
        </w:rPr>
        <w:t>12</w:t>
      </w:r>
      <w:r w:rsidRPr="00936ECB">
        <w:rPr>
          <w:rFonts w:ascii="Times New Roman" w:hAnsi="Times New Roman" w:cs="Times New Roman"/>
          <w:sz w:val="24"/>
          <w:szCs w:val="24"/>
          <w:shd w:val="clear" w:color="auto" w:fill="FFFFFF"/>
        </w:rPr>
        <w:t xml:space="preserve">(3), 209–222. </w:t>
      </w:r>
      <w:r w:rsidRPr="00EF228C">
        <w:rPr>
          <w:rFonts w:ascii="Times New Roman" w:hAnsi="Times New Roman" w:cs="Times New Roman"/>
          <w:sz w:val="24"/>
          <w:szCs w:val="24"/>
          <w:shd w:val="clear" w:color="auto" w:fill="FFFFFF"/>
        </w:rPr>
        <w:t>https://doi.org/10.1080/14779757.2013.836128</w:t>
      </w:r>
    </w:p>
    <w:p w14:paraId="1F162C7F" w14:textId="77777777" w:rsidR="00936ECB" w:rsidRPr="00936ECB" w:rsidRDefault="00936ECB" w:rsidP="00B801EE">
      <w:pPr>
        <w:spacing w:line="480" w:lineRule="auto"/>
        <w:ind w:hanging="720"/>
        <w:rPr>
          <w:rFonts w:ascii="Times New Roman" w:hAnsi="Times New Roman" w:cs="Times New Roman"/>
          <w:b/>
          <w:bCs/>
          <w:sz w:val="24"/>
          <w:szCs w:val="24"/>
        </w:rPr>
      </w:pPr>
      <w:r w:rsidRPr="00936ECB">
        <w:rPr>
          <w:rFonts w:ascii="Times New Roman" w:hAnsi="Times New Roman" w:cs="Times New Roman"/>
          <w:sz w:val="24"/>
          <w:szCs w:val="24"/>
          <w:shd w:val="clear" w:color="auto" w:fill="FFFFFF"/>
        </w:rPr>
        <w:t>Vanhooren, S. (2022). Existential empathy: A necessary condition for posttraumatic growth and wisdom in clients and therapists. In </w:t>
      </w:r>
      <w:r w:rsidRPr="00936ECB">
        <w:rPr>
          <w:rFonts w:ascii="Times New Roman" w:hAnsi="Times New Roman" w:cs="Times New Roman"/>
          <w:i/>
          <w:iCs/>
          <w:sz w:val="24"/>
          <w:szCs w:val="24"/>
          <w:shd w:val="clear" w:color="auto" w:fill="FFFFFF"/>
        </w:rPr>
        <w:t>Post-Traumatic Growth to Psychological Well-Being</w:t>
      </w:r>
      <w:r w:rsidRPr="00936ECB">
        <w:rPr>
          <w:rFonts w:ascii="Times New Roman" w:hAnsi="Times New Roman" w:cs="Times New Roman"/>
          <w:sz w:val="24"/>
          <w:szCs w:val="24"/>
          <w:shd w:val="clear" w:color="auto" w:fill="FFFFFF"/>
        </w:rPr>
        <w:t> (pp. 225-244). Springer, Cham.</w:t>
      </w:r>
    </w:p>
    <w:p w14:paraId="30B5CF4B" w14:textId="77777777" w:rsidR="00936ECB" w:rsidRPr="00936ECB" w:rsidRDefault="00936ECB" w:rsidP="00B801EE">
      <w:pPr>
        <w:spacing w:line="480" w:lineRule="auto"/>
        <w:ind w:hanging="720"/>
        <w:rPr>
          <w:rFonts w:ascii="Times New Roman" w:hAnsi="Times New Roman" w:cs="Times New Roman"/>
          <w:b/>
          <w:bCs/>
          <w:sz w:val="24"/>
          <w:szCs w:val="24"/>
        </w:rPr>
      </w:pPr>
      <w:r w:rsidRPr="00936ECB">
        <w:rPr>
          <w:rFonts w:ascii="Times New Roman" w:hAnsi="Times New Roman" w:cs="Times New Roman"/>
          <w:sz w:val="24"/>
          <w:szCs w:val="24"/>
          <w:shd w:val="clear" w:color="auto" w:fill="FFFFFF"/>
        </w:rPr>
        <w:t>Watson, J. B. (1913). Psychology as the behaviorist views it. </w:t>
      </w:r>
      <w:r w:rsidRPr="00936ECB">
        <w:rPr>
          <w:rFonts w:ascii="Times New Roman" w:hAnsi="Times New Roman" w:cs="Times New Roman"/>
          <w:i/>
          <w:iCs/>
          <w:sz w:val="24"/>
          <w:szCs w:val="24"/>
          <w:shd w:val="clear" w:color="auto" w:fill="FFFFFF"/>
        </w:rPr>
        <w:t>Psychological review</w:t>
      </w:r>
      <w:r w:rsidRPr="00936ECB">
        <w:rPr>
          <w:rFonts w:ascii="Times New Roman" w:hAnsi="Times New Roman" w:cs="Times New Roman"/>
          <w:sz w:val="24"/>
          <w:szCs w:val="24"/>
          <w:shd w:val="clear" w:color="auto" w:fill="FFFFFF"/>
        </w:rPr>
        <w:t>, </w:t>
      </w:r>
      <w:r w:rsidRPr="00936ECB">
        <w:rPr>
          <w:rFonts w:ascii="Times New Roman" w:hAnsi="Times New Roman" w:cs="Times New Roman"/>
          <w:i/>
          <w:iCs/>
          <w:sz w:val="24"/>
          <w:szCs w:val="24"/>
          <w:shd w:val="clear" w:color="auto" w:fill="FFFFFF"/>
        </w:rPr>
        <w:t>20</w:t>
      </w:r>
      <w:r w:rsidRPr="00936ECB">
        <w:rPr>
          <w:rFonts w:ascii="Times New Roman" w:hAnsi="Times New Roman" w:cs="Times New Roman"/>
          <w:sz w:val="24"/>
          <w:szCs w:val="24"/>
          <w:shd w:val="clear" w:color="auto" w:fill="FFFFFF"/>
        </w:rPr>
        <w:t>(2), 158.</w:t>
      </w:r>
    </w:p>
    <w:p w14:paraId="49DE2AD7" w14:textId="77777777" w:rsidR="00936ECB" w:rsidRPr="00936ECB" w:rsidRDefault="00936ECB" w:rsidP="00B801EE">
      <w:pPr>
        <w:spacing w:line="480" w:lineRule="auto"/>
        <w:ind w:hanging="720"/>
        <w:rPr>
          <w:rFonts w:ascii="Times New Roman" w:hAnsi="Times New Roman" w:cs="Times New Roman"/>
          <w:b/>
          <w:bCs/>
          <w:sz w:val="24"/>
          <w:szCs w:val="24"/>
        </w:rPr>
      </w:pPr>
      <w:r w:rsidRPr="00936ECB">
        <w:rPr>
          <w:rFonts w:ascii="Times New Roman" w:hAnsi="Times New Roman" w:cs="Times New Roman"/>
          <w:sz w:val="24"/>
          <w:szCs w:val="24"/>
          <w:shd w:val="clear" w:color="auto" w:fill="FFFFFF"/>
        </w:rPr>
        <w:t>Watson, J. C. (2016). The role of empathy in psychotherapy: Theory, research, and practice.</w:t>
      </w:r>
    </w:p>
    <w:p w14:paraId="6B1E5597" w14:textId="77777777" w:rsidR="00936ECB" w:rsidRPr="00936ECB" w:rsidRDefault="00936ECB" w:rsidP="00B801EE">
      <w:pPr>
        <w:spacing w:line="480" w:lineRule="auto"/>
        <w:ind w:hanging="720"/>
        <w:rPr>
          <w:rFonts w:ascii="Times New Roman" w:hAnsi="Times New Roman" w:cs="Times New Roman"/>
          <w:b/>
          <w:bCs/>
          <w:sz w:val="24"/>
          <w:szCs w:val="24"/>
        </w:rPr>
      </w:pPr>
      <w:r w:rsidRPr="00936ECB">
        <w:rPr>
          <w:rFonts w:ascii="Times New Roman" w:hAnsi="Times New Roman" w:cs="Times New Roman"/>
          <w:sz w:val="24"/>
          <w:szCs w:val="24"/>
          <w:shd w:val="clear" w:color="auto" w:fill="FFFFFF"/>
        </w:rPr>
        <w:lastRenderedPageBreak/>
        <w:t>Watson, J. C., McMullen, E. J., Rodrigues, A., &amp; Prosser, M. C. (2020). Examining the role of therapists’ empathy and clients’ attachment styles on changes in clients’ affect regulation and outcome in the treatment of depression. </w:t>
      </w:r>
      <w:r w:rsidRPr="00936ECB">
        <w:rPr>
          <w:rFonts w:ascii="Times New Roman" w:hAnsi="Times New Roman" w:cs="Times New Roman"/>
          <w:i/>
          <w:iCs/>
          <w:sz w:val="24"/>
          <w:szCs w:val="24"/>
          <w:shd w:val="clear" w:color="auto" w:fill="FFFFFF"/>
        </w:rPr>
        <w:t>Psychotherapy Research</w:t>
      </w:r>
      <w:r w:rsidRPr="00936ECB">
        <w:rPr>
          <w:rFonts w:ascii="Times New Roman" w:hAnsi="Times New Roman" w:cs="Times New Roman"/>
          <w:sz w:val="24"/>
          <w:szCs w:val="24"/>
          <w:shd w:val="clear" w:color="auto" w:fill="FFFFFF"/>
        </w:rPr>
        <w:t>, </w:t>
      </w:r>
      <w:r w:rsidRPr="00936ECB">
        <w:rPr>
          <w:rFonts w:ascii="Times New Roman" w:hAnsi="Times New Roman" w:cs="Times New Roman"/>
          <w:i/>
          <w:iCs/>
          <w:sz w:val="24"/>
          <w:szCs w:val="24"/>
          <w:shd w:val="clear" w:color="auto" w:fill="FFFFFF"/>
        </w:rPr>
        <w:t>30</w:t>
      </w:r>
      <w:r w:rsidRPr="00936ECB">
        <w:rPr>
          <w:rFonts w:ascii="Times New Roman" w:hAnsi="Times New Roman" w:cs="Times New Roman"/>
          <w:sz w:val="24"/>
          <w:szCs w:val="24"/>
          <w:shd w:val="clear" w:color="auto" w:fill="FFFFFF"/>
        </w:rPr>
        <w:t>(6), 693-705.</w:t>
      </w:r>
    </w:p>
    <w:p w14:paraId="05C679BF" w14:textId="77777777" w:rsidR="00936ECB" w:rsidRPr="00936ECB" w:rsidRDefault="00936ECB" w:rsidP="00B801EE">
      <w:pPr>
        <w:spacing w:line="480" w:lineRule="auto"/>
        <w:ind w:hanging="720"/>
        <w:rPr>
          <w:rFonts w:ascii="Times New Roman" w:hAnsi="Times New Roman" w:cs="Times New Roman"/>
          <w:b/>
          <w:bCs/>
          <w:sz w:val="24"/>
          <w:szCs w:val="24"/>
        </w:rPr>
      </w:pPr>
      <w:r w:rsidRPr="00936ECB">
        <w:rPr>
          <w:rFonts w:ascii="Times New Roman" w:hAnsi="Times New Roman" w:cs="Times New Roman"/>
          <w:sz w:val="24"/>
          <w:szCs w:val="24"/>
          <w:shd w:val="clear" w:color="auto" w:fill="FFFFFF"/>
        </w:rPr>
        <w:t>Wickman, S. A., &amp; Campbell, C. (2003). An analysis of how Carl Rogers enacted client‐centered conversation with Gloria. </w:t>
      </w:r>
      <w:r w:rsidRPr="00936ECB">
        <w:rPr>
          <w:rFonts w:ascii="Times New Roman" w:hAnsi="Times New Roman" w:cs="Times New Roman"/>
          <w:i/>
          <w:iCs/>
          <w:sz w:val="24"/>
          <w:szCs w:val="24"/>
          <w:shd w:val="clear" w:color="auto" w:fill="FFFFFF"/>
        </w:rPr>
        <w:t>Journal of Counseling &amp; Development</w:t>
      </w:r>
      <w:r w:rsidRPr="00936ECB">
        <w:rPr>
          <w:rFonts w:ascii="Times New Roman" w:hAnsi="Times New Roman" w:cs="Times New Roman"/>
          <w:sz w:val="24"/>
          <w:szCs w:val="24"/>
          <w:shd w:val="clear" w:color="auto" w:fill="FFFFFF"/>
        </w:rPr>
        <w:t>, </w:t>
      </w:r>
      <w:r w:rsidRPr="00936ECB">
        <w:rPr>
          <w:rFonts w:ascii="Times New Roman" w:hAnsi="Times New Roman" w:cs="Times New Roman"/>
          <w:i/>
          <w:iCs/>
          <w:sz w:val="24"/>
          <w:szCs w:val="24"/>
          <w:shd w:val="clear" w:color="auto" w:fill="FFFFFF"/>
        </w:rPr>
        <w:t>81</w:t>
      </w:r>
      <w:r w:rsidRPr="00936ECB">
        <w:rPr>
          <w:rFonts w:ascii="Times New Roman" w:hAnsi="Times New Roman" w:cs="Times New Roman"/>
          <w:sz w:val="24"/>
          <w:szCs w:val="24"/>
          <w:shd w:val="clear" w:color="auto" w:fill="FFFFFF"/>
        </w:rPr>
        <w:t>(2), 178-184.</w:t>
      </w:r>
    </w:p>
    <w:p w14:paraId="2A39397A" w14:textId="77777777" w:rsidR="00936ECB" w:rsidRPr="00936ECB" w:rsidRDefault="00936ECB" w:rsidP="00B801EE">
      <w:pPr>
        <w:spacing w:line="480" w:lineRule="auto"/>
        <w:ind w:hanging="720"/>
        <w:rPr>
          <w:rFonts w:ascii="Times New Roman" w:hAnsi="Times New Roman" w:cs="Times New Roman"/>
          <w:b/>
          <w:bCs/>
          <w:sz w:val="24"/>
          <w:szCs w:val="24"/>
        </w:rPr>
      </w:pPr>
      <w:r w:rsidRPr="00936ECB">
        <w:rPr>
          <w:rFonts w:ascii="Times New Roman" w:hAnsi="Times New Roman" w:cs="Times New Roman"/>
          <w:sz w:val="24"/>
          <w:szCs w:val="24"/>
          <w:shd w:val="clear" w:color="auto" w:fill="FFFFFF"/>
        </w:rPr>
        <w:t>Wilkins, P. (2000). Unconditional positive regard reconsidered. </w:t>
      </w:r>
      <w:r w:rsidRPr="00936ECB">
        <w:rPr>
          <w:rFonts w:ascii="Times New Roman" w:hAnsi="Times New Roman" w:cs="Times New Roman"/>
          <w:i/>
          <w:iCs/>
          <w:sz w:val="24"/>
          <w:szCs w:val="24"/>
          <w:shd w:val="clear" w:color="auto" w:fill="FFFFFF"/>
        </w:rPr>
        <w:t>British Journal of Guidance &amp; Counselling</w:t>
      </w:r>
      <w:r w:rsidRPr="00936ECB">
        <w:rPr>
          <w:rFonts w:ascii="Times New Roman" w:hAnsi="Times New Roman" w:cs="Times New Roman"/>
          <w:sz w:val="24"/>
          <w:szCs w:val="24"/>
          <w:shd w:val="clear" w:color="auto" w:fill="FFFFFF"/>
        </w:rPr>
        <w:t>, </w:t>
      </w:r>
      <w:r w:rsidRPr="00936ECB">
        <w:rPr>
          <w:rFonts w:ascii="Times New Roman" w:hAnsi="Times New Roman" w:cs="Times New Roman"/>
          <w:i/>
          <w:iCs/>
          <w:sz w:val="24"/>
          <w:szCs w:val="24"/>
          <w:shd w:val="clear" w:color="auto" w:fill="FFFFFF"/>
        </w:rPr>
        <w:t>28</w:t>
      </w:r>
      <w:r w:rsidRPr="00936ECB">
        <w:rPr>
          <w:rFonts w:ascii="Times New Roman" w:hAnsi="Times New Roman" w:cs="Times New Roman"/>
          <w:sz w:val="24"/>
          <w:szCs w:val="24"/>
          <w:shd w:val="clear" w:color="auto" w:fill="FFFFFF"/>
        </w:rPr>
        <w:t>(1), 23-36.</w:t>
      </w:r>
    </w:p>
    <w:p w14:paraId="705ED3C9" w14:textId="77777777" w:rsidR="00936ECB" w:rsidRPr="00936ECB" w:rsidRDefault="00936ECB" w:rsidP="00B801EE">
      <w:pPr>
        <w:spacing w:line="480" w:lineRule="auto"/>
        <w:ind w:hanging="720"/>
        <w:rPr>
          <w:rFonts w:ascii="Times New Roman" w:hAnsi="Times New Roman" w:cs="Times New Roman"/>
          <w:b/>
          <w:bCs/>
          <w:sz w:val="24"/>
          <w:szCs w:val="24"/>
        </w:rPr>
      </w:pPr>
      <w:r w:rsidRPr="00936ECB">
        <w:rPr>
          <w:rFonts w:ascii="Times New Roman" w:hAnsi="Times New Roman" w:cs="Times New Roman"/>
          <w:sz w:val="24"/>
          <w:szCs w:val="24"/>
          <w:shd w:val="clear" w:color="auto" w:fill="FFFFFF"/>
        </w:rPr>
        <w:t>Willig, C. (2019). Ontological and epistemological reflexivity: A core skill for therapists. </w:t>
      </w:r>
      <w:r w:rsidRPr="00936ECB">
        <w:rPr>
          <w:rFonts w:ascii="Times New Roman" w:hAnsi="Times New Roman" w:cs="Times New Roman"/>
          <w:i/>
          <w:iCs/>
          <w:sz w:val="24"/>
          <w:szCs w:val="24"/>
          <w:shd w:val="clear" w:color="auto" w:fill="FFFFFF"/>
        </w:rPr>
        <w:t>Counselling and Psychotherapy Research</w:t>
      </w:r>
      <w:r w:rsidRPr="00936ECB">
        <w:rPr>
          <w:rFonts w:ascii="Times New Roman" w:hAnsi="Times New Roman" w:cs="Times New Roman"/>
          <w:sz w:val="24"/>
          <w:szCs w:val="24"/>
          <w:shd w:val="clear" w:color="auto" w:fill="FFFFFF"/>
        </w:rPr>
        <w:t>, </w:t>
      </w:r>
      <w:r w:rsidRPr="00936ECB">
        <w:rPr>
          <w:rFonts w:ascii="Times New Roman" w:hAnsi="Times New Roman" w:cs="Times New Roman"/>
          <w:i/>
          <w:iCs/>
          <w:sz w:val="24"/>
          <w:szCs w:val="24"/>
          <w:shd w:val="clear" w:color="auto" w:fill="FFFFFF"/>
        </w:rPr>
        <w:t>19</w:t>
      </w:r>
      <w:r w:rsidRPr="00936ECB">
        <w:rPr>
          <w:rFonts w:ascii="Times New Roman" w:hAnsi="Times New Roman" w:cs="Times New Roman"/>
          <w:sz w:val="24"/>
          <w:szCs w:val="24"/>
          <w:shd w:val="clear" w:color="auto" w:fill="FFFFFF"/>
        </w:rPr>
        <w:t>(3), 186-194.</w:t>
      </w:r>
    </w:p>
    <w:p w14:paraId="00EFB764" w14:textId="77777777" w:rsidR="00936ECB" w:rsidRPr="00936ECB" w:rsidRDefault="00936ECB" w:rsidP="00B801EE">
      <w:pPr>
        <w:spacing w:line="480" w:lineRule="auto"/>
        <w:ind w:hanging="720"/>
        <w:rPr>
          <w:rFonts w:ascii="Times New Roman" w:hAnsi="Times New Roman" w:cs="Times New Roman"/>
          <w:b/>
          <w:bCs/>
          <w:sz w:val="24"/>
          <w:szCs w:val="24"/>
        </w:rPr>
      </w:pPr>
      <w:r w:rsidRPr="00936ECB">
        <w:rPr>
          <w:rFonts w:ascii="Times New Roman" w:hAnsi="Times New Roman" w:cs="Times New Roman"/>
          <w:sz w:val="24"/>
          <w:szCs w:val="24"/>
          <w:shd w:val="clear" w:color="auto" w:fill="FFFFFF"/>
        </w:rPr>
        <w:t>Wisch, A. F., &amp; Mahalik, J. R. (1999). Male therapists' clinical bias: Influence of client gender roles and therapist gender role conflict. </w:t>
      </w:r>
      <w:r w:rsidRPr="00936ECB">
        <w:rPr>
          <w:rFonts w:ascii="Times New Roman" w:hAnsi="Times New Roman" w:cs="Times New Roman"/>
          <w:i/>
          <w:iCs/>
          <w:sz w:val="24"/>
          <w:szCs w:val="24"/>
          <w:shd w:val="clear" w:color="auto" w:fill="FFFFFF"/>
        </w:rPr>
        <w:t>Journal of Counseling Psychology</w:t>
      </w:r>
      <w:r w:rsidRPr="00936ECB">
        <w:rPr>
          <w:rFonts w:ascii="Times New Roman" w:hAnsi="Times New Roman" w:cs="Times New Roman"/>
          <w:sz w:val="24"/>
          <w:szCs w:val="24"/>
          <w:shd w:val="clear" w:color="auto" w:fill="FFFFFF"/>
        </w:rPr>
        <w:t>, </w:t>
      </w:r>
      <w:r w:rsidRPr="00936ECB">
        <w:rPr>
          <w:rFonts w:ascii="Times New Roman" w:hAnsi="Times New Roman" w:cs="Times New Roman"/>
          <w:i/>
          <w:iCs/>
          <w:sz w:val="24"/>
          <w:szCs w:val="24"/>
          <w:shd w:val="clear" w:color="auto" w:fill="FFFFFF"/>
        </w:rPr>
        <w:t>46</w:t>
      </w:r>
      <w:r w:rsidRPr="00936ECB">
        <w:rPr>
          <w:rFonts w:ascii="Times New Roman" w:hAnsi="Times New Roman" w:cs="Times New Roman"/>
          <w:sz w:val="24"/>
          <w:szCs w:val="24"/>
          <w:shd w:val="clear" w:color="auto" w:fill="FFFFFF"/>
        </w:rPr>
        <w:t>(1), 51.</w:t>
      </w:r>
    </w:p>
    <w:p w14:paraId="075B2410" w14:textId="77777777" w:rsidR="00936ECB" w:rsidRPr="00936ECB" w:rsidRDefault="00936ECB" w:rsidP="00B801EE">
      <w:pPr>
        <w:spacing w:line="480" w:lineRule="auto"/>
        <w:ind w:hanging="720"/>
        <w:rPr>
          <w:rFonts w:ascii="Times New Roman" w:hAnsi="Times New Roman" w:cs="Times New Roman"/>
          <w:b/>
          <w:bCs/>
          <w:sz w:val="24"/>
          <w:szCs w:val="24"/>
        </w:rPr>
      </w:pPr>
      <w:r w:rsidRPr="00936ECB">
        <w:rPr>
          <w:rFonts w:ascii="Times New Roman" w:hAnsi="Times New Roman" w:cs="Times New Roman"/>
          <w:sz w:val="24"/>
          <w:szCs w:val="24"/>
          <w:shd w:val="clear" w:color="auto" w:fill="FFFFFF"/>
        </w:rPr>
        <w:t>Wouters, S., Thomaes, S., Colpin, H., Luyckx, K., &amp; Verschueren, K. (2018). How does conditional regard impact well-being and eagerness to learn? An experimental study. </w:t>
      </w:r>
      <w:r w:rsidRPr="00936ECB">
        <w:rPr>
          <w:rFonts w:ascii="Times New Roman" w:hAnsi="Times New Roman" w:cs="Times New Roman"/>
          <w:i/>
          <w:iCs/>
          <w:sz w:val="24"/>
          <w:szCs w:val="24"/>
          <w:shd w:val="clear" w:color="auto" w:fill="FFFFFF"/>
        </w:rPr>
        <w:t>Psychologica Belgica</w:t>
      </w:r>
      <w:r w:rsidRPr="00936ECB">
        <w:rPr>
          <w:rFonts w:ascii="Times New Roman" w:hAnsi="Times New Roman" w:cs="Times New Roman"/>
          <w:sz w:val="24"/>
          <w:szCs w:val="24"/>
          <w:shd w:val="clear" w:color="auto" w:fill="FFFFFF"/>
        </w:rPr>
        <w:t>, </w:t>
      </w:r>
      <w:r w:rsidRPr="00936ECB">
        <w:rPr>
          <w:rFonts w:ascii="Times New Roman" w:hAnsi="Times New Roman" w:cs="Times New Roman"/>
          <w:i/>
          <w:iCs/>
          <w:sz w:val="24"/>
          <w:szCs w:val="24"/>
          <w:shd w:val="clear" w:color="auto" w:fill="FFFFFF"/>
        </w:rPr>
        <w:t>58</w:t>
      </w:r>
      <w:r w:rsidRPr="00936ECB">
        <w:rPr>
          <w:rFonts w:ascii="Times New Roman" w:hAnsi="Times New Roman" w:cs="Times New Roman"/>
          <w:sz w:val="24"/>
          <w:szCs w:val="24"/>
          <w:shd w:val="clear" w:color="auto" w:fill="FFFFFF"/>
        </w:rPr>
        <w:t>(1), 105.</w:t>
      </w:r>
    </w:p>
    <w:p w14:paraId="53994B26" w14:textId="7AC8B158" w:rsidR="002108DA" w:rsidRPr="00936ECB" w:rsidRDefault="002108DA" w:rsidP="002108DA">
      <w:pPr>
        <w:tabs>
          <w:tab w:val="left" w:pos="7400"/>
        </w:tabs>
        <w:rPr>
          <w:rFonts w:ascii="Times New Roman" w:hAnsi="Times New Roman" w:cs="Times New Roman"/>
          <w:sz w:val="24"/>
          <w:szCs w:val="24"/>
        </w:rPr>
      </w:pPr>
    </w:p>
    <w:sectPr w:rsidR="002108DA" w:rsidRPr="00936ECB">
      <w:head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D7180E2" w14:textId="77777777" w:rsidR="00E91535" w:rsidRDefault="00E91535" w:rsidP="00936ECB">
      <w:pPr>
        <w:spacing w:after="0" w:line="240" w:lineRule="auto"/>
      </w:pPr>
      <w:r>
        <w:separator/>
      </w:r>
    </w:p>
  </w:endnote>
  <w:endnote w:type="continuationSeparator" w:id="0">
    <w:p w14:paraId="17BF5E62" w14:textId="77777777" w:rsidR="00E91535" w:rsidRDefault="00E91535" w:rsidP="00936EC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C0DDF17" w14:textId="77777777" w:rsidR="00E91535" w:rsidRDefault="00E91535" w:rsidP="00936ECB">
      <w:pPr>
        <w:spacing w:after="0" w:line="240" w:lineRule="auto"/>
      </w:pPr>
      <w:r>
        <w:separator/>
      </w:r>
    </w:p>
  </w:footnote>
  <w:footnote w:type="continuationSeparator" w:id="0">
    <w:p w14:paraId="3070271B" w14:textId="77777777" w:rsidR="00E91535" w:rsidRDefault="00E91535" w:rsidP="00936EC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3B7D030" w14:textId="77777777" w:rsidR="00936ECB" w:rsidRDefault="00936EC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56D47B4"/>
    <w:multiLevelType w:val="hybridMultilevel"/>
    <w:tmpl w:val="338E428A"/>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 w15:restartNumberingAfterBreak="0">
    <w:nsid w:val="43585358"/>
    <w:multiLevelType w:val="hybridMultilevel"/>
    <w:tmpl w:val="338E428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96B4280"/>
    <w:multiLevelType w:val="hybridMultilevel"/>
    <w:tmpl w:val="338E428A"/>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num w:numId="1" w16cid:durableId="559832138">
    <w:abstractNumId w:val="1"/>
  </w:num>
  <w:num w:numId="2" w16cid:durableId="1999260308">
    <w:abstractNumId w:val="0"/>
  </w:num>
  <w:num w:numId="3" w16cid:durableId="152987708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A16EB"/>
    <w:rsid w:val="0000240D"/>
    <w:rsid w:val="00004559"/>
    <w:rsid w:val="000135FC"/>
    <w:rsid w:val="000135FD"/>
    <w:rsid w:val="0001414A"/>
    <w:rsid w:val="0002024B"/>
    <w:rsid w:val="000209EB"/>
    <w:rsid w:val="00024089"/>
    <w:rsid w:val="00033607"/>
    <w:rsid w:val="00041E28"/>
    <w:rsid w:val="00043F5C"/>
    <w:rsid w:val="00047291"/>
    <w:rsid w:val="000506A0"/>
    <w:rsid w:val="00053FC6"/>
    <w:rsid w:val="00064141"/>
    <w:rsid w:val="00070206"/>
    <w:rsid w:val="00071F5E"/>
    <w:rsid w:val="00072D89"/>
    <w:rsid w:val="0007478E"/>
    <w:rsid w:val="000751CC"/>
    <w:rsid w:val="000760E2"/>
    <w:rsid w:val="00084831"/>
    <w:rsid w:val="00090302"/>
    <w:rsid w:val="000934AA"/>
    <w:rsid w:val="00093782"/>
    <w:rsid w:val="0009501C"/>
    <w:rsid w:val="00095AB0"/>
    <w:rsid w:val="00095E52"/>
    <w:rsid w:val="000968EC"/>
    <w:rsid w:val="00096FC1"/>
    <w:rsid w:val="00097670"/>
    <w:rsid w:val="000A08C9"/>
    <w:rsid w:val="000A387A"/>
    <w:rsid w:val="000A4EDC"/>
    <w:rsid w:val="000A71A2"/>
    <w:rsid w:val="000B2A7F"/>
    <w:rsid w:val="000B49AC"/>
    <w:rsid w:val="000B50EA"/>
    <w:rsid w:val="000B5932"/>
    <w:rsid w:val="000B74C9"/>
    <w:rsid w:val="000C7715"/>
    <w:rsid w:val="000D0CB5"/>
    <w:rsid w:val="000D1801"/>
    <w:rsid w:val="000D259A"/>
    <w:rsid w:val="000D4B0C"/>
    <w:rsid w:val="000D7E4B"/>
    <w:rsid w:val="000E25F4"/>
    <w:rsid w:val="000E337E"/>
    <w:rsid w:val="000E475D"/>
    <w:rsid w:val="000E513A"/>
    <w:rsid w:val="000F7F65"/>
    <w:rsid w:val="0010274F"/>
    <w:rsid w:val="001069E2"/>
    <w:rsid w:val="00107D6F"/>
    <w:rsid w:val="00110BCF"/>
    <w:rsid w:val="001119EF"/>
    <w:rsid w:val="001152FB"/>
    <w:rsid w:val="00116AD3"/>
    <w:rsid w:val="00123C26"/>
    <w:rsid w:val="00123C97"/>
    <w:rsid w:val="00124227"/>
    <w:rsid w:val="00124466"/>
    <w:rsid w:val="00127872"/>
    <w:rsid w:val="00130961"/>
    <w:rsid w:val="00130C9C"/>
    <w:rsid w:val="00131034"/>
    <w:rsid w:val="0013192F"/>
    <w:rsid w:val="001332C4"/>
    <w:rsid w:val="0014039A"/>
    <w:rsid w:val="00145D5A"/>
    <w:rsid w:val="001539B6"/>
    <w:rsid w:val="001548C0"/>
    <w:rsid w:val="00161746"/>
    <w:rsid w:val="001623BF"/>
    <w:rsid w:val="0016534F"/>
    <w:rsid w:val="00166780"/>
    <w:rsid w:val="001672A3"/>
    <w:rsid w:val="0016778E"/>
    <w:rsid w:val="00170F23"/>
    <w:rsid w:val="00176259"/>
    <w:rsid w:val="001821D3"/>
    <w:rsid w:val="00184FC7"/>
    <w:rsid w:val="001A3A3B"/>
    <w:rsid w:val="001A3AE9"/>
    <w:rsid w:val="001A5501"/>
    <w:rsid w:val="001B07EF"/>
    <w:rsid w:val="001B2E8D"/>
    <w:rsid w:val="001C023C"/>
    <w:rsid w:val="001C1EFE"/>
    <w:rsid w:val="001C6117"/>
    <w:rsid w:val="001C6222"/>
    <w:rsid w:val="001C6CB0"/>
    <w:rsid w:val="001C7FDC"/>
    <w:rsid w:val="001D0F22"/>
    <w:rsid w:val="001D1E4C"/>
    <w:rsid w:val="001D588F"/>
    <w:rsid w:val="001E40C2"/>
    <w:rsid w:val="001E5AE8"/>
    <w:rsid w:val="001E6FAA"/>
    <w:rsid w:val="001E7A6A"/>
    <w:rsid w:val="001F2FCB"/>
    <w:rsid w:val="001F330C"/>
    <w:rsid w:val="001F3FCD"/>
    <w:rsid w:val="00200AC7"/>
    <w:rsid w:val="00207F8A"/>
    <w:rsid w:val="002108DA"/>
    <w:rsid w:val="00211C11"/>
    <w:rsid w:val="00212B46"/>
    <w:rsid w:val="002131D2"/>
    <w:rsid w:val="00221053"/>
    <w:rsid w:val="002211EB"/>
    <w:rsid w:val="002215AB"/>
    <w:rsid w:val="0022279E"/>
    <w:rsid w:val="00222E2D"/>
    <w:rsid w:val="00223697"/>
    <w:rsid w:val="002253F9"/>
    <w:rsid w:val="0023027F"/>
    <w:rsid w:val="002305B1"/>
    <w:rsid w:val="002339DF"/>
    <w:rsid w:val="002344C0"/>
    <w:rsid w:val="002347B5"/>
    <w:rsid w:val="00236843"/>
    <w:rsid w:val="00237880"/>
    <w:rsid w:val="00237B5F"/>
    <w:rsid w:val="00240E83"/>
    <w:rsid w:val="00241143"/>
    <w:rsid w:val="00246114"/>
    <w:rsid w:val="002468F6"/>
    <w:rsid w:val="00247CFC"/>
    <w:rsid w:val="00250A51"/>
    <w:rsid w:val="00256878"/>
    <w:rsid w:val="0025739D"/>
    <w:rsid w:val="002633B8"/>
    <w:rsid w:val="00270D25"/>
    <w:rsid w:val="002730F8"/>
    <w:rsid w:val="0027679C"/>
    <w:rsid w:val="00276832"/>
    <w:rsid w:val="00281BC5"/>
    <w:rsid w:val="002821A9"/>
    <w:rsid w:val="00282D28"/>
    <w:rsid w:val="002850FD"/>
    <w:rsid w:val="002860E5"/>
    <w:rsid w:val="00286335"/>
    <w:rsid w:val="00287AAA"/>
    <w:rsid w:val="00293A3C"/>
    <w:rsid w:val="00294202"/>
    <w:rsid w:val="002A237D"/>
    <w:rsid w:val="002A2C11"/>
    <w:rsid w:val="002A3D73"/>
    <w:rsid w:val="002A61F5"/>
    <w:rsid w:val="002B086A"/>
    <w:rsid w:val="002B0BCB"/>
    <w:rsid w:val="002B1BF2"/>
    <w:rsid w:val="002B3E13"/>
    <w:rsid w:val="002C075B"/>
    <w:rsid w:val="002C2837"/>
    <w:rsid w:val="002C31D0"/>
    <w:rsid w:val="002D2042"/>
    <w:rsid w:val="002D5363"/>
    <w:rsid w:val="002D630E"/>
    <w:rsid w:val="002D7273"/>
    <w:rsid w:val="002F376C"/>
    <w:rsid w:val="002F6B4B"/>
    <w:rsid w:val="003011DB"/>
    <w:rsid w:val="00302569"/>
    <w:rsid w:val="003026AE"/>
    <w:rsid w:val="00302804"/>
    <w:rsid w:val="003066D2"/>
    <w:rsid w:val="0031499E"/>
    <w:rsid w:val="003161AA"/>
    <w:rsid w:val="00316788"/>
    <w:rsid w:val="00316BD1"/>
    <w:rsid w:val="003177B0"/>
    <w:rsid w:val="00320CA7"/>
    <w:rsid w:val="00320CE8"/>
    <w:rsid w:val="00324E92"/>
    <w:rsid w:val="003302AD"/>
    <w:rsid w:val="00331251"/>
    <w:rsid w:val="00337FAB"/>
    <w:rsid w:val="003432E4"/>
    <w:rsid w:val="00343A37"/>
    <w:rsid w:val="00346506"/>
    <w:rsid w:val="0034749B"/>
    <w:rsid w:val="00350A05"/>
    <w:rsid w:val="00353AE8"/>
    <w:rsid w:val="00360499"/>
    <w:rsid w:val="003641D0"/>
    <w:rsid w:val="00364D34"/>
    <w:rsid w:val="0036607C"/>
    <w:rsid w:val="00367B52"/>
    <w:rsid w:val="00374107"/>
    <w:rsid w:val="00374D7D"/>
    <w:rsid w:val="003755F4"/>
    <w:rsid w:val="003769B2"/>
    <w:rsid w:val="0037701C"/>
    <w:rsid w:val="00377957"/>
    <w:rsid w:val="003833EB"/>
    <w:rsid w:val="00383933"/>
    <w:rsid w:val="00384E67"/>
    <w:rsid w:val="00387807"/>
    <w:rsid w:val="003911B6"/>
    <w:rsid w:val="00394164"/>
    <w:rsid w:val="00395BB4"/>
    <w:rsid w:val="00396D30"/>
    <w:rsid w:val="003A310A"/>
    <w:rsid w:val="003A489A"/>
    <w:rsid w:val="003A6CB8"/>
    <w:rsid w:val="003B02A4"/>
    <w:rsid w:val="003B3070"/>
    <w:rsid w:val="003B3593"/>
    <w:rsid w:val="003B446A"/>
    <w:rsid w:val="003C245E"/>
    <w:rsid w:val="003C362A"/>
    <w:rsid w:val="003C4E20"/>
    <w:rsid w:val="003C5857"/>
    <w:rsid w:val="003C7F70"/>
    <w:rsid w:val="003D54DB"/>
    <w:rsid w:val="003E26B4"/>
    <w:rsid w:val="003E3F78"/>
    <w:rsid w:val="003E5718"/>
    <w:rsid w:val="003E6539"/>
    <w:rsid w:val="003E745D"/>
    <w:rsid w:val="003E7780"/>
    <w:rsid w:val="003E7CAD"/>
    <w:rsid w:val="003F5E5B"/>
    <w:rsid w:val="003F6683"/>
    <w:rsid w:val="003F6952"/>
    <w:rsid w:val="003F6F53"/>
    <w:rsid w:val="003F7B31"/>
    <w:rsid w:val="003F7C23"/>
    <w:rsid w:val="00403C5A"/>
    <w:rsid w:val="0040607E"/>
    <w:rsid w:val="004102F1"/>
    <w:rsid w:val="004103AE"/>
    <w:rsid w:val="00413EB3"/>
    <w:rsid w:val="00414D72"/>
    <w:rsid w:val="0041613F"/>
    <w:rsid w:val="004205CD"/>
    <w:rsid w:val="0042696A"/>
    <w:rsid w:val="00432A93"/>
    <w:rsid w:val="0043366A"/>
    <w:rsid w:val="00436D0A"/>
    <w:rsid w:val="004414E4"/>
    <w:rsid w:val="00450869"/>
    <w:rsid w:val="00451436"/>
    <w:rsid w:val="004522DD"/>
    <w:rsid w:val="004524EE"/>
    <w:rsid w:val="004536A8"/>
    <w:rsid w:val="00455292"/>
    <w:rsid w:val="00456BC4"/>
    <w:rsid w:val="00457B78"/>
    <w:rsid w:val="004627F0"/>
    <w:rsid w:val="00462F1A"/>
    <w:rsid w:val="004634F9"/>
    <w:rsid w:val="00464BDA"/>
    <w:rsid w:val="00466524"/>
    <w:rsid w:val="00467DAF"/>
    <w:rsid w:val="00481248"/>
    <w:rsid w:val="00482BB7"/>
    <w:rsid w:val="00483385"/>
    <w:rsid w:val="00484686"/>
    <w:rsid w:val="00485BE5"/>
    <w:rsid w:val="0049614E"/>
    <w:rsid w:val="00497F14"/>
    <w:rsid w:val="004A3AF3"/>
    <w:rsid w:val="004A5C2D"/>
    <w:rsid w:val="004B3F2B"/>
    <w:rsid w:val="004B45E6"/>
    <w:rsid w:val="004B55F3"/>
    <w:rsid w:val="004C1827"/>
    <w:rsid w:val="004C4BD6"/>
    <w:rsid w:val="004C6D5E"/>
    <w:rsid w:val="004C784A"/>
    <w:rsid w:val="004C7BDB"/>
    <w:rsid w:val="004D282B"/>
    <w:rsid w:val="004D73AD"/>
    <w:rsid w:val="004D74D9"/>
    <w:rsid w:val="004E3B40"/>
    <w:rsid w:val="004E4177"/>
    <w:rsid w:val="004F4BC4"/>
    <w:rsid w:val="004F4D12"/>
    <w:rsid w:val="004F5B51"/>
    <w:rsid w:val="004F64AA"/>
    <w:rsid w:val="004F674C"/>
    <w:rsid w:val="00510483"/>
    <w:rsid w:val="005147E0"/>
    <w:rsid w:val="00517D76"/>
    <w:rsid w:val="00522D31"/>
    <w:rsid w:val="005323A0"/>
    <w:rsid w:val="00533F17"/>
    <w:rsid w:val="00535342"/>
    <w:rsid w:val="00537A3E"/>
    <w:rsid w:val="00540BD7"/>
    <w:rsid w:val="00540E7E"/>
    <w:rsid w:val="00541A42"/>
    <w:rsid w:val="0054348C"/>
    <w:rsid w:val="0054369E"/>
    <w:rsid w:val="00546E55"/>
    <w:rsid w:val="00547C31"/>
    <w:rsid w:val="00551A75"/>
    <w:rsid w:val="00551BD4"/>
    <w:rsid w:val="00552325"/>
    <w:rsid w:val="005528E2"/>
    <w:rsid w:val="005532C4"/>
    <w:rsid w:val="00555BC6"/>
    <w:rsid w:val="00555BEC"/>
    <w:rsid w:val="0055796E"/>
    <w:rsid w:val="00562B41"/>
    <w:rsid w:val="00563F28"/>
    <w:rsid w:val="00564F94"/>
    <w:rsid w:val="00566F68"/>
    <w:rsid w:val="0057103D"/>
    <w:rsid w:val="00572908"/>
    <w:rsid w:val="00575D82"/>
    <w:rsid w:val="0057728D"/>
    <w:rsid w:val="0058408C"/>
    <w:rsid w:val="00587154"/>
    <w:rsid w:val="00590D6B"/>
    <w:rsid w:val="005A7226"/>
    <w:rsid w:val="005A7864"/>
    <w:rsid w:val="005B4026"/>
    <w:rsid w:val="005B4789"/>
    <w:rsid w:val="005B7801"/>
    <w:rsid w:val="005C0057"/>
    <w:rsid w:val="005C04E4"/>
    <w:rsid w:val="005C04EE"/>
    <w:rsid w:val="005C262C"/>
    <w:rsid w:val="005D1742"/>
    <w:rsid w:val="005D4083"/>
    <w:rsid w:val="005D473F"/>
    <w:rsid w:val="005D5342"/>
    <w:rsid w:val="005D7528"/>
    <w:rsid w:val="005E59A0"/>
    <w:rsid w:val="005E6DEF"/>
    <w:rsid w:val="005F2C75"/>
    <w:rsid w:val="005F4A4F"/>
    <w:rsid w:val="00600387"/>
    <w:rsid w:val="00603C56"/>
    <w:rsid w:val="00610114"/>
    <w:rsid w:val="006110CF"/>
    <w:rsid w:val="0061304A"/>
    <w:rsid w:val="00614CB7"/>
    <w:rsid w:val="006204F2"/>
    <w:rsid w:val="00621A9F"/>
    <w:rsid w:val="006229EE"/>
    <w:rsid w:val="00622A05"/>
    <w:rsid w:val="006245B0"/>
    <w:rsid w:val="00630599"/>
    <w:rsid w:val="006311B1"/>
    <w:rsid w:val="00640EEC"/>
    <w:rsid w:val="00644D01"/>
    <w:rsid w:val="00653D4D"/>
    <w:rsid w:val="00654119"/>
    <w:rsid w:val="0066082E"/>
    <w:rsid w:val="00660DE8"/>
    <w:rsid w:val="006649FC"/>
    <w:rsid w:val="006652D3"/>
    <w:rsid w:val="00670062"/>
    <w:rsid w:val="006705F2"/>
    <w:rsid w:val="00671D98"/>
    <w:rsid w:val="00684089"/>
    <w:rsid w:val="0068567A"/>
    <w:rsid w:val="0068570C"/>
    <w:rsid w:val="00692051"/>
    <w:rsid w:val="00693C47"/>
    <w:rsid w:val="006A5A4D"/>
    <w:rsid w:val="006B0306"/>
    <w:rsid w:val="006C1F10"/>
    <w:rsid w:val="006C464B"/>
    <w:rsid w:val="006C693A"/>
    <w:rsid w:val="006D1FF3"/>
    <w:rsid w:val="006D4063"/>
    <w:rsid w:val="006D407F"/>
    <w:rsid w:val="006D588A"/>
    <w:rsid w:val="006D66CA"/>
    <w:rsid w:val="006D75DF"/>
    <w:rsid w:val="006E0E38"/>
    <w:rsid w:val="006E2C7E"/>
    <w:rsid w:val="006E4F09"/>
    <w:rsid w:val="006F32C1"/>
    <w:rsid w:val="006F3BFF"/>
    <w:rsid w:val="006F574B"/>
    <w:rsid w:val="006F6E2B"/>
    <w:rsid w:val="00704789"/>
    <w:rsid w:val="00704D93"/>
    <w:rsid w:val="00704E6A"/>
    <w:rsid w:val="00705C24"/>
    <w:rsid w:val="0070718C"/>
    <w:rsid w:val="00715694"/>
    <w:rsid w:val="00724A50"/>
    <w:rsid w:val="00725060"/>
    <w:rsid w:val="00726668"/>
    <w:rsid w:val="00727AC5"/>
    <w:rsid w:val="00730162"/>
    <w:rsid w:val="00730F7D"/>
    <w:rsid w:val="00732908"/>
    <w:rsid w:val="00735B7A"/>
    <w:rsid w:val="0073674C"/>
    <w:rsid w:val="00741BF3"/>
    <w:rsid w:val="00745947"/>
    <w:rsid w:val="0075261B"/>
    <w:rsid w:val="00752786"/>
    <w:rsid w:val="00766317"/>
    <w:rsid w:val="00770686"/>
    <w:rsid w:val="00774098"/>
    <w:rsid w:val="00775585"/>
    <w:rsid w:val="00777041"/>
    <w:rsid w:val="007779B6"/>
    <w:rsid w:val="00781F3E"/>
    <w:rsid w:val="0078233A"/>
    <w:rsid w:val="0078435E"/>
    <w:rsid w:val="00795003"/>
    <w:rsid w:val="007A233B"/>
    <w:rsid w:val="007A2613"/>
    <w:rsid w:val="007A6AAA"/>
    <w:rsid w:val="007B01DB"/>
    <w:rsid w:val="007B6472"/>
    <w:rsid w:val="007B751E"/>
    <w:rsid w:val="007C3041"/>
    <w:rsid w:val="007C73B4"/>
    <w:rsid w:val="007D37AA"/>
    <w:rsid w:val="007D68BA"/>
    <w:rsid w:val="007D6BBE"/>
    <w:rsid w:val="007D735B"/>
    <w:rsid w:val="007E2180"/>
    <w:rsid w:val="007F0281"/>
    <w:rsid w:val="007F18EE"/>
    <w:rsid w:val="007F2259"/>
    <w:rsid w:val="007F2AAA"/>
    <w:rsid w:val="007F3600"/>
    <w:rsid w:val="0080045A"/>
    <w:rsid w:val="00810E10"/>
    <w:rsid w:val="00816C36"/>
    <w:rsid w:val="00823713"/>
    <w:rsid w:val="00824DF5"/>
    <w:rsid w:val="00832959"/>
    <w:rsid w:val="008358E7"/>
    <w:rsid w:val="00836614"/>
    <w:rsid w:val="0083693C"/>
    <w:rsid w:val="00844A82"/>
    <w:rsid w:val="008540FC"/>
    <w:rsid w:val="008573C5"/>
    <w:rsid w:val="00862427"/>
    <w:rsid w:val="008625B0"/>
    <w:rsid w:val="00863B62"/>
    <w:rsid w:val="0086531E"/>
    <w:rsid w:val="00865C2B"/>
    <w:rsid w:val="00867B98"/>
    <w:rsid w:val="0087181E"/>
    <w:rsid w:val="008741F7"/>
    <w:rsid w:val="008743C2"/>
    <w:rsid w:val="00875F9F"/>
    <w:rsid w:val="00876CAF"/>
    <w:rsid w:val="0088006A"/>
    <w:rsid w:val="0088540D"/>
    <w:rsid w:val="00885B99"/>
    <w:rsid w:val="008904D8"/>
    <w:rsid w:val="00893844"/>
    <w:rsid w:val="00894233"/>
    <w:rsid w:val="00894607"/>
    <w:rsid w:val="00895300"/>
    <w:rsid w:val="008A1E21"/>
    <w:rsid w:val="008A452B"/>
    <w:rsid w:val="008B0B42"/>
    <w:rsid w:val="008B0EA7"/>
    <w:rsid w:val="008B0F69"/>
    <w:rsid w:val="008B1742"/>
    <w:rsid w:val="008B5A75"/>
    <w:rsid w:val="008C0365"/>
    <w:rsid w:val="008C08FE"/>
    <w:rsid w:val="008C0E4A"/>
    <w:rsid w:val="008C23A8"/>
    <w:rsid w:val="008C4248"/>
    <w:rsid w:val="008C65D5"/>
    <w:rsid w:val="008D3B91"/>
    <w:rsid w:val="008D485D"/>
    <w:rsid w:val="008D4D4E"/>
    <w:rsid w:val="008D538C"/>
    <w:rsid w:val="008D6099"/>
    <w:rsid w:val="008D6AA0"/>
    <w:rsid w:val="008E0D24"/>
    <w:rsid w:val="008E40F7"/>
    <w:rsid w:val="008E7735"/>
    <w:rsid w:val="008E7A24"/>
    <w:rsid w:val="008E7A9E"/>
    <w:rsid w:val="008F0607"/>
    <w:rsid w:val="008F2EDB"/>
    <w:rsid w:val="008F4DD7"/>
    <w:rsid w:val="0090369E"/>
    <w:rsid w:val="009047CE"/>
    <w:rsid w:val="00911CDF"/>
    <w:rsid w:val="00923729"/>
    <w:rsid w:val="00927790"/>
    <w:rsid w:val="00930254"/>
    <w:rsid w:val="009318F1"/>
    <w:rsid w:val="00932179"/>
    <w:rsid w:val="00936ECB"/>
    <w:rsid w:val="0093700B"/>
    <w:rsid w:val="00946332"/>
    <w:rsid w:val="00950005"/>
    <w:rsid w:val="009502B0"/>
    <w:rsid w:val="0095128F"/>
    <w:rsid w:val="00953DD6"/>
    <w:rsid w:val="00955625"/>
    <w:rsid w:val="0096586F"/>
    <w:rsid w:val="00966093"/>
    <w:rsid w:val="009660D2"/>
    <w:rsid w:val="00974936"/>
    <w:rsid w:val="009770BD"/>
    <w:rsid w:val="009819C3"/>
    <w:rsid w:val="00985ED6"/>
    <w:rsid w:val="00990C7A"/>
    <w:rsid w:val="00994479"/>
    <w:rsid w:val="009959FB"/>
    <w:rsid w:val="009A10CE"/>
    <w:rsid w:val="009A1886"/>
    <w:rsid w:val="009A4164"/>
    <w:rsid w:val="009A6B5A"/>
    <w:rsid w:val="009B0B4D"/>
    <w:rsid w:val="009B1459"/>
    <w:rsid w:val="009C1749"/>
    <w:rsid w:val="009C69B8"/>
    <w:rsid w:val="009C7710"/>
    <w:rsid w:val="009D6252"/>
    <w:rsid w:val="009D6356"/>
    <w:rsid w:val="009E25BD"/>
    <w:rsid w:val="009E5205"/>
    <w:rsid w:val="009E7361"/>
    <w:rsid w:val="009F4586"/>
    <w:rsid w:val="009F5CBE"/>
    <w:rsid w:val="00A017AA"/>
    <w:rsid w:val="00A03BC5"/>
    <w:rsid w:val="00A058F3"/>
    <w:rsid w:val="00A11CA6"/>
    <w:rsid w:val="00A14FD1"/>
    <w:rsid w:val="00A36A88"/>
    <w:rsid w:val="00A41749"/>
    <w:rsid w:val="00A42375"/>
    <w:rsid w:val="00A42FAA"/>
    <w:rsid w:val="00A53F6D"/>
    <w:rsid w:val="00A54A41"/>
    <w:rsid w:val="00A622E6"/>
    <w:rsid w:val="00A63806"/>
    <w:rsid w:val="00A65439"/>
    <w:rsid w:val="00A7140A"/>
    <w:rsid w:val="00A806C6"/>
    <w:rsid w:val="00A825FA"/>
    <w:rsid w:val="00A84A63"/>
    <w:rsid w:val="00A84FA0"/>
    <w:rsid w:val="00A926A6"/>
    <w:rsid w:val="00A9292B"/>
    <w:rsid w:val="00A9323F"/>
    <w:rsid w:val="00A949D3"/>
    <w:rsid w:val="00A94AD6"/>
    <w:rsid w:val="00A96C9F"/>
    <w:rsid w:val="00A9745E"/>
    <w:rsid w:val="00AA0CDC"/>
    <w:rsid w:val="00AA25ED"/>
    <w:rsid w:val="00AA3864"/>
    <w:rsid w:val="00AA57F9"/>
    <w:rsid w:val="00AA6015"/>
    <w:rsid w:val="00AA71D8"/>
    <w:rsid w:val="00AA7603"/>
    <w:rsid w:val="00AB1057"/>
    <w:rsid w:val="00AB1260"/>
    <w:rsid w:val="00AB1336"/>
    <w:rsid w:val="00AB185C"/>
    <w:rsid w:val="00AB7284"/>
    <w:rsid w:val="00AB749C"/>
    <w:rsid w:val="00AC03EC"/>
    <w:rsid w:val="00AC1A84"/>
    <w:rsid w:val="00AC5EE3"/>
    <w:rsid w:val="00AC67E2"/>
    <w:rsid w:val="00AD13FA"/>
    <w:rsid w:val="00AD15DB"/>
    <w:rsid w:val="00AF21D8"/>
    <w:rsid w:val="00B02F17"/>
    <w:rsid w:val="00B04B9C"/>
    <w:rsid w:val="00B11AF3"/>
    <w:rsid w:val="00B11D39"/>
    <w:rsid w:val="00B12006"/>
    <w:rsid w:val="00B13DD3"/>
    <w:rsid w:val="00B20AF9"/>
    <w:rsid w:val="00B23049"/>
    <w:rsid w:val="00B249E4"/>
    <w:rsid w:val="00B27F56"/>
    <w:rsid w:val="00B334D2"/>
    <w:rsid w:val="00B36858"/>
    <w:rsid w:val="00B37B6E"/>
    <w:rsid w:val="00B443E4"/>
    <w:rsid w:val="00B44595"/>
    <w:rsid w:val="00B44BDE"/>
    <w:rsid w:val="00B4684F"/>
    <w:rsid w:val="00B51BB7"/>
    <w:rsid w:val="00B5211E"/>
    <w:rsid w:val="00B521B2"/>
    <w:rsid w:val="00B54974"/>
    <w:rsid w:val="00B56264"/>
    <w:rsid w:val="00B56858"/>
    <w:rsid w:val="00B57AC0"/>
    <w:rsid w:val="00B6050E"/>
    <w:rsid w:val="00B616C5"/>
    <w:rsid w:val="00B65884"/>
    <w:rsid w:val="00B7229C"/>
    <w:rsid w:val="00B75F22"/>
    <w:rsid w:val="00B77EEB"/>
    <w:rsid w:val="00B8013E"/>
    <w:rsid w:val="00B801EE"/>
    <w:rsid w:val="00B80571"/>
    <w:rsid w:val="00B81541"/>
    <w:rsid w:val="00B817FD"/>
    <w:rsid w:val="00B82A1F"/>
    <w:rsid w:val="00B84EBA"/>
    <w:rsid w:val="00B858F4"/>
    <w:rsid w:val="00B86870"/>
    <w:rsid w:val="00B8700F"/>
    <w:rsid w:val="00BA32D2"/>
    <w:rsid w:val="00BA462E"/>
    <w:rsid w:val="00BA73E6"/>
    <w:rsid w:val="00BB2F51"/>
    <w:rsid w:val="00BB3CC6"/>
    <w:rsid w:val="00BB5361"/>
    <w:rsid w:val="00BB53E7"/>
    <w:rsid w:val="00BB56C1"/>
    <w:rsid w:val="00BC157D"/>
    <w:rsid w:val="00BC2E87"/>
    <w:rsid w:val="00BC3398"/>
    <w:rsid w:val="00BC46E7"/>
    <w:rsid w:val="00BC63B5"/>
    <w:rsid w:val="00BC72EC"/>
    <w:rsid w:val="00BD016B"/>
    <w:rsid w:val="00BD1A6A"/>
    <w:rsid w:val="00BD1D5B"/>
    <w:rsid w:val="00BD27CA"/>
    <w:rsid w:val="00BD287B"/>
    <w:rsid w:val="00BD2C6A"/>
    <w:rsid w:val="00BD3FD0"/>
    <w:rsid w:val="00BD679E"/>
    <w:rsid w:val="00BD7B57"/>
    <w:rsid w:val="00BE29F6"/>
    <w:rsid w:val="00BE48A0"/>
    <w:rsid w:val="00BF115E"/>
    <w:rsid w:val="00BF164F"/>
    <w:rsid w:val="00BF5086"/>
    <w:rsid w:val="00C0283B"/>
    <w:rsid w:val="00C0300B"/>
    <w:rsid w:val="00C03C52"/>
    <w:rsid w:val="00C04157"/>
    <w:rsid w:val="00C049EF"/>
    <w:rsid w:val="00C109E4"/>
    <w:rsid w:val="00C12CA5"/>
    <w:rsid w:val="00C137A8"/>
    <w:rsid w:val="00C164A9"/>
    <w:rsid w:val="00C17C02"/>
    <w:rsid w:val="00C229D9"/>
    <w:rsid w:val="00C24FB7"/>
    <w:rsid w:val="00C26735"/>
    <w:rsid w:val="00C30C4F"/>
    <w:rsid w:val="00C31CE5"/>
    <w:rsid w:val="00C36AF9"/>
    <w:rsid w:val="00C445E0"/>
    <w:rsid w:val="00C47AA7"/>
    <w:rsid w:val="00C50FC0"/>
    <w:rsid w:val="00C55B2C"/>
    <w:rsid w:val="00C60D6A"/>
    <w:rsid w:val="00C648C6"/>
    <w:rsid w:val="00C64BFA"/>
    <w:rsid w:val="00C74229"/>
    <w:rsid w:val="00C74B90"/>
    <w:rsid w:val="00C768D2"/>
    <w:rsid w:val="00C77C6F"/>
    <w:rsid w:val="00C86196"/>
    <w:rsid w:val="00C91578"/>
    <w:rsid w:val="00C919F7"/>
    <w:rsid w:val="00C91F68"/>
    <w:rsid w:val="00C93C6E"/>
    <w:rsid w:val="00C956FD"/>
    <w:rsid w:val="00CA1997"/>
    <w:rsid w:val="00CA249D"/>
    <w:rsid w:val="00CA3C29"/>
    <w:rsid w:val="00CA534E"/>
    <w:rsid w:val="00CA7341"/>
    <w:rsid w:val="00CB114A"/>
    <w:rsid w:val="00CB51D1"/>
    <w:rsid w:val="00CC1F46"/>
    <w:rsid w:val="00CC1F49"/>
    <w:rsid w:val="00CC7DC1"/>
    <w:rsid w:val="00CD1A3C"/>
    <w:rsid w:val="00CD2CCE"/>
    <w:rsid w:val="00CD4BCA"/>
    <w:rsid w:val="00CE0743"/>
    <w:rsid w:val="00CE0F45"/>
    <w:rsid w:val="00CE101D"/>
    <w:rsid w:val="00CE2FFA"/>
    <w:rsid w:val="00CF0373"/>
    <w:rsid w:val="00CF44B2"/>
    <w:rsid w:val="00CF5EE3"/>
    <w:rsid w:val="00CF6C93"/>
    <w:rsid w:val="00D00898"/>
    <w:rsid w:val="00D00920"/>
    <w:rsid w:val="00D01F43"/>
    <w:rsid w:val="00D029D4"/>
    <w:rsid w:val="00D03851"/>
    <w:rsid w:val="00D0448B"/>
    <w:rsid w:val="00D11AF0"/>
    <w:rsid w:val="00D131AB"/>
    <w:rsid w:val="00D144A9"/>
    <w:rsid w:val="00D21065"/>
    <w:rsid w:val="00D241A8"/>
    <w:rsid w:val="00D26118"/>
    <w:rsid w:val="00D26C0B"/>
    <w:rsid w:val="00D26F86"/>
    <w:rsid w:val="00D304DE"/>
    <w:rsid w:val="00D310D8"/>
    <w:rsid w:val="00D31762"/>
    <w:rsid w:val="00D40D9C"/>
    <w:rsid w:val="00D46EDA"/>
    <w:rsid w:val="00D478D7"/>
    <w:rsid w:val="00D51D8E"/>
    <w:rsid w:val="00D52644"/>
    <w:rsid w:val="00D52C01"/>
    <w:rsid w:val="00D55CB5"/>
    <w:rsid w:val="00D566E0"/>
    <w:rsid w:val="00D572B7"/>
    <w:rsid w:val="00D57572"/>
    <w:rsid w:val="00D6233F"/>
    <w:rsid w:val="00D63FA6"/>
    <w:rsid w:val="00D64234"/>
    <w:rsid w:val="00D647ED"/>
    <w:rsid w:val="00D667CE"/>
    <w:rsid w:val="00D70233"/>
    <w:rsid w:val="00D710C9"/>
    <w:rsid w:val="00D72B02"/>
    <w:rsid w:val="00D746B6"/>
    <w:rsid w:val="00D76C29"/>
    <w:rsid w:val="00D8217C"/>
    <w:rsid w:val="00D86F8A"/>
    <w:rsid w:val="00D87291"/>
    <w:rsid w:val="00D92FD2"/>
    <w:rsid w:val="00D93D88"/>
    <w:rsid w:val="00D94299"/>
    <w:rsid w:val="00D945B9"/>
    <w:rsid w:val="00D94FF3"/>
    <w:rsid w:val="00D9735D"/>
    <w:rsid w:val="00DA1BE2"/>
    <w:rsid w:val="00DA2A26"/>
    <w:rsid w:val="00DA5770"/>
    <w:rsid w:val="00DB26A9"/>
    <w:rsid w:val="00DC25F9"/>
    <w:rsid w:val="00DC4607"/>
    <w:rsid w:val="00DC5CA6"/>
    <w:rsid w:val="00DC616A"/>
    <w:rsid w:val="00DC68ED"/>
    <w:rsid w:val="00DC7F7C"/>
    <w:rsid w:val="00DD065E"/>
    <w:rsid w:val="00DD14D3"/>
    <w:rsid w:val="00DD4E0A"/>
    <w:rsid w:val="00DD6A1B"/>
    <w:rsid w:val="00DE220F"/>
    <w:rsid w:val="00DE328D"/>
    <w:rsid w:val="00DE5FEA"/>
    <w:rsid w:val="00DE7A8A"/>
    <w:rsid w:val="00DF1507"/>
    <w:rsid w:val="00DF3035"/>
    <w:rsid w:val="00DF4A78"/>
    <w:rsid w:val="00DF4F12"/>
    <w:rsid w:val="00DF4F68"/>
    <w:rsid w:val="00E005F9"/>
    <w:rsid w:val="00E02ED1"/>
    <w:rsid w:val="00E15765"/>
    <w:rsid w:val="00E23CB8"/>
    <w:rsid w:val="00E30055"/>
    <w:rsid w:val="00E33DFD"/>
    <w:rsid w:val="00E361A7"/>
    <w:rsid w:val="00E44941"/>
    <w:rsid w:val="00E45BD8"/>
    <w:rsid w:val="00E45CE8"/>
    <w:rsid w:val="00E5078A"/>
    <w:rsid w:val="00E5098C"/>
    <w:rsid w:val="00E50CC1"/>
    <w:rsid w:val="00E51991"/>
    <w:rsid w:val="00E546BC"/>
    <w:rsid w:val="00E54EFF"/>
    <w:rsid w:val="00E60976"/>
    <w:rsid w:val="00E63104"/>
    <w:rsid w:val="00E6593A"/>
    <w:rsid w:val="00E66C0C"/>
    <w:rsid w:val="00E71720"/>
    <w:rsid w:val="00E72FAD"/>
    <w:rsid w:val="00E749D4"/>
    <w:rsid w:val="00E77BDA"/>
    <w:rsid w:val="00E8096B"/>
    <w:rsid w:val="00E80C29"/>
    <w:rsid w:val="00E81369"/>
    <w:rsid w:val="00E839E7"/>
    <w:rsid w:val="00E8758E"/>
    <w:rsid w:val="00E91535"/>
    <w:rsid w:val="00E95535"/>
    <w:rsid w:val="00E966F3"/>
    <w:rsid w:val="00EA1839"/>
    <w:rsid w:val="00EA31F5"/>
    <w:rsid w:val="00EA3924"/>
    <w:rsid w:val="00EA4093"/>
    <w:rsid w:val="00EA5CF9"/>
    <w:rsid w:val="00EB210B"/>
    <w:rsid w:val="00EB21EF"/>
    <w:rsid w:val="00EB31B7"/>
    <w:rsid w:val="00EB4083"/>
    <w:rsid w:val="00EB4118"/>
    <w:rsid w:val="00EC04B9"/>
    <w:rsid w:val="00EC1495"/>
    <w:rsid w:val="00EC1A56"/>
    <w:rsid w:val="00ED1992"/>
    <w:rsid w:val="00ED2792"/>
    <w:rsid w:val="00ED49F2"/>
    <w:rsid w:val="00EE2237"/>
    <w:rsid w:val="00EE4135"/>
    <w:rsid w:val="00EE5470"/>
    <w:rsid w:val="00EE658F"/>
    <w:rsid w:val="00EF035A"/>
    <w:rsid w:val="00EF228C"/>
    <w:rsid w:val="00EF4687"/>
    <w:rsid w:val="00F00AFE"/>
    <w:rsid w:val="00F03FEA"/>
    <w:rsid w:val="00F0420F"/>
    <w:rsid w:val="00F067A8"/>
    <w:rsid w:val="00F10E88"/>
    <w:rsid w:val="00F121BC"/>
    <w:rsid w:val="00F14669"/>
    <w:rsid w:val="00F15D11"/>
    <w:rsid w:val="00F216DD"/>
    <w:rsid w:val="00F22180"/>
    <w:rsid w:val="00F24882"/>
    <w:rsid w:val="00F27EA3"/>
    <w:rsid w:val="00F32172"/>
    <w:rsid w:val="00F32201"/>
    <w:rsid w:val="00F36833"/>
    <w:rsid w:val="00F369AD"/>
    <w:rsid w:val="00F37489"/>
    <w:rsid w:val="00F3768A"/>
    <w:rsid w:val="00F4271A"/>
    <w:rsid w:val="00F46245"/>
    <w:rsid w:val="00F51268"/>
    <w:rsid w:val="00F56370"/>
    <w:rsid w:val="00F57AA2"/>
    <w:rsid w:val="00F6039D"/>
    <w:rsid w:val="00F605D1"/>
    <w:rsid w:val="00F61398"/>
    <w:rsid w:val="00F613CF"/>
    <w:rsid w:val="00F62A6D"/>
    <w:rsid w:val="00F70192"/>
    <w:rsid w:val="00F70D72"/>
    <w:rsid w:val="00F72172"/>
    <w:rsid w:val="00F7358C"/>
    <w:rsid w:val="00F73596"/>
    <w:rsid w:val="00F76F1F"/>
    <w:rsid w:val="00F83055"/>
    <w:rsid w:val="00F859A7"/>
    <w:rsid w:val="00F95158"/>
    <w:rsid w:val="00F97F70"/>
    <w:rsid w:val="00FA074B"/>
    <w:rsid w:val="00FA16EB"/>
    <w:rsid w:val="00FA546E"/>
    <w:rsid w:val="00FA60E5"/>
    <w:rsid w:val="00FA7207"/>
    <w:rsid w:val="00FB7C1B"/>
    <w:rsid w:val="00FC2CD2"/>
    <w:rsid w:val="00FC43F9"/>
    <w:rsid w:val="00FD07C8"/>
    <w:rsid w:val="00FE03E6"/>
    <w:rsid w:val="00FE0BEC"/>
    <w:rsid w:val="00FE789D"/>
    <w:rsid w:val="00FF2072"/>
    <w:rsid w:val="00FF218F"/>
    <w:rsid w:val="00FF22C7"/>
    <w:rsid w:val="00FF5F8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31B5C8"/>
  <w15:chartTrackingRefBased/>
  <w15:docId w15:val="{04EAF916-3536-469C-AE68-B1301132641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4F674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4F674C"/>
    <w:rPr>
      <w:color w:val="0000FF"/>
      <w:u w:val="single"/>
    </w:rPr>
  </w:style>
  <w:style w:type="character" w:styleId="Emphasis">
    <w:name w:val="Emphasis"/>
    <w:basedOn w:val="DefaultParagraphFont"/>
    <w:uiPriority w:val="20"/>
    <w:qFormat/>
    <w:rsid w:val="004F674C"/>
    <w:rPr>
      <w:i/>
      <w:iCs/>
    </w:rPr>
  </w:style>
  <w:style w:type="character" w:styleId="UnresolvedMention">
    <w:name w:val="Unresolved Mention"/>
    <w:basedOn w:val="DefaultParagraphFont"/>
    <w:uiPriority w:val="99"/>
    <w:semiHidden/>
    <w:unhideWhenUsed/>
    <w:rsid w:val="00B11D39"/>
    <w:rPr>
      <w:color w:val="605E5C"/>
      <w:shd w:val="clear" w:color="auto" w:fill="E1DFDD"/>
    </w:rPr>
  </w:style>
  <w:style w:type="paragraph" w:styleId="ListParagraph">
    <w:name w:val="List Paragraph"/>
    <w:basedOn w:val="Normal"/>
    <w:uiPriority w:val="34"/>
    <w:qFormat/>
    <w:rsid w:val="00395BB4"/>
    <w:pPr>
      <w:ind w:left="720"/>
      <w:contextualSpacing/>
    </w:pPr>
  </w:style>
  <w:style w:type="paragraph" w:customStyle="1" w:styleId="body-paragraph">
    <w:name w:val="body-paragraph"/>
    <w:basedOn w:val="Normal"/>
    <w:rsid w:val="0053534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5528E2"/>
    <w:rPr>
      <w:b/>
      <w:bCs/>
    </w:rPr>
  </w:style>
  <w:style w:type="character" w:customStyle="1" w:styleId="contentpasted1">
    <w:name w:val="contentpasted1"/>
    <w:basedOn w:val="DefaultParagraphFont"/>
    <w:rsid w:val="002B0BCB"/>
  </w:style>
  <w:style w:type="character" w:styleId="FollowedHyperlink">
    <w:name w:val="FollowedHyperlink"/>
    <w:basedOn w:val="DefaultParagraphFont"/>
    <w:uiPriority w:val="99"/>
    <w:semiHidden/>
    <w:unhideWhenUsed/>
    <w:rsid w:val="000F7F65"/>
    <w:rPr>
      <w:color w:val="954F72" w:themeColor="followedHyperlink"/>
      <w:u w:val="single"/>
    </w:rPr>
  </w:style>
  <w:style w:type="paragraph" w:styleId="Header">
    <w:name w:val="header"/>
    <w:basedOn w:val="Normal"/>
    <w:link w:val="HeaderChar"/>
    <w:uiPriority w:val="99"/>
    <w:unhideWhenUsed/>
    <w:rsid w:val="00936ECB"/>
    <w:pPr>
      <w:tabs>
        <w:tab w:val="center" w:pos="4513"/>
        <w:tab w:val="right" w:pos="9026"/>
      </w:tabs>
      <w:spacing w:after="0" w:line="240" w:lineRule="auto"/>
    </w:pPr>
  </w:style>
  <w:style w:type="character" w:customStyle="1" w:styleId="HeaderChar">
    <w:name w:val="Header Char"/>
    <w:basedOn w:val="DefaultParagraphFont"/>
    <w:link w:val="Header"/>
    <w:uiPriority w:val="99"/>
    <w:rsid w:val="00936ECB"/>
  </w:style>
  <w:style w:type="paragraph" w:styleId="Footer">
    <w:name w:val="footer"/>
    <w:basedOn w:val="Normal"/>
    <w:link w:val="FooterChar"/>
    <w:uiPriority w:val="99"/>
    <w:unhideWhenUsed/>
    <w:rsid w:val="00936ECB"/>
    <w:pPr>
      <w:tabs>
        <w:tab w:val="center" w:pos="4513"/>
        <w:tab w:val="right" w:pos="9026"/>
      </w:tabs>
      <w:spacing w:after="0" w:line="240" w:lineRule="auto"/>
    </w:pPr>
  </w:style>
  <w:style w:type="character" w:customStyle="1" w:styleId="FooterChar">
    <w:name w:val="Footer Char"/>
    <w:basedOn w:val="DefaultParagraphFont"/>
    <w:link w:val="Footer"/>
    <w:uiPriority w:val="99"/>
    <w:rsid w:val="00936EC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322814">
      <w:bodyDiv w:val="1"/>
      <w:marLeft w:val="0"/>
      <w:marRight w:val="0"/>
      <w:marTop w:val="0"/>
      <w:marBottom w:val="0"/>
      <w:divBdr>
        <w:top w:val="none" w:sz="0" w:space="0" w:color="auto"/>
        <w:left w:val="none" w:sz="0" w:space="0" w:color="auto"/>
        <w:bottom w:val="none" w:sz="0" w:space="0" w:color="auto"/>
        <w:right w:val="none" w:sz="0" w:space="0" w:color="auto"/>
      </w:divBdr>
    </w:div>
    <w:div w:id="243492760">
      <w:bodyDiv w:val="1"/>
      <w:marLeft w:val="0"/>
      <w:marRight w:val="0"/>
      <w:marTop w:val="0"/>
      <w:marBottom w:val="0"/>
      <w:divBdr>
        <w:top w:val="none" w:sz="0" w:space="0" w:color="auto"/>
        <w:left w:val="none" w:sz="0" w:space="0" w:color="auto"/>
        <w:bottom w:val="none" w:sz="0" w:space="0" w:color="auto"/>
        <w:right w:val="none" w:sz="0" w:space="0" w:color="auto"/>
      </w:divBdr>
      <w:divsChild>
        <w:div w:id="808087283">
          <w:blockQuote w:val="1"/>
          <w:marLeft w:val="720"/>
          <w:marRight w:val="240"/>
          <w:marTop w:val="360"/>
          <w:marBottom w:val="360"/>
          <w:divBdr>
            <w:top w:val="none" w:sz="0" w:space="0" w:color="auto"/>
            <w:left w:val="none" w:sz="0" w:space="0" w:color="auto"/>
            <w:bottom w:val="none" w:sz="0" w:space="0" w:color="auto"/>
            <w:right w:val="none" w:sz="0" w:space="0" w:color="auto"/>
          </w:divBdr>
        </w:div>
      </w:divsChild>
    </w:div>
    <w:div w:id="1209143478">
      <w:bodyDiv w:val="1"/>
      <w:marLeft w:val="0"/>
      <w:marRight w:val="0"/>
      <w:marTop w:val="0"/>
      <w:marBottom w:val="0"/>
      <w:divBdr>
        <w:top w:val="none" w:sz="0" w:space="0" w:color="auto"/>
        <w:left w:val="none" w:sz="0" w:space="0" w:color="auto"/>
        <w:bottom w:val="none" w:sz="0" w:space="0" w:color="auto"/>
        <w:right w:val="none" w:sz="0" w:space="0" w:color="auto"/>
      </w:divBdr>
      <w:divsChild>
        <w:div w:id="7602561">
          <w:marLeft w:val="0"/>
          <w:marRight w:val="0"/>
          <w:marTop w:val="0"/>
          <w:marBottom w:val="0"/>
          <w:divBdr>
            <w:top w:val="none" w:sz="0" w:space="0" w:color="auto"/>
            <w:left w:val="none" w:sz="0" w:space="0" w:color="auto"/>
            <w:bottom w:val="none" w:sz="0" w:space="0" w:color="auto"/>
            <w:right w:val="none" w:sz="0" w:space="0" w:color="auto"/>
          </w:divBdr>
          <w:divsChild>
            <w:div w:id="1343630836">
              <w:marLeft w:val="0"/>
              <w:marRight w:val="0"/>
              <w:marTop w:val="0"/>
              <w:marBottom w:val="0"/>
              <w:divBdr>
                <w:top w:val="none" w:sz="0" w:space="0" w:color="auto"/>
                <w:left w:val="none" w:sz="0" w:space="0" w:color="auto"/>
                <w:bottom w:val="none" w:sz="0" w:space="0" w:color="auto"/>
                <w:right w:val="none" w:sz="0" w:space="0" w:color="auto"/>
              </w:divBdr>
              <w:divsChild>
                <w:div w:id="739713385">
                  <w:marLeft w:val="480"/>
                  <w:marRight w:val="0"/>
                  <w:marTop w:val="0"/>
                  <w:marBottom w:val="0"/>
                  <w:divBdr>
                    <w:top w:val="none" w:sz="0" w:space="0" w:color="auto"/>
                    <w:left w:val="none" w:sz="0" w:space="0" w:color="auto"/>
                    <w:bottom w:val="none" w:sz="0" w:space="0" w:color="auto"/>
                    <w:right w:val="none" w:sz="0" w:space="0" w:color="auto"/>
                  </w:divBdr>
                  <w:divsChild>
                    <w:div w:id="7918216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50639929">
      <w:bodyDiv w:val="1"/>
      <w:marLeft w:val="0"/>
      <w:marRight w:val="0"/>
      <w:marTop w:val="0"/>
      <w:marBottom w:val="0"/>
      <w:divBdr>
        <w:top w:val="none" w:sz="0" w:space="0" w:color="auto"/>
        <w:left w:val="none" w:sz="0" w:space="0" w:color="auto"/>
        <w:bottom w:val="none" w:sz="0" w:space="0" w:color="auto"/>
        <w:right w:val="none" w:sz="0" w:space="0" w:color="auto"/>
      </w:divBdr>
    </w:div>
    <w:div w:id="1453093250">
      <w:bodyDiv w:val="1"/>
      <w:marLeft w:val="0"/>
      <w:marRight w:val="0"/>
      <w:marTop w:val="0"/>
      <w:marBottom w:val="0"/>
      <w:divBdr>
        <w:top w:val="none" w:sz="0" w:space="0" w:color="auto"/>
        <w:left w:val="none" w:sz="0" w:space="0" w:color="auto"/>
        <w:bottom w:val="none" w:sz="0" w:space="0" w:color="auto"/>
        <w:right w:val="none" w:sz="0" w:space="0" w:color="auto"/>
      </w:divBdr>
      <w:divsChild>
        <w:div w:id="1662463445">
          <w:marLeft w:val="0"/>
          <w:marRight w:val="0"/>
          <w:marTop w:val="0"/>
          <w:marBottom w:val="0"/>
          <w:divBdr>
            <w:top w:val="none" w:sz="0" w:space="0" w:color="auto"/>
            <w:left w:val="none" w:sz="0" w:space="0" w:color="auto"/>
            <w:bottom w:val="none" w:sz="0" w:space="0" w:color="auto"/>
            <w:right w:val="none" w:sz="0" w:space="0" w:color="auto"/>
          </w:divBdr>
          <w:divsChild>
            <w:div w:id="1989286082">
              <w:marLeft w:val="0"/>
              <w:marRight w:val="0"/>
              <w:marTop w:val="0"/>
              <w:marBottom w:val="0"/>
              <w:divBdr>
                <w:top w:val="none" w:sz="0" w:space="0" w:color="auto"/>
                <w:left w:val="none" w:sz="0" w:space="0" w:color="auto"/>
                <w:bottom w:val="none" w:sz="0" w:space="0" w:color="auto"/>
                <w:right w:val="none" w:sz="0" w:space="0" w:color="auto"/>
              </w:divBdr>
              <w:divsChild>
                <w:div w:id="2120905933">
                  <w:marLeft w:val="480"/>
                  <w:marRight w:val="0"/>
                  <w:marTop w:val="0"/>
                  <w:marBottom w:val="0"/>
                  <w:divBdr>
                    <w:top w:val="none" w:sz="0" w:space="0" w:color="auto"/>
                    <w:left w:val="none" w:sz="0" w:space="0" w:color="auto"/>
                    <w:bottom w:val="none" w:sz="0" w:space="0" w:color="auto"/>
                    <w:right w:val="none" w:sz="0" w:space="0" w:color="auto"/>
                  </w:divBdr>
                  <w:divsChild>
                    <w:div w:id="14367559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05975009">
      <w:bodyDiv w:val="1"/>
      <w:marLeft w:val="0"/>
      <w:marRight w:val="0"/>
      <w:marTop w:val="0"/>
      <w:marBottom w:val="0"/>
      <w:divBdr>
        <w:top w:val="none" w:sz="0" w:space="0" w:color="auto"/>
        <w:left w:val="none" w:sz="0" w:space="0" w:color="auto"/>
        <w:bottom w:val="none" w:sz="0" w:space="0" w:color="auto"/>
        <w:right w:val="none" w:sz="0" w:space="0" w:color="auto"/>
      </w:divBdr>
    </w:div>
    <w:div w:id="1768652026">
      <w:bodyDiv w:val="1"/>
      <w:marLeft w:val="0"/>
      <w:marRight w:val="0"/>
      <w:marTop w:val="0"/>
      <w:marBottom w:val="0"/>
      <w:divBdr>
        <w:top w:val="none" w:sz="0" w:space="0" w:color="auto"/>
        <w:left w:val="none" w:sz="0" w:space="0" w:color="auto"/>
        <w:bottom w:val="none" w:sz="0" w:space="0" w:color="auto"/>
        <w:right w:val="none" w:sz="0" w:space="0" w:color="auto"/>
      </w:divBdr>
      <w:divsChild>
        <w:div w:id="1566914423">
          <w:blockQuote w:val="1"/>
          <w:marLeft w:val="720"/>
          <w:marRight w:val="240"/>
          <w:marTop w:val="360"/>
          <w:marBottom w:val="360"/>
          <w:divBdr>
            <w:top w:val="none" w:sz="0" w:space="0" w:color="auto"/>
            <w:left w:val="none" w:sz="0" w:space="0" w:color="auto"/>
            <w:bottom w:val="none" w:sz="0" w:space="0" w:color="auto"/>
            <w:right w:val="none" w:sz="0" w:space="0" w:color="auto"/>
          </w:divBdr>
        </w:div>
      </w:divsChild>
    </w:div>
    <w:div w:id="18906503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ntTable" Target="fontTable.xml"/><Relationship Id="rId5" Type="http://schemas.openxmlformats.org/officeDocument/2006/relationships/styles" Target="styles.xml"/><Relationship Id="rId10" Type="http://schemas.openxmlformats.org/officeDocument/2006/relationships/header" Target="header1.xml"/><Relationship Id="rId4" Type="http://schemas.openxmlformats.org/officeDocument/2006/relationships/numbering" Target="numbering.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2F3C2EEDB3FECD489FE6CB8E237B85C0" ma:contentTypeVersion="9" ma:contentTypeDescription="Create a new document." ma:contentTypeScope="" ma:versionID="1288dd947fec30f284576d716678bcc7">
  <xsd:schema xmlns:xsd="http://www.w3.org/2001/XMLSchema" xmlns:xs="http://www.w3.org/2001/XMLSchema" xmlns:p="http://schemas.microsoft.com/office/2006/metadata/properties" xmlns:ns3="95817cb9-f0eb-4f4d-892c-47ab9f8957c0" xmlns:ns4="9823f8e4-81f3-4a59-a026-c1a9717271fd" targetNamespace="http://schemas.microsoft.com/office/2006/metadata/properties" ma:root="true" ma:fieldsID="353187398bce9837cb7432cfdc391065" ns3:_="" ns4:_="">
    <xsd:import namespace="95817cb9-f0eb-4f4d-892c-47ab9f8957c0"/>
    <xsd:import namespace="9823f8e4-81f3-4a59-a026-c1a9717271fd"/>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5817cb9-f0eb-4f4d-892c-47ab9f8957c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SearchProperties" ma:index="15" nillable="true" ma:displayName="MediaServiceSearchProperties" ma:hidden="true" ma:internalName="MediaServiceSearchProperties" ma:readOnly="true">
      <xsd:simpleType>
        <xsd:restriction base="dms:Note"/>
      </xsd:simpleType>
    </xsd:element>
    <xsd:element name="_activity" ma:index="16"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9823f8e4-81f3-4a59-a026-c1a9717271fd"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_activity xmlns="95817cb9-f0eb-4f4d-892c-47ab9f8957c0" xsi:nil="true"/>
  </documentManagement>
</p:properties>
</file>

<file path=customXml/itemProps1.xml><?xml version="1.0" encoding="utf-8"?>
<ds:datastoreItem xmlns:ds="http://schemas.openxmlformats.org/officeDocument/2006/customXml" ds:itemID="{28212C0A-3793-41CD-9B10-E9C63D850988}">
  <ds:schemaRefs>
    <ds:schemaRef ds:uri="http://schemas.microsoft.com/sharepoint/v3/contenttype/forms"/>
  </ds:schemaRefs>
</ds:datastoreItem>
</file>

<file path=customXml/itemProps2.xml><?xml version="1.0" encoding="utf-8"?>
<ds:datastoreItem xmlns:ds="http://schemas.openxmlformats.org/officeDocument/2006/customXml" ds:itemID="{6C379434-F70B-41E7-A7AC-CB621EAB6E1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5817cb9-f0eb-4f4d-892c-47ab9f8957c0"/>
    <ds:schemaRef ds:uri="9823f8e4-81f3-4a59-a026-c1a9717271f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3EF895B0-72D7-4386-8DE0-F630BA371FD4}">
  <ds:schemaRefs>
    <ds:schemaRef ds:uri="http://purl.org/dc/terms/"/>
    <ds:schemaRef ds:uri="http://www.w3.org/XML/1998/namespace"/>
    <ds:schemaRef ds:uri="http://purl.org/dc/dcmitype/"/>
    <ds:schemaRef ds:uri="http://schemas.microsoft.com/office/2006/metadata/properties"/>
    <ds:schemaRef ds:uri="http://purl.org/dc/elements/1.1/"/>
    <ds:schemaRef ds:uri="9823f8e4-81f3-4a59-a026-c1a9717271fd"/>
    <ds:schemaRef ds:uri="http://schemas.microsoft.com/office/2006/documentManagement/types"/>
    <ds:schemaRef ds:uri="http://schemas.microsoft.com/office/infopath/2007/PartnerControls"/>
    <ds:schemaRef ds:uri="http://schemas.openxmlformats.org/package/2006/metadata/core-properties"/>
    <ds:schemaRef ds:uri="95817cb9-f0eb-4f4d-892c-47ab9f8957c0"/>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17</Pages>
  <Words>4763</Words>
  <Characters>27150</Characters>
  <Application>Microsoft Office Word</Application>
  <DocSecurity>0</DocSecurity>
  <Lines>226</Lines>
  <Paragraphs>63</Paragraphs>
  <ScaleCrop>false</ScaleCrop>
  <Company/>
  <LinksUpToDate>false</LinksUpToDate>
  <CharactersWithSpaces>31850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Eliesha Satherley-Bell (2114351)</dc:creator>
  <cp:keywords/>
  <dc:description/>
  <cp:lastModifiedBy>Eliesha Satherley-Bell</cp:lastModifiedBy>
  <cp:revision>2</cp:revision>
  <dcterms:created xsi:type="dcterms:W3CDTF">2022-12-13T22:24:00Z</dcterms:created>
  <dcterms:modified xsi:type="dcterms:W3CDTF">2022-12-13T22:24:00Z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0x0101002F3C2EEDB3FECD489FE6CB8E237B85C0</vt:lpwstr>
  </property>
</Properties>
</file>