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C961D" w14:textId="18E08463" w:rsidR="00C7714E" w:rsidRPr="009E2893" w:rsidRDefault="00BE2084" w:rsidP="00C7714E">
      <w:pPr>
        <w:jc w:val="center"/>
        <w:rPr>
          <w:rFonts w:ascii="Arial" w:hAnsi="Arial" w:cs="Arial"/>
          <w:b/>
          <w:i/>
          <w:sz w:val="48"/>
          <w:szCs w:val="48"/>
        </w:rPr>
      </w:pPr>
      <w:r>
        <w:rPr>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Default="00A413E6" w:rsidP="00C7714E">
      <w:pPr>
        <w:jc w:val="center"/>
        <w:rPr>
          <w:rFonts w:ascii="Arial" w:hAnsi="Arial" w:cs="Arial"/>
          <w:b/>
          <w:sz w:val="28"/>
          <w:szCs w:val="28"/>
        </w:rPr>
      </w:pPr>
    </w:p>
    <w:p w14:paraId="6CCF5D64" w14:textId="4A4032C8" w:rsidR="00A413E6" w:rsidRDefault="00A413E6" w:rsidP="00C7714E">
      <w:pPr>
        <w:jc w:val="center"/>
        <w:rPr>
          <w:rFonts w:ascii="Arial" w:hAnsi="Arial" w:cs="Arial"/>
          <w:b/>
          <w:sz w:val="28"/>
          <w:szCs w:val="28"/>
        </w:rPr>
      </w:pPr>
    </w:p>
    <w:p w14:paraId="6A3EBD5C" w14:textId="1D63D35C" w:rsidR="00A413E6" w:rsidRDefault="00A413E6" w:rsidP="00C7714E">
      <w:pPr>
        <w:jc w:val="center"/>
        <w:rPr>
          <w:rFonts w:ascii="Arial" w:hAnsi="Arial" w:cs="Arial"/>
          <w:b/>
          <w:sz w:val="28"/>
          <w:szCs w:val="28"/>
        </w:rPr>
      </w:pPr>
    </w:p>
    <w:p w14:paraId="19B02480" w14:textId="1574FF32" w:rsidR="00BE2084" w:rsidRDefault="00BE2084" w:rsidP="00C7714E">
      <w:pPr>
        <w:jc w:val="center"/>
        <w:rPr>
          <w:rFonts w:ascii="Arial" w:hAnsi="Arial" w:cs="Arial"/>
          <w:b/>
          <w:sz w:val="28"/>
          <w:szCs w:val="28"/>
        </w:rPr>
      </w:pPr>
    </w:p>
    <w:p w14:paraId="446ED996" w14:textId="6B9E20B6" w:rsidR="00BE2084" w:rsidRDefault="00BE2084" w:rsidP="00C7714E">
      <w:pPr>
        <w:jc w:val="center"/>
        <w:rPr>
          <w:rFonts w:ascii="Arial" w:hAnsi="Arial" w:cs="Arial"/>
          <w:b/>
          <w:sz w:val="28"/>
          <w:szCs w:val="28"/>
        </w:rPr>
      </w:pPr>
    </w:p>
    <w:p w14:paraId="214663C8" w14:textId="77777777" w:rsidR="00BE2084" w:rsidRDefault="00BE2084" w:rsidP="00C7714E">
      <w:pPr>
        <w:jc w:val="center"/>
        <w:rPr>
          <w:rFonts w:ascii="Arial" w:hAnsi="Arial" w:cs="Arial"/>
          <w:b/>
          <w:sz w:val="28"/>
          <w:szCs w:val="28"/>
        </w:rPr>
      </w:pPr>
    </w:p>
    <w:p w14:paraId="45A887AD" w14:textId="77777777" w:rsidR="00BE2084" w:rsidRDefault="00BE2084" w:rsidP="00C7714E">
      <w:pPr>
        <w:jc w:val="center"/>
        <w:rPr>
          <w:rFonts w:ascii="Arial" w:hAnsi="Arial" w:cs="Arial"/>
          <w:b/>
          <w:sz w:val="28"/>
          <w:szCs w:val="28"/>
        </w:rPr>
      </w:pPr>
    </w:p>
    <w:p w14:paraId="03F37254" w14:textId="246EB1D2" w:rsidR="00C7714E" w:rsidRPr="009E2893" w:rsidRDefault="00CE0C02" w:rsidP="00C7714E">
      <w:pPr>
        <w:jc w:val="center"/>
        <w:rPr>
          <w:rFonts w:ascii="Arial" w:hAnsi="Arial" w:cs="Arial"/>
          <w:b/>
          <w:sz w:val="28"/>
          <w:szCs w:val="28"/>
        </w:rPr>
      </w:pPr>
      <w:r>
        <w:rPr>
          <w:rFonts w:ascii="Arial" w:hAnsi="Arial" w:cs="Arial"/>
          <w:b/>
          <w:sz w:val="28"/>
          <w:szCs w:val="28"/>
        </w:rPr>
        <w:t>BA Education</w:t>
      </w:r>
      <w:r w:rsidR="00C7714E" w:rsidRPr="009E2893">
        <w:rPr>
          <w:rFonts w:ascii="Arial" w:hAnsi="Arial" w:cs="Arial"/>
          <w:b/>
          <w:sz w:val="28"/>
          <w:szCs w:val="28"/>
        </w:rPr>
        <w:t xml:space="preserve"> Studies</w:t>
      </w:r>
    </w:p>
    <w:p w14:paraId="2D75B651" w14:textId="77777777" w:rsidR="00C7714E" w:rsidRDefault="00C7714E" w:rsidP="00C7714E">
      <w:pPr>
        <w:jc w:val="center"/>
        <w:rPr>
          <w:rFonts w:ascii="Arial" w:hAnsi="Arial" w:cs="Arial"/>
          <w:b/>
          <w:sz w:val="28"/>
          <w:szCs w:val="28"/>
        </w:rPr>
      </w:pPr>
    </w:p>
    <w:p w14:paraId="17E004F0" w14:textId="77777777" w:rsidR="00C7714E" w:rsidRDefault="00A413E6" w:rsidP="00C7714E">
      <w:pPr>
        <w:jc w:val="center"/>
        <w:rPr>
          <w:rFonts w:ascii="Arial" w:hAnsi="Arial" w:cs="Arial"/>
          <w:b/>
          <w:sz w:val="28"/>
          <w:szCs w:val="28"/>
        </w:rPr>
      </w:pPr>
      <w:r>
        <w:rPr>
          <w:rFonts w:ascii="Arial" w:hAnsi="Arial" w:cs="Arial"/>
          <w:b/>
          <w:sz w:val="28"/>
          <w:szCs w:val="28"/>
        </w:rPr>
        <w:t>Level 6:</w:t>
      </w:r>
    </w:p>
    <w:p w14:paraId="082A37EB" w14:textId="77777777" w:rsidR="00A413E6" w:rsidRDefault="00A413E6" w:rsidP="00C7714E">
      <w:pPr>
        <w:jc w:val="center"/>
        <w:rPr>
          <w:rFonts w:ascii="Arial" w:hAnsi="Arial" w:cs="Arial"/>
          <w:b/>
          <w:sz w:val="28"/>
          <w:szCs w:val="28"/>
        </w:rPr>
      </w:pPr>
      <w:r>
        <w:rPr>
          <w:rFonts w:ascii="Arial" w:hAnsi="Arial" w:cs="Arial"/>
          <w:b/>
          <w:sz w:val="28"/>
          <w:szCs w:val="28"/>
        </w:rPr>
        <w:t>Curriculum Studies: Principles and Innovation</w:t>
      </w:r>
    </w:p>
    <w:p w14:paraId="56AFE5D9" w14:textId="77777777" w:rsidR="00A413E6" w:rsidRDefault="00A413E6" w:rsidP="00C7714E">
      <w:pPr>
        <w:jc w:val="center"/>
        <w:rPr>
          <w:rFonts w:ascii="Arial" w:hAnsi="Arial" w:cs="Arial"/>
          <w:b/>
          <w:sz w:val="28"/>
          <w:szCs w:val="28"/>
        </w:rPr>
      </w:pPr>
    </w:p>
    <w:p w14:paraId="7C883940" w14:textId="77777777" w:rsidR="00A413E6" w:rsidRDefault="00A413E6" w:rsidP="00C7714E">
      <w:pPr>
        <w:jc w:val="center"/>
        <w:rPr>
          <w:rFonts w:ascii="Arial" w:hAnsi="Arial" w:cs="Arial"/>
          <w:b/>
          <w:sz w:val="28"/>
          <w:szCs w:val="28"/>
        </w:rPr>
      </w:pPr>
    </w:p>
    <w:p w14:paraId="110940D7" w14:textId="77777777" w:rsidR="00BC66C1" w:rsidRDefault="00BC66C1" w:rsidP="00C7714E">
      <w:pPr>
        <w:jc w:val="center"/>
        <w:rPr>
          <w:rFonts w:ascii="Arial" w:hAnsi="Arial" w:cs="Arial"/>
          <w:b/>
          <w:sz w:val="28"/>
          <w:szCs w:val="28"/>
        </w:rPr>
      </w:pPr>
    </w:p>
    <w:p w14:paraId="2B0943DC" w14:textId="77777777" w:rsidR="00F946DD" w:rsidRDefault="00F946DD" w:rsidP="00A413E6">
      <w:pPr>
        <w:tabs>
          <w:tab w:val="left" w:pos="3600"/>
        </w:tabs>
        <w:jc w:val="center"/>
        <w:rPr>
          <w:rFonts w:ascii="Arial" w:hAnsi="Arial" w:cs="Arial"/>
          <w:b/>
          <w:bCs/>
          <w:sz w:val="22"/>
          <w:szCs w:val="22"/>
        </w:rPr>
      </w:pPr>
    </w:p>
    <w:p w14:paraId="1D7D1AE7" w14:textId="77777777" w:rsidR="00F946DD" w:rsidRDefault="00F946DD" w:rsidP="00A413E6">
      <w:pPr>
        <w:tabs>
          <w:tab w:val="left" w:pos="3600"/>
        </w:tabs>
        <w:jc w:val="center"/>
        <w:rPr>
          <w:rFonts w:ascii="Arial" w:hAnsi="Arial" w:cs="Arial"/>
          <w:b/>
          <w:bCs/>
          <w:sz w:val="22"/>
          <w:szCs w:val="22"/>
        </w:rPr>
      </w:pPr>
      <w:r>
        <w:rPr>
          <w:noProof/>
          <w:color w:val="0000FF"/>
        </w:rPr>
        <w:drawing>
          <wp:inline distT="0" distB="0" distL="0" distR="0" wp14:anchorId="6397FA95" wp14:editId="58750057">
            <wp:extent cx="2416734" cy="1733107"/>
            <wp:effectExtent l="0" t="0" r="3175" b="635"/>
            <wp:docPr id="1" name="irc_mi" descr="http://fairways-school.org/wp-content/uploads/2012/08/shutterstock_73347058.jp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fairways-school.org/wp-content/uploads/2012/08/shutterstock_73347058.jpg">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40530" cy="1750172"/>
                    </a:xfrm>
                    <a:prstGeom prst="rect">
                      <a:avLst/>
                    </a:prstGeom>
                    <a:noFill/>
                    <a:ln>
                      <a:noFill/>
                    </a:ln>
                  </pic:spPr>
                </pic:pic>
              </a:graphicData>
            </a:graphic>
          </wp:inline>
        </w:drawing>
      </w:r>
    </w:p>
    <w:p w14:paraId="637DCA6F" w14:textId="77777777" w:rsidR="00F946DD" w:rsidRDefault="00F946DD" w:rsidP="00A413E6">
      <w:pPr>
        <w:tabs>
          <w:tab w:val="left" w:pos="3600"/>
        </w:tabs>
        <w:jc w:val="center"/>
        <w:rPr>
          <w:rFonts w:ascii="Arial" w:hAnsi="Arial" w:cs="Arial"/>
          <w:b/>
          <w:bCs/>
          <w:sz w:val="22"/>
          <w:szCs w:val="22"/>
        </w:rPr>
      </w:pPr>
    </w:p>
    <w:p w14:paraId="6BCBFF34" w14:textId="77777777" w:rsidR="00F946DD" w:rsidRDefault="00F946DD" w:rsidP="00A413E6">
      <w:pPr>
        <w:tabs>
          <w:tab w:val="left" w:pos="3600"/>
        </w:tabs>
        <w:jc w:val="center"/>
        <w:rPr>
          <w:rFonts w:ascii="Arial" w:hAnsi="Arial" w:cs="Arial"/>
          <w:b/>
          <w:bCs/>
          <w:sz w:val="22"/>
          <w:szCs w:val="22"/>
        </w:rPr>
      </w:pPr>
    </w:p>
    <w:p w14:paraId="068D67B6" w14:textId="77777777" w:rsidR="00F946DD" w:rsidRPr="0044315B" w:rsidRDefault="00F946DD" w:rsidP="00A413E6">
      <w:pPr>
        <w:tabs>
          <w:tab w:val="left" w:pos="3600"/>
        </w:tabs>
        <w:jc w:val="center"/>
        <w:rPr>
          <w:rFonts w:ascii="Arial" w:hAnsi="Arial" w:cs="Arial"/>
          <w:b/>
          <w:bCs/>
        </w:rPr>
      </w:pPr>
    </w:p>
    <w:p w14:paraId="46410BE8" w14:textId="7DC3A580" w:rsidR="00A413E6" w:rsidRPr="0044315B" w:rsidRDefault="00A413E6" w:rsidP="00A413E6">
      <w:pPr>
        <w:tabs>
          <w:tab w:val="left" w:pos="3600"/>
        </w:tabs>
        <w:jc w:val="center"/>
        <w:rPr>
          <w:rFonts w:ascii="Arial" w:hAnsi="Arial" w:cs="Arial"/>
          <w:b/>
          <w:bCs/>
        </w:rPr>
      </w:pPr>
      <w:r w:rsidRPr="0044315B">
        <w:rPr>
          <w:rFonts w:ascii="Arial" w:hAnsi="Arial" w:cs="Arial"/>
          <w:b/>
          <w:bCs/>
        </w:rPr>
        <w:t xml:space="preserve">Module Co-ordinator: </w:t>
      </w:r>
      <w:r w:rsidR="0052266E">
        <w:rPr>
          <w:rFonts w:ascii="Arial" w:hAnsi="Arial" w:cs="Arial"/>
          <w:b/>
          <w:bCs/>
        </w:rPr>
        <w:t>Alison Baggot</w:t>
      </w:r>
      <w:r w:rsidR="00334757">
        <w:rPr>
          <w:rFonts w:ascii="Arial" w:hAnsi="Arial" w:cs="Arial"/>
          <w:b/>
          <w:bCs/>
        </w:rPr>
        <w:t>t</w:t>
      </w:r>
    </w:p>
    <w:p w14:paraId="487295B4" w14:textId="77777777" w:rsidR="00A413E6" w:rsidRPr="0044315B" w:rsidRDefault="00A413E6" w:rsidP="00A413E6">
      <w:pPr>
        <w:tabs>
          <w:tab w:val="left" w:pos="3600"/>
        </w:tabs>
        <w:rPr>
          <w:rFonts w:ascii="Arial" w:hAnsi="Arial" w:cs="Arial"/>
          <w:b/>
          <w:bCs/>
        </w:rPr>
      </w:pPr>
    </w:p>
    <w:p w14:paraId="31A7FC6E" w14:textId="4D4528DB" w:rsidR="0052266E" w:rsidRDefault="00A413E6" w:rsidP="00A413E6">
      <w:pPr>
        <w:tabs>
          <w:tab w:val="left" w:pos="3600"/>
        </w:tabs>
        <w:jc w:val="center"/>
        <w:rPr>
          <w:rFonts w:ascii="Arial" w:hAnsi="Arial" w:cs="Arial"/>
          <w:b/>
          <w:bCs/>
        </w:rPr>
      </w:pPr>
      <w:r w:rsidRPr="0044315B">
        <w:rPr>
          <w:rFonts w:ascii="Arial" w:hAnsi="Arial" w:cs="Arial"/>
          <w:b/>
          <w:bCs/>
        </w:rPr>
        <w:t xml:space="preserve">Lecturer: </w:t>
      </w:r>
      <w:r w:rsidR="0052266E">
        <w:rPr>
          <w:rFonts w:ascii="Arial" w:hAnsi="Arial" w:cs="Arial"/>
          <w:b/>
          <w:bCs/>
        </w:rPr>
        <w:t xml:space="preserve">Alison Murphy </w:t>
      </w:r>
    </w:p>
    <w:p w14:paraId="348095C5" w14:textId="77777777" w:rsidR="0052266E" w:rsidRDefault="0052266E" w:rsidP="0052266E">
      <w:pPr>
        <w:jc w:val="center"/>
        <w:rPr>
          <w:rFonts w:ascii="Arial" w:eastAsiaTheme="minorHAnsi" w:hAnsi="Arial" w:cs="Arial"/>
          <w:b/>
          <w:lang w:eastAsia="en-US"/>
        </w:rPr>
      </w:pPr>
    </w:p>
    <w:p w14:paraId="43FE7218" w14:textId="77777777" w:rsidR="0052266E" w:rsidRPr="0044315B" w:rsidRDefault="0052266E" w:rsidP="0052266E">
      <w:pPr>
        <w:jc w:val="center"/>
        <w:rPr>
          <w:rFonts w:ascii="Arial" w:hAnsi="Arial" w:cs="Arial"/>
          <w:b/>
          <w:bCs/>
        </w:rPr>
      </w:pPr>
      <w:r w:rsidRPr="0044315B">
        <w:rPr>
          <w:rFonts w:ascii="Arial" w:hAnsi="Arial" w:cs="Arial"/>
          <w:b/>
          <w:bCs/>
        </w:rPr>
        <w:t xml:space="preserve">How to contact: </w:t>
      </w:r>
    </w:p>
    <w:p w14:paraId="2C83256A" w14:textId="77777777" w:rsidR="0052266E" w:rsidRDefault="0052266E" w:rsidP="0052266E">
      <w:pPr>
        <w:jc w:val="center"/>
        <w:rPr>
          <w:rFonts w:ascii="Arial" w:eastAsiaTheme="minorHAnsi" w:hAnsi="Arial" w:cs="Arial"/>
          <w:b/>
          <w:lang w:eastAsia="en-US"/>
        </w:rPr>
      </w:pPr>
    </w:p>
    <w:p w14:paraId="53CCE305" w14:textId="136BE028" w:rsidR="0052266E" w:rsidRDefault="0052266E" w:rsidP="0052266E">
      <w:pPr>
        <w:jc w:val="center"/>
        <w:rPr>
          <w:rFonts w:ascii="Arial" w:eastAsiaTheme="minorHAnsi" w:hAnsi="Arial" w:cs="Arial"/>
          <w:lang w:eastAsia="en-US"/>
        </w:rPr>
      </w:pPr>
      <w:r w:rsidRPr="0044315B">
        <w:rPr>
          <w:rFonts w:ascii="Arial" w:eastAsiaTheme="minorHAnsi" w:hAnsi="Arial" w:cs="Arial"/>
          <w:b/>
          <w:lang w:eastAsia="en-US"/>
        </w:rPr>
        <w:t xml:space="preserve">Office: </w:t>
      </w:r>
      <w:r>
        <w:rPr>
          <w:rFonts w:ascii="Arial" w:eastAsiaTheme="minorHAnsi" w:hAnsi="Arial" w:cs="Arial"/>
          <w:lang w:eastAsia="en-US"/>
        </w:rPr>
        <w:t>D232</w:t>
      </w:r>
    </w:p>
    <w:p w14:paraId="762E130D" w14:textId="38E8BDC8" w:rsidR="0052266E" w:rsidRPr="0044315B" w:rsidRDefault="0052266E" w:rsidP="0052266E">
      <w:pPr>
        <w:jc w:val="center"/>
        <w:rPr>
          <w:rFonts w:ascii="Arial" w:eastAsiaTheme="minorHAnsi" w:hAnsi="Arial" w:cs="Arial"/>
          <w:b/>
          <w:lang w:eastAsia="en-US"/>
        </w:rPr>
      </w:pPr>
    </w:p>
    <w:p w14:paraId="609DCA90" w14:textId="77777777" w:rsidR="0052266E" w:rsidRDefault="0052266E" w:rsidP="0052266E">
      <w:pPr>
        <w:spacing w:after="200" w:line="276" w:lineRule="auto"/>
        <w:jc w:val="center"/>
        <w:rPr>
          <w:rStyle w:val="Hyperlink"/>
          <w:rFonts w:ascii="Arial" w:eastAsiaTheme="minorHAnsi" w:hAnsi="Arial" w:cs="Arial"/>
          <w:lang w:eastAsia="en-US"/>
        </w:rPr>
      </w:pPr>
      <w:r w:rsidRPr="0044315B">
        <w:rPr>
          <w:rFonts w:ascii="Arial" w:eastAsiaTheme="minorHAnsi" w:hAnsi="Arial" w:cs="Arial"/>
          <w:b/>
          <w:lang w:eastAsia="en-US"/>
        </w:rPr>
        <w:t>Email:</w:t>
      </w:r>
      <w:r w:rsidRPr="0044315B">
        <w:rPr>
          <w:rFonts w:ascii="Arial" w:eastAsiaTheme="minorHAnsi" w:hAnsi="Arial" w:cs="Arial"/>
          <w:lang w:eastAsia="en-US"/>
        </w:rPr>
        <w:t xml:space="preserve"> </w:t>
      </w:r>
      <w:hyperlink r:id="rId10" w:history="1">
        <w:r w:rsidRPr="00710B5E">
          <w:rPr>
            <w:rStyle w:val="Hyperlink"/>
            <w:rFonts w:ascii="Arial" w:eastAsiaTheme="minorHAnsi" w:hAnsi="Arial" w:cs="Arial"/>
            <w:lang w:eastAsia="en-US"/>
          </w:rPr>
          <w:t>a.murphy@uwtsd.ac.uk</w:t>
        </w:r>
      </w:hyperlink>
    </w:p>
    <w:p w14:paraId="713D32A5" w14:textId="77777777" w:rsidR="0052266E" w:rsidRDefault="0052266E" w:rsidP="00A413E6">
      <w:pPr>
        <w:tabs>
          <w:tab w:val="left" w:pos="3600"/>
        </w:tabs>
        <w:jc w:val="center"/>
        <w:rPr>
          <w:rFonts w:ascii="Arial" w:hAnsi="Arial" w:cs="Arial"/>
          <w:b/>
          <w:bCs/>
        </w:rPr>
      </w:pPr>
    </w:p>
    <w:p w14:paraId="6EE5ECBC" w14:textId="2A594565" w:rsidR="00A413E6" w:rsidRPr="0044315B" w:rsidRDefault="0052266E" w:rsidP="00A413E6">
      <w:pPr>
        <w:tabs>
          <w:tab w:val="left" w:pos="3600"/>
        </w:tabs>
        <w:jc w:val="center"/>
        <w:rPr>
          <w:rFonts w:ascii="Arial" w:hAnsi="Arial" w:cs="Arial"/>
          <w:b/>
          <w:bCs/>
        </w:rPr>
      </w:pPr>
      <w:r w:rsidRPr="0044315B">
        <w:rPr>
          <w:rFonts w:ascii="Arial" w:hAnsi="Arial" w:cs="Arial"/>
          <w:b/>
          <w:bCs/>
        </w:rPr>
        <w:t xml:space="preserve">Lecturer: </w:t>
      </w:r>
      <w:r>
        <w:rPr>
          <w:rFonts w:ascii="Arial" w:hAnsi="Arial" w:cs="Arial"/>
          <w:b/>
          <w:bCs/>
        </w:rPr>
        <w:t>Alison Baggott</w:t>
      </w:r>
    </w:p>
    <w:p w14:paraId="05B7DA0B" w14:textId="77777777" w:rsidR="00A413E6" w:rsidRPr="0044315B" w:rsidRDefault="00A413E6" w:rsidP="00A413E6">
      <w:pPr>
        <w:tabs>
          <w:tab w:val="left" w:pos="3600"/>
        </w:tabs>
        <w:jc w:val="center"/>
        <w:rPr>
          <w:rFonts w:ascii="Arial" w:hAnsi="Arial" w:cs="Arial"/>
          <w:b/>
          <w:bCs/>
        </w:rPr>
      </w:pPr>
    </w:p>
    <w:p w14:paraId="6E508437" w14:textId="762C6A32" w:rsidR="00A413E6" w:rsidRPr="0044315B" w:rsidRDefault="00A413E6" w:rsidP="00A413E6">
      <w:pPr>
        <w:jc w:val="center"/>
        <w:rPr>
          <w:rFonts w:ascii="Arial" w:hAnsi="Arial" w:cs="Arial"/>
          <w:b/>
          <w:bCs/>
        </w:rPr>
      </w:pPr>
      <w:r w:rsidRPr="0044315B">
        <w:rPr>
          <w:rFonts w:ascii="Arial" w:hAnsi="Arial" w:cs="Arial"/>
          <w:b/>
          <w:bCs/>
        </w:rPr>
        <w:t xml:space="preserve">How to contact: </w:t>
      </w:r>
      <w:r w:rsidR="001C5757">
        <w:rPr>
          <w:rFonts w:ascii="Arial" w:hAnsi="Arial" w:cs="Arial"/>
          <w:b/>
          <w:bCs/>
        </w:rPr>
        <w:t>01267676856</w:t>
      </w:r>
    </w:p>
    <w:p w14:paraId="21ED22E6" w14:textId="77777777" w:rsidR="00A413E6" w:rsidRPr="0044315B" w:rsidRDefault="00A413E6" w:rsidP="00A413E6">
      <w:pPr>
        <w:jc w:val="center"/>
        <w:rPr>
          <w:rFonts w:ascii="Arial" w:hAnsi="Arial" w:cs="Arial"/>
          <w:b/>
          <w:bCs/>
        </w:rPr>
      </w:pPr>
    </w:p>
    <w:p w14:paraId="2160A135" w14:textId="59811682" w:rsidR="00A413E6" w:rsidRDefault="00A413E6" w:rsidP="00A413E6">
      <w:pPr>
        <w:jc w:val="center"/>
        <w:rPr>
          <w:rFonts w:ascii="Arial" w:eastAsiaTheme="minorHAnsi" w:hAnsi="Arial" w:cs="Arial"/>
          <w:lang w:eastAsia="en-US"/>
        </w:rPr>
      </w:pPr>
      <w:r w:rsidRPr="0044315B">
        <w:rPr>
          <w:rFonts w:ascii="Arial" w:eastAsiaTheme="minorHAnsi" w:hAnsi="Arial" w:cs="Arial"/>
          <w:b/>
          <w:lang w:eastAsia="en-US"/>
        </w:rPr>
        <w:t xml:space="preserve">Office: </w:t>
      </w:r>
      <w:r w:rsidR="001C5757">
        <w:rPr>
          <w:rFonts w:ascii="Arial" w:eastAsiaTheme="minorHAnsi" w:hAnsi="Arial" w:cs="Arial"/>
          <w:b/>
          <w:lang w:eastAsia="en-US"/>
        </w:rPr>
        <w:t>CJ208</w:t>
      </w:r>
    </w:p>
    <w:p w14:paraId="63559411" w14:textId="296236E4" w:rsidR="0052266E" w:rsidRPr="0044315B" w:rsidRDefault="0052266E" w:rsidP="00A413E6">
      <w:pPr>
        <w:jc w:val="center"/>
        <w:rPr>
          <w:rFonts w:ascii="Arial" w:eastAsiaTheme="minorHAnsi" w:hAnsi="Arial" w:cs="Arial"/>
          <w:b/>
          <w:lang w:eastAsia="en-US"/>
        </w:rPr>
      </w:pPr>
    </w:p>
    <w:p w14:paraId="2D376F0C" w14:textId="3532AB05" w:rsidR="00A413E6" w:rsidRDefault="00A413E6" w:rsidP="00A413E6">
      <w:pPr>
        <w:spacing w:after="200" w:line="276" w:lineRule="auto"/>
        <w:jc w:val="center"/>
        <w:rPr>
          <w:rStyle w:val="Hyperlink"/>
          <w:rFonts w:ascii="Arial" w:eastAsiaTheme="minorHAnsi" w:hAnsi="Arial" w:cs="Arial"/>
          <w:lang w:eastAsia="en-US"/>
        </w:rPr>
      </w:pPr>
      <w:r w:rsidRPr="0044315B">
        <w:rPr>
          <w:rFonts w:ascii="Arial" w:eastAsiaTheme="minorHAnsi" w:hAnsi="Arial" w:cs="Arial"/>
          <w:b/>
          <w:lang w:eastAsia="en-US"/>
        </w:rPr>
        <w:t>Email:</w:t>
      </w:r>
      <w:r w:rsidRPr="0044315B">
        <w:rPr>
          <w:rFonts w:ascii="Arial" w:eastAsiaTheme="minorHAnsi" w:hAnsi="Arial" w:cs="Arial"/>
          <w:lang w:eastAsia="en-US"/>
        </w:rPr>
        <w:t xml:space="preserve"> </w:t>
      </w:r>
      <w:hyperlink r:id="rId11" w:history="1">
        <w:r w:rsidR="0052266E" w:rsidRPr="00710B5E">
          <w:rPr>
            <w:rStyle w:val="Hyperlink"/>
            <w:rFonts w:ascii="Arial" w:eastAsiaTheme="minorHAnsi" w:hAnsi="Arial" w:cs="Arial"/>
            <w:lang w:eastAsia="en-US"/>
          </w:rPr>
          <w:t>a.baggott@uwtsd.ac.uk</w:t>
        </w:r>
      </w:hyperlink>
    </w:p>
    <w:p w14:paraId="1DF8C01B" w14:textId="77777777" w:rsidR="00DE4EAE" w:rsidRDefault="00DE4EAE" w:rsidP="00C7714E">
      <w:pPr>
        <w:jc w:val="center"/>
        <w:rPr>
          <w:rFonts w:ascii="Arial" w:hAnsi="Arial" w:cs="Arial"/>
          <w:b/>
          <w:sz w:val="28"/>
          <w:szCs w:val="28"/>
        </w:rPr>
      </w:pPr>
    </w:p>
    <w:p w14:paraId="6AEE8A39" w14:textId="77777777" w:rsidR="00DE4EAE" w:rsidRPr="00F946DD" w:rsidRDefault="00F946DD" w:rsidP="00F946DD">
      <w:pPr>
        <w:rPr>
          <w:rFonts w:ascii="Arial" w:hAnsi="Arial" w:cs="Arial"/>
          <w:b/>
        </w:rPr>
      </w:pPr>
      <w:r w:rsidRPr="00F946DD">
        <w:rPr>
          <w:rFonts w:ascii="Arial" w:hAnsi="Arial" w:cs="Arial"/>
          <w:b/>
        </w:rPr>
        <w:t>Modules Aims:</w:t>
      </w:r>
    </w:p>
    <w:p w14:paraId="5C39924F" w14:textId="77777777" w:rsidR="00F946DD" w:rsidRPr="00F946DD" w:rsidRDefault="00F946DD" w:rsidP="00F946DD">
      <w:pPr>
        <w:rPr>
          <w:rFonts w:ascii="Arial" w:hAnsi="Arial" w:cs="Arial"/>
          <w:b/>
        </w:rPr>
      </w:pPr>
    </w:p>
    <w:p w14:paraId="27AEC63B" w14:textId="77777777" w:rsidR="00F946DD" w:rsidRPr="00F946DD" w:rsidRDefault="00F946DD" w:rsidP="00F946DD">
      <w:pPr>
        <w:rPr>
          <w:rFonts w:ascii="Arial" w:hAnsi="Arial" w:cs="Arial"/>
          <w:b/>
        </w:rPr>
      </w:pPr>
      <w:r w:rsidRPr="00F946DD">
        <w:rPr>
          <w:rFonts w:ascii="Arial" w:hAnsi="Arial" w:cs="Arial"/>
          <w:b/>
        </w:rPr>
        <w:t>The aims of the module are:</w:t>
      </w:r>
    </w:p>
    <w:p w14:paraId="76F77DA0" w14:textId="77777777" w:rsidR="00F946DD" w:rsidRPr="00F946DD" w:rsidRDefault="00F946DD" w:rsidP="00F946DD">
      <w:pPr>
        <w:rPr>
          <w:rFonts w:ascii="Arial" w:hAnsi="Arial" w:cs="Arial"/>
          <w:b/>
        </w:rPr>
      </w:pPr>
    </w:p>
    <w:p w14:paraId="0F9B6C2C" w14:textId="77777777" w:rsidR="00F946DD" w:rsidRPr="00F946DD" w:rsidRDefault="00F946DD" w:rsidP="00D83392">
      <w:pPr>
        <w:pStyle w:val="NoSpacing"/>
        <w:numPr>
          <w:ilvl w:val="0"/>
          <w:numId w:val="26"/>
        </w:numPr>
        <w:rPr>
          <w:b/>
        </w:rPr>
      </w:pPr>
      <w:r w:rsidRPr="00F946DD">
        <w:t>To address the processes, principles and issues which influence the design and implementation of formal curriculum.</w:t>
      </w:r>
    </w:p>
    <w:p w14:paraId="58919000" w14:textId="77777777" w:rsidR="00F946DD" w:rsidRPr="00F946DD" w:rsidRDefault="00F946DD" w:rsidP="00D83392">
      <w:pPr>
        <w:pStyle w:val="NoSpacing"/>
      </w:pPr>
    </w:p>
    <w:p w14:paraId="634E3CCB" w14:textId="77777777" w:rsidR="00F946DD" w:rsidRPr="00F946DD" w:rsidRDefault="00F946DD" w:rsidP="00D83392">
      <w:pPr>
        <w:pStyle w:val="NoSpacing"/>
        <w:numPr>
          <w:ilvl w:val="0"/>
          <w:numId w:val="26"/>
        </w:numPr>
        <w:rPr>
          <w:b/>
        </w:rPr>
      </w:pPr>
      <w:r w:rsidRPr="00F946DD">
        <w:t>To introduce students to curriculum theory and to demonstrate its impact on current educational provision.</w:t>
      </w:r>
    </w:p>
    <w:p w14:paraId="4B7F2E0F" w14:textId="77777777" w:rsidR="00F946DD" w:rsidRPr="00F946DD" w:rsidRDefault="00F946DD" w:rsidP="00F946DD">
      <w:pPr>
        <w:pStyle w:val="ListParagraph"/>
        <w:rPr>
          <w:rFonts w:ascii="Arial" w:hAnsi="Arial" w:cs="Arial"/>
          <w:sz w:val="24"/>
          <w:szCs w:val="24"/>
        </w:rPr>
      </w:pPr>
    </w:p>
    <w:p w14:paraId="6916C805" w14:textId="77777777" w:rsidR="00F946DD" w:rsidRPr="00F946DD" w:rsidRDefault="00F946DD" w:rsidP="00D83392">
      <w:pPr>
        <w:pStyle w:val="NoSpacing"/>
        <w:numPr>
          <w:ilvl w:val="0"/>
          <w:numId w:val="26"/>
        </w:numPr>
        <w:rPr>
          <w:b/>
        </w:rPr>
      </w:pPr>
      <w:r w:rsidRPr="00F946DD">
        <w:t>To build student understanding of curriculum as content, process, curriculum models and their underlying ideologies as well as curriculum alternatives from core curriculum, school-based curriculum to national curriculum.</w:t>
      </w:r>
    </w:p>
    <w:p w14:paraId="2A04481A" w14:textId="77777777" w:rsidR="00F946DD" w:rsidRPr="00F946DD" w:rsidRDefault="00F946DD" w:rsidP="00F946DD">
      <w:pPr>
        <w:pStyle w:val="ListParagraph"/>
        <w:rPr>
          <w:rFonts w:ascii="Arial" w:hAnsi="Arial" w:cs="Arial"/>
          <w:sz w:val="24"/>
          <w:szCs w:val="24"/>
        </w:rPr>
      </w:pPr>
    </w:p>
    <w:p w14:paraId="014ED096" w14:textId="77777777" w:rsidR="00F946DD" w:rsidRPr="00F946DD" w:rsidRDefault="00F946DD" w:rsidP="00D83392">
      <w:pPr>
        <w:pStyle w:val="NoSpacing"/>
      </w:pPr>
    </w:p>
    <w:p w14:paraId="47A4B461" w14:textId="77777777" w:rsidR="00F946DD" w:rsidRPr="00F946DD" w:rsidRDefault="00F946DD" w:rsidP="00D83392">
      <w:pPr>
        <w:pStyle w:val="NoSpacing"/>
      </w:pPr>
      <w:r w:rsidRPr="00F946DD">
        <w:t>Module Objectives:</w:t>
      </w:r>
    </w:p>
    <w:p w14:paraId="14A8B553" w14:textId="77777777" w:rsidR="00F946DD" w:rsidRPr="00F946DD" w:rsidRDefault="00F946DD" w:rsidP="00D83392">
      <w:pPr>
        <w:pStyle w:val="NoSpacing"/>
      </w:pPr>
    </w:p>
    <w:p w14:paraId="2740E60E" w14:textId="77777777" w:rsidR="00F946DD" w:rsidRPr="00F946DD" w:rsidRDefault="00F946DD" w:rsidP="00F946DD">
      <w:pPr>
        <w:rPr>
          <w:rFonts w:ascii="Arial" w:hAnsi="Arial" w:cs="Arial"/>
          <w:b/>
          <w:iCs/>
          <w:lang w:val="en-US" w:eastAsia="en-US"/>
        </w:rPr>
      </w:pPr>
      <w:r w:rsidRPr="00F946DD">
        <w:rPr>
          <w:rFonts w:ascii="Arial" w:hAnsi="Arial" w:cs="Arial"/>
          <w:b/>
          <w:iCs/>
          <w:lang w:val="en-US" w:eastAsia="en-US"/>
        </w:rPr>
        <w:t xml:space="preserve">On </w:t>
      </w:r>
      <w:r w:rsidRPr="00F946DD">
        <w:rPr>
          <w:rFonts w:ascii="Arial" w:hAnsi="Arial" w:cs="Arial"/>
          <w:b/>
          <w:lang w:val="en-US" w:eastAsia="en-US"/>
        </w:rPr>
        <w:t>successful</w:t>
      </w:r>
      <w:r w:rsidRPr="00F946DD">
        <w:rPr>
          <w:rFonts w:ascii="Arial" w:hAnsi="Arial" w:cs="Arial"/>
          <w:b/>
          <w:iCs/>
          <w:lang w:val="en-US" w:eastAsia="en-US"/>
        </w:rPr>
        <w:t xml:space="preserve"> completion of the module students will be able to:</w:t>
      </w:r>
    </w:p>
    <w:p w14:paraId="7FC663B3" w14:textId="77777777" w:rsidR="00F946DD" w:rsidRPr="00F946DD" w:rsidRDefault="00F946DD" w:rsidP="00D83392">
      <w:pPr>
        <w:pStyle w:val="NoSpacing"/>
      </w:pPr>
    </w:p>
    <w:p w14:paraId="78EBC834" w14:textId="77777777" w:rsidR="00DE4EAE" w:rsidRPr="00F946DD" w:rsidRDefault="00DE4EAE" w:rsidP="00C7714E">
      <w:pPr>
        <w:jc w:val="center"/>
        <w:rPr>
          <w:rFonts w:ascii="Arial" w:hAnsi="Arial" w:cs="Arial"/>
          <w:b/>
        </w:rPr>
      </w:pPr>
    </w:p>
    <w:p w14:paraId="086C6E9A" w14:textId="77777777" w:rsidR="00F946DD" w:rsidRPr="00F946DD" w:rsidRDefault="00F946DD" w:rsidP="00F946DD">
      <w:pPr>
        <w:pStyle w:val="ListParagraph"/>
        <w:numPr>
          <w:ilvl w:val="0"/>
          <w:numId w:val="28"/>
        </w:numPr>
        <w:jc w:val="both"/>
        <w:rPr>
          <w:rFonts w:ascii="Arial" w:hAnsi="Arial" w:cs="Arial"/>
          <w:color w:val="000000"/>
          <w:sz w:val="24"/>
          <w:szCs w:val="24"/>
        </w:rPr>
      </w:pPr>
      <w:r w:rsidRPr="00F946DD">
        <w:rPr>
          <w:rFonts w:ascii="Arial" w:hAnsi="Arial" w:cs="Arial"/>
          <w:color w:val="222222"/>
          <w:sz w:val="24"/>
          <w:szCs w:val="24"/>
        </w:rPr>
        <w:t>Develop critical understanding of the concepts related to curriculum theory and practice in extending conceptual understanding of education.</w:t>
      </w:r>
    </w:p>
    <w:p w14:paraId="42DBB93A" w14:textId="77777777" w:rsidR="00F946DD" w:rsidRPr="00F946DD" w:rsidRDefault="00F946DD" w:rsidP="00F946DD">
      <w:pPr>
        <w:pStyle w:val="ListParagraph"/>
        <w:jc w:val="both"/>
        <w:rPr>
          <w:rFonts w:ascii="Arial" w:hAnsi="Arial" w:cs="Arial"/>
          <w:color w:val="000000"/>
          <w:sz w:val="24"/>
          <w:szCs w:val="24"/>
        </w:rPr>
      </w:pPr>
    </w:p>
    <w:p w14:paraId="025DB127" w14:textId="77777777" w:rsidR="00F946DD" w:rsidRPr="00F946DD" w:rsidRDefault="00F946DD" w:rsidP="00F946DD">
      <w:pPr>
        <w:pStyle w:val="ListParagraph"/>
        <w:numPr>
          <w:ilvl w:val="0"/>
          <w:numId w:val="28"/>
        </w:numPr>
        <w:jc w:val="both"/>
        <w:rPr>
          <w:rFonts w:ascii="Arial" w:hAnsi="Arial" w:cs="Arial"/>
          <w:color w:val="000000"/>
          <w:sz w:val="24"/>
          <w:szCs w:val="24"/>
        </w:rPr>
      </w:pPr>
      <w:r w:rsidRPr="00F946DD">
        <w:rPr>
          <w:rFonts w:ascii="Arial" w:hAnsi="Arial" w:cs="Arial"/>
          <w:color w:val="222222"/>
          <w:sz w:val="24"/>
          <w:szCs w:val="24"/>
        </w:rPr>
        <w:t xml:space="preserve">Discuss and demonstrate critical understanding of philosophical, sociological, economic and professional factors associated with development &amp; implementation curriculum </w:t>
      </w:r>
    </w:p>
    <w:p w14:paraId="5F61D8CB" w14:textId="77777777" w:rsidR="00F946DD" w:rsidRPr="00F946DD" w:rsidRDefault="00F946DD" w:rsidP="00F946DD">
      <w:pPr>
        <w:pStyle w:val="ListParagraph"/>
        <w:rPr>
          <w:rFonts w:ascii="Arial" w:eastAsia="Arial" w:hAnsi="Arial" w:cs="Arial"/>
          <w:color w:val="333333"/>
          <w:sz w:val="24"/>
          <w:szCs w:val="24"/>
        </w:rPr>
      </w:pPr>
    </w:p>
    <w:p w14:paraId="47C6C35B" w14:textId="77777777" w:rsidR="00F946DD" w:rsidRPr="00F946DD" w:rsidRDefault="00F946DD" w:rsidP="00F946DD">
      <w:pPr>
        <w:pStyle w:val="ListParagraph"/>
        <w:numPr>
          <w:ilvl w:val="0"/>
          <w:numId w:val="28"/>
        </w:numPr>
        <w:jc w:val="both"/>
        <w:rPr>
          <w:rFonts w:ascii="Arial" w:hAnsi="Arial" w:cs="Arial"/>
          <w:color w:val="000000"/>
          <w:sz w:val="24"/>
          <w:szCs w:val="24"/>
        </w:rPr>
      </w:pPr>
      <w:r w:rsidRPr="00F946DD">
        <w:rPr>
          <w:rFonts w:ascii="Arial" w:eastAsia="Arial" w:hAnsi="Arial" w:cs="Arial"/>
          <w:color w:val="333333"/>
          <w:sz w:val="24"/>
          <w:szCs w:val="24"/>
        </w:rPr>
        <w:t>Debate the current issues related to curriculum and r</w:t>
      </w:r>
      <w:r w:rsidRPr="00F946DD">
        <w:rPr>
          <w:rFonts w:ascii="Arial" w:eastAsia="Arial" w:hAnsi="Arial" w:cs="Arial"/>
          <w:color w:val="000000" w:themeColor="text1"/>
          <w:sz w:val="24"/>
          <w:szCs w:val="24"/>
        </w:rPr>
        <w:t xml:space="preserve">eflect on strategies for promoting inclusivity within the state curriculum of more than one country  </w:t>
      </w:r>
    </w:p>
    <w:p w14:paraId="2F416236" w14:textId="77777777" w:rsidR="00DE4EAE" w:rsidRDefault="00DE4EAE" w:rsidP="00C7714E">
      <w:pPr>
        <w:jc w:val="center"/>
        <w:rPr>
          <w:rFonts w:ascii="Arial" w:hAnsi="Arial" w:cs="Arial"/>
          <w:b/>
          <w:sz w:val="28"/>
          <w:szCs w:val="28"/>
        </w:rPr>
      </w:pPr>
    </w:p>
    <w:p w14:paraId="7A617786" w14:textId="77777777" w:rsidR="00DE4EAE" w:rsidRDefault="00DE4EAE" w:rsidP="00C7714E">
      <w:pPr>
        <w:jc w:val="center"/>
        <w:rPr>
          <w:rFonts w:ascii="Arial" w:hAnsi="Arial" w:cs="Arial"/>
          <w:b/>
          <w:sz w:val="28"/>
          <w:szCs w:val="28"/>
        </w:rPr>
      </w:pPr>
    </w:p>
    <w:p w14:paraId="08333B95" w14:textId="77777777" w:rsidR="00DE4EAE" w:rsidRDefault="00DE4EAE" w:rsidP="00C7714E">
      <w:pPr>
        <w:jc w:val="center"/>
        <w:rPr>
          <w:rFonts w:ascii="Arial" w:hAnsi="Arial" w:cs="Arial"/>
          <w:b/>
          <w:sz w:val="28"/>
          <w:szCs w:val="28"/>
        </w:rPr>
      </w:pPr>
    </w:p>
    <w:p w14:paraId="308165D2" w14:textId="77777777" w:rsidR="00DE4EAE" w:rsidRDefault="00F946DD" w:rsidP="00F946DD">
      <w:pPr>
        <w:rPr>
          <w:rFonts w:ascii="Arial" w:hAnsi="Arial" w:cs="Arial"/>
          <w:b/>
          <w:sz w:val="28"/>
          <w:szCs w:val="28"/>
        </w:rPr>
      </w:pPr>
      <w:r>
        <w:rPr>
          <w:rFonts w:ascii="Arial" w:hAnsi="Arial" w:cs="Arial"/>
          <w:b/>
          <w:sz w:val="28"/>
          <w:szCs w:val="28"/>
        </w:rPr>
        <w:t xml:space="preserve">Teaching and Learning Strategy </w:t>
      </w:r>
    </w:p>
    <w:p w14:paraId="6F2C06F2" w14:textId="77777777" w:rsidR="00F946DD" w:rsidRDefault="00F946DD" w:rsidP="00F946DD">
      <w:pPr>
        <w:rPr>
          <w:rFonts w:ascii="Arial" w:hAnsi="Arial" w:cs="Arial"/>
          <w:b/>
          <w:sz w:val="28"/>
          <w:szCs w:val="28"/>
        </w:rPr>
      </w:pPr>
    </w:p>
    <w:p w14:paraId="07137411" w14:textId="77777777" w:rsidR="00F946DD" w:rsidRPr="00F946DD" w:rsidRDefault="00F946DD" w:rsidP="00F946DD">
      <w:pPr>
        <w:jc w:val="both"/>
        <w:rPr>
          <w:rFonts w:ascii="Arial" w:hAnsi="Arial" w:cs="Arial"/>
        </w:rPr>
      </w:pPr>
      <w:r w:rsidRPr="00F946DD">
        <w:rPr>
          <w:rFonts w:ascii="Arial" w:hAnsi="Arial" w:cs="Arial"/>
        </w:rPr>
        <w:t>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w:t>
      </w:r>
      <w:r w:rsidRPr="00F946DD">
        <w:t xml:space="preserve"> </w:t>
      </w:r>
    </w:p>
    <w:p w14:paraId="10587749" w14:textId="77777777" w:rsidR="00F946DD" w:rsidRPr="00F946DD" w:rsidRDefault="00F946DD" w:rsidP="00F946DD">
      <w:pPr>
        <w:jc w:val="both"/>
        <w:rPr>
          <w:rFonts w:ascii="Arial" w:hAnsi="Arial" w:cs="Arial"/>
        </w:rPr>
      </w:pPr>
    </w:p>
    <w:p w14:paraId="2CE4ED75" w14:textId="6FDB5173" w:rsidR="00F946DD" w:rsidRPr="00F946DD" w:rsidRDefault="00F946DD" w:rsidP="00F946DD">
      <w:pPr>
        <w:jc w:val="both"/>
        <w:rPr>
          <w:rFonts w:ascii="Arial" w:hAnsi="Arial" w:cs="Arial"/>
        </w:rPr>
      </w:pPr>
      <w:r w:rsidRPr="00F946DD">
        <w:rPr>
          <w:rFonts w:ascii="Arial" w:hAnsi="Arial" w:cs="Arial"/>
        </w:rPr>
        <w:t xml:space="preserve">The sessions for this module will consist of </w:t>
      </w:r>
      <w:r w:rsidR="0052266E">
        <w:rPr>
          <w:rFonts w:ascii="Arial" w:hAnsi="Arial" w:cs="Arial"/>
        </w:rPr>
        <w:t>face to face lectures, synchronous learning and asynchronous activities.</w:t>
      </w:r>
      <w:r w:rsidRPr="00F946DD">
        <w:rPr>
          <w:rFonts w:ascii="Arial" w:hAnsi="Arial" w:cs="Arial"/>
        </w:rPr>
        <w:t xml:space="preserve">  The lectures will give students the opportunity to develop the skills of careful listening, </w:t>
      </w:r>
      <w:r w:rsidR="001C5757" w:rsidRPr="00F946DD">
        <w:rPr>
          <w:rFonts w:ascii="Arial" w:hAnsi="Arial" w:cs="Arial"/>
        </w:rPr>
        <w:t>reflecting</w:t>
      </w:r>
      <w:r w:rsidRPr="00F946DD">
        <w:rPr>
          <w:rFonts w:ascii="Arial" w:hAnsi="Arial" w:cs="Arial"/>
        </w:rPr>
        <w:t>, summarising and analysing.  They will cover the major theories, debates and areas of research critical to the module.</w:t>
      </w:r>
    </w:p>
    <w:p w14:paraId="7A88BC84" w14:textId="77777777" w:rsidR="0052266E" w:rsidRDefault="0052266E" w:rsidP="00F946DD">
      <w:pPr>
        <w:jc w:val="both"/>
        <w:rPr>
          <w:rFonts w:ascii="Arial" w:hAnsi="Arial" w:cs="Arial"/>
        </w:rPr>
      </w:pPr>
    </w:p>
    <w:p w14:paraId="0C80BAFD" w14:textId="255CED66" w:rsidR="00F946DD" w:rsidRPr="00F946DD" w:rsidRDefault="0052266E" w:rsidP="00F946DD">
      <w:pPr>
        <w:jc w:val="both"/>
        <w:rPr>
          <w:rFonts w:ascii="Arial" w:hAnsi="Arial" w:cs="Arial"/>
        </w:rPr>
      </w:pPr>
      <w:r>
        <w:rPr>
          <w:rFonts w:ascii="Arial" w:hAnsi="Arial" w:cs="Arial"/>
        </w:rPr>
        <w:t xml:space="preserve">The tasks and </w:t>
      </w:r>
      <w:r w:rsidR="00F946DD" w:rsidRPr="00F946DD">
        <w:rPr>
          <w:rFonts w:ascii="Arial" w:hAnsi="Arial" w:cs="Arial"/>
        </w:rPr>
        <w:t xml:space="preserve">reading </w:t>
      </w:r>
      <w:r>
        <w:rPr>
          <w:rFonts w:ascii="Arial" w:hAnsi="Arial" w:cs="Arial"/>
        </w:rPr>
        <w:t>provided need to be completed in order to support your knowledge and understanding of the topics covered in this module.</w:t>
      </w:r>
      <w:r w:rsidR="00386417">
        <w:rPr>
          <w:rFonts w:ascii="Arial" w:hAnsi="Arial" w:cs="Arial"/>
        </w:rPr>
        <w:t xml:space="preserve"> </w:t>
      </w:r>
      <w:r w:rsidR="00F946DD" w:rsidRPr="00F946DD">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666C1C05" w14:textId="77777777" w:rsidR="0044315B" w:rsidRDefault="0044315B" w:rsidP="00F946DD">
      <w:pPr>
        <w:rPr>
          <w:rFonts w:ascii="Arial" w:hAnsi="Arial" w:cs="Arial"/>
          <w:b/>
          <w:sz w:val="28"/>
          <w:szCs w:val="28"/>
        </w:rPr>
      </w:pPr>
    </w:p>
    <w:p w14:paraId="16D8877C" w14:textId="51DFDBCA" w:rsidR="0044315B" w:rsidRDefault="00891240" w:rsidP="00891240">
      <w:pPr>
        <w:pStyle w:val="Default"/>
        <w:jc w:val="center"/>
        <w:rPr>
          <w:rFonts w:ascii="Arial" w:hAnsi="Arial" w:cs="Arial"/>
          <w:b/>
          <w:bCs/>
        </w:rPr>
      </w:pPr>
      <w:r>
        <w:rPr>
          <w:rFonts w:ascii="Arial" w:hAnsi="Arial" w:cs="Arial"/>
          <w:b/>
          <w:bCs/>
        </w:rPr>
        <w:t xml:space="preserve">MODULE IMPLEMENTATION PLAN </w:t>
      </w:r>
    </w:p>
    <w:p w14:paraId="0F5FB16C" w14:textId="13FFB545" w:rsidR="00891240" w:rsidRDefault="00891240" w:rsidP="00891240">
      <w:pPr>
        <w:pStyle w:val="Default"/>
        <w:jc w:val="center"/>
        <w:rPr>
          <w:rFonts w:ascii="Arial" w:hAnsi="Arial" w:cs="Arial"/>
          <w:b/>
          <w:bCs/>
        </w:rPr>
      </w:pPr>
      <w:r>
        <w:rPr>
          <w:rFonts w:ascii="Arial" w:hAnsi="Arial" w:cs="Arial"/>
          <w:b/>
          <w:bCs/>
        </w:rPr>
        <w:t>BLOCK 1</w:t>
      </w:r>
    </w:p>
    <w:tbl>
      <w:tblPr>
        <w:tblStyle w:val="TableGrid"/>
        <w:tblpPr w:leftFromText="180" w:rightFromText="180" w:vertAnchor="page" w:horzAnchor="margin" w:tblpY="5843"/>
        <w:tblW w:w="0" w:type="auto"/>
        <w:tblLook w:val="04A0" w:firstRow="1" w:lastRow="0" w:firstColumn="1" w:lastColumn="0" w:noHBand="0" w:noVBand="1"/>
      </w:tblPr>
      <w:tblGrid>
        <w:gridCol w:w="2254"/>
        <w:gridCol w:w="2254"/>
        <w:gridCol w:w="2254"/>
        <w:gridCol w:w="2254"/>
      </w:tblGrid>
      <w:tr w:rsidR="00891240" w14:paraId="33B6DAD0" w14:textId="77777777" w:rsidTr="00891240">
        <w:tc>
          <w:tcPr>
            <w:tcW w:w="2254" w:type="dxa"/>
          </w:tcPr>
          <w:p w14:paraId="6A21CFD1" w14:textId="77777777" w:rsidR="00891240" w:rsidRPr="00891240" w:rsidRDefault="00891240" w:rsidP="00891240">
            <w:pPr>
              <w:rPr>
                <w:rFonts w:ascii="Arial" w:hAnsi="Arial" w:cs="Arial"/>
              </w:rPr>
            </w:pPr>
            <w:r w:rsidRPr="00891240">
              <w:rPr>
                <w:rFonts w:ascii="Arial" w:hAnsi="Arial" w:cs="Arial"/>
              </w:rPr>
              <w:t>Week 1</w:t>
            </w:r>
          </w:p>
        </w:tc>
        <w:tc>
          <w:tcPr>
            <w:tcW w:w="2254" w:type="dxa"/>
          </w:tcPr>
          <w:p w14:paraId="2E2E843B" w14:textId="405AF30D" w:rsidR="00891240" w:rsidRPr="00891240" w:rsidRDefault="00BE2084" w:rsidP="00891240">
            <w:pPr>
              <w:rPr>
                <w:rFonts w:ascii="Arial" w:hAnsi="Arial" w:cs="Arial"/>
              </w:rPr>
            </w:pPr>
            <w:r>
              <w:rPr>
                <w:rFonts w:ascii="Arial" w:hAnsi="Arial" w:cs="Arial"/>
              </w:rPr>
              <w:t>Synchronous (Tuesday)</w:t>
            </w:r>
          </w:p>
        </w:tc>
        <w:tc>
          <w:tcPr>
            <w:tcW w:w="2254" w:type="dxa"/>
          </w:tcPr>
          <w:p w14:paraId="49939636" w14:textId="77777777" w:rsidR="00891240" w:rsidRPr="00891240" w:rsidRDefault="00891240" w:rsidP="00891240">
            <w:pPr>
              <w:rPr>
                <w:rFonts w:ascii="Arial" w:hAnsi="Arial" w:cs="Arial"/>
              </w:rPr>
            </w:pPr>
            <w:r w:rsidRPr="00891240">
              <w:rPr>
                <w:rFonts w:ascii="Arial" w:hAnsi="Arial" w:cs="Arial"/>
              </w:rPr>
              <w:t>Asynchronous</w:t>
            </w:r>
          </w:p>
        </w:tc>
        <w:tc>
          <w:tcPr>
            <w:tcW w:w="2254" w:type="dxa"/>
          </w:tcPr>
          <w:p w14:paraId="3DF67A19" w14:textId="6E85EB04" w:rsidR="00891240" w:rsidRPr="00891240" w:rsidRDefault="00891240" w:rsidP="00891240">
            <w:pPr>
              <w:rPr>
                <w:rFonts w:ascii="Arial" w:hAnsi="Arial" w:cs="Arial"/>
              </w:rPr>
            </w:pPr>
            <w:r w:rsidRPr="00891240">
              <w:rPr>
                <w:rFonts w:ascii="Arial" w:hAnsi="Arial" w:cs="Arial"/>
              </w:rPr>
              <w:t>Synchronous</w:t>
            </w:r>
            <w:r w:rsidR="00BE2084">
              <w:rPr>
                <w:rFonts w:ascii="Arial" w:hAnsi="Arial" w:cs="Arial"/>
              </w:rPr>
              <w:t xml:space="preserve"> (Synchronous)</w:t>
            </w:r>
          </w:p>
        </w:tc>
      </w:tr>
      <w:tr w:rsidR="00891240" w14:paraId="1452A451" w14:textId="77777777" w:rsidTr="00891240">
        <w:tc>
          <w:tcPr>
            <w:tcW w:w="2254" w:type="dxa"/>
          </w:tcPr>
          <w:p w14:paraId="08F52D37" w14:textId="77777777" w:rsidR="00891240" w:rsidRPr="00891240" w:rsidRDefault="00891240" w:rsidP="00891240">
            <w:pPr>
              <w:rPr>
                <w:rFonts w:ascii="Arial" w:hAnsi="Arial" w:cs="Arial"/>
              </w:rPr>
            </w:pPr>
          </w:p>
        </w:tc>
        <w:tc>
          <w:tcPr>
            <w:tcW w:w="2254" w:type="dxa"/>
          </w:tcPr>
          <w:p w14:paraId="40D44DAE" w14:textId="77777777" w:rsidR="00891240" w:rsidRPr="00891240" w:rsidRDefault="00891240" w:rsidP="00891240">
            <w:pPr>
              <w:rPr>
                <w:rFonts w:ascii="Arial" w:hAnsi="Arial" w:cs="Arial"/>
              </w:rPr>
            </w:pPr>
            <w:r w:rsidRPr="00891240">
              <w:rPr>
                <w:rFonts w:ascii="Arial" w:hAnsi="Arial" w:cs="Arial"/>
              </w:rPr>
              <w:t>Introduction and Global Curriculum</w:t>
            </w:r>
          </w:p>
          <w:p w14:paraId="2BB4D69E" w14:textId="77777777" w:rsidR="00891240" w:rsidRDefault="00891240" w:rsidP="00891240">
            <w:pPr>
              <w:rPr>
                <w:rFonts w:ascii="Arial" w:hAnsi="Arial" w:cs="Arial"/>
              </w:rPr>
            </w:pPr>
          </w:p>
          <w:p w14:paraId="539A2D09" w14:textId="77777777" w:rsidR="00891240" w:rsidRPr="00891240" w:rsidRDefault="00891240" w:rsidP="00891240">
            <w:pPr>
              <w:rPr>
                <w:rFonts w:ascii="Arial" w:hAnsi="Arial" w:cs="Arial"/>
              </w:rPr>
            </w:pPr>
            <w:r w:rsidRPr="00891240">
              <w:rPr>
                <w:rFonts w:ascii="Arial" w:hAnsi="Arial" w:cs="Arial"/>
              </w:rPr>
              <w:t>ASSESSMENT 1 OVERVIEW</w:t>
            </w:r>
          </w:p>
          <w:p w14:paraId="5CBE909A" w14:textId="77777777" w:rsidR="00891240" w:rsidRPr="00891240" w:rsidRDefault="00891240" w:rsidP="00891240">
            <w:pPr>
              <w:rPr>
                <w:rFonts w:ascii="Arial" w:hAnsi="Arial" w:cs="Arial"/>
              </w:rPr>
            </w:pPr>
          </w:p>
        </w:tc>
        <w:tc>
          <w:tcPr>
            <w:tcW w:w="2254" w:type="dxa"/>
          </w:tcPr>
          <w:p w14:paraId="15BE5816" w14:textId="77777777" w:rsidR="00891240" w:rsidRPr="00891240" w:rsidRDefault="00891240" w:rsidP="00891240">
            <w:pPr>
              <w:rPr>
                <w:rFonts w:ascii="Arial" w:hAnsi="Arial" w:cs="Arial"/>
              </w:rPr>
            </w:pPr>
            <w:r w:rsidRPr="00891240">
              <w:rPr>
                <w:rFonts w:ascii="Arial" w:hAnsi="Arial" w:cs="Arial"/>
              </w:rPr>
              <w:t>Reggio Emilia Curriculum</w:t>
            </w:r>
          </w:p>
        </w:tc>
        <w:tc>
          <w:tcPr>
            <w:tcW w:w="2254" w:type="dxa"/>
          </w:tcPr>
          <w:p w14:paraId="42460C4C" w14:textId="77777777" w:rsidR="00891240" w:rsidRPr="00891240" w:rsidRDefault="00891240" w:rsidP="00891240">
            <w:pPr>
              <w:rPr>
                <w:rFonts w:ascii="Arial" w:hAnsi="Arial" w:cs="Arial"/>
              </w:rPr>
            </w:pPr>
            <w:r w:rsidRPr="00891240">
              <w:rPr>
                <w:rFonts w:ascii="Arial" w:hAnsi="Arial" w:cs="Arial"/>
              </w:rPr>
              <w:t>Steiner Curriculum</w:t>
            </w:r>
          </w:p>
        </w:tc>
      </w:tr>
      <w:tr w:rsidR="00891240" w14:paraId="03FC9E02" w14:textId="77777777" w:rsidTr="00891240">
        <w:tc>
          <w:tcPr>
            <w:tcW w:w="2254" w:type="dxa"/>
          </w:tcPr>
          <w:p w14:paraId="41766FB2" w14:textId="77777777" w:rsidR="00891240" w:rsidRPr="00891240" w:rsidRDefault="00891240" w:rsidP="00891240">
            <w:pPr>
              <w:rPr>
                <w:rFonts w:ascii="Arial" w:hAnsi="Arial" w:cs="Arial"/>
              </w:rPr>
            </w:pPr>
            <w:r w:rsidRPr="00891240">
              <w:rPr>
                <w:rFonts w:ascii="Arial" w:hAnsi="Arial" w:cs="Arial"/>
              </w:rPr>
              <w:t>Week 2</w:t>
            </w:r>
          </w:p>
        </w:tc>
        <w:tc>
          <w:tcPr>
            <w:tcW w:w="2254" w:type="dxa"/>
          </w:tcPr>
          <w:p w14:paraId="77A7E94F" w14:textId="77777777" w:rsidR="00891240" w:rsidRPr="00891240" w:rsidRDefault="00891240" w:rsidP="00891240">
            <w:pPr>
              <w:rPr>
                <w:rFonts w:ascii="Arial" w:hAnsi="Arial" w:cs="Arial"/>
              </w:rPr>
            </w:pPr>
            <w:r w:rsidRPr="00891240">
              <w:rPr>
                <w:rFonts w:ascii="Arial" w:hAnsi="Arial" w:cs="Arial"/>
              </w:rPr>
              <w:t>Inclusivity and the Curriculum</w:t>
            </w:r>
          </w:p>
          <w:p w14:paraId="7FAE803E" w14:textId="77777777" w:rsidR="00891240" w:rsidRDefault="00891240" w:rsidP="00891240">
            <w:pPr>
              <w:rPr>
                <w:rFonts w:ascii="Arial" w:hAnsi="Arial" w:cs="Arial"/>
              </w:rPr>
            </w:pPr>
          </w:p>
          <w:p w14:paraId="647AD729" w14:textId="77777777" w:rsidR="00891240" w:rsidRPr="00891240" w:rsidRDefault="00891240" w:rsidP="00891240">
            <w:pPr>
              <w:rPr>
                <w:rFonts w:ascii="Arial" w:hAnsi="Arial" w:cs="Arial"/>
              </w:rPr>
            </w:pPr>
            <w:r w:rsidRPr="00891240">
              <w:rPr>
                <w:rFonts w:ascii="Arial" w:hAnsi="Arial" w:cs="Arial"/>
              </w:rPr>
              <w:t>ASSESSMENT 2 OVERVIEW</w:t>
            </w:r>
          </w:p>
          <w:p w14:paraId="579D3DD9" w14:textId="77777777" w:rsidR="00891240" w:rsidRPr="00891240" w:rsidRDefault="00891240" w:rsidP="00891240">
            <w:pPr>
              <w:rPr>
                <w:rFonts w:ascii="Arial" w:hAnsi="Arial" w:cs="Arial"/>
              </w:rPr>
            </w:pPr>
          </w:p>
        </w:tc>
        <w:tc>
          <w:tcPr>
            <w:tcW w:w="2254" w:type="dxa"/>
          </w:tcPr>
          <w:p w14:paraId="465A94A2" w14:textId="77777777" w:rsidR="00891240" w:rsidRPr="00891240" w:rsidRDefault="00891240" w:rsidP="00891240">
            <w:pPr>
              <w:rPr>
                <w:rFonts w:ascii="Arial" w:hAnsi="Arial" w:cs="Arial"/>
              </w:rPr>
            </w:pPr>
            <w:r w:rsidRPr="00891240">
              <w:rPr>
                <w:rFonts w:ascii="Arial" w:hAnsi="Arial" w:cs="Arial"/>
              </w:rPr>
              <w:t>Health and Well-Being in the Curriculum</w:t>
            </w:r>
          </w:p>
        </w:tc>
        <w:tc>
          <w:tcPr>
            <w:tcW w:w="2254" w:type="dxa"/>
          </w:tcPr>
          <w:p w14:paraId="1C04ECC9" w14:textId="77777777" w:rsidR="00891240" w:rsidRPr="00891240" w:rsidRDefault="00891240" w:rsidP="00891240">
            <w:pPr>
              <w:rPr>
                <w:rFonts w:ascii="Arial" w:hAnsi="Arial" w:cs="Arial"/>
              </w:rPr>
            </w:pPr>
            <w:r w:rsidRPr="00891240">
              <w:rPr>
                <w:rFonts w:ascii="Arial" w:hAnsi="Arial" w:cs="Arial"/>
              </w:rPr>
              <w:t>Children’s Rights in the Curriculum</w:t>
            </w:r>
          </w:p>
        </w:tc>
      </w:tr>
      <w:tr w:rsidR="00891240" w14:paraId="2AD33E37" w14:textId="77777777" w:rsidTr="00891240">
        <w:tc>
          <w:tcPr>
            <w:tcW w:w="2254" w:type="dxa"/>
          </w:tcPr>
          <w:p w14:paraId="0D46750B" w14:textId="77777777" w:rsidR="00891240" w:rsidRPr="00891240" w:rsidRDefault="00891240" w:rsidP="00891240">
            <w:pPr>
              <w:rPr>
                <w:rFonts w:ascii="Arial" w:hAnsi="Arial" w:cs="Arial"/>
              </w:rPr>
            </w:pPr>
            <w:r w:rsidRPr="00891240">
              <w:rPr>
                <w:rFonts w:ascii="Arial" w:hAnsi="Arial" w:cs="Arial"/>
              </w:rPr>
              <w:t>Week 3</w:t>
            </w:r>
          </w:p>
        </w:tc>
        <w:tc>
          <w:tcPr>
            <w:tcW w:w="2254" w:type="dxa"/>
          </w:tcPr>
          <w:p w14:paraId="6304D0F4" w14:textId="77777777" w:rsidR="00891240" w:rsidRPr="00891240" w:rsidRDefault="00891240" w:rsidP="00891240">
            <w:pPr>
              <w:rPr>
                <w:rFonts w:ascii="Arial" w:hAnsi="Arial" w:cs="Arial"/>
              </w:rPr>
            </w:pPr>
            <w:r w:rsidRPr="00891240">
              <w:rPr>
                <w:rFonts w:ascii="Arial" w:hAnsi="Arial" w:cs="Arial"/>
              </w:rPr>
              <w:t>PISA and UK curriculum</w:t>
            </w:r>
          </w:p>
        </w:tc>
        <w:tc>
          <w:tcPr>
            <w:tcW w:w="2254" w:type="dxa"/>
          </w:tcPr>
          <w:p w14:paraId="4AD1160E" w14:textId="77777777" w:rsidR="00891240" w:rsidRPr="00891240" w:rsidRDefault="00891240" w:rsidP="00891240">
            <w:pPr>
              <w:rPr>
                <w:rFonts w:ascii="Arial" w:hAnsi="Arial" w:cs="Arial"/>
              </w:rPr>
            </w:pPr>
            <w:r w:rsidRPr="00891240">
              <w:rPr>
                <w:rFonts w:ascii="Arial" w:hAnsi="Arial" w:cs="Arial"/>
              </w:rPr>
              <w:t>Faith Schools</w:t>
            </w:r>
          </w:p>
        </w:tc>
        <w:tc>
          <w:tcPr>
            <w:tcW w:w="2254" w:type="dxa"/>
          </w:tcPr>
          <w:p w14:paraId="5247E2C3" w14:textId="77777777" w:rsidR="00891240" w:rsidRPr="00891240" w:rsidRDefault="00891240" w:rsidP="00891240">
            <w:pPr>
              <w:rPr>
                <w:rFonts w:ascii="Arial" w:hAnsi="Arial" w:cs="Arial"/>
              </w:rPr>
            </w:pPr>
            <w:r w:rsidRPr="00891240">
              <w:rPr>
                <w:rFonts w:ascii="Arial" w:hAnsi="Arial" w:cs="Arial"/>
              </w:rPr>
              <w:t>Tutorials</w:t>
            </w:r>
          </w:p>
        </w:tc>
      </w:tr>
      <w:tr w:rsidR="00891240" w14:paraId="26605A73" w14:textId="77777777" w:rsidTr="00891240">
        <w:tc>
          <w:tcPr>
            <w:tcW w:w="2254" w:type="dxa"/>
          </w:tcPr>
          <w:p w14:paraId="050682A0" w14:textId="77777777" w:rsidR="00891240" w:rsidRPr="00891240" w:rsidRDefault="00891240" w:rsidP="00891240">
            <w:pPr>
              <w:rPr>
                <w:rFonts w:ascii="Arial" w:hAnsi="Arial" w:cs="Arial"/>
              </w:rPr>
            </w:pPr>
            <w:r w:rsidRPr="00891240">
              <w:rPr>
                <w:rFonts w:ascii="Arial" w:hAnsi="Arial" w:cs="Arial"/>
              </w:rPr>
              <w:t>Week 4</w:t>
            </w:r>
          </w:p>
        </w:tc>
        <w:tc>
          <w:tcPr>
            <w:tcW w:w="6762" w:type="dxa"/>
            <w:gridSpan w:val="3"/>
          </w:tcPr>
          <w:p w14:paraId="65CDE1E7" w14:textId="77777777" w:rsidR="00891240" w:rsidRPr="00891240" w:rsidRDefault="00891240" w:rsidP="00891240">
            <w:pPr>
              <w:rPr>
                <w:rFonts w:ascii="Arial" w:hAnsi="Arial" w:cs="Arial"/>
              </w:rPr>
            </w:pPr>
            <w:r w:rsidRPr="00891240">
              <w:rPr>
                <w:rFonts w:ascii="Arial" w:hAnsi="Arial" w:cs="Arial"/>
              </w:rPr>
              <w:t>ASSESSMENT WEEK</w:t>
            </w:r>
          </w:p>
        </w:tc>
      </w:tr>
    </w:tbl>
    <w:p w14:paraId="53D9DD39" w14:textId="0295A298" w:rsidR="00891240" w:rsidRDefault="00891240" w:rsidP="00891240">
      <w:pPr>
        <w:pStyle w:val="Default"/>
        <w:jc w:val="center"/>
        <w:rPr>
          <w:rFonts w:ascii="Arial" w:hAnsi="Arial" w:cs="Arial"/>
        </w:rPr>
      </w:pPr>
    </w:p>
    <w:p w14:paraId="192AABBE" w14:textId="017F923A" w:rsidR="00614AA7" w:rsidRPr="00386417" w:rsidRDefault="00386417" w:rsidP="00614AA7">
      <w:pPr>
        <w:rPr>
          <w:rFonts w:ascii="Arial" w:hAnsi="Arial" w:cs="Arial"/>
          <w:b/>
          <w:bCs/>
          <w:i/>
          <w:iCs/>
        </w:rPr>
      </w:pPr>
      <w:r w:rsidRPr="00386417">
        <w:rPr>
          <w:rFonts w:ascii="Arial" w:hAnsi="Arial" w:cs="Arial"/>
          <w:b/>
          <w:bCs/>
          <w:i/>
          <w:iCs/>
        </w:rPr>
        <w:t>Please note: All materials</w:t>
      </w:r>
      <w:r>
        <w:rPr>
          <w:rFonts w:ascii="Arial" w:hAnsi="Arial" w:cs="Arial"/>
          <w:b/>
          <w:bCs/>
          <w:i/>
          <w:iCs/>
        </w:rPr>
        <w:t xml:space="preserve"> for the sessions</w:t>
      </w:r>
      <w:r w:rsidRPr="00386417">
        <w:rPr>
          <w:rFonts w:ascii="Arial" w:hAnsi="Arial" w:cs="Arial"/>
          <w:b/>
          <w:bCs/>
          <w:i/>
          <w:iCs/>
        </w:rPr>
        <w:t xml:space="preserve"> will be available via Moodle</w:t>
      </w:r>
      <w:r>
        <w:rPr>
          <w:rFonts w:ascii="Arial" w:hAnsi="Arial" w:cs="Arial"/>
          <w:b/>
          <w:bCs/>
          <w:i/>
          <w:iCs/>
        </w:rPr>
        <w:t xml:space="preserve"> (Please familiarise yourself with these before and after each session)</w:t>
      </w:r>
      <w:r w:rsidRPr="00386417">
        <w:rPr>
          <w:rFonts w:ascii="Arial" w:hAnsi="Arial" w:cs="Arial"/>
          <w:b/>
          <w:bCs/>
          <w:i/>
          <w:iCs/>
        </w:rPr>
        <w:t>,</w:t>
      </w:r>
      <w:r>
        <w:rPr>
          <w:rFonts w:ascii="Arial" w:hAnsi="Arial" w:cs="Arial"/>
          <w:b/>
          <w:bCs/>
          <w:i/>
          <w:iCs/>
        </w:rPr>
        <w:t xml:space="preserve"> online</w:t>
      </w:r>
      <w:r w:rsidRPr="00386417">
        <w:rPr>
          <w:rFonts w:ascii="Arial" w:hAnsi="Arial" w:cs="Arial"/>
          <w:b/>
          <w:bCs/>
          <w:i/>
          <w:iCs/>
        </w:rPr>
        <w:t xml:space="preserve"> teaching sessions will take place via TEAMS</w:t>
      </w:r>
    </w:p>
    <w:p w14:paraId="150B4BC4" w14:textId="77777777" w:rsidR="00482988" w:rsidRPr="00386417" w:rsidRDefault="00482988" w:rsidP="00482988">
      <w:pPr>
        <w:jc w:val="both"/>
        <w:rPr>
          <w:rFonts w:ascii="Arial" w:hAnsi="Arial" w:cs="Arial"/>
          <w:b/>
          <w:bCs/>
          <w:i/>
          <w:iCs/>
        </w:rPr>
      </w:pPr>
    </w:p>
    <w:p w14:paraId="6EE131CF" w14:textId="77777777" w:rsidR="00BE2084" w:rsidRDefault="00BE2084" w:rsidP="00482988">
      <w:pPr>
        <w:jc w:val="both"/>
        <w:rPr>
          <w:rFonts w:ascii="Arial" w:hAnsi="Arial" w:cs="Arial"/>
          <w:b/>
          <w:bCs/>
        </w:rPr>
      </w:pPr>
    </w:p>
    <w:p w14:paraId="08E6C6FF" w14:textId="2295FB94" w:rsidR="004A383C" w:rsidRPr="00891240" w:rsidRDefault="00891240" w:rsidP="00482988">
      <w:pPr>
        <w:jc w:val="both"/>
        <w:rPr>
          <w:rFonts w:ascii="Arial" w:hAnsi="Arial" w:cs="Arial"/>
          <w:b/>
          <w:bCs/>
        </w:rPr>
      </w:pPr>
      <w:r w:rsidRPr="00891240">
        <w:rPr>
          <w:rFonts w:ascii="Arial" w:hAnsi="Arial" w:cs="Arial"/>
          <w:b/>
          <w:bCs/>
        </w:rPr>
        <w:t>MODULE ASSESSMENT:</w:t>
      </w:r>
    </w:p>
    <w:p w14:paraId="186CCDED" w14:textId="77777777" w:rsidR="00482988" w:rsidRPr="00FD0C46" w:rsidRDefault="00482988" w:rsidP="00482988">
      <w:pPr>
        <w:jc w:val="both"/>
        <w:rPr>
          <w:rFonts w:ascii="Arial" w:hAnsi="Arial" w:cs="Arial"/>
          <w:sz w:val="18"/>
          <w:szCs w:val="18"/>
        </w:rPr>
      </w:pPr>
    </w:p>
    <w:p w14:paraId="2124B3CC" w14:textId="77777777" w:rsidR="00482988" w:rsidRPr="00FD0C46" w:rsidRDefault="00482988" w:rsidP="00482988">
      <w:pPr>
        <w:rPr>
          <w:rFonts w:ascii="Arial" w:hAnsi="Arial" w:cs="Arial"/>
          <w:b/>
        </w:rPr>
      </w:pPr>
      <w:r w:rsidRPr="00FD0C46">
        <w:rPr>
          <w:rFonts w:ascii="Arial" w:hAnsi="Arial" w:cs="Arial"/>
          <w:b/>
        </w:rPr>
        <w:t>Assessment Component 1 – 40%</w:t>
      </w:r>
    </w:p>
    <w:p w14:paraId="18126384" w14:textId="77777777" w:rsidR="009875FB" w:rsidRPr="00FD0C46" w:rsidRDefault="009875FB" w:rsidP="00482988">
      <w:pPr>
        <w:rPr>
          <w:rFonts w:ascii="Arial" w:hAnsi="Arial" w:cs="Arial"/>
          <w:b/>
        </w:rPr>
      </w:pPr>
    </w:p>
    <w:p w14:paraId="14808098" w14:textId="77777777" w:rsidR="00482988" w:rsidRPr="00FD0C46" w:rsidRDefault="00482988" w:rsidP="00482988">
      <w:pPr>
        <w:rPr>
          <w:rFonts w:ascii="Arial" w:hAnsi="Arial" w:cs="Arial"/>
        </w:rPr>
      </w:pPr>
      <w:r w:rsidRPr="00FD0C46">
        <w:rPr>
          <w:rFonts w:ascii="Arial" w:hAnsi="Arial" w:cs="Arial"/>
        </w:rPr>
        <w:t>Individual Presentation (10 mins)</w:t>
      </w:r>
    </w:p>
    <w:p w14:paraId="20D1FF31" w14:textId="77777777" w:rsidR="00FD0C46" w:rsidRPr="009875FB" w:rsidRDefault="00FD0C46" w:rsidP="00482988">
      <w:pPr>
        <w:rPr>
          <w:rFonts w:ascii="Arial" w:hAnsi="Arial" w:cs="Arial"/>
          <w:color w:val="FF0000"/>
        </w:rPr>
      </w:pPr>
    </w:p>
    <w:p w14:paraId="3337C894" w14:textId="0722EA69" w:rsidR="009875FB" w:rsidRPr="00FD0C46" w:rsidRDefault="00FD0C46" w:rsidP="00482988">
      <w:pPr>
        <w:rPr>
          <w:rStyle w:val="Strong"/>
          <w:rFonts w:ascii="Arial" w:hAnsi="Arial" w:cs="Arial"/>
          <w:b w:val="0"/>
        </w:rPr>
      </w:pPr>
      <w:r w:rsidRPr="00FD0C46">
        <w:rPr>
          <w:rFonts w:ascii="Arial" w:hAnsi="Arial" w:cs="Arial"/>
        </w:rPr>
        <w:t>Create and present an</w:t>
      </w:r>
      <w:r w:rsidRPr="00FD0C46">
        <w:rPr>
          <w:rFonts w:ascii="Arial" w:hAnsi="Arial" w:cs="Arial"/>
          <w:b/>
        </w:rPr>
        <w:t xml:space="preserve"> </w:t>
      </w:r>
      <w:r w:rsidRPr="00FD0C46">
        <w:rPr>
          <w:rStyle w:val="Strong"/>
          <w:rFonts w:ascii="Arial" w:hAnsi="Arial" w:cs="Arial"/>
          <w:b w:val="0"/>
        </w:rPr>
        <w:t>individual PowerPoint presentation that and individual supporting plans/notes that outlines the benefits and draw backs of a particular world curriculum, compare your chosen curriculum with the National Curriculum in the UK.</w:t>
      </w:r>
    </w:p>
    <w:p w14:paraId="7E169E11" w14:textId="77777777" w:rsidR="00FD0C46" w:rsidRDefault="00FD0C46" w:rsidP="00482988">
      <w:pPr>
        <w:rPr>
          <w:rStyle w:val="Strong"/>
          <w:rFonts w:ascii="Arial" w:hAnsi="Arial" w:cs="Arial"/>
          <w:sz w:val="28"/>
          <w:szCs w:val="28"/>
        </w:rPr>
      </w:pPr>
    </w:p>
    <w:p w14:paraId="44BAFD3E" w14:textId="77777777" w:rsidR="00FD0C46" w:rsidRPr="009875FB" w:rsidRDefault="00FD0C46" w:rsidP="00482988">
      <w:pPr>
        <w:rPr>
          <w:rStyle w:val="Strong"/>
          <w:rFonts w:ascii="Arial" w:hAnsi="Arial" w:cs="Arial"/>
          <w:b w:val="0"/>
          <w:color w:val="FF0000"/>
        </w:rPr>
      </w:pPr>
    </w:p>
    <w:p w14:paraId="54921228" w14:textId="73DB2846" w:rsidR="00482988" w:rsidRDefault="00482988" w:rsidP="00482988">
      <w:pPr>
        <w:rPr>
          <w:rFonts w:ascii="Arial" w:hAnsi="Arial" w:cs="Arial"/>
          <w:b/>
        </w:rPr>
      </w:pPr>
      <w:r w:rsidRPr="00FD0C46">
        <w:rPr>
          <w:rFonts w:ascii="Arial" w:hAnsi="Arial" w:cs="Arial"/>
          <w:b/>
        </w:rPr>
        <w:t>Assessment Component 2 – 60%</w:t>
      </w:r>
    </w:p>
    <w:p w14:paraId="02CF722F" w14:textId="77777777" w:rsidR="00FD0C46" w:rsidRPr="00FD0C46" w:rsidRDefault="00FD0C46" w:rsidP="00482988">
      <w:pPr>
        <w:rPr>
          <w:rFonts w:ascii="Arial" w:hAnsi="Arial" w:cs="Arial"/>
          <w:b/>
        </w:rPr>
      </w:pPr>
    </w:p>
    <w:p w14:paraId="6B5C2CE5" w14:textId="77777777" w:rsidR="00482988" w:rsidRPr="00FD0C46" w:rsidRDefault="00482988" w:rsidP="00482988">
      <w:pPr>
        <w:rPr>
          <w:rFonts w:ascii="Arial" w:hAnsi="Arial" w:cs="Arial"/>
        </w:rPr>
      </w:pPr>
      <w:r w:rsidRPr="00FD0C46">
        <w:rPr>
          <w:rFonts w:ascii="Arial" w:hAnsi="Arial" w:cs="Arial"/>
        </w:rPr>
        <w:t>Essay (3000 words).</w:t>
      </w:r>
    </w:p>
    <w:p w14:paraId="4A333365" w14:textId="77777777" w:rsidR="00FD0C46" w:rsidRPr="00FD0C46" w:rsidRDefault="00FD0C46" w:rsidP="00482988">
      <w:pPr>
        <w:rPr>
          <w:rFonts w:ascii="Arial" w:hAnsi="Arial" w:cs="Arial"/>
          <w:color w:val="FF0000"/>
        </w:rPr>
      </w:pPr>
    </w:p>
    <w:p w14:paraId="29479152" w14:textId="77777777" w:rsidR="00FD0C46" w:rsidRP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t xml:space="preserve">Critically analyse the strategies for promoting inclusivity in a given UK curriculum.  </w:t>
      </w:r>
    </w:p>
    <w:p w14:paraId="399EB248" w14:textId="5E8314BD" w:rsidR="00FD0C46" w:rsidRP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lastRenderedPageBreak/>
        <w:t>Choose a curriculum of your choice from the list below, e.g</w:t>
      </w:r>
      <w:r w:rsidR="00386417">
        <w:rPr>
          <w:rStyle w:val="Strong"/>
          <w:rFonts w:ascii="Arial" w:hAnsi="Arial" w:cs="Arial"/>
          <w:b w:val="0"/>
          <w:szCs w:val="24"/>
        </w:rPr>
        <w:t>.</w:t>
      </w:r>
      <w:r w:rsidRPr="00FD0C46">
        <w:rPr>
          <w:rStyle w:val="Strong"/>
          <w:rFonts w:ascii="Arial" w:hAnsi="Arial" w:cs="Arial"/>
          <w:b w:val="0"/>
          <w:szCs w:val="24"/>
        </w:rPr>
        <w:t xml:space="preserve"> Free Schools:</w:t>
      </w:r>
    </w:p>
    <w:p w14:paraId="182A568A" w14:textId="77777777" w:rsidR="00FD0C46" w:rsidRPr="00FD0C46" w:rsidRDefault="00FD0C46" w:rsidP="00FD0C46">
      <w:pPr>
        <w:pStyle w:val="BodyText"/>
        <w:rPr>
          <w:rStyle w:val="Strong"/>
          <w:rFonts w:ascii="Arial" w:hAnsi="Arial" w:cs="Arial"/>
          <w:szCs w:val="24"/>
        </w:rPr>
      </w:pPr>
    </w:p>
    <w:p w14:paraId="2B46B291" w14:textId="50D2C1E9" w:rsid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t>Foundation Stage in England or Northern Ireland</w:t>
      </w:r>
    </w:p>
    <w:p w14:paraId="4065E920" w14:textId="01FEC1C9" w:rsidR="00386417" w:rsidRPr="00FD0C46" w:rsidRDefault="00386417" w:rsidP="00FD0C46">
      <w:pPr>
        <w:pStyle w:val="BodyText"/>
        <w:rPr>
          <w:rStyle w:val="Strong"/>
          <w:rFonts w:ascii="Arial" w:hAnsi="Arial" w:cs="Arial"/>
          <w:b w:val="0"/>
          <w:szCs w:val="24"/>
        </w:rPr>
      </w:pPr>
      <w:r>
        <w:rPr>
          <w:rStyle w:val="Strong"/>
          <w:rFonts w:ascii="Arial" w:hAnsi="Arial" w:cs="Arial"/>
          <w:b w:val="0"/>
          <w:szCs w:val="24"/>
        </w:rPr>
        <w:t>Foundation Phase in Wales</w:t>
      </w:r>
    </w:p>
    <w:p w14:paraId="523D34A0" w14:textId="77777777" w:rsidR="00FD0C46" w:rsidRP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t>The Scottish Curriculum (3-18 years)</w:t>
      </w:r>
    </w:p>
    <w:p w14:paraId="1118B0B3" w14:textId="77777777" w:rsidR="00FD0C46" w:rsidRP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t>The National Curriculum (Primary, Secondary, Faith Schools)</w:t>
      </w:r>
    </w:p>
    <w:p w14:paraId="7B3F7CF2" w14:textId="77777777" w:rsidR="00FD0C46" w:rsidRPr="00FD0C46" w:rsidRDefault="00FD0C46" w:rsidP="00FD0C46">
      <w:pPr>
        <w:pStyle w:val="BodyText"/>
        <w:rPr>
          <w:rStyle w:val="Strong"/>
          <w:rFonts w:ascii="Arial" w:hAnsi="Arial" w:cs="Arial"/>
          <w:b w:val="0"/>
          <w:szCs w:val="24"/>
        </w:rPr>
      </w:pPr>
      <w:r w:rsidRPr="00FD0C46">
        <w:rPr>
          <w:rStyle w:val="Strong"/>
          <w:rFonts w:ascii="Arial" w:hAnsi="Arial" w:cs="Arial"/>
          <w:b w:val="0"/>
          <w:szCs w:val="24"/>
        </w:rPr>
        <w:t>Free Schools</w:t>
      </w:r>
    </w:p>
    <w:p w14:paraId="57D8CBE8" w14:textId="77777777" w:rsidR="00F20057" w:rsidRDefault="00F20057" w:rsidP="00F20057">
      <w:pPr>
        <w:ind w:left="720"/>
        <w:rPr>
          <w:rFonts w:ascii="Arial" w:hAnsi="Arial" w:cs="Arial"/>
          <w:color w:val="FF0000"/>
        </w:rPr>
      </w:pPr>
    </w:p>
    <w:p w14:paraId="33136CC8" w14:textId="77777777" w:rsidR="00FD0C46" w:rsidRPr="00B3430F" w:rsidRDefault="00FD0C46" w:rsidP="00F20057">
      <w:pPr>
        <w:ind w:left="720"/>
        <w:rPr>
          <w:rFonts w:ascii="Arial" w:hAnsi="Arial" w:cs="Arial"/>
          <w:sz w:val="18"/>
          <w:szCs w:val="18"/>
        </w:rPr>
      </w:pPr>
    </w:p>
    <w:p w14:paraId="0B4104E8" w14:textId="77777777" w:rsidR="00482988" w:rsidRDefault="00482988" w:rsidP="00482988">
      <w:pPr>
        <w:autoSpaceDE w:val="0"/>
        <w:autoSpaceDN w:val="0"/>
        <w:adjustRightInd w:val="0"/>
        <w:rPr>
          <w:rFonts w:ascii="Arial" w:eastAsiaTheme="minorHAnsi" w:hAnsi="Arial" w:cs="Arial"/>
          <w:b/>
          <w:bCs/>
          <w:color w:val="000000"/>
          <w:lang w:eastAsia="en-US"/>
        </w:rPr>
      </w:pPr>
      <w:r>
        <w:rPr>
          <w:rFonts w:ascii="Arial" w:eastAsiaTheme="minorHAnsi" w:hAnsi="Arial" w:cs="Arial"/>
          <w:b/>
          <w:bCs/>
          <w:color w:val="000000"/>
          <w:lang w:eastAsia="en-US"/>
        </w:rPr>
        <w:t>Reading:</w:t>
      </w:r>
    </w:p>
    <w:p w14:paraId="5866005C" w14:textId="77777777" w:rsidR="00482988" w:rsidRPr="00485B87" w:rsidRDefault="00482988" w:rsidP="00482988">
      <w:pPr>
        <w:autoSpaceDE w:val="0"/>
        <w:autoSpaceDN w:val="0"/>
        <w:adjustRightInd w:val="0"/>
        <w:rPr>
          <w:rFonts w:ascii="Arial" w:eastAsiaTheme="minorHAnsi" w:hAnsi="Arial" w:cs="Arial"/>
          <w:color w:val="000000"/>
          <w:lang w:eastAsia="en-US"/>
        </w:rPr>
      </w:pPr>
    </w:p>
    <w:p w14:paraId="5C28BF95" w14:textId="63597C6C" w:rsidR="00F946DD" w:rsidRDefault="00482988" w:rsidP="00482988">
      <w:pPr>
        <w:rPr>
          <w:rFonts w:ascii="Arial" w:eastAsiaTheme="minorHAnsi" w:hAnsi="Arial" w:cs="Arial"/>
          <w:b/>
          <w:bCs/>
          <w:color w:val="000000"/>
          <w:lang w:eastAsia="en-US"/>
        </w:rPr>
      </w:pPr>
      <w:r w:rsidRPr="00485B87">
        <w:rPr>
          <w:rFonts w:ascii="Arial" w:eastAsiaTheme="minorHAnsi" w:hAnsi="Arial" w:cs="Arial"/>
          <w:color w:val="000000"/>
          <w:lang w:eastAsia="en-US"/>
        </w:rPr>
        <w:t xml:space="preserve">It is important to remember that you are </w:t>
      </w:r>
      <w:r w:rsidRPr="00485B87">
        <w:rPr>
          <w:rFonts w:ascii="Arial" w:eastAsiaTheme="minorHAnsi" w:hAnsi="Arial" w:cs="Arial"/>
          <w:b/>
          <w:bCs/>
          <w:color w:val="000000"/>
          <w:lang w:eastAsia="en-US"/>
        </w:rPr>
        <w:t xml:space="preserve">reading </w:t>
      </w:r>
      <w:r w:rsidRPr="00485B87">
        <w:rPr>
          <w:rFonts w:ascii="Arial" w:eastAsiaTheme="minorHAnsi" w:hAnsi="Arial" w:cs="Arial"/>
          <w:color w:val="000000"/>
          <w:lang w:eastAsia="en-US"/>
        </w:rPr>
        <w:t xml:space="preserve">for a degree in education. The more you read the more the concepts and ideas will make sense to you. On some occasions, you will be asked to come to sessions having read material  – when this occurs </w:t>
      </w:r>
      <w:r w:rsidRPr="00485B87">
        <w:rPr>
          <w:rFonts w:ascii="Arial" w:eastAsiaTheme="minorHAnsi" w:hAnsi="Arial" w:cs="Arial"/>
          <w:b/>
          <w:bCs/>
          <w:color w:val="000000"/>
          <w:lang w:eastAsia="en-US"/>
        </w:rPr>
        <w:t>it is essential that this reading is done</w:t>
      </w:r>
    </w:p>
    <w:p w14:paraId="224AA221" w14:textId="77777777" w:rsidR="00482988" w:rsidRDefault="00482988" w:rsidP="00482988">
      <w:pPr>
        <w:rPr>
          <w:rFonts w:ascii="Arial" w:eastAsiaTheme="minorHAnsi" w:hAnsi="Arial" w:cs="Arial"/>
          <w:b/>
          <w:bCs/>
          <w:color w:val="000000"/>
          <w:lang w:eastAsia="en-US"/>
        </w:rPr>
      </w:pPr>
    </w:p>
    <w:p w14:paraId="243A8E27" w14:textId="77777777" w:rsidR="00482988" w:rsidRDefault="00482988" w:rsidP="00482988">
      <w:pPr>
        <w:rPr>
          <w:rFonts w:ascii="Arial" w:hAnsi="Arial" w:cs="Arial"/>
          <w:b/>
          <w:sz w:val="28"/>
          <w:szCs w:val="28"/>
        </w:rPr>
      </w:pPr>
    </w:p>
    <w:p w14:paraId="756C308D" w14:textId="77777777" w:rsidR="00482988" w:rsidRPr="00482988" w:rsidRDefault="00482988" w:rsidP="00482988">
      <w:pPr>
        <w:pStyle w:val="heading"/>
        <w:spacing w:before="0" w:after="0"/>
        <w:ind w:left="0" w:firstLine="0"/>
        <w:rPr>
          <w:rFonts w:ascii="Arial" w:hAnsi="Arial" w:cs="Arial"/>
          <w:szCs w:val="24"/>
        </w:rPr>
      </w:pPr>
      <w:r w:rsidRPr="00482988">
        <w:rPr>
          <w:rFonts w:ascii="Arial" w:hAnsi="Arial" w:cs="Arial"/>
          <w:szCs w:val="24"/>
        </w:rPr>
        <w:t>BIBLIOGRAPHY</w:t>
      </w:r>
    </w:p>
    <w:p w14:paraId="528F8EE0" w14:textId="77777777" w:rsidR="00482988" w:rsidRPr="00482988" w:rsidRDefault="00482988" w:rsidP="00482988">
      <w:pPr>
        <w:pStyle w:val="heading"/>
        <w:spacing w:before="0" w:after="0"/>
        <w:ind w:left="0" w:firstLine="0"/>
        <w:rPr>
          <w:rFonts w:ascii="Arial" w:hAnsi="Arial" w:cs="Arial"/>
          <w:szCs w:val="24"/>
        </w:rPr>
      </w:pPr>
    </w:p>
    <w:p w14:paraId="686918BD" w14:textId="77777777" w:rsidR="00482988" w:rsidRDefault="00482988" w:rsidP="00482988">
      <w:pPr>
        <w:pStyle w:val="heading"/>
        <w:spacing w:before="0" w:after="0"/>
        <w:rPr>
          <w:rFonts w:ascii="Arial" w:hAnsi="Arial" w:cs="Arial"/>
          <w:szCs w:val="24"/>
        </w:rPr>
      </w:pPr>
      <w:r w:rsidRPr="00482988">
        <w:rPr>
          <w:rFonts w:ascii="Arial" w:hAnsi="Arial" w:cs="Arial"/>
          <w:szCs w:val="24"/>
        </w:rPr>
        <w:t>Essential</w:t>
      </w:r>
    </w:p>
    <w:p w14:paraId="22E7040C" w14:textId="77777777" w:rsidR="00482988" w:rsidRPr="00482988" w:rsidRDefault="00482988" w:rsidP="00482988">
      <w:pPr>
        <w:pStyle w:val="heading"/>
        <w:spacing w:before="0" w:after="0"/>
        <w:rPr>
          <w:rFonts w:ascii="Arial" w:hAnsi="Arial" w:cs="Arial"/>
          <w:szCs w:val="24"/>
        </w:rPr>
      </w:pPr>
    </w:p>
    <w:p w14:paraId="1392FDBB" w14:textId="7B0734D7" w:rsidR="00482988" w:rsidRDefault="00482988" w:rsidP="00482988">
      <w:pPr>
        <w:ind w:right="78"/>
        <w:rPr>
          <w:rFonts w:ascii="Arial" w:hAnsi="Arial" w:cs="Arial"/>
        </w:rPr>
      </w:pPr>
      <w:r w:rsidRPr="00482988">
        <w:rPr>
          <w:rFonts w:ascii="Arial" w:hAnsi="Arial" w:cs="Arial"/>
        </w:rPr>
        <w:t xml:space="preserve">Kelly, A.V. (2009) </w:t>
      </w:r>
      <w:r w:rsidRPr="00482988">
        <w:rPr>
          <w:rFonts w:ascii="Arial" w:hAnsi="Arial" w:cs="Arial"/>
          <w:i/>
        </w:rPr>
        <w:t>The Curriculum: Theory and Practice: Sixth Edition</w:t>
      </w:r>
      <w:r w:rsidRPr="00482988">
        <w:rPr>
          <w:rFonts w:ascii="Arial" w:hAnsi="Arial" w:cs="Arial"/>
        </w:rPr>
        <w:t>. London: Sage.</w:t>
      </w:r>
      <w:r w:rsidRPr="00482988">
        <w:rPr>
          <w:rFonts w:ascii="Arial" w:hAnsi="Arial" w:cs="Arial"/>
        </w:rPr>
        <w:tab/>
      </w:r>
    </w:p>
    <w:p w14:paraId="091C9959" w14:textId="77777777" w:rsidR="00482988" w:rsidRPr="00482988" w:rsidRDefault="00482988" w:rsidP="00482988">
      <w:pPr>
        <w:ind w:right="78"/>
        <w:rPr>
          <w:rFonts w:ascii="Arial" w:hAnsi="Arial" w:cs="Arial"/>
        </w:rPr>
      </w:pPr>
    </w:p>
    <w:p w14:paraId="29339777" w14:textId="77777777" w:rsidR="00482988" w:rsidRDefault="00482988" w:rsidP="00482988">
      <w:pPr>
        <w:ind w:right="78"/>
        <w:rPr>
          <w:rFonts w:ascii="Arial" w:hAnsi="Arial" w:cs="Arial"/>
        </w:rPr>
      </w:pPr>
      <w:r w:rsidRPr="00482988">
        <w:rPr>
          <w:rFonts w:ascii="Arial" w:hAnsi="Arial" w:cs="Arial"/>
        </w:rPr>
        <w:t xml:space="preserve">Pinar, W. (2011) </w:t>
      </w:r>
      <w:r w:rsidRPr="00482988">
        <w:rPr>
          <w:rFonts w:ascii="Arial" w:hAnsi="Arial" w:cs="Arial"/>
          <w:i/>
        </w:rPr>
        <w:t>What is Curriculum Theory</w:t>
      </w:r>
      <w:r w:rsidRPr="00482988">
        <w:rPr>
          <w:rFonts w:ascii="Arial" w:hAnsi="Arial" w:cs="Arial"/>
        </w:rPr>
        <w:t>. London: Lawrence Erlbaum Associates</w:t>
      </w:r>
    </w:p>
    <w:p w14:paraId="3B46898C" w14:textId="77777777" w:rsidR="00482988" w:rsidRPr="00482988" w:rsidRDefault="00482988" w:rsidP="00482988">
      <w:pPr>
        <w:ind w:right="78"/>
        <w:rPr>
          <w:rFonts w:ascii="Arial" w:hAnsi="Arial" w:cs="Arial"/>
        </w:rPr>
      </w:pPr>
    </w:p>
    <w:p w14:paraId="1C17871E" w14:textId="77777777" w:rsidR="00482988" w:rsidRPr="00482988" w:rsidRDefault="00482988" w:rsidP="00482988">
      <w:pPr>
        <w:ind w:right="78"/>
        <w:rPr>
          <w:rFonts w:ascii="Arial" w:hAnsi="Arial" w:cs="Arial"/>
        </w:rPr>
      </w:pPr>
      <w:r w:rsidRPr="00482988">
        <w:rPr>
          <w:rFonts w:ascii="Arial" w:hAnsi="Arial" w:cs="Arial"/>
        </w:rPr>
        <w:t xml:space="preserve">Schiro, M. (2012) </w:t>
      </w:r>
      <w:r w:rsidRPr="00482988">
        <w:rPr>
          <w:rFonts w:ascii="Arial" w:hAnsi="Arial" w:cs="Arial"/>
          <w:i/>
        </w:rPr>
        <w:t>Curriculum Theory: Conflicting Visions and Enduring Concerns</w:t>
      </w:r>
      <w:r w:rsidRPr="00482988">
        <w:rPr>
          <w:rFonts w:ascii="Arial" w:hAnsi="Arial" w:cs="Arial"/>
        </w:rPr>
        <w:t xml:space="preserve">. London: Sage </w:t>
      </w:r>
    </w:p>
    <w:p w14:paraId="4DA759C6" w14:textId="77777777" w:rsidR="00482988" w:rsidRPr="00482988" w:rsidRDefault="00482988" w:rsidP="00482988">
      <w:pPr>
        <w:pStyle w:val="heading"/>
        <w:spacing w:before="0" w:after="0"/>
        <w:ind w:left="0" w:firstLine="0"/>
        <w:rPr>
          <w:rFonts w:ascii="Arial" w:eastAsia="Calibri" w:hAnsi="Arial" w:cs="Arial"/>
          <w:b w:val="0"/>
          <w:szCs w:val="24"/>
          <w:lang w:val="en-US" w:eastAsia="en-US"/>
        </w:rPr>
      </w:pPr>
    </w:p>
    <w:p w14:paraId="282BCC89" w14:textId="77777777" w:rsidR="00482988" w:rsidRDefault="00482988" w:rsidP="00482988">
      <w:pPr>
        <w:pStyle w:val="heading"/>
        <w:spacing w:before="0" w:after="0"/>
        <w:ind w:left="0" w:firstLine="0"/>
        <w:rPr>
          <w:rFonts w:ascii="Arial" w:hAnsi="Arial" w:cs="Arial"/>
          <w:szCs w:val="24"/>
        </w:rPr>
      </w:pPr>
    </w:p>
    <w:p w14:paraId="335261D0" w14:textId="77777777" w:rsidR="00482988" w:rsidRDefault="00482988" w:rsidP="00482988">
      <w:pPr>
        <w:pStyle w:val="heading"/>
        <w:spacing w:before="0" w:after="0"/>
        <w:ind w:left="0" w:firstLine="0"/>
        <w:rPr>
          <w:rFonts w:ascii="Arial" w:hAnsi="Arial" w:cs="Arial"/>
          <w:szCs w:val="24"/>
        </w:rPr>
      </w:pPr>
    </w:p>
    <w:p w14:paraId="7A7F2B52" w14:textId="77777777" w:rsidR="00482988" w:rsidRDefault="00482988" w:rsidP="00482988">
      <w:pPr>
        <w:pStyle w:val="heading"/>
        <w:spacing w:before="0" w:after="0"/>
        <w:ind w:left="0" w:firstLine="0"/>
        <w:rPr>
          <w:rFonts w:ascii="Arial" w:hAnsi="Arial" w:cs="Arial"/>
          <w:szCs w:val="24"/>
        </w:rPr>
      </w:pPr>
    </w:p>
    <w:p w14:paraId="7BADE2EB" w14:textId="77777777" w:rsidR="00482988" w:rsidRDefault="00482988" w:rsidP="00482988">
      <w:pPr>
        <w:pStyle w:val="heading"/>
        <w:spacing w:before="0" w:after="0"/>
        <w:ind w:left="0" w:firstLine="0"/>
        <w:rPr>
          <w:rFonts w:ascii="Arial" w:hAnsi="Arial" w:cs="Arial"/>
          <w:szCs w:val="24"/>
        </w:rPr>
      </w:pPr>
      <w:r w:rsidRPr="00482988">
        <w:rPr>
          <w:rFonts w:ascii="Arial" w:hAnsi="Arial" w:cs="Arial"/>
          <w:szCs w:val="24"/>
        </w:rPr>
        <w:t>Recommended</w:t>
      </w:r>
    </w:p>
    <w:p w14:paraId="615D8BCA" w14:textId="1856366F" w:rsidR="00482988" w:rsidRDefault="00482988" w:rsidP="00482988">
      <w:pPr>
        <w:tabs>
          <w:tab w:val="left" w:pos="2820"/>
        </w:tabs>
        <w:rPr>
          <w:rFonts w:ascii="Arial" w:hAnsi="Arial" w:cs="Arial"/>
        </w:rPr>
      </w:pPr>
    </w:p>
    <w:p w14:paraId="5CC89D79" w14:textId="77777777" w:rsidR="00482988" w:rsidRDefault="00482988" w:rsidP="00482988">
      <w:pPr>
        <w:tabs>
          <w:tab w:val="left" w:pos="2820"/>
        </w:tabs>
        <w:rPr>
          <w:rFonts w:ascii="Arial" w:hAnsi="Arial" w:cs="Arial"/>
        </w:rPr>
      </w:pPr>
      <w:r w:rsidRPr="00482988">
        <w:rPr>
          <w:rFonts w:ascii="Arial" w:hAnsi="Arial" w:cs="Arial"/>
        </w:rPr>
        <w:t xml:space="preserve">Marsh, C., (2008) </w:t>
      </w:r>
      <w:r w:rsidRPr="00482988">
        <w:rPr>
          <w:rFonts w:ascii="Arial" w:hAnsi="Arial" w:cs="Arial"/>
          <w:i/>
        </w:rPr>
        <w:t>Key Concepts for Understanding Curriculum</w:t>
      </w:r>
      <w:r w:rsidRPr="00482988">
        <w:rPr>
          <w:rFonts w:ascii="Arial" w:hAnsi="Arial" w:cs="Arial"/>
        </w:rPr>
        <w:t>. London: Routledge.</w:t>
      </w:r>
    </w:p>
    <w:p w14:paraId="174E03AD" w14:textId="77777777" w:rsidR="00482988" w:rsidRPr="00482988" w:rsidRDefault="00482988" w:rsidP="00482988">
      <w:pPr>
        <w:tabs>
          <w:tab w:val="left" w:pos="2820"/>
        </w:tabs>
        <w:rPr>
          <w:rFonts w:ascii="Arial" w:hAnsi="Arial" w:cs="Arial"/>
        </w:rPr>
      </w:pPr>
    </w:p>
    <w:p w14:paraId="26EFB9B9" w14:textId="77777777" w:rsidR="00482988" w:rsidRDefault="00482988" w:rsidP="00482988">
      <w:pPr>
        <w:tabs>
          <w:tab w:val="left" w:pos="2820"/>
        </w:tabs>
        <w:rPr>
          <w:rFonts w:ascii="Arial" w:hAnsi="Arial" w:cs="Arial"/>
        </w:rPr>
      </w:pPr>
      <w:r w:rsidRPr="00482988">
        <w:rPr>
          <w:rFonts w:ascii="Arial" w:hAnsi="Arial" w:cs="Arial"/>
        </w:rPr>
        <w:t xml:space="preserve">Moore, A. (2000) </w:t>
      </w:r>
      <w:r w:rsidRPr="00482988">
        <w:rPr>
          <w:rFonts w:ascii="Arial" w:hAnsi="Arial" w:cs="Arial"/>
          <w:i/>
        </w:rPr>
        <w:t>Teaching and Learning: Pedagogy, Curriculum and Culture</w:t>
      </w:r>
      <w:r w:rsidRPr="00482988">
        <w:rPr>
          <w:rFonts w:ascii="Arial" w:hAnsi="Arial" w:cs="Arial"/>
        </w:rPr>
        <w:t>. London: Routledge.</w:t>
      </w:r>
    </w:p>
    <w:p w14:paraId="55B4B8AF" w14:textId="77777777" w:rsidR="00482988" w:rsidRPr="00482988" w:rsidRDefault="00482988" w:rsidP="00482988">
      <w:pPr>
        <w:tabs>
          <w:tab w:val="left" w:pos="2820"/>
        </w:tabs>
        <w:rPr>
          <w:rFonts w:ascii="Arial" w:hAnsi="Arial" w:cs="Arial"/>
        </w:rPr>
      </w:pPr>
    </w:p>
    <w:p w14:paraId="111E008C" w14:textId="77777777" w:rsidR="00482988" w:rsidRDefault="00482988" w:rsidP="00482988">
      <w:pPr>
        <w:rPr>
          <w:rFonts w:ascii="Arial" w:hAnsi="Arial" w:cs="Arial"/>
        </w:rPr>
      </w:pPr>
      <w:r w:rsidRPr="00482988">
        <w:rPr>
          <w:rFonts w:ascii="Arial" w:hAnsi="Arial" w:cs="Arial"/>
        </w:rPr>
        <w:t xml:space="preserve">Powell, S. (2011) </w:t>
      </w:r>
      <w:r w:rsidRPr="00482988">
        <w:rPr>
          <w:rFonts w:ascii="Arial" w:hAnsi="Arial" w:cs="Arial"/>
          <w:i/>
        </w:rPr>
        <w:t>Inclusive Practice in the Lifelong Learning Sector</w:t>
      </w:r>
      <w:r w:rsidRPr="00482988">
        <w:rPr>
          <w:rFonts w:ascii="Arial" w:hAnsi="Arial" w:cs="Arial"/>
        </w:rPr>
        <w:t>. Exeter: Learning Matters.</w:t>
      </w:r>
    </w:p>
    <w:p w14:paraId="4707AEB6" w14:textId="77777777" w:rsidR="00482988" w:rsidRPr="00482988" w:rsidRDefault="00482988" w:rsidP="00482988">
      <w:pPr>
        <w:rPr>
          <w:rFonts w:ascii="Arial" w:hAnsi="Arial" w:cs="Arial"/>
        </w:rPr>
      </w:pPr>
    </w:p>
    <w:p w14:paraId="0CC64A45" w14:textId="77777777" w:rsidR="00482988" w:rsidRDefault="00482988" w:rsidP="00482988">
      <w:pPr>
        <w:rPr>
          <w:rFonts w:ascii="Arial" w:hAnsi="Arial" w:cs="Arial"/>
        </w:rPr>
      </w:pPr>
      <w:r w:rsidRPr="00482988">
        <w:rPr>
          <w:rFonts w:ascii="Arial" w:hAnsi="Arial" w:cs="Arial"/>
        </w:rPr>
        <w:t xml:space="preserve">Ross, A. (1999) </w:t>
      </w:r>
      <w:r w:rsidRPr="00482988">
        <w:rPr>
          <w:rFonts w:ascii="Arial" w:hAnsi="Arial" w:cs="Arial"/>
          <w:i/>
        </w:rPr>
        <w:t>Curriculum, Construction and Critique</w:t>
      </w:r>
      <w:r w:rsidRPr="00482988">
        <w:rPr>
          <w:rFonts w:ascii="Arial" w:hAnsi="Arial" w:cs="Arial"/>
        </w:rPr>
        <w:t>. London: Routledge.</w:t>
      </w:r>
    </w:p>
    <w:p w14:paraId="2E1BFDDA" w14:textId="77777777" w:rsidR="00482988" w:rsidRPr="00482988" w:rsidRDefault="00482988" w:rsidP="00482988">
      <w:pPr>
        <w:rPr>
          <w:rFonts w:ascii="Arial" w:hAnsi="Arial" w:cs="Arial"/>
        </w:rPr>
      </w:pPr>
    </w:p>
    <w:p w14:paraId="02E6644C" w14:textId="77777777" w:rsidR="00482988" w:rsidRPr="00D83392" w:rsidRDefault="00482988" w:rsidP="00D83392">
      <w:pPr>
        <w:pStyle w:val="NoSpacing"/>
      </w:pPr>
      <w:bookmarkStart w:id="0" w:name="_GoBack"/>
      <w:r w:rsidRPr="00D83392">
        <w:t>Tanner, D. (2006) Curriculum Development: Theory into Practice.  Boston: Allyn &amp; Bacon. Cheltenham: Nelson Thornes</w:t>
      </w:r>
    </w:p>
    <w:bookmarkEnd w:id="0"/>
    <w:p w14:paraId="5BA271C1" w14:textId="77777777" w:rsidR="00482988" w:rsidRPr="00482988" w:rsidRDefault="00482988" w:rsidP="00D83392">
      <w:pPr>
        <w:pStyle w:val="NoSpacing"/>
      </w:pPr>
    </w:p>
    <w:p w14:paraId="01F2D129" w14:textId="77777777" w:rsidR="00482988" w:rsidRDefault="00482988" w:rsidP="00482988">
      <w:pPr>
        <w:ind w:right="78"/>
        <w:rPr>
          <w:rFonts w:ascii="Arial" w:hAnsi="Arial" w:cs="Arial"/>
        </w:rPr>
      </w:pPr>
      <w:r w:rsidRPr="00482988">
        <w:rPr>
          <w:rFonts w:ascii="Arial" w:hAnsi="Arial" w:cs="Arial"/>
        </w:rPr>
        <w:t xml:space="preserve">Tummons, J. (2009) </w:t>
      </w:r>
      <w:r w:rsidRPr="00482988">
        <w:rPr>
          <w:rFonts w:ascii="Arial" w:hAnsi="Arial" w:cs="Arial"/>
          <w:i/>
        </w:rPr>
        <w:t>Curriculum Studies in the Lifelong Learning Sector</w:t>
      </w:r>
      <w:r w:rsidRPr="00482988">
        <w:rPr>
          <w:rFonts w:ascii="Arial" w:hAnsi="Arial" w:cs="Arial"/>
        </w:rPr>
        <w:t>. Exeter: Learning Matters.</w:t>
      </w:r>
    </w:p>
    <w:p w14:paraId="5B4EC66B" w14:textId="77777777" w:rsidR="00482988" w:rsidRPr="00482988" w:rsidRDefault="00482988" w:rsidP="00482988">
      <w:pPr>
        <w:ind w:right="78"/>
        <w:rPr>
          <w:rFonts w:ascii="Arial" w:hAnsi="Arial" w:cs="Arial"/>
        </w:rPr>
      </w:pPr>
    </w:p>
    <w:p w14:paraId="781EDD5F" w14:textId="77777777" w:rsidR="00482988" w:rsidRDefault="00482988" w:rsidP="00482988">
      <w:pPr>
        <w:ind w:right="78"/>
        <w:rPr>
          <w:rFonts w:ascii="Arial" w:hAnsi="Arial" w:cs="Arial"/>
        </w:rPr>
      </w:pPr>
      <w:r w:rsidRPr="00482988">
        <w:rPr>
          <w:rFonts w:ascii="Arial" w:hAnsi="Arial" w:cs="Arial"/>
        </w:rPr>
        <w:t xml:space="preserve">Welsh Assembly Government (2015) </w:t>
      </w:r>
      <w:r w:rsidRPr="00482988">
        <w:rPr>
          <w:rFonts w:ascii="Arial" w:hAnsi="Arial" w:cs="Arial"/>
          <w:i/>
        </w:rPr>
        <w:t xml:space="preserve">Successful Futures-The Donaldson Review.  </w:t>
      </w:r>
      <w:r w:rsidRPr="00482988">
        <w:rPr>
          <w:rFonts w:ascii="Arial" w:hAnsi="Arial" w:cs="Arial"/>
        </w:rPr>
        <w:t>HMSO: Cardiff.</w:t>
      </w:r>
    </w:p>
    <w:p w14:paraId="531F88EF" w14:textId="77777777" w:rsidR="00482988" w:rsidRPr="00482988" w:rsidRDefault="00482988" w:rsidP="00482988">
      <w:pPr>
        <w:ind w:right="78"/>
        <w:rPr>
          <w:rFonts w:ascii="Arial" w:hAnsi="Arial" w:cs="Arial"/>
        </w:rPr>
      </w:pPr>
    </w:p>
    <w:p w14:paraId="7BD529BD" w14:textId="77777777" w:rsidR="00482988" w:rsidRDefault="00482988" w:rsidP="00482988">
      <w:pPr>
        <w:pStyle w:val="heading"/>
        <w:spacing w:before="0" w:after="0"/>
        <w:rPr>
          <w:rFonts w:ascii="Arial" w:hAnsi="Arial" w:cs="Arial"/>
          <w:szCs w:val="24"/>
        </w:rPr>
      </w:pPr>
      <w:r w:rsidRPr="00482988">
        <w:rPr>
          <w:rFonts w:ascii="Arial" w:hAnsi="Arial" w:cs="Arial"/>
          <w:szCs w:val="24"/>
        </w:rPr>
        <w:t>Background</w:t>
      </w:r>
    </w:p>
    <w:p w14:paraId="3BAF2D99" w14:textId="77777777" w:rsidR="00482988" w:rsidRPr="00482988" w:rsidRDefault="00482988" w:rsidP="00482988">
      <w:pPr>
        <w:pStyle w:val="heading"/>
        <w:spacing w:before="0" w:after="0"/>
        <w:rPr>
          <w:rFonts w:ascii="Arial" w:hAnsi="Arial" w:cs="Arial"/>
          <w:szCs w:val="24"/>
        </w:rPr>
      </w:pPr>
    </w:p>
    <w:p w14:paraId="4A751CD3" w14:textId="77777777" w:rsidR="00482988" w:rsidRPr="00482988" w:rsidRDefault="00482988" w:rsidP="00482988">
      <w:pPr>
        <w:ind w:right="78"/>
        <w:rPr>
          <w:rFonts w:ascii="Arial" w:hAnsi="Arial" w:cs="Arial"/>
        </w:rPr>
      </w:pPr>
      <w:r w:rsidRPr="001F1DB1">
        <w:rPr>
          <w:rFonts w:ascii="Arial" w:hAnsi="Arial" w:cs="Arial"/>
        </w:rPr>
        <w:t>Curtis, W., Ward, S., Sharp, J. and Hankin, L. (2013) Education Studies, An Issue Based Approach. London: Sage Publications</w:t>
      </w:r>
      <w:r>
        <w:rPr>
          <w:rFonts w:ascii="Arial" w:hAnsi="Arial" w:cs="Arial"/>
        </w:rPr>
        <w:t>.</w:t>
      </w:r>
    </w:p>
    <w:p w14:paraId="09DFA71E" w14:textId="77777777" w:rsidR="00482988" w:rsidRDefault="00482988" w:rsidP="00482988">
      <w:pPr>
        <w:pStyle w:val="heading"/>
        <w:spacing w:before="0" w:after="0"/>
        <w:rPr>
          <w:rFonts w:ascii="Arial" w:hAnsi="Arial" w:cs="Arial"/>
          <w:szCs w:val="24"/>
        </w:rPr>
      </w:pPr>
    </w:p>
    <w:p w14:paraId="641AE2EB" w14:textId="77777777" w:rsidR="00482988" w:rsidRDefault="00482988" w:rsidP="00482988">
      <w:pPr>
        <w:pStyle w:val="heading"/>
        <w:spacing w:before="0" w:after="0"/>
        <w:rPr>
          <w:rFonts w:ascii="Arial" w:hAnsi="Arial" w:cs="Arial"/>
          <w:szCs w:val="24"/>
        </w:rPr>
      </w:pPr>
      <w:r w:rsidRPr="00482988">
        <w:rPr>
          <w:rFonts w:ascii="Arial" w:hAnsi="Arial" w:cs="Arial"/>
          <w:szCs w:val="24"/>
        </w:rPr>
        <w:t xml:space="preserve">Journals </w:t>
      </w:r>
    </w:p>
    <w:p w14:paraId="768033F9" w14:textId="77777777" w:rsidR="00482988" w:rsidRDefault="00482988" w:rsidP="00482988">
      <w:pPr>
        <w:pStyle w:val="heading"/>
        <w:spacing w:before="0" w:after="0"/>
        <w:rPr>
          <w:rFonts w:ascii="Arial" w:hAnsi="Arial" w:cs="Arial"/>
          <w:szCs w:val="24"/>
        </w:rPr>
      </w:pPr>
    </w:p>
    <w:p w14:paraId="2F56D929" w14:textId="77777777" w:rsidR="00482988" w:rsidRPr="00482988" w:rsidRDefault="00482988" w:rsidP="00D83392">
      <w:pPr>
        <w:pStyle w:val="NoSpacing"/>
        <w:rPr>
          <w:b/>
        </w:rPr>
      </w:pPr>
      <w:r w:rsidRPr="00482988">
        <w:t>Active Learning in Higher Education</w:t>
      </w:r>
    </w:p>
    <w:p w14:paraId="31D5BD8E" w14:textId="77777777" w:rsidR="00482988" w:rsidRPr="00482988" w:rsidRDefault="00482988" w:rsidP="00D83392">
      <w:pPr>
        <w:pStyle w:val="NoSpacing"/>
        <w:rPr>
          <w:b/>
        </w:rPr>
      </w:pPr>
      <w:r w:rsidRPr="00482988">
        <w:t>Journal of Curriculum Studies</w:t>
      </w:r>
    </w:p>
    <w:p w14:paraId="6FD5CB3F" w14:textId="77777777" w:rsidR="00482988" w:rsidRPr="00482988" w:rsidRDefault="00482988" w:rsidP="00D83392">
      <w:pPr>
        <w:pStyle w:val="NoSpacing"/>
        <w:rPr>
          <w:b/>
        </w:rPr>
      </w:pPr>
      <w:r w:rsidRPr="00482988">
        <w:t>Journal of Curriculum Theorizing</w:t>
      </w:r>
    </w:p>
    <w:p w14:paraId="77E327D8" w14:textId="77777777" w:rsidR="00482988" w:rsidRPr="00482988" w:rsidRDefault="00482988" w:rsidP="00D83392">
      <w:pPr>
        <w:pStyle w:val="NoSpacing"/>
        <w:rPr>
          <w:b/>
        </w:rPr>
      </w:pPr>
      <w:r w:rsidRPr="00482988">
        <w:t>Journal of Curriculum &amp; Pedagogy</w:t>
      </w:r>
    </w:p>
    <w:p w14:paraId="607C8254" w14:textId="77777777" w:rsidR="00482988" w:rsidRPr="00482988" w:rsidRDefault="00482988" w:rsidP="00D83392">
      <w:pPr>
        <w:pStyle w:val="NoSpacing"/>
        <w:rPr>
          <w:b/>
        </w:rPr>
      </w:pPr>
      <w:r w:rsidRPr="00482988">
        <w:t>Studies in Higher Education</w:t>
      </w:r>
    </w:p>
    <w:p w14:paraId="23A0A9E8" w14:textId="77777777" w:rsidR="00482988" w:rsidRPr="00482988" w:rsidRDefault="00482988" w:rsidP="00482988">
      <w:pPr>
        <w:rPr>
          <w:rFonts w:ascii="Arial" w:hAnsi="Arial" w:cs="Arial"/>
          <w:i/>
        </w:rPr>
      </w:pPr>
    </w:p>
    <w:p w14:paraId="65A2F781" w14:textId="77777777" w:rsidR="00482988" w:rsidRPr="00482988" w:rsidRDefault="00482988" w:rsidP="00482988">
      <w:pPr>
        <w:pStyle w:val="heading"/>
        <w:spacing w:before="0" w:after="0"/>
        <w:rPr>
          <w:rFonts w:ascii="Arial" w:hAnsi="Arial" w:cs="Arial"/>
          <w:szCs w:val="24"/>
        </w:rPr>
      </w:pPr>
      <w:r w:rsidRPr="00482988">
        <w:rPr>
          <w:rFonts w:ascii="Arial" w:hAnsi="Arial" w:cs="Arial"/>
          <w:szCs w:val="24"/>
        </w:rPr>
        <w:t xml:space="preserve">Websites </w:t>
      </w:r>
    </w:p>
    <w:p w14:paraId="37FE01FB" w14:textId="77777777" w:rsidR="00482988" w:rsidRPr="00482988" w:rsidRDefault="00AB1FFE" w:rsidP="00482988">
      <w:pPr>
        <w:pStyle w:val="heading"/>
        <w:spacing w:before="0" w:after="0"/>
        <w:rPr>
          <w:rFonts w:ascii="Arial" w:hAnsi="Arial" w:cs="Arial"/>
          <w:b w:val="0"/>
          <w:color w:val="4F81BD" w:themeColor="accent1"/>
          <w:szCs w:val="24"/>
          <w:u w:val="single"/>
        </w:rPr>
      </w:pPr>
      <w:hyperlink r:id="rId12" w:history="1">
        <w:r w:rsidR="00482988" w:rsidRPr="00482988">
          <w:rPr>
            <w:rStyle w:val="Hyperlink"/>
            <w:rFonts w:ascii="Arial" w:hAnsi="Arial" w:cs="Arial"/>
            <w:b w:val="0"/>
            <w:szCs w:val="24"/>
          </w:rPr>
          <w:t>www.infed.org.uk</w:t>
        </w:r>
      </w:hyperlink>
    </w:p>
    <w:p w14:paraId="269EC62A" w14:textId="77777777" w:rsidR="00482988" w:rsidRPr="00482988" w:rsidRDefault="00482988" w:rsidP="00482988">
      <w:pPr>
        <w:pStyle w:val="heading"/>
        <w:spacing w:before="0" w:after="0"/>
        <w:rPr>
          <w:rFonts w:ascii="Arial" w:hAnsi="Arial" w:cs="Arial"/>
          <w:b w:val="0"/>
          <w:color w:val="4F81BD" w:themeColor="accent1"/>
          <w:szCs w:val="24"/>
          <w:u w:val="single"/>
        </w:rPr>
      </w:pPr>
    </w:p>
    <w:p w14:paraId="3424F3C7" w14:textId="77777777" w:rsidR="00482988" w:rsidRPr="00482988" w:rsidRDefault="00482988" w:rsidP="00482988">
      <w:pPr>
        <w:pStyle w:val="heading"/>
        <w:spacing w:before="0" w:after="0"/>
        <w:rPr>
          <w:rFonts w:ascii="Arial" w:hAnsi="Arial" w:cs="Arial"/>
          <w:b w:val="0"/>
          <w:color w:val="4F81BD" w:themeColor="accent1"/>
          <w:szCs w:val="24"/>
          <w:u w:val="single"/>
        </w:rPr>
      </w:pPr>
    </w:p>
    <w:p w14:paraId="08A8EDD1" w14:textId="77777777" w:rsidR="00482988" w:rsidRPr="00482988" w:rsidRDefault="00482988" w:rsidP="00482988">
      <w:pPr>
        <w:rPr>
          <w:rFonts w:ascii="Arial" w:hAnsi="Arial" w:cs="Arial"/>
          <w:b/>
        </w:rPr>
      </w:pPr>
      <w:r w:rsidRPr="00482988">
        <w:rPr>
          <w:rFonts w:ascii="Arial" w:hAnsi="Arial" w:cs="Arial"/>
          <w:b/>
        </w:rPr>
        <w:t>Additional Material</w:t>
      </w:r>
    </w:p>
    <w:p w14:paraId="53B81A34" w14:textId="77777777" w:rsidR="00482988" w:rsidRPr="00482988" w:rsidRDefault="00482988" w:rsidP="00482988">
      <w:pPr>
        <w:rPr>
          <w:rFonts w:ascii="Arial" w:hAnsi="Arial" w:cs="Arial"/>
        </w:rPr>
      </w:pPr>
      <w:r w:rsidRPr="00482988">
        <w:rPr>
          <w:rFonts w:ascii="Arial" w:hAnsi="Arial" w:cs="Arial"/>
        </w:rPr>
        <w:t>Students will be directed towards current publications as they become available and towards appropriate electronic resources.</w:t>
      </w:r>
    </w:p>
    <w:p w14:paraId="58D22E55" w14:textId="77777777" w:rsidR="00F946DD" w:rsidRDefault="00F946DD" w:rsidP="00C7714E">
      <w:pPr>
        <w:jc w:val="center"/>
        <w:rPr>
          <w:rFonts w:ascii="Arial" w:hAnsi="Arial" w:cs="Arial"/>
          <w:b/>
          <w:sz w:val="28"/>
          <w:szCs w:val="28"/>
        </w:rPr>
      </w:pPr>
    </w:p>
    <w:p w14:paraId="12484CDF" w14:textId="77777777" w:rsidR="00F946DD" w:rsidRDefault="00F946DD" w:rsidP="00C7714E">
      <w:pPr>
        <w:jc w:val="center"/>
        <w:rPr>
          <w:rFonts w:ascii="Arial" w:hAnsi="Arial" w:cs="Arial"/>
          <w:b/>
          <w:sz w:val="28"/>
          <w:szCs w:val="28"/>
        </w:rPr>
      </w:pPr>
    </w:p>
    <w:p w14:paraId="7AB9C041" w14:textId="77777777" w:rsidR="00F946DD" w:rsidRDefault="00F946DD" w:rsidP="00C7714E">
      <w:pPr>
        <w:jc w:val="center"/>
        <w:rPr>
          <w:rFonts w:ascii="Arial" w:hAnsi="Arial" w:cs="Arial"/>
          <w:b/>
          <w:sz w:val="28"/>
          <w:szCs w:val="28"/>
        </w:rPr>
      </w:pPr>
    </w:p>
    <w:p w14:paraId="43117520" w14:textId="77777777" w:rsidR="00F946DD" w:rsidRDefault="00F946DD" w:rsidP="00C7714E">
      <w:pPr>
        <w:jc w:val="center"/>
        <w:rPr>
          <w:rFonts w:ascii="Arial" w:hAnsi="Arial" w:cs="Arial"/>
          <w:b/>
          <w:sz w:val="28"/>
          <w:szCs w:val="28"/>
        </w:rPr>
      </w:pPr>
    </w:p>
    <w:p w14:paraId="0FC71BAD" w14:textId="77777777" w:rsidR="00F946DD" w:rsidRDefault="00F946DD" w:rsidP="00C7714E">
      <w:pPr>
        <w:jc w:val="center"/>
        <w:rPr>
          <w:rFonts w:ascii="Arial" w:hAnsi="Arial" w:cs="Arial"/>
          <w:b/>
          <w:sz w:val="28"/>
          <w:szCs w:val="28"/>
        </w:rPr>
      </w:pPr>
    </w:p>
    <w:p w14:paraId="647D8786" w14:textId="77777777" w:rsidR="00F946DD" w:rsidRDefault="00F946DD" w:rsidP="00C7714E">
      <w:pPr>
        <w:jc w:val="center"/>
        <w:rPr>
          <w:rFonts w:ascii="Arial" w:hAnsi="Arial" w:cs="Arial"/>
          <w:b/>
          <w:sz w:val="28"/>
          <w:szCs w:val="28"/>
        </w:rPr>
      </w:pPr>
    </w:p>
    <w:p w14:paraId="3EC50B0D" w14:textId="77777777" w:rsidR="00F946DD" w:rsidRDefault="00F946DD" w:rsidP="00C7714E">
      <w:pPr>
        <w:jc w:val="center"/>
        <w:rPr>
          <w:rFonts w:ascii="Arial" w:hAnsi="Arial" w:cs="Arial"/>
          <w:b/>
          <w:sz w:val="28"/>
          <w:szCs w:val="28"/>
        </w:rPr>
      </w:pPr>
    </w:p>
    <w:p w14:paraId="2845D6BA" w14:textId="77777777" w:rsidR="00F946DD" w:rsidRDefault="00F946DD" w:rsidP="00C7714E">
      <w:pPr>
        <w:jc w:val="center"/>
        <w:rPr>
          <w:rFonts w:ascii="Arial" w:hAnsi="Arial" w:cs="Arial"/>
          <w:b/>
          <w:sz w:val="28"/>
          <w:szCs w:val="28"/>
        </w:rPr>
      </w:pPr>
    </w:p>
    <w:p w14:paraId="1A4B71B8" w14:textId="77777777" w:rsidR="00F946DD" w:rsidRDefault="00F946DD" w:rsidP="00C7714E">
      <w:pPr>
        <w:jc w:val="center"/>
        <w:rPr>
          <w:rFonts w:ascii="Arial" w:hAnsi="Arial" w:cs="Arial"/>
          <w:b/>
          <w:sz w:val="28"/>
          <w:szCs w:val="28"/>
        </w:rPr>
      </w:pPr>
    </w:p>
    <w:p w14:paraId="5B5652A5" w14:textId="77777777" w:rsidR="00F946DD" w:rsidRDefault="00F946DD" w:rsidP="00C7714E">
      <w:pPr>
        <w:jc w:val="center"/>
        <w:rPr>
          <w:rFonts w:ascii="Arial" w:hAnsi="Arial" w:cs="Arial"/>
          <w:b/>
          <w:sz w:val="28"/>
          <w:szCs w:val="28"/>
        </w:rPr>
      </w:pPr>
    </w:p>
    <w:p w14:paraId="19AD63A1" w14:textId="77777777" w:rsidR="00F946DD" w:rsidRDefault="00F946DD" w:rsidP="00C7714E">
      <w:pPr>
        <w:jc w:val="center"/>
        <w:rPr>
          <w:rFonts w:ascii="Arial" w:hAnsi="Arial" w:cs="Arial"/>
          <w:b/>
          <w:sz w:val="28"/>
          <w:szCs w:val="28"/>
        </w:rPr>
      </w:pPr>
    </w:p>
    <w:p w14:paraId="2BD3C93E" w14:textId="77777777" w:rsidR="00F946DD" w:rsidRDefault="00F946DD" w:rsidP="00C7714E">
      <w:pPr>
        <w:jc w:val="center"/>
        <w:rPr>
          <w:rFonts w:ascii="Arial" w:hAnsi="Arial" w:cs="Arial"/>
          <w:b/>
          <w:sz w:val="28"/>
          <w:szCs w:val="28"/>
        </w:rPr>
      </w:pPr>
    </w:p>
    <w:p w14:paraId="76DC1A60" w14:textId="77777777" w:rsidR="00F946DD" w:rsidRDefault="00F946DD" w:rsidP="00C7714E">
      <w:pPr>
        <w:jc w:val="center"/>
        <w:rPr>
          <w:rFonts w:ascii="Arial" w:hAnsi="Arial" w:cs="Arial"/>
          <w:b/>
          <w:sz w:val="28"/>
          <w:szCs w:val="28"/>
        </w:rPr>
      </w:pPr>
    </w:p>
    <w:p w14:paraId="74ECC052" w14:textId="77777777" w:rsidR="00F946DD" w:rsidRDefault="00F946DD" w:rsidP="00C7714E">
      <w:pPr>
        <w:jc w:val="center"/>
        <w:rPr>
          <w:rFonts w:ascii="Arial" w:hAnsi="Arial" w:cs="Arial"/>
          <w:b/>
          <w:sz w:val="28"/>
          <w:szCs w:val="28"/>
        </w:rPr>
      </w:pPr>
    </w:p>
    <w:p w14:paraId="399AF5E9" w14:textId="77777777" w:rsidR="00F946DD" w:rsidRDefault="00F946DD" w:rsidP="00C7714E">
      <w:pPr>
        <w:jc w:val="center"/>
        <w:rPr>
          <w:rFonts w:ascii="Arial" w:hAnsi="Arial" w:cs="Arial"/>
          <w:b/>
          <w:sz w:val="28"/>
          <w:szCs w:val="28"/>
        </w:rPr>
      </w:pPr>
    </w:p>
    <w:p w14:paraId="08D8C9AF" w14:textId="77777777" w:rsidR="00F946DD" w:rsidRDefault="00F946DD" w:rsidP="00C7714E">
      <w:pPr>
        <w:jc w:val="center"/>
        <w:rPr>
          <w:rFonts w:ascii="Arial" w:hAnsi="Arial" w:cs="Arial"/>
          <w:b/>
          <w:sz w:val="28"/>
          <w:szCs w:val="28"/>
        </w:rPr>
      </w:pPr>
    </w:p>
    <w:p w14:paraId="7FBDF079" w14:textId="77777777" w:rsidR="00F946DD" w:rsidRDefault="00F946DD" w:rsidP="00C7714E">
      <w:pPr>
        <w:jc w:val="center"/>
        <w:rPr>
          <w:rFonts w:ascii="Arial" w:hAnsi="Arial" w:cs="Arial"/>
          <w:b/>
          <w:sz w:val="28"/>
          <w:szCs w:val="28"/>
        </w:rPr>
      </w:pPr>
    </w:p>
    <w:p w14:paraId="34BF511D" w14:textId="77777777" w:rsidR="00F946DD" w:rsidRDefault="00F946DD" w:rsidP="00C7714E">
      <w:pPr>
        <w:jc w:val="center"/>
        <w:rPr>
          <w:rFonts w:ascii="Arial" w:hAnsi="Arial" w:cs="Arial"/>
          <w:b/>
          <w:sz w:val="28"/>
          <w:szCs w:val="28"/>
        </w:rPr>
      </w:pPr>
    </w:p>
    <w:p w14:paraId="2A978274" w14:textId="77777777" w:rsidR="00F946DD" w:rsidRDefault="00F946DD" w:rsidP="00C7714E">
      <w:pPr>
        <w:jc w:val="center"/>
        <w:rPr>
          <w:rFonts w:ascii="Arial" w:hAnsi="Arial" w:cs="Arial"/>
          <w:b/>
          <w:sz w:val="28"/>
          <w:szCs w:val="28"/>
        </w:rPr>
      </w:pPr>
    </w:p>
    <w:p w14:paraId="11746978" w14:textId="77777777" w:rsidR="00F946DD" w:rsidRDefault="00F946DD" w:rsidP="00C7714E">
      <w:pPr>
        <w:jc w:val="center"/>
        <w:rPr>
          <w:rFonts w:ascii="Arial" w:hAnsi="Arial" w:cs="Arial"/>
          <w:b/>
          <w:sz w:val="28"/>
          <w:szCs w:val="28"/>
        </w:rPr>
      </w:pPr>
    </w:p>
    <w:p w14:paraId="39FEE574" w14:textId="77777777" w:rsidR="00F946DD" w:rsidRDefault="00F946DD" w:rsidP="00C7714E">
      <w:pPr>
        <w:jc w:val="center"/>
        <w:rPr>
          <w:rFonts w:ascii="Arial" w:hAnsi="Arial" w:cs="Arial"/>
          <w:b/>
          <w:sz w:val="28"/>
          <w:szCs w:val="28"/>
        </w:rPr>
      </w:pPr>
    </w:p>
    <w:p w14:paraId="02B56A36" w14:textId="77777777" w:rsidR="00F946DD" w:rsidRDefault="00F946DD" w:rsidP="00C7714E">
      <w:pPr>
        <w:jc w:val="center"/>
        <w:rPr>
          <w:rFonts w:ascii="Arial" w:hAnsi="Arial" w:cs="Arial"/>
          <w:b/>
          <w:sz w:val="28"/>
          <w:szCs w:val="28"/>
        </w:rPr>
      </w:pPr>
    </w:p>
    <w:p w14:paraId="04B84FA5" w14:textId="77777777" w:rsidR="00F946DD" w:rsidRDefault="00F946DD" w:rsidP="00C7714E">
      <w:pPr>
        <w:jc w:val="center"/>
        <w:rPr>
          <w:rFonts w:ascii="Arial" w:hAnsi="Arial" w:cs="Arial"/>
          <w:b/>
          <w:sz w:val="28"/>
          <w:szCs w:val="28"/>
        </w:rPr>
      </w:pPr>
    </w:p>
    <w:p w14:paraId="2DD41EFF" w14:textId="77777777" w:rsidR="00F946DD" w:rsidRDefault="00F946DD" w:rsidP="00C7714E">
      <w:pPr>
        <w:jc w:val="center"/>
        <w:rPr>
          <w:rFonts w:ascii="Arial" w:hAnsi="Arial" w:cs="Arial"/>
          <w:b/>
          <w:sz w:val="28"/>
          <w:szCs w:val="28"/>
        </w:rPr>
      </w:pPr>
    </w:p>
    <w:p w14:paraId="3DB5F3FF" w14:textId="77777777" w:rsidR="00F946DD" w:rsidRDefault="00F946DD" w:rsidP="00C7714E">
      <w:pPr>
        <w:jc w:val="center"/>
        <w:rPr>
          <w:rFonts w:ascii="Arial" w:hAnsi="Arial" w:cs="Arial"/>
          <w:b/>
          <w:sz w:val="28"/>
          <w:szCs w:val="28"/>
        </w:rPr>
      </w:pPr>
    </w:p>
    <w:p w14:paraId="085E404A" w14:textId="77777777" w:rsidR="00F946DD" w:rsidRDefault="00F946DD" w:rsidP="00C7714E">
      <w:pPr>
        <w:jc w:val="center"/>
        <w:rPr>
          <w:rFonts w:ascii="Arial" w:hAnsi="Arial" w:cs="Arial"/>
          <w:b/>
          <w:sz w:val="28"/>
          <w:szCs w:val="28"/>
        </w:rPr>
      </w:pPr>
    </w:p>
    <w:p w14:paraId="22D50CFC" w14:textId="77777777" w:rsidR="00F946DD" w:rsidRDefault="00F946DD" w:rsidP="00C7714E">
      <w:pPr>
        <w:jc w:val="center"/>
        <w:rPr>
          <w:rFonts w:ascii="Arial" w:hAnsi="Arial" w:cs="Arial"/>
          <w:b/>
          <w:sz w:val="28"/>
          <w:szCs w:val="28"/>
        </w:rPr>
      </w:pPr>
    </w:p>
    <w:p w14:paraId="625FD891" w14:textId="77777777" w:rsidR="00F946DD" w:rsidRDefault="00F946DD" w:rsidP="00C7714E">
      <w:pPr>
        <w:jc w:val="center"/>
        <w:rPr>
          <w:rFonts w:ascii="Arial" w:hAnsi="Arial" w:cs="Arial"/>
          <w:b/>
          <w:sz w:val="28"/>
          <w:szCs w:val="28"/>
        </w:rPr>
      </w:pPr>
    </w:p>
    <w:p w14:paraId="12041549" w14:textId="77777777" w:rsidR="00F946DD" w:rsidRDefault="00F946DD" w:rsidP="00C7714E">
      <w:pPr>
        <w:jc w:val="center"/>
        <w:rPr>
          <w:rFonts w:ascii="Arial" w:hAnsi="Arial" w:cs="Arial"/>
          <w:b/>
          <w:sz w:val="28"/>
          <w:szCs w:val="28"/>
        </w:rPr>
      </w:pPr>
    </w:p>
    <w:p w14:paraId="41B1467E" w14:textId="77777777" w:rsidR="00F946DD" w:rsidRDefault="00F946DD" w:rsidP="00C7714E">
      <w:pPr>
        <w:jc w:val="center"/>
        <w:rPr>
          <w:rFonts w:ascii="Arial" w:hAnsi="Arial" w:cs="Arial"/>
          <w:b/>
          <w:sz w:val="28"/>
          <w:szCs w:val="28"/>
        </w:rPr>
      </w:pPr>
    </w:p>
    <w:p w14:paraId="48EA39B9" w14:textId="77777777" w:rsidR="00F946DD" w:rsidRDefault="00F946DD" w:rsidP="00C7714E">
      <w:pPr>
        <w:jc w:val="center"/>
        <w:rPr>
          <w:rFonts w:ascii="Arial" w:hAnsi="Arial" w:cs="Arial"/>
          <w:b/>
          <w:sz w:val="28"/>
          <w:szCs w:val="28"/>
        </w:rPr>
      </w:pPr>
    </w:p>
    <w:p w14:paraId="5CB541E7" w14:textId="77777777" w:rsidR="00F946DD" w:rsidRDefault="00F946DD" w:rsidP="00C7714E">
      <w:pPr>
        <w:jc w:val="center"/>
        <w:rPr>
          <w:rFonts w:ascii="Arial" w:hAnsi="Arial" w:cs="Arial"/>
          <w:b/>
          <w:sz w:val="28"/>
          <w:szCs w:val="28"/>
        </w:rPr>
      </w:pPr>
    </w:p>
    <w:p w14:paraId="30AE10A3" w14:textId="77777777" w:rsidR="00F946DD" w:rsidRDefault="00F946DD" w:rsidP="00C7714E">
      <w:pPr>
        <w:jc w:val="center"/>
        <w:rPr>
          <w:rFonts w:ascii="Arial" w:hAnsi="Arial" w:cs="Arial"/>
          <w:b/>
          <w:sz w:val="28"/>
          <w:szCs w:val="28"/>
        </w:rPr>
      </w:pPr>
    </w:p>
    <w:p w14:paraId="20C10F43" w14:textId="77777777" w:rsidR="00F946DD" w:rsidRDefault="00F946DD" w:rsidP="00C7714E">
      <w:pPr>
        <w:jc w:val="center"/>
        <w:rPr>
          <w:rFonts w:ascii="Arial" w:hAnsi="Arial" w:cs="Arial"/>
          <w:b/>
          <w:sz w:val="28"/>
          <w:szCs w:val="28"/>
        </w:rPr>
      </w:pPr>
    </w:p>
    <w:p w14:paraId="29735336" w14:textId="77777777" w:rsidR="00F946DD" w:rsidRDefault="00F946DD" w:rsidP="00C7714E">
      <w:pPr>
        <w:jc w:val="center"/>
        <w:rPr>
          <w:rFonts w:ascii="Arial" w:hAnsi="Arial" w:cs="Arial"/>
          <w:b/>
          <w:sz w:val="28"/>
          <w:szCs w:val="28"/>
        </w:rPr>
      </w:pPr>
    </w:p>
    <w:p w14:paraId="484BF83D" w14:textId="77777777" w:rsidR="00F946DD" w:rsidRDefault="00F946DD" w:rsidP="00C7714E">
      <w:pPr>
        <w:jc w:val="center"/>
        <w:rPr>
          <w:rFonts w:ascii="Arial" w:hAnsi="Arial" w:cs="Arial"/>
          <w:b/>
          <w:sz w:val="28"/>
          <w:szCs w:val="28"/>
        </w:rPr>
      </w:pPr>
    </w:p>
    <w:p w14:paraId="257F09CA" w14:textId="77777777" w:rsidR="00DE4EAE" w:rsidRDefault="00DE4EAE" w:rsidP="00DE4EAE">
      <w:pPr>
        <w:rPr>
          <w:rFonts w:ascii="Arial" w:hAnsi="Arial" w:cs="Arial"/>
          <w:b/>
          <w:sz w:val="28"/>
          <w:szCs w:val="28"/>
        </w:rPr>
      </w:pPr>
    </w:p>
    <w:p w14:paraId="15A744C1" w14:textId="77777777" w:rsidR="00CE0C02" w:rsidRDefault="00CE0C02" w:rsidP="00DE4EAE">
      <w:pPr>
        <w:rPr>
          <w:rFonts w:ascii="Arial" w:hAnsi="Arial" w:cs="Arial"/>
          <w:b/>
          <w:sz w:val="28"/>
          <w:szCs w:val="28"/>
        </w:rPr>
      </w:pPr>
    </w:p>
    <w:p w14:paraId="4D0566B2" w14:textId="77777777" w:rsidR="00CE0C02" w:rsidRDefault="00CE0C02" w:rsidP="00DE4EAE">
      <w:pPr>
        <w:rPr>
          <w:rFonts w:ascii="Arial" w:hAnsi="Arial" w:cs="Arial"/>
          <w:b/>
          <w:sz w:val="28"/>
          <w:szCs w:val="28"/>
        </w:rPr>
      </w:pPr>
    </w:p>
    <w:p w14:paraId="6341988C" w14:textId="77777777" w:rsidR="00CE0C02" w:rsidRDefault="00CE0C02" w:rsidP="00DE4EAE">
      <w:pPr>
        <w:rPr>
          <w:rFonts w:ascii="Arial" w:hAnsi="Arial" w:cs="Arial"/>
          <w:b/>
          <w:sz w:val="28"/>
          <w:szCs w:val="28"/>
        </w:rPr>
      </w:pPr>
    </w:p>
    <w:p w14:paraId="6686238D" w14:textId="77777777" w:rsidR="00DE4EAE" w:rsidRDefault="00DE4EAE" w:rsidP="00C7714E">
      <w:pPr>
        <w:jc w:val="center"/>
        <w:rPr>
          <w:rFonts w:ascii="Arial" w:hAnsi="Arial" w:cs="Arial"/>
          <w:b/>
          <w:sz w:val="28"/>
          <w:szCs w:val="28"/>
        </w:rPr>
      </w:pPr>
    </w:p>
    <w:p w14:paraId="430EB941" w14:textId="77777777" w:rsidR="00BC66C1" w:rsidRPr="00F166B8" w:rsidRDefault="00BC66C1" w:rsidP="00BC66C1">
      <w:pPr>
        <w:rPr>
          <w:rFonts w:ascii="Arial" w:hAnsi="Arial" w:cs="Arial"/>
          <w:b/>
          <w:sz w:val="22"/>
          <w:szCs w:val="22"/>
          <w:u w:val="single"/>
        </w:rPr>
      </w:pPr>
    </w:p>
    <w:p w14:paraId="26E5D512" w14:textId="77777777" w:rsidR="00BC66C1" w:rsidRDefault="00BC66C1" w:rsidP="00BC66C1">
      <w:pPr>
        <w:rPr>
          <w:rFonts w:ascii="Arial" w:hAnsi="Arial" w:cs="Arial"/>
          <w:sz w:val="22"/>
          <w:szCs w:val="22"/>
        </w:rPr>
      </w:pPr>
    </w:p>
    <w:p w14:paraId="5A2BE0F0" w14:textId="77777777" w:rsidR="00BC66C1" w:rsidRDefault="00BC66C1" w:rsidP="00BC66C1">
      <w:pPr>
        <w:rPr>
          <w:rFonts w:ascii="Arial" w:hAnsi="Arial" w:cs="Arial"/>
          <w:sz w:val="22"/>
          <w:szCs w:val="22"/>
        </w:rPr>
      </w:pPr>
    </w:p>
    <w:p w14:paraId="60614960" w14:textId="77777777" w:rsidR="00BC66C1" w:rsidRDefault="00BC66C1" w:rsidP="00BC66C1">
      <w:pPr>
        <w:rPr>
          <w:rFonts w:ascii="Arial" w:hAnsi="Arial" w:cs="Arial"/>
          <w:sz w:val="22"/>
          <w:szCs w:val="22"/>
        </w:rPr>
      </w:pPr>
    </w:p>
    <w:p w14:paraId="0F48E130" w14:textId="77777777" w:rsidR="00BC66C1" w:rsidRDefault="00BC66C1" w:rsidP="00BC66C1">
      <w:pPr>
        <w:rPr>
          <w:rFonts w:ascii="Arial" w:hAnsi="Arial" w:cs="Arial"/>
          <w:sz w:val="22"/>
          <w:szCs w:val="22"/>
        </w:rPr>
      </w:pPr>
    </w:p>
    <w:p w14:paraId="79F3A4D5" w14:textId="77777777" w:rsidR="00BC66C1" w:rsidRPr="00F166B8" w:rsidRDefault="00BC66C1" w:rsidP="00BC66C1">
      <w:pPr>
        <w:rPr>
          <w:rFonts w:ascii="Arial" w:hAnsi="Arial" w:cs="Arial"/>
          <w:sz w:val="22"/>
          <w:szCs w:val="22"/>
        </w:rPr>
      </w:pPr>
    </w:p>
    <w:p w14:paraId="13077AA4" w14:textId="77777777" w:rsidR="00BC66C1" w:rsidRDefault="00BC66C1" w:rsidP="00BC66C1">
      <w:pPr>
        <w:rPr>
          <w:rFonts w:ascii="Arial" w:hAnsi="Arial" w:cs="Arial"/>
          <w:b/>
          <w:sz w:val="22"/>
          <w:szCs w:val="22"/>
          <w:u w:val="single"/>
        </w:rPr>
      </w:pPr>
    </w:p>
    <w:p w14:paraId="20F8916A" w14:textId="77777777" w:rsidR="00CE0C02" w:rsidRDefault="00CE0C02" w:rsidP="00BC66C1">
      <w:pPr>
        <w:rPr>
          <w:rFonts w:ascii="Arial" w:hAnsi="Arial" w:cs="Arial"/>
          <w:b/>
          <w:sz w:val="22"/>
          <w:szCs w:val="22"/>
          <w:u w:val="single"/>
        </w:rPr>
      </w:pPr>
    </w:p>
    <w:p w14:paraId="7AEF4CF2" w14:textId="77777777" w:rsidR="00104111" w:rsidRPr="00F166B8" w:rsidRDefault="00104111" w:rsidP="00BC66C1">
      <w:pPr>
        <w:rPr>
          <w:rFonts w:ascii="Arial" w:hAnsi="Arial" w:cs="Arial"/>
          <w:b/>
          <w:sz w:val="22"/>
          <w:szCs w:val="22"/>
          <w:u w:val="single"/>
        </w:rPr>
      </w:pPr>
    </w:p>
    <w:p w14:paraId="4967DE05" w14:textId="77777777" w:rsidR="00BC66C1" w:rsidRPr="00673EF4" w:rsidRDefault="00BC66C1" w:rsidP="00BC66C1">
      <w:pPr>
        <w:rPr>
          <w:rFonts w:ascii="Arial" w:hAnsi="Arial" w:cs="Arial"/>
          <w:b/>
          <w:sz w:val="22"/>
          <w:szCs w:val="22"/>
        </w:rPr>
      </w:pPr>
    </w:p>
    <w:p w14:paraId="30BD3445" w14:textId="77777777" w:rsidR="008A45FC" w:rsidRPr="00673EF4" w:rsidRDefault="008A45FC" w:rsidP="008A45FC">
      <w:pPr>
        <w:ind w:left="720"/>
        <w:rPr>
          <w:rFonts w:ascii="Arial" w:hAnsi="Arial" w:cs="Arial"/>
          <w:sz w:val="22"/>
          <w:szCs w:val="22"/>
        </w:rPr>
      </w:pPr>
    </w:p>
    <w:p w14:paraId="658AF55C" w14:textId="77777777" w:rsidR="00BC66C1" w:rsidRDefault="00BC66C1" w:rsidP="00BC66C1">
      <w:pPr>
        <w:rPr>
          <w:rFonts w:ascii="Arial" w:hAnsi="Arial" w:cs="Arial"/>
          <w:i/>
          <w:sz w:val="22"/>
          <w:szCs w:val="22"/>
        </w:rPr>
      </w:pPr>
    </w:p>
    <w:p w14:paraId="1EF3B067" w14:textId="77777777" w:rsidR="00BC66C1" w:rsidRDefault="00BC66C1" w:rsidP="00BC66C1">
      <w:pPr>
        <w:rPr>
          <w:rFonts w:ascii="Arial" w:hAnsi="Arial" w:cs="Arial"/>
          <w:i/>
          <w:sz w:val="22"/>
          <w:szCs w:val="22"/>
        </w:rPr>
      </w:pPr>
    </w:p>
    <w:p w14:paraId="05C31B11" w14:textId="77777777" w:rsidR="00BC66C1" w:rsidRDefault="00BC66C1" w:rsidP="00BC66C1">
      <w:pPr>
        <w:rPr>
          <w:rFonts w:ascii="Arial" w:hAnsi="Arial" w:cs="Arial"/>
          <w:i/>
          <w:sz w:val="22"/>
          <w:szCs w:val="22"/>
        </w:rPr>
      </w:pPr>
    </w:p>
    <w:p w14:paraId="28F1FEC5" w14:textId="77777777" w:rsidR="00BC66C1" w:rsidRPr="00350553" w:rsidRDefault="00BC66C1" w:rsidP="00BC66C1">
      <w:pPr>
        <w:rPr>
          <w:rFonts w:cs="Calibri"/>
          <w:sz w:val="22"/>
          <w:szCs w:val="22"/>
        </w:rPr>
      </w:pPr>
    </w:p>
    <w:p w14:paraId="66C789C1" w14:textId="77777777" w:rsidR="00BC66C1" w:rsidRPr="00350553" w:rsidRDefault="00BC66C1" w:rsidP="00BC66C1">
      <w:pPr>
        <w:rPr>
          <w:rFonts w:cs="Calibri"/>
          <w:sz w:val="22"/>
          <w:szCs w:val="22"/>
        </w:rPr>
      </w:pPr>
    </w:p>
    <w:p w14:paraId="0FFCA82D" w14:textId="77777777" w:rsidR="00BC66C1" w:rsidRDefault="00BC66C1" w:rsidP="00BC66C1">
      <w:pPr>
        <w:rPr>
          <w:rFonts w:cs="Calibri"/>
          <w:b/>
          <w:sz w:val="22"/>
          <w:szCs w:val="22"/>
        </w:rPr>
      </w:pPr>
    </w:p>
    <w:p w14:paraId="6ACC91E0" w14:textId="77777777" w:rsidR="00BC66C1" w:rsidRDefault="00BC66C1" w:rsidP="00BC66C1">
      <w:pPr>
        <w:rPr>
          <w:rFonts w:cs="Calibri"/>
          <w:b/>
          <w:sz w:val="22"/>
          <w:szCs w:val="22"/>
        </w:rPr>
      </w:pPr>
    </w:p>
    <w:p w14:paraId="45051BD0" w14:textId="77777777" w:rsidR="00BC66C1" w:rsidRDefault="00BC66C1" w:rsidP="00BC66C1">
      <w:pPr>
        <w:rPr>
          <w:rFonts w:cs="Calibri"/>
          <w:b/>
          <w:sz w:val="22"/>
          <w:szCs w:val="22"/>
        </w:rPr>
      </w:pPr>
    </w:p>
    <w:p w14:paraId="7008C184" w14:textId="77777777" w:rsidR="00BC66C1" w:rsidRDefault="00BC66C1" w:rsidP="00BC66C1">
      <w:pPr>
        <w:rPr>
          <w:rFonts w:cs="Calibri"/>
          <w:b/>
          <w:sz w:val="22"/>
          <w:szCs w:val="22"/>
        </w:rPr>
      </w:pPr>
    </w:p>
    <w:p w14:paraId="1AF4E5AF" w14:textId="77777777" w:rsidR="00BC66C1" w:rsidRDefault="00BC66C1" w:rsidP="00BC66C1">
      <w:pPr>
        <w:rPr>
          <w:rFonts w:cs="Calibri"/>
          <w:b/>
          <w:sz w:val="22"/>
          <w:szCs w:val="22"/>
        </w:rPr>
      </w:pPr>
    </w:p>
    <w:sectPr w:rsidR="00BC66C1" w:rsidSect="00EB6B8B">
      <w:headerReference w:type="default" r:id="rId13"/>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0DA8AF" w16cex:dateUtc="2020-09-17T08: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EDB12AF" w16cid:durableId="230DA8AF"/>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493C7F" w14:textId="77777777" w:rsidR="00AB1FFE" w:rsidRDefault="00AB1FFE" w:rsidP="00C07885">
      <w:r>
        <w:separator/>
      </w:r>
    </w:p>
  </w:endnote>
  <w:endnote w:type="continuationSeparator" w:id="0">
    <w:p w14:paraId="1114AFA2" w14:textId="77777777" w:rsidR="00AB1FFE" w:rsidRDefault="00AB1FFE"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215CC2" w14:textId="77777777" w:rsidR="00AB1FFE" w:rsidRDefault="00AB1FFE" w:rsidP="00C07885">
      <w:r>
        <w:separator/>
      </w:r>
    </w:p>
  </w:footnote>
  <w:footnote w:type="continuationSeparator" w:id="0">
    <w:p w14:paraId="4EA30619" w14:textId="77777777" w:rsidR="00AB1FFE" w:rsidRDefault="00AB1FFE"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E61FB"/>
    <w:multiLevelType w:val="hybridMultilevel"/>
    <w:tmpl w:val="56E4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0A79"/>
    <w:multiLevelType w:val="hybridMultilevel"/>
    <w:tmpl w:val="095C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9E4B3F"/>
    <w:multiLevelType w:val="hybridMultilevel"/>
    <w:tmpl w:val="F91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B029C"/>
    <w:multiLevelType w:val="hybridMultilevel"/>
    <w:tmpl w:val="AB2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B4D47"/>
    <w:multiLevelType w:val="hybridMultilevel"/>
    <w:tmpl w:val="D4F075F0"/>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8" w15:restartNumberingAfterBreak="0">
    <w:nsid w:val="12D64870"/>
    <w:multiLevelType w:val="hybridMultilevel"/>
    <w:tmpl w:val="894CD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E655F8"/>
    <w:multiLevelType w:val="hybridMultilevel"/>
    <w:tmpl w:val="1F02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360ECA"/>
    <w:multiLevelType w:val="hybridMultilevel"/>
    <w:tmpl w:val="34D2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32F50"/>
    <w:multiLevelType w:val="hybridMultilevel"/>
    <w:tmpl w:val="F17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8266A7"/>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3"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4" w15:restartNumberingAfterBreak="0">
    <w:nsid w:val="34A90000"/>
    <w:multiLevelType w:val="hybridMultilevel"/>
    <w:tmpl w:val="D1D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F13E7D"/>
    <w:multiLevelType w:val="hybridMultilevel"/>
    <w:tmpl w:val="3A96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8F1BFA"/>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7" w15:restartNumberingAfterBreak="0">
    <w:nsid w:val="390B15E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8"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9502B9"/>
    <w:multiLevelType w:val="multilevel"/>
    <w:tmpl w:val="44609A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E60BB5"/>
    <w:multiLevelType w:val="hybridMultilevel"/>
    <w:tmpl w:val="6024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8074BF"/>
    <w:multiLevelType w:val="hybridMultilevel"/>
    <w:tmpl w:val="B634590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4A9D3363"/>
    <w:multiLevelType w:val="hybridMultilevel"/>
    <w:tmpl w:val="81BA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D32BD"/>
    <w:multiLevelType w:val="hybridMultilevel"/>
    <w:tmpl w:val="EFB0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7D3A24"/>
    <w:multiLevelType w:val="hybridMultilevel"/>
    <w:tmpl w:val="53D8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CA538B"/>
    <w:multiLevelType w:val="hybridMultilevel"/>
    <w:tmpl w:val="7ACE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B0D"/>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B638D2"/>
    <w:multiLevelType w:val="hybridMultilevel"/>
    <w:tmpl w:val="07D84C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701B796B"/>
    <w:multiLevelType w:val="hybridMultilevel"/>
    <w:tmpl w:val="C254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2360BD"/>
    <w:multiLevelType w:val="hybridMultilevel"/>
    <w:tmpl w:val="F946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D93C82"/>
    <w:multiLevelType w:val="hybridMultilevel"/>
    <w:tmpl w:val="2B8E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2C24C0"/>
    <w:multiLevelType w:val="hybridMultilevel"/>
    <w:tmpl w:val="2AA2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2"/>
  </w:num>
  <w:num w:numId="2">
    <w:abstractNumId w:val="26"/>
  </w:num>
  <w:num w:numId="3">
    <w:abstractNumId w:val="15"/>
  </w:num>
  <w:num w:numId="4">
    <w:abstractNumId w:val="0"/>
  </w:num>
  <w:num w:numId="5">
    <w:abstractNumId w:val="19"/>
  </w:num>
  <w:num w:numId="6">
    <w:abstractNumId w:val="6"/>
  </w:num>
  <w:num w:numId="7">
    <w:abstractNumId w:val="5"/>
  </w:num>
  <w:num w:numId="8">
    <w:abstractNumId w:val="8"/>
  </w:num>
  <w:num w:numId="9">
    <w:abstractNumId w:val="31"/>
  </w:num>
  <w:num w:numId="10">
    <w:abstractNumId w:val="10"/>
  </w:num>
  <w:num w:numId="11">
    <w:abstractNumId w:val="20"/>
  </w:num>
  <w:num w:numId="12">
    <w:abstractNumId w:val="2"/>
  </w:num>
  <w:num w:numId="13">
    <w:abstractNumId w:val="16"/>
  </w:num>
  <w:num w:numId="14">
    <w:abstractNumId w:val="12"/>
  </w:num>
  <w:num w:numId="15">
    <w:abstractNumId w:val="29"/>
  </w:num>
  <w:num w:numId="16">
    <w:abstractNumId w:val="27"/>
  </w:num>
  <w:num w:numId="17">
    <w:abstractNumId w:val="13"/>
  </w:num>
  <w:num w:numId="18">
    <w:abstractNumId w:val="17"/>
  </w:num>
  <w:num w:numId="19">
    <w:abstractNumId w:val="7"/>
  </w:num>
  <w:num w:numId="20">
    <w:abstractNumId w:val="3"/>
  </w:num>
  <w:num w:numId="21">
    <w:abstractNumId w:val="30"/>
  </w:num>
  <w:num w:numId="22">
    <w:abstractNumId w:val="9"/>
  </w:num>
  <w:num w:numId="23">
    <w:abstractNumId w:val="11"/>
  </w:num>
  <w:num w:numId="24">
    <w:abstractNumId w:val="4"/>
  </w:num>
  <w:num w:numId="25">
    <w:abstractNumId w:val="21"/>
  </w:num>
  <w:num w:numId="26">
    <w:abstractNumId w:val="18"/>
  </w:num>
  <w:num w:numId="27">
    <w:abstractNumId w:val="28"/>
  </w:num>
  <w:num w:numId="28">
    <w:abstractNumId w:val="32"/>
  </w:num>
  <w:num w:numId="29">
    <w:abstractNumId w:val="25"/>
  </w:num>
  <w:num w:numId="30">
    <w:abstractNumId w:val="23"/>
  </w:num>
  <w:num w:numId="31">
    <w:abstractNumId w:val="14"/>
  </w:num>
  <w:num w:numId="32">
    <w:abstractNumId w:val="1"/>
  </w:num>
  <w:num w:numId="33">
    <w:abstractNumId w:val="24"/>
  </w:num>
  <w:num w:numId="34">
    <w:abstractNumId w:val="33"/>
  </w:num>
  <w:num w:numId="3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7384"/>
    <w:rsid w:val="00085043"/>
    <w:rsid w:val="00085291"/>
    <w:rsid w:val="00094047"/>
    <w:rsid w:val="000B1E4B"/>
    <w:rsid w:val="000C0F69"/>
    <w:rsid w:val="000D26BB"/>
    <w:rsid w:val="00103178"/>
    <w:rsid w:val="00104111"/>
    <w:rsid w:val="00133A41"/>
    <w:rsid w:val="001C5757"/>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34757"/>
    <w:rsid w:val="00340CB8"/>
    <w:rsid w:val="0036572A"/>
    <w:rsid w:val="003803E6"/>
    <w:rsid w:val="00386417"/>
    <w:rsid w:val="00393B3F"/>
    <w:rsid w:val="0039754F"/>
    <w:rsid w:val="003A2E38"/>
    <w:rsid w:val="003C4189"/>
    <w:rsid w:val="003D23D9"/>
    <w:rsid w:val="003D3878"/>
    <w:rsid w:val="003D4A2C"/>
    <w:rsid w:val="003E2ED0"/>
    <w:rsid w:val="003F3E8D"/>
    <w:rsid w:val="004214CE"/>
    <w:rsid w:val="0044315B"/>
    <w:rsid w:val="00447CE5"/>
    <w:rsid w:val="004650C7"/>
    <w:rsid w:val="00470154"/>
    <w:rsid w:val="00470A53"/>
    <w:rsid w:val="00474763"/>
    <w:rsid w:val="0047719F"/>
    <w:rsid w:val="00482988"/>
    <w:rsid w:val="0049216A"/>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86492"/>
    <w:rsid w:val="00592042"/>
    <w:rsid w:val="005A37F1"/>
    <w:rsid w:val="005A6EF7"/>
    <w:rsid w:val="005B36BB"/>
    <w:rsid w:val="005C314E"/>
    <w:rsid w:val="005C413A"/>
    <w:rsid w:val="005F0715"/>
    <w:rsid w:val="005F37EB"/>
    <w:rsid w:val="005F4FEA"/>
    <w:rsid w:val="00604875"/>
    <w:rsid w:val="00614AA7"/>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7E6A"/>
    <w:rsid w:val="008A45FC"/>
    <w:rsid w:val="008C144F"/>
    <w:rsid w:val="008C5268"/>
    <w:rsid w:val="008D0945"/>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A60C5"/>
    <w:rsid w:val="00AB1FFE"/>
    <w:rsid w:val="00AB3DAF"/>
    <w:rsid w:val="00AC29F5"/>
    <w:rsid w:val="00AC6659"/>
    <w:rsid w:val="00AD566A"/>
    <w:rsid w:val="00AD66A3"/>
    <w:rsid w:val="00AD66DD"/>
    <w:rsid w:val="00AE5FAF"/>
    <w:rsid w:val="00B32AC0"/>
    <w:rsid w:val="00B3430F"/>
    <w:rsid w:val="00B42B25"/>
    <w:rsid w:val="00B43C68"/>
    <w:rsid w:val="00B61C87"/>
    <w:rsid w:val="00B644E3"/>
    <w:rsid w:val="00B76EAE"/>
    <w:rsid w:val="00B93E26"/>
    <w:rsid w:val="00BA07D0"/>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64BB"/>
    <w:rsid w:val="00D14F3A"/>
    <w:rsid w:val="00D20BA8"/>
    <w:rsid w:val="00D514AA"/>
    <w:rsid w:val="00D53BF2"/>
    <w:rsid w:val="00D568F9"/>
    <w:rsid w:val="00D64A9E"/>
    <w:rsid w:val="00D67592"/>
    <w:rsid w:val="00D74F66"/>
    <w:rsid w:val="00D83392"/>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D83392"/>
    <w:pPr>
      <w:spacing w:after="0" w:line="240" w:lineRule="auto"/>
      <w:jc w:val="both"/>
    </w:pPr>
    <w:rPr>
      <w:rFonts w:ascii="Arial" w:eastAsia="Times New Roman" w:hAnsi="Arial" w:cs="Arial"/>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CAcQjRxqFQoTCN_T9LrhkccCFUhH2wodF8AC3w&amp;url=http://www.fairways-school.org/curriculum/&amp;ei=HunBVd_MHMiO7QaXgIv4DQ&amp;bvm=bv.99261572,d.ZGU&amp;psig=AFQjCNEraFzQNDeYKLGUDN8u2p8vnaqkRA&amp;ust=1438857861005913"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infed.org.uk" TargetMode="External"/><Relationship Id="rId17" Type="http://schemas.microsoft.com/office/2016/09/relationships/commentsIds" Target="commentsIds.xml"/><Relationship Id="rId2" Type="http://schemas.openxmlformats.org/officeDocument/2006/relationships/styles" Target="styles.xml"/><Relationship Id="rId16" Type="http://schemas.microsoft.com/office/2018/08/relationships/commentsExtensible" Target="commentsExtensi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baggott@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mailto:a.murphy@uwtsd.ac.u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868</Words>
  <Characters>4951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Alison Baggott</cp:lastModifiedBy>
  <cp:revision>4</cp:revision>
  <cp:lastPrinted>2012-08-14T12:00:00Z</cp:lastPrinted>
  <dcterms:created xsi:type="dcterms:W3CDTF">2020-09-17T13:34:00Z</dcterms:created>
  <dcterms:modified xsi:type="dcterms:W3CDTF">2020-09-17T13:43:00Z</dcterms:modified>
</cp:coreProperties>
</file>