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25B4D5E" w14:textId="77777777" w:rsidR="00C65DC4" w:rsidRDefault="00B976DA" w:rsidP="00E15463">
      <w:pPr>
        <w:spacing w:line="360" w:lineRule="auto"/>
        <w:jc w:val="center"/>
        <w:rPr>
          <w:sz w:val="72"/>
          <w:szCs w:val="72"/>
        </w:rPr>
      </w:pPr>
      <w:r>
        <w:rPr>
          <w:sz w:val="72"/>
          <w:szCs w:val="72"/>
        </w:rPr>
        <w:t>Richard Askham</w:t>
      </w:r>
    </w:p>
    <w:p w14:paraId="028192D2" w14:textId="77777777" w:rsidR="003343BE" w:rsidRDefault="00C65DC4" w:rsidP="00E15463">
      <w:pPr>
        <w:spacing w:line="360" w:lineRule="auto"/>
        <w:jc w:val="center"/>
        <w:rPr>
          <w:sz w:val="72"/>
          <w:szCs w:val="72"/>
        </w:rPr>
      </w:pPr>
      <w:r>
        <w:rPr>
          <w:sz w:val="72"/>
          <w:szCs w:val="72"/>
        </w:rPr>
        <w:t>ACBA</w:t>
      </w:r>
      <w:r w:rsidR="003343BE">
        <w:rPr>
          <w:sz w:val="72"/>
          <w:szCs w:val="72"/>
        </w:rPr>
        <w:t>5012</w:t>
      </w:r>
    </w:p>
    <w:p w14:paraId="071A11C8" w14:textId="77777777" w:rsidR="00E15463" w:rsidRPr="004D0B74" w:rsidRDefault="003343BE" w:rsidP="00E15463">
      <w:pPr>
        <w:spacing w:line="360" w:lineRule="auto"/>
        <w:jc w:val="center"/>
        <w:rPr>
          <w:sz w:val="72"/>
          <w:szCs w:val="72"/>
        </w:rPr>
      </w:pPr>
      <w:r w:rsidRPr="004D0B74">
        <w:rPr>
          <w:sz w:val="72"/>
          <w:szCs w:val="72"/>
        </w:rPr>
        <w:t>Management of Sustainable Construction</w:t>
      </w:r>
    </w:p>
    <w:p w14:paraId="4FAA98C1" w14:textId="5D657C5C" w:rsidR="00E15463" w:rsidRPr="004D0B74" w:rsidRDefault="00E15463" w:rsidP="00E15463">
      <w:pPr>
        <w:spacing w:line="360" w:lineRule="auto"/>
        <w:jc w:val="center"/>
        <w:rPr>
          <w:sz w:val="72"/>
          <w:szCs w:val="72"/>
        </w:rPr>
      </w:pPr>
      <w:r w:rsidRPr="004D0B74">
        <w:rPr>
          <w:sz w:val="72"/>
          <w:szCs w:val="72"/>
        </w:rPr>
        <w:t>Site Waste Management Plan</w:t>
      </w:r>
      <w:r w:rsidR="004D0B74" w:rsidRPr="004D0B74">
        <w:rPr>
          <w:sz w:val="72"/>
          <w:szCs w:val="72"/>
        </w:rPr>
        <w:t xml:space="preserve"> (SWMP)</w:t>
      </w:r>
    </w:p>
    <w:p w14:paraId="425C7DD2" w14:textId="77777777" w:rsidR="00616F72" w:rsidRDefault="00E15463" w:rsidP="00E15463">
      <w:pPr>
        <w:spacing w:line="360" w:lineRule="auto"/>
        <w:jc w:val="center"/>
        <w:rPr>
          <w:sz w:val="72"/>
          <w:szCs w:val="72"/>
        </w:rPr>
      </w:pPr>
      <w:r>
        <w:rPr>
          <w:sz w:val="72"/>
          <w:szCs w:val="72"/>
        </w:rPr>
        <w:t>27/03/20</w:t>
      </w:r>
    </w:p>
    <w:p w14:paraId="35ABC23D" w14:textId="77777777" w:rsidR="00616F72" w:rsidRDefault="00616F72" w:rsidP="00E15463">
      <w:pPr>
        <w:spacing w:line="360" w:lineRule="auto"/>
        <w:jc w:val="center"/>
        <w:rPr>
          <w:sz w:val="72"/>
          <w:szCs w:val="72"/>
        </w:rPr>
      </w:pPr>
    </w:p>
    <w:p w14:paraId="621354DD" w14:textId="77777777" w:rsidR="00616F72" w:rsidRDefault="00616F72" w:rsidP="00E15463">
      <w:pPr>
        <w:spacing w:line="360" w:lineRule="auto"/>
        <w:jc w:val="center"/>
        <w:rPr>
          <w:sz w:val="72"/>
          <w:szCs w:val="72"/>
        </w:rPr>
      </w:pPr>
    </w:p>
    <w:p w14:paraId="44C1EFE0" w14:textId="77777777" w:rsidR="00616F72" w:rsidRDefault="00616F72" w:rsidP="00E15463">
      <w:pPr>
        <w:spacing w:line="360" w:lineRule="auto"/>
        <w:jc w:val="center"/>
        <w:rPr>
          <w:sz w:val="72"/>
          <w:szCs w:val="72"/>
        </w:rPr>
      </w:pPr>
    </w:p>
    <w:bookmarkStart w:id="0" w:name="_Toc35957484" w:displacedByCustomXml="next"/>
    <w:sdt>
      <w:sdtPr>
        <w:rPr>
          <w:rFonts w:ascii="Arial" w:eastAsiaTheme="minorHAnsi" w:hAnsi="Arial" w:cstheme="minorBidi"/>
          <w:color w:val="auto"/>
          <w:sz w:val="24"/>
          <w:szCs w:val="22"/>
          <w:lang w:val="en-GB"/>
        </w:rPr>
        <w:id w:val="-1671626745"/>
        <w:docPartObj>
          <w:docPartGallery w:val="Table of Contents"/>
          <w:docPartUnique/>
        </w:docPartObj>
      </w:sdtPr>
      <w:sdtEndPr>
        <w:rPr>
          <w:b/>
          <w:bCs/>
          <w:noProof/>
        </w:rPr>
      </w:sdtEndPr>
      <w:sdtContent>
        <w:p w14:paraId="1BDB3944" w14:textId="16080EDE" w:rsidR="00FB4B4F" w:rsidRDefault="00FB4B4F">
          <w:pPr>
            <w:pStyle w:val="TOCHeading"/>
          </w:pPr>
          <w:r>
            <w:t>Contents</w:t>
          </w:r>
        </w:p>
        <w:p w14:paraId="63E57191" w14:textId="3BEE9124" w:rsidR="00F027E5" w:rsidRDefault="00FB4B4F">
          <w:pPr>
            <w:pStyle w:val="TOC1"/>
            <w:tabs>
              <w:tab w:val="right" w:leader="dot" w:pos="9016"/>
            </w:tabs>
            <w:rPr>
              <w:rFonts w:asciiTheme="minorHAnsi" w:eastAsiaTheme="minorEastAsia" w:hAnsiTheme="minorHAnsi"/>
              <w:noProof/>
              <w:sz w:val="22"/>
              <w:lang w:eastAsia="en-GB"/>
            </w:rPr>
          </w:pPr>
          <w:r>
            <w:fldChar w:fldCharType="begin"/>
          </w:r>
          <w:r>
            <w:instrText xml:space="preserve"> TOC \o "1-3" \h \z \u </w:instrText>
          </w:r>
          <w:r>
            <w:fldChar w:fldCharType="separate"/>
          </w:r>
          <w:hyperlink w:anchor="_Toc36406386" w:history="1">
            <w:r w:rsidR="00F027E5" w:rsidRPr="00016028">
              <w:rPr>
                <w:rStyle w:val="Hyperlink"/>
                <w:noProof/>
              </w:rPr>
              <w:t>Legislation Used</w:t>
            </w:r>
            <w:r w:rsidR="00F027E5">
              <w:rPr>
                <w:noProof/>
                <w:webHidden/>
              </w:rPr>
              <w:tab/>
            </w:r>
            <w:r w:rsidR="00F027E5">
              <w:rPr>
                <w:noProof/>
                <w:webHidden/>
              </w:rPr>
              <w:fldChar w:fldCharType="begin"/>
            </w:r>
            <w:r w:rsidR="00F027E5">
              <w:rPr>
                <w:noProof/>
                <w:webHidden/>
              </w:rPr>
              <w:instrText xml:space="preserve"> PAGEREF _Toc36406386 \h </w:instrText>
            </w:r>
            <w:r w:rsidR="00F027E5">
              <w:rPr>
                <w:noProof/>
                <w:webHidden/>
              </w:rPr>
            </w:r>
            <w:r w:rsidR="00F027E5">
              <w:rPr>
                <w:noProof/>
                <w:webHidden/>
              </w:rPr>
              <w:fldChar w:fldCharType="separate"/>
            </w:r>
            <w:r w:rsidR="00F027E5">
              <w:rPr>
                <w:noProof/>
                <w:webHidden/>
              </w:rPr>
              <w:t>3</w:t>
            </w:r>
            <w:r w:rsidR="00F027E5">
              <w:rPr>
                <w:noProof/>
                <w:webHidden/>
              </w:rPr>
              <w:fldChar w:fldCharType="end"/>
            </w:r>
          </w:hyperlink>
        </w:p>
        <w:p w14:paraId="7442BDD6" w14:textId="10BFE879" w:rsidR="00F027E5" w:rsidRDefault="00F027E5">
          <w:pPr>
            <w:pStyle w:val="TOC1"/>
            <w:tabs>
              <w:tab w:val="right" w:leader="dot" w:pos="9016"/>
            </w:tabs>
            <w:rPr>
              <w:rFonts w:asciiTheme="minorHAnsi" w:eastAsiaTheme="minorEastAsia" w:hAnsiTheme="minorHAnsi"/>
              <w:noProof/>
              <w:sz w:val="22"/>
              <w:lang w:eastAsia="en-GB"/>
            </w:rPr>
          </w:pPr>
          <w:hyperlink w:anchor="_Toc36406387" w:history="1">
            <w:r w:rsidRPr="00016028">
              <w:rPr>
                <w:rStyle w:val="Hyperlink"/>
                <w:noProof/>
              </w:rPr>
              <w:t>Introduction</w:t>
            </w:r>
            <w:r>
              <w:rPr>
                <w:noProof/>
                <w:webHidden/>
              </w:rPr>
              <w:tab/>
            </w:r>
            <w:r>
              <w:rPr>
                <w:noProof/>
                <w:webHidden/>
              </w:rPr>
              <w:fldChar w:fldCharType="begin"/>
            </w:r>
            <w:r>
              <w:rPr>
                <w:noProof/>
                <w:webHidden/>
              </w:rPr>
              <w:instrText xml:space="preserve"> PAGEREF _Toc36406387 \h </w:instrText>
            </w:r>
            <w:r>
              <w:rPr>
                <w:noProof/>
                <w:webHidden/>
              </w:rPr>
            </w:r>
            <w:r>
              <w:rPr>
                <w:noProof/>
                <w:webHidden/>
              </w:rPr>
              <w:fldChar w:fldCharType="separate"/>
            </w:r>
            <w:r>
              <w:rPr>
                <w:noProof/>
                <w:webHidden/>
              </w:rPr>
              <w:t>3</w:t>
            </w:r>
            <w:r>
              <w:rPr>
                <w:noProof/>
                <w:webHidden/>
              </w:rPr>
              <w:fldChar w:fldCharType="end"/>
            </w:r>
          </w:hyperlink>
        </w:p>
        <w:p w14:paraId="3F79A5BD" w14:textId="078991AC" w:rsidR="00F027E5" w:rsidRDefault="00F027E5">
          <w:pPr>
            <w:pStyle w:val="TOC1"/>
            <w:tabs>
              <w:tab w:val="right" w:leader="dot" w:pos="9016"/>
            </w:tabs>
            <w:rPr>
              <w:rFonts w:asciiTheme="minorHAnsi" w:eastAsiaTheme="minorEastAsia" w:hAnsiTheme="minorHAnsi"/>
              <w:noProof/>
              <w:sz w:val="22"/>
              <w:lang w:eastAsia="en-GB"/>
            </w:rPr>
          </w:pPr>
          <w:hyperlink w:anchor="_Toc36406388" w:history="1">
            <w:r w:rsidRPr="00016028">
              <w:rPr>
                <w:rStyle w:val="Hyperlink"/>
                <w:noProof/>
              </w:rPr>
              <w:t>Site Waste Management Plan (SWMP) for Paxton Street Office Block.</w:t>
            </w:r>
            <w:r>
              <w:rPr>
                <w:noProof/>
                <w:webHidden/>
              </w:rPr>
              <w:tab/>
            </w:r>
            <w:r>
              <w:rPr>
                <w:noProof/>
                <w:webHidden/>
              </w:rPr>
              <w:fldChar w:fldCharType="begin"/>
            </w:r>
            <w:r>
              <w:rPr>
                <w:noProof/>
                <w:webHidden/>
              </w:rPr>
              <w:instrText xml:space="preserve"> PAGEREF _Toc36406388 \h </w:instrText>
            </w:r>
            <w:r>
              <w:rPr>
                <w:noProof/>
                <w:webHidden/>
              </w:rPr>
            </w:r>
            <w:r>
              <w:rPr>
                <w:noProof/>
                <w:webHidden/>
              </w:rPr>
              <w:fldChar w:fldCharType="separate"/>
            </w:r>
            <w:r>
              <w:rPr>
                <w:noProof/>
                <w:webHidden/>
              </w:rPr>
              <w:t>4</w:t>
            </w:r>
            <w:r>
              <w:rPr>
                <w:noProof/>
                <w:webHidden/>
              </w:rPr>
              <w:fldChar w:fldCharType="end"/>
            </w:r>
          </w:hyperlink>
        </w:p>
        <w:p w14:paraId="38D82C30" w14:textId="3F3E75FF" w:rsidR="00F027E5" w:rsidRDefault="00F027E5">
          <w:pPr>
            <w:pStyle w:val="TOC2"/>
            <w:tabs>
              <w:tab w:val="right" w:leader="dot" w:pos="9016"/>
            </w:tabs>
            <w:rPr>
              <w:rFonts w:asciiTheme="minorHAnsi" w:eastAsiaTheme="minorEastAsia" w:hAnsiTheme="minorHAnsi"/>
              <w:noProof/>
              <w:sz w:val="22"/>
              <w:lang w:eastAsia="en-GB"/>
            </w:rPr>
          </w:pPr>
          <w:hyperlink w:anchor="_Toc36406389" w:history="1">
            <w:r w:rsidRPr="00016028">
              <w:rPr>
                <w:rStyle w:val="Hyperlink"/>
                <w:noProof/>
              </w:rPr>
              <w:t>1.Project Information.</w:t>
            </w:r>
            <w:r>
              <w:rPr>
                <w:noProof/>
                <w:webHidden/>
              </w:rPr>
              <w:tab/>
            </w:r>
            <w:r>
              <w:rPr>
                <w:noProof/>
                <w:webHidden/>
              </w:rPr>
              <w:fldChar w:fldCharType="begin"/>
            </w:r>
            <w:r>
              <w:rPr>
                <w:noProof/>
                <w:webHidden/>
              </w:rPr>
              <w:instrText xml:space="preserve"> PAGEREF _Toc36406389 \h </w:instrText>
            </w:r>
            <w:r>
              <w:rPr>
                <w:noProof/>
                <w:webHidden/>
              </w:rPr>
            </w:r>
            <w:r>
              <w:rPr>
                <w:noProof/>
                <w:webHidden/>
              </w:rPr>
              <w:fldChar w:fldCharType="separate"/>
            </w:r>
            <w:r>
              <w:rPr>
                <w:noProof/>
                <w:webHidden/>
              </w:rPr>
              <w:t>4</w:t>
            </w:r>
            <w:r>
              <w:rPr>
                <w:noProof/>
                <w:webHidden/>
              </w:rPr>
              <w:fldChar w:fldCharType="end"/>
            </w:r>
          </w:hyperlink>
        </w:p>
        <w:p w14:paraId="5823EFD3" w14:textId="643FE47F" w:rsidR="00F027E5" w:rsidRDefault="00F027E5">
          <w:pPr>
            <w:pStyle w:val="TOC2"/>
            <w:tabs>
              <w:tab w:val="right" w:leader="dot" w:pos="9016"/>
            </w:tabs>
            <w:rPr>
              <w:rFonts w:asciiTheme="minorHAnsi" w:eastAsiaTheme="minorEastAsia" w:hAnsiTheme="minorHAnsi"/>
              <w:noProof/>
              <w:sz w:val="22"/>
              <w:lang w:eastAsia="en-GB"/>
            </w:rPr>
          </w:pPr>
          <w:hyperlink w:anchor="_Toc36406390" w:history="1">
            <w:r w:rsidRPr="00016028">
              <w:rPr>
                <w:rStyle w:val="Hyperlink"/>
                <w:noProof/>
              </w:rPr>
              <w:t>2.Responsibilities.</w:t>
            </w:r>
            <w:r>
              <w:rPr>
                <w:noProof/>
                <w:webHidden/>
              </w:rPr>
              <w:tab/>
            </w:r>
            <w:r>
              <w:rPr>
                <w:noProof/>
                <w:webHidden/>
              </w:rPr>
              <w:fldChar w:fldCharType="begin"/>
            </w:r>
            <w:r>
              <w:rPr>
                <w:noProof/>
                <w:webHidden/>
              </w:rPr>
              <w:instrText xml:space="preserve"> PAGEREF _Toc36406390 \h </w:instrText>
            </w:r>
            <w:r>
              <w:rPr>
                <w:noProof/>
                <w:webHidden/>
              </w:rPr>
            </w:r>
            <w:r>
              <w:rPr>
                <w:noProof/>
                <w:webHidden/>
              </w:rPr>
              <w:fldChar w:fldCharType="separate"/>
            </w:r>
            <w:r>
              <w:rPr>
                <w:noProof/>
                <w:webHidden/>
              </w:rPr>
              <w:t>5</w:t>
            </w:r>
            <w:r>
              <w:rPr>
                <w:noProof/>
                <w:webHidden/>
              </w:rPr>
              <w:fldChar w:fldCharType="end"/>
            </w:r>
          </w:hyperlink>
        </w:p>
        <w:p w14:paraId="75B448F1" w14:textId="29A8FB4D" w:rsidR="00F027E5" w:rsidRDefault="00F027E5">
          <w:pPr>
            <w:pStyle w:val="TOC2"/>
            <w:tabs>
              <w:tab w:val="right" w:leader="dot" w:pos="9016"/>
            </w:tabs>
            <w:rPr>
              <w:rFonts w:asciiTheme="minorHAnsi" w:eastAsiaTheme="minorEastAsia" w:hAnsiTheme="minorHAnsi"/>
              <w:noProof/>
              <w:sz w:val="22"/>
              <w:lang w:eastAsia="en-GB"/>
            </w:rPr>
          </w:pPr>
          <w:hyperlink w:anchor="_Toc36406391" w:history="1">
            <w:r w:rsidRPr="00016028">
              <w:rPr>
                <w:rStyle w:val="Hyperlink"/>
                <w:noProof/>
              </w:rPr>
              <w:t>3.Where will this SWMP be kept?</w:t>
            </w:r>
            <w:r>
              <w:rPr>
                <w:noProof/>
                <w:webHidden/>
              </w:rPr>
              <w:tab/>
            </w:r>
            <w:r>
              <w:rPr>
                <w:noProof/>
                <w:webHidden/>
              </w:rPr>
              <w:fldChar w:fldCharType="begin"/>
            </w:r>
            <w:r>
              <w:rPr>
                <w:noProof/>
                <w:webHidden/>
              </w:rPr>
              <w:instrText xml:space="preserve"> PAGEREF _Toc36406391 \h </w:instrText>
            </w:r>
            <w:r>
              <w:rPr>
                <w:noProof/>
                <w:webHidden/>
              </w:rPr>
            </w:r>
            <w:r>
              <w:rPr>
                <w:noProof/>
                <w:webHidden/>
              </w:rPr>
              <w:fldChar w:fldCharType="separate"/>
            </w:r>
            <w:r>
              <w:rPr>
                <w:noProof/>
                <w:webHidden/>
              </w:rPr>
              <w:t>5</w:t>
            </w:r>
            <w:r>
              <w:rPr>
                <w:noProof/>
                <w:webHidden/>
              </w:rPr>
              <w:fldChar w:fldCharType="end"/>
            </w:r>
          </w:hyperlink>
        </w:p>
        <w:p w14:paraId="205F36D8" w14:textId="172121D3" w:rsidR="00F027E5" w:rsidRDefault="00F027E5">
          <w:pPr>
            <w:pStyle w:val="TOC2"/>
            <w:tabs>
              <w:tab w:val="right" w:leader="dot" w:pos="9016"/>
            </w:tabs>
            <w:rPr>
              <w:rFonts w:asciiTheme="minorHAnsi" w:eastAsiaTheme="minorEastAsia" w:hAnsiTheme="minorHAnsi"/>
              <w:noProof/>
              <w:sz w:val="22"/>
              <w:lang w:eastAsia="en-GB"/>
            </w:rPr>
          </w:pPr>
          <w:hyperlink w:anchor="_Toc36406392" w:history="1">
            <w:r w:rsidRPr="00016028">
              <w:rPr>
                <w:rStyle w:val="Hyperlink"/>
                <w:noProof/>
              </w:rPr>
              <w:t>4.Training and Communication.</w:t>
            </w:r>
            <w:r>
              <w:rPr>
                <w:noProof/>
                <w:webHidden/>
              </w:rPr>
              <w:tab/>
            </w:r>
            <w:r>
              <w:rPr>
                <w:noProof/>
                <w:webHidden/>
              </w:rPr>
              <w:fldChar w:fldCharType="begin"/>
            </w:r>
            <w:r>
              <w:rPr>
                <w:noProof/>
                <w:webHidden/>
              </w:rPr>
              <w:instrText xml:space="preserve"> PAGEREF _Toc36406392 \h </w:instrText>
            </w:r>
            <w:r>
              <w:rPr>
                <w:noProof/>
                <w:webHidden/>
              </w:rPr>
            </w:r>
            <w:r>
              <w:rPr>
                <w:noProof/>
                <w:webHidden/>
              </w:rPr>
              <w:fldChar w:fldCharType="separate"/>
            </w:r>
            <w:r>
              <w:rPr>
                <w:noProof/>
                <w:webHidden/>
              </w:rPr>
              <w:t>5</w:t>
            </w:r>
            <w:r>
              <w:rPr>
                <w:noProof/>
                <w:webHidden/>
              </w:rPr>
              <w:fldChar w:fldCharType="end"/>
            </w:r>
          </w:hyperlink>
        </w:p>
        <w:p w14:paraId="7FC7C884" w14:textId="3F3F1FA3" w:rsidR="00F027E5" w:rsidRDefault="00F027E5">
          <w:pPr>
            <w:pStyle w:val="TOC2"/>
            <w:tabs>
              <w:tab w:val="right" w:leader="dot" w:pos="9016"/>
            </w:tabs>
            <w:rPr>
              <w:rFonts w:asciiTheme="minorHAnsi" w:eastAsiaTheme="minorEastAsia" w:hAnsiTheme="minorHAnsi"/>
              <w:noProof/>
              <w:sz w:val="22"/>
              <w:lang w:eastAsia="en-GB"/>
            </w:rPr>
          </w:pPr>
          <w:hyperlink w:anchor="_Toc36406393" w:history="1">
            <w:r w:rsidRPr="00016028">
              <w:rPr>
                <w:rStyle w:val="Hyperlink"/>
                <w:noProof/>
              </w:rPr>
              <w:t>5.Managing Waste On-site.</w:t>
            </w:r>
            <w:r>
              <w:rPr>
                <w:noProof/>
                <w:webHidden/>
              </w:rPr>
              <w:tab/>
            </w:r>
            <w:r>
              <w:rPr>
                <w:noProof/>
                <w:webHidden/>
              </w:rPr>
              <w:fldChar w:fldCharType="begin"/>
            </w:r>
            <w:r>
              <w:rPr>
                <w:noProof/>
                <w:webHidden/>
              </w:rPr>
              <w:instrText xml:space="preserve"> PAGEREF _Toc36406393 \h </w:instrText>
            </w:r>
            <w:r>
              <w:rPr>
                <w:noProof/>
                <w:webHidden/>
              </w:rPr>
            </w:r>
            <w:r>
              <w:rPr>
                <w:noProof/>
                <w:webHidden/>
              </w:rPr>
              <w:fldChar w:fldCharType="separate"/>
            </w:r>
            <w:r>
              <w:rPr>
                <w:noProof/>
                <w:webHidden/>
              </w:rPr>
              <w:t>6</w:t>
            </w:r>
            <w:r>
              <w:rPr>
                <w:noProof/>
                <w:webHidden/>
              </w:rPr>
              <w:fldChar w:fldCharType="end"/>
            </w:r>
          </w:hyperlink>
        </w:p>
        <w:p w14:paraId="2E647E2B" w14:textId="68840C07" w:rsidR="00F027E5" w:rsidRDefault="00F027E5">
          <w:pPr>
            <w:pStyle w:val="TOC2"/>
            <w:tabs>
              <w:tab w:val="right" w:leader="dot" w:pos="9016"/>
            </w:tabs>
            <w:rPr>
              <w:rFonts w:asciiTheme="minorHAnsi" w:eastAsiaTheme="minorEastAsia" w:hAnsiTheme="minorHAnsi"/>
              <w:noProof/>
              <w:sz w:val="22"/>
              <w:lang w:eastAsia="en-GB"/>
            </w:rPr>
          </w:pPr>
          <w:hyperlink w:anchor="_Toc36406394" w:history="1">
            <w:r w:rsidRPr="00016028">
              <w:rPr>
                <w:rStyle w:val="Hyperlink"/>
                <w:noProof/>
              </w:rPr>
              <w:t>6.Monitoring and Review of On-site waste.</w:t>
            </w:r>
            <w:r>
              <w:rPr>
                <w:noProof/>
                <w:webHidden/>
              </w:rPr>
              <w:tab/>
            </w:r>
            <w:r>
              <w:rPr>
                <w:noProof/>
                <w:webHidden/>
              </w:rPr>
              <w:fldChar w:fldCharType="begin"/>
            </w:r>
            <w:r>
              <w:rPr>
                <w:noProof/>
                <w:webHidden/>
              </w:rPr>
              <w:instrText xml:space="preserve"> PAGEREF _Toc36406394 \h </w:instrText>
            </w:r>
            <w:r>
              <w:rPr>
                <w:noProof/>
                <w:webHidden/>
              </w:rPr>
            </w:r>
            <w:r>
              <w:rPr>
                <w:noProof/>
                <w:webHidden/>
              </w:rPr>
              <w:fldChar w:fldCharType="separate"/>
            </w:r>
            <w:r>
              <w:rPr>
                <w:noProof/>
                <w:webHidden/>
              </w:rPr>
              <w:t>6</w:t>
            </w:r>
            <w:r>
              <w:rPr>
                <w:noProof/>
                <w:webHidden/>
              </w:rPr>
              <w:fldChar w:fldCharType="end"/>
            </w:r>
          </w:hyperlink>
        </w:p>
        <w:p w14:paraId="6049082B" w14:textId="3F4CFE76" w:rsidR="00F027E5" w:rsidRDefault="00F027E5">
          <w:pPr>
            <w:pStyle w:val="TOC2"/>
            <w:tabs>
              <w:tab w:val="right" w:leader="dot" w:pos="9016"/>
            </w:tabs>
            <w:rPr>
              <w:rFonts w:asciiTheme="minorHAnsi" w:eastAsiaTheme="minorEastAsia" w:hAnsiTheme="minorHAnsi"/>
              <w:noProof/>
              <w:sz w:val="22"/>
              <w:lang w:eastAsia="en-GB"/>
            </w:rPr>
          </w:pPr>
          <w:hyperlink w:anchor="_Toc36406395" w:history="1">
            <w:r w:rsidRPr="00016028">
              <w:rPr>
                <w:rStyle w:val="Hyperlink"/>
                <w:noProof/>
              </w:rPr>
              <w:t>7.Declaration Statement.</w:t>
            </w:r>
            <w:r>
              <w:rPr>
                <w:noProof/>
                <w:webHidden/>
              </w:rPr>
              <w:tab/>
            </w:r>
            <w:r>
              <w:rPr>
                <w:noProof/>
                <w:webHidden/>
              </w:rPr>
              <w:fldChar w:fldCharType="begin"/>
            </w:r>
            <w:r>
              <w:rPr>
                <w:noProof/>
                <w:webHidden/>
              </w:rPr>
              <w:instrText xml:space="preserve"> PAGEREF _Toc36406395 \h </w:instrText>
            </w:r>
            <w:r>
              <w:rPr>
                <w:noProof/>
                <w:webHidden/>
              </w:rPr>
            </w:r>
            <w:r>
              <w:rPr>
                <w:noProof/>
                <w:webHidden/>
              </w:rPr>
              <w:fldChar w:fldCharType="separate"/>
            </w:r>
            <w:r>
              <w:rPr>
                <w:noProof/>
                <w:webHidden/>
              </w:rPr>
              <w:t>6</w:t>
            </w:r>
            <w:r>
              <w:rPr>
                <w:noProof/>
                <w:webHidden/>
              </w:rPr>
              <w:fldChar w:fldCharType="end"/>
            </w:r>
          </w:hyperlink>
        </w:p>
        <w:p w14:paraId="6CCB3D93" w14:textId="13EAF563" w:rsidR="00F027E5" w:rsidRDefault="00F027E5">
          <w:pPr>
            <w:pStyle w:val="TOC1"/>
            <w:tabs>
              <w:tab w:val="right" w:leader="dot" w:pos="9016"/>
            </w:tabs>
            <w:rPr>
              <w:rFonts w:asciiTheme="minorHAnsi" w:eastAsiaTheme="minorEastAsia" w:hAnsiTheme="minorHAnsi"/>
              <w:noProof/>
              <w:sz w:val="22"/>
              <w:lang w:eastAsia="en-GB"/>
            </w:rPr>
          </w:pPr>
          <w:hyperlink w:anchor="_Toc36406396" w:history="1">
            <w:r w:rsidRPr="00016028">
              <w:rPr>
                <w:rStyle w:val="Hyperlink"/>
                <w:noProof/>
              </w:rPr>
              <w:t>Waste Management Company Details.</w:t>
            </w:r>
            <w:r>
              <w:rPr>
                <w:noProof/>
                <w:webHidden/>
              </w:rPr>
              <w:tab/>
            </w:r>
            <w:r>
              <w:rPr>
                <w:noProof/>
                <w:webHidden/>
              </w:rPr>
              <w:fldChar w:fldCharType="begin"/>
            </w:r>
            <w:r>
              <w:rPr>
                <w:noProof/>
                <w:webHidden/>
              </w:rPr>
              <w:instrText xml:space="preserve"> PAGEREF _Toc36406396 \h </w:instrText>
            </w:r>
            <w:r>
              <w:rPr>
                <w:noProof/>
                <w:webHidden/>
              </w:rPr>
            </w:r>
            <w:r>
              <w:rPr>
                <w:noProof/>
                <w:webHidden/>
              </w:rPr>
              <w:fldChar w:fldCharType="separate"/>
            </w:r>
            <w:r>
              <w:rPr>
                <w:noProof/>
                <w:webHidden/>
              </w:rPr>
              <w:t>7</w:t>
            </w:r>
            <w:r>
              <w:rPr>
                <w:noProof/>
                <w:webHidden/>
              </w:rPr>
              <w:fldChar w:fldCharType="end"/>
            </w:r>
          </w:hyperlink>
        </w:p>
        <w:p w14:paraId="4C061614" w14:textId="39B7D3AF" w:rsidR="00F027E5" w:rsidRDefault="00F027E5">
          <w:pPr>
            <w:pStyle w:val="TOC1"/>
            <w:tabs>
              <w:tab w:val="right" w:leader="dot" w:pos="9016"/>
            </w:tabs>
            <w:rPr>
              <w:rFonts w:asciiTheme="minorHAnsi" w:eastAsiaTheme="minorEastAsia" w:hAnsiTheme="minorHAnsi"/>
              <w:noProof/>
              <w:sz w:val="22"/>
              <w:lang w:eastAsia="en-GB"/>
            </w:rPr>
          </w:pPr>
          <w:hyperlink w:anchor="_Toc36406397" w:history="1">
            <w:r w:rsidRPr="00016028">
              <w:rPr>
                <w:rStyle w:val="Hyperlink"/>
                <w:noProof/>
              </w:rPr>
              <w:t>Types of waste identified.</w:t>
            </w:r>
            <w:r>
              <w:rPr>
                <w:noProof/>
                <w:webHidden/>
              </w:rPr>
              <w:tab/>
            </w:r>
            <w:r>
              <w:rPr>
                <w:noProof/>
                <w:webHidden/>
              </w:rPr>
              <w:fldChar w:fldCharType="begin"/>
            </w:r>
            <w:r>
              <w:rPr>
                <w:noProof/>
                <w:webHidden/>
              </w:rPr>
              <w:instrText xml:space="preserve"> PAGEREF _Toc36406397 \h </w:instrText>
            </w:r>
            <w:r>
              <w:rPr>
                <w:noProof/>
                <w:webHidden/>
              </w:rPr>
            </w:r>
            <w:r>
              <w:rPr>
                <w:noProof/>
                <w:webHidden/>
              </w:rPr>
              <w:fldChar w:fldCharType="separate"/>
            </w:r>
            <w:r>
              <w:rPr>
                <w:noProof/>
                <w:webHidden/>
              </w:rPr>
              <w:t>8</w:t>
            </w:r>
            <w:r>
              <w:rPr>
                <w:noProof/>
                <w:webHidden/>
              </w:rPr>
              <w:fldChar w:fldCharType="end"/>
            </w:r>
          </w:hyperlink>
        </w:p>
        <w:p w14:paraId="2089E9D7" w14:textId="6DFC59D5" w:rsidR="00F027E5" w:rsidRDefault="00F027E5">
          <w:pPr>
            <w:pStyle w:val="TOC2"/>
            <w:tabs>
              <w:tab w:val="right" w:leader="dot" w:pos="9016"/>
            </w:tabs>
            <w:rPr>
              <w:rFonts w:asciiTheme="minorHAnsi" w:eastAsiaTheme="minorEastAsia" w:hAnsiTheme="minorHAnsi"/>
              <w:noProof/>
              <w:sz w:val="22"/>
              <w:lang w:eastAsia="en-GB"/>
            </w:rPr>
          </w:pPr>
          <w:hyperlink w:anchor="_Toc36406398" w:history="1">
            <w:r w:rsidRPr="00016028">
              <w:rPr>
                <w:rStyle w:val="Hyperlink"/>
                <w:noProof/>
              </w:rPr>
              <w:t>1.Excavation Waste.</w:t>
            </w:r>
            <w:r>
              <w:rPr>
                <w:noProof/>
                <w:webHidden/>
              </w:rPr>
              <w:tab/>
            </w:r>
            <w:r>
              <w:rPr>
                <w:noProof/>
                <w:webHidden/>
              </w:rPr>
              <w:fldChar w:fldCharType="begin"/>
            </w:r>
            <w:r>
              <w:rPr>
                <w:noProof/>
                <w:webHidden/>
              </w:rPr>
              <w:instrText xml:space="preserve"> PAGEREF _Toc36406398 \h </w:instrText>
            </w:r>
            <w:r>
              <w:rPr>
                <w:noProof/>
                <w:webHidden/>
              </w:rPr>
            </w:r>
            <w:r>
              <w:rPr>
                <w:noProof/>
                <w:webHidden/>
              </w:rPr>
              <w:fldChar w:fldCharType="separate"/>
            </w:r>
            <w:r>
              <w:rPr>
                <w:noProof/>
                <w:webHidden/>
              </w:rPr>
              <w:t>8</w:t>
            </w:r>
            <w:r>
              <w:rPr>
                <w:noProof/>
                <w:webHidden/>
              </w:rPr>
              <w:fldChar w:fldCharType="end"/>
            </w:r>
          </w:hyperlink>
        </w:p>
        <w:p w14:paraId="65DC9826" w14:textId="74A9F6DB" w:rsidR="00F027E5" w:rsidRDefault="00F027E5">
          <w:pPr>
            <w:pStyle w:val="TOC2"/>
            <w:tabs>
              <w:tab w:val="right" w:leader="dot" w:pos="9016"/>
            </w:tabs>
            <w:rPr>
              <w:rFonts w:asciiTheme="minorHAnsi" w:eastAsiaTheme="minorEastAsia" w:hAnsiTheme="minorHAnsi"/>
              <w:noProof/>
              <w:sz w:val="22"/>
              <w:lang w:eastAsia="en-GB"/>
            </w:rPr>
          </w:pPr>
          <w:hyperlink w:anchor="_Toc36406399" w:history="1">
            <w:r w:rsidRPr="00016028">
              <w:rPr>
                <w:rStyle w:val="Hyperlink"/>
                <w:noProof/>
              </w:rPr>
              <w:t>2.Substructure Waste.</w:t>
            </w:r>
            <w:r>
              <w:rPr>
                <w:noProof/>
                <w:webHidden/>
              </w:rPr>
              <w:tab/>
            </w:r>
            <w:r>
              <w:rPr>
                <w:noProof/>
                <w:webHidden/>
              </w:rPr>
              <w:fldChar w:fldCharType="begin"/>
            </w:r>
            <w:r>
              <w:rPr>
                <w:noProof/>
                <w:webHidden/>
              </w:rPr>
              <w:instrText xml:space="preserve"> PAGEREF _Toc36406399 \h </w:instrText>
            </w:r>
            <w:r>
              <w:rPr>
                <w:noProof/>
                <w:webHidden/>
              </w:rPr>
            </w:r>
            <w:r>
              <w:rPr>
                <w:noProof/>
                <w:webHidden/>
              </w:rPr>
              <w:fldChar w:fldCharType="separate"/>
            </w:r>
            <w:r>
              <w:rPr>
                <w:noProof/>
                <w:webHidden/>
              </w:rPr>
              <w:t>9</w:t>
            </w:r>
            <w:r>
              <w:rPr>
                <w:noProof/>
                <w:webHidden/>
              </w:rPr>
              <w:fldChar w:fldCharType="end"/>
            </w:r>
          </w:hyperlink>
        </w:p>
        <w:p w14:paraId="5AC5C8BD" w14:textId="1E7E2EC4" w:rsidR="00F027E5" w:rsidRDefault="00F027E5">
          <w:pPr>
            <w:pStyle w:val="TOC2"/>
            <w:tabs>
              <w:tab w:val="right" w:leader="dot" w:pos="9016"/>
            </w:tabs>
            <w:rPr>
              <w:rFonts w:asciiTheme="minorHAnsi" w:eastAsiaTheme="minorEastAsia" w:hAnsiTheme="minorHAnsi"/>
              <w:noProof/>
              <w:sz w:val="22"/>
              <w:lang w:eastAsia="en-GB"/>
            </w:rPr>
          </w:pPr>
          <w:hyperlink w:anchor="_Toc36406400" w:history="1">
            <w:r w:rsidRPr="00016028">
              <w:rPr>
                <w:rStyle w:val="Hyperlink"/>
                <w:noProof/>
              </w:rPr>
              <w:t>3.Superstructure Frame Waste.</w:t>
            </w:r>
            <w:r>
              <w:rPr>
                <w:noProof/>
                <w:webHidden/>
              </w:rPr>
              <w:tab/>
            </w:r>
            <w:r>
              <w:rPr>
                <w:noProof/>
                <w:webHidden/>
              </w:rPr>
              <w:fldChar w:fldCharType="begin"/>
            </w:r>
            <w:r>
              <w:rPr>
                <w:noProof/>
                <w:webHidden/>
              </w:rPr>
              <w:instrText xml:space="preserve"> PAGEREF _Toc36406400 \h </w:instrText>
            </w:r>
            <w:r>
              <w:rPr>
                <w:noProof/>
                <w:webHidden/>
              </w:rPr>
            </w:r>
            <w:r>
              <w:rPr>
                <w:noProof/>
                <w:webHidden/>
              </w:rPr>
              <w:fldChar w:fldCharType="separate"/>
            </w:r>
            <w:r>
              <w:rPr>
                <w:noProof/>
                <w:webHidden/>
              </w:rPr>
              <w:t>10</w:t>
            </w:r>
            <w:r>
              <w:rPr>
                <w:noProof/>
                <w:webHidden/>
              </w:rPr>
              <w:fldChar w:fldCharType="end"/>
            </w:r>
          </w:hyperlink>
        </w:p>
        <w:p w14:paraId="70B2D9D1" w14:textId="17540F50" w:rsidR="00F027E5" w:rsidRDefault="00F027E5">
          <w:pPr>
            <w:pStyle w:val="TOC2"/>
            <w:tabs>
              <w:tab w:val="right" w:leader="dot" w:pos="9016"/>
            </w:tabs>
            <w:rPr>
              <w:rFonts w:asciiTheme="minorHAnsi" w:eastAsiaTheme="minorEastAsia" w:hAnsiTheme="minorHAnsi"/>
              <w:noProof/>
              <w:sz w:val="22"/>
              <w:lang w:eastAsia="en-GB"/>
            </w:rPr>
          </w:pPr>
          <w:hyperlink w:anchor="_Toc36406401" w:history="1">
            <w:r w:rsidRPr="00016028">
              <w:rPr>
                <w:rStyle w:val="Hyperlink"/>
                <w:noProof/>
              </w:rPr>
              <w:t>4.Waste from External Cladding.</w:t>
            </w:r>
            <w:r>
              <w:rPr>
                <w:noProof/>
                <w:webHidden/>
              </w:rPr>
              <w:tab/>
            </w:r>
            <w:r>
              <w:rPr>
                <w:noProof/>
                <w:webHidden/>
              </w:rPr>
              <w:fldChar w:fldCharType="begin"/>
            </w:r>
            <w:r>
              <w:rPr>
                <w:noProof/>
                <w:webHidden/>
              </w:rPr>
              <w:instrText xml:space="preserve"> PAGEREF _Toc36406401 \h </w:instrText>
            </w:r>
            <w:r>
              <w:rPr>
                <w:noProof/>
                <w:webHidden/>
              </w:rPr>
            </w:r>
            <w:r>
              <w:rPr>
                <w:noProof/>
                <w:webHidden/>
              </w:rPr>
              <w:fldChar w:fldCharType="separate"/>
            </w:r>
            <w:r>
              <w:rPr>
                <w:noProof/>
                <w:webHidden/>
              </w:rPr>
              <w:t>10</w:t>
            </w:r>
            <w:r>
              <w:rPr>
                <w:noProof/>
                <w:webHidden/>
              </w:rPr>
              <w:fldChar w:fldCharType="end"/>
            </w:r>
          </w:hyperlink>
        </w:p>
        <w:p w14:paraId="185B1AFE" w14:textId="303553BD" w:rsidR="00F027E5" w:rsidRDefault="00F027E5">
          <w:pPr>
            <w:pStyle w:val="TOC1"/>
            <w:tabs>
              <w:tab w:val="right" w:leader="dot" w:pos="9016"/>
            </w:tabs>
            <w:rPr>
              <w:rFonts w:asciiTheme="minorHAnsi" w:eastAsiaTheme="minorEastAsia" w:hAnsiTheme="minorHAnsi"/>
              <w:noProof/>
              <w:sz w:val="22"/>
              <w:lang w:eastAsia="en-GB"/>
            </w:rPr>
          </w:pPr>
          <w:hyperlink w:anchor="_Toc36406402" w:history="1">
            <w:r w:rsidRPr="00016028">
              <w:rPr>
                <w:rStyle w:val="Hyperlink"/>
                <w:noProof/>
              </w:rPr>
              <w:t>Waste Management Options.</w:t>
            </w:r>
            <w:r>
              <w:rPr>
                <w:noProof/>
                <w:webHidden/>
              </w:rPr>
              <w:tab/>
            </w:r>
            <w:r>
              <w:rPr>
                <w:noProof/>
                <w:webHidden/>
              </w:rPr>
              <w:fldChar w:fldCharType="begin"/>
            </w:r>
            <w:r>
              <w:rPr>
                <w:noProof/>
                <w:webHidden/>
              </w:rPr>
              <w:instrText xml:space="preserve"> PAGEREF _Toc36406402 \h </w:instrText>
            </w:r>
            <w:r>
              <w:rPr>
                <w:noProof/>
                <w:webHidden/>
              </w:rPr>
            </w:r>
            <w:r>
              <w:rPr>
                <w:noProof/>
                <w:webHidden/>
              </w:rPr>
              <w:fldChar w:fldCharType="separate"/>
            </w:r>
            <w:r>
              <w:rPr>
                <w:noProof/>
                <w:webHidden/>
              </w:rPr>
              <w:t>11</w:t>
            </w:r>
            <w:r>
              <w:rPr>
                <w:noProof/>
                <w:webHidden/>
              </w:rPr>
              <w:fldChar w:fldCharType="end"/>
            </w:r>
          </w:hyperlink>
        </w:p>
        <w:p w14:paraId="7A2743AF" w14:textId="141C2557" w:rsidR="00F027E5" w:rsidRDefault="00F027E5">
          <w:pPr>
            <w:pStyle w:val="TOC2"/>
            <w:tabs>
              <w:tab w:val="right" w:leader="dot" w:pos="9016"/>
            </w:tabs>
            <w:rPr>
              <w:rFonts w:asciiTheme="minorHAnsi" w:eastAsiaTheme="minorEastAsia" w:hAnsiTheme="minorHAnsi"/>
              <w:noProof/>
              <w:sz w:val="22"/>
              <w:lang w:eastAsia="en-GB"/>
            </w:rPr>
          </w:pPr>
          <w:hyperlink w:anchor="_Toc36406403" w:history="1">
            <w:r w:rsidRPr="00016028">
              <w:rPr>
                <w:rStyle w:val="Hyperlink"/>
                <w:noProof/>
              </w:rPr>
              <w:t>1.Targets for the disposal options and waste dealers to be used.</w:t>
            </w:r>
            <w:r>
              <w:rPr>
                <w:noProof/>
                <w:webHidden/>
              </w:rPr>
              <w:tab/>
            </w:r>
            <w:r>
              <w:rPr>
                <w:noProof/>
                <w:webHidden/>
              </w:rPr>
              <w:fldChar w:fldCharType="begin"/>
            </w:r>
            <w:r>
              <w:rPr>
                <w:noProof/>
                <w:webHidden/>
              </w:rPr>
              <w:instrText xml:space="preserve"> PAGEREF _Toc36406403 \h </w:instrText>
            </w:r>
            <w:r>
              <w:rPr>
                <w:noProof/>
                <w:webHidden/>
              </w:rPr>
            </w:r>
            <w:r>
              <w:rPr>
                <w:noProof/>
                <w:webHidden/>
              </w:rPr>
              <w:fldChar w:fldCharType="separate"/>
            </w:r>
            <w:r>
              <w:rPr>
                <w:noProof/>
                <w:webHidden/>
              </w:rPr>
              <w:t>11</w:t>
            </w:r>
            <w:r>
              <w:rPr>
                <w:noProof/>
                <w:webHidden/>
              </w:rPr>
              <w:fldChar w:fldCharType="end"/>
            </w:r>
          </w:hyperlink>
        </w:p>
        <w:p w14:paraId="4F5C805E" w14:textId="191AF4B5" w:rsidR="00F027E5" w:rsidRDefault="00F027E5">
          <w:pPr>
            <w:pStyle w:val="TOC2"/>
            <w:tabs>
              <w:tab w:val="right" w:leader="dot" w:pos="9016"/>
            </w:tabs>
            <w:rPr>
              <w:rFonts w:asciiTheme="minorHAnsi" w:eastAsiaTheme="minorEastAsia" w:hAnsiTheme="minorHAnsi"/>
              <w:noProof/>
              <w:sz w:val="22"/>
              <w:lang w:eastAsia="en-GB"/>
            </w:rPr>
          </w:pPr>
          <w:hyperlink w:anchor="_Toc36406404" w:history="1">
            <w:r w:rsidRPr="00016028">
              <w:rPr>
                <w:rStyle w:val="Hyperlink"/>
                <w:noProof/>
              </w:rPr>
              <w:t>2.Budget for Waste Management.</w:t>
            </w:r>
            <w:r>
              <w:rPr>
                <w:noProof/>
                <w:webHidden/>
              </w:rPr>
              <w:tab/>
            </w:r>
            <w:r>
              <w:rPr>
                <w:noProof/>
                <w:webHidden/>
              </w:rPr>
              <w:fldChar w:fldCharType="begin"/>
            </w:r>
            <w:r>
              <w:rPr>
                <w:noProof/>
                <w:webHidden/>
              </w:rPr>
              <w:instrText xml:space="preserve"> PAGEREF _Toc36406404 \h </w:instrText>
            </w:r>
            <w:r>
              <w:rPr>
                <w:noProof/>
                <w:webHidden/>
              </w:rPr>
            </w:r>
            <w:r>
              <w:rPr>
                <w:noProof/>
                <w:webHidden/>
              </w:rPr>
              <w:fldChar w:fldCharType="separate"/>
            </w:r>
            <w:r>
              <w:rPr>
                <w:noProof/>
                <w:webHidden/>
              </w:rPr>
              <w:t>12</w:t>
            </w:r>
            <w:r>
              <w:rPr>
                <w:noProof/>
                <w:webHidden/>
              </w:rPr>
              <w:fldChar w:fldCharType="end"/>
            </w:r>
          </w:hyperlink>
        </w:p>
        <w:p w14:paraId="2AB5704A" w14:textId="70017421" w:rsidR="00F027E5" w:rsidRDefault="00F027E5">
          <w:pPr>
            <w:pStyle w:val="TOC1"/>
            <w:tabs>
              <w:tab w:val="right" w:leader="dot" w:pos="9016"/>
            </w:tabs>
            <w:rPr>
              <w:rFonts w:asciiTheme="minorHAnsi" w:eastAsiaTheme="minorEastAsia" w:hAnsiTheme="minorHAnsi"/>
              <w:noProof/>
              <w:sz w:val="22"/>
              <w:lang w:eastAsia="en-GB"/>
            </w:rPr>
          </w:pPr>
          <w:hyperlink w:anchor="_Toc36406405" w:history="1">
            <w:r w:rsidRPr="00016028">
              <w:rPr>
                <w:rStyle w:val="Hyperlink"/>
                <w:noProof/>
              </w:rPr>
              <w:t>Review.</w:t>
            </w:r>
            <w:r>
              <w:rPr>
                <w:noProof/>
                <w:webHidden/>
              </w:rPr>
              <w:tab/>
            </w:r>
            <w:r>
              <w:rPr>
                <w:noProof/>
                <w:webHidden/>
              </w:rPr>
              <w:fldChar w:fldCharType="begin"/>
            </w:r>
            <w:r>
              <w:rPr>
                <w:noProof/>
                <w:webHidden/>
              </w:rPr>
              <w:instrText xml:space="preserve"> PAGEREF _Toc36406405 \h </w:instrText>
            </w:r>
            <w:r>
              <w:rPr>
                <w:noProof/>
                <w:webHidden/>
              </w:rPr>
            </w:r>
            <w:r>
              <w:rPr>
                <w:noProof/>
                <w:webHidden/>
              </w:rPr>
              <w:fldChar w:fldCharType="separate"/>
            </w:r>
            <w:r>
              <w:rPr>
                <w:noProof/>
                <w:webHidden/>
              </w:rPr>
              <w:t>13</w:t>
            </w:r>
            <w:r>
              <w:rPr>
                <w:noProof/>
                <w:webHidden/>
              </w:rPr>
              <w:fldChar w:fldCharType="end"/>
            </w:r>
          </w:hyperlink>
        </w:p>
        <w:p w14:paraId="0DA18E11" w14:textId="4713D5B7" w:rsidR="00F027E5" w:rsidRDefault="00F027E5">
          <w:pPr>
            <w:pStyle w:val="TOC1"/>
            <w:tabs>
              <w:tab w:val="right" w:leader="dot" w:pos="9016"/>
            </w:tabs>
            <w:rPr>
              <w:rFonts w:asciiTheme="minorHAnsi" w:eastAsiaTheme="minorEastAsia" w:hAnsiTheme="minorHAnsi"/>
              <w:noProof/>
              <w:sz w:val="22"/>
              <w:lang w:eastAsia="en-GB"/>
            </w:rPr>
          </w:pPr>
          <w:hyperlink w:anchor="_Toc36406406" w:history="1">
            <w:r w:rsidRPr="00016028">
              <w:rPr>
                <w:rStyle w:val="Hyperlink"/>
                <w:noProof/>
              </w:rPr>
              <w:t>Appendix.</w:t>
            </w:r>
            <w:r>
              <w:rPr>
                <w:noProof/>
                <w:webHidden/>
              </w:rPr>
              <w:tab/>
            </w:r>
            <w:r>
              <w:rPr>
                <w:noProof/>
                <w:webHidden/>
              </w:rPr>
              <w:fldChar w:fldCharType="begin"/>
            </w:r>
            <w:r>
              <w:rPr>
                <w:noProof/>
                <w:webHidden/>
              </w:rPr>
              <w:instrText xml:space="preserve"> PAGEREF _Toc36406406 \h </w:instrText>
            </w:r>
            <w:r>
              <w:rPr>
                <w:noProof/>
                <w:webHidden/>
              </w:rPr>
            </w:r>
            <w:r>
              <w:rPr>
                <w:noProof/>
                <w:webHidden/>
              </w:rPr>
              <w:fldChar w:fldCharType="separate"/>
            </w:r>
            <w:r>
              <w:rPr>
                <w:noProof/>
                <w:webHidden/>
              </w:rPr>
              <w:t>14</w:t>
            </w:r>
            <w:r>
              <w:rPr>
                <w:noProof/>
                <w:webHidden/>
              </w:rPr>
              <w:fldChar w:fldCharType="end"/>
            </w:r>
          </w:hyperlink>
        </w:p>
        <w:p w14:paraId="09D3EB16" w14:textId="23970C07" w:rsidR="00F027E5" w:rsidRDefault="00F027E5">
          <w:pPr>
            <w:pStyle w:val="TOC1"/>
            <w:tabs>
              <w:tab w:val="right" w:leader="dot" w:pos="9016"/>
            </w:tabs>
            <w:rPr>
              <w:rFonts w:asciiTheme="minorHAnsi" w:eastAsiaTheme="minorEastAsia" w:hAnsiTheme="minorHAnsi"/>
              <w:noProof/>
              <w:sz w:val="22"/>
              <w:lang w:eastAsia="en-GB"/>
            </w:rPr>
          </w:pPr>
          <w:hyperlink w:anchor="_Toc36406407" w:history="1">
            <w:r w:rsidRPr="00016028">
              <w:rPr>
                <w:rStyle w:val="Hyperlink"/>
                <w:noProof/>
              </w:rPr>
              <w:t>Waste Calculations and Volumes.</w:t>
            </w:r>
            <w:r>
              <w:rPr>
                <w:noProof/>
                <w:webHidden/>
              </w:rPr>
              <w:tab/>
            </w:r>
            <w:r>
              <w:rPr>
                <w:noProof/>
                <w:webHidden/>
              </w:rPr>
              <w:fldChar w:fldCharType="begin"/>
            </w:r>
            <w:r>
              <w:rPr>
                <w:noProof/>
                <w:webHidden/>
              </w:rPr>
              <w:instrText xml:space="preserve"> PAGEREF _Toc36406407 \h </w:instrText>
            </w:r>
            <w:r>
              <w:rPr>
                <w:noProof/>
                <w:webHidden/>
              </w:rPr>
            </w:r>
            <w:r>
              <w:rPr>
                <w:noProof/>
                <w:webHidden/>
              </w:rPr>
              <w:fldChar w:fldCharType="separate"/>
            </w:r>
            <w:r>
              <w:rPr>
                <w:noProof/>
                <w:webHidden/>
              </w:rPr>
              <w:t>14</w:t>
            </w:r>
            <w:r>
              <w:rPr>
                <w:noProof/>
                <w:webHidden/>
              </w:rPr>
              <w:fldChar w:fldCharType="end"/>
            </w:r>
          </w:hyperlink>
        </w:p>
        <w:p w14:paraId="21EE545B" w14:textId="3A6990A5" w:rsidR="00F027E5" w:rsidRDefault="00F027E5">
          <w:pPr>
            <w:pStyle w:val="TOC2"/>
            <w:tabs>
              <w:tab w:val="right" w:leader="dot" w:pos="9016"/>
            </w:tabs>
            <w:rPr>
              <w:rFonts w:asciiTheme="minorHAnsi" w:eastAsiaTheme="minorEastAsia" w:hAnsiTheme="minorHAnsi"/>
              <w:noProof/>
              <w:sz w:val="22"/>
              <w:lang w:eastAsia="en-GB"/>
            </w:rPr>
          </w:pPr>
          <w:hyperlink w:anchor="_Toc36406408" w:history="1">
            <w:r w:rsidRPr="00016028">
              <w:rPr>
                <w:rStyle w:val="Hyperlink"/>
                <w:noProof/>
              </w:rPr>
              <w:t>1.Car park tarmac and hardcore subbase.</w:t>
            </w:r>
            <w:r>
              <w:rPr>
                <w:noProof/>
                <w:webHidden/>
              </w:rPr>
              <w:tab/>
            </w:r>
            <w:r>
              <w:rPr>
                <w:noProof/>
                <w:webHidden/>
              </w:rPr>
              <w:fldChar w:fldCharType="begin"/>
            </w:r>
            <w:r>
              <w:rPr>
                <w:noProof/>
                <w:webHidden/>
              </w:rPr>
              <w:instrText xml:space="preserve"> PAGEREF _Toc36406408 \h </w:instrText>
            </w:r>
            <w:r>
              <w:rPr>
                <w:noProof/>
                <w:webHidden/>
              </w:rPr>
            </w:r>
            <w:r>
              <w:rPr>
                <w:noProof/>
                <w:webHidden/>
              </w:rPr>
              <w:fldChar w:fldCharType="separate"/>
            </w:r>
            <w:r>
              <w:rPr>
                <w:noProof/>
                <w:webHidden/>
              </w:rPr>
              <w:t>14</w:t>
            </w:r>
            <w:r>
              <w:rPr>
                <w:noProof/>
                <w:webHidden/>
              </w:rPr>
              <w:fldChar w:fldCharType="end"/>
            </w:r>
          </w:hyperlink>
        </w:p>
        <w:p w14:paraId="4F26E4B9" w14:textId="3387AC88" w:rsidR="00F027E5" w:rsidRDefault="00F027E5">
          <w:pPr>
            <w:pStyle w:val="TOC2"/>
            <w:tabs>
              <w:tab w:val="right" w:leader="dot" w:pos="9016"/>
            </w:tabs>
            <w:rPr>
              <w:rFonts w:asciiTheme="minorHAnsi" w:eastAsiaTheme="minorEastAsia" w:hAnsiTheme="minorHAnsi"/>
              <w:noProof/>
              <w:sz w:val="22"/>
              <w:lang w:eastAsia="en-GB"/>
            </w:rPr>
          </w:pPr>
          <w:hyperlink w:anchor="_Toc36406409" w:history="1">
            <w:r w:rsidRPr="00016028">
              <w:rPr>
                <w:rStyle w:val="Hyperlink"/>
                <w:noProof/>
              </w:rPr>
              <w:t>2.Basement excavation.</w:t>
            </w:r>
            <w:r>
              <w:rPr>
                <w:noProof/>
                <w:webHidden/>
              </w:rPr>
              <w:tab/>
            </w:r>
            <w:r>
              <w:rPr>
                <w:noProof/>
                <w:webHidden/>
              </w:rPr>
              <w:fldChar w:fldCharType="begin"/>
            </w:r>
            <w:r>
              <w:rPr>
                <w:noProof/>
                <w:webHidden/>
              </w:rPr>
              <w:instrText xml:space="preserve"> PAGEREF _Toc36406409 \h </w:instrText>
            </w:r>
            <w:r>
              <w:rPr>
                <w:noProof/>
                <w:webHidden/>
              </w:rPr>
            </w:r>
            <w:r>
              <w:rPr>
                <w:noProof/>
                <w:webHidden/>
              </w:rPr>
              <w:fldChar w:fldCharType="separate"/>
            </w:r>
            <w:r>
              <w:rPr>
                <w:noProof/>
                <w:webHidden/>
              </w:rPr>
              <w:t>15</w:t>
            </w:r>
            <w:r>
              <w:rPr>
                <w:noProof/>
                <w:webHidden/>
              </w:rPr>
              <w:fldChar w:fldCharType="end"/>
            </w:r>
          </w:hyperlink>
        </w:p>
        <w:p w14:paraId="222179DB" w14:textId="257D34EF" w:rsidR="00F027E5" w:rsidRDefault="00F027E5">
          <w:pPr>
            <w:pStyle w:val="TOC2"/>
            <w:tabs>
              <w:tab w:val="right" w:leader="dot" w:pos="9016"/>
            </w:tabs>
            <w:rPr>
              <w:rFonts w:asciiTheme="minorHAnsi" w:eastAsiaTheme="minorEastAsia" w:hAnsiTheme="minorHAnsi"/>
              <w:noProof/>
              <w:sz w:val="22"/>
              <w:lang w:eastAsia="en-GB"/>
            </w:rPr>
          </w:pPr>
          <w:hyperlink w:anchor="_Toc36406410" w:history="1">
            <w:r w:rsidRPr="00016028">
              <w:rPr>
                <w:rStyle w:val="Hyperlink"/>
                <w:noProof/>
              </w:rPr>
              <w:t>3.Waste Concrete from Piling and Basement Carpark Floor Construction.</w:t>
            </w:r>
            <w:r>
              <w:rPr>
                <w:noProof/>
                <w:webHidden/>
              </w:rPr>
              <w:tab/>
            </w:r>
            <w:r>
              <w:rPr>
                <w:noProof/>
                <w:webHidden/>
              </w:rPr>
              <w:fldChar w:fldCharType="begin"/>
            </w:r>
            <w:r>
              <w:rPr>
                <w:noProof/>
                <w:webHidden/>
              </w:rPr>
              <w:instrText xml:space="preserve"> PAGEREF _Toc36406410 \h </w:instrText>
            </w:r>
            <w:r>
              <w:rPr>
                <w:noProof/>
                <w:webHidden/>
              </w:rPr>
            </w:r>
            <w:r>
              <w:rPr>
                <w:noProof/>
                <w:webHidden/>
              </w:rPr>
              <w:fldChar w:fldCharType="separate"/>
            </w:r>
            <w:r>
              <w:rPr>
                <w:noProof/>
                <w:webHidden/>
              </w:rPr>
              <w:t>17</w:t>
            </w:r>
            <w:r>
              <w:rPr>
                <w:noProof/>
                <w:webHidden/>
              </w:rPr>
              <w:fldChar w:fldCharType="end"/>
            </w:r>
          </w:hyperlink>
        </w:p>
        <w:p w14:paraId="794C8891" w14:textId="1880FB28" w:rsidR="00F027E5" w:rsidRDefault="00F027E5">
          <w:pPr>
            <w:pStyle w:val="TOC2"/>
            <w:tabs>
              <w:tab w:val="right" w:leader="dot" w:pos="9016"/>
            </w:tabs>
            <w:rPr>
              <w:rFonts w:asciiTheme="minorHAnsi" w:eastAsiaTheme="minorEastAsia" w:hAnsiTheme="minorHAnsi"/>
              <w:noProof/>
              <w:sz w:val="22"/>
              <w:lang w:eastAsia="en-GB"/>
            </w:rPr>
          </w:pPr>
          <w:hyperlink w:anchor="_Toc36406411" w:history="1">
            <w:r w:rsidRPr="00016028">
              <w:rPr>
                <w:rStyle w:val="Hyperlink"/>
                <w:noProof/>
              </w:rPr>
              <w:t>4.Steel waste from Piling and Basement floor Construction.</w:t>
            </w:r>
            <w:r>
              <w:rPr>
                <w:noProof/>
                <w:webHidden/>
              </w:rPr>
              <w:tab/>
            </w:r>
            <w:r>
              <w:rPr>
                <w:noProof/>
                <w:webHidden/>
              </w:rPr>
              <w:fldChar w:fldCharType="begin"/>
            </w:r>
            <w:r>
              <w:rPr>
                <w:noProof/>
                <w:webHidden/>
              </w:rPr>
              <w:instrText xml:space="preserve"> PAGEREF _Toc36406411 \h </w:instrText>
            </w:r>
            <w:r>
              <w:rPr>
                <w:noProof/>
                <w:webHidden/>
              </w:rPr>
            </w:r>
            <w:r>
              <w:rPr>
                <w:noProof/>
                <w:webHidden/>
              </w:rPr>
              <w:fldChar w:fldCharType="separate"/>
            </w:r>
            <w:r>
              <w:rPr>
                <w:noProof/>
                <w:webHidden/>
              </w:rPr>
              <w:t>18</w:t>
            </w:r>
            <w:r>
              <w:rPr>
                <w:noProof/>
                <w:webHidden/>
              </w:rPr>
              <w:fldChar w:fldCharType="end"/>
            </w:r>
          </w:hyperlink>
        </w:p>
        <w:p w14:paraId="082023DB" w14:textId="48B76DF8" w:rsidR="00F027E5" w:rsidRDefault="00F027E5">
          <w:pPr>
            <w:pStyle w:val="TOC2"/>
            <w:tabs>
              <w:tab w:val="right" w:leader="dot" w:pos="9016"/>
            </w:tabs>
            <w:rPr>
              <w:rFonts w:asciiTheme="minorHAnsi" w:eastAsiaTheme="minorEastAsia" w:hAnsiTheme="minorHAnsi"/>
              <w:noProof/>
              <w:sz w:val="22"/>
              <w:lang w:eastAsia="en-GB"/>
            </w:rPr>
          </w:pPr>
          <w:hyperlink w:anchor="_Toc36406412" w:history="1">
            <w:r w:rsidRPr="00016028">
              <w:rPr>
                <w:rStyle w:val="Hyperlink"/>
                <w:noProof/>
              </w:rPr>
              <w:t>5.Waste from Superstructure Steel Frame.</w:t>
            </w:r>
            <w:r>
              <w:rPr>
                <w:noProof/>
                <w:webHidden/>
              </w:rPr>
              <w:tab/>
            </w:r>
            <w:r>
              <w:rPr>
                <w:noProof/>
                <w:webHidden/>
              </w:rPr>
              <w:fldChar w:fldCharType="begin"/>
            </w:r>
            <w:r>
              <w:rPr>
                <w:noProof/>
                <w:webHidden/>
              </w:rPr>
              <w:instrText xml:space="preserve"> PAGEREF _Toc36406412 \h </w:instrText>
            </w:r>
            <w:r>
              <w:rPr>
                <w:noProof/>
                <w:webHidden/>
              </w:rPr>
            </w:r>
            <w:r>
              <w:rPr>
                <w:noProof/>
                <w:webHidden/>
              </w:rPr>
              <w:fldChar w:fldCharType="separate"/>
            </w:r>
            <w:r>
              <w:rPr>
                <w:noProof/>
                <w:webHidden/>
              </w:rPr>
              <w:t>18</w:t>
            </w:r>
            <w:r>
              <w:rPr>
                <w:noProof/>
                <w:webHidden/>
              </w:rPr>
              <w:fldChar w:fldCharType="end"/>
            </w:r>
          </w:hyperlink>
        </w:p>
        <w:p w14:paraId="540C41BA" w14:textId="02A04A8A" w:rsidR="00F027E5" w:rsidRDefault="00F027E5">
          <w:pPr>
            <w:pStyle w:val="TOC2"/>
            <w:tabs>
              <w:tab w:val="right" w:leader="dot" w:pos="9016"/>
            </w:tabs>
            <w:rPr>
              <w:rFonts w:asciiTheme="minorHAnsi" w:eastAsiaTheme="minorEastAsia" w:hAnsiTheme="minorHAnsi"/>
              <w:noProof/>
              <w:sz w:val="22"/>
              <w:lang w:eastAsia="en-GB"/>
            </w:rPr>
          </w:pPr>
          <w:hyperlink w:anchor="_Toc36406413" w:history="1">
            <w:r w:rsidRPr="00016028">
              <w:rPr>
                <w:rStyle w:val="Hyperlink"/>
                <w:noProof/>
              </w:rPr>
              <w:t>6.Waste from External Cladding.</w:t>
            </w:r>
            <w:r>
              <w:rPr>
                <w:noProof/>
                <w:webHidden/>
              </w:rPr>
              <w:tab/>
            </w:r>
            <w:r>
              <w:rPr>
                <w:noProof/>
                <w:webHidden/>
              </w:rPr>
              <w:fldChar w:fldCharType="begin"/>
            </w:r>
            <w:r>
              <w:rPr>
                <w:noProof/>
                <w:webHidden/>
              </w:rPr>
              <w:instrText xml:space="preserve"> PAGEREF _Toc36406413 \h </w:instrText>
            </w:r>
            <w:r>
              <w:rPr>
                <w:noProof/>
                <w:webHidden/>
              </w:rPr>
            </w:r>
            <w:r>
              <w:rPr>
                <w:noProof/>
                <w:webHidden/>
              </w:rPr>
              <w:fldChar w:fldCharType="separate"/>
            </w:r>
            <w:r>
              <w:rPr>
                <w:noProof/>
                <w:webHidden/>
              </w:rPr>
              <w:t>19</w:t>
            </w:r>
            <w:r>
              <w:rPr>
                <w:noProof/>
                <w:webHidden/>
              </w:rPr>
              <w:fldChar w:fldCharType="end"/>
            </w:r>
          </w:hyperlink>
        </w:p>
        <w:p w14:paraId="4430A744" w14:textId="75426D1C" w:rsidR="00FB4B4F" w:rsidRDefault="00FB4B4F">
          <w:r>
            <w:rPr>
              <w:b/>
              <w:bCs/>
              <w:noProof/>
            </w:rPr>
            <w:fldChar w:fldCharType="end"/>
          </w:r>
        </w:p>
      </w:sdtContent>
    </w:sdt>
    <w:p w14:paraId="1E9BAEA4" w14:textId="013B2C85" w:rsidR="00E06A60" w:rsidRDefault="00E06A60">
      <w:pPr>
        <w:pStyle w:val="TableofFigures"/>
        <w:tabs>
          <w:tab w:val="right" w:leader="dot" w:pos="9016"/>
        </w:tabs>
        <w:rPr>
          <w:noProof/>
        </w:rPr>
      </w:pPr>
      <w:r>
        <w:fldChar w:fldCharType="begin"/>
      </w:r>
      <w:r>
        <w:instrText xml:space="preserve"> TOC \h \z \c "Table" </w:instrText>
      </w:r>
      <w:r>
        <w:fldChar w:fldCharType="separate"/>
      </w:r>
      <w:hyperlink w:anchor="_Toc36044893" w:history="1">
        <w:r w:rsidRPr="004D7B6D">
          <w:rPr>
            <w:rStyle w:val="Hyperlink"/>
            <w:noProof/>
          </w:rPr>
          <w:t>Table 1-Bulking ratio table for proposed site.</w:t>
        </w:r>
        <w:r>
          <w:rPr>
            <w:noProof/>
            <w:webHidden/>
          </w:rPr>
          <w:tab/>
        </w:r>
        <w:r>
          <w:rPr>
            <w:noProof/>
            <w:webHidden/>
          </w:rPr>
          <w:fldChar w:fldCharType="begin"/>
        </w:r>
        <w:r>
          <w:rPr>
            <w:noProof/>
            <w:webHidden/>
          </w:rPr>
          <w:instrText xml:space="preserve"> PAGEREF _Toc36044893 \h </w:instrText>
        </w:r>
        <w:r>
          <w:rPr>
            <w:noProof/>
            <w:webHidden/>
          </w:rPr>
        </w:r>
        <w:r>
          <w:rPr>
            <w:noProof/>
            <w:webHidden/>
          </w:rPr>
          <w:fldChar w:fldCharType="separate"/>
        </w:r>
        <w:r>
          <w:rPr>
            <w:noProof/>
            <w:webHidden/>
          </w:rPr>
          <w:t>13</w:t>
        </w:r>
        <w:r>
          <w:rPr>
            <w:noProof/>
            <w:webHidden/>
          </w:rPr>
          <w:fldChar w:fldCharType="end"/>
        </w:r>
      </w:hyperlink>
    </w:p>
    <w:p w14:paraId="558783CC" w14:textId="083D7034" w:rsidR="00E06A60" w:rsidRDefault="002F62DC">
      <w:pPr>
        <w:pStyle w:val="TableofFigures"/>
        <w:tabs>
          <w:tab w:val="right" w:leader="dot" w:pos="9016"/>
        </w:tabs>
        <w:rPr>
          <w:noProof/>
        </w:rPr>
      </w:pPr>
      <w:hyperlink w:anchor="_Toc36044894" w:history="1">
        <w:r w:rsidR="00E06A60" w:rsidRPr="004D7B6D">
          <w:rPr>
            <w:rStyle w:val="Hyperlink"/>
            <w:noProof/>
          </w:rPr>
          <w:t>Table 2-Density of excavated material with conversion from volume.</w:t>
        </w:r>
        <w:r w:rsidR="00E06A60">
          <w:rPr>
            <w:noProof/>
            <w:webHidden/>
          </w:rPr>
          <w:tab/>
        </w:r>
        <w:r w:rsidR="00E06A60">
          <w:rPr>
            <w:noProof/>
            <w:webHidden/>
          </w:rPr>
          <w:fldChar w:fldCharType="begin"/>
        </w:r>
        <w:r w:rsidR="00E06A60">
          <w:rPr>
            <w:noProof/>
            <w:webHidden/>
          </w:rPr>
          <w:instrText xml:space="preserve"> PAGEREF _Toc36044894 \h </w:instrText>
        </w:r>
        <w:r w:rsidR="00E06A60">
          <w:rPr>
            <w:noProof/>
            <w:webHidden/>
          </w:rPr>
        </w:r>
        <w:r w:rsidR="00E06A60">
          <w:rPr>
            <w:noProof/>
            <w:webHidden/>
          </w:rPr>
          <w:fldChar w:fldCharType="separate"/>
        </w:r>
        <w:r w:rsidR="00E06A60">
          <w:rPr>
            <w:noProof/>
            <w:webHidden/>
          </w:rPr>
          <w:t>13</w:t>
        </w:r>
        <w:r w:rsidR="00E06A60">
          <w:rPr>
            <w:noProof/>
            <w:webHidden/>
          </w:rPr>
          <w:fldChar w:fldCharType="end"/>
        </w:r>
      </w:hyperlink>
    </w:p>
    <w:p w14:paraId="2C218191" w14:textId="4AD8081E" w:rsidR="00E06A60" w:rsidRDefault="00E06A60">
      <w:r>
        <w:fldChar w:fldCharType="end"/>
      </w:r>
    </w:p>
    <w:p w14:paraId="318017F6" w14:textId="37D9731A" w:rsidR="005933BA" w:rsidRDefault="005933BA">
      <w:r>
        <w:br w:type="page"/>
      </w:r>
    </w:p>
    <w:p w14:paraId="4DC583EB" w14:textId="609B5456" w:rsidR="00911CC3" w:rsidRDefault="00911CC3" w:rsidP="00911CC3">
      <w:pPr>
        <w:pStyle w:val="Heading1"/>
      </w:pPr>
      <w:bookmarkStart w:id="1" w:name="_Toc36406386"/>
      <w:r>
        <w:lastRenderedPageBreak/>
        <w:t>Legislation Used</w:t>
      </w:r>
      <w:bookmarkEnd w:id="1"/>
      <w:r>
        <w:t xml:space="preserve"> </w:t>
      </w:r>
    </w:p>
    <w:p w14:paraId="41FF4CB2" w14:textId="4B915380" w:rsidR="00C8701A" w:rsidRPr="00C8701A" w:rsidRDefault="00C8701A" w:rsidP="00C8701A">
      <w:r>
        <w:t>This Document has been written using the following European and UK legislations.</w:t>
      </w:r>
    </w:p>
    <w:p w14:paraId="2B311222" w14:textId="77777777" w:rsidR="00911CC3" w:rsidRPr="00C8701A" w:rsidRDefault="00911CC3" w:rsidP="00911CC3">
      <w:r w:rsidRPr="00C8701A">
        <w:t>Waste Framework Directive 2008/98 + 2018/851 update</w:t>
      </w:r>
    </w:p>
    <w:p w14:paraId="14916FAE" w14:textId="77777777" w:rsidR="00911CC3" w:rsidRPr="00C8701A" w:rsidRDefault="00911CC3" w:rsidP="00911CC3">
      <w:r w:rsidRPr="00C8701A">
        <w:t xml:space="preserve">Commission Decision 2014/955/EC about waste classification </w:t>
      </w:r>
    </w:p>
    <w:p w14:paraId="2A762B12" w14:textId="77777777" w:rsidR="00911CC3" w:rsidRPr="00C8701A" w:rsidRDefault="00911CC3" w:rsidP="00911CC3">
      <w:r w:rsidRPr="00C8701A">
        <w:t>Commission Notice on technical guidance on the classification of Waste (2018/C 124/01)</w:t>
      </w:r>
    </w:p>
    <w:p w14:paraId="4AA8E132" w14:textId="77777777" w:rsidR="00911CC3" w:rsidRPr="00C8701A" w:rsidRDefault="00911CC3" w:rsidP="00911CC3">
      <w:r w:rsidRPr="00C8701A">
        <w:t>The List of Wastes (LoW) (England) Regulations 2005 + 2015 update</w:t>
      </w:r>
    </w:p>
    <w:p w14:paraId="4BD40E69" w14:textId="77777777" w:rsidR="00911CC3" w:rsidRPr="00C8701A" w:rsidRDefault="00911CC3" w:rsidP="00911CC3">
      <w:r w:rsidRPr="00C8701A">
        <w:t>Guidance on the classification and assessment of Waste. Technical Guidance WM3 (2015)</w:t>
      </w:r>
    </w:p>
    <w:p w14:paraId="2139A46B" w14:textId="0F1B28D2" w:rsidR="00911CC3" w:rsidRPr="00C8701A" w:rsidRDefault="00911CC3" w:rsidP="00911CC3">
      <w:r w:rsidRPr="00C8701A">
        <w:t>Waste (England and Wales) Regulations 2011 (Amended in 2012)</w:t>
      </w:r>
    </w:p>
    <w:p w14:paraId="3B656148" w14:textId="77777777" w:rsidR="00911CC3" w:rsidRPr="00C8701A" w:rsidRDefault="00911CC3" w:rsidP="00911CC3">
      <w:r w:rsidRPr="00C8701A">
        <w:t>Environmental Permitting (England and Wales) Regulations 2010</w:t>
      </w:r>
    </w:p>
    <w:p w14:paraId="3B51DAC7" w14:textId="213D3257" w:rsidR="00911CC3" w:rsidRDefault="00911CC3" w:rsidP="00911CC3">
      <w:r w:rsidRPr="00C8701A">
        <w:t>Hazardous Waste (England and Wales) Regulations 2005 (</w:t>
      </w:r>
      <w:r w:rsidR="00C8701A" w:rsidRPr="00C8701A">
        <w:t>Amended</w:t>
      </w:r>
      <w:r w:rsidRPr="00C8701A">
        <w:t xml:space="preserve"> in 2009)</w:t>
      </w:r>
    </w:p>
    <w:p w14:paraId="43C0E91B" w14:textId="3D3483AA" w:rsidR="00C8701A" w:rsidRPr="00C8701A" w:rsidRDefault="00BE6EF8" w:rsidP="00911CC3">
      <w:r>
        <w:t xml:space="preserve">Defra </w:t>
      </w:r>
      <w:r w:rsidR="00C8701A">
        <w:t xml:space="preserve">Construction Code of Practice for the Sustainable Use of Soils on Construction Sites </w:t>
      </w:r>
    </w:p>
    <w:p w14:paraId="3DDD93D8" w14:textId="0794FF89" w:rsidR="000978E3" w:rsidRPr="00391634" w:rsidRDefault="000978E3" w:rsidP="001C4DCD">
      <w:pPr>
        <w:pStyle w:val="Heading1"/>
        <w:spacing w:line="360" w:lineRule="auto"/>
      </w:pPr>
      <w:bookmarkStart w:id="2" w:name="_Toc36406387"/>
      <w:r w:rsidRPr="00391634">
        <w:t>Introduction</w:t>
      </w:r>
      <w:bookmarkEnd w:id="0"/>
      <w:bookmarkEnd w:id="2"/>
    </w:p>
    <w:p w14:paraId="1B007AA1" w14:textId="77777777" w:rsidR="00804156" w:rsidRDefault="000978E3" w:rsidP="001C4DCD">
      <w:pPr>
        <w:spacing w:line="360" w:lineRule="auto"/>
        <w:jc w:val="both"/>
      </w:pPr>
      <w:r>
        <w:t xml:space="preserve">This </w:t>
      </w:r>
      <w:r w:rsidR="009E5B22">
        <w:t>Site Waste Management Plan (SWMP)</w:t>
      </w:r>
      <w:r w:rsidR="005B0E0C">
        <w:t xml:space="preserve"> has been written to </w:t>
      </w:r>
      <w:r w:rsidR="00C50CB7">
        <w:t>explain</w:t>
      </w:r>
      <w:r w:rsidR="005B0E0C">
        <w:t xml:space="preserve"> the </w:t>
      </w:r>
      <w:r w:rsidR="00AD7043">
        <w:t xml:space="preserve">waste management and disposal </w:t>
      </w:r>
      <w:r w:rsidR="00443E25">
        <w:t>of materials used in the building of the Paxton Street Office Block development in Swansea</w:t>
      </w:r>
      <w:r w:rsidR="004F0267">
        <w:t xml:space="preserve">. In </w:t>
      </w:r>
      <w:r w:rsidR="002B2E6F">
        <w:t xml:space="preserve">this SWMP we will only be dealing with the materials </w:t>
      </w:r>
      <w:r w:rsidR="00E20DF6">
        <w:t xml:space="preserve">used/created </w:t>
      </w:r>
      <w:r w:rsidR="00880BD6">
        <w:t xml:space="preserve">in the </w:t>
      </w:r>
      <w:r w:rsidR="00804156">
        <w:t>f</w:t>
      </w:r>
      <w:r w:rsidR="00880BD6">
        <w:t>ollowing processes</w:t>
      </w:r>
      <w:r w:rsidR="00804156">
        <w:t>,</w:t>
      </w:r>
    </w:p>
    <w:p w14:paraId="57813962" w14:textId="77777777" w:rsidR="005C47EE" w:rsidRDefault="00D439E2" w:rsidP="001C4DCD">
      <w:pPr>
        <w:pStyle w:val="ListParagraph"/>
        <w:spacing w:line="360" w:lineRule="auto"/>
      </w:pPr>
      <w:r>
        <w:t>1.The excavation</w:t>
      </w:r>
      <w:r w:rsidR="005C47EE">
        <w:t>.</w:t>
      </w:r>
    </w:p>
    <w:p w14:paraId="5A471FE1" w14:textId="77777777" w:rsidR="00F963F5" w:rsidRDefault="005C47EE" w:rsidP="001C4DCD">
      <w:pPr>
        <w:pStyle w:val="ListParagraph"/>
        <w:spacing w:line="360" w:lineRule="auto"/>
      </w:pPr>
      <w:r>
        <w:t>2.</w:t>
      </w:r>
      <w:r w:rsidR="0024014D">
        <w:t>The substructure works including piling</w:t>
      </w:r>
      <w:r w:rsidR="00F963F5">
        <w:t>.</w:t>
      </w:r>
    </w:p>
    <w:p w14:paraId="2BCE9517" w14:textId="77777777" w:rsidR="00F963F5" w:rsidRDefault="00F963F5" w:rsidP="001C4DCD">
      <w:pPr>
        <w:pStyle w:val="ListParagraph"/>
        <w:spacing w:line="360" w:lineRule="auto"/>
      </w:pPr>
      <w:r>
        <w:t>3.The superstructure frame.</w:t>
      </w:r>
    </w:p>
    <w:p w14:paraId="455D886C" w14:textId="0A76EC0D" w:rsidR="00F5754A" w:rsidRDefault="00F963F5" w:rsidP="001C4DCD">
      <w:pPr>
        <w:pStyle w:val="ListParagraph"/>
        <w:spacing w:line="360" w:lineRule="auto"/>
      </w:pPr>
      <w:r>
        <w:t>4.</w:t>
      </w:r>
      <w:r w:rsidR="00F5754A">
        <w:t>The external cladding.</w:t>
      </w:r>
    </w:p>
    <w:p w14:paraId="0F4A5BAF" w14:textId="77777777" w:rsidR="00391634" w:rsidRDefault="00391634" w:rsidP="009F73DA"/>
    <w:p w14:paraId="4173246F" w14:textId="77777777" w:rsidR="00F5754A" w:rsidRDefault="00F5754A" w:rsidP="00F5754A">
      <w:pPr>
        <w:pStyle w:val="ListParagraph"/>
        <w:ind w:left="0"/>
      </w:pPr>
    </w:p>
    <w:p w14:paraId="7EAF79D0" w14:textId="77777777" w:rsidR="00A7089B" w:rsidRDefault="00A7089B" w:rsidP="0075525F">
      <w:pPr>
        <w:spacing w:line="360" w:lineRule="auto"/>
        <w:jc w:val="center"/>
        <w:rPr>
          <w:b/>
          <w:bCs/>
          <w:sz w:val="40"/>
          <w:szCs w:val="40"/>
        </w:rPr>
      </w:pPr>
    </w:p>
    <w:p w14:paraId="2F117D03" w14:textId="3BFD4792" w:rsidR="007573F0" w:rsidRDefault="007573F0" w:rsidP="0075525F">
      <w:pPr>
        <w:spacing w:line="360" w:lineRule="auto"/>
        <w:jc w:val="center"/>
        <w:rPr>
          <w:b/>
          <w:bCs/>
          <w:sz w:val="40"/>
          <w:szCs w:val="40"/>
        </w:rPr>
        <w:sectPr w:rsidR="007573F0" w:rsidSect="00A7089B">
          <w:footerReference w:type="default" r:id="rId8"/>
          <w:pgSz w:w="11906" w:h="16838"/>
          <w:pgMar w:top="1440" w:right="1440" w:bottom="1440" w:left="1440" w:header="709" w:footer="709" w:gutter="0"/>
          <w:cols w:space="708"/>
          <w:docGrid w:linePitch="360"/>
        </w:sectPr>
      </w:pPr>
    </w:p>
    <w:p w14:paraId="6211DC0D" w14:textId="7542BC5E" w:rsidR="00300700" w:rsidRDefault="00BC3482" w:rsidP="0099299D">
      <w:pPr>
        <w:pStyle w:val="Heading1"/>
      </w:pPr>
      <w:bookmarkStart w:id="3" w:name="_Toc35957485"/>
      <w:bookmarkStart w:id="4" w:name="_Toc36406388"/>
      <w:r>
        <w:lastRenderedPageBreak/>
        <w:t>Site Waste Management Plan</w:t>
      </w:r>
      <w:r w:rsidR="00EF067E">
        <w:t xml:space="preserve"> (SWMP)</w:t>
      </w:r>
      <w:r>
        <w:t xml:space="preserve"> for Paxton Street Office Block</w:t>
      </w:r>
      <w:r w:rsidR="00605BD8">
        <w:t>.</w:t>
      </w:r>
      <w:bookmarkEnd w:id="3"/>
      <w:bookmarkEnd w:id="4"/>
    </w:p>
    <w:p w14:paraId="6233B736" w14:textId="2F4A2427" w:rsidR="00BC3482" w:rsidRDefault="00F3775C" w:rsidP="0099299D">
      <w:pPr>
        <w:pStyle w:val="Heading2"/>
      </w:pPr>
      <w:bookmarkStart w:id="5" w:name="_Toc36406389"/>
      <w:r>
        <w:t>1.</w:t>
      </w:r>
      <w:r w:rsidR="00BC3482">
        <w:t>Project Information</w:t>
      </w:r>
      <w:r w:rsidR="00605BD8">
        <w:t>.</w:t>
      </w:r>
      <w:bookmarkEnd w:id="5"/>
    </w:p>
    <w:p w14:paraId="574378AB" w14:textId="414D3A96" w:rsidR="00E44156" w:rsidRDefault="00791AFD" w:rsidP="00F15C21">
      <w:pPr>
        <w:spacing w:line="360" w:lineRule="auto"/>
        <w:ind w:left="3600" w:hanging="3600"/>
      </w:pPr>
      <w:r>
        <w:t xml:space="preserve">Author </w:t>
      </w:r>
      <w:r w:rsidR="00E44156">
        <w:t>of SWMP</w:t>
      </w:r>
      <w:r w:rsidR="00E44156">
        <w:tab/>
        <w:t>Richard Askham</w:t>
      </w:r>
      <w:r w:rsidR="00B32CC2">
        <w:t>,</w:t>
      </w:r>
      <w:r w:rsidR="00911CC3">
        <w:t xml:space="preserve"> Contracts Manager&lt; Maye Construction Company.</w:t>
      </w:r>
    </w:p>
    <w:p w14:paraId="763EDC0E" w14:textId="614E75AE" w:rsidR="00911CC3" w:rsidRDefault="00911CC3" w:rsidP="00F15C21">
      <w:pPr>
        <w:spacing w:line="360" w:lineRule="auto"/>
        <w:ind w:left="3600" w:hanging="3600"/>
      </w:pPr>
      <w:r>
        <w:t>Client.</w:t>
      </w:r>
      <w:r>
        <w:tab/>
        <w:t>Daisy Rock Investments.</w:t>
      </w:r>
    </w:p>
    <w:p w14:paraId="6275F4D0" w14:textId="77777777" w:rsidR="00911CC3" w:rsidRDefault="00911CC3" w:rsidP="00911CC3">
      <w:pPr>
        <w:spacing w:before="240" w:line="360" w:lineRule="auto"/>
      </w:pPr>
      <w:r>
        <w:t>Principal Contractor.</w:t>
      </w:r>
      <w:r>
        <w:tab/>
      </w:r>
      <w:r>
        <w:tab/>
        <w:t>Maye Construction Company.</w:t>
      </w:r>
    </w:p>
    <w:p w14:paraId="7508804F" w14:textId="07A4C5C3" w:rsidR="00BC3482" w:rsidRDefault="00BC3482" w:rsidP="0075525F">
      <w:pPr>
        <w:spacing w:line="360" w:lineRule="auto"/>
      </w:pPr>
      <w:r>
        <w:t>Project Name</w:t>
      </w:r>
      <w:r w:rsidR="00605BD8">
        <w:t>.</w:t>
      </w:r>
      <w:r>
        <w:tab/>
      </w:r>
      <w:r>
        <w:tab/>
      </w:r>
      <w:r>
        <w:tab/>
        <w:t>Paxton Street Office Block</w:t>
      </w:r>
      <w:r w:rsidR="00605BD8">
        <w:t>.</w:t>
      </w:r>
    </w:p>
    <w:p w14:paraId="622F53E7" w14:textId="77777777" w:rsidR="00BC3482" w:rsidRDefault="00BC3482" w:rsidP="0075525F">
      <w:pPr>
        <w:spacing w:line="360" w:lineRule="auto"/>
      </w:pPr>
      <w:r>
        <w:t>Project Location</w:t>
      </w:r>
      <w:r w:rsidR="00605BD8">
        <w:t>.</w:t>
      </w:r>
      <w:r>
        <w:tab/>
      </w:r>
      <w:r>
        <w:tab/>
      </w:r>
      <w:r>
        <w:tab/>
        <w:t>Paxton Street Swansea</w:t>
      </w:r>
      <w:r w:rsidR="00605BD8">
        <w:t>.</w:t>
      </w:r>
    </w:p>
    <w:p w14:paraId="4CB2B2D6" w14:textId="5BDD2AA9" w:rsidR="00BC3482" w:rsidRDefault="00BC3482" w:rsidP="0075525F">
      <w:pPr>
        <w:spacing w:line="360" w:lineRule="auto"/>
      </w:pPr>
      <w:r>
        <w:t>Project cost (estimated)</w:t>
      </w:r>
      <w:r w:rsidR="00605BD8">
        <w:t>.</w:t>
      </w:r>
      <w:r>
        <w:tab/>
      </w:r>
      <w:r>
        <w:tab/>
        <w:t>£</w:t>
      </w:r>
      <w:r w:rsidR="000C6961">
        <w:t>2</w:t>
      </w:r>
      <w:r>
        <w:t>0m</w:t>
      </w:r>
      <w:r w:rsidR="00605BD8">
        <w:t>.</w:t>
      </w:r>
    </w:p>
    <w:p w14:paraId="7E83A77C" w14:textId="77777777" w:rsidR="00BC3482" w:rsidRDefault="00BC3482" w:rsidP="0075525F">
      <w:pPr>
        <w:spacing w:before="240" w:line="360" w:lineRule="auto"/>
      </w:pPr>
      <w:r>
        <w:t>Floor Area (m²)</w:t>
      </w:r>
      <w:r w:rsidR="00605BD8">
        <w:t>.</w:t>
      </w:r>
      <w:r>
        <w:tab/>
      </w:r>
      <w:r>
        <w:tab/>
      </w:r>
      <w:r>
        <w:tab/>
        <w:t>20,700m²</w:t>
      </w:r>
      <w:r w:rsidR="00605BD8">
        <w:t>.</w:t>
      </w:r>
    </w:p>
    <w:p w14:paraId="1BBD47E5" w14:textId="77777777" w:rsidR="00BC3482" w:rsidRDefault="00BC3482" w:rsidP="0075525F">
      <w:pPr>
        <w:spacing w:before="240" w:line="360" w:lineRule="auto"/>
      </w:pPr>
      <w:r>
        <w:t>Project Start Date</w:t>
      </w:r>
      <w:r w:rsidR="00605BD8">
        <w:t>.</w:t>
      </w:r>
      <w:r>
        <w:tab/>
      </w:r>
      <w:r>
        <w:tab/>
      </w:r>
      <w:r>
        <w:tab/>
        <w:t>01/01/202</w:t>
      </w:r>
      <w:r w:rsidR="0075525F">
        <w:t>1</w:t>
      </w:r>
      <w:r w:rsidR="00605BD8">
        <w:t>.</w:t>
      </w:r>
      <w:r>
        <w:tab/>
      </w:r>
    </w:p>
    <w:p w14:paraId="477BDBCE" w14:textId="77777777" w:rsidR="00BC3482" w:rsidRDefault="00BC3482" w:rsidP="0075525F">
      <w:pPr>
        <w:spacing w:before="240" w:line="360" w:lineRule="auto"/>
      </w:pPr>
      <w:r>
        <w:t>Project Finish Date</w:t>
      </w:r>
      <w:r w:rsidR="00605BD8">
        <w:t>.</w:t>
      </w:r>
      <w:r>
        <w:tab/>
      </w:r>
      <w:r>
        <w:tab/>
      </w:r>
      <w:r>
        <w:tab/>
      </w:r>
      <w:r w:rsidR="0075525F">
        <w:t>20/12/2022</w:t>
      </w:r>
      <w:r w:rsidR="00605BD8">
        <w:t>.</w:t>
      </w:r>
    </w:p>
    <w:p w14:paraId="75AC4FD7" w14:textId="23F1D6BC" w:rsidR="00BC3482" w:rsidRDefault="00BC3482" w:rsidP="005F6F56">
      <w:pPr>
        <w:spacing w:before="240" w:line="360" w:lineRule="auto"/>
        <w:ind w:left="3600" w:hanging="3600"/>
      </w:pPr>
      <w:r>
        <w:t>Site Location Description</w:t>
      </w:r>
      <w:r w:rsidR="00605BD8">
        <w:t>.</w:t>
      </w:r>
      <w:r w:rsidR="0075525F">
        <w:tab/>
        <w:t>The new office block which has an underground carpark on three levels is to be built on the site of Paxton Street Carpark in the centre of Swansea. The surrounding area is a mix of commercial and domestic properties.</w:t>
      </w:r>
      <w:r w:rsidR="00961E80">
        <w:t xml:space="preserve"> The site is accessed from Paxton Road which is </w:t>
      </w:r>
      <w:r w:rsidR="00572976">
        <w:t>off Oystermouth Road</w:t>
      </w:r>
      <w:r w:rsidR="007B4A8E">
        <w:t>.</w:t>
      </w:r>
      <w:r w:rsidR="002D2DEC">
        <w:t xml:space="preserve"> There has been a contamination report compiled for this project which has come back </w:t>
      </w:r>
      <w:r w:rsidR="00470D94">
        <w:t xml:space="preserve">negative, but with the </w:t>
      </w:r>
      <w:r w:rsidR="00E5313B">
        <w:t xml:space="preserve">past use of the land for heavy industry care must be taken when </w:t>
      </w:r>
      <w:r w:rsidR="0003491F">
        <w:t>excavation commences any contamination found</w:t>
      </w:r>
      <w:r w:rsidR="00764AFA">
        <w:t xml:space="preserve"> must be tested and dealt with appropriately. </w:t>
      </w:r>
    </w:p>
    <w:p w14:paraId="2802B560" w14:textId="77777777" w:rsidR="00DA736A" w:rsidRDefault="0075525F" w:rsidP="0075525F">
      <w:pPr>
        <w:spacing w:before="240" w:line="360" w:lineRule="auto"/>
      </w:pPr>
      <w:r>
        <w:t>Version Number</w:t>
      </w:r>
      <w:r w:rsidR="00605BD8">
        <w:t>.</w:t>
      </w:r>
      <w:r>
        <w:tab/>
      </w:r>
      <w:r>
        <w:tab/>
      </w:r>
      <w:r>
        <w:tab/>
        <w:t>Version 1</w:t>
      </w:r>
      <w:r w:rsidR="00605BD8">
        <w:t>.</w:t>
      </w:r>
    </w:p>
    <w:p w14:paraId="275A5359" w14:textId="34B06576" w:rsidR="001C1E43" w:rsidRDefault="0075525F" w:rsidP="00911CC3">
      <w:pPr>
        <w:spacing w:before="240" w:line="360" w:lineRule="auto"/>
      </w:pPr>
      <w:r>
        <w:t xml:space="preserve"> Date</w:t>
      </w:r>
      <w:r w:rsidR="00605BD8">
        <w:t>.</w:t>
      </w:r>
      <w:r>
        <w:tab/>
      </w:r>
      <w:r>
        <w:tab/>
      </w:r>
      <w:r>
        <w:tab/>
      </w:r>
      <w:r>
        <w:tab/>
        <w:t xml:space="preserve"> </w:t>
      </w:r>
      <w:r>
        <w:tab/>
        <w:t>27/03/2020</w:t>
      </w:r>
    </w:p>
    <w:p w14:paraId="3C309310" w14:textId="097E94E1" w:rsidR="0075525F" w:rsidRDefault="00F3775C" w:rsidP="0099299D">
      <w:pPr>
        <w:pStyle w:val="Heading2"/>
        <w:spacing w:line="360" w:lineRule="auto"/>
      </w:pPr>
      <w:bookmarkStart w:id="6" w:name="_Toc36406390"/>
      <w:r>
        <w:lastRenderedPageBreak/>
        <w:t>2.</w:t>
      </w:r>
      <w:r w:rsidR="00605BD8">
        <w:t>Responsibilities.</w:t>
      </w:r>
      <w:bookmarkEnd w:id="6"/>
    </w:p>
    <w:p w14:paraId="0C8AAA4C" w14:textId="653431B6" w:rsidR="002D6B90" w:rsidRDefault="002D6B90" w:rsidP="00D00911">
      <w:pPr>
        <w:spacing w:line="360" w:lineRule="auto"/>
        <w:jc w:val="both"/>
      </w:pPr>
      <w:r>
        <w:t xml:space="preserve">At </w:t>
      </w:r>
      <w:r w:rsidR="00921272">
        <w:t>Maye</w:t>
      </w:r>
      <w:r>
        <w:t xml:space="preserve"> Construction Ltd</w:t>
      </w:r>
      <w:r w:rsidR="00470B0D">
        <w:t xml:space="preserve"> we are committed to reducing our carbon </w:t>
      </w:r>
      <w:r w:rsidR="00C45FB5">
        <w:t xml:space="preserve">and environmental </w:t>
      </w:r>
      <w:r w:rsidR="00470B0D">
        <w:t>footprint</w:t>
      </w:r>
      <w:r w:rsidR="00486D48">
        <w:t>,</w:t>
      </w:r>
      <w:r w:rsidR="00D922E6">
        <w:t xml:space="preserve"> along</w:t>
      </w:r>
      <w:r w:rsidR="00470B0D">
        <w:t xml:space="preserve"> helping make the construction industry </w:t>
      </w:r>
      <w:r w:rsidR="00F5687F">
        <w:t>a more</w:t>
      </w:r>
      <w:r w:rsidR="00EF6FB2">
        <w:t xml:space="preserve"> </w:t>
      </w:r>
      <w:r w:rsidR="00870A29">
        <w:t>waste conscious sector</w:t>
      </w:r>
      <w:r w:rsidR="007F3EC6">
        <w:t xml:space="preserve">, we believe this will </w:t>
      </w:r>
      <w:r w:rsidR="0075639F">
        <w:t xml:space="preserve">bring an additional cost </w:t>
      </w:r>
      <w:r w:rsidR="006D46A3">
        <w:t>benefit of</w:t>
      </w:r>
      <w:r w:rsidR="007F3EC6">
        <w:t xml:space="preserve"> reduce</w:t>
      </w:r>
      <w:r w:rsidR="006D46A3">
        <w:t>d</w:t>
      </w:r>
      <w:r w:rsidR="007F3EC6">
        <w:t xml:space="preserve"> project costs </w:t>
      </w:r>
      <w:r w:rsidR="00F65B47">
        <w:t>through the reduction in waste materials needing to be disposed of.</w:t>
      </w:r>
    </w:p>
    <w:p w14:paraId="5578579A" w14:textId="05880614" w:rsidR="00752BBF" w:rsidRDefault="00752BBF" w:rsidP="00D00911">
      <w:pPr>
        <w:spacing w:line="360" w:lineRule="auto"/>
        <w:jc w:val="both"/>
      </w:pPr>
      <w:r>
        <w:t xml:space="preserve">The following people are </w:t>
      </w:r>
      <w:r w:rsidR="007350BE">
        <w:t>responsible for the SWMP</w:t>
      </w:r>
      <w:r w:rsidR="007E547C">
        <w:t xml:space="preserve"> from its </w:t>
      </w:r>
      <w:r w:rsidR="00193832">
        <w:t>drafting to implementation</w:t>
      </w:r>
      <w:r w:rsidR="00CE193C">
        <w:t>.</w:t>
      </w:r>
    </w:p>
    <w:p w14:paraId="4E5DDDE5" w14:textId="24BFDA39" w:rsidR="00CE193C" w:rsidRDefault="001C3CA9" w:rsidP="00D00911">
      <w:pPr>
        <w:spacing w:line="360" w:lineRule="auto"/>
        <w:jc w:val="both"/>
      </w:pPr>
      <w:r>
        <w:t>SWMP Author.</w:t>
      </w:r>
      <w:r>
        <w:tab/>
      </w:r>
      <w:r w:rsidR="004A395A">
        <w:tab/>
      </w:r>
      <w:r>
        <w:t>Richard Askham</w:t>
      </w:r>
      <w:r w:rsidR="00567342">
        <w:tab/>
      </w:r>
      <w:r w:rsidR="00C8701A">
        <w:t>Contracts Manager</w:t>
      </w:r>
    </w:p>
    <w:p w14:paraId="0A868ACD" w14:textId="50E227BC" w:rsidR="00BA74AE" w:rsidRDefault="00BA74AE" w:rsidP="00D00911">
      <w:pPr>
        <w:spacing w:line="360" w:lineRule="auto"/>
        <w:jc w:val="both"/>
      </w:pPr>
      <w:r>
        <w:t xml:space="preserve">SWMP </w:t>
      </w:r>
      <w:r w:rsidR="00D34028">
        <w:t>Coordinator</w:t>
      </w:r>
      <w:r w:rsidR="00D34028">
        <w:tab/>
      </w:r>
      <w:r w:rsidR="004A395A">
        <w:tab/>
        <w:t>I</w:t>
      </w:r>
      <w:r w:rsidR="0086625E">
        <w:t>raj Aal</w:t>
      </w:r>
      <w:r w:rsidR="00223117">
        <w:t>ine</w:t>
      </w:r>
      <w:r w:rsidR="003C3455">
        <w:t>jadian</w:t>
      </w:r>
      <w:r w:rsidR="00227EBA">
        <w:tab/>
      </w:r>
      <w:r w:rsidR="00C8701A">
        <w:t>Project Manager</w:t>
      </w:r>
      <w:r w:rsidR="00911590">
        <w:t>.</w:t>
      </w:r>
    </w:p>
    <w:p w14:paraId="77031C23" w14:textId="1E8F0AC9" w:rsidR="00F10F43" w:rsidRDefault="00F10F43" w:rsidP="00D00911">
      <w:pPr>
        <w:spacing w:line="360" w:lineRule="auto"/>
        <w:jc w:val="both"/>
      </w:pPr>
      <w:r>
        <w:t>SWMP</w:t>
      </w:r>
      <w:r w:rsidR="00D34028">
        <w:t xml:space="preserve"> Implementation</w:t>
      </w:r>
      <w:r w:rsidR="00D34028">
        <w:tab/>
        <w:t>Alison Durie</w:t>
      </w:r>
      <w:r w:rsidR="00A532F3">
        <w:tab/>
      </w:r>
      <w:r w:rsidR="00A532F3">
        <w:tab/>
        <w:t>Site Manager</w:t>
      </w:r>
    </w:p>
    <w:p w14:paraId="591DAC79" w14:textId="2EEE7699" w:rsidR="0067110D" w:rsidRPr="0067110D" w:rsidRDefault="00F3775C" w:rsidP="0099299D">
      <w:pPr>
        <w:pStyle w:val="Heading2"/>
        <w:spacing w:line="360" w:lineRule="auto"/>
      </w:pPr>
      <w:bookmarkStart w:id="7" w:name="_Toc36406391"/>
      <w:r>
        <w:t>3.</w:t>
      </w:r>
      <w:r w:rsidR="0067110D" w:rsidRPr="0067110D">
        <w:t>Where will this SWMP be kept?</w:t>
      </w:r>
      <w:bookmarkEnd w:id="7"/>
      <w:r w:rsidR="0067110D" w:rsidRPr="0067110D">
        <w:t xml:space="preserve"> </w:t>
      </w:r>
    </w:p>
    <w:p w14:paraId="43B4563F" w14:textId="77777777" w:rsidR="0067110D" w:rsidRDefault="0067110D" w:rsidP="00D00911">
      <w:pPr>
        <w:spacing w:line="360" w:lineRule="auto"/>
      </w:pPr>
      <w:r>
        <w:t>Paper copy.</w:t>
      </w:r>
      <w:r>
        <w:tab/>
      </w:r>
      <w:r>
        <w:tab/>
      </w:r>
      <w:r>
        <w:tab/>
      </w:r>
      <w:r>
        <w:tab/>
        <w:t>Project file in the site office.</w:t>
      </w:r>
    </w:p>
    <w:p w14:paraId="785D84D4" w14:textId="2A6D5BA7" w:rsidR="0067110D" w:rsidRDefault="0067110D" w:rsidP="00D00911">
      <w:pPr>
        <w:spacing w:line="360" w:lineRule="auto"/>
      </w:pPr>
      <w:r>
        <w:t>Electronic copy.</w:t>
      </w:r>
      <w:r>
        <w:tab/>
      </w:r>
      <w:r>
        <w:tab/>
      </w:r>
      <w:r>
        <w:tab/>
        <w:t>Project file for every company working on the project.</w:t>
      </w:r>
    </w:p>
    <w:p w14:paraId="05E97A07" w14:textId="21A6A6AF" w:rsidR="005575F0" w:rsidRDefault="00F3775C" w:rsidP="0099299D">
      <w:pPr>
        <w:pStyle w:val="Heading2"/>
      </w:pPr>
      <w:bookmarkStart w:id="8" w:name="_Toc36406392"/>
      <w:r>
        <w:t>4.</w:t>
      </w:r>
      <w:r w:rsidR="005575F0" w:rsidRPr="002F61F0">
        <w:t>Training and Communication.</w:t>
      </w:r>
      <w:bookmarkEnd w:id="8"/>
    </w:p>
    <w:p w14:paraId="35148CCA" w14:textId="73313A53" w:rsidR="002536D3" w:rsidRDefault="00827D10" w:rsidP="005575F0">
      <w:pPr>
        <w:spacing w:line="360" w:lineRule="auto"/>
      </w:pPr>
      <w:r>
        <w:t>The site manager</w:t>
      </w:r>
      <w:r w:rsidR="006B663E">
        <w:t xml:space="preserve"> will ensure that before work inductions</w:t>
      </w:r>
      <w:r w:rsidR="00D356C0">
        <w:t xml:space="preserve"> shall include </w:t>
      </w:r>
      <w:r w:rsidR="008F4374">
        <w:t xml:space="preserve">briefing on the </w:t>
      </w:r>
      <w:r w:rsidR="0054290B">
        <w:t>SWMP,</w:t>
      </w:r>
      <w:r w:rsidR="008F4374">
        <w:t xml:space="preserve"> and </w:t>
      </w:r>
      <w:r w:rsidR="00D7277E">
        <w:t xml:space="preserve">the </w:t>
      </w:r>
      <w:r w:rsidR="0044705D">
        <w:t>responsibilities placed on a</w:t>
      </w:r>
      <w:r w:rsidR="005575F0">
        <w:t>ll persons working on site</w:t>
      </w:r>
      <w:r w:rsidR="00332397">
        <w:t xml:space="preserve">, this </w:t>
      </w:r>
      <w:r w:rsidR="00A618E4">
        <w:t>includes.</w:t>
      </w:r>
    </w:p>
    <w:p w14:paraId="1623C859" w14:textId="3CC59978" w:rsidR="00A94F82" w:rsidRDefault="00A94F82" w:rsidP="00A94F82">
      <w:pPr>
        <w:pStyle w:val="ListParagraph"/>
        <w:numPr>
          <w:ilvl w:val="0"/>
          <w:numId w:val="6"/>
        </w:numPr>
        <w:spacing w:line="360" w:lineRule="auto"/>
      </w:pPr>
      <w:r>
        <w:t>Ensuring all materials are checked for quality</w:t>
      </w:r>
      <w:r w:rsidR="00CA20E1">
        <w:t xml:space="preserve"> and damage before acceptance</w:t>
      </w:r>
      <w:r w:rsidR="00171ED6">
        <w:t xml:space="preserve"> </w:t>
      </w:r>
    </w:p>
    <w:p w14:paraId="039D65F1" w14:textId="55C7BA4F" w:rsidR="00EB1DC5" w:rsidRDefault="00E435A4" w:rsidP="00A94F82">
      <w:pPr>
        <w:pStyle w:val="ListParagraph"/>
        <w:numPr>
          <w:ilvl w:val="0"/>
          <w:numId w:val="6"/>
        </w:numPr>
        <w:spacing w:line="360" w:lineRule="auto"/>
      </w:pPr>
      <w:r>
        <w:t xml:space="preserve">Materials </w:t>
      </w:r>
      <w:r w:rsidR="009C1511">
        <w:t>must be stored in the correct manner</w:t>
      </w:r>
      <w:r w:rsidR="00632950">
        <w:t>.</w:t>
      </w:r>
    </w:p>
    <w:p w14:paraId="6A4351BF" w14:textId="24E91C3A" w:rsidR="00632950" w:rsidRDefault="00632950" w:rsidP="00A94F82">
      <w:pPr>
        <w:pStyle w:val="ListParagraph"/>
        <w:numPr>
          <w:ilvl w:val="0"/>
          <w:numId w:val="6"/>
        </w:numPr>
        <w:spacing w:line="360" w:lineRule="auto"/>
      </w:pPr>
      <w:r>
        <w:t>All waste to be placed in the correct skip</w:t>
      </w:r>
      <w:r w:rsidR="00EF7BE3">
        <w:t>/storage area(s)</w:t>
      </w:r>
      <w:r w:rsidR="00350B49">
        <w:t>.</w:t>
      </w:r>
    </w:p>
    <w:p w14:paraId="496A99F1" w14:textId="3304C635" w:rsidR="005575F0" w:rsidRDefault="00C648B9" w:rsidP="00C648B9">
      <w:pPr>
        <w:spacing w:line="360" w:lineRule="auto"/>
      </w:pPr>
      <w:r>
        <w:t xml:space="preserve">The </w:t>
      </w:r>
      <w:r w:rsidR="0024339E">
        <w:t xml:space="preserve">Site Manager will hold regular toolbox talks </w:t>
      </w:r>
      <w:r w:rsidR="00324574">
        <w:t>on waste prevention issue</w:t>
      </w:r>
      <w:r w:rsidR="00262F03">
        <w:t>s, w</w:t>
      </w:r>
      <w:r w:rsidR="0018796E">
        <w:t>hich</w:t>
      </w:r>
      <w:r w:rsidR="00262F03">
        <w:t xml:space="preserve"> all subcontractors</w:t>
      </w:r>
      <w:r w:rsidR="0018796E">
        <w:t xml:space="preserve"> must attend</w:t>
      </w:r>
      <w:r w:rsidR="004D37F4">
        <w:t xml:space="preserve">, this is to make sure all parties are involved in the </w:t>
      </w:r>
      <w:r w:rsidR="003B47B6">
        <w:t>process</w:t>
      </w:r>
      <w:r w:rsidR="00085B24">
        <w:t xml:space="preserve"> </w:t>
      </w:r>
      <w:r w:rsidR="0033466C">
        <w:t>as this</w:t>
      </w:r>
      <w:r w:rsidR="001E6655">
        <w:t xml:space="preserve"> will</w:t>
      </w:r>
      <w:r w:rsidR="00F5573E">
        <w:t xml:space="preserve"> enable a </w:t>
      </w:r>
      <w:r w:rsidR="000847CD">
        <w:t>meaningful</w:t>
      </w:r>
      <w:r w:rsidR="00EC3FAD">
        <w:t xml:space="preserve"> contribution </w:t>
      </w:r>
      <w:r w:rsidR="00C670B5">
        <w:t>from everybody.</w:t>
      </w:r>
      <w:r w:rsidR="006D3478">
        <w:t xml:space="preserve"> There will also be information posters placed around the site </w:t>
      </w:r>
      <w:r w:rsidR="00786039">
        <w:t xml:space="preserve">with </w:t>
      </w:r>
      <w:r w:rsidR="00FF54C8">
        <w:t>the emphasis on waste reduction</w:t>
      </w:r>
      <w:r w:rsidR="009F29D3">
        <w:t xml:space="preserve"> </w:t>
      </w:r>
      <w:r w:rsidR="00D87451">
        <w:t xml:space="preserve">techniques </w:t>
      </w:r>
      <w:r w:rsidR="00FF54C8">
        <w:t xml:space="preserve">being </w:t>
      </w:r>
      <w:r w:rsidR="0069403F">
        <w:t>relevant</w:t>
      </w:r>
      <w:r w:rsidR="00665DB5">
        <w:t xml:space="preserve"> to the processes being carried out </w:t>
      </w:r>
      <w:r w:rsidR="00842913">
        <w:t xml:space="preserve">at that </w:t>
      </w:r>
      <w:r w:rsidR="00500659">
        <w:t>phase of the project.</w:t>
      </w:r>
      <w:r w:rsidR="000616C7">
        <w:t xml:space="preserve"> </w:t>
      </w:r>
    </w:p>
    <w:p w14:paraId="19A07BE9" w14:textId="196CE514" w:rsidR="005575F0" w:rsidRDefault="005575F0" w:rsidP="005575F0">
      <w:pPr>
        <w:spacing w:line="360" w:lineRule="auto"/>
      </w:pPr>
      <w:r>
        <w:t>A log</w:t>
      </w:r>
      <w:r w:rsidR="003043A1">
        <w:t xml:space="preserve"> will</w:t>
      </w:r>
      <w:r>
        <w:t xml:space="preserve"> be kept and </w:t>
      </w:r>
      <w:r w:rsidR="006872D9">
        <w:t>stored</w:t>
      </w:r>
      <w:r>
        <w:t xml:space="preserve"> in the site office SWMP file.</w:t>
      </w:r>
    </w:p>
    <w:p w14:paraId="4061E05F" w14:textId="3A72D7E2" w:rsidR="005575F0" w:rsidRDefault="00807ED1" w:rsidP="0099299D">
      <w:pPr>
        <w:pStyle w:val="Heading2"/>
        <w:spacing w:line="360" w:lineRule="auto"/>
      </w:pPr>
      <w:bookmarkStart w:id="9" w:name="_Toc36406393"/>
      <w:r>
        <w:lastRenderedPageBreak/>
        <w:t>5.</w:t>
      </w:r>
      <w:r w:rsidR="00C56808">
        <w:t>Managing</w:t>
      </w:r>
      <w:r w:rsidR="00737F69">
        <w:t xml:space="preserve"> </w:t>
      </w:r>
      <w:r w:rsidR="0086654D">
        <w:t>W</w:t>
      </w:r>
      <w:r w:rsidR="00C56808">
        <w:t>aste</w:t>
      </w:r>
      <w:r w:rsidR="0086654D">
        <w:t xml:space="preserve"> On-site</w:t>
      </w:r>
      <w:r w:rsidR="006E473D">
        <w:t>.</w:t>
      </w:r>
      <w:bookmarkEnd w:id="9"/>
    </w:p>
    <w:p w14:paraId="4CD71F86" w14:textId="2CE1263C" w:rsidR="006E473D" w:rsidRDefault="00E71DA4" w:rsidP="006028E4">
      <w:pPr>
        <w:spacing w:line="360" w:lineRule="auto"/>
      </w:pPr>
      <w:r>
        <w:t>O</w:t>
      </w:r>
      <w:r w:rsidR="009F0001">
        <w:t>n</w:t>
      </w:r>
      <w:r>
        <w:t>-site</w:t>
      </w:r>
      <w:r w:rsidR="009F0001">
        <w:t xml:space="preserve"> w</w:t>
      </w:r>
      <w:r w:rsidR="000B5241">
        <w:t xml:space="preserve">aste can be </w:t>
      </w:r>
      <w:r w:rsidR="0003424B">
        <w:t xml:space="preserve">defined </w:t>
      </w:r>
      <w:r w:rsidR="009F0001">
        <w:t xml:space="preserve">being </w:t>
      </w:r>
      <w:r w:rsidR="0003424B">
        <w:t xml:space="preserve">as </w:t>
      </w:r>
      <w:r w:rsidR="001419EB">
        <w:t xml:space="preserve">either generated or </w:t>
      </w:r>
      <w:r w:rsidR="00BE7C30">
        <w:t>imported</w:t>
      </w:r>
      <w:r w:rsidR="007D11D5">
        <w:t xml:space="preserve">, generated waste </w:t>
      </w:r>
      <w:r w:rsidR="002943B4">
        <w:t>are material which exist on the site</w:t>
      </w:r>
      <w:r w:rsidR="002744C0">
        <w:t>, such as</w:t>
      </w:r>
      <w:r w:rsidR="00053056">
        <w:t xml:space="preserve"> excavated </w:t>
      </w:r>
      <w:r w:rsidR="002744C0">
        <w:t>top and subsoil</w:t>
      </w:r>
      <w:r w:rsidR="00B04E43">
        <w:t>s and demolition works</w:t>
      </w:r>
      <w:r w:rsidR="00E40082">
        <w:t xml:space="preserve">, Imported waste </w:t>
      </w:r>
      <w:r w:rsidR="007A22D6">
        <w:t>as it describes in materials needed for the project which are brought in</w:t>
      </w:r>
      <w:r w:rsidR="009B2617">
        <w:t>. It is this type of waste which we aim to focus the most of our efforts in reducing</w:t>
      </w:r>
      <w:r w:rsidR="00CC62C3">
        <w:t xml:space="preserve"> </w:t>
      </w:r>
      <w:r w:rsidR="0058565A">
        <w:t>using</w:t>
      </w:r>
      <w:r w:rsidR="00CC62C3">
        <w:t xml:space="preserve"> </w:t>
      </w:r>
      <w:r w:rsidR="0058565A">
        <w:t>off-site</w:t>
      </w:r>
      <w:r w:rsidR="00CC62C3">
        <w:t xml:space="preserve"> fabrication as much as possible and </w:t>
      </w:r>
      <w:r w:rsidR="00BD4E2F">
        <w:t xml:space="preserve">making </w:t>
      </w:r>
      <w:r w:rsidR="006F09B4">
        <w:t>use of standard size materials</w:t>
      </w:r>
      <w:r w:rsidR="0082146F">
        <w:t xml:space="preserve"> as much as possible</w:t>
      </w:r>
      <w:r w:rsidR="00CC07D4">
        <w:t xml:space="preserve"> to reduce construction waste</w:t>
      </w:r>
      <w:r w:rsidR="00F020D4">
        <w:t xml:space="preserve">. </w:t>
      </w:r>
      <w:r w:rsidR="0058565A">
        <w:t xml:space="preserve">We will have a strict </w:t>
      </w:r>
      <w:r w:rsidR="009F2CB5">
        <w:t>regime regarding the segregation of waste materials</w:t>
      </w:r>
      <w:r w:rsidR="00FF1E00">
        <w:t xml:space="preserve"> with the </w:t>
      </w:r>
      <w:r w:rsidR="00205B81">
        <w:t xml:space="preserve">main </w:t>
      </w:r>
      <w:r w:rsidR="00FF1E00">
        <w:t xml:space="preserve">aim of </w:t>
      </w:r>
      <w:r w:rsidR="009946D0">
        <w:t>recycling</w:t>
      </w:r>
      <w:r w:rsidR="00205B81">
        <w:t xml:space="preserve"> </w:t>
      </w:r>
      <w:r w:rsidR="000F518A">
        <w:t>materials as much as possible</w:t>
      </w:r>
      <w:r w:rsidR="00FB082A">
        <w:t xml:space="preserve"> which will lead to environmental and cost benefits to the project and the company.</w:t>
      </w:r>
    </w:p>
    <w:p w14:paraId="5484A76F" w14:textId="0DC5577F" w:rsidR="007573F0" w:rsidRDefault="00BD28BB" w:rsidP="0099299D">
      <w:pPr>
        <w:pStyle w:val="Heading2"/>
        <w:spacing w:line="360" w:lineRule="auto"/>
      </w:pPr>
      <w:bookmarkStart w:id="10" w:name="_Toc36406394"/>
      <w:r>
        <w:t>6.Monitoring</w:t>
      </w:r>
      <w:r w:rsidR="00224FC6">
        <w:t xml:space="preserve"> and </w:t>
      </w:r>
      <w:r w:rsidR="00F75987">
        <w:t>R</w:t>
      </w:r>
      <w:r w:rsidR="00224FC6">
        <w:t>eview of</w:t>
      </w:r>
      <w:r>
        <w:t xml:space="preserve"> </w:t>
      </w:r>
      <w:r w:rsidR="00224FC6">
        <w:t>O</w:t>
      </w:r>
      <w:r>
        <w:t>n</w:t>
      </w:r>
      <w:r w:rsidR="00224FC6">
        <w:t>-</w:t>
      </w:r>
      <w:r>
        <w:t>site waste.</w:t>
      </w:r>
      <w:bookmarkEnd w:id="10"/>
    </w:p>
    <w:p w14:paraId="21483FE4" w14:textId="7C43B809" w:rsidR="00BD28BB" w:rsidRPr="00BD28BB" w:rsidRDefault="00EA4E1D" w:rsidP="006028E4">
      <w:pPr>
        <w:spacing w:line="360" w:lineRule="auto"/>
      </w:pPr>
      <w:r>
        <w:t>All waste wi</w:t>
      </w:r>
      <w:r w:rsidR="00B60429">
        <w:t>l</w:t>
      </w:r>
      <w:r>
        <w:t xml:space="preserve">l be </w:t>
      </w:r>
      <w:r w:rsidR="005253AE">
        <w:t>continuously be monitored to ensure that</w:t>
      </w:r>
      <w:r w:rsidR="00C314AF">
        <w:t xml:space="preserve"> no mixing of wastes happens</w:t>
      </w:r>
      <w:r w:rsidR="005A2101">
        <w:t xml:space="preserve">, with </w:t>
      </w:r>
      <w:r w:rsidR="00361EA3">
        <w:t>attention</w:t>
      </w:r>
      <w:r w:rsidR="005A2101">
        <w:t xml:space="preserve"> be</w:t>
      </w:r>
      <w:r w:rsidR="007F35F5">
        <w:t>ing</w:t>
      </w:r>
      <w:r w:rsidR="005A2101">
        <w:t xml:space="preserve"> paid to the excavation phase of the project</w:t>
      </w:r>
      <w:r w:rsidR="00666DAD">
        <w:t xml:space="preserve"> to ensure that any contaminated land is identified </w:t>
      </w:r>
      <w:r w:rsidR="00A10DB8">
        <w:t>and dealt with accordingly</w:t>
      </w:r>
      <w:r w:rsidR="007F35F5">
        <w:t xml:space="preserve">. </w:t>
      </w:r>
      <w:r w:rsidR="00361EA3">
        <w:t xml:space="preserve">Once the main </w:t>
      </w:r>
      <w:r w:rsidR="0031179A">
        <w:t>construct</w:t>
      </w:r>
      <w:r w:rsidR="006021C4">
        <w:t xml:space="preserve">ion phase starts continuous </w:t>
      </w:r>
      <w:r w:rsidR="00500336">
        <w:t>monitoring</w:t>
      </w:r>
      <w:r w:rsidR="00815D7E">
        <w:t xml:space="preserve"> shall take place </w:t>
      </w:r>
      <w:r w:rsidR="00FC2062">
        <w:t>with regu</w:t>
      </w:r>
      <w:r w:rsidR="00D20864">
        <w:t>lar</w:t>
      </w:r>
      <w:r w:rsidR="00F75987">
        <w:t xml:space="preserve"> reviews taking place with all relevant parties</w:t>
      </w:r>
      <w:r w:rsidR="003634B3">
        <w:t xml:space="preserve"> expected to take part to ensure a </w:t>
      </w:r>
      <w:r w:rsidR="00647CC3">
        <w:t>consistent approach to waste management through</w:t>
      </w:r>
      <w:r w:rsidR="00485B3C">
        <w:t>out the project</w:t>
      </w:r>
      <w:r w:rsidR="006028E4">
        <w:t>.</w:t>
      </w:r>
    </w:p>
    <w:p w14:paraId="36BD9FF8" w14:textId="419F53BC" w:rsidR="0067110D" w:rsidRDefault="00BD28BB" w:rsidP="0099299D">
      <w:pPr>
        <w:pStyle w:val="Heading2"/>
        <w:spacing w:line="360" w:lineRule="auto"/>
      </w:pPr>
      <w:bookmarkStart w:id="11" w:name="_Toc36406395"/>
      <w:r>
        <w:t>7</w:t>
      </w:r>
      <w:r w:rsidR="001C4DCD">
        <w:t>.</w:t>
      </w:r>
      <w:r w:rsidR="0067110D">
        <w:t>Declaration Statement.</w:t>
      </w:r>
      <w:bookmarkEnd w:id="11"/>
    </w:p>
    <w:p w14:paraId="4B1C557E" w14:textId="3974C629" w:rsidR="00911CC3" w:rsidRDefault="0067110D" w:rsidP="00911CC3">
      <w:pPr>
        <w:spacing w:line="360" w:lineRule="auto"/>
      </w:pPr>
      <w:r>
        <w:t>We agree that the Client and the Principal Contractor will take reasonable steps to ensure</w:t>
      </w:r>
      <w:r w:rsidR="00911CC3">
        <w:t xml:space="preserve"> that all from the site is dealt with in accordance with the waste duty of care in section 34 of the Environmental Act 1990 and the Environmental Protection (Duty of Care) Regulations 1991.</w:t>
      </w:r>
    </w:p>
    <w:p w14:paraId="00A5AC6F" w14:textId="77777777" w:rsidR="00EF067E" w:rsidRDefault="00EF067E" w:rsidP="00D00911">
      <w:pPr>
        <w:spacing w:line="360" w:lineRule="auto"/>
      </w:pPr>
    </w:p>
    <w:p w14:paraId="6ED4D924" w14:textId="77777777" w:rsidR="00EF067E" w:rsidRDefault="00EF067E" w:rsidP="00D00911">
      <w:pPr>
        <w:spacing w:line="360" w:lineRule="auto"/>
        <w:rPr>
          <w:b/>
          <w:bCs/>
        </w:rPr>
      </w:pPr>
      <w:r>
        <w:rPr>
          <w:b/>
          <w:bCs/>
        </w:rPr>
        <w:t>Signed</w:t>
      </w:r>
    </w:p>
    <w:p w14:paraId="769B2A78" w14:textId="77777777" w:rsidR="00EF067E" w:rsidRDefault="00EF067E" w:rsidP="00D00911">
      <w:pPr>
        <w:spacing w:line="360" w:lineRule="auto"/>
        <w:rPr>
          <w:b/>
          <w:bCs/>
        </w:rPr>
      </w:pPr>
      <w:r>
        <w:rPr>
          <w:b/>
          <w:bCs/>
        </w:rPr>
        <w:t>Print Name</w:t>
      </w:r>
    </w:p>
    <w:p w14:paraId="39B934A8" w14:textId="588445AA" w:rsidR="00EF067E" w:rsidRDefault="00EF067E" w:rsidP="00D00911">
      <w:pPr>
        <w:spacing w:line="360" w:lineRule="auto"/>
        <w:rPr>
          <w:b/>
          <w:bCs/>
        </w:rPr>
      </w:pPr>
      <w:r>
        <w:rPr>
          <w:b/>
          <w:bCs/>
        </w:rPr>
        <w:t>Date</w:t>
      </w:r>
    </w:p>
    <w:p w14:paraId="5A204BC4" w14:textId="252A20D1" w:rsidR="00C27F6D" w:rsidRDefault="00C01F6A" w:rsidP="0067110D">
      <w:pPr>
        <w:rPr>
          <w:b/>
          <w:bCs/>
        </w:rPr>
        <w:sectPr w:rsidR="00C27F6D" w:rsidSect="00D44DFD">
          <w:pgSz w:w="11906" w:h="16838"/>
          <w:pgMar w:top="1440" w:right="1440" w:bottom="1440" w:left="1440" w:header="709" w:footer="709" w:gutter="0"/>
          <w:cols w:space="708"/>
          <w:docGrid w:linePitch="360"/>
        </w:sectPr>
      </w:pPr>
      <w:r>
        <w:rPr>
          <w:b/>
          <w:bCs/>
        </w:rPr>
        <w:br w:type="page"/>
      </w:r>
    </w:p>
    <w:p w14:paraId="651C308E" w14:textId="75DBAE7F" w:rsidR="00066ECE" w:rsidRPr="006247A9" w:rsidRDefault="000D0ACD" w:rsidP="0099299D">
      <w:pPr>
        <w:pStyle w:val="Heading1"/>
      </w:pPr>
      <w:bookmarkStart w:id="12" w:name="_Toc36406396"/>
      <w:r>
        <w:lastRenderedPageBreak/>
        <w:t>Waste</w:t>
      </w:r>
      <w:r w:rsidR="00B10D59">
        <w:t xml:space="preserve"> Management Company Details.</w:t>
      </w:r>
      <w:bookmarkEnd w:id="12"/>
    </w:p>
    <w:p w14:paraId="057F9327" w14:textId="74493052" w:rsidR="00066ECE" w:rsidRDefault="00066ECE" w:rsidP="0099299D"/>
    <w:tbl>
      <w:tblPr>
        <w:tblStyle w:val="TableGrid"/>
        <w:tblW w:w="14182" w:type="dxa"/>
        <w:tblLook w:val="04A0" w:firstRow="1" w:lastRow="0" w:firstColumn="1" w:lastColumn="0" w:noHBand="0" w:noVBand="1"/>
      </w:tblPr>
      <w:tblGrid>
        <w:gridCol w:w="3545"/>
        <w:gridCol w:w="3545"/>
        <w:gridCol w:w="3546"/>
        <w:gridCol w:w="3546"/>
      </w:tblGrid>
      <w:tr w:rsidR="00066ECE" w14:paraId="2987A5C4" w14:textId="77777777" w:rsidTr="00B10D59">
        <w:trPr>
          <w:trHeight w:val="1007"/>
        </w:trPr>
        <w:tc>
          <w:tcPr>
            <w:tcW w:w="3545" w:type="dxa"/>
            <w:shd w:val="clear" w:color="auto" w:fill="FF0000"/>
          </w:tcPr>
          <w:p w14:paraId="0A3CF14C" w14:textId="77777777" w:rsidR="00066ECE" w:rsidRDefault="00066ECE" w:rsidP="00921272">
            <w:pPr>
              <w:jc w:val="center"/>
            </w:pPr>
            <w:r>
              <w:t>Waste Management Contractor Name.</w:t>
            </w:r>
          </w:p>
        </w:tc>
        <w:tc>
          <w:tcPr>
            <w:tcW w:w="3545" w:type="dxa"/>
            <w:shd w:val="clear" w:color="auto" w:fill="FF0000"/>
          </w:tcPr>
          <w:p w14:paraId="5F01B7F1" w14:textId="77777777" w:rsidR="00066ECE" w:rsidRDefault="00066ECE" w:rsidP="00921272">
            <w:pPr>
              <w:jc w:val="center"/>
            </w:pPr>
            <w:r>
              <w:t>Waste Manager Contractor Address.</w:t>
            </w:r>
          </w:p>
        </w:tc>
        <w:tc>
          <w:tcPr>
            <w:tcW w:w="3546" w:type="dxa"/>
            <w:shd w:val="clear" w:color="auto" w:fill="FF0000"/>
          </w:tcPr>
          <w:p w14:paraId="5FFA6F64" w14:textId="77777777" w:rsidR="00066ECE" w:rsidRDefault="00066ECE" w:rsidP="00921272">
            <w:pPr>
              <w:jc w:val="center"/>
            </w:pPr>
            <w:r>
              <w:t>Waste Carrier License Number: Date of issue and expiry.</w:t>
            </w:r>
          </w:p>
        </w:tc>
        <w:tc>
          <w:tcPr>
            <w:tcW w:w="3546" w:type="dxa"/>
            <w:shd w:val="clear" w:color="auto" w:fill="FF0000"/>
          </w:tcPr>
          <w:p w14:paraId="25903D2D" w14:textId="77777777" w:rsidR="00066ECE" w:rsidRDefault="00066ECE" w:rsidP="00921272">
            <w:pPr>
              <w:jc w:val="center"/>
            </w:pPr>
            <w:r>
              <w:t>Waste Management License Number; Date of issue and expiry.</w:t>
            </w:r>
          </w:p>
        </w:tc>
      </w:tr>
      <w:tr w:rsidR="00066ECE" w14:paraId="0C90E654" w14:textId="77777777" w:rsidTr="00921272">
        <w:trPr>
          <w:trHeight w:val="1086"/>
        </w:trPr>
        <w:tc>
          <w:tcPr>
            <w:tcW w:w="3545" w:type="dxa"/>
          </w:tcPr>
          <w:p w14:paraId="53EF0F71" w14:textId="77777777" w:rsidR="00066ECE" w:rsidRPr="007113A1" w:rsidRDefault="00066ECE" w:rsidP="00921272">
            <w:pPr>
              <w:jc w:val="center"/>
              <w:rPr>
                <w:rFonts w:cs="Arial"/>
                <w:szCs w:val="24"/>
              </w:rPr>
            </w:pPr>
            <w:r w:rsidRPr="007113A1">
              <w:rPr>
                <w:rFonts w:cs="Arial"/>
                <w:szCs w:val="24"/>
              </w:rPr>
              <w:t>M G Jones Haulage</w:t>
            </w:r>
          </w:p>
        </w:tc>
        <w:tc>
          <w:tcPr>
            <w:tcW w:w="3545" w:type="dxa"/>
          </w:tcPr>
          <w:p w14:paraId="15304795" w14:textId="77777777" w:rsidR="00066ECE" w:rsidRPr="007113A1" w:rsidRDefault="00066ECE" w:rsidP="00921272">
            <w:pPr>
              <w:spacing w:after="300"/>
              <w:jc w:val="center"/>
              <w:rPr>
                <w:rFonts w:cs="Arial"/>
                <w:color w:val="333333"/>
                <w:szCs w:val="24"/>
              </w:rPr>
            </w:pPr>
            <w:r>
              <w:rPr>
                <w:rFonts w:cs="Arial"/>
                <w:color w:val="333333"/>
                <w:szCs w:val="24"/>
              </w:rPr>
              <w:t>Croesty Farm</w:t>
            </w:r>
            <w:r w:rsidRPr="007113A1">
              <w:rPr>
                <w:rFonts w:cs="Arial"/>
                <w:color w:val="333333"/>
                <w:szCs w:val="24"/>
              </w:rPr>
              <w:t>, Y</w:t>
            </w:r>
            <w:r>
              <w:rPr>
                <w:rFonts w:cs="Arial"/>
                <w:color w:val="333333"/>
                <w:szCs w:val="24"/>
              </w:rPr>
              <w:t>sguborwen</w:t>
            </w:r>
            <w:r w:rsidRPr="007113A1">
              <w:rPr>
                <w:rFonts w:cs="Arial"/>
                <w:color w:val="333333"/>
                <w:szCs w:val="24"/>
              </w:rPr>
              <w:t>, A</w:t>
            </w:r>
            <w:r>
              <w:rPr>
                <w:rFonts w:cs="Arial"/>
                <w:color w:val="333333"/>
                <w:szCs w:val="24"/>
              </w:rPr>
              <w:t>berdare</w:t>
            </w:r>
            <w:r w:rsidRPr="007113A1">
              <w:rPr>
                <w:rFonts w:cs="Arial"/>
                <w:color w:val="333333"/>
                <w:szCs w:val="24"/>
              </w:rPr>
              <w:t>, CF44 0AX</w:t>
            </w:r>
          </w:p>
          <w:p w14:paraId="7836D752" w14:textId="77777777" w:rsidR="00066ECE" w:rsidRPr="007113A1" w:rsidRDefault="00066ECE" w:rsidP="00921272">
            <w:pPr>
              <w:jc w:val="center"/>
              <w:rPr>
                <w:rFonts w:cs="Arial"/>
                <w:szCs w:val="24"/>
              </w:rPr>
            </w:pPr>
          </w:p>
        </w:tc>
        <w:tc>
          <w:tcPr>
            <w:tcW w:w="3546" w:type="dxa"/>
          </w:tcPr>
          <w:p w14:paraId="6AEF6DD5" w14:textId="77777777" w:rsidR="00066ECE" w:rsidRPr="007113A1" w:rsidRDefault="00066ECE" w:rsidP="00921272">
            <w:pPr>
              <w:jc w:val="center"/>
              <w:rPr>
                <w:rFonts w:cs="Arial"/>
                <w:szCs w:val="24"/>
              </w:rPr>
            </w:pPr>
            <w:r w:rsidRPr="007113A1">
              <w:rPr>
                <w:rFonts w:cs="Arial"/>
                <w:color w:val="333333"/>
                <w:szCs w:val="24"/>
                <w:shd w:val="clear" w:color="auto" w:fill="FFFFFF"/>
              </w:rPr>
              <w:t>CBDU325707</w:t>
            </w:r>
          </w:p>
        </w:tc>
        <w:tc>
          <w:tcPr>
            <w:tcW w:w="3546" w:type="dxa"/>
          </w:tcPr>
          <w:p w14:paraId="7E5566C2" w14:textId="24FDF6A3" w:rsidR="00066ECE" w:rsidRPr="007113A1" w:rsidRDefault="000C3000" w:rsidP="00921272">
            <w:pPr>
              <w:jc w:val="center"/>
              <w:rPr>
                <w:rFonts w:cs="Arial"/>
                <w:szCs w:val="24"/>
              </w:rPr>
            </w:pPr>
            <w:r>
              <w:rPr>
                <w:rFonts w:cs="Arial"/>
                <w:szCs w:val="24"/>
              </w:rPr>
              <w:t>Date of issue-</w:t>
            </w:r>
            <w:r w:rsidR="00066ECE" w:rsidRPr="007113A1">
              <w:rPr>
                <w:rFonts w:cs="Arial"/>
                <w:szCs w:val="24"/>
              </w:rPr>
              <w:t>14/02/2020</w:t>
            </w:r>
          </w:p>
          <w:p w14:paraId="2D540D59" w14:textId="53FFFDF7" w:rsidR="00066ECE" w:rsidRPr="007113A1" w:rsidRDefault="000C3000" w:rsidP="00921272">
            <w:pPr>
              <w:jc w:val="center"/>
              <w:rPr>
                <w:rFonts w:cs="Arial"/>
                <w:szCs w:val="24"/>
              </w:rPr>
            </w:pPr>
            <w:r>
              <w:rPr>
                <w:rFonts w:cs="Arial"/>
                <w:szCs w:val="24"/>
              </w:rPr>
              <w:t>Date of expiry</w:t>
            </w:r>
            <w:r w:rsidR="008F6A6E">
              <w:rPr>
                <w:rFonts w:cs="Arial"/>
                <w:szCs w:val="24"/>
              </w:rPr>
              <w:t>-</w:t>
            </w:r>
            <w:r w:rsidR="00066ECE" w:rsidRPr="007113A1">
              <w:rPr>
                <w:rFonts w:cs="Arial"/>
                <w:szCs w:val="24"/>
              </w:rPr>
              <w:t>14/02/2023</w:t>
            </w:r>
          </w:p>
        </w:tc>
      </w:tr>
      <w:tr w:rsidR="00066ECE" w14:paraId="177436F1" w14:textId="77777777" w:rsidTr="00921272">
        <w:trPr>
          <w:trHeight w:val="1007"/>
        </w:trPr>
        <w:tc>
          <w:tcPr>
            <w:tcW w:w="3545" w:type="dxa"/>
          </w:tcPr>
          <w:p w14:paraId="2DE0D392" w14:textId="64C4B4D6" w:rsidR="00066ECE" w:rsidRPr="007113A1" w:rsidRDefault="00066ECE" w:rsidP="00921272">
            <w:pPr>
              <w:jc w:val="center"/>
              <w:rPr>
                <w:rFonts w:cs="Arial"/>
                <w:szCs w:val="24"/>
              </w:rPr>
            </w:pPr>
            <w:r w:rsidRPr="007113A1">
              <w:rPr>
                <w:rFonts w:cs="Arial"/>
                <w:szCs w:val="24"/>
              </w:rPr>
              <w:t xml:space="preserve">Brisco Waste </w:t>
            </w:r>
            <w:r w:rsidR="00B646F8">
              <w:rPr>
                <w:rFonts w:cs="Arial"/>
                <w:szCs w:val="24"/>
              </w:rPr>
              <w:t>D</w:t>
            </w:r>
            <w:r w:rsidRPr="007113A1">
              <w:rPr>
                <w:rFonts w:cs="Arial"/>
                <w:szCs w:val="24"/>
              </w:rPr>
              <w:t>isposal Waste Ltd</w:t>
            </w:r>
          </w:p>
        </w:tc>
        <w:tc>
          <w:tcPr>
            <w:tcW w:w="3545" w:type="dxa"/>
          </w:tcPr>
          <w:p w14:paraId="25216494" w14:textId="77777777" w:rsidR="00066ECE" w:rsidRPr="007113A1" w:rsidRDefault="00066ECE" w:rsidP="00921272">
            <w:pPr>
              <w:jc w:val="center"/>
              <w:rPr>
                <w:rFonts w:cs="Arial"/>
                <w:szCs w:val="24"/>
              </w:rPr>
            </w:pPr>
            <w:r w:rsidRPr="007113A1">
              <w:rPr>
                <w:rFonts w:cs="Arial"/>
                <w:szCs w:val="24"/>
              </w:rPr>
              <w:t>89 Ystrad Road, Fforestfach, Swansea,</w:t>
            </w:r>
          </w:p>
          <w:p w14:paraId="0D1C41C2" w14:textId="77777777" w:rsidR="00066ECE" w:rsidRPr="007113A1" w:rsidRDefault="00066ECE" w:rsidP="00921272">
            <w:pPr>
              <w:jc w:val="center"/>
              <w:rPr>
                <w:rFonts w:cs="Arial"/>
                <w:szCs w:val="24"/>
              </w:rPr>
            </w:pPr>
            <w:r w:rsidRPr="007113A1">
              <w:rPr>
                <w:rFonts w:cs="Arial"/>
                <w:szCs w:val="24"/>
              </w:rPr>
              <w:t>SA5 4BU</w:t>
            </w:r>
          </w:p>
        </w:tc>
        <w:tc>
          <w:tcPr>
            <w:tcW w:w="3546" w:type="dxa"/>
          </w:tcPr>
          <w:p w14:paraId="1013679A" w14:textId="77777777" w:rsidR="00066ECE" w:rsidRPr="007113A1" w:rsidRDefault="00066ECE" w:rsidP="00921272">
            <w:pPr>
              <w:jc w:val="center"/>
              <w:rPr>
                <w:rFonts w:cs="Arial"/>
                <w:color w:val="000000"/>
                <w:szCs w:val="24"/>
              </w:rPr>
            </w:pPr>
            <w:r w:rsidRPr="007113A1">
              <w:rPr>
                <w:rFonts w:cs="Arial"/>
                <w:color w:val="000000"/>
                <w:szCs w:val="24"/>
              </w:rPr>
              <w:t>1523306</w:t>
            </w:r>
          </w:p>
          <w:p w14:paraId="537A344B" w14:textId="77777777" w:rsidR="00066ECE" w:rsidRPr="007113A1" w:rsidRDefault="00066ECE" w:rsidP="00921272">
            <w:pPr>
              <w:jc w:val="center"/>
              <w:rPr>
                <w:rFonts w:cs="Arial"/>
                <w:szCs w:val="24"/>
              </w:rPr>
            </w:pPr>
          </w:p>
        </w:tc>
        <w:tc>
          <w:tcPr>
            <w:tcW w:w="3546" w:type="dxa"/>
          </w:tcPr>
          <w:p w14:paraId="123507AD" w14:textId="400872ED" w:rsidR="00066ECE" w:rsidRPr="007113A1" w:rsidRDefault="008F6A6E" w:rsidP="00921272">
            <w:pPr>
              <w:jc w:val="center"/>
              <w:rPr>
                <w:rFonts w:cs="Arial"/>
                <w:szCs w:val="24"/>
              </w:rPr>
            </w:pPr>
            <w:r>
              <w:rPr>
                <w:rFonts w:cs="Arial"/>
                <w:szCs w:val="24"/>
              </w:rPr>
              <w:t>Date of expiry-</w:t>
            </w:r>
            <w:r w:rsidR="00066ECE" w:rsidRPr="007113A1">
              <w:rPr>
                <w:rFonts w:cs="Arial"/>
                <w:szCs w:val="24"/>
              </w:rPr>
              <w:t>23/12/2021</w:t>
            </w:r>
          </w:p>
        </w:tc>
      </w:tr>
    </w:tbl>
    <w:p w14:paraId="606C6CC7" w14:textId="77777777" w:rsidR="00066ECE" w:rsidRDefault="00066ECE" w:rsidP="00066ECE"/>
    <w:p w14:paraId="3A95F518" w14:textId="77777777" w:rsidR="00066ECE" w:rsidRDefault="00066ECE" w:rsidP="00066ECE">
      <w:r>
        <w:rPr>
          <w:noProof/>
        </w:rPr>
        <mc:AlternateContent>
          <mc:Choice Requires="wps">
            <w:drawing>
              <wp:anchor distT="0" distB="0" distL="114300" distR="114300" simplePos="0" relativeHeight="251659776" behindDoc="0" locked="0" layoutInCell="1" allowOverlap="1" wp14:anchorId="050E0B4C" wp14:editId="06D40B4D">
                <wp:simplePos x="0" y="0"/>
                <wp:positionH relativeFrom="column">
                  <wp:posOffset>7572375</wp:posOffset>
                </wp:positionH>
                <wp:positionV relativeFrom="paragraph">
                  <wp:posOffset>35560</wp:posOffset>
                </wp:positionV>
                <wp:extent cx="447675" cy="209550"/>
                <wp:effectExtent l="0" t="0" r="28575" b="19050"/>
                <wp:wrapNone/>
                <wp:docPr id="3" name="Rectangle 3"/>
                <wp:cNvGraphicFramePr/>
                <a:graphic xmlns:a="http://schemas.openxmlformats.org/drawingml/2006/main">
                  <a:graphicData uri="http://schemas.microsoft.com/office/word/2010/wordprocessingShape">
                    <wps:wsp>
                      <wps:cNvSpPr/>
                      <wps:spPr>
                        <a:xfrm>
                          <a:off x="0" y="0"/>
                          <a:ext cx="447675" cy="209550"/>
                        </a:xfrm>
                        <a:prstGeom prst="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104427F5" id="Rectangle 3" o:spid="_x0000_s1026" style="position:absolute;margin-left:596.25pt;margin-top:2.8pt;width:35.25pt;height:16.5pt;z-index:25165977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" fillcolor="white [3212]" strokecolor="#1f3763 [1604]" strokeweight="1pt"/>
            </w:pict>
          </mc:Fallback>
        </mc:AlternateContent>
      </w:r>
      <w:r>
        <w:rPr>
          <w:noProof/>
        </w:rPr>
        <mc:AlternateContent>
          <mc:Choice Requires="wps">
            <w:drawing>
              <wp:anchor distT="0" distB="0" distL="114300" distR="114300" simplePos="0" relativeHeight="251654656" behindDoc="0" locked="0" layoutInCell="1" allowOverlap="1" wp14:anchorId="0FC22E4A" wp14:editId="277691E5">
                <wp:simplePos x="0" y="0"/>
                <wp:positionH relativeFrom="column">
                  <wp:posOffset>6810375</wp:posOffset>
                </wp:positionH>
                <wp:positionV relativeFrom="paragraph">
                  <wp:posOffset>35560</wp:posOffset>
                </wp:positionV>
                <wp:extent cx="390525" cy="209550"/>
                <wp:effectExtent l="0" t="0" r="28575" b="19050"/>
                <wp:wrapNone/>
                <wp:docPr id="2" name="Rectangle 2"/>
                <wp:cNvGraphicFramePr/>
                <a:graphic xmlns:a="http://schemas.openxmlformats.org/drawingml/2006/main">
                  <a:graphicData uri="http://schemas.microsoft.com/office/word/2010/wordprocessingShape">
                    <wps:wsp>
                      <wps:cNvSpPr/>
                      <wps:spPr>
                        <a:xfrm>
                          <a:off x="0" y="0"/>
                          <a:ext cx="390525" cy="209550"/>
                        </a:xfrm>
                        <a:prstGeom prst="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14:paraId="4C01335C" w14:textId="77777777" w:rsidR="00921272" w:rsidRPr="00F61A9A" w:rsidRDefault="00921272" w:rsidP="00066ECE">
                            <w:pPr>
                              <w:jc w:val="center"/>
                              <w:rPr>
                                <w:color w:val="FFFFFF" w:themeColor="background1"/>
                              </w:rPr>
                            </w:pPr>
                            <w:r w:rsidRPr="00F61A9A">
                              <w:rPr>
                                <w:color w:val="FFFFFF" w:themeColor="background1"/>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0FC22E4A" id="Rectangle 2" o:spid="_x0000_s1026" style="position:absolute;margin-left:536.25pt;margin-top:2.8pt;width:30.75pt;height:16.5pt;z-index:2516546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" fillcolor="white [3212]" strokecolor="#1f3763 [1604]" strokeweight="1pt">
                <v:textbox>
                  <w:txbxContent>
                    <w:p w14:paraId="4C01335C" w14:textId="77777777" w:rsidR="00921272" w:rsidRPr="00F61A9A" w:rsidRDefault="00921272" w:rsidP="00066ECE">
                      <w:pPr>
                        <w:jc w:val="center"/>
                        <w:rPr>
                          <w:color w:val="FFFFFF" w:themeColor="background1"/>
                        </w:rPr>
                      </w:pPr>
                      <w:r w:rsidRPr="00F61A9A">
                        <w:rPr>
                          <w:color w:val="FFFFFF" w:themeColor="background1"/>
                        </w:rPr>
                        <w:t xml:space="preserve"> </w:t>
                      </w:r>
                    </w:p>
                  </w:txbxContent>
                </v:textbox>
              </v:rect>
            </w:pict>
          </mc:Fallback>
        </mc:AlternateContent>
      </w:r>
      <w:r>
        <w:t>Have you registered with the Environmental Agency as a hazardous waste producer?</w:t>
      </w:r>
      <w:r>
        <w:tab/>
      </w:r>
      <w:r>
        <w:tab/>
        <w:t>Yes</w:t>
      </w:r>
      <w:r>
        <w:tab/>
      </w:r>
      <w:r>
        <w:tab/>
        <w:t>No</w:t>
      </w:r>
    </w:p>
    <w:p w14:paraId="25E87BA7" w14:textId="77777777" w:rsidR="00066ECE" w:rsidRDefault="00066ECE" w:rsidP="00066ECE"/>
    <w:p w14:paraId="62DC78A7" w14:textId="77777777" w:rsidR="00066ECE" w:rsidRDefault="00066ECE" w:rsidP="00066ECE">
      <w:r>
        <w:rPr>
          <w:noProof/>
        </w:rPr>
        <mc:AlternateContent>
          <mc:Choice Requires="wps">
            <w:drawing>
              <wp:anchor distT="0" distB="0" distL="114300" distR="114300" simplePos="0" relativeHeight="251664896" behindDoc="0" locked="0" layoutInCell="1" allowOverlap="1" wp14:anchorId="0AC7BCD6" wp14:editId="2BA40B86">
                <wp:simplePos x="0" y="0"/>
                <wp:positionH relativeFrom="column">
                  <wp:posOffset>6391275</wp:posOffset>
                </wp:positionH>
                <wp:positionV relativeFrom="paragraph">
                  <wp:posOffset>6350</wp:posOffset>
                </wp:positionV>
                <wp:extent cx="2628900" cy="457200"/>
                <wp:effectExtent l="0" t="0" r="19050" b="19050"/>
                <wp:wrapNone/>
                <wp:docPr id="4" name="Rectangle 4"/>
                <wp:cNvGraphicFramePr/>
                <a:graphic xmlns:a="http://schemas.openxmlformats.org/drawingml/2006/main">
                  <a:graphicData uri="http://schemas.microsoft.com/office/word/2010/wordprocessingShape">
                    <wps:wsp>
                      <wps:cNvSpPr/>
                      <wps:spPr>
                        <a:xfrm>
                          <a:off x="0" y="0"/>
                          <a:ext cx="2628900" cy="457200"/>
                        </a:xfrm>
                        <a:prstGeom prst="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7DE0D838" id="Rectangle 4" o:spid="_x0000_s1026" style="position:absolute;margin-left:503.25pt;margin-top:.5pt;width:207pt;height:36pt;z-index:25166489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" fillcolor="white [3212]" strokecolor="#1f3763 [1604]" strokeweight="1pt"/>
            </w:pict>
          </mc:Fallback>
        </mc:AlternateContent>
      </w:r>
      <w:r>
        <w:t>If yes, please provide your hazardous waste registration number, date of issue and expiry.</w:t>
      </w:r>
    </w:p>
    <w:p w14:paraId="3F0D8758" w14:textId="77777777" w:rsidR="00066ECE" w:rsidRDefault="00066ECE" w:rsidP="00066ECE"/>
    <w:p w14:paraId="16731C84" w14:textId="77777777" w:rsidR="00435A86" w:rsidRDefault="00435A86" w:rsidP="00B131D1">
      <w:pPr>
        <w:pStyle w:val="Heading1"/>
        <w:jc w:val="center"/>
      </w:pPr>
    </w:p>
    <w:p w14:paraId="48CB9209" w14:textId="77777777" w:rsidR="00435A86" w:rsidRDefault="00435A86">
      <w:pPr>
        <w:rPr>
          <w:rFonts w:eastAsiaTheme="majorEastAsia" w:cstheme="majorBidi"/>
          <w:color w:val="2F5496" w:themeColor="accent1" w:themeShade="BF"/>
          <w:sz w:val="40"/>
          <w:szCs w:val="32"/>
        </w:rPr>
      </w:pPr>
      <w:r>
        <w:br w:type="page"/>
      </w:r>
    </w:p>
    <w:p w14:paraId="4B56A4E0" w14:textId="6E596B16" w:rsidR="00017BB3" w:rsidRDefault="00292ECC" w:rsidP="0099299D">
      <w:pPr>
        <w:pStyle w:val="Heading1"/>
      </w:pPr>
      <w:bookmarkStart w:id="13" w:name="_Toc36406397"/>
      <w:r>
        <w:lastRenderedPageBreak/>
        <w:t xml:space="preserve">Types of waste </w:t>
      </w:r>
      <w:r w:rsidR="00435A86">
        <w:t>identified</w:t>
      </w:r>
      <w:r w:rsidR="00B131D1">
        <w:t>.</w:t>
      </w:r>
      <w:bookmarkEnd w:id="13"/>
    </w:p>
    <w:p w14:paraId="1DDC35D4" w14:textId="33CC6BC9" w:rsidR="00555CD2" w:rsidRPr="00555CD2" w:rsidRDefault="004F2D35" w:rsidP="0099299D">
      <w:pPr>
        <w:pStyle w:val="Heading2"/>
      </w:pPr>
      <w:bookmarkStart w:id="14" w:name="_Toc36406398"/>
      <w:r>
        <w:t>1.</w:t>
      </w:r>
      <w:r w:rsidR="00555CD2">
        <w:t>Excavation Waste.</w:t>
      </w:r>
      <w:bookmarkEnd w:id="14"/>
    </w:p>
    <w:tbl>
      <w:tblPr>
        <w:tblStyle w:val="TableGrid"/>
        <w:tblW w:w="13822" w:type="dxa"/>
        <w:tblLook w:val="04A0" w:firstRow="1" w:lastRow="0" w:firstColumn="1" w:lastColumn="0" w:noHBand="0" w:noVBand="1"/>
      </w:tblPr>
      <w:tblGrid>
        <w:gridCol w:w="2275"/>
        <w:gridCol w:w="2275"/>
        <w:gridCol w:w="2276"/>
        <w:gridCol w:w="1828"/>
        <w:gridCol w:w="1816"/>
        <w:gridCol w:w="3352"/>
      </w:tblGrid>
      <w:tr w:rsidR="00E0104B" w14:paraId="12513B36" w14:textId="77777777" w:rsidTr="00CC775F">
        <w:trPr>
          <w:trHeight w:val="619"/>
        </w:trPr>
        <w:tc>
          <w:tcPr>
            <w:tcW w:w="2275" w:type="dxa"/>
            <w:shd w:val="clear" w:color="auto" w:fill="FF0000"/>
          </w:tcPr>
          <w:p w14:paraId="32FDDA17" w14:textId="14CBFCBA" w:rsidR="00E0104B" w:rsidRDefault="00E9001F" w:rsidP="009F7E2E">
            <w:pPr>
              <w:jc w:val="center"/>
            </w:pPr>
            <w:r>
              <w:t>Type of Waste</w:t>
            </w:r>
            <w:r w:rsidR="006A3225">
              <w:t>.</w:t>
            </w:r>
          </w:p>
        </w:tc>
        <w:tc>
          <w:tcPr>
            <w:tcW w:w="2275" w:type="dxa"/>
            <w:shd w:val="clear" w:color="auto" w:fill="FF0000"/>
          </w:tcPr>
          <w:p w14:paraId="4FA47547" w14:textId="00C13E7A" w:rsidR="00E0104B" w:rsidRDefault="00E9001F" w:rsidP="009F7E2E">
            <w:pPr>
              <w:jc w:val="center"/>
            </w:pPr>
            <w:r>
              <w:t xml:space="preserve">Waste </w:t>
            </w:r>
            <w:r w:rsidR="004B3D53">
              <w:t>Category</w:t>
            </w:r>
            <w:r w:rsidR="00E976A2">
              <w:t>.</w:t>
            </w:r>
          </w:p>
        </w:tc>
        <w:tc>
          <w:tcPr>
            <w:tcW w:w="2276" w:type="dxa"/>
            <w:shd w:val="clear" w:color="auto" w:fill="FF0000"/>
          </w:tcPr>
          <w:p w14:paraId="73340539" w14:textId="4EEB25F1" w:rsidR="00E0104B" w:rsidRDefault="004B3D53" w:rsidP="009F7E2E">
            <w:pPr>
              <w:jc w:val="center"/>
            </w:pPr>
            <w:r>
              <w:t>List of Waste Code</w:t>
            </w:r>
            <w:r w:rsidR="00EA22BF">
              <w:t>.</w:t>
            </w:r>
          </w:p>
        </w:tc>
        <w:tc>
          <w:tcPr>
            <w:tcW w:w="1828" w:type="dxa"/>
            <w:shd w:val="clear" w:color="auto" w:fill="FF0000"/>
          </w:tcPr>
          <w:p w14:paraId="2DB95325" w14:textId="2F416C28" w:rsidR="00E0104B" w:rsidRDefault="000412B3" w:rsidP="009F7E2E">
            <w:pPr>
              <w:jc w:val="center"/>
            </w:pPr>
            <w:r>
              <w:t>Origin of Waste.</w:t>
            </w:r>
          </w:p>
        </w:tc>
        <w:tc>
          <w:tcPr>
            <w:tcW w:w="1816" w:type="dxa"/>
            <w:shd w:val="clear" w:color="auto" w:fill="FF0000"/>
          </w:tcPr>
          <w:p w14:paraId="39B77A99" w14:textId="001F9B19" w:rsidR="00E0104B" w:rsidRDefault="009D026C" w:rsidP="009F7E2E">
            <w:pPr>
              <w:jc w:val="center"/>
            </w:pPr>
            <w:r>
              <w:t>Creat</w:t>
            </w:r>
            <w:r w:rsidR="008567FC">
              <w:t>o</w:t>
            </w:r>
            <w:r>
              <w:t>r of Waste</w:t>
            </w:r>
            <w:r w:rsidR="004F2719">
              <w:t>.</w:t>
            </w:r>
          </w:p>
        </w:tc>
        <w:tc>
          <w:tcPr>
            <w:tcW w:w="3352" w:type="dxa"/>
            <w:shd w:val="clear" w:color="auto" w:fill="FF0000"/>
          </w:tcPr>
          <w:p w14:paraId="4EE71659" w14:textId="28BA794B" w:rsidR="00E0104B" w:rsidRDefault="004F2719" w:rsidP="009F7E2E">
            <w:pPr>
              <w:jc w:val="center"/>
            </w:pPr>
            <w:r>
              <w:t>Intended</w:t>
            </w:r>
            <w:r w:rsidR="006A3225">
              <w:t xml:space="preserve"> Target for the Waste.</w:t>
            </w:r>
          </w:p>
        </w:tc>
      </w:tr>
      <w:tr w:rsidR="00E0104B" w14:paraId="7CC67D86" w14:textId="77777777" w:rsidTr="00CC775F">
        <w:trPr>
          <w:trHeight w:val="1081"/>
        </w:trPr>
        <w:tc>
          <w:tcPr>
            <w:tcW w:w="2275" w:type="dxa"/>
          </w:tcPr>
          <w:p w14:paraId="51594927" w14:textId="4CA46842" w:rsidR="00E0104B" w:rsidRDefault="00E82583" w:rsidP="009F7E2E">
            <w:pPr>
              <w:jc w:val="center"/>
            </w:pPr>
            <w:r>
              <w:t>Tarmac</w:t>
            </w:r>
          </w:p>
        </w:tc>
        <w:tc>
          <w:tcPr>
            <w:tcW w:w="2275" w:type="dxa"/>
          </w:tcPr>
          <w:p w14:paraId="69584265" w14:textId="3D9A3CFC" w:rsidR="00E0104B" w:rsidRDefault="00003E5F" w:rsidP="009F7E2E">
            <w:pPr>
              <w:jc w:val="center"/>
            </w:pPr>
            <w:r>
              <w:t>Inert</w:t>
            </w:r>
          </w:p>
        </w:tc>
        <w:tc>
          <w:tcPr>
            <w:tcW w:w="2276" w:type="dxa"/>
          </w:tcPr>
          <w:p w14:paraId="79F805BD" w14:textId="0DA83261" w:rsidR="00E0104B" w:rsidRDefault="006540E7" w:rsidP="009F7E2E">
            <w:pPr>
              <w:jc w:val="center"/>
            </w:pPr>
            <w:r>
              <w:t>17</w:t>
            </w:r>
            <w:r w:rsidR="00845CDF">
              <w:t xml:space="preserve"> 03 01</w:t>
            </w:r>
          </w:p>
        </w:tc>
        <w:tc>
          <w:tcPr>
            <w:tcW w:w="1828" w:type="dxa"/>
          </w:tcPr>
          <w:p w14:paraId="3B0116D3" w14:textId="0F75D15D" w:rsidR="00E0104B" w:rsidRDefault="00A419EE" w:rsidP="009F7E2E">
            <w:pPr>
              <w:jc w:val="center"/>
            </w:pPr>
            <w:r>
              <w:t>Site strip</w:t>
            </w:r>
          </w:p>
        </w:tc>
        <w:tc>
          <w:tcPr>
            <w:tcW w:w="1816" w:type="dxa"/>
          </w:tcPr>
          <w:p w14:paraId="33D57D89" w14:textId="7F183009" w:rsidR="00E0104B" w:rsidRDefault="00921272" w:rsidP="009F7E2E">
            <w:pPr>
              <w:jc w:val="center"/>
            </w:pPr>
            <w:r>
              <w:t>Maye</w:t>
            </w:r>
            <w:r w:rsidR="00545F2D">
              <w:t xml:space="preserve"> Construction</w:t>
            </w:r>
          </w:p>
        </w:tc>
        <w:tc>
          <w:tcPr>
            <w:tcW w:w="3352" w:type="dxa"/>
          </w:tcPr>
          <w:p w14:paraId="203DC54A" w14:textId="485B75C1" w:rsidR="00E0104B" w:rsidRDefault="00CC775F" w:rsidP="009F7E2E">
            <w:pPr>
              <w:jc w:val="center"/>
            </w:pPr>
            <w:r>
              <w:t>Crushed and re-used on site if possible, for backfill around pipes etc, recycled if volume is too large.</w:t>
            </w:r>
          </w:p>
        </w:tc>
      </w:tr>
      <w:tr w:rsidR="00E0104B" w14:paraId="7B1F9AC6" w14:textId="77777777" w:rsidTr="00CC775F">
        <w:trPr>
          <w:trHeight w:val="1393"/>
        </w:trPr>
        <w:tc>
          <w:tcPr>
            <w:tcW w:w="2275" w:type="dxa"/>
          </w:tcPr>
          <w:p w14:paraId="65CA6F1F" w14:textId="6476C96E" w:rsidR="00E0104B" w:rsidRDefault="00825F2E" w:rsidP="009F7E2E">
            <w:pPr>
              <w:jc w:val="center"/>
            </w:pPr>
            <w:r>
              <w:t>Hardcore</w:t>
            </w:r>
            <w:r w:rsidR="00C23657">
              <w:t>.</w:t>
            </w:r>
          </w:p>
        </w:tc>
        <w:tc>
          <w:tcPr>
            <w:tcW w:w="2275" w:type="dxa"/>
          </w:tcPr>
          <w:p w14:paraId="2215D267" w14:textId="70C1050B" w:rsidR="00E0104B" w:rsidRDefault="00C23657" w:rsidP="009F7E2E">
            <w:pPr>
              <w:jc w:val="center"/>
            </w:pPr>
            <w:r>
              <w:t>Inert.</w:t>
            </w:r>
          </w:p>
        </w:tc>
        <w:tc>
          <w:tcPr>
            <w:tcW w:w="2276" w:type="dxa"/>
          </w:tcPr>
          <w:p w14:paraId="3A35809A" w14:textId="2F07EFAF" w:rsidR="00E0104B" w:rsidRDefault="00C501A3" w:rsidP="009F7E2E">
            <w:pPr>
              <w:jc w:val="center"/>
            </w:pPr>
            <w:r>
              <w:t>17 05 04</w:t>
            </w:r>
          </w:p>
        </w:tc>
        <w:tc>
          <w:tcPr>
            <w:tcW w:w="1828" w:type="dxa"/>
          </w:tcPr>
          <w:p w14:paraId="31935CDA" w14:textId="6A740B4B" w:rsidR="00E0104B" w:rsidRDefault="00C501A3" w:rsidP="009F7E2E">
            <w:pPr>
              <w:jc w:val="center"/>
            </w:pPr>
            <w:r>
              <w:t>Site Strip.</w:t>
            </w:r>
          </w:p>
        </w:tc>
        <w:tc>
          <w:tcPr>
            <w:tcW w:w="1816" w:type="dxa"/>
          </w:tcPr>
          <w:p w14:paraId="7D5DE6EA" w14:textId="0782C6EA" w:rsidR="00E0104B" w:rsidRDefault="00921272" w:rsidP="009F7E2E">
            <w:pPr>
              <w:jc w:val="center"/>
            </w:pPr>
            <w:r>
              <w:t>Maye</w:t>
            </w:r>
            <w:r w:rsidR="00C501A3">
              <w:t xml:space="preserve"> Construction.</w:t>
            </w:r>
          </w:p>
        </w:tc>
        <w:tc>
          <w:tcPr>
            <w:tcW w:w="3352" w:type="dxa"/>
          </w:tcPr>
          <w:p w14:paraId="1670A967" w14:textId="7BC32830" w:rsidR="00E0104B" w:rsidRDefault="005258D2" w:rsidP="009F7E2E">
            <w:pPr>
              <w:jc w:val="center"/>
            </w:pPr>
            <w:r>
              <w:t>Crushed and re-used on site if possible, for backfill around pipes etc</w:t>
            </w:r>
            <w:r w:rsidR="00CC775F">
              <w:t>, recycled if volume is too large.</w:t>
            </w:r>
          </w:p>
        </w:tc>
      </w:tr>
      <w:tr w:rsidR="00E0104B" w14:paraId="4230BCA0" w14:textId="77777777" w:rsidTr="00CC775F">
        <w:trPr>
          <w:trHeight w:val="1225"/>
        </w:trPr>
        <w:tc>
          <w:tcPr>
            <w:tcW w:w="2275" w:type="dxa"/>
          </w:tcPr>
          <w:p w14:paraId="06818D47" w14:textId="29B4E257" w:rsidR="00E0104B" w:rsidRDefault="002B348E" w:rsidP="009F7E2E">
            <w:pPr>
              <w:jc w:val="center"/>
            </w:pPr>
            <w:r>
              <w:t>Anthropogenic ground</w:t>
            </w:r>
          </w:p>
        </w:tc>
        <w:tc>
          <w:tcPr>
            <w:tcW w:w="2275" w:type="dxa"/>
          </w:tcPr>
          <w:p w14:paraId="33158D46" w14:textId="364D8FAD" w:rsidR="00E0104B" w:rsidRDefault="00E84EC3" w:rsidP="009F7E2E">
            <w:pPr>
              <w:jc w:val="center"/>
            </w:pPr>
            <w:r>
              <w:t>Inert</w:t>
            </w:r>
            <w:r w:rsidR="008463B2">
              <w:t>.</w:t>
            </w:r>
          </w:p>
        </w:tc>
        <w:tc>
          <w:tcPr>
            <w:tcW w:w="2276" w:type="dxa"/>
          </w:tcPr>
          <w:p w14:paraId="5CD97DE9" w14:textId="3C4E2BBC" w:rsidR="00E0104B" w:rsidRDefault="00E84EC3" w:rsidP="009F7E2E">
            <w:pPr>
              <w:jc w:val="center"/>
            </w:pPr>
            <w:r>
              <w:t>17</w:t>
            </w:r>
            <w:r w:rsidR="00FA3BC5">
              <w:t xml:space="preserve"> 05 04</w:t>
            </w:r>
          </w:p>
        </w:tc>
        <w:tc>
          <w:tcPr>
            <w:tcW w:w="1828" w:type="dxa"/>
          </w:tcPr>
          <w:p w14:paraId="1EC0386D" w14:textId="14D297EF" w:rsidR="00E0104B" w:rsidRDefault="00FA3BC5" w:rsidP="009F7E2E">
            <w:pPr>
              <w:jc w:val="center"/>
            </w:pPr>
            <w:r>
              <w:t>Excavation</w:t>
            </w:r>
            <w:r w:rsidR="0092468F">
              <w:t>.</w:t>
            </w:r>
          </w:p>
        </w:tc>
        <w:tc>
          <w:tcPr>
            <w:tcW w:w="1816" w:type="dxa"/>
          </w:tcPr>
          <w:p w14:paraId="4F416CD6" w14:textId="3FFC9EBE" w:rsidR="00E0104B" w:rsidRDefault="00921272" w:rsidP="009F7E2E">
            <w:pPr>
              <w:jc w:val="center"/>
            </w:pPr>
            <w:r>
              <w:t>Maye</w:t>
            </w:r>
            <w:r w:rsidR="0092468F">
              <w:t xml:space="preserve"> Construction</w:t>
            </w:r>
            <w:r w:rsidR="00260875">
              <w:t>.</w:t>
            </w:r>
          </w:p>
        </w:tc>
        <w:tc>
          <w:tcPr>
            <w:tcW w:w="3352" w:type="dxa"/>
          </w:tcPr>
          <w:p w14:paraId="1BF93346" w14:textId="061E382B" w:rsidR="00E0104B" w:rsidRDefault="00823218" w:rsidP="009F7E2E">
            <w:pPr>
              <w:jc w:val="center"/>
            </w:pPr>
            <w:r>
              <w:t>Crushed and re-used</w:t>
            </w:r>
            <w:r w:rsidR="00260875">
              <w:t xml:space="preserve"> on site </w:t>
            </w:r>
            <w:r w:rsidR="00BF3DAF">
              <w:t xml:space="preserve">if </w:t>
            </w:r>
            <w:r w:rsidR="00C0372A">
              <w:t>possible,</w:t>
            </w:r>
            <w:r w:rsidR="00805F35">
              <w:t xml:space="preserve"> for backfill around pipes</w:t>
            </w:r>
            <w:r>
              <w:t xml:space="preserve"> etc</w:t>
            </w:r>
          </w:p>
        </w:tc>
      </w:tr>
      <w:tr w:rsidR="00E0104B" w14:paraId="42183D60" w14:textId="77777777" w:rsidTr="00CC775F">
        <w:trPr>
          <w:trHeight w:val="1267"/>
        </w:trPr>
        <w:tc>
          <w:tcPr>
            <w:tcW w:w="2275" w:type="dxa"/>
          </w:tcPr>
          <w:p w14:paraId="62C128CE" w14:textId="542D4C21" w:rsidR="00E0104B" w:rsidRDefault="00703FD2" w:rsidP="009F7E2E">
            <w:pPr>
              <w:jc w:val="center"/>
            </w:pPr>
            <w:r>
              <w:t>Anthropogenic ground.</w:t>
            </w:r>
          </w:p>
        </w:tc>
        <w:tc>
          <w:tcPr>
            <w:tcW w:w="2275" w:type="dxa"/>
          </w:tcPr>
          <w:p w14:paraId="27474925" w14:textId="5C073822" w:rsidR="00E0104B" w:rsidRDefault="00E14A74" w:rsidP="009F7E2E">
            <w:pPr>
              <w:jc w:val="center"/>
            </w:pPr>
            <w:r>
              <w:t>Hazardous</w:t>
            </w:r>
            <w:r w:rsidR="008463B2">
              <w:t>.</w:t>
            </w:r>
          </w:p>
        </w:tc>
        <w:tc>
          <w:tcPr>
            <w:tcW w:w="2276" w:type="dxa"/>
          </w:tcPr>
          <w:p w14:paraId="74CDCFE7" w14:textId="77CE3E76" w:rsidR="00E0104B" w:rsidRDefault="00326A07" w:rsidP="009F7E2E">
            <w:pPr>
              <w:jc w:val="center"/>
            </w:pPr>
            <w:r>
              <w:t>17 05 03</w:t>
            </w:r>
          </w:p>
        </w:tc>
        <w:tc>
          <w:tcPr>
            <w:tcW w:w="1828" w:type="dxa"/>
          </w:tcPr>
          <w:p w14:paraId="16ADCB5B" w14:textId="18BE44D2" w:rsidR="00E0104B" w:rsidRDefault="00326A07" w:rsidP="009F7E2E">
            <w:pPr>
              <w:jc w:val="center"/>
            </w:pPr>
            <w:r>
              <w:t>Excavation</w:t>
            </w:r>
            <w:r w:rsidR="007534CB">
              <w:t>.</w:t>
            </w:r>
          </w:p>
        </w:tc>
        <w:tc>
          <w:tcPr>
            <w:tcW w:w="1816" w:type="dxa"/>
          </w:tcPr>
          <w:p w14:paraId="245F0E0B" w14:textId="3BAE2435" w:rsidR="00E0104B" w:rsidRDefault="00921272" w:rsidP="009F7E2E">
            <w:pPr>
              <w:jc w:val="center"/>
            </w:pPr>
            <w:r>
              <w:t>Maye</w:t>
            </w:r>
            <w:r w:rsidR="007534CB">
              <w:t xml:space="preserve"> Construction</w:t>
            </w:r>
            <w:r w:rsidR="00C0372A">
              <w:t>.</w:t>
            </w:r>
          </w:p>
        </w:tc>
        <w:tc>
          <w:tcPr>
            <w:tcW w:w="3352" w:type="dxa"/>
          </w:tcPr>
          <w:p w14:paraId="6DAA875F" w14:textId="26D51F48" w:rsidR="00E0104B" w:rsidRDefault="000B54A6" w:rsidP="009F7E2E">
            <w:pPr>
              <w:jc w:val="center"/>
            </w:pPr>
            <w:r>
              <w:t>Removed</w:t>
            </w:r>
            <w:r w:rsidR="00F90381">
              <w:t xml:space="preserve"> </w:t>
            </w:r>
            <w:r>
              <w:t xml:space="preserve">from site </w:t>
            </w:r>
            <w:r w:rsidR="00F44D2D">
              <w:t>by specialist contractor</w:t>
            </w:r>
            <w:r w:rsidR="008E19BD">
              <w:t xml:space="preserve"> and reused if </w:t>
            </w:r>
            <w:r w:rsidR="00C450DA">
              <w:t>possible,</w:t>
            </w:r>
            <w:r w:rsidR="008E19BD">
              <w:t xml:space="preserve"> to clean </w:t>
            </w:r>
            <w:r w:rsidR="00131268">
              <w:t>and ma</w:t>
            </w:r>
            <w:r w:rsidR="00971198">
              <w:t>k</w:t>
            </w:r>
            <w:r w:rsidR="00131268">
              <w:t>e safe</w:t>
            </w:r>
            <w:r w:rsidR="00971198">
              <w:t>.</w:t>
            </w:r>
          </w:p>
        </w:tc>
      </w:tr>
      <w:tr w:rsidR="00E0104B" w14:paraId="4FBDE4F7" w14:textId="77777777" w:rsidTr="00CC775F">
        <w:trPr>
          <w:trHeight w:val="1862"/>
        </w:trPr>
        <w:tc>
          <w:tcPr>
            <w:tcW w:w="2275" w:type="dxa"/>
          </w:tcPr>
          <w:p w14:paraId="36F75B13" w14:textId="7B695D98" w:rsidR="00E0104B" w:rsidRDefault="005E17B3" w:rsidP="009F7E2E">
            <w:pPr>
              <w:jc w:val="center"/>
            </w:pPr>
            <w:r>
              <w:t>Subsoi</w:t>
            </w:r>
            <w:r w:rsidR="0038277C">
              <w:t>l.</w:t>
            </w:r>
          </w:p>
        </w:tc>
        <w:tc>
          <w:tcPr>
            <w:tcW w:w="2275" w:type="dxa"/>
          </w:tcPr>
          <w:p w14:paraId="4A6DC184" w14:textId="1A38C4BC" w:rsidR="00E0104B" w:rsidRDefault="0038277C" w:rsidP="009F7E2E">
            <w:pPr>
              <w:jc w:val="center"/>
            </w:pPr>
            <w:r>
              <w:t>Inert.</w:t>
            </w:r>
          </w:p>
        </w:tc>
        <w:tc>
          <w:tcPr>
            <w:tcW w:w="2276" w:type="dxa"/>
          </w:tcPr>
          <w:p w14:paraId="6FA5C815" w14:textId="4E0854D5" w:rsidR="00E0104B" w:rsidRDefault="0038277C" w:rsidP="009F7E2E">
            <w:pPr>
              <w:jc w:val="center"/>
            </w:pPr>
            <w:r>
              <w:t>17</w:t>
            </w:r>
            <w:r w:rsidR="006C4E3E">
              <w:t xml:space="preserve"> 05 04</w:t>
            </w:r>
            <w:r w:rsidR="008C3015">
              <w:t>.</w:t>
            </w:r>
          </w:p>
        </w:tc>
        <w:tc>
          <w:tcPr>
            <w:tcW w:w="1828" w:type="dxa"/>
          </w:tcPr>
          <w:p w14:paraId="45F9B362" w14:textId="0AB27FE2" w:rsidR="00E0104B" w:rsidRDefault="008C3015" w:rsidP="009F7E2E">
            <w:pPr>
              <w:jc w:val="center"/>
            </w:pPr>
            <w:r>
              <w:t>Excavation.</w:t>
            </w:r>
          </w:p>
        </w:tc>
        <w:tc>
          <w:tcPr>
            <w:tcW w:w="1816" w:type="dxa"/>
          </w:tcPr>
          <w:p w14:paraId="176383DB" w14:textId="4F5395CC" w:rsidR="00E0104B" w:rsidRDefault="00921272" w:rsidP="009F7E2E">
            <w:pPr>
              <w:jc w:val="center"/>
            </w:pPr>
            <w:r>
              <w:t>Maye</w:t>
            </w:r>
            <w:r w:rsidR="008C3015">
              <w:t xml:space="preserve"> Construction.</w:t>
            </w:r>
          </w:p>
        </w:tc>
        <w:tc>
          <w:tcPr>
            <w:tcW w:w="3352" w:type="dxa"/>
          </w:tcPr>
          <w:p w14:paraId="5FC62673" w14:textId="003B0C08" w:rsidR="00E0104B" w:rsidRDefault="008D1165" w:rsidP="009F7E2E">
            <w:pPr>
              <w:jc w:val="center"/>
            </w:pPr>
            <w:r>
              <w:t>Re use</w:t>
            </w:r>
            <w:r w:rsidR="009752C7">
              <w:t xml:space="preserve"> some on the site for any backfilling</w:t>
            </w:r>
            <w:r w:rsidR="005746AA">
              <w:t xml:space="preserve"> and </w:t>
            </w:r>
            <w:r w:rsidR="00921272">
              <w:t>landscaping</w:t>
            </w:r>
            <w:r w:rsidR="009752C7">
              <w:t xml:space="preserve"> work</w:t>
            </w:r>
            <w:r w:rsidR="00DF2661">
              <w:t xml:space="preserve">, </w:t>
            </w:r>
            <w:r w:rsidR="002337BB">
              <w:t xml:space="preserve">the rest is to be removed from site </w:t>
            </w:r>
            <w:r w:rsidR="002B0420">
              <w:t xml:space="preserve">and </w:t>
            </w:r>
            <w:r w:rsidR="0078691C">
              <w:t>reused if possible</w:t>
            </w:r>
            <w:r w:rsidR="009F5A95">
              <w:t>.</w:t>
            </w:r>
          </w:p>
        </w:tc>
      </w:tr>
    </w:tbl>
    <w:p w14:paraId="191449FA" w14:textId="46A55D25" w:rsidR="00C27A24" w:rsidRDefault="00E37A56" w:rsidP="0099299D">
      <w:pPr>
        <w:pStyle w:val="Heading2"/>
      </w:pPr>
      <w:bookmarkStart w:id="15" w:name="_Toc36406399"/>
      <w:r>
        <w:lastRenderedPageBreak/>
        <w:t>2.Substructure</w:t>
      </w:r>
      <w:r w:rsidR="002F0E77">
        <w:t xml:space="preserve"> Waste.</w:t>
      </w:r>
      <w:bookmarkEnd w:id="15"/>
    </w:p>
    <w:p w14:paraId="23E9B1D1" w14:textId="77777777" w:rsidR="00A43A69" w:rsidRPr="00A43A69" w:rsidRDefault="00A43A69" w:rsidP="00A43A69"/>
    <w:tbl>
      <w:tblPr>
        <w:tblStyle w:val="TableGrid"/>
        <w:tblW w:w="14029" w:type="dxa"/>
        <w:tblLook w:val="04A0" w:firstRow="1" w:lastRow="0" w:firstColumn="1" w:lastColumn="0" w:noHBand="0" w:noVBand="1"/>
      </w:tblPr>
      <w:tblGrid>
        <w:gridCol w:w="2309"/>
        <w:gridCol w:w="2309"/>
        <w:gridCol w:w="2310"/>
        <w:gridCol w:w="1856"/>
        <w:gridCol w:w="1843"/>
        <w:gridCol w:w="3402"/>
      </w:tblGrid>
      <w:tr w:rsidR="00DB0498" w14:paraId="54CD6B12" w14:textId="77777777" w:rsidTr="005933BA">
        <w:trPr>
          <w:trHeight w:val="657"/>
        </w:trPr>
        <w:tc>
          <w:tcPr>
            <w:tcW w:w="2309" w:type="dxa"/>
            <w:shd w:val="clear" w:color="auto" w:fill="FF0000"/>
          </w:tcPr>
          <w:p w14:paraId="148C8770" w14:textId="77777777" w:rsidR="00DB0498" w:rsidRDefault="00DB0498" w:rsidP="005933BA">
            <w:pPr>
              <w:jc w:val="center"/>
            </w:pPr>
            <w:r>
              <w:t>Type of Waste.</w:t>
            </w:r>
          </w:p>
        </w:tc>
        <w:tc>
          <w:tcPr>
            <w:tcW w:w="2309" w:type="dxa"/>
            <w:shd w:val="clear" w:color="auto" w:fill="FF0000"/>
          </w:tcPr>
          <w:p w14:paraId="6E349E50" w14:textId="77777777" w:rsidR="00DB0498" w:rsidRDefault="00DB0498" w:rsidP="005933BA">
            <w:pPr>
              <w:jc w:val="center"/>
            </w:pPr>
            <w:r>
              <w:t>Waste Category.</w:t>
            </w:r>
          </w:p>
        </w:tc>
        <w:tc>
          <w:tcPr>
            <w:tcW w:w="2310" w:type="dxa"/>
            <w:shd w:val="clear" w:color="auto" w:fill="FF0000"/>
          </w:tcPr>
          <w:p w14:paraId="73AA5FF7" w14:textId="77777777" w:rsidR="00DB0498" w:rsidRDefault="00DB0498" w:rsidP="005933BA">
            <w:pPr>
              <w:jc w:val="center"/>
            </w:pPr>
            <w:r>
              <w:t>List of Waste Code.</w:t>
            </w:r>
          </w:p>
        </w:tc>
        <w:tc>
          <w:tcPr>
            <w:tcW w:w="1856" w:type="dxa"/>
            <w:shd w:val="clear" w:color="auto" w:fill="FF0000"/>
          </w:tcPr>
          <w:p w14:paraId="6A307F23" w14:textId="77777777" w:rsidR="00DB0498" w:rsidRDefault="00DB0498" w:rsidP="005933BA">
            <w:pPr>
              <w:jc w:val="center"/>
            </w:pPr>
            <w:r>
              <w:t>Origin of Waste.</w:t>
            </w:r>
          </w:p>
        </w:tc>
        <w:tc>
          <w:tcPr>
            <w:tcW w:w="1843" w:type="dxa"/>
            <w:shd w:val="clear" w:color="auto" w:fill="FF0000"/>
          </w:tcPr>
          <w:p w14:paraId="618A5E05" w14:textId="77777777" w:rsidR="00DB0498" w:rsidRDefault="00DB0498" w:rsidP="005933BA">
            <w:pPr>
              <w:jc w:val="center"/>
            </w:pPr>
            <w:r>
              <w:t>Creator of Waste.</w:t>
            </w:r>
          </w:p>
        </w:tc>
        <w:tc>
          <w:tcPr>
            <w:tcW w:w="3402" w:type="dxa"/>
            <w:shd w:val="clear" w:color="auto" w:fill="FF0000"/>
          </w:tcPr>
          <w:p w14:paraId="1445CCC5" w14:textId="77777777" w:rsidR="00DB0498" w:rsidRDefault="00DB0498" w:rsidP="005933BA">
            <w:pPr>
              <w:jc w:val="center"/>
            </w:pPr>
            <w:r>
              <w:t>Intended Target for the Waste.</w:t>
            </w:r>
          </w:p>
        </w:tc>
      </w:tr>
      <w:tr w:rsidR="00DB0498" w14:paraId="288723B4" w14:textId="77777777" w:rsidTr="005933BA">
        <w:trPr>
          <w:trHeight w:val="656"/>
        </w:trPr>
        <w:tc>
          <w:tcPr>
            <w:tcW w:w="2309" w:type="dxa"/>
          </w:tcPr>
          <w:p w14:paraId="679172A5" w14:textId="0B1087AD" w:rsidR="00DB0498" w:rsidRDefault="00A1148E" w:rsidP="005933BA">
            <w:pPr>
              <w:jc w:val="center"/>
            </w:pPr>
            <w:r>
              <w:t>Concrete</w:t>
            </w:r>
            <w:r w:rsidR="001A6B8C">
              <w:t>.</w:t>
            </w:r>
          </w:p>
        </w:tc>
        <w:tc>
          <w:tcPr>
            <w:tcW w:w="2309" w:type="dxa"/>
          </w:tcPr>
          <w:p w14:paraId="51E80D5D" w14:textId="77777777" w:rsidR="00DB0498" w:rsidRDefault="00DB0498" w:rsidP="005933BA">
            <w:pPr>
              <w:jc w:val="center"/>
            </w:pPr>
            <w:r>
              <w:t>Inert</w:t>
            </w:r>
          </w:p>
        </w:tc>
        <w:tc>
          <w:tcPr>
            <w:tcW w:w="2310" w:type="dxa"/>
          </w:tcPr>
          <w:p w14:paraId="4E55986E" w14:textId="5304566D" w:rsidR="00DB0498" w:rsidRDefault="00DB0498" w:rsidP="005933BA">
            <w:pPr>
              <w:jc w:val="center"/>
            </w:pPr>
            <w:r>
              <w:t>17 0</w:t>
            </w:r>
            <w:r w:rsidR="00053C35">
              <w:t>1</w:t>
            </w:r>
            <w:r>
              <w:t xml:space="preserve"> 01</w:t>
            </w:r>
          </w:p>
        </w:tc>
        <w:tc>
          <w:tcPr>
            <w:tcW w:w="1856" w:type="dxa"/>
          </w:tcPr>
          <w:p w14:paraId="44C5802A" w14:textId="67C54D90" w:rsidR="00DB0498" w:rsidRDefault="00053C35" w:rsidP="005933BA">
            <w:pPr>
              <w:jc w:val="center"/>
            </w:pPr>
            <w:r>
              <w:t>Piling works and basement construction</w:t>
            </w:r>
            <w:r w:rsidR="001A6B8C">
              <w:t>.</w:t>
            </w:r>
          </w:p>
        </w:tc>
        <w:tc>
          <w:tcPr>
            <w:tcW w:w="1843" w:type="dxa"/>
          </w:tcPr>
          <w:p w14:paraId="67D29AAE" w14:textId="144EF9E4" w:rsidR="00DB0498" w:rsidRDefault="00921272" w:rsidP="005933BA">
            <w:pPr>
              <w:jc w:val="center"/>
            </w:pPr>
            <w:r>
              <w:t>Maye</w:t>
            </w:r>
            <w:r w:rsidR="00DB0498">
              <w:t xml:space="preserve"> Construction</w:t>
            </w:r>
          </w:p>
        </w:tc>
        <w:tc>
          <w:tcPr>
            <w:tcW w:w="3402" w:type="dxa"/>
          </w:tcPr>
          <w:p w14:paraId="1584F3BC" w14:textId="21501237" w:rsidR="00DB0498" w:rsidRDefault="00454888" w:rsidP="005933BA">
            <w:pPr>
              <w:jc w:val="center"/>
            </w:pPr>
            <w:r>
              <w:t>Crushed on site and used for hardcore for underneath paths</w:t>
            </w:r>
            <w:r w:rsidR="000C6410">
              <w:t xml:space="preserve"> etc.</w:t>
            </w:r>
          </w:p>
        </w:tc>
      </w:tr>
      <w:tr w:rsidR="00DB0498" w14:paraId="52079795" w14:textId="77777777" w:rsidTr="001A6B8C">
        <w:trPr>
          <w:trHeight w:val="938"/>
        </w:trPr>
        <w:tc>
          <w:tcPr>
            <w:tcW w:w="2309" w:type="dxa"/>
          </w:tcPr>
          <w:p w14:paraId="637170E7" w14:textId="1A24A667" w:rsidR="00DB0498" w:rsidRDefault="0092563C" w:rsidP="005933BA">
            <w:pPr>
              <w:jc w:val="center"/>
            </w:pPr>
            <w:r>
              <w:t>Steel</w:t>
            </w:r>
            <w:r w:rsidR="001A6B8C">
              <w:t>.</w:t>
            </w:r>
          </w:p>
        </w:tc>
        <w:tc>
          <w:tcPr>
            <w:tcW w:w="2309" w:type="dxa"/>
          </w:tcPr>
          <w:p w14:paraId="120536D2" w14:textId="1DA887BF" w:rsidR="00DB0498" w:rsidRDefault="002D481E" w:rsidP="005933BA">
            <w:pPr>
              <w:jc w:val="center"/>
            </w:pPr>
            <w:r>
              <w:t>Active</w:t>
            </w:r>
            <w:r w:rsidR="00D53CE3">
              <w:t>.</w:t>
            </w:r>
          </w:p>
        </w:tc>
        <w:tc>
          <w:tcPr>
            <w:tcW w:w="2310" w:type="dxa"/>
          </w:tcPr>
          <w:p w14:paraId="6D14D527" w14:textId="2C4C5CD5" w:rsidR="00DB0498" w:rsidRDefault="00DB0498" w:rsidP="005933BA">
            <w:pPr>
              <w:jc w:val="center"/>
            </w:pPr>
            <w:r>
              <w:t>17 0</w:t>
            </w:r>
            <w:r w:rsidR="001A6B8C">
              <w:t>4</w:t>
            </w:r>
            <w:r>
              <w:t xml:space="preserve"> 0</w:t>
            </w:r>
            <w:r w:rsidR="001A6B8C">
              <w:t>5</w:t>
            </w:r>
          </w:p>
        </w:tc>
        <w:tc>
          <w:tcPr>
            <w:tcW w:w="1856" w:type="dxa"/>
          </w:tcPr>
          <w:p w14:paraId="53422237" w14:textId="2094792B" w:rsidR="00DB0498" w:rsidRDefault="001A6B8C" w:rsidP="005933BA">
            <w:pPr>
              <w:jc w:val="center"/>
            </w:pPr>
            <w:r>
              <w:t xml:space="preserve">Piling works and basement </w:t>
            </w:r>
            <w:r w:rsidR="001218E4">
              <w:t>construction.</w:t>
            </w:r>
          </w:p>
        </w:tc>
        <w:tc>
          <w:tcPr>
            <w:tcW w:w="1843" w:type="dxa"/>
          </w:tcPr>
          <w:p w14:paraId="2B278B4C" w14:textId="7A5C214D" w:rsidR="00DB0498" w:rsidRDefault="00921272" w:rsidP="005933BA">
            <w:pPr>
              <w:jc w:val="center"/>
            </w:pPr>
            <w:r>
              <w:t>Maye</w:t>
            </w:r>
            <w:r w:rsidR="00DB0498">
              <w:t xml:space="preserve"> Construction.</w:t>
            </w:r>
          </w:p>
        </w:tc>
        <w:tc>
          <w:tcPr>
            <w:tcW w:w="3402" w:type="dxa"/>
          </w:tcPr>
          <w:p w14:paraId="2717AAFE" w14:textId="78694627" w:rsidR="00DB0498" w:rsidRDefault="001A6B8C" w:rsidP="005933BA">
            <w:pPr>
              <w:jc w:val="center"/>
            </w:pPr>
            <w:r>
              <w:t>Any unused steel to be returned</w:t>
            </w:r>
            <w:r w:rsidR="00F33937">
              <w:t xml:space="preserve"> and scrap to be recycled.</w:t>
            </w:r>
          </w:p>
        </w:tc>
      </w:tr>
      <w:tr w:rsidR="00DB0498" w14:paraId="4F6729DB" w14:textId="77777777" w:rsidTr="005933BA">
        <w:trPr>
          <w:trHeight w:val="1478"/>
        </w:trPr>
        <w:tc>
          <w:tcPr>
            <w:tcW w:w="2309" w:type="dxa"/>
          </w:tcPr>
          <w:p w14:paraId="084F09A5" w14:textId="48C60AD9" w:rsidR="00DB0498" w:rsidRDefault="00375D50" w:rsidP="005933BA">
            <w:pPr>
              <w:jc w:val="center"/>
            </w:pPr>
            <w:r>
              <w:t>Concrete Blocks</w:t>
            </w:r>
            <w:r w:rsidR="001A1F28">
              <w:t xml:space="preserve"> used in wall construction.</w:t>
            </w:r>
          </w:p>
        </w:tc>
        <w:tc>
          <w:tcPr>
            <w:tcW w:w="2309" w:type="dxa"/>
          </w:tcPr>
          <w:p w14:paraId="5B31C29A" w14:textId="77777777" w:rsidR="00DB0498" w:rsidRDefault="00DB0498" w:rsidP="005933BA">
            <w:pPr>
              <w:jc w:val="center"/>
            </w:pPr>
            <w:r>
              <w:t>Inert.</w:t>
            </w:r>
          </w:p>
        </w:tc>
        <w:tc>
          <w:tcPr>
            <w:tcW w:w="2310" w:type="dxa"/>
          </w:tcPr>
          <w:p w14:paraId="1F03689C" w14:textId="0C6D5586" w:rsidR="00DB0498" w:rsidRDefault="00DB0498" w:rsidP="005933BA">
            <w:pPr>
              <w:jc w:val="center"/>
            </w:pPr>
            <w:r>
              <w:t>17 05 0</w:t>
            </w:r>
            <w:r w:rsidR="00D53CE3">
              <w:t>2</w:t>
            </w:r>
          </w:p>
        </w:tc>
        <w:tc>
          <w:tcPr>
            <w:tcW w:w="1856" w:type="dxa"/>
          </w:tcPr>
          <w:p w14:paraId="60D0FA44" w14:textId="34F60A5F" w:rsidR="00DB0498" w:rsidRDefault="00D53CE3" w:rsidP="005933BA">
            <w:pPr>
              <w:jc w:val="center"/>
            </w:pPr>
            <w:r>
              <w:t xml:space="preserve">Wall </w:t>
            </w:r>
            <w:r w:rsidR="001A2F32">
              <w:t>construction.</w:t>
            </w:r>
          </w:p>
        </w:tc>
        <w:tc>
          <w:tcPr>
            <w:tcW w:w="1843" w:type="dxa"/>
          </w:tcPr>
          <w:p w14:paraId="4C1DFB7D" w14:textId="4D3AFA5F" w:rsidR="00DB0498" w:rsidRDefault="00921272" w:rsidP="005933BA">
            <w:pPr>
              <w:jc w:val="center"/>
            </w:pPr>
            <w:r>
              <w:t>Maye</w:t>
            </w:r>
            <w:r w:rsidR="00DB0498">
              <w:t xml:space="preserve"> Construction.</w:t>
            </w:r>
          </w:p>
        </w:tc>
        <w:tc>
          <w:tcPr>
            <w:tcW w:w="3402" w:type="dxa"/>
          </w:tcPr>
          <w:p w14:paraId="3545BCC2" w14:textId="0C719F42" w:rsidR="00DB0498" w:rsidRDefault="008D51BA" w:rsidP="005933BA">
            <w:pPr>
              <w:jc w:val="center"/>
            </w:pPr>
            <w:r>
              <w:t xml:space="preserve">Any undamaged blocks to be reused elsewhere on the project and any </w:t>
            </w:r>
            <w:r w:rsidR="002D662D">
              <w:t>damaged or cut blocks</w:t>
            </w:r>
            <w:r w:rsidR="00311DD2">
              <w:t xml:space="preserve"> crushed and used as hardcore</w:t>
            </w:r>
            <w:r w:rsidR="00326364">
              <w:t xml:space="preserve"> for underneath paths etc.</w:t>
            </w:r>
          </w:p>
        </w:tc>
      </w:tr>
      <w:tr w:rsidR="00DB0498" w14:paraId="42776CE4" w14:textId="77777777" w:rsidTr="005933BA">
        <w:trPr>
          <w:trHeight w:val="1595"/>
        </w:trPr>
        <w:tc>
          <w:tcPr>
            <w:tcW w:w="2309" w:type="dxa"/>
          </w:tcPr>
          <w:p w14:paraId="43BD860F" w14:textId="0A112376" w:rsidR="00DB0498" w:rsidRDefault="001A2F32" w:rsidP="005933BA">
            <w:pPr>
              <w:jc w:val="center"/>
            </w:pPr>
            <w:r>
              <w:t>Morta</w:t>
            </w:r>
            <w:r w:rsidR="00D43B96">
              <w:t>r.</w:t>
            </w:r>
          </w:p>
        </w:tc>
        <w:tc>
          <w:tcPr>
            <w:tcW w:w="2309" w:type="dxa"/>
          </w:tcPr>
          <w:p w14:paraId="58CCBC93" w14:textId="43677449" w:rsidR="00DB0498" w:rsidRDefault="00CF35D2" w:rsidP="005933BA">
            <w:pPr>
              <w:jc w:val="center"/>
            </w:pPr>
            <w:r>
              <w:t>Inert</w:t>
            </w:r>
            <w:r w:rsidR="006332FF">
              <w:t xml:space="preserve"> when dry</w:t>
            </w:r>
            <w:r w:rsidR="00DB0498">
              <w:t>.</w:t>
            </w:r>
          </w:p>
        </w:tc>
        <w:tc>
          <w:tcPr>
            <w:tcW w:w="2310" w:type="dxa"/>
          </w:tcPr>
          <w:p w14:paraId="416B260C" w14:textId="1961CEA5" w:rsidR="00DB0498" w:rsidRDefault="00DB0498" w:rsidP="005933BA">
            <w:pPr>
              <w:jc w:val="center"/>
            </w:pPr>
            <w:r>
              <w:t>17 0</w:t>
            </w:r>
            <w:r w:rsidR="00786A05">
              <w:t>1</w:t>
            </w:r>
            <w:r>
              <w:t xml:space="preserve"> 0</w:t>
            </w:r>
            <w:r w:rsidR="00786A05">
              <w:t>1</w:t>
            </w:r>
          </w:p>
        </w:tc>
        <w:tc>
          <w:tcPr>
            <w:tcW w:w="1856" w:type="dxa"/>
          </w:tcPr>
          <w:p w14:paraId="469F819C" w14:textId="4C89CD06" w:rsidR="00DB0498" w:rsidRDefault="00BB41E2" w:rsidP="005933BA">
            <w:pPr>
              <w:jc w:val="center"/>
            </w:pPr>
            <w:r>
              <w:t>Wall c</w:t>
            </w:r>
            <w:r w:rsidR="00763721">
              <w:t>onstruction.</w:t>
            </w:r>
          </w:p>
        </w:tc>
        <w:tc>
          <w:tcPr>
            <w:tcW w:w="1843" w:type="dxa"/>
          </w:tcPr>
          <w:p w14:paraId="703C230C" w14:textId="2FAD987F" w:rsidR="00DB0498" w:rsidRDefault="00921272" w:rsidP="005933BA">
            <w:pPr>
              <w:jc w:val="center"/>
            </w:pPr>
            <w:r>
              <w:t>Maye</w:t>
            </w:r>
            <w:r w:rsidR="00DB0498">
              <w:t xml:space="preserve"> Construction.</w:t>
            </w:r>
          </w:p>
        </w:tc>
        <w:tc>
          <w:tcPr>
            <w:tcW w:w="3402" w:type="dxa"/>
          </w:tcPr>
          <w:p w14:paraId="4E197A58" w14:textId="5694C9C5" w:rsidR="00DB0498" w:rsidRDefault="00F372B4" w:rsidP="005933BA">
            <w:pPr>
              <w:jc w:val="center"/>
            </w:pPr>
            <w:r>
              <w:t>Crushed on site and used for hardcore for underneath paths etc</w:t>
            </w:r>
          </w:p>
        </w:tc>
      </w:tr>
    </w:tbl>
    <w:p w14:paraId="5CE57A95" w14:textId="6C6B1568" w:rsidR="005E5904" w:rsidRDefault="005E5904" w:rsidP="00A43A69"/>
    <w:p w14:paraId="4ECCC012" w14:textId="77777777" w:rsidR="00876415" w:rsidRDefault="00876415" w:rsidP="00A43A69"/>
    <w:p w14:paraId="06B89AAA" w14:textId="77777777" w:rsidR="00876415" w:rsidRDefault="00876415" w:rsidP="00A43A69"/>
    <w:p w14:paraId="19DD6B9E" w14:textId="77777777" w:rsidR="00876415" w:rsidRDefault="00876415" w:rsidP="00A43A69"/>
    <w:p w14:paraId="0130A662" w14:textId="2B3F940F" w:rsidR="00A43A69" w:rsidRDefault="00A43A69" w:rsidP="00FF310C">
      <w:pPr>
        <w:jc w:val="center"/>
        <w:rPr>
          <w:b/>
          <w:bCs/>
          <w:sz w:val="40"/>
          <w:szCs w:val="40"/>
        </w:rPr>
      </w:pPr>
    </w:p>
    <w:p w14:paraId="411FCB28" w14:textId="233B48E0" w:rsidR="00097E49" w:rsidRDefault="00097E49" w:rsidP="0099299D">
      <w:pPr>
        <w:pStyle w:val="Heading2"/>
      </w:pPr>
      <w:bookmarkStart w:id="16" w:name="_Toc36406400"/>
      <w:r>
        <w:lastRenderedPageBreak/>
        <w:t>3.Superstructure Frame Waste.</w:t>
      </w:r>
      <w:bookmarkEnd w:id="16"/>
    </w:p>
    <w:p w14:paraId="488AB595" w14:textId="77777777" w:rsidR="007209F2" w:rsidRPr="007209F2" w:rsidRDefault="007209F2" w:rsidP="007209F2"/>
    <w:tbl>
      <w:tblPr>
        <w:tblStyle w:val="TableGrid"/>
        <w:tblW w:w="14029" w:type="dxa"/>
        <w:tblLook w:val="04A0" w:firstRow="1" w:lastRow="0" w:firstColumn="1" w:lastColumn="0" w:noHBand="0" w:noVBand="1"/>
      </w:tblPr>
      <w:tblGrid>
        <w:gridCol w:w="2309"/>
        <w:gridCol w:w="2309"/>
        <w:gridCol w:w="2310"/>
        <w:gridCol w:w="1856"/>
        <w:gridCol w:w="1843"/>
        <w:gridCol w:w="3402"/>
      </w:tblGrid>
      <w:tr w:rsidR="00097E49" w14:paraId="50BB2594" w14:textId="77777777" w:rsidTr="005933BA">
        <w:trPr>
          <w:trHeight w:val="657"/>
        </w:trPr>
        <w:tc>
          <w:tcPr>
            <w:tcW w:w="2309" w:type="dxa"/>
            <w:shd w:val="clear" w:color="auto" w:fill="FF0000"/>
          </w:tcPr>
          <w:p w14:paraId="452D17FC" w14:textId="77777777" w:rsidR="00097E49" w:rsidRDefault="00097E49" w:rsidP="005933BA">
            <w:pPr>
              <w:jc w:val="center"/>
            </w:pPr>
            <w:r>
              <w:t>Type of Waste.</w:t>
            </w:r>
          </w:p>
        </w:tc>
        <w:tc>
          <w:tcPr>
            <w:tcW w:w="2309" w:type="dxa"/>
            <w:shd w:val="clear" w:color="auto" w:fill="FF0000"/>
          </w:tcPr>
          <w:p w14:paraId="6DFDFE61" w14:textId="77777777" w:rsidR="00097E49" w:rsidRDefault="00097E49" w:rsidP="005933BA">
            <w:pPr>
              <w:jc w:val="center"/>
            </w:pPr>
            <w:r>
              <w:t>Waste Category.</w:t>
            </w:r>
          </w:p>
        </w:tc>
        <w:tc>
          <w:tcPr>
            <w:tcW w:w="2310" w:type="dxa"/>
            <w:shd w:val="clear" w:color="auto" w:fill="FF0000"/>
          </w:tcPr>
          <w:p w14:paraId="4414B54A" w14:textId="77777777" w:rsidR="00097E49" w:rsidRDefault="00097E49" w:rsidP="005933BA">
            <w:pPr>
              <w:jc w:val="center"/>
            </w:pPr>
            <w:r>
              <w:t>List of Waste Code.</w:t>
            </w:r>
          </w:p>
        </w:tc>
        <w:tc>
          <w:tcPr>
            <w:tcW w:w="1856" w:type="dxa"/>
            <w:shd w:val="clear" w:color="auto" w:fill="FF0000"/>
          </w:tcPr>
          <w:p w14:paraId="697BC101" w14:textId="77777777" w:rsidR="00097E49" w:rsidRDefault="00097E49" w:rsidP="005933BA">
            <w:pPr>
              <w:jc w:val="center"/>
            </w:pPr>
            <w:r>
              <w:t>Origin of Waste.</w:t>
            </w:r>
          </w:p>
        </w:tc>
        <w:tc>
          <w:tcPr>
            <w:tcW w:w="1843" w:type="dxa"/>
            <w:shd w:val="clear" w:color="auto" w:fill="FF0000"/>
          </w:tcPr>
          <w:p w14:paraId="4BA83D7F" w14:textId="77777777" w:rsidR="00097E49" w:rsidRDefault="00097E49" w:rsidP="005933BA">
            <w:pPr>
              <w:jc w:val="center"/>
            </w:pPr>
            <w:r>
              <w:t>Creator of Waste.</w:t>
            </w:r>
          </w:p>
        </w:tc>
        <w:tc>
          <w:tcPr>
            <w:tcW w:w="3402" w:type="dxa"/>
            <w:shd w:val="clear" w:color="auto" w:fill="FF0000"/>
          </w:tcPr>
          <w:p w14:paraId="104C0DD4" w14:textId="77777777" w:rsidR="00097E49" w:rsidRDefault="00097E49" w:rsidP="005933BA">
            <w:pPr>
              <w:jc w:val="center"/>
            </w:pPr>
            <w:r>
              <w:t>Intended Target for the Waste.</w:t>
            </w:r>
          </w:p>
        </w:tc>
      </w:tr>
      <w:tr w:rsidR="00097E49" w14:paraId="39E63AE4" w14:textId="77777777" w:rsidTr="005933BA">
        <w:trPr>
          <w:trHeight w:val="938"/>
        </w:trPr>
        <w:tc>
          <w:tcPr>
            <w:tcW w:w="2309" w:type="dxa"/>
          </w:tcPr>
          <w:p w14:paraId="68E8E4B3" w14:textId="77777777" w:rsidR="00097E49" w:rsidRDefault="00097E49" w:rsidP="005933BA">
            <w:pPr>
              <w:jc w:val="center"/>
            </w:pPr>
            <w:r>
              <w:t>Steel.</w:t>
            </w:r>
          </w:p>
        </w:tc>
        <w:tc>
          <w:tcPr>
            <w:tcW w:w="2309" w:type="dxa"/>
          </w:tcPr>
          <w:p w14:paraId="499A9FD0" w14:textId="77777777" w:rsidR="00097E49" w:rsidRDefault="00097E49" w:rsidP="005933BA">
            <w:pPr>
              <w:jc w:val="center"/>
            </w:pPr>
            <w:r>
              <w:t>Active.</w:t>
            </w:r>
          </w:p>
        </w:tc>
        <w:tc>
          <w:tcPr>
            <w:tcW w:w="2310" w:type="dxa"/>
          </w:tcPr>
          <w:p w14:paraId="4BF1C0E9" w14:textId="77777777" w:rsidR="00097E49" w:rsidRDefault="00097E49" w:rsidP="005933BA">
            <w:pPr>
              <w:jc w:val="center"/>
            </w:pPr>
            <w:r>
              <w:t>17 04 05</w:t>
            </w:r>
          </w:p>
        </w:tc>
        <w:tc>
          <w:tcPr>
            <w:tcW w:w="1856" w:type="dxa"/>
          </w:tcPr>
          <w:p w14:paraId="14827606" w14:textId="75C19CE9" w:rsidR="00097E49" w:rsidRDefault="00097E49" w:rsidP="005933BA">
            <w:pPr>
              <w:jc w:val="center"/>
            </w:pPr>
            <w:r>
              <w:t xml:space="preserve">Construction </w:t>
            </w:r>
            <w:r w:rsidR="001E7576">
              <w:t>of Super Structure Frame</w:t>
            </w:r>
            <w:r>
              <w:t>.</w:t>
            </w:r>
          </w:p>
        </w:tc>
        <w:tc>
          <w:tcPr>
            <w:tcW w:w="1843" w:type="dxa"/>
          </w:tcPr>
          <w:p w14:paraId="6BF693AD" w14:textId="5C6D7416" w:rsidR="00097E49" w:rsidRDefault="00711034" w:rsidP="005933BA">
            <w:pPr>
              <w:jc w:val="center"/>
            </w:pPr>
            <w:r>
              <w:t>Morgan Steel Erectors</w:t>
            </w:r>
            <w:r w:rsidR="00097E49">
              <w:t>.</w:t>
            </w:r>
          </w:p>
        </w:tc>
        <w:tc>
          <w:tcPr>
            <w:tcW w:w="3402" w:type="dxa"/>
          </w:tcPr>
          <w:p w14:paraId="6D8C4955" w14:textId="195858F0" w:rsidR="00097E49" w:rsidRDefault="00AC22EC" w:rsidP="005933BA">
            <w:pPr>
              <w:jc w:val="center"/>
            </w:pPr>
            <w:r>
              <w:t xml:space="preserve">All waste is to be dealt with by Morgan Steel Erectors as per </w:t>
            </w:r>
            <w:r w:rsidR="007209F2">
              <w:t>contract.</w:t>
            </w:r>
          </w:p>
        </w:tc>
      </w:tr>
    </w:tbl>
    <w:p w14:paraId="0ADA1758" w14:textId="3F770803" w:rsidR="00F97C72" w:rsidRDefault="00F97C72" w:rsidP="00FF310C">
      <w:pPr>
        <w:jc w:val="center"/>
        <w:rPr>
          <w:b/>
          <w:bCs/>
          <w:sz w:val="40"/>
          <w:szCs w:val="40"/>
        </w:rPr>
      </w:pPr>
    </w:p>
    <w:p w14:paraId="384EA727" w14:textId="24D40742" w:rsidR="006D4F16" w:rsidRDefault="003D5BCE" w:rsidP="0099299D">
      <w:pPr>
        <w:pStyle w:val="Heading2"/>
      </w:pPr>
      <w:bookmarkStart w:id="17" w:name="_Toc36406401"/>
      <w:r>
        <w:t>4.Waste from E</w:t>
      </w:r>
      <w:r w:rsidR="00AA0C42">
        <w:t>xternal Cladding.</w:t>
      </w:r>
      <w:bookmarkEnd w:id="17"/>
    </w:p>
    <w:p w14:paraId="5025823B" w14:textId="77777777" w:rsidR="00AA0C42" w:rsidRPr="00AA0C42" w:rsidRDefault="00AA0C42" w:rsidP="00AA0C42"/>
    <w:tbl>
      <w:tblPr>
        <w:tblStyle w:val="TableGrid"/>
        <w:tblW w:w="14029" w:type="dxa"/>
        <w:tblLook w:val="04A0" w:firstRow="1" w:lastRow="0" w:firstColumn="1" w:lastColumn="0" w:noHBand="0" w:noVBand="1"/>
      </w:tblPr>
      <w:tblGrid>
        <w:gridCol w:w="2309"/>
        <w:gridCol w:w="2309"/>
        <w:gridCol w:w="2310"/>
        <w:gridCol w:w="1856"/>
        <w:gridCol w:w="1843"/>
        <w:gridCol w:w="3402"/>
      </w:tblGrid>
      <w:tr w:rsidR="00C23C73" w14:paraId="18175EC4" w14:textId="77777777" w:rsidTr="005933BA">
        <w:trPr>
          <w:trHeight w:val="657"/>
        </w:trPr>
        <w:tc>
          <w:tcPr>
            <w:tcW w:w="2309" w:type="dxa"/>
            <w:shd w:val="clear" w:color="auto" w:fill="FF0000"/>
          </w:tcPr>
          <w:p w14:paraId="347248A1" w14:textId="77777777" w:rsidR="00C23C73" w:rsidRDefault="00C23C73" w:rsidP="005933BA">
            <w:pPr>
              <w:jc w:val="center"/>
            </w:pPr>
            <w:r>
              <w:t>Type of Waste.</w:t>
            </w:r>
          </w:p>
        </w:tc>
        <w:tc>
          <w:tcPr>
            <w:tcW w:w="2309" w:type="dxa"/>
            <w:shd w:val="clear" w:color="auto" w:fill="FF0000"/>
          </w:tcPr>
          <w:p w14:paraId="1F59131F" w14:textId="77777777" w:rsidR="00C23C73" w:rsidRDefault="00C23C73" w:rsidP="005933BA">
            <w:pPr>
              <w:jc w:val="center"/>
            </w:pPr>
            <w:r>
              <w:t>Waste Category.</w:t>
            </w:r>
          </w:p>
        </w:tc>
        <w:tc>
          <w:tcPr>
            <w:tcW w:w="2310" w:type="dxa"/>
            <w:shd w:val="clear" w:color="auto" w:fill="FF0000"/>
          </w:tcPr>
          <w:p w14:paraId="373F3C71" w14:textId="77777777" w:rsidR="00C23C73" w:rsidRDefault="00C23C73" w:rsidP="005933BA">
            <w:pPr>
              <w:jc w:val="center"/>
            </w:pPr>
            <w:r>
              <w:t>List of Waste Code.</w:t>
            </w:r>
          </w:p>
        </w:tc>
        <w:tc>
          <w:tcPr>
            <w:tcW w:w="1856" w:type="dxa"/>
            <w:shd w:val="clear" w:color="auto" w:fill="FF0000"/>
          </w:tcPr>
          <w:p w14:paraId="0FFE8D07" w14:textId="77777777" w:rsidR="00C23C73" w:rsidRDefault="00C23C73" w:rsidP="005933BA">
            <w:pPr>
              <w:jc w:val="center"/>
            </w:pPr>
            <w:r>
              <w:t>Origin of Waste.</w:t>
            </w:r>
          </w:p>
        </w:tc>
        <w:tc>
          <w:tcPr>
            <w:tcW w:w="1843" w:type="dxa"/>
            <w:shd w:val="clear" w:color="auto" w:fill="FF0000"/>
          </w:tcPr>
          <w:p w14:paraId="3374EE15" w14:textId="77777777" w:rsidR="00C23C73" w:rsidRDefault="00C23C73" w:rsidP="005933BA">
            <w:pPr>
              <w:jc w:val="center"/>
            </w:pPr>
            <w:r>
              <w:t>Creator of Waste.</w:t>
            </w:r>
          </w:p>
        </w:tc>
        <w:tc>
          <w:tcPr>
            <w:tcW w:w="3402" w:type="dxa"/>
            <w:shd w:val="clear" w:color="auto" w:fill="FF0000"/>
          </w:tcPr>
          <w:p w14:paraId="27DE595F" w14:textId="77777777" w:rsidR="00C23C73" w:rsidRDefault="00C23C73" w:rsidP="005933BA">
            <w:pPr>
              <w:jc w:val="center"/>
            </w:pPr>
            <w:r>
              <w:t>Intended Target for the Waste.</w:t>
            </w:r>
          </w:p>
        </w:tc>
      </w:tr>
      <w:tr w:rsidR="00C23C73" w14:paraId="62B346B5" w14:textId="77777777" w:rsidTr="005933BA">
        <w:trPr>
          <w:trHeight w:val="938"/>
        </w:trPr>
        <w:tc>
          <w:tcPr>
            <w:tcW w:w="2309" w:type="dxa"/>
          </w:tcPr>
          <w:p w14:paraId="539B4318" w14:textId="1F9A4578" w:rsidR="00C23C73" w:rsidRDefault="0060277A" w:rsidP="005933BA">
            <w:pPr>
              <w:jc w:val="center"/>
            </w:pPr>
            <w:r>
              <w:t>Mixed</w:t>
            </w:r>
            <w:r w:rsidR="00C23C73">
              <w:t>.</w:t>
            </w:r>
          </w:p>
        </w:tc>
        <w:tc>
          <w:tcPr>
            <w:tcW w:w="2309" w:type="dxa"/>
          </w:tcPr>
          <w:p w14:paraId="0669CAE9" w14:textId="77777777" w:rsidR="00C23C73" w:rsidRDefault="00C23C73" w:rsidP="005933BA">
            <w:pPr>
              <w:jc w:val="center"/>
            </w:pPr>
            <w:r>
              <w:t>Active.</w:t>
            </w:r>
          </w:p>
        </w:tc>
        <w:tc>
          <w:tcPr>
            <w:tcW w:w="2310" w:type="dxa"/>
          </w:tcPr>
          <w:p w14:paraId="239A024C" w14:textId="2418F931" w:rsidR="00C23C73" w:rsidRDefault="00C23C73" w:rsidP="005933BA">
            <w:pPr>
              <w:jc w:val="center"/>
            </w:pPr>
            <w:r>
              <w:t>17 0</w:t>
            </w:r>
            <w:r w:rsidR="00065D3D">
              <w:t>9 04</w:t>
            </w:r>
          </w:p>
        </w:tc>
        <w:tc>
          <w:tcPr>
            <w:tcW w:w="1856" w:type="dxa"/>
          </w:tcPr>
          <w:p w14:paraId="6656D32E" w14:textId="61988E8B" w:rsidR="00C23C73" w:rsidRDefault="00C23C73" w:rsidP="005933BA">
            <w:pPr>
              <w:jc w:val="center"/>
            </w:pPr>
            <w:r>
              <w:t xml:space="preserve">Construction of </w:t>
            </w:r>
            <w:r w:rsidR="00065D3D">
              <w:t>External Cladding</w:t>
            </w:r>
          </w:p>
        </w:tc>
        <w:tc>
          <w:tcPr>
            <w:tcW w:w="1843" w:type="dxa"/>
          </w:tcPr>
          <w:p w14:paraId="2BF0870B" w14:textId="76D0BB46" w:rsidR="00C23C73" w:rsidRDefault="00065D3D" w:rsidP="005933BA">
            <w:pPr>
              <w:jc w:val="center"/>
            </w:pPr>
            <w:r>
              <w:t xml:space="preserve">Proteus </w:t>
            </w:r>
            <w:r w:rsidR="008C29EF">
              <w:t>Cladding</w:t>
            </w:r>
          </w:p>
        </w:tc>
        <w:tc>
          <w:tcPr>
            <w:tcW w:w="3402" w:type="dxa"/>
          </w:tcPr>
          <w:p w14:paraId="45798A16" w14:textId="1D6053E0" w:rsidR="00C23C73" w:rsidRDefault="00C23C73" w:rsidP="005933BA">
            <w:pPr>
              <w:jc w:val="center"/>
            </w:pPr>
            <w:r>
              <w:t xml:space="preserve">All waste is to be dealt with by </w:t>
            </w:r>
            <w:r w:rsidR="008C29EF">
              <w:t>Proteus Cladding</w:t>
            </w:r>
            <w:r>
              <w:t xml:space="preserve"> as per contract.</w:t>
            </w:r>
          </w:p>
        </w:tc>
      </w:tr>
    </w:tbl>
    <w:p w14:paraId="7C0411DE" w14:textId="02DAF1D1" w:rsidR="00F97C72" w:rsidRDefault="00F97C72" w:rsidP="00FF310C">
      <w:pPr>
        <w:jc w:val="center"/>
        <w:rPr>
          <w:b/>
          <w:bCs/>
          <w:sz w:val="40"/>
          <w:szCs w:val="40"/>
        </w:rPr>
      </w:pPr>
    </w:p>
    <w:p w14:paraId="247B995F" w14:textId="34B79F11" w:rsidR="00A84EDF" w:rsidRDefault="00A84EDF" w:rsidP="00FF310C">
      <w:pPr>
        <w:jc w:val="center"/>
        <w:rPr>
          <w:b/>
          <w:bCs/>
          <w:sz w:val="40"/>
          <w:szCs w:val="40"/>
        </w:rPr>
      </w:pPr>
    </w:p>
    <w:p w14:paraId="035E1995" w14:textId="4C082AC4" w:rsidR="00A84EDF" w:rsidRDefault="00A84EDF" w:rsidP="00FF310C">
      <w:pPr>
        <w:jc w:val="center"/>
        <w:rPr>
          <w:b/>
          <w:bCs/>
          <w:sz w:val="40"/>
          <w:szCs w:val="40"/>
        </w:rPr>
      </w:pPr>
    </w:p>
    <w:p w14:paraId="705D7F89" w14:textId="5602EF28" w:rsidR="00A84EDF" w:rsidRDefault="00A84EDF" w:rsidP="00FF310C">
      <w:pPr>
        <w:jc w:val="center"/>
        <w:rPr>
          <w:b/>
          <w:bCs/>
          <w:sz w:val="40"/>
          <w:szCs w:val="40"/>
        </w:rPr>
      </w:pPr>
    </w:p>
    <w:p w14:paraId="499DB689" w14:textId="77777777" w:rsidR="00AC2212" w:rsidRDefault="00AC2212" w:rsidP="00FF310C">
      <w:pPr>
        <w:jc w:val="center"/>
        <w:rPr>
          <w:b/>
          <w:bCs/>
          <w:sz w:val="40"/>
          <w:szCs w:val="40"/>
        </w:rPr>
      </w:pPr>
    </w:p>
    <w:p w14:paraId="45AF2D56" w14:textId="6BBE3BAB" w:rsidR="0067110D" w:rsidRDefault="00CC5D0B" w:rsidP="0099299D">
      <w:pPr>
        <w:pStyle w:val="Heading1"/>
      </w:pPr>
      <w:bookmarkStart w:id="18" w:name="_Toc36406402"/>
      <w:r>
        <w:lastRenderedPageBreak/>
        <w:t>Waste Management Options.</w:t>
      </w:r>
      <w:bookmarkEnd w:id="18"/>
    </w:p>
    <w:p w14:paraId="06708B4D" w14:textId="5AE76C5E" w:rsidR="00171E53" w:rsidRDefault="0013100C" w:rsidP="0099299D">
      <w:pPr>
        <w:pStyle w:val="Heading2"/>
      </w:pPr>
      <w:bookmarkStart w:id="19" w:name="_Toc36406403"/>
      <w:r>
        <w:t>1.</w:t>
      </w:r>
      <w:r w:rsidR="00E466B6">
        <w:t>T</w:t>
      </w:r>
      <w:r w:rsidR="00360415">
        <w:t xml:space="preserve">argets </w:t>
      </w:r>
      <w:r w:rsidR="00F83668">
        <w:t xml:space="preserve">for the disposal options </w:t>
      </w:r>
      <w:r w:rsidR="00AC6F42">
        <w:t xml:space="preserve">and waste </w:t>
      </w:r>
      <w:r w:rsidR="007C117C">
        <w:t xml:space="preserve">dealers </w:t>
      </w:r>
      <w:r w:rsidR="00FF310C">
        <w:t>to</w:t>
      </w:r>
      <w:r w:rsidR="007C117C">
        <w:t xml:space="preserve"> be</w:t>
      </w:r>
      <w:r w:rsidR="00FF310C">
        <w:t xml:space="preserve"> use</w:t>
      </w:r>
      <w:r w:rsidR="007C117C">
        <w:t>d</w:t>
      </w:r>
      <w:r w:rsidR="00FF310C">
        <w:t>.</w:t>
      </w:r>
      <w:bookmarkEnd w:id="19"/>
    </w:p>
    <w:tbl>
      <w:tblPr>
        <w:tblStyle w:val="TableGrid"/>
        <w:tblW w:w="13334" w:type="dxa"/>
        <w:tblLook w:val="04A0" w:firstRow="1" w:lastRow="0" w:firstColumn="1" w:lastColumn="0" w:noHBand="0" w:noVBand="1"/>
      </w:tblPr>
      <w:tblGrid>
        <w:gridCol w:w="1687"/>
        <w:gridCol w:w="1648"/>
        <w:gridCol w:w="1648"/>
        <w:gridCol w:w="1625"/>
        <w:gridCol w:w="1661"/>
        <w:gridCol w:w="1655"/>
        <w:gridCol w:w="1657"/>
        <w:gridCol w:w="1753"/>
      </w:tblGrid>
      <w:tr w:rsidR="001F0AFB" w14:paraId="4DF16D14" w14:textId="77777777" w:rsidTr="00F51460">
        <w:trPr>
          <w:trHeight w:val="1141"/>
        </w:trPr>
        <w:tc>
          <w:tcPr>
            <w:tcW w:w="1687" w:type="dxa"/>
            <w:shd w:val="clear" w:color="auto" w:fill="FF0000"/>
          </w:tcPr>
          <w:p w14:paraId="61527C94" w14:textId="45AA5B97" w:rsidR="001F0AFB" w:rsidRDefault="001F0AFB" w:rsidP="007C117C">
            <w:pPr>
              <w:jc w:val="center"/>
            </w:pPr>
            <w:r>
              <w:t>Waste type.</w:t>
            </w:r>
          </w:p>
        </w:tc>
        <w:tc>
          <w:tcPr>
            <w:tcW w:w="1648" w:type="dxa"/>
            <w:shd w:val="clear" w:color="auto" w:fill="FF0000"/>
          </w:tcPr>
          <w:p w14:paraId="5EB6466C" w14:textId="39AE1F4F" w:rsidR="001F0AFB" w:rsidRDefault="001F0AFB" w:rsidP="007C117C">
            <w:pPr>
              <w:jc w:val="center"/>
            </w:pPr>
            <w:r>
              <w:t>Waste volume</w:t>
            </w:r>
            <w:r w:rsidR="00250C11">
              <w:t xml:space="preserve"> </w:t>
            </w:r>
            <w:r w:rsidR="00772CEF">
              <w:t>in tonnes</w:t>
            </w:r>
            <w:r w:rsidR="00BE7A3A">
              <w:t>.</w:t>
            </w:r>
          </w:p>
        </w:tc>
        <w:tc>
          <w:tcPr>
            <w:tcW w:w="1648" w:type="dxa"/>
            <w:shd w:val="clear" w:color="auto" w:fill="FF0000"/>
          </w:tcPr>
          <w:p w14:paraId="34821BFF" w14:textId="71622F1C" w:rsidR="001F0AFB" w:rsidRDefault="001F0AFB" w:rsidP="007C117C">
            <w:pPr>
              <w:jc w:val="center"/>
            </w:pPr>
            <w:r>
              <w:t>Reduce (%)</w:t>
            </w:r>
          </w:p>
        </w:tc>
        <w:tc>
          <w:tcPr>
            <w:tcW w:w="1625" w:type="dxa"/>
            <w:shd w:val="clear" w:color="auto" w:fill="FF0000"/>
          </w:tcPr>
          <w:p w14:paraId="7E78E47E" w14:textId="20AFB6BE" w:rsidR="001F0AFB" w:rsidRDefault="001F0AFB" w:rsidP="007C117C">
            <w:pPr>
              <w:jc w:val="center"/>
            </w:pPr>
            <w:r>
              <w:t>Reuse</w:t>
            </w:r>
            <w:r w:rsidR="0079438C">
              <w:t xml:space="preserve"> on site</w:t>
            </w:r>
            <w:r>
              <w:t xml:space="preserve"> (%)</w:t>
            </w:r>
          </w:p>
        </w:tc>
        <w:tc>
          <w:tcPr>
            <w:tcW w:w="1661" w:type="dxa"/>
            <w:shd w:val="clear" w:color="auto" w:fill="FF0000"/>
          </w:tcPr>
          <w:p w14:paraId="7EE2B453" w14:textId="243C93A3" w:rsidR="001F0AFB" w:rsidRDefault="001F0AFB" w:rsidP="007C117C">
            <w:pPr>
              <w:jc w:val="center"/>
            </w:pPr>
            <w:r>
              <w:t>Recover (%)</w:t>
            </w:r>
          </w:p>
        </w:tc>
        <w:tc>
          <w:tcPr>
            <w:tcW w:w="1655" w:type="dxa"/>
            <w:shd w:val="clear" w:color="auto" w:fill="FF0000"/>
          </w:tcPr>
          <w:p w14:paraId="5A2CCC69" w14:textId="7318613E" w:rsidR="001F0AFB" w:rsidRDefault="001F0AFB" w:rsidP="007C117C">
            <w:pPr>
              <w:jc w:val="center"/>
            </w:pPr>
            <w:r>
              <w:t>Recycle (%)</w:t>
            </w:r>
          </w:p>
        </w:tc>
        <w:tc>
          <w:tcPr>
            <w:tcW w:w="1657" w:type="dxa"/>
            <w:shd w:val="clear" w:color="auto" w:fill="FF0000"/>
          </w:tcPr>
          <w:p w14:paraId="03AAC685" w14:textId="2059B157" w:rsidR="001F0AFB" w:rsidRDefault="001F0AFB" w:rsidP="007C117C">
            <w:pPr>
              <w:jc w:val="center"/>
            </w:pPr>
            <w:r>
              <w:t>Dispose (%)</w:t>
            </w:r>
          </w:p>
        </w:tc>
        <w:tc>
          <w:tcPr>
            <w:tcW w:w="1753" w:type="dxa"/>
            <w:shd w:val="clear" w:color="auto" w:fill="FF0000"/>
          </w:tcPr>
          <w:p w14:paraId="7AA2ADC6" w14:textId="0E9453BD" w:rsidR="001F0AFB" w:rsidRDefault="001F0AFB" w:rsidP="007C117C">
            <w:pPr>
              <w:jc w:val="center"/>
            </w:pPr>
            <w:r>
              <w:t>Waste Management Contractor.</w:t>
            </w:r>
          </w:p>
        </w:tc>
      </w:tr>
      <w:tr w:rsidR="001F0AFB" w14:paraId="022D0446" w14:textId="77777777" w:rsidTr="001F0AFB">
        <w:trPr>
          <w:trHeight w:val="1085"/>
        </w:trPr>
        <w:tc>
          <w:tcPr>
            <w:tcW w:w="1687" w:type="dxa"/>
          </w:tcPr>
          <w:p w14:paraId="41F284B0" w14:textId="4AE4E13B" w:rsidR="001F0AFB" w:rsidRPr="00BD027B" w:rsidRDefault="001F0AFB" w:rsidP="007C117C">
            <w:pPr>
              <w:jc w:val="center"/>
            </w:pPr>
            <w:r w:rsidRPr="00BD027B">
              <w:t>Spoil.</w:t>
            </w:r>
          </w:p>
        </w:tc>
        <w:tc>
          <w:tcPr>
            <w:tcW w:w="1648" w:type="dxa"/>
          </w:tcPr>
          <w:p w14:paraId="0524A985" w14:textId="237BE2F6" w:rsidR="001F0AFB" w:rsidRPr="00BD027B" w:rsidRDefault="00772CEF" w:rsidP="007C117C">
            <w:pPr>
              <w:jc w:val="center"/>
            </w:pPr>
            <w:r>
              <w:t>2</w:t>
            </w:r>
            <w:r w:rsidR="00F34793">
              <w:t>6,009</w:t>
            </w:r>
          </w:p>
        </w:tc>
        <w:tc>
          <w:tcPr>
            <w:tcW w:w="1648" w:type="dxa"/>
          </w:tcPr>
          <w:p w14:paraId="0FD92769" w14:textId="60826334" w:rsidR="001F0AFB" w:rsidRPr="00BD027B" w:rsidRDefault="001F0AFB" w:rsidP="007C117C">
            <w:pPr>
              <w:jc w:val="center"/>
            </w:pPr>
            <w:r w:rsidRPr="00BD027B">
              <w:t>0</w:t>
            </w:r>
          </w:p>
        </w:tc>
        <w:tc>
          <w:tcPr>
            <w:tcW w:w="1625" w:type="dxa"/>
          </w:tcPr>
          <w:p w14:paraId="18C9A7F6" w14:textId="0A9EC7CE" w:rsidR="001F0AFB" w:rsidRPr="00BD027B" w:rsidRDefault="00382815" w:rsidP="007C117C">
            <w:pPr>
              <w:jc w:val="center"/>
            </w:pPr>
            <w:r>
              <w:t>4</w:t>
            </w:r>
            <w:r w:rsidR="001F0AFB">
              <w:t>0</w:t>
            </w:r>
          </w:p>
        </w:tc>
        <w:tc>
          <w:tcPr>
            <w:tcW w:w="1661" w:type="dxa"/>
          </w:tcPr>
          <w:p w14:paraId="0B3D406B" w14:textId="7C925C2F" w:rsidR="001F0AFB" w:rsidRPr="00BD027B" w:rsidRDefault="00382815" w:rsidP="007C117C">
            <w:pPr>
              <w:jc w:val="center"/>
            </w:pPr>
            <w:r>
              <w:t>6</w:t>
            </w:r>
            <w:r w:rsidR="001F0AFB">
              <w:t>0</w:t>
            </w:r>
          </w:p>
        </w:tc>
        <w:tc>
          <w:tcPr>
            <w:tcW w:w="1655" w:type="dxa"/>
          </w:tcPr>
          <w:p w14:paraId="47DCF740" w14:textId="5174502F" w:rsidR="001F0AFB" w:rsidRPr="00BD027B" w:rsidRDefault="001F0AFB" w:rsidP="007C117C">
            <w:pPr>
              <w:jc w:val="center"/>
            </w:pPr>
            <w:r>
              <w:t>0</w:t>
            </w:r>
          </w:p>
        </w:tc>
        <w:tc>
          <w:tcPr>
            <w:tcW w:w="1657" w:type="dxa"/>
          </w:tcPr>
          <w:p w14:paraId="03063CCD" w14:textId="2A74FEB1" w:rsidR="001F0AFB" w:rsidRPr="00BD027B" w:rsidRDefault="001F0AFB" w:rsidP="007C117C">
            <w:pPr>
              <w:jc w:val="center"/>
            </w:pPr>
            <w:r>
              <w:t>70</w:t>
            </w:r>
          </w:p>
        </w:tc>
        <w:tc>
          <w:tcPr>
            <w:tcW w:w="1753" w:type="dxa"/>
          </w:tcPr>
          <w:p w14:paraId="2BB9638E" w14:textId="78E3153A" w:rsidR="001F0AFB" w:rsidRDefault="002A6FE3" w:rsidP="007C117C">
            <w:pPr>
              <w:jc w:val="center"/>
            </w:pPr>
            <w:r>
              <w:t>M Jones Road Haulage.</w:t>
            </w:r>
          </w:p>
        </w:tc>
      </w:tr>
      <w:tr w:rsidR="002A6FE3" w14:paraId="0245F753" w14:textId="77777777" w:rsidTr="001F0AFB">
        <w:trPr>
          <w:trHeight w:val="918"/>
        </w:trPr>
        <w:tc>
          <w:tcPr>
            <w:tcW w:w="1687" w:type="dxa"/>
          </w:tcPr>
          <w:p w14:paraId="1409A210" w14:textId="07314DBB" w:rsidR="002A6FE3" w:rsidRPr="00BD027B" w:rsidRDefault="002A6FE3" w:rsidP="007C117C">
            <w:pPr>
              <w:jc w:val="center"/>
            </w:pPr>
            <w:r w:rsidRPr="00BD027B">
              <w:t>Concrete.</w:t>
            </w:r>
          </w:p>
        </w:tc>
        <w:tc>
          <w:tcPr>
            <w:tcW w:w="1648" w:type="dxa"/>
          </w:tcPr>
          <w:p w14:paraId="2E5A7B43" w14:textId="73B46B9C" w:rsidR="002A6FE3" w:rsidRPr="00BD027B" w:rsidRDefault="002A6FE3" w:rsidP="007C117C">
            <w:pPr>
              <w:jc w:val="center"/>
            </w:pPr>
            <w:r>
              <w:t>171</w:t>
            </w:r>
          </w:p>
        </w:tc>
        <w:tc>
          <w:tcPr>
            <w:tcW w:w="1648" w:type="dxa"/>
          </w:tcPr>
          <w:p w14:paraId="509AEEDE" w14:textId="07890391" w:rsidR="002A6FE3" w:rsidRPr="00BD027B" w:rsidRDefault="002A6FE3" w:rsidP="007C117C">
            <w:pPr>
              <w:jc w:val="center"/>
            </w:pPr>
            <w:r w:rsidRPr="00BD027B">
              <w:t>0</w:t>
            </w:r>
          </w:p>
        </w:tc>
        <w:tc>
          <w:tcPr>
            <w:tcW w:w="1625" w:type="dxa"/>
          </w:tcPr>
          <w:p w14:paraId="62CAAE30" w14:textId="42C4C183" w:rsidR="002A6FE3" w:rsidRPr="00BD027B" w:rsidRDefault="006D7C5C" w:rsidP="007C117C">
            <w:pPr>
              <w:jc w:val="center"/>
            </w:pPr>
            <w:r>
              <w:t>50</w:t>
            </w:r>
          </w:p>
        </w:tc>
        <w:tc>
          <w:tcPr>
            <w:tcW w:w="1661" w:type="dxa"/>
          </w:tcPr>
          <w:p w14:paraId="148944BA" w14:textId="1286F724" w:rsidR="002A6FE3" w:rsidRPr="00BD027B" w:rsidRDefault="002958B6" w:rsidP="007C117C">
            <w:pPr>
              <w:jc w:val="center"/>
            </w:pPr>
            <w:r>
              <w:t>50</w:t>
            </w:r>
          </w:p>
        </w:tc>
        <w:tc>
          <w:tcPr>
            <w:tcW w:w="1655" w:type="dxa"/>
          </w:tcPr>
          <w:p w14:paraId="711E4C83" w14:textId="30347C24" w:rsidR="002A6FE3" w:rsidRPr="00BD027B" w:rsidRDefault="002958B6" w:rsidP="007C117C">
            <w:pPr>
              <w:jc w:val="center"/>
            </w:pPr>
            <w:r>
              <w:t>50</w:t>
            </w:r>
          </w:p>
        </w:tc>
        <w:tc>
          <w:tcPr>
            <w:tcW w:w="1657" w:type="dxa"/>
          </w:tcPr>
          <w:p w14:paraId="326A3F97" w14:textId="71EA321C" w:rsidR="002A6FE3" w:rsidRPr="00BD027B" w:rsidRDefault="002A6FE3" w:rsidP="007C117C">
            <w:pPr>
              <w:jc w:val="center"/>
            </w:pPr>
            <w:r w:rsidRPr="00BD027B">
              <w:t>0</w:t>
            </w:r>
          </w:p>
        </w:tc>
        <w:tc>
          <w:tcPr>
            <w:tcW w:w="1753" w:type="dxa"/>
          </w:tcPr>
          <w:p w14:paraId="42EFBD82" w14:textId="6A34CA9A" w:rsidR="002A6FE3" w:rsidRDefault="002A6FE3" w:rsidP="007C117C">
            <w:pPr>
              <w:jc w:val="center"/>
            </w:pPr>
            <w:r>
              <w:t>M Jones Road Haulage.</w:t>
            </w:r>
          </w:p>
        </w:tc>
      </w:tr>
      <w:tr w:rsidR="002A6FE3" w14:paraId="1BAE21EE" w14:textId="77777777" w:rsidTr="0036189B">
        <w:trPr>
          <w:trHeight w:val="1214"/>
        </w:trPr>
        <w:tc>
          <w:tcPr>
            <w:tcW w:w="1687" w:type="dxa"/>
          </w:tcPr>
          <w:p w14:paraId="620F6636" w14:textId="15684015" w:rsidR="002A6FE3" w:rsidRPr="00BD027B" w:rsidRDefault="002A6FE3" w:rsidP="007C117C">
            <w:pPr>
              <w:jc w:val="center"/>
            </w:pPr>
            <w:r>
              <w:t xml:space="preserve">Steel from </w:t>
            </w:r>
            <w:r w:rsidR="00BE7A3A">
              <w:t>substructure</w:t>
            </w:r>
            <w:r>
              <w:t>.</w:t>
            </w:r>
          </w:p>
        </w:tc>
        <w:tc>
          <w:tcPr>
            <w:tcW w:w="1648" w:type="dxa"/>
          </w:tcPr>
          <w:p w14:paraId="03D0FE90" w14:textId="66D5D68B" w:rsidR="002A6FE3" w:rsidRDefault="002A6FE3" w:rsidP="007C117C">
            <w:pPr>
              <w:jc w:val="center"/>
            </w:pPr>
            <w:r>
              <w:t>11</w:t>
            </w:r>
          </w:p>
        </w:tc>
        <w:tc>
          <w:tcPr>
            <w:tcW w:w="1648" w:type="dxa"/>
          </w:tcPr>
          <w:p w14:paraId="03C27EBB" w14:textId="654BCBDA" w:rsidR="002A6FE3" w:rsidRPr="00BD027B" w:rsidRDefault="002A6FE3" w:rsidP="007C117C">
            <w:pPr>
              <w:jc w:val="center"/>
            </w:pPr>
            <w:r>
              <w:t>0</w:t>
            </w:r>
          </w:p>
        </w:tc>
        <w:tc>
          <w:tcPr>
            <w:tcW w:w="1625" w:type="dxa"/>
          </w:tcPr>
          <w:p w14:paraId="57848A0C" w14:textId="27D85532" w:rsidR="002A6FE3" w:rsidRPr="00BD027B" w:rsidRDefault="002A6FE3" w:rsidP="007C117C">
            <w:pPr>
              <w:jc w:val="center"/>
            </w:pPr>
            <w:r>
              <w:t>0</w:t>
            </w:r>
          </w:p>
        </w:tc>
        <w:tc>
          <w:tcPr>
            <w:tcW w:w="1661" w:type="dxa"/>
          </w:tcPr>
          <w:p w14:paraId="12B0DE75" w14:textId="5BD67753" w:rsidR="002A6FE3" w:rsidRPr="00BD027B" w:rsidRDefault="002A6FE3" w:rsidP="007C117C">
            <w:pPr>
              <w:jc w:val="center"/>
            </w:pPr>
            <w:r>
              <w:t>100</w:t>
            </w:r>
          </w:p>
        </w:tc>
        <w:tc>
          <w:tcPr>
            <w:tcW w:w="1655" w:type="dxa"/>
          </w:tcPr>
          <w:p w14:paraId="2652D7CB" w14:textId="032F7050" w:rsidR="002A6FE3" w:rsidRPr="00BD027B" w:rsidRDefault="002A6FE3" w:rsidP="007C117C">
            <w:pPr>
              <w:jc w:val="center"/>
            </w:pPr>
            <w:r>
              <w:t>100</w:t>
            </w:r>
          </w:p>
        </w:tc>
        <w:tc>
          <w:tcPr>
            <w:tcW w:w="1657" w:type="dxa"/>
          </w:tcPr>
          <w:p w14:paraId="532D3D71" w14:textId="4DF45E97" w:rsidR="002A6FE3" w:rsidRPr="00BD027B" w:rsidRDefault="002A6FE3" w:rsidP="007C117C">
            <w:pPr>
              <w:jc w:val="center"/>
            </w:pPr>
            <w:r>
              <w:t>0</w:t>
            </w:r>
          </w:p>
        </w:tc>
        <w:tc>
          <w:tcPr>
            <w:tcW w:w="1753" w:type="dxa"/>
          </w:tcPr>
          <w:p w14:paraId="099B08D2" w14:textId="266F42A3" w:rsidR="002A6FE3" w:rsidRDefault="00E86D08" w:rsidP="007C117C">
            <w:pPr>
              <w:jc w:val="center"/>
            </w:pPr>
            <w:r>
              <w:t xml:space="preserve">Brisco Waste </w:t>
            </w:r>
            <w:r w:rsidR="004427E4">
              <w:t>Management.</w:t>
            </w:r>
          </w:p>
        </w:tc>
      </w:tr>
      <w:tr w:rsidR="002A6FE3" w14:paraId="183FE78E" w14:textId="77777777" w:rsidTr="001F0AFB">
        <w:trPr>
          <w:trHeight w:val="1627"/>
        </w:trPr>
        <w:tc>
          <w:tcPr>
            <w:tcW w:w="1687" w:type="dxa"/>
          </w:tcPr>
          <w:p w14:paraId="512DEF7C" w14:textId="7718A2FA" w:rsidR="002A6FE3" w:rsidRPr="00BD027B" w:rsidRDefault="002A6FE3" w:rsidP="007C117C">
            <w:pPr>
              <w:jc w:val="center"/>
            </w:pPr>
            <w:r w:rsidRPr="00BD027B">
              <w:t>Steel from super structure.</w:t>
            </w:r>
          </w:p>
        </w:tc>
        <w:tc>
          <w:tcPr>
            <w:tcW w:w="1648" w:type="dxa"/>
          </w:tcPr>
          <w:p w14:paraId="13822EE5" w14:textId="4AA659C1" w:rsidR="002A6FE3" w:rsidRPr="00BD027B" w:rsidRDefault="001E580C" w:rsidP="007C117C">
            <w:pPr>
              <w:jc w:val="center"/>
            </w:pPr>
            <w:r>
              <w:t>N/A</w:t>
            </w:r>
          </w:p>
        </w:tc>
        <w:tc>
          <w:tcPr>
            <w:tcW w:w="1648" w:type="dxa"/>
          </w:tcPr>
          <w:p w14:paraId="6A495B10" w14:textId="7D96EF35" w:rsidR="002A6FE3" w:rsidRPr="00BD027B" w:rsidRDefault="001E580C" w:rsidP="007C117C">
            <w:pPr>
              <w:jc w:val="center"/>
            </w:pPr>
            <w:r>
              <w:t>N/A</w:t>
            </w:r>
          </w:p>
        </w:tc>
        <w:tc>
          <w:tcPr>
            <w:tcW w:w="1625" w:type="dxa"/>
          </w:tcPr>
          <w:p w14:paraId="1B375EB0" w14:textId="14D5DA4E" w:rsidR="002A6FE3" w:rsidRPr="00BD027B" w:rsidRDefault="004427E4" w:rsidP="007C117C">
            <w:pPr>
              <w:jc w:val="center"/>
            </w:pPr>
            <w:r>
              <w:t>N/A</w:t>
            </w:r>
          </w:p>
        </w:tc>
        <w:tc>
          <w:tcPr>
            <w:tcW w:w="1661" w:type="dxa"/>
          </w:tcPr>
          <w:p w14:paraId="363852AA" w14:textId="77715FC4" w:rsidR="002A6FE3" w:rsidRPr="00BD027B" w:rsidRDefault="004427E4" w:rsidP="007C117C">
            <w:pPr>
              <w:jc w:val="center"/>
            </w:pPr>
            <w:r>
              <w:t>N/A</w:t>
            </w:r>
          </w:p>
        </w:tc>
        <w:tc>
          <w:tcPr>
            <w:tcW w:w="1655" w:type="dxa"/>
          </w:tcPr>
          <w:p w14:paraId="29C81D99" w14:textId="1F4E86B4" w:rsidR="002A6FE3" w:rsidRPr="00BD027B" w:rsidRDefault="004427E4" w:rsidP="007C117C">
            <w:pPr>
              <w:jc w:val="center"/>
            </w:pPr>
            <w:r>
              <w:t>N/A</w:t>
            </w:r>
          </w:p>
        </w:tc>
        <w:tc>
          <w:tcPr>
            <w:tcW w:w="1657" w:type="dxa"/>
          </w:tcPr>
          <w:p w14:paraId="7D244840" w14:textId="6663C969" w:rsidR="002A6FE3" w:rsidRPr="00BD027B" w:rsidRDefault="004427E4" w:rsidP="007C117C">
            <w:pPr>
              <w:jc w:val="center"/>
            </w:pPr>
            <w:r>
              <w:t>N/A</w:t>
            </w:r>
          </w:p>
        </w:tc>
        <w:tc>
          <w:tcPr>
            <w:tcW w:w="1753" w:type="dxa"/>
          </w:tcPr>
          <w:p w14:paraId="0F5057AB" w14:textId="0FD87D0C" w:rsidR="002A6FE3" w:rsidRDefault="002A6FE3" w:rsidP="007C117C">
            <w:pPr>
              <w:jc w:val="center"/>
            </w:pPr>
            <w:r>
              <w:t>Contractor to arrange.</w:t>
            </w:r>
          </w:p>
        </w:tc>
      </w:tr>
      <w:tr w:rsidR="002A6FE3" w14:paraId="149E98B2" w14:textId="77777777" w:rsidTr="001F0AFB">
        <w:trPr>
          <w:trHeight w:val="1085"/>
        </w:trPr>
        <w:tc>
          <w:tcPr>
            <w:tcW w:w="1687" w:type="dxa"/>
          </w:tcPr>
          <w:p w14:paraId="66A30169" w14:textId="2635C022" w:rsidR="002A6FE3" w:rsidRPr="00BD027B" w:rsidRDefault="002A6FE3" w:rsidP="007C117C">
            <w:pPr>
              <w:jc w:val="center"/>
            </w:pPr>
            <w:r w:rsidRPr="00BD027B">
              <w:t>External Cladding.</w:t>
            </w:r>
          </w:p>
        </w:tc>
        <w:tc>
          <w:tcPr>
            <w:tcW w:w="1648" w:type="dxa"/>
          </w:tcPr>
          <w:p w14:paraId="525F8DFD" w14:textId="3B3F5266" w:rsidR="002A6FE3" w:rsidRPr="00BD027B" w:rsidRDefault="004427E4" w:rsidP="007C117C">
            <w:pPr>
              <w:jc w:val="center"/>
            </w:pPr>
            <w:r>
              <w:t>N/A</w:t>
            </w:r>
          </w:p>
        </w:tc>
        <w:tc>
          <w:tcPr>
            <w:tcW w:w="1648" w:type="dxa"/>
          </w:tcPr>
          <w:p w14:paraId="1679F649" w14:textId="11F1932C" w:rsidR="002A6FE3" w:rsidRPr="00BD027B" w:rsidRDefault="004427E4" w:rsidP="007C117C">
            <w:pPr>
              <w:jc w:val="center"/>
            </w:pPr>
            <w:r>
              <w:t>N/A</w:t>
            </w:r>
          </w:p>
        </w:tc>
        <w:tc>
          <w:tcPr>
            <w:tcW w:w="1625" w:type="dxa"/>
          </w:tcPr>
          <w:p w14:paraId="5FE9F987" w14:textId="6A9E943C" w:rsidR="002A6FE3" w:rsidRPr="00BD027B" w:rsidRDefault="004427E4" w:rsidP="007C117C">
            <w:pPr>
              <w:jc w:val="center"/>
            </w:pPr>
            <w:r>
              <w:t>N/A</w:t>
            </w:r>
          </w:p>
        </w:tc>
        <w:tc>
          <w:tcPr>
            <w:tcW w:w="1661" w:type="dxa"/>
          </w:tcPr>
          <w:p w14:paraId="2E1693EC" w14:textId="0E358A8B" w:rsidR="002A6FE3" w:rsidRPr="00BD027B" w:rsidRDefault="004427E4" w:rsidP="007C117C">
            <w:pPr>
              <w:jc w:val="center"/>
            </w:pPr>
            <w:r>
              <w:t>N/A</w:t>
            </w:r>
          </w:p>
        </w:tc>
        <w:tc>
          <w:tcPr>
            <w:tcW w:w="1655" w:type="dxa"/>
          </w:tcPr>
          <w:p w14:paraId="3335A372" w14:textId="18D93EA7" w:rsidR="002A6FE3" w:rsidRPr="00BD027B" w:rsidRDefault="004427E4" w:rsidP="007C117C">
            <w:pPr>
              <w:jc w:val="center"/>
            </w:pPr>
            <w:r>
              <w:t>N/A</w:t>
            </w:r>
          </w:p>
        </w:tc>
        <w:tc>
          <w:tcPr>
            <w:tcW w:w="1657" w:type="dxa"/>
          </w:tcPr>
          <w:p w14:paraId="2BCC16AB" w14:textId="3AD424EE" w:rsidR="002A6FE3" w:rsidRPr="00BD027B" w:rsidRDefault="004427E4" w:rsidP="007C117C">
            <w:pPr>
              <w:jc w:val="center"/>
            </w:pPr>
            <w:r>
              <w:t>N/A</w:t>
            </w:r>
          </w:p>
        </w:tc>
        <w:tc>
          <w:tcPr>
            <w:tcW w:w="1753" w:type="dxa"/>
          </w:tcPr>
          <w:p w14:paraId="27A589A7" w14:textId="74200A2D" w:rsidR="002A6FE3" w:rsidRDefault="002A6FE3" w:rsidP="007C117C">
            <w:pPr>
              <w:jc w:val="center"/>
            </w:pPr>
            <w:r>
              <w:t>Contractor to arrange</w:t>
            </w:r>
          </w:p>
        </w:tc>
      </w:tr>
    </w:tbl>
    <w:p w14:paraId="15C95C5B" w14:textId="41210066" w:rsidR="00052F32" w:rsidRDefault="00052F32" w:rsidP="00C53A91">
      <w:pPr>
        <w:jc w:val="center"/>
        <w:rPr>
          <w:b/>
          <w:bCs/>
          <w:sz w:val="40"/>
          <w:szCs w:val="40"/>
        </w:rPr>
      </w:pPr>
    </w:p>
    <w:p w14:paraId="17E06A1C" w14:textId="7C8CE4C2" w:rsidR="0013100C" w:rsidRPr="001D37BE" w:rsidRDefault="00C51F31" w:rsidP="0099299D">
      <w:pPr>
        <w:pStyle w:val="Heading2"/>
      </w:pPr>
      <w:bookmarkStart w:id="20" w:name="_Toc36406404"/>
      <w:r>
        <w:lastRenderedPageBreak/>
        <w:t xml:space="preserve">2.Budget for </w:t>
      </w:r>
      <w:r w:rsidR="001D37BE">
        <w:t>Waste Management.</w:t>
      </w:r>
      <w:bookmarkEnd w:id="20"/>
    </w:p>
    <w:tbl>
      <w:tblPr>
        <w:tblStyle w:val="TableGrid"/>
        <w:tblW w:w="14297" w:type="dxa"/>
        <w:tblLook w:val="04A0" w:firstRow="1" w:lastRow="0" w:firstColumn="1" w:lastColumn="0" w:noHBand="0" w:noVBand="1"/>
      </w:tblPr>
      <w:tblGrid>
        <w:gridCol w:w="2446"/>
        <w:gridCol w:w="2389"/>
        <w:gridCol w:w="2389"/>
        <w:gridCol w:w="2356"/>
        <w:gridCol w:w="2361"/>
        <w:gridCol w:w="2356"/>
      </w:tblGrid>
      <w:tr w:rsidR="00615226" w14:paraId="209097C6" w14:textId="77777777" w:rsidTr="001E643D">
        <w:trPr>
          <w:trHeight w:val="1141"/>
        </w:trPr>
        <w:tc>
          <w:tcPr>
            <w:tcW w:w="2446" w:type="dxa"/>
            <w:shd w:val="clear" w:color="auto" w:fill="FF0000"/>
          </w:tcPr>
          <w:p w14:paraId="211F806F" w14:textId="0A469079" w:rsidR="003723FE" w:rsidRDefault="003723FE" w:rsidP="00921272">
            <w:pPr>
              <w:jc w:val="center"/>
            </w:pPr>
            <w:r>
              <w:t>Waste type</w:t>
            </w:r>
          </w:p>
        </w:tc>
        <w:tc>
          <w:tcPr>
            <w:tcW w:w="2389" w:type="dxa"/>
            <w:shd w:val="clear" w:color="auto" w:fill="FF0000"/>
          </w:tcPr>
          <w:p w14:paraId="508EF75E" w14:textId="67B3F1D3" w:rsidR="003723FE" w:rsidRDefault="003723FE" w:rsidP="00921272">
            <w:pPr>
              <w:jc w:val="center"/>
            </w:pPr>
            <w:r>
              <w:t>Waste to be disposed of volume in tonnes.</w:t>
            </w:r>
          </w:p>
        </w:tc>
        <w:tc>
          <w:tcPr>
            <w:tcW w:w="2389" w:type="dxa"/>
            <w:shd w:val="clear" w:color="auto" w:fill="FF0000"/>
          </w:tcPr>
          <w:p w14:paraId="17B4B136" w14:textId="1C2F186B" w:rsidR="003723FE" w:rsidRDefault="003723FE" w:rsidP="00921272">
            <w:pPr>
              <w:jc w:val="center"/>
            </w:pPr>
            <w:r>
              <w:t>Price per tonne for Disposal.</w:t>
            </w:r>
          </w:p>
        </w:tc>
        <w:tc>
          <w:tcPr>
            <w:tcW w:w="2356" w:type="dxa"/>
            <w:shd w:val="clear" w:color="auto" w:fill="FF0000"/>
          </w:tcPr>
          <w:p w14:paraId="3AD000B0" w14:textId="1D58F801" w:rsidR="003723FE" w:rsidRDefault="003723FE" w:rsidP="00921272">
            <w:pPr>
              <w:jc w:val="center"/>
            </w:pPr>
            <w:r>
              <w:t>Price per skip</w:t>
            </w:r>
          </w:p>
        </w:tc>
        <w:tc>
          <w:tcPr>
            <w:tcW w:w="2359" w:type="dxa"/>
            <w:shd w:val="clear" w:color="auto" w:fill="FF0000"/>
          </w:tcPr>
          <w:p w14:paraId="0634A751" w14:textId="48BBE045" w:rsidR="003723FE" w:rsidRDefault="003723FE" w:rsidP="00921272">
            <w:pPr>
              <w:jc w:val="center"/>
            </w:pPr>
            <w:r>
              <w:t>Total number of skips.</w:t>
            </w:r>
          </w:p>
        </w:tc>
        <w:tc>
          <w:tcPr>
            <w:tcW w:w="2356" w:type="dxa"/>
            <w:shd w:val="clear" w:color="auto" w:fill="FF0000"/>
          </w:tcPr>
          <w:p w14:paraId="09FF12DA" w14:textId="70BDB150" w:rsidR="003723FE" w:rsidRDefault="003723FE" w:rsidP="00921272">
            <w:pPr>
              <w:jc w:val="center"/>
            </w:pPr>
            <w:r>
              <w:t>Cost.</w:t>
            </w:r>
          </w:p>
        </w:tc>
      </w:tr>
      <w:tr w:rsidR="00615226" w14:paraId="52DA2094" w14:textId="77777777" w:rsidTr="001E643D">
        <w:trPr>
          <w:trHeight w:val="1084"/>
        </w:trPr>
        <w:tc>
          <w:tcPr>
            <w:tcW w:w="2446" w:type="dxa"/>
          </w:tcPr>
          <w:p w14:paraId="661B57C6" w14:textId="77777777" w:rsidR="003723FE" w:rsidRPr="00BD027B" w:rsidRDefault="003723FE" w:rsidP="00921272">
            <w:pPr>
              <w:jc w:val="center"/>
            </w:pPr>
            <w:r w:rsidRPr="00BD027B">
              <w:t>Spoil.</w:t>
            </w:r>
          </w:p>
        </w:tc>
        <w:tc>
          <w:tcPr>
            <w:tcW w:w="2389" w:type="dxa"/>
          </w:tcPr>
          <w:p w14:paraId="420346C2" w14:textId="55AE097B" w:rsidR="003723FE" w:rsidRPr="00BD027B" w:rsidRDefault="003723FE" w:rsidP="00921272">
            <w:pPr>
              <w:jc w:val="center"/>
            </w:pPr>
            <w:r>
              <w:t>15,</w:t>
            </w:r>
            <w:r w:rsidR="000C1FA5">
              <w:t>607</w:t>
            </w:r>
          </w:p>
        </w:tc>
        <w:tc>
          <w:tcPr>
            <w:tcW w:w="2389" w:type="dxa"/>
          </w:tcPr>
          <w:p w14:paraId="12BE55AC" w14:textId="4B7584B7" w:rsidR="003723FE" w:rsidRPr="00BD027B" w:rsidRDefault="003723FE" w:rsidP="00921272">
            <w:pPr>
              <w:jc w:val="center"/>
            </w:pPr>
            <w:r>
              <w:t>£15+VAT</w:t>
            </w:r>
          </w:p>
        </w:tc>
        <w:tc>
          <w:tcPr>
            <w:tcW w:w="2356" w:type="dxa"/>
          </w:tcPr>
          <w:p w14:paraId="7E6989F1" w14:textId="1339A739" w:rsidR="003723FE" w:rsidRDefault="005E4BF9" w:rsidP="00921272">
            <w:pPr>
              <w:jc w:val="center"/>
            </w:pPr>
            <w:r>
              <w:t>N/A</w:t>
            </w:r>
          </w:p>
        </w:tc>
        <w:tc>
          <w:tcPr>
            <w:tcW w:w="2359" w:type="dxa"/>
          </w:tcPr>
          <w:p w14:paraId="1D56F10F" w14:textId="25D0E237" w:rsidR="003723FE" w:rsidRDefault="001E580C" w:rsidP="00921272">
            <w:pPr>
              <w:jc w:val="center"/>
            </w:pPr>
            <w:r>
              <w:t>N/A</w:t>
            </w:r>
          </w:p>
        </w:tc>
        <w:tc>
          <w:tcPr>
            <w:tcW w:w="2356" w:type="dxa"/>
          </w:tcPr>
          <w:p w14:paraId="2AE96F1E" w14:textId="2CBA155D" w:rsidR="003723FE" w:rsidRPr="00BD027B" w:rsidRDefault="003723FE" w:rsidP="00921272">
            <w:pPr>
              <w:jc w:val="center"/>
            </w:pPr>
            <w:r>
              <w:t>£2</w:t>
            </w:r>
            <w:r w:rsidR="006A120A">
              <w:t>80926</w:t>
            </w:r>
          </w:p>
        </w:tc>
      </w:tr>
      <w:tr w:rsidR="00615226" w14:paraId="6A652BBF" w14:textId="77777777" w:rsidTr="001E643D">
        <w:trPr>
          <w:trHeight w:val="917"/>
        </w:trPr>
        <w:tc>
          <w:tcPr>
            <w:tcW w:w="2446" w:type="dxa"/>
          </w:tcPr>
          <w:p w14:paraId="1520B3E5" w14:textId="77777777" w:rsidR="003723FE" w:rsidRPr="00BD027B" w:rsidRDefault="003723FE" w:rsidP="00921272">
            <w:pPr>
              <w:jc w:val="center"/>
            </w:pPr>
            <w:r w:rsidRPr="00BD027B">
              <w:t>Concrete.</w:t>
            </w:r>
          </w:p>
        </w:tc>
        <w:tc>
          <w:tcPr>
            <w:tcW w:w="2389" w:type="dxa"/>
          </w:tcPr>
          <w:p w14:paraId="22A221C6" w14:textId="779ED521" w:rsidR="003723FE" w:rsidRPr="00BD027B" w:rsidRDefault="003723FE" w:rsidP="00921272">
            <w:pPr>
              <w:jc w:val="center"/>
            </w:pPr>
            <w:r>
              <w:t>86</w:t>
            </w:r>
          </w:p>
        </w:tc>
        <w:tc>
          <w:tcPr>
            <w:tcW w:w="2389" w:type="dxa"/>
          </w:tcPr>
          <w:p w14:paraId="40F66AA4" w14:textId="296DC4FF" w:rsidR="003723FE" w:rsidRPr="00BD027B" w:rsidRDefault="003723FE" w:rsidP="00921272">
            <w:pPr>
              <w:jc w:val="center"/>
            </w:pPr>
            <w:r>
              <w:t>£15 +VAT</w:t>
            </w:r>
          </w:p>
        </w:tc>
        <w:tc>
          <w:tcPr>
            <w:tcW w:w="2356" w:type="dxa"/>
          </w:tcPr>
          <w:p w14:paraId="1D639D9F" w14:textId="59832DC6" w:rsidR="003723FE" w:rsidRDefault="001E580C" w:rsidP="00921272">
            <w:pPr>
              <w:jc w:val="center"/>
            </w:pPr>
            <w:r>
              <w:t>N/A</w:t>
            </w:r>
          </w:p>
        </w:tc>
        <w:tc>
          <w:tcPr>
            <w:tcW w:w="2359" w:type="dxa"/>
          </w:tcPr>
          <w:p w14:paraId="55712830" w14:textId="187FDDF2" w:rsidR="003723FE" w:rsidRDefault="001E580C" w:rsidP="00921272">
            <w:pPr>
              <w:jc w:val="center"/>
            </w:pPr>
            <w:r>
              <w:t>N/A</w:t>
            </w:r>
          </w:p>
        </w:tc>
        <w:tc>
          <w:tcPr>
            <w:tcW w:w="2356" w:type="dxa"/>
          </w:tcPr>
          <w:p w14:paraId="4865FAE2" w14:textId="624F1A6A" w:rsidR="003723FE" w:rsidRPr="00BD027B" w:rsidRDefault="003723FE" w:rsidP="00921272">
            <w:pPr>
              <w:jc w:val="center"/>
            </w:pPr>
            <w:r>
              <w:t>£1548</w:t>
            </w:r>
          </w:p>
        </w:tc>
      </w:tr>
      <w:tr w:rsidR="00615226" w14:paraId="2C11A72D" w14:textId="77777777" w:rsidTr="001E643D">
        <w:trPr>
          <w:trHeight w:val="1214"/>
        </w:trPr>
        <w:tc>
          <w:tcPr>
            <w:tcW w:w="2446" w:type="dxa"/>
          </w:tcPr>
          <w:p w14:paraId="464C3154" w14:textId="77777777" w:rsidR="003723FE" w:rsidRPr="00BD027B" w:rsidRDefault="003723FE" w:rsidP="00921272">
            <w:pPr>
              <w:jc w:val="center"/>
            </w:pPr>
            <w:r>
              <w:t>Steel from substructure.</w:t>
            </w:r>
          </w:p>
        </w:tc>
        <w:tc>
          <w:tcPr>
            <w:tcW w:w="2389" w:type="dxa"/>
          </w:tcPr>
          <w:p w14:paraId="740D2F6A" w14:textId="77777777" w:rsidR="003723FE" w:rsidRDefault="003723FE" w:rsidP="00921272">
            <w:pPr>
              <w:jc w:val="center"/>
            </w:pPr>
            <w:r>
              <w:t>11</w:t>
            </w:r>
          </w:p>
        </w:tc>
        <w:tc>
          <w:tcPr>
            <w:tcW w:w="2389" w:type="dxa"/>
          </w:tcPr>
          <w:p w14:paraId="38E0F5C9" w14:textId="77777777" w:rsidR="003723FE" w:rsidRPr="00BD027B" w:rsidRDefault="003723FE" w:rsidP="00921272">
            <w:pPr>
              <w:jc w:val="center"/>
            </w:pPr>
            <w:r>
              <w:t>0</w:t>
            </w:r>
          </w:p>
        </w:tc>
        <w:tc>
          <w:tcPr>
            <w:tcW w:w="2356" w:type="dxa"/>
          </w:tcPr>
          <w:p w14:paraId="0C14BDC6" w14:textId="277CD83E" w:rsidR="003723FE" w:rsidRDefault="003723FE" w:rsidP="00921272">
            <w:pPr>
              <w:jc w:val="center"/>
            </w:pPr>
            <w:r>
              <w:t>£100</w:t>
            </w:r>
          </w:p>
        </w:tc>
        <w:tc>
          <w:tcPr>
            <w:tcW w:w="2359" w:type="dxa"/>
          </w:tcPr>
          <w:p w14:paraId="0D51B580" w14:textId="60561ACD" w:rsidR="003723FE" w:rsidRDefault="003723FE" w:rsidP="00921272">
            <w:pPr>
              <w:jc w:val="center"/>
            </w:pPr>
            <w:r>
              <w:t>2</w:t>
            </w:r>
          </w:p>
        </w:tc>
        <w:tc>
          <w:tcPr>
            <w:tcW w:w="2356" w:type="dxa"/>
          </w:tcPr>
          <w:p w14:paraId="2941F8A9" w14:textId="13E4CC78" w:rsidR="003723FE" w:rsidRPr="00BD027B" w:rsidRDefault="003723FE" w:rsidP="00921272">
            <w:pPr>
              <w:jc w:val="center"/>
            </w:pPr>
            <w:r>
              <w:t>£200</w:t>
            </w:r>
          </w:p>
        </w:tc>
      </w:tr>
      <w:tr w:rsidR="00615226" w14:paraId="0431D7A1" w14:textId="77777777" w:rsidTr="001E643D">
        <w:trPr>
          <w:trHeight w:val="1627"/>
        </w:trPr>
        <w:tc>
          <w:tcPr>
            <w:tcW w:w="2446" w:type="dxa"/>
          </w:tcPr>
          <w:p w14:paraId="3C472C42" w14:textId="77777777" w:rsidR="003723FE" w:rsidRPr="00BD027B" w:rsidRDefault="003723FE" w:rsidP="00921272">
            <w:pPr>
              <w:jc w:val="center"/>
            </w:pPr>
            <w:r w:rsidRPr="00BD027B">
              <w:t>Steel from super structure.</w:t>
            </w:r>
          </w:p>
        </w:tc>
        <w:tc>
          <w:tcPr>
            <w:tcW w:w="2389" w:type="dxa"/>
          </w:tcPr>
          <w:p w14:paraId="1179C1B0" w14:textId="2F7E5954" w:rsidR="003723FE" w:rsidRPr="00BD027B" w:rsidRDefault="003723FE" w:rsidP="00921272">
            <w:pPr>
              <w:jc w:val="center"/>
            </w:pPr>
            <w:r>
              <w:t>N/A</w:t>
            </w:r>
          </w:p>
        </w:tc>
        <w:tc>
          <w:tcPr>
            <w:tcW w:w="2389" w:type="dxa"/>
          </w:tcPr>
          <w:p w14:paraId="07082B06" w14:textId="3574055B" w:rsidR="003723FE" w:rsidRPr="00BD027B" w:rsidRDefault="003723FE" w:rsidP="00921272">
            <w:pPr>
              <w:jc w:val="center"/>
            </w:pPr>
            <w:r>
              <w:t>N/A</w:t>
            </w:r>
          </w:p>
        </w:tc>
        <w:tc>
          <w:tcPr>
            <w:tcW w:w="2356" w:type="dxa"/>
          </w:tcPr>
          <w:p w14:paraId="3E7DA4CD" w14:textId="3EFE55FE" w:rsidR="003723FE" w:rsidRPr="00BD027B" w:rsidRDefault="003723FE" w:rsidP="00921272">
            <w:pPr>
              <w:jc w:val="center"/>
            </w:pPr>
            <w:r>
              <w:t>N/A</w:t>
            </w:r>
          </w:p>
        </w:tc>
        <w:tc>
          <w:tcPr>
            <w:tcW w:w="2359" w:type="dxa"/>
          </w:tcPr>
          <w:p w14:paraId="2D343273" w14:textId="3E35B443" w:rsidR="003723FE" w:rsidRPr="00BD027B" w:rsidRDefault="003723FE" w:rsidP="00921272">
            <w:pPr>
              <w:jc w:val="center"/>
            </w:pPr>
            <w:r>
              <w:t>N/A</w:t>
            </w:r>
          </w:p>
        </w:tc>
        <w:tc>
          <w:tcPr>
            <w:tcW w:w="2356" w:type="dxa"/>
          </w:tcPr>
          <w:p w14:paraId="5F672D7D" w14:textId="79449E42" w:rsidR="003723FE" w:rsidRPr="00BD027B" w:rsidRDefault="003723FE" w:rsidP="00921272">
            <w:pPr>
              <w:jc w:val="center"/>
            </w:pPr>
            <w:r>
              <w:t>N/A</w:t>
            </w:r>
          </w:p>
        </w:tc>
      </w:tr>
      <w:tr w:rsidR="00615226" w14:paraId="76A0A58D" w14:textId="77777777" w:rsidTr="001E643D">
        <w:trPr>
          <w:trHeight w:val="1084"/>
        </w:trPr>
        <w:tc>
          <w:tcPr>
            <w:tcW w:w="2446" w:type="dxa"/>
          </w:tcPr>
          <w:p w14:paraId="0729F962" w14:textId="77777777" w:rsidR="003723FE" w:rsidRPr="00BD027B" w:rsidRDefault="003723FE" w:rsidP="00921272">
            <w:pPr>
              <w:jc w:val="center"/>
            </w:pPr>
            <w:r w:rsidRPr="00BD027B">
              <w:t>External Cladding.</w:t>
            </w:r>
          </w:p>
        </w:tc>
        <w:tc>
          <w:tcPr>
            <w:tcW w:w="2389" w:type="dxa"/>
          </w:tcPr>
          <w:p w14:paraId="7050D96C" w14:textId="537734D4" w:rsidR="003723FE" w:rsidRPr="00BD027B" w:rsidRDefault="003723FE" w:rsidP="00921272">
            <w:pPr>
              <w:jc w:val="center"/>
            </w:pPr>
            <w:r>
              <w:t>N/A</w:t>
            </w:r>
          </w:p>
        </w:tc>
        <w:tc>
          <w:tcPr>
            <w:tcW w:w="2389" w:type="dxa"/>
          </w:tcPr>
          <w:p w14:paraId="68B2069C" w14:textId="2E6C8710" w:rsidR="003723FE" w:rsidRPr="00BD027B" w:rsidRDefault="003723FE" w:rsidP="00921272">
            <w:pPr>
              <w:jc w:val="center"/>
            </w:pPr>
            <w:r>
              <w:t>N/A</w:t>
            </w:r>
          </w:p>
        </w:tc>
        <w:tc>
          <w:tcPr>
            <w:tcW w:w="2356" w:type="dxa"/>
          </w:tcPr>
          <w:p w14:paraId="7B4BC530" w14:textId="14863C58" w:rsidR="003723FE" w:rsidRPr="00BD027B" w:rsidRDefault="003723FE" w:rsidP="00921272">
            <w:pPr>
              <w:jc w:val="center"/>
            </w:pPr>
            <w:r>
              <w:t>N/A</w:t>
            </w:r>
          </w:p>
        </w:tc>
        <w:tc>
          <w:tcPr>
            <w:tcW w:w="2359" w:type="dxa"/>
          </w:tcPr>
          <w:p w14:paraId="1C4B20B1" w14:textId="7CC5B30A" w:rsidR="003723FE" w:rsidRPr="00BD027B" w:rsidRDefault="003723FE" w:rsidP="00921272">
            <w:pPr>
              <w:jc w:val="center"/>
            </w:pPr>
            <w:r>
              <w:t>N/A</w:t>
            </w:r>
          </w:p>
        </w:tc>
        <w:tc>
          <w:tcPr>
            <w:tcW w:w="2356" w:type="dxa"/>
          </w:tcPr>
          <w:p w14:paraId="10B46A9D" w14:textId="0CD45249" w:rsidR="003723FE" w:rsidRPr="00BD027B" w:rsidRDefault="003723FE" w:rsidP="00921272">
            <w:pPr>
              <w:jc w:val="center"/>
            </w:pPr>
            <w:r>
              <w:t>N/A</w:t>
            </w:r>
          </w:p>
        </w:tc>
      </w:tr>
      <w:tr w:rsidR="00615226" w14:paraId="74C63E13" w14:textId="77777777" w:rsidTr="001E643D">
        <w:trPr>
          <w:trHeight w:val="1084"/>
        </w:trPr>
        <w:tc>
          <w:tcPr>
            <w:tcW w:w="11941" w:type="dxa"/>
            <w:gridSpan w:val="5"/>
          </w:tcPr>
          <w:p w14:paraId="68EB4647" w14:textId="14C8B02D" w:rsidR="003723FE" w:rsidRDefault="003723FE" w:rsidP="00921272">
            <w:pPr>
              <w:jc w:val="center"/>
            </w:pPr>
            <w:r>
              <w:t>Total Cost</w:t>
            </w:r>
          </w:p>
        </w:tc>
        <w:tc>
          <w:tcPr>
            <w:tcW w:w="2356" w:type="dxa"/>
          </w:tcPr>
          <w:p w14:paraId="24F3EEB5" w14:textId="1BD31B7D" w:rsidR="003723FE" w:rsidRDefault="005D36C2" w:rsidP="00921272">
            <w:pPr>
              <w:jc w:val="center"/>
            </w:pPr>
            <w:r>
              <w:t>£28</w:t>
            </w:r>
            <w:r w:rsidR="00EF4085">
              <w:t>1418</w:t>
            </w:r>
          </w:p>
        </w:tc>
      </w:tr>
    </w:tbl>
    <w:p w14:paraId="309DA3A6" w14:textId="77777777" w:rsidR="00E16E3F" w:rsidRDefault="00E16E3F" w:rsidP="006D59B4">
      <w:pPr>
        <w:pStyle w:val="Heading1"/>
        <w:spacing w:line="360" w:lineRule="auto"/>
        <w:sectPr w:rsidR="00E16E3F" w:rsidSect="00E16E3F">
          <w:pgSz w:w="16838" w:h="11906" w:orient="landscape"/>
          <w:pgMar w:top="1440" w:right="1440" w:bottom="1440" w:left="1440" w:header="709" w:footer="709" w:gutter="0"/>
          <w:cols w:space="708"/>
          <w:docGrid w:linePitch="360"/>
        </w:sectPr>
      </w:pPr>
      <w:bookmarkStart w:id="21" w:name="_GoBack"/>
      <w:bookmarkEnd w:id="21"/>
    </w:p>
    <w:p w14:paraId="7D6636AE" w14:textId="77777777" w:rsidR="00E35505" w:rsidRDefault="001E643D" w:rsidP="00EA4253">
      <w:pPr>
        <w:pStyle w:val="Heading1"/>
        <w:spacing w:line="360" w:lineRule="auto"/>
        <w:jc w:val="both"/>
      </w:pPr>
      <w:bookmarkStart w:id="22" w:name="_Toc36406405"/>
      <w:r>
        <w:lastRenderedPageBreak/>
        <w:t>Review.</w:t>
      </w:r>
      <w:bookmarkEnd w:id="22"/>
    </w:p>
    <w:p w14:paraId="06161111" w14:textId="2650A95E" w:rsidR="00860533" w:rsidRDefault="008E38F5" w:rsidP="00EA4253">
      <w:pPr>
        <w:spacing w:line="360" w:lineRule="auto"/>
      </w:pPr>
      <w:r>
        <w:t xml:space="preserve">After reviewing the </w:t>
      </w:r>
      <w:r w:rsidR="00EE40F3">
        <w:t>management of waste on this project</w:t>
      </w:r>
      <w:r w:rsidR="00D25D4E">
        <w:t xml:space="preserve">, the benefits of having </w:t>
      </w:r>
      <w:r w:rsidR="00F35F53">
        <w:t>sub-contractors</w:t>
      </w:r>
      <w:r w:rsidR="00D049E1">
        <w:t xml:space="preserve"> dealing with their own waste</w:t>
      </w:r>
      <w:r w:rsidR="007A53BB">
        <w:t xml:space="preserve"> shows an environmental</w:t>
      </w:r>
      <w:r w:rsidR="00F23A17">
        <w:t xml:space="preserve"> and </w:t>
      </w:r>
      <w:r w:rsidR="00785F33">
        <w:t xml:space="preserve">cost benefit </w:t>
      </w:r>
      <w:r w:rsidR="00DB342B">
        <w:t>to ourselves</w:t>
      </w:r>
      <w:r w:rsidR="009F5BAA">
        <w:t xml:space="preserve"> and the sub-contractors </w:t>
      </w:r>
      <w:r w:rsidR="00587F3F">
        <w:t xml:space="preserve">will </w:t>
      </w:r>
      <w:r w:rsidR="007B6CA0">
        <w:t>also</w:t>
      </w:r>
      <w:r w:rsidR="00587F3F">
        <w:t xml:space="preserve"> benefit through not been charged </w:t>
      </w:r>
      <w:r w:rsidR="007B6CA0">
        <w:t>by us to remove their waste</w:t>
      </w:r>
      <w:r w:rsidR="0012650F">
        <w:t xml:space="preserve"> with the possibility they can </w:t>
      </w:r>
      <w:r w:rsidR="00EA4253">
        <w:t>financially benefit from being able to sell their waste on the be re-used elsewhere.</w:t>
      </w:r>
      <w:r w:rsidR="00DB342B">
        <w:t xml:space="preserve"> </w:t>
      </w:r>
      <w:r w:rsidR="00860533">
        <w:br w:type="page"/>
      </w:r>
    </w:p>
    <w:p w14:paraId="0CAB8F6A" w14:textId="1B1EC270" w:rsidR="00B32950" w:rsidRPr="008F2331" w:rsidRDefault="008F2331" w:rsidP="008F2331">
      <w:pPr>
        <w:pStyle w:val="Heading1"/>
        <w:rPr>
          <w:sz w:val="72"/>
          <w:szCs w:val="72"/>
        </w:rPr>
      </w:pPr>
      <w:bookmarkStart w:id="23" w:name="_Toc36406406"/>
      <w:r w:rsidRPr="008F2331">
        <w:rPr>
          <w:sz w:val="72"/>
          <w:szCs w:val="72"/>
        </w:rPr>
        <w:lastRenderedPageBreak/>
        <w:t>Appendix.</w:t>
      </w:r>
      <w:bookmarkEnd w:id="23"/>
    </w:p>
    <w:p w14:paraId="4E0A8ACD" w14:textId="2CA99D71" w:rsidR="006C636E" w:rsidRDefault="0058760D" w:rsidP="006D59B4">
      <w:pPr>
        <w:pStyle w:val="Heading1"/>
        <w:spacing w:line="360" w:lineRule="auto"/>
      </w:pPr>
      <w:bookmarkStart w:id="24" w:name="_Toc36406407"/>
      <w:r>
        <w:t>Wa</w:t>
      </w:r>
      <w:r w:rsidR="00A61874">
        <w:t xml:space="preserve">ste Calculations and </w:t>
      </w:r>
      <w:r w:rsidR="00544D02">
        <w:t>V</w:t>
      </w:r>
      <w:r w:rsidR="00A61874">
        <w:t>olumes</w:t>
      </w:r>
      <w:r w:rsidR="00544D02">
        <w:t>.</w:t>
      </w:r>
      <w:bookmarkEnd w:id="24"/>
    </w:p>
    <w:p w14:paraId="09B65B61" w14:textId="1ADB113C" w:rsidR="006D59B4" w:rsidRPr="006D59B4" w:rsidRDefault="008B0346" w:rsidP="006D59B4">
      <w:pPr>
        <w:pStyle w:val="Heading2"/>
      </w:pPr>
      <w:bookmarkStart w:id="25" w:name="_Toc36406408"/>
      <w:r>
        <w:t>1.</w:t>
      </w:r>
      <w:r w:rsidR="00CD6C44">
        <w:t xml:space="preserve">Car </w:t>
      </w:r>
      <w:r w:rsidR="00F462A7">
        <w:t>park</w:t>
      </w:r>
      <w:r w:rsidR="00CD6C44">
        <w:t xml:space="preserve"> tarmac and hardcore subbase</w:t>
      </w:r>
      <w:r w:rsidR="00F462A7">
        <w:t>.</w:t>
      </w:r>
      <w:bookmarkEnd w:id="25"/>
    </w:p>
    <w:p w14:paraId="627DD39B" w14:textId="5E5DB015" w:rsidR="00CA01D2" w:rsidRDefault="007F0C43" w:rsidP="00AF6B8F">
      <w:pPr>
        <w:spacing w:line="360" w:lineRule="auto"/>
      </w:pPr>
      <w:r>
        <w:t>In the</w:t>
      </w:r>
      <w:r w:rsidR="00882B99">
        <w:t xml:space="preserve"> site strip and excavation </w:t>
      </w:r>
      <w:r w:rsidR="00B95236">
        <w:t xml:space="preserve">phases of the project we estimate that there will be </w:t>
      </w:r>
      <w:r w:rsidR="0086396F">
        <w:t>approximately 1</w:t>
      </w:r>
      <w:r w:rsidR="009E0609">
        <w:t>,</w:t>
      </w:r>
      <w:r w:rsidR="00FE208D">
        <w:t>820</w:t>
      </w:r>
      <w:r w:rsidR="009E0609">
        <w:t xml:space="preserve"> m³ of tarmac </w:t>
      </w:r>
      <w:r w:rsidR="005A5E2C">
        <w:t>and hardcore removed</w:t>
      </w:r>
      <w:r w:rsidR="009166A2">
        <w:t xml:space="preserve">, using the information available from </w:t>
      </w:r>
      <w:r w:rsidR="00CD25FD">
        <w:t>Durham University</w:t>
      </w:r>
      <w:sdt>
        <w:sdtPr>
          <w:id w:val="207163056"/>
          <w:citation/>
        </w:sdtPr>
        <w:sdtEndPr/>
        <w:sdtContent>
          <w:r w:rsidR="00CD25FD">
            <w:fldChar w:fldCharType="begin"/>
          </w:r>
          <w:r w:rsidR="00CD25FD">
            <w:instrText xml:space="preserve"> CITATION Dur20 \l 2057 </w:instrText>
          </w:r>
          <w:r w:rsidR="00CD25FD">
            <w:fldChar w:fldCharType="separate"/>
          </w:r>
          <w:r w:rsidR="00CD25FD">
            <w:rPr>
              <w:noProof/>
            </w:rPr>
            <w:t xml:space="preserve"> </w:t>
          </w:r>
          <w:r w:rsidR="00CD25FD" w:rsidRPr="00CD25FD">
            <w:rPr>
              <w:noProof/>
            </w:rPr>
            <w:t>(Durham University, n.d.)</w:t>
          </w:r>
          <w:r w:rsidR="00CD25FD">
            <w:fldChar w:fldCharType="end"/>
          </w:r>
        </w:sdtContent>
      </w:sdt>
      <w:r w:rsidR="00CA01D2">
        <w:t xml:space="preserve"> we have calculated the following bulk volumes of materials</w:t>
      </w:r>
    </w:p>
    <w:p w14:paraId="7C02E215" w14:textId="5C049BF8" w:rsidR="00D2025E" w:rsidRDefault="00EE5A1B" w:rsidP="00AF6B8F">
      <w:pPr>
        <w:spacing w:line="360" w:lineRule="auto"/>
      </w:pPr>
      <w:r>
        <w:t>The site has a</w:t>
      </w:r>
      <w:r w:rsidR="00784B5E">
        <w:t>n approximate</w:t>
      </w:r>
      <w:r>
        <w:t xml:space="preserve"> </w:t>
      </w:r>
      <w:r w:rsidR="00D2025E">
        <w:t>footprint</w:t>
      </w:r>
      <w:r>
        <w:t xml:space="preserve"> of</w:t>
      </w:r>
      <w:r w:rsidR="00CC10C5">
        <w:t xml:space="preserve"> 92m x 94</w:t>
      </w:r>
      <w:r w:rsidR="00D2025E">
        <w:t>m</w:t>
      </w:r>
      <w:r w:rsidR="00497AF5">
        <w:t xml:space="preserve"> which gives an area of </w:t>
      </w:r>
      <w:r w:rsidR="00C22B41">
        <w:t>8648</w:t>
      </w:r>
      <w:r w:rsidR="00497AF5">
        <w:t>m²</w:t>
      </w:r>
      <w:r w:rsidR="00182AEE">
        <w:t xml:space="preserve">, if we take the </w:t>
      </w:r>
      <w:r w:rsidR="008A1AFB">
        <w:t xml:space="preserve">tarmac and hardcore base layer to be </w:t>
      </w:r>
      <w:r w:rsidR="00B327EB">
        <w:t>0.2</w:t>
      </w:r>
      <w:r w:rsidR="00353C8F">
        <w:t xml:space="preserve">m we have a </w:t>
      </w:r>
      <w:r w:rsidR="000B0BE7">
        <w:t>volume of 1730m³</w:t>
      </w:r>
      <w:r w:rsidR="009C7861">
        <w:t>.</w:t>
      </w:r>
    </w:p>
    <w:p w14:paraId="392FF744" w14:textId="77FAF7A3" w:rsidR="009C7861" w:rsidRDefault="002F62DC" w:rsidP="00C361C3">
      <m:oMathPara>
        <m:oMath>
          <m:f>
            <m:fPr>
              <m:ctrlPr>
                <w:rPr>
                  <w:rFonts w:ascii="Cambria Math" w:hAnsi="Cambria Math"/>
                  <w:i/>
                </w:rPr>
              </m:ctrlPr>
            </m:fPr>
            <m:num>
              <m:r>
                <w:rPr>
                  <w:rFonts w:ascii="Cambria Math" w:hAnsi="Cambria Math"/>
                </w:rPr>
                <m:t>92m*94m</m:t>
              </m:r>
            </m:num>
            <m:den>
              <m:r>
                <w:rPr>
                  <w:rFonts w:ascii="Cambria Math" w:hAnsi="Cambria Math"/>
                </w:rPr>
                <m:t>0.2m</m:t>
              </m:r>
            </m:den>
          </m:f>
          <m:r>
            <w:rPr>
              <w:rFonts w:ascii="Cambria Math" w:hAnsi="Cambria Math"/>
            </w:rPr>
            <m:t>=1729.6m³</m:t>
          </m:r>
        </m:oMath>
      </m:oMathPara>
    </w:p>
    <w:p w14:paraId="6623C34C" w14:textId="77777777" w:rsidR="006C1457" w:rsidRDefault="00E17C68" w:rsidP="00C361C3">
      <w:r>
        <w:t xml:space="preserve">The </w:t>
      </w:r>
      <w:r w:rsidR="00926475">
        <w:t xml:space="preserve">bulking ratio of </w:t>
      </w:r>
      <w:r w:rsidR="00E20C2B">
        <w:t xml:space="preserve">excavated gravel is </w:t>
      </w:r>
      <w:r w:rsidR="00FD4888">
        <w:t xml:space="preserve">1.05 which we will use for </w:t>
      </w:r>
      <w:r w:rsidR="00A75194">
        <w:t>the</w:t>
      </w:r>
      <w:r w:rsidR="00393417">
        <w:t xml:space="preserve"> </w:t>
      </w:r>
      <w:r w:rsidR="006B2B82">
        <w:t xml:space="preserve">tarmac </w:t>
      </w:r>
      <w:r w:rsidR="006C1457">
        <w:t>and hardcore.</w:t>
      </w:r>
    </w:p>
    <w:p w14:paraId="60E0D399" w14:textId="570E4804" w:rsidR="00B80551" w:rsidRPr="00294F02" w:rsidRDefault="00B80551" w:rsidP="00C361C3">
      <w:pPr>
        <w:rPr>
          <w:rFonts w:eastAsiaTheme="minorEastAsia"/>
        </w:rPr>
      </w:pPr>
      <m:oMathPara>
        <m:oMath>
          <m:r>
            <w:rPr>
              <w:rFonts w:ascii="Cambria Math" w:hAnsi="Cambria Math"/>
            </w:rPr>
            <m:t>1729.6m³*1.05=1,816</m:t>
          </m:r>
          <m:sSup>
            <m:sSupPr>
              <m:ctrlPr>
                <w:rPr>
                  <w:rFonts w:ascii="Cambria Math" w:hAnsi="Cambria Math"/>
                  <w:i/>
                </w:rPr>
              </m:ctrlPr>
            </m:sSupPr>
            <m:e>
              <m:r>
                <w:rPr>
                  <w:rFonts w:ascii="Cambria Math" w:hAnsi="Cambria Math"/>
                </w:rPr>
                <m:t>m</m:t>
              </m:r>
            </m:e>
            <m:sup>
              <m:r>
                <w:rPr>
                  <w:rFonts w:ascii="Cambria Math" w:hAnsi="Cambria Math"/>
                </w:rPr>
                <m:t>3</m:t>
              </m:r>
            </m:sup>
          </m:sSup>
        </m:oMath>
      </m:oMathPara>
    </w:p>
    <w:p w14:paraId="48D506A1" w14:textId="391DEF68" w:rsidR="00294F02" w:rsidRDefault="006F2B93" w:rsidP="00C361C3">
      <w:pPr>
        <w:rPr>
          <w:rFonts w:eastAsiaTheme="minorEastAsia"/>
        </w:rPr>
      </w:pPr>
      <w:r>
        <w:rPr>
          <w:rFonts w:eastAsiaTheme="minorEastAsia"/>
        </w:rPr>
        <w:t>The bulk density of</w:t>
      </w:r>
      <w:r w:rsidR="0088061F">
        <w:rPr>
          <w:rFonts w:eastAsiaTheme="minorEastAsia"/>
        </w:rPr>
        <w:t xml:space="preserve"> gravel </w:t>
      </w:r>
      <w:r w:rsidR="004B6DC4">
        <w:rPr>
          <w:rFonts w:eastAsiaTheme="minorEastAsia"/>
        </w:rPr>
        <w:t>is 2.1Mg/</w:t>
      </w:r>
      <w:r w:rsidR="00732B58">
        <w:rPr>
          <w:rFonts w:eastAsiaTheme="minorEastAsia"/>
        </w:rPr>
        <w:t>m³</w:t>
      </w:r>
      <w:r w:rsidR="00835512">
        <w:rPr>
          <w:rFonts w:eastAsiaTheme="minorEastAsia"/>
        </w:rPr>
        <w:t xml:space="preserve"> (2.1 tonnes/m</w:t>
      </w:r>
      <w:r w:rsidR="00C1189A">
        <w:rPr>
          <w:rFonts w:eastAsiaTheme="minorEastAsia"/>
        </w:rPr>
        <w:t>³</w:t>
      </w:r>
      <w:r w:rsidR="006243A4">
        <w:rPr>
          <w:rFonts w:eastAsiaTheme="minorEastAsia"/>
        </w:rPr>
        <w:t>)</w:t>
      </w:r>
      <w:r w:rsidR="00B9415C">
        <w:rPr>
          <w:rFonts w:eastAsiaTheme="minorEastAsia"/>
        </w:rPr>
        <w:t xml:space="preserve"> which give us the </w:t>
      </w:r>
      <w:r w:rsidR="00457DE4">
        <w:rPr>
          <w:rFonts w:eastAsiaTheme="minorEastAsia"/>
        </w:rPr>
        <w:t xml:space="preserve">approximate </w:t>
      </w:r>
      <w:r w:rsidR="00B9415C">
        <w:rPr>
          <w:rFonts w:eastAsiaTheme="minorEastAsia"/>
        </w:rPr>
        <w:t>following weight</w:t>
      </w:r>
      <w:r w:rsidR="00457DE4">
        <w:rPr>
          <w:rFonts w:eastAsiaTheme="minorEastAsia"/>
        </w:rPr>
        <w:t xml:space="preserve"> for the tarmac and hardcore</w:t>
      </w:r>
      <w:r w:rsidR="00C072B5">
        <w:rPr>
          <w:rFonts w:eastAsiaTheme="minorEastAsia"/>
        </w:rPr>
        <w:t>.</w:t>
      </w:r>
    </w:p>
    <w:p w14:paraId="5E51D19E" w14:textId="732BAF61" w:rsidR="00C072B5" w:rsidRPr="00891122" w:rsidRDefault="00EC2FB6" w:rsidP="00C361C3">
      <w:pPr>
        <w:rPr>
          <w:rFonts w:eastAsiaTheme="minorEastAsia"/>
        </w:rPr>
      </w:pPr>
      <m:oMathPara>
        <m:oMath>
          <m:r>
            <w:rPr>
              <w:rFonts w:ascii="Cambria Math" w:eastAsiaTheme="minorEastAsia" w:hAnsi="Cambria Math"/>
            </w:rPr>
            <m:t>1,816</m:t>
          </m:r>
          <m:sSup>
            <m:sSupPr>
              <m:ctrlPr>
                <w:rPr>
                  <w:rFonts w:ascii="Cambria Math" w:eastAsiaTheme="minorEastAsia" w:hAnsi="Cambria Math"/>
                  <w:i/>
                </w:rPr>
              </m:ctrlPr>
            </m:sSupPr>
            <m:e>
              <m:r>
                <w:rPr>
                  <w:rFonts w:ascii="Cambria Math" w:eastAsiaTheme="minorEastAsia" w:hAnsi="Cambria Math"/>
                </w:rPr>
                <m:t>m</m:t>
              </m:r>
            </m:e>
            <m:sup>
              <m:r>
                <w:rPr>
                  <w:rFonts w:ascii="Cambria Math" w:eastAsiaTheme="minorEastAsia" w:hAnsi="Cambria Math"/>
                </w:rPr>
                <m:t>3</m:t>
              </m:r>
            </m:sup>
          </m:sSup>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2.1Mg/m³</m:t>
              </m:r>
            </m:num>
            <m:den>
              <m:eqArr>
                <m:eqArrPr>
                  <m:ctrlPr>
                    <w:rPr>
                      <w:rFonts w:ascii="Cambria Math" w:eastAsiaTheme="minorEastAsia" w:hAnsi="Cambria Math"/>
                      <w:i/>
                    </w:rPr>
                  </m:ctrlPr>
                </m:eqArrPr>
                <m:e>
                  <m:r>
                    <w:rPr>
                      <w:rFonts w:ascii="Cambria Math" w:eastAsiaTheme="minorEastAsia" w:hAnsi="Cambria Math"/>
                    </w:rPr>
                    <m:t>0</m:t>
                  </m:r>
                </m:e>
                <m:e/>
              </m:eqArr>
            </m:den>
          </m:f>
          <m:r>
            <w:rPr>
              <w:rFonts w:ascii="Cambria Math" w:eastAsiaTheme="minorEastAsia" w:hAnsi="Cambria Math"/>
            </w:rPr>
            <m:t xml:space="preserve">=3,813Mg </m:t>
          </m:r>
          <m:d>
            <m:dPr>
              <m:ctrlPr>
                <w:rPr>
                  <w:rFonts w:ascii="Cambria Math" w:eastAsiaTheme="minorEastAsia" w:hAnsi="Cambria Math"/>
                  <w:i/>
                </w:rPr>
              </m:ctrlPr>
            </m:dPr>
            <m:e>
              <m:r>
                <w:rPr>
                  <w:rFonts w:ascii="Cambria Math" w:eastAsiaTheme="minorEastAsia" w:hAnsi="Cambria Math"/>
                </w:rPr>
                <m:t>3800tonnes</m:t>
              </m:r>
            </m:e>
          </m:d>
        </m:oMath>
      </m:oMathPara>
    </w:p>
    <w:p w14:paraId="6DF3FFBE" w14:textId="0023F406" w:rsidR="00891122" w:rsidRDefault="00891122" w:rsidP="00C361C3">
      <w:pPr>
        <w:rPr>
          <w:rFonts w:eastAsiaTheme="minorEastAsia"/>
        </w:rPr>
      </w:pPr>
    </w:p>
    <w:p w14:paraId="7E553183" w14:textId="25597CA8" w:rsidR="00891122" w:rsidRDefault="00891122" w:rsidP="00C361C3">
      <w:pPr>
        <w:rPr>
          <w:rFonts w:eastAsiaTheme="minorEastAsia"/>
        </w:rPr>
      </w:pPr>
    </w:p>
    <w:p w14:paraId="751009E0" w14:textId="0357D635" w:rsidR="00891122" w:rsidRDefault="00891122" w:rsidP="00C361C3">
      <w:pPr>
        <w:rPr>
          <w:rFonts w:eastAsiaTheme="minorEastAsia"/>
        </w:rPr>
      </w:pPr>
    </w:p>
    <w:p w14:paraId="5BC15E3C" w14:textId="2448F95E" w:rsidR="00891122" w:rsidRDefault="00891122" w:rsidP="00C361C3">
      <w:pPr>
        <w:rPr>
          <w:rFonts w:eastAsiaTheme="minorEastAsia"/>
        </w:rPr>
      </w:pPr>
    </w:p>
    <w:p w14:paraId="1E934F43" w14:textId="14547517" w:rsidR="00891122" w:rsidRDefault="00891122" w:rsidP="00C361C3">
      <w:pPr>
        <w:rPr>
          <w:rFonts w:eastAsiaTheme="minorEastAsia"/>
        </w:rPr>
      </w:pPr>
    </w:p>
    <w:p w14:paraId="071CAC3B" w14:textId="720801BD" w:rsidR="00891122" w:rsidRDefault="00891122" w:rsidP="00C361C3">
      <w:pPr>
        <w:rPr>
          <w:rFonts w:eastAsiaTheme="minorEastAsia"/>
        </w:rPr>
      </w:pPr>
    </w:p>
    <w:p w14:paraId="3837933E" w14:textId="4718746F" w:rsidR="00891122" w:rsidRDefault="00891122" w:rsidP="00C361C3">
      <w:pPr>
        <w:rPr>
          <w:rFonts w:eastAsiaTheme="minorEastAsia"/>
        </w:rPr>
      </w:pPr>
    </w:p>
    <w:p w14:paraId="1037A809" w14:textId="42360F5A" w:rsidR="00891122" w:rsidRDefault="00891122" w:rsidP="00C361C3">
      <w:pPr>
        <w:rPr>
          <w:rFonts w:eastAsiaTheme="minorEastAsia"/>
        </w:rPr>
      </w:pPr>
    </w:p>
    <w:p w14:paraId="2EF7BE5F" w14:textId="714F11B5" w:rsidR="00891122" w:rsidRDefault="00891122" w:rsidP="00C361C3">
      <w:pPr>
        <w:rPr>
          <w:rFonts w:eastAsiaTheme="minorEastAsia"/>
        </w:rPr>
      </w:pPr>
    </w:p>
    <w:p w14:paraId="01674CBC" w14:textId="77777777" w:rsidR="00891122" w:rsidRPr="00EC2FB6" w:rsidRDefault="00891122" w:rsidP="00C361C3">
      <w:pPr>
        <w:rPr>
          <w:rFonts w:eastAsiaTheme="minorEastAsia"/>
        </w:rPr>
      </w:pPr>
    </w:p>
    <w:p w14:paraId="2DF2DD9C" w14:textId="4579B95A" w:rsidR="00EC2FB6" w:rsidRDefault="00035401" w:rsidP="00C72730">
      <w:pPr>
        <w:pStyle w:val="Heading2"/>
        <w:spacing w:line="360" w:lineRule="auto"/>
        <w:rPr>
          <w:rFonts w:eastAsiaTheme="minorEastAsia"/>
        </w:rPr>
      </w:pPr>
      <w:bookmarkStart w:id="26" w:name="_Toc36406409"/>
      <w:r>
        <w:rPr>
          <w:rFonts w:eastAsiaTheme="minorEastAsia"/>
        </w:rPr>
        <w:lastRenderedPageBreak/>
        <w:t>2.Basement excavation</w:t>
      </w:r>
      <w:r w:rsidR="003B14BD">
        <w:rPr>
          <w:rFonts w:eastAsiaTheme="minorEastAsia"/>
        </w:rPr>
        <w:t>.</w:t>
      </w:r>
      <w:bookmarkEnd w:id="26"/>
    </w:p>
    <w:p w14:paraId="7A362DBE" w14:textId="0800D284" w:rsidR="003B14BD" w:rsidRDefault="00A55ACF" w:rsidP="00C72730">
      <w:pPr>
        <w:spacing w:line="360" w:lineRule="auto"/>
      </w:pPr>
      <w:r>
        <w:t>From the basement excavation</w:t>
      </w:r>
      <w:r w:rsidR="000F0C15">
        <w:t xml:space="preserve"> we </w:t>
      </w:r>
      <w:r w:rsidR="00CD7C10">
        <w:t>estimate that</w:t>
      </w:r>
      <w:r w:rsidR="00D255B3">
        <w:t xml:space="preserve"> the</w:t>
      </w:r>
      <w:r w:rsidR="00CA192F">
        <w:t xml:space="preserve">re will be </w:t>
      </w:r>
      <w:r w:rsidR="00BD308E">
        <w:t xml:space="preserve">approximately </w:t>
      </w:r>
      <w:r>
        <w:t xml:space="preserve">9000 m³ of spoil removed during the </w:t>
      </w:r>
      <w:r w:rsidR="006752FD">
        <w:t>excavation and</w:t>
      </w:r>
      <w:r w:rsidR="00FD7AFF">
        <w:t xml:space="preserve"> using the same information source </w:t>
      </w:r>
      <w:r w:rsidR="00620090">
        <w:t>as above we</w:t>
      </w:r>
      <w:r w:rsidR="001E276E">
        <w:t xml:space="preserve"> calculate the following for the bulk densit</w:t>
      </w:r>
      <w:r w:rsidR="006752FD">
        <w:t>ies.</w:t>
      </w:r>
    </w:p>
    <w:p w14:paraId="6B008DE8" w14:textId="59658A40" w:rsidR="004850FE" w:rsidRPr="005933BA" w:rsidRDefault="005933BA" w:rsidP="00EB4808">
      <w:pPr>
        <w:rPr>
          <w:color w:val="FF0000"/>
          <w:szCs w:val="24"/>
        </w:rPr>
      </w:pPr>
      <w:bookmarkStart w:id="27" w:name="_Toc36044893"/>
      <w:r w:rsidRPr="005933BA">
        <w:rPr>
          <w:color w:val="FF0000"/>
          <w:szCs w:val="24"/>
        </w:rPr>
        <w:t xml:space="preserve">Table </w:t>
      </w:r>
      <w:r w:rsidRPr="005933BA">
        <w:rPr>
          <w:color w:val="FF0000"/>
          <w:szCs w:val="24"/>
        </w:rPr>
        <w:fldChar w:fldCharType="begin"/>
      </w:r>
      <w:r w:rsidRPr="005933BA">
        <w:rPr>
          <w:color w:val="FF0000"/>
          <w:szCs w:val="24"/>
        </w:rPr>
        <w:instrText xml:space="preserve"> SEQ Table \* ARABIC </w:instrText>
      </w:r>
      <w:r w:rsidRPr="005933BA">
        <w:rPr>
          <w:color w:val="FF0000"/>
          <w:szCs w:val="24"/>
        </w:rPr>
        <w:fldChar w:fldCharType="separate"/>
      </w:r>
      <w:r>
        <w:rPr>
          <w:noProof/>
          <w:color w:val="FF0000"/>
          <w:szCs w:val="24"/>
        </w:rPr>
        <w:t>1</w:t>
      </w:r>
      <w:r w:rsidRPr="005933BA">
        <w:rPr>
          <w:color w:val="FF0000"/>
          <w:szCs w:val="24"/>
        </w:rPr>
        <w:fldChar w:fldCharType="end"/>
      </w:r>
      <w:r w:rsidRPr="005933BA">
        <w:rPr>
          <w:color w:val="FF0000"/>
          <w:szCs w:val="24"/>
        </w:rPr>
        <w:t>-Bulking ratio table for proposed site.</w:t>
      </w:r>
      <w:bookmarkEnd w:id="27"/>
    </w:p>
    <w:tbl>
      <w:tblPr>
        <w:tblStyle w:val="TableGrid"/>
        <w:tblW w:w="9209" w:type="dxa"/>
        <w:tblLook w:val="04A0" w:firstRow="1" w:lastRow="0" w:firstColumn="1" w:lastColumn="0" w:noHBand="0" w:noVBand="1"/>
      </w:tblPr>
      <w:tblGrid>
        <w:gridCol w:w="2395"/>
        <w:gridCol w:w="1711"/>
        <w:gridCol w:w="1701"/>
        <w:gridCol w:w="1666"/>
        <w:gridCol w:w="1736"/>
      </w:tblGrid>
      <w:tr w:rsidR="004850FE" w:rsidRPr="00206186" w14:paraId="344D3A2A" w14:textId="77777777" w:rsidTr="005933BA">
        <w:tc>
          <w:tcPr>
            <w:tcW w:w="2395" w:type="dxa"/>
          </w:tcPr>
          <w:p w14:paraId="0F50EB94" w14:textId="77777777" w:rsidR="004850FE" w:rsidRPr="009C0B08" w:rsidRDefault="004850FE" w:rsidP="005933BA">
            <w:pPr>
              <w:spacing w:line="360" w:lineRule="auto"/>
              <w:rPr>
                <w:rFonts w:cs="Arial"/>
                <w:sz w:val="20"/>
                <w:szCs w:val="20"/>
              </w:rPr>
            </w:pPr>
            <w:r w:rsidRPr="009C0B08">
              <w:rPr>
                <w:rFonts w:cs="Arial"/>
                <w:sz w:val="20"/>
                <w:szCs w:val="20"/>
              </w:rPr>
              <w:t>Strata Type</w:t>
            </w:r>
          </w:p>
        </w:tc>
        <w:tc>
          <w:tcPr>
            <w:tcW w:w="1711" w:type="dxa"/>
          </w:tcPr>
          <w:p w14:paraId="2E6A4EA1" w14:textId="77777777" w:rsidR="004850FE" w:rsidRPr="009C0B08" w:rsidRDefault="004850FE" w:rsidP="005933BA">
            <w:pPr>
              <w:spacing w:line="360" w:lineRule="auto"/>
              <w:rPr>
                <w:rFonts w:cs="Arial"/>
                <w:sz w:val="20"/>
                <w:szCs w:val="20"/>
              </w:rPr>
            </w:pPr>
            <w:r w:rsidRPr="009C0B08">
              <w:rPr>
                <w:rFonts w:cs="Arial"/>
                <w:sz w:val="20"/>
                <w:szCs w:val="20"/>
              </w:rPr>
              <w:t>Levels</w:t>
            </w:r>
          </w:p>
        </w:tc>
        <w:tc>
          <w:tcPr>
            <w:tcW w:w="1701" w:type="dxa"/>
          </w:tcPr>
          <w:p w14:paraId="3F57435D" w14:textId="77777777" w:rsidR="004850FE" w:rsidRPr="009C0B08" w:rsidRDefault="004850FE" w:rsidP="005933BA">
            <w:pPr>
              <w:spacing w:line="360" w:lineRule="auto"/>
              <w:rPr>
                <w:rFonts w:cs="Arial"/>
                <w:sz w:val="20"/>
                <w:szCs w:val="20"/>
              </w:rPr>
            </w:pPr>
            <w:r w:rsidRPr="009C0B08">
              <w:rPr>
                <w:rFonts w:cs="Arial"/>
                <w:sz w:val="20"/>
                <w:szCs w:val="20"/>
              </w:rPr>
              <w:t>Amount to be excavated</w:t>
            </w:r>
          </w:p>
        </w:tc>
        <w:tc>
          <w:tcPr>
            <w:tcW w:w="1666" w:type="dxa"/>
          </w:tcPr>
          <w:p w14:paraId="11C02E90" w14:textId="77777777" w:rsidR="004850FE" w:rsidRPr="009C0B08" w:rsidRDefault="004850FE" w:rsidP="005933BA">
            <w:pPr>
              <w:spacing w:line="360" w:lineRule="auto"/>
              <w:rPr>
                <w:rFonts w:cs="Arial"/>
                <w:sz w:val="20"/>
                <w:szCs w:val="20"/>
              </w:rPr>
            </w:pPr>
            <w:r w:rsidRPr="009C0B08">
              <w:rPr>
                <w:rFonts w:cs="Arial"/>
                <w:sz w:val="20"/>
                <w:szCs w:val="20"/>
              </w:rPr>
              <w:t>Bulking Ratio</w:t>
            </w:r>
          </w:p>
        </w:tc>
        <w:tc>
          <w:tcPr>
            <w:tcW w:w="1736" w:type="dxa"/>
          </w:tcPr>
          <w:p w14:paraId="14C713BF" w14:textId="77777777" w:rsidR="004850FE" w:rsidRPr="009C0B08" w:rsidRDefault="004850FE" w:rsidP="005933BA">
            <w:pPr>
              <w:spacing w:line="360" w:lineRule="auto"/>
              <w:rPr>
                <w:rFonts w:cs="Arial"/>
                <w:sz w:val="20"/>
                <w:szCs w:val="20"/>
              </w:rPr>
            </w:pPr>
            <w:r w:rsidRPr="009C0B08">
              <w:rPr>
                <w:rFonts w:cs="Arial"/>
                <w:sz w:val="20"/>
                <w:szCs w:val="20"/>
              </w:rPr>
              <w:t>Volume excavated</w:t>
            </w:r>
          </w:p>
        </w:tc>
      </w:tr>
      <w:tr w:rsidR="005F0A0B" w:rsidRPr="00206186" w14:paraId="49CD34D5" w14:textId="77777777" w:rsidTr="005933BA">
        <w:tc>
          <w:tcPr>
            <w:tcW w:w="2395" w:type="dxa"/>
          </w:tcPr>
          <w:p w14:paraId="37C05F9E" w14:textId="08F87878" w:rsidR="005F0A0B" w:rsidRPr="009C0B08" w:rsidRDefault="005F0A0B" w:rsidP="005933BA">
            <w:pPr>
              <w:spacing w:line="360" w:lineRule="auto"/>
              <w:rPr>
                <w:rFonts w:cs="Arial"/>
                <w:sz w:val="20"/>
                <w:szCs w:val="20"/>
              </w:rPr>
            </w:pPr>
            <w:r w:rsidRPr="009C0B08">
              <w:rPr>
                <w:rFonts w:cs="Arial"/>
                <w:sz w:val="20"/>
                <w:szCs w:val="20"/>
              </w:rPr>
              <w:t>Tarmac and Hardcore</w:t>
            </w:r>
          </w:p>
        </w:tc>
        <w:tc>
          <w:tcPr>
            <w:tcW w:w="1711" w:type="dxa"/>
          </w:tcPr>
          <w:p w14:paraId="6A20FC13" w14:textId="745526E5" w:rsidR="005F0A0B" w:rsidRPr="009C0B08" w:rsidRDefault="009C0B08" w:rsidP="005933BA">
            <w:pPr>
              <w:spacing w:line="360" w:lineRule="auto"/>
              <w:rPr>
                <w:rFonts w:cs="Arial"/>
                <w:sz w:val="20"/>
                <w:szCs w:val="20"/>
              </w:rPr>
            </w:pPr>
            <w:r>
              <w:rPr>
                <w:rFonts w:cs="Arial"/>
                <w:sz w:val="20"/>
                <w:szCs w:val="20"/>
              </w:rPr>
              <w:t xml:space="preserve">Ground level to </w:t>
            </w:r>
            <w:r w:rsidR="00B026FE">
              <w:rPr>
                <w:rFonts w:cs="Arial"/>
                <w:sz w:val="20"/>
                <w:szCs w:val="20"/>
              </w:rPr>
              <w:t>-0.2M</w:t>
            </w:r>
          </w:p>
        </w:tc>
        <w:tc>
          <w:tcPr>
            <w:tcW w:w="1701" w:type="dxa"/>
          </w:tcPr>
          <w:p w14:paraId="0E735047" w14:textId="532C24BE" w:rsidR="005F0A0B" w:rsidRPr="009C0B08" w:rsidRDefault="00E20851" w:rsidP="005933BA">
            <w:pPr>
              <w:spacing w:line="360" w:lineRule="auto"/>
              <w:rPr>
                <w:rFonts w:cs="Arial"/>
                <w:sz w:val="20"/>
                <w:szCs w:val="20"/>
              </w:rPr>
            </w:pPr>
            <w:r>
              <w:rPr>
                <w:rFonts w:cs="Arial"/>
                <w:sz w:val="20"/>
                <w:szCs w:val="20"/>
              </w:rPr>
              <w:t>92</w:t>
            </w:r>
            <w:r w:rsidR="00A146A8">
              <w:rPr>
                <w:rFonts w:cs="Arial"/>
                <w:sz w:val="20"/>
                <w:szCs w:val="20"/>
              </w:rPr>
              <w:t>M</w:t>
            </w:r>
            <w:r w:rsidR="00302E95">
              <w:rPr>
                <w:rFonts w:cs="Arial"/>
                <w:sz w:val="20"/>
                <w:szCs w:val="20"/>
              </w:rPr>
              <w:t xml:space="preserve"> x 94M x </w:t>
            </w:r>
            <w:r w:rsidR="008224CB">
              <w:rPr>
                <w:rFonts w:cs="Arial"/>
                <w:sz w:val="20"/>
                <w:szCs w:val="20"/>
              </w:rPr>
              <w:t>0.2M</w:t>
            </w:r>
            <w:r w:rsidR="00562CB7">
              <w:rPr>
                <w:rFonts w:cs="Arial"/>
                <w:sz w:val="20"/>
                <w:szCs w:val="20"/>
              </w:rPr>
              <w:t>=</w:t>
            </w:r>
            <w:r w:rsidR="000E398A">
              <w:rPr>
                <w:rFonts w:cs="Arial"/>
                <w:sz w:val="20"/>
                <w:szCs w:val="20"/>
              </w:rPr>
              <w:t>1729.6M³</w:t>
            </w:r>
          </w:p>
        </w:tc>
        <w:tc>
          <w:tcPr>
            <w:tcW w:w="1666" w:type="dxa"/>
          </w:tcPr>
          <w:p w14:paraId="78DB726E" w14:textId="0F9A3B0A" w:rsidR="005F0A0B" w:rsidRPr="009C0B08" w:rsidRDefault="008224CB" w:rsidP="005933BA">
            <w:pPr>
              <w:spacing w:line="360" w:lineRule="auto"/>
              <w:rPr>
                <w:rFonts w:cs="Arial"/>
                <w:sz w:val="20"/>
                <w:szCs w:val="20"/>
              </w:rPr>
            </w:pPr>
            <w:r>
              <w:rPr>
                <w:rFonts w:cs="Arial"/>
                <w:sz w:val="20"/>
                <w:szCs w:val="20"/>
              </w:rPr>
              <w:t>1.05</w:t>
            </w:r>
          </w:p>
        </w:tc>
        <w:tc>
          <w:tcPr>
            <w:tcW w:w="1736" w:type="dxa"/>
          </w:tcPr>
          <w:p w14:paraId="15C1E079" w14:textId="742CCC80" w:rsidR="005F0A0B" w:rsidRPr="009C0B08" w:rsidRDefault="00191759" w:rsidP="005933BA">
            <w:pPr>
              <w:spacing w:line="360" w:lineRule="auto"/>
              <w:rPr>
                <w:rFonts w:cs="Arial"/>
                <w:sz w:val="20"/>
                <w:szCs w:val="20"/>
              </w:rPr>
            </w:pPr>
            <w:r>
              <w:rPr>
                <w:rFonts w:cs="Arial"/>
                <w:sz w:val="20"/>
                <w:szCs w:val="20"/>
              </w:rPr>
              <w:t xml:space="preserve">1729.6M³ x </w:t>
            </w:r>
            <w:r w:rsidR="00AE4EB2">
              <w:rPr>
                <w:rFonts w:cs="Arial"/>
                <w:sz w:val="20"/>
                <w:szCs w:val="20"/>
              </w:rPr>
              <w:t>1816</w:t>
            </w:r>
            <w:r w:rsidR="00276B0C">
              <w:rPr>
                <w:rFonts w:cs="Arial"/>
                <w:sz w:val="20"/>
                <w:szCs w:val="20"/>
              </w:rPr>
              <w:t>M³</w:t>
            </w:r>
          </w:p>
        </w:tc>
      </w:tr>
      <w:tr w:rsidR="004850FE" w:rsidRPr="00206186" w14:paraId="1E853F73" w14:textId="77777777" w:rsidTr="005933BA">
        <w:tc>
          <w:tcPr>
            <w:tcW w:w="2395" w:type="dxa"/>
          </w:tcPr>
          <w:p w14:paraId="11BD2471" w14:textId="77777777" w:rsidR="004850FE" w:rsidRPr="008771BF" w:rsidRDefault="004850FE" w:rsidP="005933BA">
            <w:pPr>
              <w:spacing w:line="360" w:lineRule="auto"/>
              <w:rPr>
                <w:rFonts w:cs="Arial"/>
                <w:sz w:val="20"/>
                <w:szCs w:val="20"/>
              </w:rPr>
            </w:pPr>
            <w:r w:rsidRPr="008771BF">
              <w:rPr>
                <w:rFonts w:cs="Arial"/>
                <w:sz w:val="20"/>
                <w:szCs w:val="20"/>
              </w:rPr>
              <w:t>Anthropogenic</w:t>
            </w:r>
          </w:p>
        </w:tc>
        <w:tc>
          <w:tcPr>
            <w:tcW w:w="1711" w:type="dxa"/>
          </w:tcPr>
          <w:p w14:paraId="202BCBF5" w14:textId="42B4CB6A" w:rsidR="004850FE" w:rsidRPr="008771BF" w:rsidRDefault="00B026FE" w:rsidP="005933BA">
            <w:pPr>
              <w:spacing w:line="360" w:lineRule="auto"/>
              <w:rPr>
                <w:rFonts w:cs="Arial"/>
                <w:sz w:val="20"/>
                <w:szCs w:val="20"/>
              </w:rPr>
            </w:pPr>
            <w:r>
              <w:rPr>
                <w:rFonts w:cs="Arial"/>
                <w:sz w:val="20"/>
                <w:szCs w:val="20"/>
              </w:rPr>
              <w:t>-0.2m</w:t>
            </w:r>
            <w:r w:rsidR="004850FE" w:rsidRPr="008771BF">
              <w:rPr>
                <w:rFonts w:cs="Arial"/>
                <w:sz w:val="20"/>
                <w:szCs w:val="20"/>
              </w:rPr>
              <w:t xml:space="preserve"> to −5M</w:t>
            </w:r>
          </w:p>
        </w:tc>
        <w:tc>
          <w:tcPr>
            <w:tcW w:w="1701" w:type="dxa"/>
          </w:tcPr>
          <w:p w14:paraId="4B3C45BA" w14:textId="77777777" w:rsidR="004850FE" w:rsidRPr="008771BF" w:rsidRDefault="004850FE" w:rsidP="005933BA">
            <w:pPr>
              <w:spacing w:line="360" w:lineRule="auto"/>
              <w:rPr>
                <w:rFonts w:cs="Arial"/>
                <w:sz w:val="20"/>
                <w:szCs w:val="20"/>
              </w:rPr>
            </w:pPr>
            <w:r w:rsidRPr="008771BF">
              <w:rPr>
                <w:rFonts w:cs="Arial"/>
                <w:sz w:val="20"/>
                <w:szCs w:val="20"/>
              </w:rPr>
              <w:t>30M x 30M x5M=4500M³</w:t>
            </w:r>
          </w:p>
        </w:tc>
        <w:tc>
          <w:tcPr>
            <w:tcW w:w="1666" w:type="dxa"/>
          </w:tcPr>
          <w:p w14:paraId="624BD499" w14:textId="77777777" w:rsidR="004850FE" w:rsidRPr="008771BF" w:rsidRDefault="004850FE" w:rsidP="005933BA">
            <w:pPr>
              <w:spacing w:line="360" w:lineRule="auto"/>
              <w:rPr>
                <w:rFonts w:cs="Arial"/>
                <w:sz w:val="20"/>
                <w:szCs w:val="20"/>
              </w:rPr>
            </w:pPr>
            <w:r>
              <w:rPr>
                <w:rFonts w:cs="Arial"/>
                <w:sz w:val="20"/>
                <w:szCs w:val="20"/>
              </w:rPr>
              <w:t>1.1</w:t>
            </w:r>
          </w:p>
        </w:tc>
        <w:tc>
          <w:tcPr>
            <w:tcW w:w="1736" w:type="dxa"/>
          </w:tcPr>
          <w:p w14:paraId="1227DE3B" w14:textId="77777777" w:rsidR="004850FE" w:rsidRPr="008771BF" w:rsidRDefault="004850FE" w:rsidP="005933BA">
            <w:pPr>
              <w:spacing w:line="360" w:lineRule="auto"/>
              <w:rPr>
                <w:rFonts w:cs="Arial"/>
                <w:sz w:val="20"/>
                <w:szCs w:val="20"/>
              </w:rPr>
            </w:pPr>
            <w:r>
              <w:rPr>
                <w:rFonts w:cs="Arial"/>
                <w:sz w:val="20"/>
                <w:szCs w:val="20"/>
              </w:rPr>
              <w:t>4500M³ x 1.6= 4950M³</w:t>
            </w:r>
          </w:p>
        </w:tc>
      </w:tr>
      <w:tr w:rsidR="004850FE" w:rsidRPr="00206186" w14:paraId="3CA50D2B" w14:textId="77777777" w:rsidTr="005933BA">
        <w:tc>
          <w:tcPr>
            <w:tcW w:w="2395" w:type="dxa"/>
          </w:tcPr>
          <w:p w14:paraId="78DFD339" w14:textId="77777777" w:rsidR="004850FE" w:rsidRPr="008771BF" w:rsidRDefault="004850FE" w:rsidP="005933BA">
            <w:pPr>
              <w:spacing w:line="360" w:lineRule="auto"/>
              <w:rPr>
                <w:rFonts w:cs="Arial"/>
                <w:sz w:val="20"/>
                <w:szCs w:val="20"/>
              </w:rPr>
            </w:pPr>
            <w:r w:rsidRPr="008771BF">
              <w:rPr>
                <w:rFonts w:cs="Arial"/>
                <w:sz w:val="20"/>
                <w:szCs w:val="20"/>
              </w:rPr>
              <w:t>Very dense brown sandy gravel.</w:t>
            </w:r>
          </w:p>
        </w:tc>
        <w:tc>
          <w:tcPr>
            <w:tcW w:w="1711" w:type="dxa"/>
          </w:tcPr>
          <w:p w14:paraId="3DB7379B" w14:textId="77777777" w:rsidR="004850FE" w:rsidRPr="008771BF" w:rsidRDefault="004850FE" w:rsidP="005933BA">
            <w:pPr>
              <w:spacing w:line="360" w:lineRule="auto"/>
              <w:rPr>
                <w:rFonts w:cs="Arial"/>
                <w:sz w:val="20"/>
                <w:szCs w:val="20"/>
              </w:rPr>
            </w:pPr>
            <w:r w:rsidRPr="008771BF">
              <w:rPr>
                <w:rFonts w:cs="Arial"/>
                <w:sz w:val="20"/>
                <w:szCs w:val="20"/>
              </w:rPr>
              <w:t>-5M to -7m (2M thick layer)</w:t>
            </w:r>
          </w:p>
        </w:tc>
        <w:tc>
          <w:tcPr>
            <w:tcW w:w="1701" w:type="dxa"/>
          </w:tcPr>
          <w:p w14:paraId="38DCFF90" w14:textId="77777777" w:rsidR="004850FE" w:rsidRPr="008771BF" w:rsidRDefault="004850FE" w:rsidP="005933BA">
            <w:pPr>
              <w:spacing w:line="360" w:lineRule="auto"/>
              <w:rPr>
                <w:rFonts w:cs="Arial"/>
                <w:sz w:val="20"/>
                <w:szCs w:val="20"/>
              </w:rPr>
            </w:pPr>
            <w:r w:rsidRPr="008771BF">
              <w:rPr>
                <w:rFonts w:cs="Arial"/>
                <w:sz w:val="20"/>
                <w:szCs w:val="20"/>
              </w:rPr>
              <w:t>30M x 30M x 2M = 1800M³</w:t>
            </w:r>
          </w:p>
        </w:tc>
        <w:tc>
          <w:tcPr>
            <w:tcW w:w="1666" w:type="dxa"/>
          </w:tcPr>
          <w:p w14:paraId="11451161" w14:textId="77777777" w:rsidR="004850FE" w:rsidRPr="008771BF" w:rsidRDefault="004850FE" w:rsidP="005933BA">
            <w:pPr>
              <w:spacing w:line="360" w:lineRule="auto"/>
              <w:rPr>
                <w:rFonts w:cs="Arial"/>
                <w:sz w:val="20"/>
                <w:szCs w:val="20"/>
              </w:rPr>
            </w:pPr>
            <w:r w:rsidRPr="008771BF">
              <w:rPr>
                <w:rFonts w:cs="Arial"/>
                <w:sz w:val="20"/>
                <w:szCs w:val="20"/>
              </w:rPr>
              <w:t>1.15</w:t>
            </w:r>
          </w:p>
        </w:tc>
        <w:tc>
          <w:tcPr>
            <w:tcW w:w="1736" w:type="dxa"/>
          </w:tcPr>
          <w:p w14:paraId="21B87674" w14:textId="77777777" w:rsidR="004850FE" w:rsidRPr="008771BF" w:rsidRDefault="004850FE" w:rsidP="005933BA">
            <w:pPr>
              <w:spacing w:line="360" w:lineRule="auto"/>
              <w:rPr>
                <w:rFonts w:cs="Arial"/>
                <w:sz w:val="20"/>
                <w:szCs w:val="20"/>
              </w:rPr>
            </w:pPr>
            <w:r w:rsidRPr="008771BF">
              <w:rPr>
                <w:rFonts w:cs="Arial"/>
                <w:sz w:val="20"/>
                <w:szCs w:val="20"/>
              </w:rPr>
              <w:t>1800M³ x 1.15 = 2070M³</w:t>
            </w:r>
          </w:p>
        </w:tc>
      </w:tr>
      <w:tr w:rsidR="004850FE" w:rsidRPr="00206186" w14:paraId="77E2711A" w14:textId="77777777" w:rsidTr="005933BA">
        <w:tc>
          <w:tcPr>
            <w:tcW w:w="2395" w:type="dxa"/>
          </w:tcPr>
          <w:p w14:paraId="22F6F9F9" w14:textId="77777777" w:rsidR="004850FE" w:rsidRPr="008771BF" w:rsidRDefault="004850FE" w:rsidP="005933BA">
            <w:pPr>
              <w:spacing w:line="360" w:lineRule="auto"/>
              <w:rPr>
                <w:rFonts w:cs="Arial"/>
                <w:sz w:val="20"/>
                <w:szCs w:val="20"/>
              </w:rPr>
            </w:pPr>
            <w:r w:rsidRPr="008771BF">
              <w:rPr>
                <w:rFonts w:cs="Arial"/>
                <w:sz w:val="20"/>
                <w:szCs w:val="20"/>
              </w:rPr>
              <w:t>Very dense brown sand with some gravel.</w:t>
            </w:r>
          </w:p>
        </w:tc>
        <w:tc>
          <w:tcPr>
            <w:tcW w:w="1711" w:type="dxa"/>
          </w:tcPr>
          <w:p w14:paraId="77E086A4" w14:textId="77777777" w:rsidR="004850FE" w:rsidRPr="008771BF" w:rsidRDefault="004850FE" w:rsidP="005933BA">
            <w:pPr>
              <w:spacing w:line="360" w:lineRule="auto"/>
              <w:rPr>
                <w:rFonts w:cs="Arial"/>
                <w:sz w:val="20"/>
                <w:szCs w:val="20"/>
              </w:rPr>
            </w:pPr>
            <w:r w:rsidRPr="008771BF">
              <w:rPr>
                <w:rFonts w:cs="Arial"/>
                <w:sz w:val="20"/>
                <w:szCs w:val="20"/>
              </w:rPr>
              <w:t>-7M to -8M (1M thick layer)</w:t>
            </w:r>
          </w:p>
        </w:tc>
        <w:tc>
          <w:tcPr>
            <w:tcW w:w="1701" w:type="dxa"/>
          </w:tcPr>
          <w:p w14:paraId="7B9A42D3" w14:textId="77777777" w:rsidR="004850FE" w:rsidRPr="008771BF" w:rsidRDefault="004850FE" w:rsidP="005933BA">
            <w:pPr>
              <w:spacing w:line="360" w:lineRule="auto"/>
              <w:rPr>
                <w:rFonts w:cs="Arial"/>
                <w:sz w:val="20"/>
                <w:szCs w:val="20"/>
              </w:rPr>
            </w:pPr>
            <w:r w:rsidRPr="008771BF">
              <w:rPr>
                <w:rFonts w:cs="Arial"/>
                <w:sz w:val="20"/>
                <w:szCs w:val="20"/>
              </w:rPr>
              <w:t>30M x 30M x 1M = 900M³</w:t>
            </w:r>
          </w:p>
        </w:tc>
        <w:tc>
          <w:tcPr>
            <w:tcW w:w="1666" w:type="dxa"/>
          </w:tcPr>
          <w:p w14:paraId="6802A597" w14:textId="77777777" w:rsidR="004850FE" w:rsidRPr="008771BF" w:rsidRDefault="004850FE" w:rsidP="005933BA">
            <w:pPr>
              <w:spacing w:line="360" w:lineRule="auto"/>
              <w:rPr>
                <w:rFonts w:cs="Arial"/>
                <w:sz w:val="20"/>
                <w:szCs w:val="20"/>
              </w:rPr>
            </w:pPr>
            <w:r w:rsidRPr="008771BF">
              <w:rPr>
                <w:rFonts w:cs="Arial"/>
                <w:sz w:val="20"/>
                <w:szCs w:val="20"/>
              </w:rPr>
              <w:t>1.05</w:t>
            </w:r>
          </w:p>
        </w:tc>
        <w:tc>
          <w:tcPr>
            <w:tcW w:w="1736" w:type="dxa"/>
          </w:tcPr>
          <w:p w14:paraId="48978552" w14:textId="77777777" w:rsidR="004850FE" w:rsidRPr="008771BF" w:rsidRDefault="004850FE" w:rsidP="005933BA">
            <w:pPr>
              <w:spacing w:line="360" w:lineRule="auto"/>
              <w:rPr>
                <w:rFonts w:cs="Arial"/>
                <w:sz w:val="20"/>
                <w:szCs w:val="20"/>
              </w:rPr>
            </w:pPr>
            <w:r w:rsidRPr="008771BF">
              <w:rPr>
                <w:rFonts w:cs="Arial"/>
                <w:sz w:val="20"/>
                <w:szCs w:val="20"/>
              </w:rPr>
              <w:t>900M³ x 1.05 = 945M³</w:t>
            </w:r>
          </w:p>
        </w:tc>
      </w:tr>
      <w:tr w:rsidR="004850FE" w:rsidRPr="00206186" w14:paraId="3129CC14" w14:textId="77777777" w:rsidTr="005933BA">
        <w:trPr>
          <w:trHeight w:val="725"/>
        </w:trPr>
        <w:tc>
          <w:tcPr>
            <w:tcW w:w="2395" w:type="dxa"/>
          </w:tcPr>
          <w:p w14:paraId="4519FC3D" w14:textId="77777777" w:rsidR="004850FE" w:rsidRPr="008771BF" w:rsidRDefault="004850FE" w:rsidP="005933BA">
            <w:pPr>
              <w:spacing w:line="360" w:lineRule="auto"/>
              <w:rPr>
                <w:rFonts w:cs="Arial"/>
                <w:sz w:val="20"/>
                <w:szCs w:val="20"/>
              </w:rPr>
            </w:pPr>
            <w:r w:rsidRPr="008771BF">
              <w:rPr>
                <w:rFonts w:cs="Arial"/>
                <w:sz w:val="20"/>
                <w:szCs w:val="20"/>
              </w:rPr>
              <w:t>Stiff grey-brown gravelly boulder clay.</w:t>
            </w:r>
          </w:p>
        </w:tc>
        <w:tc>
          <w:tcPr>
            <w:tcW w:w="1711" w:type="dxa"/>
          </w:tcPr>
          <w:p w14:paraId="10EE8B80" w14:textId="77777777" w:rsidR="004850FE" w:rsidRPr="008771BF" w:rsidRDefault="004850FE" w:rsidP="005933BA">
            <w:pPr>
              <w:spacing w:line="360" w:lineRule="auto"/>
              <w:rPr>
                <w:rFonts w:cs="Arial"/>
                <w:sz w:val="20"/>
                <w:szCs w:val="20"/>
              </w:rPr>
            </w:pPr>
            <w:r w:rsidRPr="008771BF">
              <w:rPr>
                <w:rFonts w:cs="Arial"/>
                <w:sz w:val="20"/>
                <w:szCs w:val="20"/>
              </w:rPr>
              <w:t>-8M to -11M (3M thick layer)</w:t>
            </w:r>
          </w:p>
        </w:tc>
        <w:tc>
          <w:tcPr>
            <w:tcW w:w="1701" w:type="dxa"/>
          </w:tcPr>
          <w:p w14:paraId="2A6A7116" w14:textId="77777777" w:rsidR="004850FE" w:rsidRPr="008771BF" w:rsidRDefault="004850FE" w:rsidP="005933BA">
            <w:pPr>
              <w:spacing w:line="360" w:lineRule="auto"/>
              <w:rPr>
                <w:rFonts w:cs="Arial"/>
                <w:sz w:val="20"/>
                <w:szCs w:val="20"/>
              </w:rPr>
            </w:pPr>
            <w:r w:rsidRPr="008771BF">
              <w:rPr>
                <w:rFonts w:cs="Arial"/>
                <w:sz w:val="20"/>
                <w:szCs w:val="20"/>
              </w:rPr>
              <w:t>30M x 30M x 3M = 2700M³</w:t>
            </w:r>
          </w:p>
        </w:tc>
        <w:tc>
          <w:tcPr>
            <w:tcW w:w="1666" w:type="dxa"/>
          </w:tcPr>
          <w:p w14:paraId="50812CB0" w14:textId="77777777" w:rsidR="004850FE" w:rsidRPr="008771BF" w:rsidRDefault="004850FE" w:rsidP="005933BA">
            <w:pPr>
              <w:spacing w:line="360" w:lineRule="auto"/>
              <w:rPr>
                <w:rFonts w:cs="Arial"/>
                <w:sz w:val="20"/>
                <w:szCs w:val="20"/>
              </w:rPr>
            </w:pPr>
            <w:r w:rsidRPr="008771BF">
              <w:rPr>
                <w:rFonts w:cs="Arial"/>
                <w:sz w:val="20"/>
                <w:szCs w:val="20"/>
              </w:rPr>
              <w:t>1.35</w:t>
            </w:r>
          </w:p>
        </w:tc>
        <w:tc>
          <w:tcPr>
            <w:tcW w:w="1736" w:type="dxa"/>
          </w:tcPr>
          <w:p w14:paraId="069C31A9" w14:textId="77777777" w:rsidR="004850FE" w:rsidRPr="008771BF" w:rsidRDefault="004850FE" w:rsidP="005933BA">
            <w:pPr>
              <w:spacing w:line="360" w:lineRule="auto"/>
              <w:rPr>
                <w:rFonts w:cs="Arial"/>
                <w:sz w:val="20"/>
                <w:szCs w:val="20"/>
              </w:rPr>
            </w:pPr>
            <w:r w:rsidRPr="008771BF">
              <w:rPr>
                <w:rFonts w:cs="Arial"/>
                <w:sz w:val="20"/>
                <w:szCs w:val="20"/>
              </w:rPr>
              <w:t>2700M³ x 1.35 = 3645M³</w:t>
            </w:r>
          </w:p>
        </w:tc>
      </w:tr>
      <w:tr w:rsidR="004850FE" w:rsidRPr="00206186" w14:paraId="3B7AD8F6" w14:textId="77777777" w:rsidTr="005933BA">
        <w:tc>
          <w:tcPr>
            <w:tcW w:w="2395" w:type="dxa"/>
          </w:tcPr>
          <w:p w14:paraId="2B86F123" w14:textId="77777777" w:rsidR="004850FE" w:rsidRPr="008771BF" w:rsidRDefault="004850FE" w:rsidP="005933BA">
            <w:pPr>
              <w:spacing w:line="360" w:lineRule="auto"/>
              <w:rPr>
                <w:rFonts w:cs="Arial"/>
                <w:sz w:val="20"/>
                <w:szCs w:val="20"/>
              </w:rPr>
            </w:pPr>
          </w:p>
        </w:tc>
        <w:tc>
          <w:tcPr>
            <w:tcW w:w="1711" w:type="dxa"/>
          </w:tcPr>
          <w:p w14:paraId="72DD8555" w14:textId="77777777" w:rsidR="004850FE" w:rsidRPr="008771BF" w:rsidRDefault="004850FE" w:rsidP="005933BA">
            <w:pPr>
              <w:spacing w:line="360" w:lineRule="auto"/>
              <w:rPr>
                <w:rFonts w:cs="Arial"/>
                <w:sz w:val="20"/>
                <w:szCs w:val="20"/>
              </w:rPr>
            </w:pPr>
          </w:p>
        </w:tc>
        <w:tc>
          <w:tcPr>
            <w:tcW w:w="1701" w:type="dxa"/>
          </w:tcPr>
          <w:p w14:paraId="375101DE" w14:textId="77777777" w:rsidR="004850FE" w:rsidRPr="008771BF" w:rsidRDefault="004850FE" w:rsidP="005933BA">
            <w:pPr>
              <w:spacing w:line="360" w:lineRule="auto"/>
              <w:rPr>
                <w:rFonts w:cs="Arial"/>
                <w:sz w:val="20"/>
                <w:szCs w:val="20"/>
              </w:rPr>
            </w:pPr>
          </w:p>
        </w:tc>
        <w:tc>
          <w:tcPr>
            <w:tcW w:w="1666" w:type="dxa"/>
          </w:tcPr>
          <w:p w14:paraId="39C18262" w14:textId="77777777" w:rsidR="004850FE" w:rsidRPr="008771BF" w:rsidRDefault="004850FE" w:rsidP="005933BA">
            <w:pPr>
              <w:spacing w:line="360" w:lineRule="auto"/>
              <w:rPr>
                <w:rFonts w:cs="Arial"/>
                <w:sz w:val="20"/>
                <w:szCs w:val="20"/>
              </w:rPr>
            </w:pPr>
            <w:r>
              <w:rPr>
                <w:rFonts w:cs="Arial"/>
                <w:sz w:val="20"/>
                <w:szCs w:val="20"/>
              </w:rPr>
              <w:t>Total excavated</w:t>
            </w:r>
          </w:p>
        </w:tc>
        <w:tc>
          <w:tcPr>
            <w:tcW w:w="1736" w:type="dxa"/>
          </w:tcPr>
          <w:p w14:paraId="4FB3B02F" w14:textId="7188D1D0" w:rsidR="004850FE" w:rsidRPr="008771BF" w:rsidRDefault="004850FE" w:rsidP="005933BA">
            <w:pPr>
              <w:spacing w:line="360" w:lineRule="auto"/>
              <w:rPr>
                <w:rFonts w:cs="Arial"/>
                <w:sz w:val="20"/>
                <w:szCs w:val="20"/>
              </w:rPr>
            </w:pPr>
            <w:r>
              <w:rPr>
                <w:rFonts w:cs="Arial"/>
                <w:sz w:val="20"/>
                <w:szCs w:val="20"/>
              </w:rPr>
              <w:t>1</w:t>
            </w:r>
            <w:r w:rsidR="002A0EDB">
              <w:rPr>
                <w:rFonts w:cs="Arial"/>
                <w:sz w:val="20"/>
                <w:szCs w:val="20"/>
              </w:rPr>
              <w:t>3,426</w:t>
            </w:r>
            <w:r>
              <w:rPr>
                <w:rFonts w:cs="Arial"/>
                <w:sz w:val="20"/>
                <w:szCs w:val="20"/>
              </w:rPr>
              <w:t>M³</w:t>
            </w:r>
          </w:p>
        </w:tc>
      </w:tr>
    </w:tbl>
    <w:p w14:paraId="3CC8A8BA" w14:textId="77777777" w:rsidR="008A5A5B" w:rsidRDefault="008A5A5B" w:rsidP="005933BA">
      <w:pPr>
        <w:pStyle w:val="Caption"/>
        <w:rPr>
          <w:color w:val="FF0000"/>
          <w:sz w:val="24"/>
          <w:szCs w:val="24"/>
        </w:rPr>
      </w:pPr>
      <w:bookmarkStart w:id="28" w:name="_Toc36044894"/>
    </w:p>
    <w:p w14:paraId="3AA9A28A" w14:textId="77777777" w:rsidR="008A5A5B" w:rsidRDefault="008A5A5B" w:rsidP="005933BA">
      <w:pPr>
        <w:pStyle w:val="Caption"/>
        <w:rPr>
          <w:color w:val="FF0000"/>
          <w:sz w:val="24"/>
          <w:szCs w:val="24"/>
        </w:rPr>
      </w:pPr>
    </w:p>
    <w:p w14:paraId="77537079" w14:textId="3EB31FD1" w:rsidR="004850FE" w:rsidRPr="00E06A60" w:rsidRDefault="005933BA" w:rsidP="005933BA">
      <w:pPr>
        <w:pStyle w:val="Caption"/>
        <w:rPr>
          <w:color w:val="FF0000"/>
          <w:sz w:val="24"/>
          <w:szCs w:val="24"/>
        </w:rPr>
      </w:pPr>
      <w:r w:rsidRPr="00E06A60">
        <w:rPr>
          <w:color w:val="FF0000"/>
          <w:sz w:val="24"/>
          <w:szCs w:val="24"/>
        </w:rPr>
        <w:t xml:space="preserve">Table </w:t>
      </w:r>
      <w:r w:rsidRPr="00E06A60">
        <w:rPr>
          <w:color w:val="FF0000"/>
          <w:sz w:val="24"/>
          <w:szCs w:val="24"/>
        </w:rPr>
        <w:fldChar w:fldCharType="begin"/>
      </w:r>
      <w:r w:rsidRPr="00E06A60">
        <w:rPr>
          <w:color w:val="FF0000"/>
          <w:sz w:val="24"/>
          <w:szCs w:val="24"/>
        </w:rPr>
        <w:instrText xml:space="preserve"> SEQ Table \* ARABIC </w:instrText>
      </w:r>
      <w:r w:rsidRPr="00E06A60">
        <w:rPr>
          <w:color w:val="FF0000"/>
          <w:sz w:val="24"/>
          <w:szCs w:val="24"/>
        </w:rPr>
        <w:fldChar w:fldCharType="separate"/>
      </w:r>
      <w:r w:rsidRPr="00E06A60">
        <w:rPr>
          <w:noProof/>
          <w:color w:val="FF0000"/>
          <w:sz w:val="24"/>
          <w:szCs w:val="24"/>
        </w:rPr>
        <w:t>2</w:t>
      </w:r>
      <w:r w:rsidRPr="00E06A60">
        <w:rPr>
          <w:color w:val="FF0000"/>
          <w:sz w:val="24"/>
          <w:szCs w:val="24"/>
        </w:rPr>
        <w:fldChar w:fldCharType="end"/>
      </w:r>
      <w:r w:rsidRPr="00E06A60">
        <w:rPr>
          <w:color w:val="FF0000"/>
          <w:sz w:val="24"/>
          <w:szCs w:val="24"/>
        </w:rPr>
        <w:t>-</w:t>
      </w:r>
      <w:r w:rsidR="006327FA">
        <w:rPr>
          <w:color w:val="FF0000"/>
          <w:sz w:val="24"/>
          <w:szCs w:val="24"/>
        </w:rPr>
        <w:t xml:space="preserve"> Bulk d</w:t>
      </w:r>
      <w:r w:rsidRPr="00E06A60">
        <w:rPr>
          <w:color w:val="FF0000"/>
          <w:sz w:val="24"/>
          <w:szCs w:val="24"/>
        </w:rPr>
        <w:t>ensity of excavated material</w:t>
      </w:r>
      <w:r w:rsidRPr="00E06A60">
        <w:rPr>
          <w:noProof/>
          <w:color w:val="FF0000"/>
          <w:sz w:val="24"/>
          <w:szCs w:val="24"/>
        </w:rPr>
        <w:t xml:space="preserve"> with conversion from volume.</w:t>
      </w:r>
      <w:bookmarkEnd w:id="28"/>
    </w:p>
    <w:tbl>
      <w:tblPr>
        <w:tblStyle w:val="TableGrid"/>
        <w:tblW w:w="9209" w:type="dxa"/>
        <w:tblLook w:val="04A0" w:firstRow="1" w:lastRow="0" w:firstColumn="1" w:lastColumn="0" w:noHBand="0" w:noVBand="1"/>
      </w:tblPr>
      <w:tblGrid>
        <w:gridCol w:w="2395"/>
        <w:gridCol w:w="2845"/>
        <w:gridCol w:w="1559"/>
        <w:gridCol w:w="2410"/>
      </w:tblGrid>
      <w:tr w:rsidR="004850FE" w:rsidRPr="00206186" w14:paraId="1AF8EFD0" w14:textId="77777777" w:rsidTr="005933BA">
        <w:tc>
          <w:tcPr>
            <w:tcW w:w="2395" w:type="dxa"/>
          </w:tcPr>
          <w:p w14:paraId="570ECBA4" w14:textId="77777777" w:rsidR="004850FE" w:rsidRPr="00D6140C" w:rsidRDefault="004850FE" w:rsidP="005933BA">
            <w:pPr>
              <w:spacing w:line="360" w:lineRule="auto"/>
              <w:rPr>
                <w:rFonts w:cs="Arial"/>
                <w:sz w:val="20"/>
                <w:szCs w:val="20"/>
              </w:rPr>
            </w:pPr>
            <w:r w:rsidRPr="00D6140C">
              <w:rPr>
                <w:rFonts w:cs="Arial"/>
                <w:sz w:val="20"/>
                <w:szCs w:val="20"/>
              </w:rPr>
              <w:t>Strata Type</w:t>
            </w:r>
          </w:p>
        </w:tc>
        <w:tc>
          <w:tcPr>
            <w:tcW w:w="2845" w:type="dxa"/>
          </w:tcPr>
          <w:p w14:paraId="6DA72BD1" w14:textId="77777777" w:rsidR="004850FE" w:rsidRPr="00D6140C" w:rsidRDefault="004850FE" w:rsidP="005933BA">
            <w:pPr>
              <w:spacing w:line="360" w:lineRule="auto"/>
              <w:rPr>
                <w:rFonts w:cs="Arial"/>
                <w:sz w:val="20"/>
                <w:szCs w:val="20"/>
              </w:rPr>
            </w:pPr>
            <w:r w:rsidRPr="00D6140C">
              <w:rPr>
                <w:rFonts w:cs="Arial"/>
                <w:sz w:val="20"/>
                <w:szCs w:val="20"/>
              </w:rPr>
              <w:t>Volume to be excavated with bulking factor applied.</w:t>
            </w:r>
          </w:p>
        </w:tc>
        <w:tc>
          <w:tcPr>
            <w:tcW w:w="1559" w:type="dxa"/>
          </w:tcPr>
          <w:p w14:paraId="4148D794" w14:textId="4014D72D" w:rsidR="004850FE" w:rsidRPr="00D6140C" w:rsidRDefault="004850FE" w:rsidP="005933BA">
            <w:pPr>
              <w:spacing w:line="360" w:lineRule="auto"/>
              <w:rPr>
                <w:rFonts w:cs="Arial"/>
                <w:sz w:val="20"/>
                <w:szCs w:val="20"/>
              </w:rPr>
            </w:pPr>
            <w:r w:rsidRPr="00D6140C">
              <w:rPr>
                <w:rFonts w:cs="Arial"/>
                <w:sz w:val="20"/>
                <w:szCs w:val="20"/>
              </w:rPr>
              <w:t xml:space="preserve">Density per </w:t>
            </w:r>
            <w:r w:rsidR="00451A5E" w:rsidRPr="00D6140C">
              <w:rPr>
                <w:rFonts w:cs="Arial"/>
                <w:sz w:val="20"/>
                <w:szCs w:val="20"/>
              </w:rPr>
              <w:t>M</w:t>
            </w:r>
            <w:r w:rsidRPr="00D6140C">
              <w:rPr>
                <w:rFonts w:cs="Arial"/>
                <w:sz w:val="20"/>
                <w:szCs w:val="20"/>
              </w:rPr>
              <w:t>g/M³</w:t>
            </w:r>
          </w:p>
        </w:tc>
        <w:tc>
          <w:tcPr>
            <w:tcW w:w="2410" w:type="dxa"/>
          </w:tcPr>
          <w:p w14:paraId="22831CEA" w14:textId="77777777" w:rsidR="004850FE" w:rsidRPr="00D6140C" w:rsidRDefault="004850FE" w:rsidP="005933BA">
            <w:pPr>
              <w:spacing w:line="360" w:lineRule="auto"/>
              <w:rPr>
                <w:rFonts w:cs="Arial"/>
                <w:sz w:val="20"/>
                <w:szCs w:val="20"/>
              </w:rPr>
            </w:pPr>
            <w:r w:rsidRPr="00D6140C">
              <w:rPr>
                <w:rFonts w:cs="Arial"/>
                <w:sz w:val="20"/>
                <w:szCs w:val="20"/>
              </w:rPr>
              <w:t>Total weight</w:t>
            </w:r>
          </w:p>
        </w:tc>
      </w:tr>
      <w:tr w:rsidR="00276B0C" w:rsidRPr="00206186" w14:paraId="3D987C53" w14:textId="77777777" w:rsidTr="00276B0C">
        <w:trPr>
          <w:trHeight w:val="649"/>
        </w:trPr>
        <w:tc>
          <w:tcPr>
            <w:tcW w:w="2395" w:type="dxa"/>
          </w:tcPr>
          <w:p w14:paraId="66D6ECFF" w14:textId="51207C72" w:rsidR="00276B0C" w:rsidRPr="00D6140C" w:rsidRDefault="00276B0C" w:rsidP="005933BA">
            <w:pPr>
              <w:spacing w:line="360" w:lineRule="auto"/>
              <w:rPr>
                <w:rFonts w:cs="Arial"/>
                <w:sz w:val="20"/>
                <w:szCs w:val="20"/>
              </w:rPr>
            </w:pPr>
            <w:r w:rsidRPr="00D6140C">
              <w:rPr>
                <w:rFonts w:cs="Arial"/>
                <w:sz w:val="20"/>
                <w:szCs w:val="20"/>
              </w:rPr>
              <w:t>Tarmac and Hardcore</w:t>
            </w:r>
          </w:p>
        </w:tc>
        <w:tc>
          <w:tcPr>
            <w:tcW w:w="2845" w:type="dxa"/>
          </w:tcPr>
          <w:p w14:paraId="5E4EF0D0" w14:textId="28E60D9A" w:rsidR="00276B0C" w:rsidRPr="00D6140C" w:rsidRDefault="00C94465" w:rsidP="005933BA">
            <w:pPr>
              <w:spacing w:line="360" w:lineRule="auto"/>
              <w:rPr>
                <w:rFonts w:cs="Arial"/>
                <w:sz w:val="20"/>
                <w:szCs w:val="20"/>
              </w:rPr>
            </w:pPr>
            <w:r w:rsidRPr="00D6140C">
              <w:rPr>
                <w:rFonts w:cs="Arial"/>
                <w:sz w:val="20"/>
                <w:szCs w:val="20"/>
              </w:rPr>
              <w:t>1816</w:t>
            </w:r>
            <w:r w:rsidR="00361EF1" w:rsidRPr="00D6140C">
              <w:rPr>
                <w:rFonts w:cs="Arial"/>
                <w:sz w:val="20"/>
                <w:szCs w:val="20"/>
              </w:rPr>
              <w:t>M³</w:t>
            </w:r>
          </w:p>
        </w:tc>
        <w:tc>
          <w:tcPr>
            <w:tcW w:w="1559" w:type="dxa"/>
          </w:tcPr>
          <w:p w14:paraId="15795746" w14:textId="7AC12484" w:rsidR="00276B0C" w:rsidRPr="00D6140C" w:rsidRDefault="00513376" w:rsidP="005933BA">
            <w:pPr>
              <w:spacing w:line="360" w:lineRule="auto"/>
              <w:rPr>
                <w:rFonts w:cs="Arial"/>
                <w:sz w:val="20"/>
                <w:szCs w:val="20"/>
              </w:rPr>
            </w:pPr>
            <w:r w:rsidRPr="00D6140C">
              <w:rPr>
                <w:rFonts w:cs="Arial"/>
                <w:sz w:val="20"/>
                <w:szCs w:val="20"/>
              </w:rPr>
              <w:t>2</w:t>
            </w:r>
            <w:r w:rsidR="00D6140C" w:rsidRPr="00D6140C">
              <w:rPr>
                <w:rFonts w:cs="Arial"/>
                <w:sz w:val="20"/>
                <w:szCs w:val="20"/>
              </w:rPr>
              <w:t>.1</w:t>
            </w:r>
          </w:p>
        </w:tc>
        <w:tc>
          <w:tcPr>
            <w:tcW w:w="2410" w:type="dxa"/>
          </w:tcPr>
          <w:p w14:paraId="6B15C7A2" w14:textId="3E71C040" w:rsidR="00276B0C" w:rsidRPr="00D6140C" w:rsidRDefault="003D7124" w:rsidP="005933BA">
            <w:pPr>
              <w:spacing w:line="360" w:lineRule="auto"/>
              <w:rPr>
                <w:rFonts w:cs="Arial"/>
                <w:sz w:val="20"/>
                <w:szCs w:val="20"/>
              </w:rPr>
            </w:pPr>
            <w:r>
              <w:rPr>
                <w:rFonts w:cs="Arial"/>
                <w:sz w:val="20"/>
                <w:szCs w:val="20"/>
              </w:rPr>
              <w:t>1,816M³</w:t>
            </w:r>
            <w:r w:rsidR="003B2B00">
              <w:rPr>
                <w:rFonts w:cs="Arial"/>
                <w:sz w:val="20"/>
                <w:szCs w:val="20"/>
              </w:rPr>
              <w:t xml:space="preserve"> x 2.1Mg/</w:t>
            </w:r>
            <w:r w:rsidR="00D2592A">
              <w:rPr>
                <w:rFonts w:cs="Arial"/>
                <w:sz w:val="20"/>
                <w:szCs w:val="20"/>
              </w:rPr>
              <w:t>mׇ³ =</w:t>
            </w:r>
            <w:r w:rsidR="001323C7">
              <w:rPr>
                <w:rFonts w:cs="Arial"/>
                <w:sz w:val="20"/>
                <w:szCs w:val="20"/>
              </w:rPr>
              <w:t xml:space="preserve"> </w:t>
            </w:r>
            <w:r w:rsidR="00A04DB7" w:rsidRPr="00D6140C">
              <w:rPr>
                <w:rFonts w:cs="Arial"/>
                <w:sz w:val="20"/>
                <w:szCs w:val="20"/>
              </w:rPr>
              <w:t>3813</w:t>
            </w:r>
            <w:r w:rsidR="00D6140C" w:rsidRPr="00D6140C">
              <w:rPr>
                <w:rFonts w:cs="Arial"/>
                <w:sz w:val="20"/>
                <w:szCs w:val="20"/>
              </w:rPr>
              <w:t xml:space="preserve"> Tonnes</w:t>
            </w:r>
          </w:p>
        </w:tc>
      </w:tr>
      <w:tr w:rsidR="004850FE" w:rsidRPr="00206186" w14:paraId="0B1D4DA6" w14:textId="77777777" w:rsidTr="005933BA">
        <w:tc>
          <w:tcPr>
            <w:tcW w:w="2395" w:type="dxa"/>
          </w:tcPr>
          <w:p w14:paraId="5B14B7E2" w14:textId="77777777" w:rsidR="004850FE" w:rsidRPr="008771BF" w:rsidRDefault="004850FE" w:rsidP="005933BA">
            <w:pPr>
              <w:spacing w:line="360" w:lineRule="auto"/>
              <w:rPr>
                <w:rFonts w:cs="Arial"/>
                <w:sz w:val="20"/>
                <w:szCs w:val="20"/>
              </w:rPr>
            </w:pPr>
            <w:r w:rsidRPr="008771BF">
              <w:rPr>
                <w:rFonts w:cs="Arial"/>
                <w:sz w:val="20"/>
                <w:szCs w:val="20"/>
              </w:rPr>
              <w:t>Anthropogenic</w:t>
            </w:r>
          </w:p>
        </w:tc>
        <w:tc>
          <w:tcPr>
            <w:tcW w:w="2845" w:type="dxa"/>
          </w:tcPr>
          <w:p w14:paraId="44DF3138" w14:textId="77777777" w:rsidR="004850FE" w:rsidRPr="008771BF" w:rsidRDefault="004850FE" w:rsidP="005933BA">
            <w:pPr>
              <w:spacing w:line="360" w:lineRule="auto"/>
              <w:rPr>
                <w:rFonts w:cs="Arial"/>
                <w:sz w:val="20"/>
                <w:szCs w:val="20"/>
              </w:rPr>
            </w:pPr>
            <w:r>
              <w:rPr>
                <w:rFonts w:cs="Arial"/>
                <w:sz w:val="20"/>
                <w:szCs w:val="20"/>
              </w:rPr>
              <w:t>4950M</w:t>
            </w:r>
            <w:r w:rsidRPr="008771BF">
              <w:rPr>
                <w:rFonts w:cs="Arial"/>
                <w:sz w:val="20"/>
                <w:szCs w:val="20"/>
              </w:rPr>
              <w:t>³</w:t>
            </w:r>
          </w:p>
        </w:tc>
        <w:tc>
          <w:tcPr>
            <w:tcW w:w="1559" w:type="dxa"/>
          </w:tcPr>
          <w:p w14:paraId="416FFC33" w14:textId="30104339" w:rsidR="004850FE" w:rsidRPr="008771BF" w:rsidRDefault="004850FE" w:rsidP="005933BA">
            <w:pPr>
              <w:spacing w:line="360" w:lineRule="auto"/>
              <w:rPr>
                <w:rFonts w:cs="Arial"/>
                <w:sz w:val="20"/>
                <w:szCs w:val="20"/>
              </w:rPr>
            </w:pPr>
            <w:r>
              <w:rPr>
                <w:rFonts w:cs="Arial"/>
                <w:sz w:val="20"/>
                <w:szCs w:val="20"/>
              </w:rPr>
              <w:t>1</w:t>
            </w:r>
            <w:r w:rsidR="00FB00F7">
              <w:rPr>
                <w:rFonts w:cs="Arial"/>
                <w:sz w:val="20"/>
                <w:szCs w:val="20"/>
              </w:rPr>
              <w:t>.95</w:t>
            </w:r>
            <w:r>
              <w:rPr>
                <w:rFonts w:cs="Arial"/>
                <w:sz w:val="20"/>
                <w:szCs w:val="20"/>
              </w:rPr>
              <w:t>**</w:t>
            </w:r>
          </w:p>
        </w:tc>
        <w:tc>
          <w:tcPr>
            <w:tcW w:w="2410" w:type="dxa"/>
          </w:tcPr>
          <w:p w14:paraId="002AF59E" w14:textId="64044166" w:rsidR="004850FE" w:rsidRPr="008771BF" w:rsidRDefault="004850FE" w:rsidP="005933BA">
            <w:pPr>
              <w:spacing w:line="360" w:lineRule="auto"/>
              <w:rPr>
                <w:rFonts w:cs="Arial"/>
                <w:sz w:val="20"/>
                <w:szCs w:val="20"/>
              </w:rPr>
            </w:pPr>
            <w:r>
              <w:rPr>
                <w:rFonts w:cs="Arial"/>
                <w:sz w:val="20"/>
                <w:szCs w:val="20"/>
              </w:rPr>
              <w:t>4950M³ x 1</w:t>
            </w:r>
            <w:r w:rsidR="00743E99">
              <w:rPr>
                <w:rFonts w:cs="Arial"/>
                <w:sz w:val="20"/>
                <w:szCs w:val="20"/>
              </w:rPr>
              <w:t>.95</w:t>
            </w:r>
            <w:r w:rsidR="00124F75">
              <w:rPr>
                <w:rFonts w:cs="Arial"/>
                <w:sz w:val="20"/>
                <w:szCs w:val="20"/>
              </w:rPr>
              <w:t xml:space="preserve"> M</w:t>
            </w:r>
            <w:r>
              <w:rPr>
                <w:rFonts w:cs="Arial"/>
                <w:sz w:val="20"/>
                <w:szCs w:val="20"/>
              </w:rPr>
              <w:t>g</w:t>
            </w:r>
            <w:r w:rsidR="00944D79">
              <w:rPr>
                <w:rFonts w:cs="Arial"/>
                <w:sz w:val="20"/>
                <w:szCs w:val="20"/>
              </w:rPr>
              <w:t>/m³</w:t>
            </w:r>
            <w:r>
              <w:rPr>
                <w:rFonts w:cs="Arial"/>
                <w:sz w:val="20"/>
                <w:szCs w:val="20"/>
              </w:rPr>
              <w:t xml:space="preserve"> = 9</w:t>
            </w:r>
            <w:r w:rsidR="00477921">
              <w:rPr>
                <w:rFonts w:cs="Arial"/>
                <w:sz w:val="20"/>
                <w:szCs w:val="20"/>
              </w:rPr>
              <w:t>,</w:t>
            </w:r>
            <w:r w:rsidR="001B07F8">
              <w:rPr>
                <w:rFonts w:cs="Arial"/>
                <w:sz w:val="20"/>
                <w:szCs w:val="20"/>
              </w:rPr>
              <w:t>653</w:t>
            </w:r>
            <w:r w:rsidR="00F9037A">
              <w:rPr>
                <w:rFonts w:cs="Arial"/>
                <w:sz w:val="20"/>
                <w:szCs w:val="20"/>
              </w:rPr>
              <w:t xml:space="preserve"> </w:t>
            </w:r>
            <w:r>
              <w:rPr>
                <w:rFonts w:cs="Arial"/>
                <w:sz w:val="20"/>
                <w:szCs w:val="20"/>
              </w:rPr>
              <w:t>Tonnes</w:t>
            </w:r>
          </w:p>
        </w:tc>
      </w:tr>
      <w:tr w:rsidR="004850FE" w:rsidRPr="00206186" w14:paraId="33941FBB" w14:textId="77777777" w:rsidTr="005933BA">
        <w:tc>
          <w:tcPr>
            <w:tcW w:w="2395" w:type="dxa"/>
          </w:tcPr>
          <w:p w14:paraId="7E3882F6" w14:textId="77777777" w:rsidR="004850FE" w:rsidRPr="008771BF" w:rsidRDefault="004850FE" w:rsidP="005933BA">
            <w:pPr>
              <w:spacing w:line="360" w:lineRule="auto"/>
              <w:rPr>
                <w:rFonts w:cs="Arial"/>
                <w:sz w:val="20"/>
                <w:szCs w:val="20"/>
              </w:rPr>
            </w:pPr>
            <w:r w:rsidRPr="008771BF">
              <w:rPr>
                <w:rFonts w:cs="Arial"/>
                <w:sz w:val="20"/>
                <w:szCs w:val="20"/>
              </w:rPr>
              <w:t>Very dense brown sandy gravel.</w:t>
            </w:r>
          </w:p>
        </w:tc>
        <w:tc>
          <w:tcPr>
            <w:tcW w:w="2845" w:type="dxa"/>
          </w:tcPr>
          <w:p w14:paraId="590525A5" w14:textId="77777777" w:rsidR="004850FE" w:rsidRPr="008771BF" w:rsidRDefault="004850FE" w:rsidP="005933BA">
            <w:pPr>
              <w:spacing w:line="360" w:lineRule="auto"/>
              <w:rPr>
                <w:rFonts w:cs="Arial"/>
                <w:sz w:val="20"/>
                <w:szCs w:val="20"/>
              </w:rPr>
            </w:pPr>
            <w:r>
              <w:rPr>
                <w:rFonts w:cs="Arial"/>
                <w:sz w:val="20"/>
                <w:szCs w:val="20"/>
              </w:rPr>
              <w:t>2070</w:t>
            </w:r>
            <w:r w:rsidRPr="008771BF">
              <w:rPr>
                <w:rFonts w:cs="Arial"/>
                <w:sz w:val="20"/>
                <w:szCs w:val="20"/>
              </w:rPr>
              <w:t>M³</w:t>
            </w:r>
          </w:p>
        </w:tc>
        <w:tc>
          <w:tcPr>
            <w:tcW w:w="1559" w:type="dxa"/>
          </w:tcPr>
          <w:p w14:paraId="35821976" w14:textId="65A96F08" w:rsidR="004850FE" w:rsidRPr="008771BF" w:rsidRDefault="00B03C76" w:rsidP="005933BA">
            <w:pPr>
              <w:spacing w:line="360" w:lineRule="auto"/>
              <w:rPr>
                <w:rFonts w:cs="Arial"/>
                <w:sz w:val="20"/>
                <w:szCs w:val="20"/>
              </w:rPr>
            </w:pPr>
            <w:r>
              <w:rPr>
                <w:rFonts w:cs="Arial"/>
                <w:sz w:val="20"/>
                <w:szCs w:val="20"/>
              </w:rPr>
              <w:t>2.00</w:t>
            </w:r>
          </w:p>
        </w:tc>
        <w:tc>
          <w:tcPr>
            <w:tcW w:w="2410" w:type="dxa"/>
          </w:tcPr>
          <w:p w14:paraId="5B179AA2" w14:textId="00C94387" w:rsidR="004850FE" w:rsidRPr="008771BF" w:rsidRDefault="004850FE" w:rsidP="005933BA">
            <w:pPr>
              <w:spacing w:line="360" w:lineRule="auto"/>
              <w:rPr>
                <w:rFonts w:cs="Arial"/>
                <w:sz w:val="20"/>
                <w:szCs w:val="20"/>
              </w:rPr>
            </w:pPr>
            <w:r w:rsidRPr="008771BF">
              <w:rPr>
                <w:rFonts w:cs="Arial"/>
                <w:sz w:val="20"/>
                <w:szCs w:val="20"/>
              </w:rPr>
              <w:t>2070M³</w:t>
            </w:r>
            <w:r>
              <w:rPr>
                <w:rFonts w:cs="Arial"/>
                <w:sz w:val="20"/>
                <w:szCs w:val="20"/>
              </w:rPr>
              <w:t xml:space="preserve"> x </w:t>
            </w:r>
            <w:r w:rsidR="00B61AAF">
              <w:rPr>
                <w:rFonts w:cs="Arial"/>
                <w:sz w:val="20"/>
                <w:szCs w:val="20"/>
              </w:rPr>
              <w:t>2.00M</w:t>
            </w:r>
            <w:r>
              <w:rPr>
                <w:rFonts w:cs="Arial"/>
                <w:sz w:val="20"/>
                <w:szCs w:val="20"/>
              </w:rPr>
              <w:t>g</w:t>
            </w:r>
            <w:r w:rsidR="00C12DB6">
              <w:rPr>
                <w:rFonts w:cs="Arial"/>
                <w:sz w:val="20"/>
                <w:szCs w:val="20"/>
              </w:rPr>
              <w:t>/m³</w:t>
            </w:r>
            <w:r>
              <w:rPr>
                <w:rFonts w:cs="Arial"/>
                <w:sz w:val="20"/>
                <w:szCs w:val="20"/>
              </w:rPr>
              <w:t xml:space="preserve"> = </w:t>
            </w:r>
            <w:r w:rsidR="009E067C">
              <w:rPr>
                <w:rFonts w:cs="Arial"/>
                <w:sz w:val="20"/>
                <w:szCs w:val="20"/>
              </w:rPr>
              <w:t xml:space="preserve">4,140 </w:t>
            </w:r>
            <w:r>
              <w:rPr>
                <w:rFonts w:cs="Arial"/>
                <w:sz w:val="20"/>
                <w:szCs w:val="20"/>
              </w:rPr>
              <w:t>Tonnes</w:t>
            </w:r>
          </w:p>
        </w:tc>
      </w:tr>
      <w:tr w:rsidR="004850FE" w:rsidRPr="00206186" w14:paraId="35FACF98" w14:textId="77777777" w:rsidTr="005933BA">
        <w:tc>
          <w:tcPr>
            <w:tcW w:w="2395" w:type="dxa"/>
          </w:tcPr>
          <w:p w14:paraId="54920B78" w14:textId="77777777" w:rsidR="004850FE" w:rsidRPr="008771BF" w:rsidRDefault="004850FE" w:rsidP="005933BA">
            <w:pPr>
              <w:spacing w:line="360" w:lineRule="auto"/>
              <w:rPr>
                <w:rFonts w:cs="Arial"/>
                <w:sz w:val="20"/>
                <w:szCs w:val="20"/>
              </w:rPr>
            </w:pPr>
            <w:r w:rsidRPr="008771BF">
              <w:rPr>
                <w:rFonts w:cs="Arial"/>
                <w:sz w:val="20"/>
                <w:szCs w:val="20"/>
              </w:rPr>
              <w:t>Very dense brown sand with some gravel.</w:t>
            </w:r>
          </w:p>
        </w:tc>
        <w:tc>
          <w:tcPr>
            <w:tcW w:w="2845" w:type="dxa"/>
          </w:tcPr>
          <w:p w14:paraId="01CEDFD3" w14:textId="77777777" w:rsidR="004850FE" w:rsidRPr="008771BF" w:rsidRDefault="004850FE" w:rsidP="005933BA">
            <w:pPr>
              <w:spacing w:line="360" w:lineRule="auto"/>
              <w:rPr>
                <w:rFonts w:cs="Arial"/>
                <w:sz w:val="20"/>
                <w:szCs w:val="20"/>
              </w:rPr>
            </w:pPr>
            <w:r>
              <w:rPr>
                <w:rFonts w:cs="Arial"/>
                <w:sz w:val="20"/>
                <w:szCs w:val="20"/>
              </w:rPr>
              <w:t>945M</w:t>
            </w:r>
            <w:r w:rsidRPr="008771BF">
              <w:rPr>
                <w:rFonts w:cs="Arial"/>
                <w:sz w:val="20"/>
                <w:szCs w:val="20"/>
              </w:rPr>
              <w:t>³</w:t>
            </w:r>
          </w:p>
        </w:tc>
        <w:tc>
          <w:tcPr>
            <w:tcW w:w="1559" w:type="dxa"/>
          </w:tcPr>
          <w:p w14:paraId="786D6456" w14:textId="2BEE9F44" w:rsidR="004850FE" w:rsidRPr="008771BF" w:rsidRDefault="004850FE" w:rsidP="005933BA">
            <w:pPr>
              <w:spacing w:line="360" w:lineRule="auto"/>
              <w:rPr>
                <w:rFonts w:cs="Arial"/>
                <w:sz w:val="20"/>
                <w:szCs w:val="20"/>
              </w:rPr>
            </w:pPr>
            <w:r>
              <w:rPr>
                <w:rFonts w:cs="Arial"/>
                <w:sz w:val="20"/>
                <w:szCs w:val="20"/>
              </w:rPr>
              <w:t>1</w:t>
            </w:r>
            <w:r w:rsidR="004832BC">
              <w:rPr>
                <w:rFonts w:cs="Arial"/>
                <w:sz w:val="20"/>
                <w:szCs w:val="20"/>
              </w:rPr>
              <w:t>.95</w:t>
            </w:r>
            <w:r>
              <w:rPr>
                <w:rFonts w:cs="Arial"/>
                <w:sz w:val="20"/>
                <w:szCs w:val="20"/>
              </w:rPr>
              <w:t>*</w:t>
            </w:r>
          </w:p>
        </w:tc>
        <w:tc>
          <w:tcPr>
            <w:tcW w:w="2410" w:type="dxa"/>
          </w:tcPr>
          <w:p w14:paraId="17AF2A69" w14:textId="1E3589A9" w:rsidR="004850FE" w:rsidRPr="008771BF" w:rsidRDefault="004850FE" w:rsidP="005933BA">
            <w:pPr>
              <w:spacing w:line="360" w:lineRule="auto"/>
              <w:rPr>
                <w:rFonts w:cs="Arial"/>
                <w:sz w:val="20"/>
                <w:szCs w:val="20"/>
              </w:rPr>
            </w:pPr>
            <w:r w:rsidRPr="008771BF">
              <w:rPr>
                <w:rFonts w:cs="Arial"/>
                <w:sz w:val="20"/>
                <w:szCs w:val="20"/>
              </w:rPr>
              <w:t>945M³</w:t>
            </w:r>
            <w:r>
              <w:rPr>
                <w:rFonts w:cs="Arial"/>
                <w:sz w:val="20"/>
                <w:szCs w:val="20"/>
              </w:rPr>
              <w:t xml:space="preserve"> x 1</w:t>
            </w:r>
            <w:r w:rsidR="004832BC">
              <w:rPr>
                <w:rFonts w:cs="Arial"/>
                <w:sz w:val="20"/>
                <w:szCs w:val="20"/>
              </w:rPr>
              <w:t>.95M</w:t>
            </w:r>
            <w:r>
              <w:rPr>
                <w:rFonts w:cs="Arial"/>
                <w:sz w:val="20"/>
                <w:szCs w:val="20"/>
              </w:rPr>
              <w:t>g</w:t>
            </w:r>
            <w:r w:rsidR="004832BC">
              <w:rPr>
                <w:rFonts w:cs="Arial"/>
                <w:sz w:val="20"/>
                <w:szCs w:val="20"/>
              </w:rPr>
              <w:t>/m³</w:t>
            </w:r>
            <w:r>
              <w:rPr>
                <w:rFonts w:cs="Arial"/>
                <w:sz w:val="20"/>
                <w:szCs w:val="20"/>
              </w:rPr>
              <w:t xml:space="preserve"> = 1,8</w:t>
            </w:r>
            <w:r w:rsidR="006B62B5">
              <w:rPr>
                <w:rFonts w:cs="Arial"/>
                <w:sz w:val="20"/>
                <w:szCs w:val="20"/>
              </w:rPr>
              <w:t xml:space="preserve">42 </w:t>
            </w:r>
            <w:r>
              <w:rPr>
                <w:rFonts w:cs="Arial"/>
                <w:sz w:val="20"/>
                <w:szCs w:val="20"/>
              </w:rPr>
              <w:t>Tonnes</w:t>
            </w:r>
          </w:p>
        </w:tc>
      </w:tr>
      <w:tr w:rsidR="004850FE" w:rsidRPr="00206186" w14:paraId="18041DAC" w14:textId="77777777" w:rsidTr="005933BA">
        <w:trPr>
          <w:trHeight w:val="725"/>
        </w:trPr>
        <w:tc>
          <w:tcPr>
            <w:tcW w:w="2395" w:type="dxa"/>
          </w:tcPr>
          <w:p w14:paraId="71FABEB3" w14:textId="77777777" w:rsidR="004850FE" w:rsidRPr="008771BF" w:rsidRDefault="004850FE" w:rsidP="005933BA">
            <w:pPr>
              <w:spacing w:line="360" w:lineRule="auto"/>
              <w:rPr>
                <w:rFonts w:cs="Arial"/>
                <w:sz w:val="20"/>
                <w:szCs w:val="20"/>
              </w:rPr>
            </w:pPr>
            <w:r w:rsidRPr="008771BF">
              <w:rPr>
                <w:rFonts w:cs="Arial"/>
                <w:sz w:val="20"/>
                <w:szCs w:val="20"/>
              </w:rPr>
              <w:t>Stiff grey-brown gravelly boulder clay.</w:t>
            </w:r>
          </w:p>
        </w:tc>
        <w:tc>
          <w:tcPr>
            <w:tcW w:w="2845" w:type="dxa"/>
          </w:tcPr>
          <w:p w14:paraId="3B72D9FB" w14:textId="77777777" w:rsidR="004850FE" w:rsidRPr="008771BF" w:rsidRDefault="004850FE" w:rsidP="005933BA">
            <w:pPr>
              <w:spacing w:line="360" w:lineRule="auto"/>
              <w:rPr>
                <w:rFonts w:cs="Arial"/>
                <w:sz w:val="20"/>
                <w:szCs w:val="20"/>
              </w:rPr>
            </w:pPr>
            <w:r w:rsidRPr="008771BF">
              <w:rPr>
                <w:rFonts w:cs="Arial"/>
                <w:sz w:val="20"/>
                <w:szCs w:val="20"/>
              </w:rPr>
              <w:t>3</w:t>
            </w:r>
            <w:r>
              <w:rPr>
                <w:rFonts w:cs="Arial"/>
                <w:sz w:val="20"/>
                <w:szCs w:val="20"/>
              </w:rPr>
              <w:t>645</w:t>
            </w:r>
            <w:r w:rsidRPr="008771BF">
              <w:rPr>
                <w:rFonts w:cs="Arial"/>
                <w:sz w:val="20"/>
                <w:szCs w:val="20"/>
              </w:rPr>
              <w:t>M³</w:t>
            </w:r>
          </w:p>
        </w:tc>
        <w:tc>
          <w:tcPr>
            <w:tcW w:w="1559" w:type="dxa"/>
          </w:tcPr>
          <w:p w14:paraId="40213CE3" w14:textId="66D44942" w:rsidR="004850FE" w:rsidRPr="008771BF" w:rsidRDefault="004850FE" w:rsidP="005933BA">
            <w:pPr>
              <w:spacing w:line="360" w:lineRule="auto"/>
              <w:rPr>
                <w:rFonts w:cs="Arial"/>
                <w:sz w:val="20"/>
                <w:szCs w:val="20"/>
              </w:rPr>
            </w:pPr>
            <w:r w:rsidRPr="008771BF">
              <w:rPr>
                <w:rFonts w:cs="Arial"/>
                <w:sz w:val="20"/>
                <w:szCs w:val="20"/>
              </w:rPr>
              <w:t>1</w:t>
            </w:r>
            <w:r w:rsidR="00681196">
              <w:rPr>
                <w:rFonts w:cs="Arial"/>
                <w:sz w:val="20"/>
                <w:szCs w:val="20"/>
              </w:rPr>
              <w:t>.8</w:t>
            </w:r>
            <w:r>
              <w:rPr>
                <w:rFonts w:cs="Arial"/>
                <w:sz w:val="20"/>
                <w:szCs w:val="20"/>
              </w:rPr>
              <w:t>*</w:t>
            </w:r>
          </w:p>
        </w:tc>
        <w:tc>
          <w:tcPr>
            <w:tcW w:w="2410" w:type="dxa"/>
          </w:tcPr>
          <w:p w14:paraId="5629ADF9" w14:textId="361C4C94" w:rsidR="004850FE" w:rsidRPr="008771BF" w:rsidRDefault="004850FE" w:rsidP="005933BA">
            <w:pPr>
              <w:spacing w:line="360" w:lineRule="auto"/>
              <w:rPr>
                <w:rFonts w:cs="Arial"/>
                <w:sz w:val="20"/>
                <w:szCs w:val="20"/>
              </w:rPr>
            </w:pPr>
            <w:r w:rsidRPr="008771BF">
              <w:rPr>
                <w:rFonts w:cs="Arial"/>
                <w:sz w:val="20"/>
                <w:szCs w:val="20"/>
              </w:rPr>
              <w:t>3645M³</w:t>
            </w:r>
            <w:r>
              <w:rPr>
                <w:rFonts w:cs="Arial"/>
                <w:sz w:val="20"/>
                <w:szCs w:val="20"/>
              </w:rPr>
              <w:t xml:space="preserve"> x 1</w:t>
            </w:r>
            <w:r w:rsidR="00681196">
              <w:rPr>
                <w:rFonts w:cs="Arial"/>
                <w:sz w:val="20"/>
                <w:szCs w:val="20"/>
              </w:rPr>
              <w:t>.8M</w:t>
            </w:r>
            <w:r>
              <w:rPr>
                <w:rFonts w:cs="Arial"/>
                <w:sz w:val="20"/>
                <w:szCs w:val="20"/>
              </w:rPr>
              <w:t>g</w:t>
            </w:r>
            <w:r w:rsidR="00681196">
              <w:rPr>
                <w:rFonts w:cs="Arial"/>
                <w:sz w:val="20"/>
                <w:szCs w:val="20"/>
              </w:rPr>
              <w:t>/m³</w:t>
            </w:r>
            <w:r>
              <w:rPr>
                <w:rFonts w:cs="Arial"/>
                <w:sz w:val="20"/>
                <w:szCs w:val="20"/>
              </w:rPr>
              <w:t xml:space="preserve"> = 6,</w:t>
            </w:r>
            <w:r w:rsidR="001B75E0">
              <w:rPr>
                <w:rFonts w:cs="Arial"/>
                <w:sz w:val="20"/>
                <w:szCs w:val="20"/>
              </w:rPr>
              <w:t xml:space="preserve">561 </w:t>
            </w:r>
            <w:r>
              <w:rPr>
                <w:rFonts w:cs="Arial"/>
                <w:sz w:val="20"/>
                <w:szCs w:val="20"/>
              </w:rPr>
              <w:t>Tonnes</w:t>
            </w:r>
          </w:p>
        </w:tc>
      </w:tr>
      <w:tr w:rsidR="004850FE" w:rsidRPr="00206186" w14:paraId="10093B53" w14:textId="77777777" w:rsidTr="005933BA">
        <w:tc>
          <w:tcPr>
            <w:tcW w:w="5240" w:type="dxa"/>
            <w:gridSpan w:val="2"/>
          </w:tcPr>
          <w:p w14:paraId="39EFD90F" w14:textId="67ED61C7" w:rsidR="004850FE" w:rsidRPr="00A33CF6" w:rsidRDefault="004850FE" w:rsidP="005933BA">
            <w:pPr>
              <w:spacing w:line="360" w:lineRule="auto"/>
              <w:rPr>
                <w:rFonts w:cs="Arial"/>
                <w:sz w:val="20"/>
                <w:szCs w:val="20"/>
              </w:rPr>
            </w:pPr>
          </w:p>
        </w:tc>
        <w:tc>
          <w:tcPr>
            <w:tcW w:w="1559" w:type="dxa"/>
          </w:tcPr>
          <w:p w14:paraId="4166F389" w14:textId="6BD06815" w:rsidR="004850FE" w:rsidRPr="008771BF" w:rsidRDefault="00DE3A76" w:rsidP="005933BA">
            <w:pPr>
              <w:spacing w:line="360" w:lineRule="auto"/>
              <w:rPr>
                <w:rFonts w:cs="Arial"/>
                <w:sz w:val="20"/>
                <w:szCs w:val="20"/>
              </w:rPr>
            </w:pPr>
            <w:r>
              <w:rPr>
                <w:rFonts w:cs="Arial"/>
                <w:sz w:val="20"/>
                <w:szCs w:val="20"/>
              </w:rPr>
              <w:t xml:space="preserve">Bulk density of </w:t>
            </w:r>
            <w:r w:rsidR="00EF5456">
              <w:rPr>
                <w:rFonts w:cs="Arial"/>
                <w:sz w:val="20"/>
                <w:szCs w:val="20"/>
              </w:rPr>
              <w:t>excavated spoil.</w:t>
            </w:r>
          </w:p>
        </w:tc>
        <w:tc>
          <w:tcPr>
            <w:tcW w:w="2410" w:type="dxa"/>
          </w:tcPr>
          <w:p w14:paraId="25999581" w14:textId="338CF229" w:rsidR="004850FE" w:rsidRPr="008771BF" w:rsidRDefault="004850FE" w:rsidP="005933BA">
            <w:pPr>
              <w:spacing w:line="360" w:lineRule="auto"/>
              <w:rPr>
                <w:rFonts w:cs="Arial"/>
                <w:sz w:val="20"/>
                <w:szCs w:val="20"/>
              </w:rPr>
            </w:pPr>
            <w:r>
              <w:rPr>
                <w:rFonts w:cs="Arial"/>
                <w:sz w:val="20"/>
                <w:szCs w:val="20"/>
              </w:rPr>
              <w:t>2</w:t>
            </w:r>
            <w:r w:rsidR="00F70445">
              <w:rPr>
                <w:rFonts w:cs="Arial"/>
                <w:sz w:val="20"/>
                <w:szCs w:val="20"/>
              </w:rPr>
              <w:t>6,009</w:t>
            </w:r>
            <w:r>
              <w:rPr>
                <w:rFonts w:cs="Arial"/>
                <w:sz w:val="20"/>
                <w:szCs w:val="20"/>
              </w:rPr>
              <w:t xml:space="preserve"> Tonnes</w:t>
            </w:r>
          </w:p>
        </w:tc>
      </w:tr>
    </w:tbl>
    <w:p w14:paraId="2C38E302" w14:textId="77777777" w:rsidR="00DD6E69" w:rsidRDefault="00DD6E69" w:rsidP="001C0B75">
      <w:pPr>
        <w:pStyle w:val="Heading2"/>
      </w:pPr>
    </w:p>
    <w:p w14:paraId="783EB04D" w14:textId="77777777" w:rsidR="00DD6E69" w:rsidRDefault="00DD6E69">
      <w:pPr>
        <w:rPr>
          <w:rFonts w:eastAsiaTheme="majorEastAsia" w:cstheme="majorBidi"/>
          <w:color w:val="00B0F0"/>
          <w:sz w:val="32"/>
          <w:szCs w:val="26"/>
        </w:rPr>
      </w:pPr>
      <w:r>
        <w:br w:type="page"/>
      </w:r>
    </w:p>
    <w:p w14:paraId="15A7E30E" w14:textId="584B9E2B" w:rsidR="00A81DA0" w:rsidRDefault="00781D1B" w:rsidP="0063244F">
      <w:pPr>
        <w:pStyle w:val="Heading2"/>
        <w:spacing w:line="360" w:lineRule="auto"/>
      </w:pPr>
      <w:bookmarkStart w:id="29" w:name="_Toc36406410"/>
      <w:r>
        <w:lastRenderedPageBreak/>
        <w:t>3.</w:t>
      </w:r>
      <w:r w:rsidR="0027288D">
        <w:t xml:space="preserve">Waste Concrete from </w:t>
      </w:r>
      <w:r w:rsidR="00DB01E4">
        <w:t>P</w:t>
      </w:r>
      <w:r w:rsidR="0027288D">
        <w:t>iling and</w:t>
      </w:r>
      <w:r w:rsidR="00DB01E4">
        <w:t xml:space="preserve"> Basement</w:t>
      </w:r>
      <w:r w:rsidR="0027288D">
        <w:t xml:space="preserve"> </w:t>
      </w:r>
      <w:r w:rsidR="001A6138">
        <w:t>Carpark</w:t>
      </w:r>
      <w:r w:rsidR="00F8368E">
        <w:t xml:space="preserve"> </w:t>
      </w:r>
      <w:r w:rsidR="00A81DA0">
        <w:t>Floor Construction.</w:t>
      </w:r>
      <w:bookmarkEnd w:id="29"/>
    </w:p>
    <w:p w14:paraId="744964ED" w14:textId="1E385509" w:rsidR="00A81DA0" w:rsidRDefault="00CB0785" w:rsidP="0063244F">
      <w:pPr>
        <w:spacing w:line="360" w:lineRule="auto"/>
      </w:pPr>
      <w:r>
        <w:t xml:space="preserve">The basement </w:t>
      </w:r>
      <w:r w:rsidR="00EA1819">
        <w:t>perimeter</w:t>
      </w:r>
      <w:r w:rsidR="00A80E55">
        <w:t xml:space="preserve"> walls are to be constructed of </w:t>
      </w:r>
      <w:r w:rsidR="009E10EC">
        <w:t xml:space="preserve">interlocking secant piles of </w:t>
      </w:r>
      <w:r w:rsidR="00B964B4">
        <w:t>0.6</w:t>
      </w:r>
      <w:r w:rsidR="00DA17CD">
        <w:t>m</w:t>
      </w:r>
      <w:r w:rsidR="00EA1819">
        <w:t>Ø</w:t>
      </w:r>
      <w:r w:rsidR="00062918">
        <w:t xml:space="preserve"> and a height of 13m</w:t>
      </w:r>
      <w:r w:rsidR="00E96069">
        <w:t xml:space="preserve"> so</w:t>
      </w:r>
      <w:r w:rsidR="0033526F">
        <w:t xml:space="preserve"> using the formula </w:t>
      </w:r>
      <m:oMath>
        <m:r>
          <w:rPr>
            <w:rFonts w:ascii="Cambria Math" w:hAnsi="Cambria Math"/>
          </w:rPr>
          <m:t>πr²h</m:t>
        </m:r>
      </m:oMath>
      <w:r w:rsidR="00E96069">
        <w:t xml:space="preserve"> each pile will have </w:t>
      </w:r>
      <w:r w:rsidR="005A3A81">
        <w:t>a volume</w:t>
      </w:r>
      <w:r w:rsidR="00E96069">
        <w:t xml:space="preserve"> </w:t>
      </w:r>
      <w:r w:rsidR="007105FC">
        <w:t xml:space="preserve">of </w:t>
      </w:r>
      <w:r w:rsidR="0067681E">
        <w:t>3.68</w:t>
      </w:r>
      <w:r w:rsidR="00971357">
        <w:t>m</w:t>
      </w:r>
      <w:r w:rsidR="003C6460">
        <w:t>³ of concrete</w:t>
      </w:r>
      <w:r w:rsidR="00EB2B14">
        <w:t>.</w:t>
      </w:r>
    </w:p>
    <w:p w14:paraId="3785F793" w14:textId="257A2323" w:rsidR="00EB2B14" w:rsidRPr="00FF5C4C" w:rsidRDefault="00FF5C4C" w:rsidP="0063244F">
      <w:pPr>
        <w:spacing w:line="360" w:lineRule="auto"/>
        <w:rPr>
          <w:rFonts w:eastAsiaTheme="minorEastAsia"/>
        </w:rPr>
      </w:pPr>
      <m:oMathPara>
        <m:oMath>
          <m:r>
            <w:rPr>
              <w:rFonts w:ascii="Cambria Math" w:hAnsi="Cambria Math"/>
            </w:rPr>
            <m:t>π</m:t>
          </m:r>
          <m:d>
            <m:dPr>
              <m:ctrlPr>
                <w:rPr>
                  <w:rFonts w:ascii="Cambria Math" w:hAnsi="Cambria Math"/>
                  <w:i/>
                </w:rPr>
              </m:ctrlPr>
            </m:dPr>
            <m:e>
              <m:sSup>
                <m:sSupPr>
                  <m:ctrlPr>
                    <w:rPr>
                      <w:rFonts w:ascii="Cambria Math" w:hAnsi="Cambria Math"/>
                      <w:i/>
                    </w:rPr>
                  </m:ctrlPr>
                </m:sSupPr>
                <m:e>
                  <m:r>
                    <w:rPr>
                      <w:rFonts w:ascii="Cambria Math" w:hAnsi="Cambria Math"/>
                    </w:rPr>
                    <m:t>0.3m</m:t>
                  </m:r>
                </m:e>
                <m:sup>
                  <m:r>
                    <w:rPr>
                      <w:rFonts w:ascii="Cambria Math" w:hAnsi="Cambria Math"/>
                    </w:rPr>
                    <m:t>2</m:t>
                  </m:r>
                </m:sup>
              </m:sSup>
            </m:e>
          </m:d>
          <m:r>
            <w:rPr>
              <w:rFonts w:ascii="Cambria Math" w:hAnsi="Cambria Math"/>
            </w:rPr>
            <m:t>*13m=3.68</m:t>
          </m:r>
          <m:sSup>
            <m:sSupPr>
              <m:ctrlPr>
                <w:rPr>
                  <w:rFonts w:ascii="Cambria Math" w:hAnsi="Cambria Math"/>
                  <w:i/>
                </w:rPr>
              </m:ctrlPr>
            </m:sSupPr>
            <m:e>
              <m:r>
                <w:rPr>
                  <w:rFonts w:ascii="Cambria Math" w:hAnsi="Cambria Math"/>
                </w:rPr>
                <m:t>m</m:t>
              </m:r>
            </m:e>
            <m:sup>
              <m:r>
                <w:rPr>
                  <w:rFonts w:ascii="Cambria Math" w:hAnsi="Cambria Math"/>
                </w:rPr>
                <m:t>3</m:t>
              </m:r>
            </m:sup>
          </m:sSup>
        </m:oMath>
      </m:oMathPara>
    </w:p>
    <w:p w14:paraId="59A2B122" w14:textId="22D75142" w:rsidR="00FF5C4C" w:rsidRDefault="00050B7C" w:rsidP="0063244F">
      <w:pPr>
        <w:spacing w:line="360" w:lineRule="auto"/>
        <w:rPr>
          <w:rFonts w:eastAsiaTheme="minorEastAsia"/>
        </w:rPr>
      </w:pPr>
      <w:r>
        <w:rPr>
          <w:rFonts w:eastAsiaTheme="minorEastAsia"/>
        </w:rPr>
        <w:t xml:space="preserve">With the </w:t>
      </w:r>
      <w:r w:rsidR="004A4D4B">
        <w:rPr>
          <w:rFonts w:eastAsiaTheme="minorEastAsia"/>
        </w:rPr>
        <w:t>perimeter</w:t>
      </w:r>
      <w:r>
        <w:rPr>
          <w:rFonts w:eastAsiaTheme="minorEastAsia"/>
        </w:rPr>
        <w:t xml:space="preserve"> of the basement being</w:t>
      </w:r>
      <w:r w:rsidR="00CF1E3E">
        <w:rPr>
          <w:rFonts w:eastAsiaTheme="minorEastAsia"/>
        </w:rPr>
        <w:t xml:space="preserve"> 120m</w:t>
      </w:r>
      <w:r w:rsidR="00B662F6">
        <w:rPr>
          <w:rFonts w:eastAsiaTheme="minorEastAsia"/>
        </w:rPr>
        <w:t xml:space="preserve"> we will have </w:t>
      </w:r>
      <w:r w:rsidR="00E37DDC">
        <w:rPr>
          <w:rFonts w:eastAsiaTheme="minorEastAsia"/>
        </w:rPr>
        <w:t>200</w:t>
      </w:r>
      <w:r w:rsidR="004A52AE">
        <w:rPr>
          <w:rFonts w:eastAsiaTheme="minorEastAsia"/>
        </w:rPr>
        <w:t xml:space="preserve"> secant piles and have a total concrete </w:t>
      </w:r>
      <w:r w:rsidR="004A4D4B">
        <w:rPr>
          <w:rFonts w:eastAsiaTheme="minorEastAsia"/>
        </w:rPr>
        <w:t>volume</w:t>
      </w:r>
      <w:r w:rsidR="004A52AE">
        <w:rPr>
          <w:rFonts w:eastAsiaTheme="minorEastAsia"/>
        </w:rPr>
        <w:t xml:space="preserve"> of</w:t>
      </w:r>
      <w:r w:rsidR="00C44C90">
        <w:rPr>
          <w:rFonts w:eastAsiaTheme="minorEastAsia"/>
        </w:rPr>
        <w:t xml:space="preserve"> 736m³</w:t>
      </w:r>
      <w:r w:rsidR="004A4D4B">
        <w:rPr>
          <w:rFonts w:eastAsiaTheme="minorEastAsia"/>
        </w:rPr>
        <w:t>.</w:t>
      </w:r>
    </w:p>
    <w:p w14:paraId="3955146A" w14:textId="09BD9D5C" w:rsidR="004A4D4B" w:rsidRPr="00FF5C4C" w:rsidRDefault="002F62DC" w:rsidP="0063244F">
      <w:pPr>
        <w:spacing w:line="360" w:lineRule="auto"/>
        <w:rPr>
          <w:rFonts w:eastAsiaTheme="minorEastAsia"/>
        </w:rPr>
      </w:pPr>
      <m:oMathPara>
        <m:oMath>
          <m:d>
            <m:dPr>
              <m:ctrlPr>
                <w:rPr>
                  <w:rFonts w:ascii="Cambria Math" w:eastAsiaTheme="minorEastAsia" w:hAnsi="Cambria Math"/>
                  <w:i/>
                </w:rPr>
              </m:ctrlPr>
            </m:dPr>
            <m:e>
              <m:f>
                <m:fPr>
                  <m:ctrlPr>
                    <w:rPr>
                      <w:rFonts w:ascii="Cambria Math" w:eastAsiaTheme="minorEastAsia" w:hAnsi="Cambria Math"/>
                      <w:i/>
                    </w:rPr>
                  </m:ctrlPr>
                </m:fPr>
                <m:num>
                  <m:r>
                    <w:rPr>
                      <w:rFonts w:ascii="Cambria Math" w:eastAsiaTheme="minorEastAsia" w:hAnsi="Cambria Math"/>
                    </w:rPr>
                    <m:t>120m</m:t>
                  </m:r>
                </m:num>
                <m:den>
                  <m:r>
                    <w:rPr>
                      <w:rFonts w:ascii="Cambria Math" w:eastAsiaTheme="minorEastAsia" w:hAnsi="Cambria Math"/>
                    </w:rPr>
                    <m:t>0.6m</m:t>
                  </m:r>
                </m:den>
              </m:f>
            </m:e>
          </m:d>
          <m:r>
            <w:rPr>
              <w:rFonts w:ascii="Cambria Math" w:eastAsiaTheme="minorEastAsia" w:hAnsi="Cambria Math"/>
            </w:rPr>
            <m:t>*3.68</m:t>
          </m:r>
          <m:sSup>
            <m:sSupPr>
              <m:ctrlPr>
                <w:rPr>
                  <w:rFonts w:ascii="Cambria Math" w:eastAsiaTheme="minorEastAsia" w:hAnsi="Cambria Math"/>
                  <w:i/>
                </w:rPr>
              </m:ctrlPr>
            </m:sSupPr>
            <m:e>
              <m:r>
                <w:rPr>
                  <w:rFonts w:ascii="Cambria Math" w:eastAsiaTheme="minorEastAsia" w:hAnsi="Cambria Math"/>
                </w:rPr>
                <m:t>m</m:t>
              </m:r>
            </m:e>
            <m:sup>
              <m:r>
                <w:rPr>
                  <w:rFonts w:ascii="Cambria Math" w:eastAsiaTheme="minorEastAsia" w:hAnsi="Cambria Math"/>
                </w:rPr>
                <m:t>3</m:t>
              </m:r>
            </m:sup>
          </m:sSup>
          <m:r>
            <w:rPr>
              <w:rFonts w:ascii="Cambria Math" w:eastAsiaTheme="minorEastAsia" w:hAnsi="Cambria Math"/>
            </w:rPr>
            <m:t>=736m³</m:t>
          </m:r>
        </m:oMath>
      </m:oMathPara>
    </w:p>
    <w:p w14:paraId="47CF5334" w14:textId="180A8CB0" w:rsidR="00A81DA0" w:rsidRDefault="002D3BC0" w:rsidP="0063244F">
      <w:pPr>
        <w:spacing w:line="360" w:lineRule="auto"/>
      </w:pPr>
      <w:r>
        <w:t xml:space="preserve">Each </w:t>
      </w:r>
      <w:r w:rsidR="00004C16">
        <w:t>order of concrete for the piles will have an extra</w:t>
      </w:r>
      <w:r w:rsidR="00B35FA5">
        <w:t xml:space="preserve"> 3% added on to allow for variations in </w:t>
      </w:r>
      <w:r w:rsidR="009A0908">
        <w:t xml:space="preserve">the pile holes which gives a </w:t>
      </w:r>
      <w:r w:rsidR="00F95293">
        <w:t>pile concrete</w:t>
      </w:r>
      <w:r w:rsidR="001B1BC1">
        <w:t xml:space="preserve"> order</w:t>
      </w:r>
      <w:r w:rsidR="00F95293">
        <w:t xml:space="preserve"> total of</w:t>
      </w:r>
      <w:r w:rsidR="009D0D60">
        <w:t xml:space="preserve"> </w:t>
      </w:r>
      <w:r w:rsidR="00F26B44">
        <w:t>758m³</w:t>
      </w:r>
      <w:r w:rsidR="000667AE">
        <w:t xml:space="preserve"> which would </w:t>
      </w:r>
      <w:r w:rsidR="003718F5">
        <w:t>potentially</w:t>
      </w:r>
      <w:r w:rsidR="00C42711">
        <w:t xml:space="preserve"> </w:t>
      </w:r>
      <w:r w:rsidR="003718F5">
        <w:t>leave 20m³</w:t>
      </w:r>
      <w:r w:rsidR="004A5513">
        <w:t xml:space="preserve"> </w:t>
      </w:r>
      <w:r w:rsidR="003718F5">
        <w:t>as waste.</w:t>
      </w:r>
    </w:p>
    <w:p w14:paraId="67C3E79E" w14:textId="173D5F27" w:rsidR="003309DA" w:rsidRPr="00F06F6E" w:rsidRDefault="003309DA" w:rsidP="0063244F">
      <w:pPr>
        <w:spacing w:line="360" w:lineRule="auto"/>
        <w:rPr>
          <w:rFonts w:eastAsiaTheme="minorEastAsia"/>
        </w:rPr>
      </w:pPr>
      <m:oMathPara>
        <m:oMath>
          <m:r>
            <w:rPr>
              <w:rFonts w:ascii="Cambria Math" w:hAnsi="Cambria Math"/>
            </w:rPr>
            <m:t>736m³+3%=758m³</m:t>
          </m:r>
        </m:oMath>
      </m:oMathPara>
    </w:p>
    <w:p w14:paraId="6E471787" w14:textId="05BC11B5" w:rsidR="00F06F6E" w:rsidRDefault="00F06F6E" w:rsidP="0063244F">
      <w:pPr>
        <w:spacing w:line="360" w:lineRule="auto"/>
      </w:pPr>
      <w:r>
        <w:rPr>
          <w:rFonts w:eastAsiaTheme="minorEastAsia"/>
        </w:rPr>
        <w:t>The</w:t>
      </w:r>
      <w:r w:rsidR="00E53B8E">
        <w:rPr>
          <w:rFonts w:eastAsiaTheme="minorEastAsia"/>
        </w:rPr>
        <w:t xml:space="preserve"> 16</w:t>
      </w:r>
      <w:r w:rsidR="007F748E">
        <w:rPr>
          <w:rFonts w:eastAsiaTheme="minorEastAsia"/>
        </w:rPr>
        <w:t xml:space="preserve"> </w:t>
      </w:r>
      <w:r>
        <w:rPr>
          <w:rFonts w:eastAsiaTheme="minorEastAsia"/>
        </w:rPr>
        <w:t xml:space="preserve">main support piles </w:t>
      </w:r>
      <w:r w:rsidR="00B56269">
        <w:rPr>
          <w:rFonts w:eastAsiaTheme="minorEastAsia"/>
        </w:rPr>
        <w:t>for the centre of the building</w:t>
      </w:r>
      <w:r w:rsidR="00BE2A25">
        <w:rPr>
          <w:rFonts w:eastAsiaTheme="minorEastAsia"/>
        </w:rPr>
        <w:t xml:space="preserve"> will be of 1.5m</w:t>
      </w:r>
      <w:r w:rsidR="003A6899">
        <w:rPr>
          <w:rFonts w:eastAsiaTheme="minorEastAsia"/>
        </w:rPr>
        <w:t>Ø</w:t>
      </w:r>
      <w:r w:rsidR="00F16F32">
        <w:rPr>
          <w:rFonts w:eastAsiaTheme="minorEastAsia"/>
        </w:rPr>
        <w:t xml:space="preserve"> and </w:t>
      </w:r>
      <w:r w:rsidR="000663E8">
        <w:rPr>
          <w:rFonts w:eastAsiaTheme="minorEastAsia"/>
        </w:rPr>
        <w:t xml:space="preserve">be </w:t>
      </w:r>
      <w:r w:rsidR="0042773B">
        <w:rPr>
          <w:rFonts w:eastAsiaTheme="minorEastAsia"/>
        </w:rPr>
        <w:t>15</w:t>
      </w:r>
      <w:r w:rsidR="00871572">
        <w:rPr>
          <w:rFonts w:eastAsiaTheme="minorEastAsia"/>
        </w:rPr>
        <w:t>m below the basement floor</w:t>
      </w:r>
      <w:r w:rsidR="00F742CD">
        <w:rPr>
          <w:rFonts w:eastAsiaTheme="minorEastAsia"/>
        </w:rPr>
        <w:t xml:space="preserve"> giving a pile height of 25m</w:t>
      </w:r>
      <w:r w:rsidR="009E3206">
        <w:rPr>
          <w:rFonts w:eastAsiaTheme="minorEastAsia"/>
        </w:rPr>
        <w:t xml:space="preserve">, </w:t>
      </w:r>
      <w:r w:rsidR="009E3206">
        <w:t xml:space="preserve">so using the formula </w:t>
      </w:r>
      <m:oMath>
        <m:r>
          <w:rPr>
            <w:rFonts w:ascii="Cambria Math" w:hAnsi="Cambria Math"/>
          </w:rPr>
          <m:t>πr²h</m:t>
        </m:r>
      </m:oMath>
      <w:r w:rsidR="009E3206">
        <w:t xml:space="preserve"> each pile will have a volume of</w:t>
      </w:r>
      <w:r w:rsidR="002E2192">
        <w:t xml:space="preserve"> 44.2m³</w:t>
      </w:r>
      <w:r w:rsidR="004079D4">
        <w:t xml:space="preserve"> each</w:t>
      </w:r>
      <w:r w:rsidR="004916C7">
        <w:t xml:space="preserve"> and a combined total of 176.8m³</w:t>
      </w:r>
    </w:p>
    <w:p w14:paraId="11703C0E" w14:textId="4166DF71" w:rsidR="00165B87" w:rsidRPr="00395ED4" w:rsidRDefault="00E45563" w:rsidP="0063244F">
      <w:pPr>
        <w:spacing w:line="360" w:lineRule="auto"/>
        <w:rPr>
          <w:rFonts w:eastAsiaTheme="minorEastAsia"/>
        </w:rPr>
      </w:pPr>
      <m:oMathPara>
        <m:oMath>
          <m:r>
            <w:rPr>
              <w:rFonts w:ascii="Cambria Math" w:hAnsi="Cambria Math"/>
            </w:rPr>
            <m:t>π</m:t>
          </m:r>
          <m:d>
            <m:dPr>
              <m:ctrlPr>
                <w:rPr>
                  <w:rFonts w:ascii="Cambria Math" w:hAnsi="Cambria Math"/>
                  <w:i/>
                </w:rPr>
              </m:ctrlPr>
            </m:dPr>
            <m:e>
              <m:r>
                <w:rPr>
                  <w:rFonts w:ascii="Cambria Math" w:hAnsi="Cambria Math"/>
                </w:rPr>
                <m:t>0.75</m:t>
              </m:r>
              <m:sSup>
                <m:sSupPr>
                  <m:ctrlPr>
                    <w:rPr>
                      <w:rFonts w:ascii="Cambria Math" w:hAnsi="Cambria Math"/>
                      <w:i/>
                    </w:rPr>
                  </m:ctrlPr>
                </m:sSupPr>
                <m:e>
                  <m:r>
                    <w:rPr>
                      <w:rFonts w:ascii="Cambria Math" w:hAnsi="Cambria Math"/>
                    </w:rPr>
                    <m:t>m</m:t>
                  </m:r>
                </m:e>
                <m:sup>
                  <m:r>
                    <w:rPr>
                      <w:rFonts w:ascii="Cambria Math" w:hAnsi="Cambria Math"/>
                    </w:rPr>
                    <m:t>2</m:t>
                  </m:r>
                </m:sup>
              </m:sSup>
            </m:e>
          </m:d>
          <m:r>
            <w:rPr>
              <w:rFonts w:ascii="Cambria Math" w:hAnsi="Cambria Math"/>
            </w:rPr>
            <m:t>*25m=44.2</m:t>
          </m:r>
          <m:sSup>
            <m:sSupPr>
              <m:ctrlPr>
                <w:rPr>
                  <w:rFonts w:ascii="Cambria Math" w:hAnsi="Cambria Math"/>
                  <w:i/>
                </w:rPr>
              </m:ctrlPr>
            </m:sSupPr>
            <m:e>
              <m:r>
                <w:rPr>
                  <w:rFonts w:ascii="Cambria Math" w:hAnsi="Cambria Math"/>
                </w:rPr>
                <m:t>m</m:t>
              </m:r>
            </m:e>
            <m:sup>
              <m:r>
                <w:rPr>
                  <w:rFonts w:ascii="Cambria Math" w:hAnsi="Cambria Math"/>
                </w:rPr>
                <m:t>3</m:t>
              </m:r>
            </m:sup>
          </m:sSup>
        </m:oMath>
      </m:oMathPara>
    </w:p>
    <w:p w14:paraId="2296B6B0" w14:textId="2EA86AC7" w:rsidR="00395ED4" w:rsidRPr="00E45563" w:rsidRDefault="00395ED4" w:rsidP="0063244F">
      <w:pPr>
        <w:spacing w:line="360" w:lineRule="auto"/>
        <w:rPr>
          <w:rFonts w:eastAsiaTheme="minorEastAsia"/>
        </w:rPr>
      </w:pPr>
      <m:oMathPara>
        <m:oMath>
          <m:r>
            <w:rPr>
              <w:rFonts w:ascii="Cambria Math" w:eastAsiaTheme="minorEastAsia" w:hAnsi="Cambria Math"/>
            </w:rPr>
            <m:t>44.2</m:t>
          </m:r>
          <m:sSup>
            <m:sSupPr>
              <m:ctrlPr>
                <w:rPr>
                  <w:rFonts w:ascii="Cambria Math" w:eastAsiaTheme="minorEastAsia" w:hAnsi="Cambria Math"/>
                  <w:i/>
                </w:rPr>
              </m:ctrlPr>
            </m:sSupPr>
            <m:e>
              <m:r>
                <w:rPr>
                  <w:rFonts w:ascii="Cambria Math" w:eastAsiaTheme="minorEastAsia" w:hAnsi="Cambria Math"/>
                </w:rPr>
                <m:t>m</m:t>
              </m:r>
            </m:e>
            <m:sup>
              <m:r>
                <w:rPr>
                  <w:rFonts w:ascii="Cambria Math" w:eastAsiaTheme="minorEastAsia" w:hAnsi="Cambria Math"/>
                </w:rPr>
                <m:t>3</m:t>
              </m:r>
            </m:sup>
          </m:sSup>
          <m:r>
            <w:rPr>
              <w:rFonts w:ascii="Cambria Math" w:eastAsiaTheme="minorEastAsia" w:hAnsi="Cambria Math"/>
            </w:rPr>
            <m:t>*4=707.2m³</m:t>
          </m:r>
        </m:oMath>
      </m:oMathPara>
    </w:p>
    <w:p w14:paraId="28A7931F" w14:textId="7019CF9B" w:rsidR="00E45563" w:rsidRDefault="005C6FF4" w:rsidP="0063244F">
      <w:pPr>
        <w:spacing w:line="360" w:lineRule="auto"/>
        <w:rPr>
          <w:rFonts w:eastAsiaTheme="minorEastAsia"/>
        </w:rPr>
      </w:pPr>
      <w:r>
        <w:rPr>
          <w:rFonts w:eastAsiaTheme="minorEastAsia"/>
        </w:rPr>
        <w:t xml:space="preserve">We will order an extra 3% </w:t>
      </w:r>
      <w:r w:rsidR="006554BD">
        <w:rPr>
          <w:rFonts w:eastAsiaTheme="minorEastAsia"/>
        </w:rPr>
        <w:t>again</w:t>
      </w:r>
      <w:r>
        <w:rPr>
          <w:rFonts w:eastAsiaTheme="minorEastAsia"/>
        </w:rPr>
        <w:t xml:space="preserve"> for variation giving a concrete order total of</w:t>
      </w:r>
      <w:r w:rsidR="00AC5418">
        <w:rPr>
          <w:rFonts w:eastAsiaTheme="minorEastAsia"/>
        </w:rPr>
        <w:t xml:space="preserve"> </w:t>
      </w:r>
      <w:r w:rsidR="00FC282E">
        <w:rPr>
          <w:rFonts w:eastAsiaTheme="minorEastAsia"/>
        </w:rPr>
        <w:t>728.42</w:t>
      </w:r>
      <w:r w:rsidR="00D06DCE">
        <w:rPr>
          <w:rFonts w:eastAsiaTheme="minorEastAsia"/>
        </w:rPr>
        <w:t>m³</w:t>
      </w:r>
      <w:r w:rsidR="00C624DB">
        <w:rPr>
          <w:rFonts w:eastAsiaTheme="minorEastAsia"/>
        </w:rPr>
        <w:t xml:space="preserve">, which could potentially </w:t>
      </w:r>
      <w:r w:rsidR="009C40E3">
        <w:rPr>
          <w:rFonts w:eastAsiaTheme="minorEastAsia"/>
        </w:rPr>
        <w:t xml:space="preserve">leave </w:t>
      </w:r>
      <w:r w:rsidR="000D4BF6">
        <w:rPr>
          <w:rFonts w:eastAsiaTheme="minorEastAsia"/>
        </w:rPr>
        <w:t>21.22</w:t>
      </w:r>
      <w:r w:rsidR="009C40E3">
        <w:rPr>
          <w:rFonts w:eastAsiaTheme="minorEastAsia"/>
        </w:rPr>
        <w:t>m³ as</w:t>
      </w:r>
      <w:r w:rsidR="0071687A">
        <w:rPr>
          <w:rFonts w:eastAsiaTheme="minorEastAsia"/>
        </w:rPr>
        <w:t xml:space="preserve"> </w:t>
      </w:r>
      <w:r w:rsidR="009C40E3">
        <w:rPr>
          <w:rFonts w:eastAsiaTheme="minorEastAsia"/>
        </w:rPr>
        <w:t>waste</w:t>
      </w:r>
      <w:r w:rsidR="0071687A">
        <w:rPr>
          <w:rFonts w:eastAsiaTheme="minorEastAsia"/>
        </w:rPr>
        <w:t>.</w:t>
      </w:r>
    </w:p>
    <w:p w14:paraId="182F9663" w14:textId="3AABE7B8" w:rsidR="00D06DCE" w:rsidRPr="00E45563" w:rsidRDefault="00F74A4A" w:rsidP="0063244F">
      <w:pPr>
        <w:spacing w:line="360" w:lineRule="auto"/>
        <w:rPr>
          <w:rFonts w:eastAsiaTheme="minorEastAsia"/>
        </w:rPr>
      </w:pPr>
      <m:oMathPara>
        <m:oMath>
          <m:r>
            <w:rPr>
              <w:rFonts w:ascii="Cambria Math" w:eastAsiaTheme="minorEastAsia" w:hAnsi="Cambria Math"/>
            </w:rPr>
            <m:t>707.2</m:t>
          </m:r>
          <m:sSup>
            <m:sSupPr>
              <m:ctrlPr>
                <w:rPr>
                  <w:rFonts w:ascii="Cambria Math" w:eastAsiaTheme="minorEastAsia" w:hAnsi="Cambria Math"/>
                  <w:i/>
                </w:rPr>
              </m:ctrlPr>
            </m:sSupPr>
            <m:e>
              <m:r>
                <w:rPr>
                  <w:rFonts w:ascii="Cambria Math" w:eastAsiaTheme="minorEastAsia" w:hAnsi="Cambria Math"/>
                </w:rPr>
                <m:t>m</m:t>
              </m:r>
            </m:e>
            <m:sup>
              <m:r>
                <w:rPr>
                  <w:rFonts w:ascii="Cambria Math" w:eastAsiaTheme="minorEastAsia" w:hAnsi="Cambria Math"/>
                </w:rPr>
                <m:t>3</m:t>
              </m:r>
            </m:sup>
          </m:sSup>
          <m:r>
            <w:rPr>
              <w:rFonts w:ascii="Cambria Math" w:eastAsiaTheme="minorEastAsia" w:hAnsi="Cambria Math"/>
            </w:rPr>
            <m:t>+3%=728.416m³</m:t>
          </m:r>
        </m:oMath>
      </m:oMathPara>
    </w:p>
    <w:p w14:paraId="5F9147CE" w14:textId="05EEC7DA" w:rsidR="00A81DA0" w:rsidRDefault="00000456" w:rsidP="0063244F">
      <w:pPr>
        <w:spacing w:line="360" w:lineRule="auto"/>
      </w:pPr>
      <w:r>
        <w:t>The basement f</w:t>
      </w:r>
      <w:r w:rsidR="0092355E">
        <w:t xml:space="preserve">loor is to have a </w:t>
      </w:r>
      <w:r w:rsidR="00A27F11">
        <w:t>blinding layer</w:t>
      </w:r>
      <w:r w:rsidR="0092355E">
        <w:t xml:space="preserve"> of concrete of not less than 0.05</w:t>
      </w:r>
      <w:r w:rsidR="00676508">
        <w:t>m</w:t>
      </w:r>
      <w:r w:rsidR="00243BD0">
        <w:t xml:space="preserve"> in thickness</w:t>
      </w:r>
      <w:r w:rsidR="00676508">
        <w:t xml:space="preserve"> with a </w:t>
      </w:r>
      <w:r w:rsidR="00A27F11">
        <w:t>main slab</w:t>
      </w:r>
      <w:r w:rsidR="008C45CB">
        <w:t xml:space="preserve"> thickness of not less than 015</w:t>
      </w:r>
      <w:r w:rsidR="00A27F11">
        <w:t>m</w:t>
      </w:r>
      <w:r w:rsidR="00243BD0">
        <w:t xml:space="preserve"> giving a total thickness of 0.2m</w:t>
      </w:r>
      <w:r w:rsidR="00E11B14">
        <w:t xml:space="preserve"> which multiplied by the floor area of 900m² gives </w:t>
      </w:r>
      <w:r w:rsidR="003B0424">
        <w:t xml:space="preserve">a concrete volume of </w:t>
      </w:r>
      <w:r w:rsidR="00573330">
        <w:t>180m³</w:t>
      </w:r>
      <w:r w:rsidR="00394FA8">
        <w:t>.</w:t>
      </w:r>
    </w:p>
    <w:p w14:paraId="3475BD01" w14:textId="3CDB06E5" w:rsidR="00394FA8" w:rsidRPr="00FF5FD8" w:rsidRDefault="002F62DC" w:rsidP="0063244F">
      <w:pPr>
        <w:spacing w:line="360" w:lineRule="auto"/>
        <w:rPr>
          <w:rFonts w:eastAsiaTheme="minorEastAsia"/>
        </w:rPr>
      </w:pPr>
      <m:oMathPara>
        <m:oMath>
          <m:d>
            <m:dPr>
              <m:ctrlPr>
                <w:rPr>
                  <w:rFonts w:ascii="Cambria Math" w:hAnsi="Cambria Math"/>
                  <w:i/>
                </w:rPr>
              </m:ctrlPr>
            </m:dPr>
            <m:e>
              <m:r>
                <w:rPr>
                  <w:rFonts w:ascii="Cambria Math" w:hAnsi="Cambria Math"/>
                </w:rPr>
                <m:t>0.05m+0.15m</m:t>
              </m:r>
            </m:e>
          </m:d>
          <m:r>
            <w:rPr>
              <w:rFonts w:ascii="Cambria Math" w:eastAsiaTheme="minorEastAsia" w:hAnsi="Cambria Math"/>
            </w:rPr>
            <m:t>*900</m:t>
          </m:r>
          <m:sSup>
            <m:sSupPr>
              <m:ctrlPr>
                <w:rPr>
                  <w:rFonts w:ascii="Cambria Math" w:eastAsiaTheme="minorEastAsia" w:hAnsi="Cambria Math"/>
                  <w:i/>
                </w:rPr>
              </m:ctrlPr>
            </m:sSupPr>
            <m:e>
              <m:r>
                <w:rPr>
                  <w:rFonts w:ascii="Cambria Math" w:eastAsiaTheme="minorEastAsia" w:hAnsi="Cambria Math"/>
                </w:rPr>
                <m:t>m</m:t>
              </m:r>
            </m:e>
            <m:sup>
              <m:r>
                <w:rPr>
                  <w:rFonts w:ascii="Cambria Math" w:eastAsiaTheme="minorEastAsia" w:hAnsi="Cambria Math"/>
                </w:rPr>
                <m:t>2</m:t>
              </m:r>
            </m:sup>
          </m:sSup>
          <m:r>
            <w:rPr>
              <w:rFonts w:ascii="Cambria Math" w:eastAsiaTheme="minorEastAsia" w:hAnsi="Cambria Math"/>
            </w:rPr>
            <m:t>=180m³</m:t>
          </m:r>
        </m:oMath>
      </m:oMathPara>
    </w:p>
    <w:p w14:paraId="39A44C71" w14:textId="1EC3A592" w:rsidR="00FF5FD8" w:rsidRDefault="0087477D" w:rsidP="0063244F">
      <w:pPr>
        <w:spacing w:line="360" w:lineRule="auto"/>
        <w:rPr>
          <w:rFonts w:eastAsiaTheme="minorEastAsia"/>
        </w:rPr>
      </w:pPr>
      <w:r>
        <w:rPr>
          <w:rFonts w:eastAsiaTheme="minorEastAsia"/>
        </w:rPr>
        <w:lastRenderedPageBreak/>
        <w:t>As for the piles</w:t>
      </w:r>
      <w:r w:rsidR="006E7FD3">
        <w:rPr>
          <w:rFonts w:eastAsiaTheme="minorEastAsia"/>
        </w:rPr>
        <w:t xml:space="preserve"> we will order an extra 3% on to account for any variations </w:t>
      </w:r>
      <w:r w:rsidR="002821B8">
        <w:rPr>
          <w:rFonts w:eastAsiaTheme="minorEastAsia"/>
        </w:rPr>
        <w:t xml:space="preserve">in the base which gives a </w:t>
      </w:r>
      <w:r w:rsidR="00363B1C">
        <w:rPr>
          <w:rFonts w:eastAsiaTheme="minorEastAsia"/>
        </w:rPr>
        <w:t>total concrete volume of</w:t>
      </w:r>
      <w:r w:rsidR="00494CAE">
        <w:rPr>
          <w:rFonts w:eastAsiaTheme="minorEastAsia"/>
        </w:rPr>
        <w:t xml:space="preserve"> </w:t>
      </w:r>
      <w:r w:rsidR="0054540E">
        <w:rPr>
          <w:rFonts w:eastAsiaTheme="minorEastAsia"/>
        </w:rPr>
        <w:t>185.4</w:t>
      </w:r>
      <w:r w:rsidR="009E2525">
        <w:rPr>
          <w:rFonts w:eastAsiaTheme="minorEastAsia"/>
        </w:rPr>
        <w:t>m³</w:t>
      </w:r>
      <w:r w:rsidR="00563FA0">
        <w:rPr>
          <w:rFonts w:eastAsiaTheme="minorEastAsia"/>
        </w:rPr>
        <w:t>, which would potentially leave</w:t>
      </w:r>
      <w:r w:rsidR="00B059D3">
        <w:rPr>
          <w:rFonts w:eastAsiaTheme="minorEastAsia"/>
        </w:rPr>
        <w:t xml:space="preserve"> 5.4m³ as waste</w:t>
      </w:r>
      <w:r w:rsidR="0063244F">
        <w:rPr>
          <w:rFonts w:eastAsiaTheme="minorEastAsia"/>
        </w:rPr>
        <w:t>.</w:t>
      </w:r>
    </w:p>
    <w:p w14:paraId="52B3A4E9" w14:textId="154BB84B" w:rsidR="00F63ECA" w:rsidRPr="00AA04E3" w:rsidRDefault="00E202A7" w:rsidP="0063244F">
      <w:pPr>
        <w:spacing w:line="360" w:lineRule="auto"/>
        <w:rPr>
          <w:rFonts w:eastAsiaTheme="minorEastAsia"/>
        </w:rPr>
      </w:pPr>
      <m:oMathPara>
        <m:oMath>
          <m:r>
            <w:rPr>
              <w:rFonts w:ascii="Cambria Math" w:hAnsi="Cambria Math"/>
            </w:rPr>
            <m:t>180</m:t>
          </m:r>
          <m:sSup>
            <m:sSupPr>
              <m:ctrlPr>
                <w:rPr>
                  <w:rFonts w:ascii="Cambria Math" w:hAnsi="Cambria Math"/>
                  <w:i/>
                </w:rPr>
              </m:ctrlPr>
            </m:sSupPr>
            <m:e>
              <m:r>
                <w:rPr>
                  <w:rFonts w:ascii="Cambria Math" w:hAnsi="Cambria Math"/>
                </w:rPr>
                <m:t>m</m:t>
              </m:r>
            </m:e>
            <m:sup>
              <m:r>
                <w:rPr>
                  <w:rFonts w:ascii="Cambria Math" w:hAnsi="Cambria Math"/>
                </w:rPr>
                <m:t>3</m:t>
              </m:r>
            </m:sup>
          </m:sSup>
          <m:r>
            <w:rPr>
              <w:rFonts w:ascii="Cambria Math" w:hAnsi="Cambria Math"/>
            </w:rPr>
            <m:t>+3%=185.4m³</m:t>
          </m:r>
        </m:oMath>
      </m:oMathPara>
    </w:p>
    <w:p w14:paraId="14E9CAE6" w14:textId="4F718E73" w:rsidR="00AA04E3" w:rsidRDefault="003D63B4" w:rsidP="0063244F">
      <w:pPr>
        <w:spacing w:line="360" w:lineRule="auto"/>
        <w:rPr>
          <w:rFonts w:eastAsiaTheme="minorEastAsia"/>
        </w:rPr>
      </w:pPr>
      <w:r>
        <w:rPr>
          <w:rFonts w:eastAsiaTheme="minorEastAsia"/>
        </w:rPr>
        <w:t>For the car</w:t>
      </w:r>
      <w:r w:rsidR="00216EDB">
        <w:rPr>
          <w:rFonts w:eastAsiaTheme="minorEastAsia"/>
        </w:rPr>
        <w:t>park there is the base</w:t>
      </w:r>
      <w:r w:rsidR="00A33A37">
        <w:rPr>
          <w:rFonts w:eastAsiaTheme="minorEastAsia"/>
        </w:rPr>
        <w:t xml:space="preserve"> level which we have discussed and</w:t>
      </w:r>
      <w:r w:rsidR="00F852D2">
        <w:rPr>
          <w:rFonts w:eastAsiaTheme="minorEastAsia"/>
        </w:rPr>
        <w:t xml:space="preserve"> two </w:t>
      </w:r>
      <w:r w:rsidR="00A51155">
        <w:rPr>
          <w:rFonts w:eastAsiaTheme="minorEastAsia"/>
        </w:rPr>
        <w:t>intermediate levels and the ground floor level all of which will be 300mm in thickness</w:t>
      </w:r>
      <w:r w:rsidR="00142C62">
        <w:rPr>
          <w:rFonts w:eastAsiaTheme="minorEastAsia"/>
        </w:rPr>
        <w:t xml:space="preserve"> which gives a total volume for the t</w:t>
      </w:r>
      <w:r w:rsidR="00E974A7">
        <w:rPr>
          <w:rFonts w:eastAsiaTheme="minorEastAsia"/>
        </w:rPr>
        <w:t>h</w:t>
      </w:r>
      <w:r w:rsidR="00142C62">
        <w:rPr>
          <w:rFonts w:eastAsiaTheme="minorEastAsia"/>
        </w:rPr>
        <w:t>ree floors as</w:t>
      </w:r>
      <w:r w:rsidR="00E974A7">
        <w:rPr>
          <w:rFonts w:eastAsiaTheme="minorEastAsia"/>
        </w:rPr>
        <w:t xml:space="preserve"> 810m</w:t>
      </w:r>
      <w:r w:rsidR="00CA20CE">
        <w:rPr>
          <w:rFonts w:eastAsiaTheme="minorEastAsia"/>
        </w:rPr>
        <w:t>³</w:t>
      </w:r>
      <w:r w:rsidR="002E03EB">
        <w:rPr>
          <w:rFonts w:eastAsiaTheme="minorEastAsia"/>
        </w:rPr>
        <w:t>.</w:t>
      </w:r>
    </w:p>
    <w:p w14:paraId="5272B1FC" w14:textId="0CB4A67F" w:rsidR="002E03EB" w:rsidRPr="00390C0A" w:rsidRDefault="002F62DC" w:rsidP="0063244F">
      <w:pPr>
        <w:spacing w:line="360" w:lineRule="auto"/>
        <w:rPr>
          <w:rFonts w:eastAsiaTheme="minorEastAsia"/>
        </w:rPr>
      </w:pPr>
      <m:oMathPara>
        <m:oMath>
          <m:d>
            <m:dPr>
              <m:ctrlPr>
                <w:rPr>
                  <w:rFonts w:ascii="Cambria Math" w:hAnsi="Cambria Math"/>
                  <w:i/>
                </w:rPr>
              </m:ctrlPr>
            </m:dPr>
            <m:e>
              <m:d>
                <m:dPr>
                  <m:ctrlPr>
                    <w:rPr>
                      <w:rFonts w:ascii="Cambria Math" w:hAnsi="Cambria Math"/>
                      <w:i/>
                    </w:rPr>
                  </m:ctrlPr>
                </m:dPr>
                <m:e>
                  <m:r>
                    <w:rPr>
                      <w:rFonts w:ascii="Cambria Math" w:hAnsi="Cambria Math"/>
                    </w:rPr>
                    <m:t>30m*30m</m:t>
                  </m:r>
                </m:e>
              </m:d>
              <m:r>
                <w:rPr>
                  <w:rFonts w:ascii="Cambria Math" w:hAnsi="Cambria Math"/>
                </w:rPr>
                <m:t>*0.3m</m:t>
              </m:r>
            </m:e>
          </m:d>
          <m:r>
            <w:rPr>
              <w:rFonts w:ascii="Cambria Math" w:hAnsi="Cambria Math"/>
            </w:rPr>
            <m:t>*3=810m³</m:t>
          </m:r>
        </m:oMath>
      </m:oMathPara>
    </w:p>
    <w:p w14:paraId="224CD0D1" w14:textId="1459CD8A" w:rsidR="00390C0A" w:rsidRDefault="00577C9D" w:rsidP="0063244F">
      <w:pPr>
        <w:spacing w:line="360" w:lineRule="auto"/>
        <w:rPr>
          <w:rFonts w:eastAsiaTheme="minorEastAsia"/>
        </w:rPr>
      </w:pPr>
      <w:r>
        <w:rPr>
          <w:rFonts w:eastAsiaTheme="minorEastAsia"/>
        </w:rPr>
        <w:t>We will order and extra 3% ag</w:t>
      </w:r>
      <w:r w:rsidR="00082630">
        <w:rPr>
          <w:rFonts w:eastAsiaTheme="minorEastAsia"/>
        </w:rPr>
        <w:t>ain giving a total of</w:t>
      </w:r>
      <w:r w:rsidR="00D012F2">
        <w:rPr>
          <w:rFonts w:eastAsiaTheme="minorEastAsia"/>
        </w:rPr>
        <w:t xml:space="preserve"> 204.3</w:t>
      </w:r>
      <w:r w:rsidR="00D7106F">
        <w:rPr>
          <w:rFonts w:eastAsiaTheme="minorEastAsia"/>
        </w:rPr>
        <w:t>m³</w:t>
      </w:r>
      <w:r w:rsidR="00F0375D">
        <w:rPr>
          <w:rFonts w:eastAsiaTheme="minorEastAsia"/>
        </w:rPr>
        <w:t xml:space="preserve"> which </w:t>
      </w:r>
      <w:r w:rsidR="00622786">
        <w:rPr>
          <w:rFonts w:eastAsiaTheme="minorEastAsia"/>
        </w:rPr>
        <w:t>would potentially leave 24.3m³ as waste</w:t>
      </w:r>
      <w:r w:rsidR="00E9610C">
        <w:rPr>
          <w:rFonts w:eastAsiaTheme="minorEastAsia"/>
        </w:rPr>
        <w:t>.</w:t>
      </w:r>
    </w:p>
    <w:p w14:paraId="7C2649F1" w14:textId="3B40988D" w:rsidR="00757299" w:rsidRPr="00AD2B21" w:rsidRDefault="00757299" w:rsidP="0063244F">
      <w:pPr>
        <w:spacing w:line="360" w:lineRule="auto"/>
        <w:rPr>
          <w:rFonts w:eastAsiaTheme="minorEastAsia"/>
        </w:rPr>
      </w:pPr>
      <m:oMathPara>
        <m:oMath>
          <m:r>
            <w:rPr>
              <w:rFonts w:ascii="Cambria Math" w:eastAsiaTheme="minorEastAsia" w:hAnsi="Cambria Math"/>
            </w:rPr>
            <m:t>810</m:t>
          </m:r>
          <m:sSup>
            <m:sSupPr>
              <m:ctrlPr>
                <w:rPr>
                  <w:rFonts w:ascii="Cambria Math" w:eastAsiaTheme="minorEastAsia" w:hAnsi="Cambria Math"/>
                  <w:i/>
                </w:rPr>
              </m:ctrlPr>
            </m:sSupPr>
            <m:e>
              <m:r>
                <w:rPr>
                  <w:rFonts w:ascii="Cambria Math" w:eastAsiaTheme="minorEastAsia" w:hAnsi="Cambria Math"/>
                </w:rPr>
                <m:t>m</m:t>
              </m:r>
            </m:e>
            <m:sup>
              <m:r>
                <w:rPr>
                  <w:rFonts w:ascii="Cambria Math" w:eastAsiaTheme="minorEastAsia" w:hAnsi="Cambria Math"/>
                </w:rPr>
                <m:t>3</m:t>
              </m:r>
            </m:sup>
          </m:sSup>
          <m:r>
            <w:rPr>
              <w:rFonts w:ascii="Cambria Math" w:eastAsiaTheme="minorEastAsia" w:hAnsi="Cambria Math"/>
            </w:rPr>
            <m:t>+3%=204.3</m:t>
          </m:r>
          <m:sSup>
            <m:sSupPr>
              <m:ctrlPr>
                <w:rPr>
                  <w:rFonts w:ascii="Cambria Math" w:eastAsiaTheme="minorEastAsia" w:hAnsi="Cambria Math"/>
                  <w:i/>
                </w:rPr>
              </m:ctrlPr>
            </m:sSupPr>
            <m:e>
              <m:r>
                <w:rPr>
                  <w:rFonts w:ascii="Cambria Math" w:eastAsiaTheme="minorEastAsia" w:hAnsi="Cambria Math"/>
                </w:rPr>
                <m:t>m</m:t>
              </m:r>
            </m:e>
            <m:sup>
              <m:r>
                <w:rPr>
                  <w:rFonts w:ascii="Cambria Math" w:eastAsiaTheme="minorEastAsia" w:hAnsi="Cambria Math"/>
                </w:rPr>
                <m:t>3</m:t>
              </m:r>
            </m:sup>
          </m:sSup>
        </m:oMath>
      </m:oMathPara>
    </w:p>
    <w:p w14:paraId="3C6C8328" w14:textId="56D52553" w:rsidR="00A81DA0" w:rsidRDefault="00536989" w:rsidP="0038303A">
      <w:r>
        <w:t>Taking the potential waste concrete from the piling and basement</w:t>
      </w:r>
      <w:r w:rsidR="005C1297">
        <w:t xml:space="preserve"> carpark</w:t>
      </w:r>
      <w:r>
        <w:t xml:space="preserve"> floor construction we </w:t>
      </w:r>
      <w:r w:rsidR="00ED5FC4">
        <w:t xml:space="preserve">potentially have </w:t>
      </w:r>
      <w:r w:rsidR="003D4F9C">
        <w:t>71</w:t>
      </w:r>
      <w:r w:rsidR="001A386C">
        <w:t>m³ as waste which multiplied by the bulk density of concrete which is 2.4Mg/m³</w:t>
      </w:r>
      <w:r w:rsidR="000F197C">
        <w:t xml:space="preserve"> gives us a waste concrete bulk density of </w:t>
      </w:r>
      <w:r w:rsidR="0012717C">
        <w:t>170.4</w:t>
      </w:r>
      <w:r w:rsidR="003616ED">
        <w:t>Mg</w:t>
      </w:r>
      <w:r w:rsidR="002725D8">
        <w:t xml:space="preserve"> (</w:t>
      </w:r>
      <w:r w:rsidR="00102D3D">
        <w:t>1</w:t>
      </w:r>
      <w:r w:rsidR="00E7408A">
        <w:t>7</w:t>
      </w:r>
      <w:r w:rsidR="003D7E53">
        <w:t xml:space="preserve">1 </w:t>
      </w:r>
      <w:r w:rsidR="002725D8">
        <w:t>tonnes)</w:t>
      </w:r>
    </w:p>
    <w:p w14:paraId="4E6C89C9" w14:textId="2D269081" w:rsidR="00E879C5" w:rsidRPr="002563B5" w:rsidRDefault="002F62DC" w:rsidP="0038303A">
      <w:pPr>
        <w:rPr>
          <w:rFonts w:eastAsiaTheme="minorEastAsia"/>
        </w:rPr>
      </w:pPr>
      <m:oMathPara>
        <m:oMath>
          <m:d>
            <m:dPr>
              <m:ctrlPr>
                <w:rPr>
                  <w:rFonts w:ascii="Cambria Math" w:hAnsi="Cambria Math"/>
                  <w:i/>
                </w:rPr>
              </m:ctrlPr>
            </m:dPr>
            <m:e>
              <m:r>
                <w:rPr>
                  <w:rFonts w:ascii="Cambria Math" w:hAnsi="Cambria Math"/>
                </w:rPr>
                <m:t>20</m:t>
              </m:r>
              <m:sSup>
                <m:sSupPr>
                  <m:ctrlPr>
                    <w:rPr>
                      <w:rFonts w:ascii="Cambria Math" w:hAnsi="Cambria Math"/>
                      <w:i/>
                    </w:rPr>
                  </m:ctrlPr>
                </m:sSupPr>
                <m:e>
                  <m:r>
                    <w:rPr>
                      <w:rFonts w:ascii="Cambria Math" w:hAnsi="Cambria Math"/>
                    </w:rPr>
                    <m:t>m</m:t>
                  </m:r>
                </m:e>
                <m:sup>
                  <m:r>
                    <w:rPr>
                      <w:rFonts w:ascii="Cambria Math" w:hAnsi="Cambria Math"/>
                    </w:rPr>
                    <m:t>3</m:t>
                  </m:r>
                </m:sup>
              </m:sSup>
              <m:r>
                <w:rPr>
                  <w:rFonts w:ascii="Cambria Math" w:hAnsi="Cambria Math"/>
                </w:rPr>
                <m:t>+21.22</m:t>
              </m:r>
              <m:sSup>
                <m:sSupPr>
                  <m:ctrlPr>
                    <w:rPr>
                      <w:rFonts w:ascii="Cambria Math" w:hAnsi="Cambria Math"/>
                      <w:i/>
                    </w:rPr>
                  </m:ctrlPr>
                </m:sSupPr>
                <m:e>
                  <m:r>
                    <w:rPr>
                      <w:rFonts w:ascii="Cambria Math" w:hAnsi="Cambria Math"/>
                    </w:rPr>
                    <m:t>m</m:t>
                  </m:r>
                </m:e>
                <m:sup>
                  <m:r>
                    <w:rPr>
                      <w:rFonts w:ascii="Cambria Math" w:hAnsi="Cambria Math"/>
                    </w:rPr>
                    <m:t>3</m:t>
                  </m:r>
                </m:sup>
              </m:sSup>
              <m:r>
                <w:rPr>
                  <w:rFonts w:ascii="Cambria Math" w:hAnsi="Cambria Math"/>
                </w:rPr>
                <m:t>+5.4</m:t>
              </m:r>
              <m:sSup>
                <m:sSupPr>
                  <m:ctrlPr>
                    <w:rPr>
                      <w:rFonts w:ascii="Cambria Math" w:hAnsi="Cambria Math"/>
                      <w:i/>
                    </w:rPr>
                  </m:ctrlPr>
                </m:sSupPr>
                <m:e>
                  <m:r>
                    <w:rPr>
                      <w:rFonts w:ascii="Cambria Math" w:hAnsi="Cambria Math"/>
                    </w:rPr>
                    <m:t>m</m:t>
                  </m:r>
                </m:e>
                <m:sup>
                  <m:r>
                    <w:rPr>
                      <w:rFonts w:ascii="Cambria Math" w:hAnsi="Cambria Math"/>
                    </w:rPr>
                    <m:t>3</m:t>
                  </m:r>
                </m:sup>
              </m:sSup>
              <m:r>
                <w:rPr>
                  <w:rFonts w:ascii="Cambria Math" w:hAnsi="Cambria Math"/>
                </w:rPr>
                <m:t>+24.3</m:t>
              </m:r>
              <m:sSup>
                <m:sSupPr>
                  <m:ctrlPr>
                    <w:rPr>
                      <w:rFonts w:ascii="Cambria Math" w:hAnsi="Cambria Math"/>
                      <w:i/>
                    </w:rPr>
                  </m:ctrlPr>
                </m:sSupPr>
                <m:e>
                  <m:r>
                    <w:rPr>
                      <w:rFonts w:ascii="Cambria Math" w:hAnsi="Cambria Math"/>
                    </w:rPr>
                    <m:t>m</m:t>
                  </m:r>
                </m:e>
                <m:sup>
                  <m:r>
                    <w:rPr>
                      <w:rFonts w:ascii="Cambria Math" w:hAnsi="Cambria Math"/>
                    </w:rPr>
                    <m:t>3</m:t>
                  </m:r>
                </m:sup>
              </m:sSup>
            </m:e>
          </m:d>
          <m:r>
            <w:rPr>
              <w:rFonts w:ascii="Cambria Math" w:hAnsi="Cambria Math"/>
            </w:rPr>
            <m:t xml:space="preserve">*2.4Mg per </m:t>
          </m:r>
          <m:sSup>
            <m:sSupPr>
              <m:ctrlPr>
                <w:rPr>
                  <w:rFonts w:ascii="Cambria Math" w:hAnsi="Cambria Math"/>
                  <w:i/>
                </w:rPr>
              </m:ctrlPr>
            </m:sSupPr>
            <m:e>
              <m:r>
                <w:rPr>
                  <w:rFonts w:ascii="Cambria Math" w:hAnsi="Cambria Math"/>
                </w:rPr>
                <m:t>m</m:t>
              </m:r>
            </m:e>
            <m:sup>
              <m:r>
                <w:rPr>
                  <w:rFonts w:ascii="Cambria Math" w:hAnsi="Cambria Math"/>
                </w:rPr>
                <m:t>3</m:t>
              </m:r>
            </m:sup>
          </m:sSup>
          <m:r>
            <w:rPr>
              <w:rFonts w:ascii="Cambria Math" w:hAnsi="Cambria Math"/>
            </w:rPr>
            <m:t>=170.4Mg</m:t>
          </m:r>
        </m:oMath>
      </m:oMathPara>
    </w:p>
    <w:p w14:paraId="066672C7" w14:textId="2CE1D797" w:rsidR="00A81DA0" w:rsidRDefault="005C31F7" w:rsidP="002F3DC3">
      <w:pPr>
        <w:pStyle w:val="Heading2"/>
      </w:pPr>
      <w:bookmarkStart w:id="30" w:name="_Toc36406411"/>
      <w:r>
        <w:t>4.</w:t>
      </w:r>
      <w:r w:rsidR="002F3DC3">
        <w:t>Steel waste from Piling and Basement floor Construction.</w:t>
      </w:r>
      <w:bookmarkEnd w:id="30"/>
    </w:p>
    <w:p w14:paraId="36C905CD" w14:textId="35BF06BF" w:rsidR="00005A3E" w:rsidRDefault="00CA43CB" w:rsidP="0038303A">
      <w:r>
        <w:t xml:space="preserve">The reinforcing cages for the piles are going to constructed offsite so the waste from those will be zero, the </w:t>
      </w:r>
      <w:r w:rsidR="00777A4A">
        <w:t>basement slab, intermediate floor and ground floor slab are to</w:t>
      </w:r>
      <w:r w:rsidR="008966E2">
        <w:t xml:space="preserve"> constructed on site and</w:t>
      </w:r>
      <w:r w:rsidR="00777A4A">
        <w:t xml:space="preserve"> have </w:t>
      </w:r>
      <w:r w:rsidR="002A481F">
        <w:t>100kg/m² of reinfor</w:t>
      </w:r>
      <w:r w:rsidR="006C088E">
        <w:t>cement bar with an estimated 3% of waste</w:t>
      </w:r>
      <w:r w:rsidR="006C41A7">
        <w:t>,</w:t>
      </w:r>
      <w:r w:rsidR="00013F43">
        <w:t xml:space="preserve"> therefore each floor is to have </w:t>
      </w:r>
      <w:r w:rsidR="00527A7A">
        <w:t xml:space="preserve">90 tonnes of steel </w:t>
      </w:r>
      <w:r w:rsidR="00EE09C2">
        <w:t>reinforcement bar and four floors</w:t>
      </w:r>
      <w:r w:rsidR="006A7FF9">
        <w:t xml:space="preserve"> </w:t>
      </w:r>
      <w:r w:rsidR="0084713E">
        <w:t xml:space="preserve">plus 3% waste </w:t>
      </w:r>
      <w:r w:rsidR="006A7FF9">
        <w:t xml:space="preserve">equals </w:t>
      </w:r>
      <w:r w:rsidR="00650EBF">
        <w:t>37</w:t>
      </w:r>
      <w:r w:rsidR="00087E5C">
        <w:t>0.8</w:t>
      </w:r>
      <w:r w:rsidR="006A7FF9">
        <w:t xml:space="preserve"> tonnes</w:t>
      </w:r>
      <w:r w:rsidR="00D33E74">
        <w:t>, which would potentially lea</w:t>
      </w:r>
      <w:r w:rsidR="00005A3E">
        <w:t>ve 10.8 tonnes as waste</w:t>
      </w:r>
      <w:r w:rsidR="00A8022A">
        <w:t>.</w:t>
      </w:r>
    </w:p>
    <w:p w14:paraId="2ABA51F8" w14:textId="0A2F3E19" w:rsidR="00941783" w:rsidRPr="000B50F6" w:rsidRDefault="00A36D9E" w:rsidP="0038303A">
      <w:pPr>
        <w:rPr>
          <w:rFonts w:eastAsiaTheme="minorEastAsia"/>
        </w:rPr>
      </w:pPr>
      <m:oMathPara>
        <m:oMath>
          <m:r>
            <w:rPr>
              <w:rFonts w:ascii="Cambria Math" w:hAnsi="Cambria Math"/>
            </w:rPr>
            <m:t>900</m:t>
          </m:r>
          <m:sSup>
            <m:sSupPr>
              <m:ctrlPr>
                <w:rPr>
                  <w:rFonts w:ascii="Cambria Math" w:hAnsi="Cambria Math"/>
                  <w:i/>
                </w:rPr>
              </m:ctrlPr>
            </m:sSupPr>
            <m:e>
              <m:r>
                <w:rPr>
                  <w:rFonts w:ascii="Cambria Math" w:hAnsi="Cambria Math"/>
                </w:rPr>
                <m:t>m</m:t>
              </m:r>
            </m:e>
            <m:sup>
              <m:r>
                <w:rPr>
                  <w:rFonts w:ascii="Cambria Math" w:hAnsi="Cambria Math"/>
                </w:rPr>
                <m:t>2</m:t>
              </m:r>
            </m:sup>
          </m:sSup>
          <m:r>
            <w:rPr>
              <w:rFonts w:ascii="Cambria Math" w:hAnsi="Cambria Math"/>
            </w:rPr>
            <m:t xml:space="preserve">*.01tonnes per </m:t>
          </m:r>
          <m:sSup>
            <m:sSupPr>
              <m:ctrlPr>
                <w:rPr>
                  <w:rFonts w:ascii="Cambria Math" w:hAnsi="Cambria Math"/>
                  <w:i/>
                </w:rPr>
              </m:ctrlPr>
            </m:sSupPr>
            <m:e>
              <m:r>
                <w:rPr>
                  <w:rFonts w:ascii="Cambria Math" w:hAnsi="Cambria Math"/>
                </w:rPr>
                <m:t>m</m:t>
              </m:r>
            </m:e>
            <m:sup>
              <m:r>
                <w:rPr>
                  <w:rFonts w:ascii="Cambria Math" w:hAnsi="Cambria Math"/>
                </w:rPr>
                <m:t>2</m:t>
              </m:r>
            </m:sup>
          </m:sSup>
          <m:r>
            <w:rPr>
              <w:rFonts w:ascii="Cambria Math" w:hAnsi="Cambria Math"/>
            </w:rPr>
            <m:t>=90 tonnes</m:t>
          </m:r>
        </m:oMath>
      </m:oMathPara>
    </w:p>
    <w:p w14:paraId="516DFEC7" w14:textId="67BFF0F9" w:rsidR="000B50F6" w:rsidRPr="00911534" w:rsidRDefault="000B50F6" w:rsidP="0038303A">
      <w:pPr>
        <w:rPr>
          <w:rFonts w:eastAsiaTheme="minorEastAsia"/>
        </w:rPr>
      </w:pPr>
      <m:oMathPara>
        <m:oMath>
          <m:r>
            <w:rPr>
              <w:rFonts w:ascii="Cambria Math" w:eastAsiaTheme="minorEastAsia" w:hAnsi="Cambria Math"/>
            </w:rPr>
            <m:t>90 tonnes per floor*4 floors=360 tonnes</m:t>
          </m:r>
        </m:oMath>
      </m:oMathPara>
    </w:p>
    <w:p w14:paraId="498C701A" w14:textId="24764F57" w:rsidR="00911534" w:rsidRPr="00911534" w:rsidRDefault="00911534" w:rsidP="0038303A">
      <w:pPr>
        <w:rPr>
          <w:rFonts w:eastAsiaTheme="minorEastAsia"/>
        </w:rPr>
      </w:pPr>
      <m:oMathPara>
        <m:oMath>
          <m:r>
            <w:rPr>
              <w:rFonts w:ascii="Cambria Math" w:eastAsiaTheme="minorEastAsia" w:hAnsi="Cambria Math"/>
            </w:rPr>
            <m:t>360 tonnes+3%=370.8 tonnes</m:t>
          </m:r>
        </m:oMath>
      </m:oMathPara>
    </w:p>
    <w:p w14:paraId="1DFB48C1" w14:textId="2EFB6ADD" w:rsidR="00A81DA0" w:rsidRDefault="00C0052A" w:rsidP="0038303A">
      <w:r>
        <w:t>Beca</w:t>
      </w:r>
      <w:r w:rsidR="00DE3D04">
        <w:t xml:space="preserve">use the reinforcing bar is new and will be cut as needed onsite </w:t>
      </w:r>
      <w:r w:rsidR="00DA3F76">
        <w:t xml:space="preserve">it shouldn’t take up </w:t>
      </w:r>
      <w:r w:rsidR="00F36D6B">
        <w:t>that much space so I’m going to keep the bulking density as zero and just use waste weight.</w:t>
      </w:r>
    </w:p>
    <w:p w14:paraId="717A2D8B" w14:textId="77777777" w:rsidR="00A81DA0" w:rsidRDefault="00A81DA0" w:rsidP="0038303A"/>
    <w:p w14:paraId="5BD654C6" w14:textId="61AA9253" w:rsidR="00A81DA0" w:rsidRDefault="006B6C30" w:rsidP="001C0B75">
      <w:pPr>
        <w:pStyle w:val="Heading2"/>
      </w:pPr>
      <w:bookmarkStart w:id="31" w:name="_Toc36406412"/>
      <w:r>
        <w:t>5</w:t>
      </w:r>
      <w:r w:rsidR="00E82B89">
        <w:t>.Waste from Superstructure Steel Frame</w:t>
      </w:r>
      <w:r w:rsidR="002E04ED">
        <w:t>.</w:t>
      </w:r>
      <w:bookmarkEnd w:id="31"/>
    </w:p>
    <w:p w14:paraId="7A1248EB" w14:textId="222E42B8" w:rsidR="002E04ED" w:rsidRDefault="002E04ED" w:rsidP="002E04ED">
      <w:r>
        <w:t xml:space="preserve">All waste from this process is to be disposed of by the </w:t>
      </w:r>
      <w:r w:rsidR="001F6C26">
        <w:t>erecting contractor as per contract</w:t>
      </w:r>
      <w:r w:rsidR="00330377">
        <w:t>, but as it’s going to be fabricated offsite it is expected that there will be non.</w:t>
      </w:r>
    </w:p>
    <w:p w14:paraId="63C25EAA" w14:textId="479DF4F7" w:rsidR="00330377" w:rsidRDefault="002F3DC3" w:rsidP="00330377">
      <w:pPr>
        <w:pStyle w:val="Heading2"/>
      </w:pPr>
      <w:bookmarkStart w:id="32" w:name="_Toc36406413"/>
      <w:r>
        <w:lastRenderedPageBreak/>
        <w:t>6</w:t>
      </w:r>
      <w:r w:rsidR="00330377">
        <w:t>.Waste from External Cladding.</w:t>
      </w:r>
      <w:bookmarkEnd w:id="32"/>
    </w:p>
    <w:p w14:paraId="44DB5F3D" w14:textId="4418136B" w:rsidR="00330377" w:rsidRDefault="00330377" w:rsidP="00330377">
      <w:r>
        <w:t>All waste from this process is to be disposed of by the install</w:t>
      </w:r>
      <w:r w:rsidR="00E30F27">
        <w:t>ing</w:t>
      </w:r>
      <w:r>
        <w:t xml:space="preserve"> contractor as per contract, but as it’s going to be fabricated offsite it is expected that there will be non</w:t>
      </w:r>
      <w:r w:rsidR="003504CE">
        <w:t xml:space="preserve">, apart from packaging which is to </w:t>
      </w:r>
      <w:r w:rsidR="00E435B8">
        <w:t>disposed of by the installation contractor</w:t>
      </w:r>
      <w:r>
        <w:t>.</w:t>
      </w:r>
    </w:p>
    <w:sectPr w:rsidR="00330377" w:rsidSect="00E16E3F">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3D9CECF" w14:textId="77777777" w:rsidR="002F62DC" w:rsidRDefault="002F62DC" w:rsidP="0075525F">
      <w:pPr>
        <w:spacing w:after="0" w:line="240" w:lineRule="auto"/>
      </w:pPr>
      <w:r>
        <w:separator/>
      </w:r>
    </w:p>
  </w:endnote>
  <w:endnote w:type="continuationSeparator" w:id="0">
    <w:p w14:paraId="73A3E19E" w14:textId="77777777" w:rsidR="002F62DC" w:rsidRDefault="002F62DC" w:rsidP="0075525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1982A7B" w14:textId="77777777" w:rsidR="00921272" w:rsidRDefault="00921272">
    <w:pPr>
      <w:pStyle w:val="Footer"/>
    </w:pPr>
    <w:r>
      <w:ptab w:relativeTo="margin" w:alignment="right" w:leader="none"/>
    </w:r>
    <w:r>
      <w:t>Version 1; 27/03/2020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C096A26" w14:textId="77777777" w:rsidR="002F62DC" w:rsidRDefault="002F62DC" w:rsidP="0075525F">
      <w:pPr>
        <w:spacing w:after="0" w:line="240" w:lineRule="auto"/>
      </w:pPr>
      <w:r>
        <w:separator/>
      </w:r>
    </w:p>
  </w:footnote>
  <w:footnote w:type="continuationSeparator" w:id="0">
    <w:p w14:paraId="12FB6D23" w14:textId="77777777" w:rsidR="002F62DC" w:rsidRDefault="002F62DC" w:rsidP="0075525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7855F7"/>
    <w:multiLevelType w:val="hybridMultilevel"/>
    <w:tmpl w:val="658E72CC"/>
    <w:lvl w:ilvl="0" w:tplc="0809000F">
      <w:start w:val="1"/>
      <w:numFmt w:val="decimal"/>
      <w:lvlText w:val="%1."/>
      <w:lvlJc w:val="left"/>
      <w:pPr>
        <w:ind w:left="3600" w:hanging="360"/>
      </w:pPr>
    </w:lvl>
    <w:lvl w:ilvl="1" w:tplc="08090019" w:tentative="1">
      <w:start w:val="1"/>
      <w:numFmt w:val="lowerLetter"/>
      <w:lvlText w:val="%2."/>
      <w:lvlJc w:val="left"/>
      <w:pPr>
        <w:ind w:left="4320" w:hanging="360"/>
      </w:pPr>
    </w:lvl>
    <w:lvl w:ilvl="2" w:tplc="0809001B" w:tentative="1">
      <w:start w:val="1"/>
      <w:numFmt w:val="lowerRoman"/>
      <w:lvlText w:val="%3."/>
      <w:lvlJc w:val="right"/>
      <w:pPr>
        <w:ind w:left="5040" w:hanging="180"/>
      </w:pPr>
    </w:lvl>
    <w:lvl w:ilvl="3" w:tplc="0809000F" w:tentative="1">
      <w:start w:val="1"/>
      <w:numFmt w:val="decimal"/>
      <w:lvlText w:val="%4."/>
      <w:lvlJc w:val="left"/>
      <w:pPr>
        <w:ind w:left="5760" w:hanging="360"/>
      </w:pPr>
    </w:lvl>
    <w:lvl w:ilvl="4" w:tplc="08090019" w:tentative="1">
      <w:start w:val="1"/>
      <w:numFmt w:val="lowerLetter"/>
      <w:lvlText w:val="%5."/>
      <w:lvlJc w:val="left"/>
      <w:pPr>
        <w:ind w:left="6480" w:hanging="360"/>
      </w:pPr>
    </w:lvl>
    <w:lvl w:ilvl="5" w:tplc="0809001B" w:tentative="1">
      <w:start w:val="1"/>
      <w:numFmt w:val="lowerRoman"/>
      <w:lvlText w:val="%6."/>
      <w:lvlJc w:val="right"/>
      <w:pPr>
        <w:ind w:left="7200" w:hanging="180"/>
      </w:pPr>
    </w:lvl>
    <w:lvl w:ilvl="6" w:tplc="0809000F" w:tentative="1">
      <w:start w:val="1"/>
      <w:numFmt w:val="decimal"/>
      <w:lvlText w:val="%7."/>
      <w:lvlJc w:val="left"/>
      <w:pPr>
        <w:ind w:left="7920" w:hanging="360"/>
      </w:pPr>
    </w:lvl>
    <w:lvl w:ilvl="7" w:tplc="08090019" w:tentative="1">
      <w:start w:val="1"/>
      <w:numFmt w:val="lowerLetter"/>
      <w:lvlText w:val="%8."/>
      <w:lvlJc w:val="left"/>
      <w:pPr>
        <w:ind w:left="8640" w:hanging="360"/>
      </w:pPr>
    </w:lvl>
    <w:lvl w:ilvl="8" w:tplc="0809001B" w:tentative="1">
      <w:start w:val="1"/>
      <w:numFmt w:val="lowerRoman"/>
      <w:lvlText w:val="%9."/>
      <w:lvlJc w:val="right"/>
      <w:pPr>
        <w:ind w:left="9360" w:hanging="180"/>
      </w:pPr>
    </w:lvl>
  </w:abstractNum>
  <w:abstractNum w:abstractNumId="1" w15:restartNumberingAfterBreak="0">
    <w:nsid w:val="16EF0B22"/>
    <w:multiLevelType w:val="hybridMultilevel"/>
    <w:tmpl w:val="595C748A"/>
    <w:lvl w:ilvl="0" w:tplc="C56AF78C">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3D75035A"/>
    <w:multiLevelType w:val="hybridMultilevel"/>
    <w:tmpl w:val="7B82BA7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A041E3C"/>
    <w:multiLevelType w:val="hybridMultilevel"/>
    <w:tmpl w:val="548ABF3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1122C45"/>
    <w:multiLevelType w:val="hybridMultilevel"/>
    <w:tmpl w:val="3D24FFB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75C856A5"/>
    <w:multiLevelType w:val="hybridMultilevel"/>
    <w:tmpl w:val="5D7612CA"/>
    <w:lvl w:ilvl="0" w:tplc="C56AF78C">
      <w:start w:val="1"/>
      <w:numFmt w:val="decimal"/>
      <w:lvlText w:val="%1."/>
      <w:lvlJc w:val="left"/>
      <w:pPr>
        <w:ind w:left="108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4"/>
  </w:num>
  <w:num w:numId="2">
    <w:abstractNumId w:val="2"/>
  </w:num>
  <w:num w:numId="3">
    <w:abstractNumId w:val="3"/>
  </w:num>
  <w:num w:numId="4">
    <w:abstractNumId w:val="0"/>
  </w:num>
  <w:num w:numId="5">
    <w:abstractNumId w:val="1"/>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29E2"/>
    <w:rsid w:val="00000456"/>
    <w:rsid w:val="000006ED"/>
    <w:rsid w:val="00003E5F"/>
    <w:rsid w:val="00004C16"/>
    <w:rsid w:val="00005A3E"/>
    <w:rsid w:val="0000631A"/>
    <w:rsid w:val="000063BA"/>
    <w:rsid w:val="00013F43"/>
    <w:rsid w:val="00017BB3"/>
    <w:rsid w:val="00020B51"/>
    <w:rsid w:val="0002307F"/>
    <w:rsid w:val="00023C6B"/>
    <w:rsid w:val="00026225"/>
    <w:rsid w:val="000338C1"/>
    <w:rsid w:val="0003424B"/>
    <w:rsid w:val="0003491F"/>
    <w:rsid w:val="00035401"/>
    <w:rsid w:val="00035494"/>
    <w:rsid w:val="00035AAB"/>
    <w:rsid w:val="000412B3"/>
    <w:rsid w:val="00045039"/>
    <w:rsid w:val="00045A09"/>
    <w:rsid w:val="00050B7C"/>
    <w:rsid w:val="00052F32"/>
    <w:rsid w:val="00053056"/>
    <w:rsid w:val="00053C35"/>
    <w:rsid w:val="000616C7"/>
    <w:rsid w:val="000616CC"/>
    <w:rsid w:val="00062918"/>
    <w:rsid w:val="0006561C"/>
    <w:rsid w:val="00065D3D"/>
    <w:rsid w:val="00065F9D"/>
    <w:rsid w:val="000663E8"/>
    <w:rsid w:val="000667AE"/>
    <w:rsid w:val="00066ECE"/>
    <w:rsid w:val="0007224A"/>
    <w:rsid w:val="000732D3"/>
    <w:rsid w:val="00074665"/>
    <w:rsid w:val="00077801"/>
    <w:rsid w:val="00077F26"/>
    <w:rsid w:val="00082630"/>
    <w:rsid w:val="000847CD"/>
    <w:rsid w:val="00085B24"/>
    <w:rsid w:val="00087E5C"/>
    <w:rsid w:val="00096835"/>
    <w:rsid w:val="000978E3"/>
    <w:rsid w:val="00097E49"/>
    <w:rsid w:val="000A4B81"/>
    <w:rsid w:val="000B0BE7"/>
    <w:rsid w:val="000B15F2"/>
    <w:rsid w:val="000B4E19"/>
    <w:rsid w:val="000B50F6"/>
    <w:rsid w:val="000B5241"/>
    <w:rsid w:val="000B54A6"/>
    <w:rsid w:val="000B64ED"/>
    <w:rsid w:val="000C117C"/>
    <w:rsid w:val="000C1FA5"/>
    <w:rsid w:val="000C3000"/>
    <w:rsid w:val="000C4007"/>
    <w:rsid w:val="000C6410"/>
    <w:rsid w:val="000C6961"/>
    <w:rsid w:val="000D0887"/>
    <w:rsid w:val="000D0ACD"/>
    <w:rsid w:val="000D4BF6"/>
    <w:rsid w:val="000D73AD"/>
    <w:rsid w:val="000D7B48"/>
    <w:rsid w:val="000E29E2"/>
    <w:rsid w:val="000E398A"/>
    <w:rsid w:val="000E5901"/>
    <w:rsid w:val="000E6C71"/>
    <w:rsid w:val="000F0C15"/>
    <w:rsid w:val="000F197C"/>
    <w:rsid w:val="000F3E02"/>
    <w:rsid w:val="000F518A"/>
    <w:rsid w:val="000F586F"/>
    <w:rsid w:val="000F7542"/>
    <w:rsid w:val="00102D3D"/>
    <w:rsid w:val="001053B8"/>
    <w:rsid w:val="001218E4"/>
    <w:rsid w:val="001223AF"/>
    <w:rsid w:val="00124F75"/>
    <w:rsid w:val="0012650F"/>
    <w:rsid w:val="00126848"/>
    <w:rsid w:val="0012717C"/>
    <w:rsid w:val="0013058F"/>
    <w:rsid w:val="0013100C"/>
    <w:rsid w:val="00131268"/>
    <w:rsid w:val="001323C7"/>
    <w:rsid w:val="0013587F"/>
    <w:rsid w:val="00135AF4"/>
    <w:rsid w:val="00136639"/>
    <w:rsid w:val="001419EB"/>
    <w:rsid w:val="00142C62"/>
    <w:rsid w:val="00144D4B"/>
    <w:rsid w:val="0015095A"/>
    <w:rsid w:val="001510CA"/>
    <w:rsid w:val="00151B74"/>
    <w:rsid w:val="00153098"/>
    <w:rsid w:val="0015636A"/>
    <w:rsid w:val="00165B87"/>
    <w:rsid w:val="0016781F"/>
    <w:rsid w:val="00171E53"/>
    <w:rsid w:val="00171ED6"/>
    <w:rsid w:val="00177A96"/>
    <w:rsid w:val="00182004"/>
    <w:rsid w:val="00182AEE"/>
    <w:rsid w:val="0018796E"/>
    <w:rsid w:val="00191759"/>
    <w:rsid w:val="00193832"/>
    <w:rsid w:val="001944FA"/>
    <w:rsid w:val="001A113F"/>
    <w:rsid w:val="001A1F28"/>
    <w:rsid w:val="001A2F32"/>
    <w:rsid w:val="001A386C"/>
    <w:rsid w:val="001A4174"/>
    <w:rsid w:val="001A4F7D"/>
    <w:rsid w:val="001A6138"/>
    <w:rsid w:val="001A6B8C"/>
    <w:rsid w:val="001B0572"/>
    <w:rsid w:val="001B07F8"/>
    <w:rsid w:val="001B1BC1"/>
    <w:rsid w:val="001B4447"/>
    <w:rsid w:val="001B5257"/>
    <w:rsid w:val="001B75E0"/>
    <w:rsid w:val="001C0B75"/>
    <w:rsid w:val="001C1E43"/>
    <w:rsid w:val="001C25C1"/>
    <w:rsid w:val="001C3209"/>
    <w:rsid w:val="001C3CA9"/>
    <w:rsid w:val="001C4073"/>
    <w:rsid w:val="001C4DCD"/>
    <w:rsid w:val="001D37BE"/>
    <w:rsid w:val="001D4B2A"/>
    <w:rsid w:val="001D7DD4"/>
    <w:rsid w:val="001E12C9"/>
    <w:rsid w:val="001E23C2"/>
    <w:rsid w:val="001E276E"/>
    <w:rsid w:val="001E580C"/>
    <w:rsid w:val="001E643D"/>
    <w:rsid w:val="001E6655"/>
    <w:rsid w:val="001E7576"/>
    <w:rsid w:val="001E780B"/>
    <w:rsid w:val="001F0AFB"/>
    <w:rsid w:val="001F6C26"/>
    <w:rsid w:val="00201F2D"/>
    <w:rsid w:val="00203642"/>
    <w:rsid w:val="00204C12"/>
    <w:rsid w:val="00204D37"/>
    <w:rsid w:val="00205B81"/>
    <w:rsid w:val="002072C5"/>
    <w:rsid w:val="00214C94"/>
    <w:rsid w:val="00216AD6"/>
    <w:rsid w:val="00216EDB"/>
    <w:rsid w:val="00223117"/>
    <w:rsid w:val="00224FC6"/>
    <w:rsid w:val="00226494"/>
    <w:rsid w:val="00227066"/>
    <w:rsid w:val="00227EBA"/>
    <w:rsid w:val="0023002D"/>
    <w:rsid w:val="002319C5"/>
    <w:rsid w:val="002337BB"/>
    <w:rsid w:val="0024014D"/>
    <w:rsid w:val="0024339E"/>
    <w:rsid w:val="00243BD0"/>
    <w:rsid w:val="00250C11"/>
    <w:rsid w:val="002536D3"/>
    <w:rsid w:val="002563B5"/>
    <w:rsid w:val="00260162"/>
    <w:rsid w:val="00260875"/>
    <w:rsid w:val="00261848"/>
    <w:rsid w:val="00262F03"/>
    <w:rsid w:val="0026623B"/>
    <w:rsid w:val="002714B2"/>
    <w:rsid w:val="002725D8"/>
    <w:rsid w:val="002725EC"/>
    <w:rsid w:val="0027288D"/>
    <w:rsid w:val="002744C0"/>
    <w:rsid w:val="00276B0C"/>
    <w:rsid w:val="002821B8"/>
    <w:rsid w:val="0028267F"/>
    <w:rsid w:val="002846FB"/>
    <w:rsid w:val="00285455"/>
    <w:rsid w:val="0029248C"/>
    <w:rsid w:val="00292ECC"/>
    <w:rsid w:val="002943B4"/>
    <w:rsid w:val="00294F02"/>
    <w:rsid w:val="002958B6"/>
    <w:rsid w:val="002A0EDB"/>
    <w:rsid w:val="002A481F"/>
    <w:rsid w:val="002A6FE3"/>
    <w:rsid w:val="002B0420"/>
    <w:rsid w:val="002B2E6F"/>
    <w:rsid w:val="002B348E"/>
    <w:rsid w:val="002B4A41"/>
    <w:rsid w:val="002B6EBF"/>
    <w:rsid w:val="002C030A"/>
    <w:rsid w:val="002C19DF"/>
    <w:rsid w:val="002D2DEC"/>
    <w:rsid w:val="002D3037"/>
    <w:rsid w:val="002D3BC0"/>
    <w:rsid w:val="002D481E"/>
    <w:rsid w:val="002D662D"/>
    <w:rsid w:val="002D6976"/>
    <w:rsid w:val="002D6B90"/>
    <w:rsid w:val="002D796E"/>
    <w:rsid w:val="002E03EB"/>
    <w:rsid w:val="002E04ED"/>
    <w:rsid w:val="002E2192"/>
    <w:rsid w:val="002E4F02"/>
    <w:rsid w:val="002F08D9"/>
    <w:rsid w:val="002F0E77"/>
    <w:rsid w:val="002F3DC3"/>
    <w:rsid w:val="002F61F0"/>
    <w:rsid w:val="002F62DC"/>
    <w:rsid w:val="00300700"/>
    <w:rsid w:val="00300A83"/>
    <w:rsid w:val="003014EB"/>
    <w:rsid w:val="00302E95"/>
    <w:rsid w:val="003043A1"/>
    <w:rsid w:val="0031179A"/>
    <w:rsid w:val="00311DD2"/>
    <w:rsid w:val="00316E8B"/>
    <w:rsid w:val="00320F2D"/>
    <w:rsid w:val="003235F2"/>
    <w:rsid w:val="00323A8E"/>
    <w:rsid w:val="00324574"/>
    <w:rsid w:val="00326328"/>
    <w:rsid w:val="00326364"/>
    <w:rsid w:val="00326A07"/>
    <w:rsid w:val="0032771E"/>
    <w:rsid w:val="00330377"/>
    <w:rsid w:val="003309DA"/>
    <w:rsid w:val="00331054"/>
    <w:rsid w:val="00331BEE"/>
    <w:rsid w:val="00332397"/>
    <w:rsid w:val="003343BE"/>
    <w:rsid w:val="0033466C"/>
    <w:rsid w:val="0033526F"/>
    <w:rsid w:val="00336046"/>
    <w:rsid w:val="0034690D"/>
    <w:rsid w:val="00350208"/>
    <w:rsid w:val="003504CE"/>
    <w:rsid w:val="00350846"/>
    <w:rsid w:val="00350B49"/>
    <w:rsid w:val="003524F5"/>
    <w:rsid w:val="00353C8F"/>
    <w:rsid w:val="00355788"/>
    <w:rsid w:val="00360415"/>
    <w:rsid w:val="003616ED"/>
    <w:rsid w:val="0036189B"/>
    <w:rsid w:val="00361C14"/>
    <w:rsid w:val="00361EA3"/>
    <w:rsid w:val="00361EF1"/>
    <w:rsid w:val="003634B3"/>
    <w:rsid w:val="00363B1C"/>
    <w:rsid w:val="0036465E"/>
    <w:rsid w:val="003718F5"/>
    <w:rsid w:val="003723FE"/>
    <w:rsid w:val="00375D50"/>
    <w:rsid w:val="0037642E"/>
    <w:rsid w:val="0038277C"/>
    <w:rsid w:val="00382815"/>
    <w:rsid w:val="0038303A"/>
    <w:rsid w:val="00390C0A"/>
    <w:rsid w:val="00391634"/>
    <w:rsid w:val="00393417"/>
    <w:rsid w:val="00394FA8"/>
    <w:rsid w:val="00395ED4"/>
    <w:rsid w:val="003A1FC1"/>
    <w:rsid w:val="003A6899"/>
    <w:rsid w:val="003A7B3B"/>
    <w:rsid w:val="003B0424"/>
    <w:rsid w:val="003B14BD"/>
    <w:rsid w:val="003B1F89"/>
    <w:rsid w:val="003B2B00"/>
    <w:rsid w:val="003B3006"/>
    <w:rsid w:val="003B47B6"/>
    <w:rsid w:val="003C02D6"/>
    <w:rsid w:val="003C3452"/>
    <w:rsid w:val="003C3455"/>
    <w:rsid w:val="003C6460"/>
    <w:rsid w:val="003C7365"/>
    <w:rsid w:val="003D4F9C"/>
    <w:rsid w:val="003D5BCE"/>
    <w:rsid w:val="003D63B4"/>
    <w:rsid w:val="003D7124"/>
    <w:rsid w:val="003D7E53"/>
    <w:rsid w:val="003F6F9C"/>
    <w:rsid w:val="003F7C62"/>
    <w:rsid w:val="0040591F"/>
    <w:rsid w:val="004079D4"/>
    <w:rsid w:val="00413E5B"/>
    <w:rsid w:val="00417524"/>
    <w:rsid w:val="00421C4C"/>
    <w:rsid w:val="00427164"/>
    <w:rsid w:val="0042773B"/>
    <w:rsid w:val="00435A86"/>
    <w:rsid w:val="004427E4"/>
    <w:rsid w:val="00443E25"/>
    <w:rsid w:val="0044705D"/>
    <w:rsid w:val="00451A5E"/>
    <w:rsid w:val="00453B6C"/>
    <w:rsid w:val="004540C4"/>
    <w:rsid w:val="004542C1"/>
    <w:rsid w:val="00454888"/>
    <w:rsid w:val="00457DE4"/>
    <w:rsid w:val="00465F43"/>
    <w:rsid w:val="0046613A"/>
    <w:rsid w:val="00470B0D"/>
    <w:rsid w:val="00470D94"/>
    <w:rsid w:val="00475F3E"/>
    <w:rsid w:val="00477921"/>
    <w:rsid w:val="004832BC"/>
    <w:rsid w:val="004850FE"/>
    <w:rsid w:val="00485B3C"/>
    <w:rsid w:val="00486D48"/>
    <w:rsid w:val="00490536"/>
    <w:rsid w:val="004916C7"/>
    <w:rsid w:val="00494CAE"/>
    <w:rsid w:val="00497AF5"/>
    <w:rsid w:val="004A395A"/>
    <w:rsid w:val="004A4D4B"/>
    <w:rsid w:val="004A52AE"/>
    <w:rsid w:val="004A5513"/>
    <w:rsid w:val="004A57FA"/>
    <w:rsid w:val="004B3D53"/>
    <w:rsid w:val="004B6DC4"/>
    <w:rsid w:val="004C5E74"/>
    <w:rsid w:val="004D06F3"/>
    <w:rsid w:val="004D0B74"/>
    <w:rsid w:val="004D37F4"/>
    <w:rsid w:val="004E082A"/>
    <w:rsid w:val="004E368E"/>
    <w:rsid w:val="004F0267"/>
    <w:rsid w:val="004F14E0"/>
    <w:rsid w:val="004F2719"/>
    <w:rsid w:val="004F2D35"/>
    <w:rsid w:val="004F3541"/>
    <w:rsid w:val="00500336"/>
    <w:rsid w:val="00500659"/>
    <w:rsid w:val="00511813"/>
    <w:rsid w:val="00513376"/>
    <w:rsid w:val="005215B1"/>
    <w:rsid w:val="005251DB"/>
    <w:rsid w:val="0052530A"/>
    <w:rsid w:val="005253AE"/>
    <w:rsid w:val="005258D2"/>
    <w:rsid w:val="005272A9"/>
    <w:rsid w:val="00527A7A"/>
    <w:rsid w:val="00536989"/>
    <w:rsid w:val="0054290B"/>
    <w:rsid w:val="00544D02"/>
    <w:rsid w:val="0054540E"/>
    <w:rsid w:val="00545F2D"/>
    <w:rsid w:val="005506D4"/>
    <w:rsid w:val="0055194D"/>
    <w:rsid w:val="00555CD2"/>
    <w:rsid w:val="0055689A"/>
    <w:rsid w:val="005575F0"/>
    <w:rsid w:val="00562CB7"/>
    <w:rsid w:val="00563FA0"/>
    <w:rsid w:val="00567342"/>
    <w:rsid w:val="00572976"/>
    <w:rsid w:val="00573330"/>
    <w:rsid w:val="005746AA"/>
    <w:rsid w:val="005758CE"/>
    <w:rsid w:val="005778BE"/>
    <w:rsid w:val="00577C9D"/>
    <w:rsid w:val="00583D92"/>
    <w:rsid w:val="0058565A"/>
    <w:rsid w:val="0058760D"/>
    <w:rsid w:val="00587F3F"/>
    <w:rsid w:val="0059227B"/>
    <w:rsid w:val="005933BA"/>
    <w:rsid w:val="00596238"/>
    <w:rsid w:val="005A1452"/>
    <w:rsid w:val="005A2101"/>
    <w:rsid w:val="005A3A81"/>
    <w:rsid w:val="005A5E2C"/>
    <w:rsid w:val="005B0E0C"/>
    <w:rsid w:val="005B19BF"/>
    <w:rsid w:val="005B30CD"/>
    <w:rsid w:val="005B39F6"/>
    <w:rsid w:val="005B59CC"/>
    <w:rsid w:val="005C1297"/>
    <w:rsid w:val="005C31F7"/>
    <w:rsid w:val="005C47EE"/>
    <w:rsid w:val="005C595A"/>
    <w:rsid w:val="005C6FF4"/>
    <w:rsid w:val="005D36C2"/>
    <w:rsid w:val="005D4991"/>
    <w:rsid w:val="005E04E5"/>
    <w:rsid w:val="005E17B3"/>
    <w:rsid w:val="005E4BF9"/>
    <w:rsid w:val="005E5904"/>
    <w:rsid w:val="005E5AAC"/>
    <w:rsid w:val="005E5FB9"/>
    <w:rsid w:val="005F0A0B"/>
    <w:rsid w:val="005F14D0"/>
    <w:rsid w:val="005F6F56"/>
    <w:rsid w:val="005F752C"/>
    <w:rsid w:val="006021C4"/>
    <w:rsid w:val="0060277A"/>
    <w:rsid w:val="006028E4"/>
    <w:rsid w:val="006038F4"/>
    <w:rsid w:val="00605BD8"/>
    <w:rsid w:val="00607924"/>
    <w:rsid w:val="00610EE5"/>
    <w:rsid w:val="00615226"/>
    <w:rsid w:val="00616F72"/>
    <w:rsid w:val="00620090"/>
    <w:rsid w:val="0062168F"/>
    <w:rsid w:val="00622786"/>
    <w:rsid w:val="006243A4"/>
    <w:rsid w:val="006247A9"/>
    <w:rsid w:val="006313C0"/>
    <w:rsid w:val="0063244F"/>
    <w:rsid w:val="006327FA"/>
    <w:rsid w:val="00632950"/>
    <w:rsid w:val="006332FF"/>
    <w:rsid w:val="00633A9B"/>
    <w:rsid w:val="00636800"/>
    <w:rsid w:val="006441BC"/>
    <w:rsid w:val="00645767"/>
    <w:rsid w:val="00647CC3"/>
    <w:rsid w:val="00650DD3"/>
    <w:rsid w:val="00650EBF"/>
    <w:rsid w:val="006540E7"/>
    <w:rsid w:val="006554BD"/>
    <w:rsid w:val="0065757C"/>
    <w:rsid w:val="00663807"/>
    <w:rsid w:val="00665DB5"/>
    <w:rsid w:val="00666DAD"/>
    <w:rsid w:val="0067110D"/>
    <w:rsid w:val="0067504D"/>
    <w:rsid w:val="006752FD"/>
    <w:rsid w:val="00676508"/>
    <w:rsid w:val="0067681E"/>
    <w:rsid w:val="00676AAC"/>
    <w:rsid w:val="00681196"/>
    <w:rsid w:val="00681635"/>
    <w:rsid w:val="00681AE9"/>
    <w:rsid w:val="00682B0C"/>
    <w:rsid w:val="00685D9A"/>
    <w:rsid w:val="006872D9"/>
    <w:rsid w:val="00691106"/>
    <w:rsid w:val="0069403F"/>
    <w:rsid w:val="006A120A"/>
    <w:rsid w:val="006A3225"/>
    <w:rsid w:val="006A763C"/>
    <w:rsid w:val="006A7FF9"/>
    <w:rsid w:val="006B0210"/>
    <w:rsid w:val="006B2B82"/>
    <w:rsid w:val="006B3061"/>
    <w:rsid w:val="006B62B5"/>
    <w:rsid w:val="006B663E"/>
    <w:rsid w:val="006B6C30"/>
    <w:rsid w:val="006C088E"/>
    <w:rsid w:val="006C1457"/>
    <w:rsid w:val="006C1C6E"/>
    <w:rsid w:val="006C41A7"/>
    <w:rsid w:val="006C4E3E"/>
    <w:rsid w:val="006C636E"/>
    <w:rsid w:val="006D3478"/>
    <w:rsid w:val="006D4035"/>
    <w:rsid w:val="006D46A3"/>
    <w:rsid w:val="006D4C99"/>
    <w:rsid w:val="006D4F16"/>
    <w:rsid w:val="006D59B4"/>
    <w:rsid w:val="006D7C5C"/>
    <w:rsid w:val="006E473D"/>
    <w:rsid w:val="006E7D4B"/>
    <w:rsid w:val="006E7FD3"/>
    <w:rsid w:val="006F09B4"/>
    <w:rsid w:val="006F171A"/>
    <w:rsid w:val="006F2B93"/>
    <w:rsid w:val="006F7EFE"/>
    <w:rsid w:val="00701FE9"/>
    <w:rsid w:val="00703FD2"/>
    <w:rsid w:val="007105FC"/>
    <w:rsid w:val="00711034"/>
    <w:rsid w:val="007113A1"/>
    <w:rsid w:val="0071687A"/>
    <w:rsid w:val="00720483"/>
    <w:rsid w:val="007209F2"/>
    <w:rsid w:val="0072639C"/>
    <w:rsid w:val="00731569"/>
    <w:rsid w:val="00732B58"/>
    <w:rsid w:val="007340F7"/>
    <w:rsid w:val="007350BE"/>
    <w:rsid w:val="00737F69"/>
    <w:rsid w:val="00743E99"/>
    <w:rsid w:val="0075235F"/>
    <w:rsid w:val="007524D2"/>
    <w:rsid w:val="00752BBF"/>
    <w:rsid w:val="007534CB"/>
    <w:rsid w:val="0075525F"/>
    <w:rsid w:val="0075639F"/>
    <w:rsid w:val="00757299"/>
    <w:rsid w:val="007573F0"/>
    <w:rsid w:val="00763721"/>
    <w:rsid w:val="00763BDA"/>
    <w:rsid w:val="00764AFA"/>
    <w:rsid w:val="007707B6"/>
    <w:rsid w:val="00772CEF"/>
    <w:rsid w:val="007757E7"/>
    <w:rsid w:val="00777A4A"/>
    <w:rsid w:val="00780543"/>
    <w:rsid w:val="00781C67"/>
    <w:rsid w:val="00781D1B"/>
    <w:rsid w:val="00784B5E"/>
    <w:rsid w:val="00785B9A"/>
    <w:rsid w:val="00785F33"/>
    <w:rsid w:val="00786039"/>
    <w:rsid w:val="0078691C"/>
    <w:rsid w:val="00786A05"/>
    <w:rsid w:val="007907C0"/>
    <w:rsid w:val="00791AFD"/>
    <w:rsid w:val="007929ED"/>
    <w:rsid w:val="0079438C"/>
    <w:rsid w:val="007A22D6"/>
    <w:rsid w:val="007A53BB"/>
    <w:rsid w:val="007A659D"/>
    <w:rsid w:val="007B2A18"/>
    <w:rsid w:val="007B2F5A"/>
    <w:rsid w:val="007B4A8E"/>
    <w:rsid w:val="007B626D"/>
    <w:rsid w:val="007B6CA0"/>
    <w:rsid w:val="007C117C"/>
    <w:rsid w:val="007C16AF"/>
    <w:rsid w:val="007C2836"/>
    <w:rsid w:val="007C3CF2"/>
    <w:rsid w:val="007D11D5"/>
    <w:rsid w:val="007D27C5"/>
    <w:rsid w:val="007D419E"/>
    <w:rsid w:val="007D6B6A"/>
    <w:rsid w:val="007E0DAE"/>
    <w:rsid w:val="007E286B"/>
    <w:rsid w:val="007E547C"/>
    <w:rsid w:val="007E5525"/>
    <w:rsid w:val="007E5F41"/>
    <w:rsid w:val="007F0C43"/>
    <w:rsid w:val="007F35F5"/>
    <w:rsid w:val="007F3EC6"/>
    <w:rsid w:val="007F62F6"/>
    <w:rsid w:val="007F748E"/>
    <w:rsid w:val="007F7608"/>
    <w:rsid w:val="00801974"/>
    <w:rsid w:val="00803D24"/>
    <w:rsid w:val="00804156"/>
    <w:rsid w:val="00805F35"/>
    <w:rsid w:val="00806268"/>
    <w:rsid w:val="00807E45"/>
    <w:rsid w:val="00807ED1"/>
    <w:rsid w:val="008108A4"/>
    <w:rsid w:val="00815D7E"/>
    <w:rsid w:val="00816B37"/>
    <w:rsid w:val="0082146F"/>
    <w:rsid w:val="008224CB"/>
    <w:rsid w:val="00823218"/>
    <w:rsid w:val="00825F2E"/>
    <w:rsid w:val="00826006"/>
    <w:rsid w:val="00827D10"/>
    <w:rsid w:val="0083351A"/>
    <w:rsid w:val="00835512"/>
    <w:rsid w:val="0083599A"/>
    <w:rsid w:val="008417FF"/>
    <w:rsid w:val="00842615"/>
    <w:rsid w:val="00842913"/>
    <w:rsid w:val="00845CDF"/>
    <w:rsid w:val="008463B2"/>
    <w:rsid w:val="0084713E"/>
    <w:rsid w:val="00854D6E"/>
    <w:rsid w:val="00855E08"/>
    <w:rsid w:val="008567FC"/>
    <w:rsid w:val="00860533"/>
    <w:rsid w:val="00860904"/>
    <w:rsid w:val="0086396F"/>
    <w:rsid w:val="00863FA5"/>
    <w:rsid w:val="0086625E"/>
    <w:rsid w:val="0086654D"/>
    <w:rsid w:val="00866604"/>
    <w:rsid w:val="00870A29"/>
    <w:rsid w:val="00871572"/>
    <w:rsid w:val="008732A0"/>
    <w:rsid w:val="0087477D"/>
    <w:rsid w:val="00875DD4"/>
    <w:rsid w:val="00876415"/>
    <w:rsid w:val="0088061F"/>
    <w:rsid w:val="00880BD6"/>
    <w:rsid w:val="008826A4"/>
    <w:rsid w:val="00882B99"/>
    <w:rsid w:val="008903A4"/>
    <w:rsid w:val="00891122"/>
    <w:rsid w:val="008930F4"/>
    <w:rsid w:val="00893591"/>
    <w:rsid w:val="008966E2"/>
    <w:rsid w:val="008A0038"/>
    <w:rsid w:val="008A1AFB"/>
    <w:rsid w:val="008A1B65"/>
    <w:rsid w:val="008A5A5B"/>
    <w:rsid w:val="008A6E30"/>
    <w:rsid w:val="008B0346"/>
    <w:rsid w:val="008B1C7A"/>
    <w:rsid w:val="008B7317"/>
    <w:rsid w:val="008B7B55"/>
    <w:rsid w:val="008C29EF"/>
    <w:rsid w:val="008C3015"/>
    <w:rsid w:val="008C45CB"/>
    <w:rsid w:val="008D1165"/>
    <w:rsid w:val="008D3253"/>
    <w:rsid w:val="008D51BA"/>
    <w:rsid w:val="008E19BD"/>
    <w:rsid w:val="008E27AF"/>
    <w:rsid w:val="008E38F5"/>
    <w:rsid w:val="008F2331"/>
    <w:rsid w:val="008F4374"/>
    <w:rsid w:val="008F69F2"/>
    <w:rsid w:val="008F6A6E"/>
    <w:rsid w:val="008F71A9"/>
    <w:rsid w:val="008F761B"/>
    <w:rsid w:val="00901979"/>
    <w:rsid w:val="0090505F"/>
    <w:rsid w:val="00911534"/>
    <w:rsid w:val="00911590"/>
    <w:rsid w:val="00911CC3"/>
    <w:rsid w:val="0091300F"/>
    <w:rsid w:val="00914BE2"/>
    <w:rsid w:val="009166A2"/>
    <w:rsid w:val="00921272"/>
    <w:rsid w:val="0092355E"/>
    <w:rsid w:val="0092468F"/>
    <w:rsid w:val="0092563C"/>
    <w:rsid w:val="00926475"/>
    <w:rsid w:val="00941392"/>
    <w:rsid w:val="00941783"/>
    <w:rsid w:val="00944D79"/>
    <w:rsid w:val="00961E80"/>
    <w:rsid w:val="0096217B"/>
    <w:rsid w:val="00971198"/>
    <w:rsid w:val="00971357"/>
    <w:rsid w:val="009752C7"/>
    <w:rsid w:val="009761E5"/>
    <w:rsid w:val="0097678D"/>
    <w:rsid w:val="00976FA5"/>
    <w:rsid w:val="009879B7"/>
    <w:rsid w:val="0099299D"/>
    <w:rsid w:val="00993986"/>
    <w:rsid w:val="009946D0"/>
    <w:rsid w:val="009A0908"/>
    <w:rsid w:val="009B2617"/>
    <w:rsid w:val="009B467D"/>
    <w:rsid w:val="009C0B08"/>
    <w:rsid w:val="009C1511"/>
    <w:rsid w:val="009C40E3"/>
    <w:rsid w:val="009C7861"/>
    <w:rsid w:val="009D026C"/>
    <w:rsid w:val="009D0D60"/>
    <w:rsid w:val="009D2BC8"/>
    <w:rsid w:val="009D696A"/>
    <w:rsid w:val="009E0609"/>
    <w:rsid w:val="009E067C"/>
    <w:rsid w:val="009E108C"/>
    <w:rsid w:val="009E10EC"/>
    <w:rsid w:val="009E2525"/>
    <w:rsid w:val="009E3206"/>
    <w:rsid w:val="009E5B22"/>
    <w:rsid w:val="009F0001"/>
    <w:rsid w:val="009F29D3"/>
    <w:rsid w:val="009F2CB5"/>
    <w:rsid w:val="009F4FFF"/>
    <w:rsid w:val="009F5A95"/>
    <w:rsid w:val="009F5BAA"/>
    <w:rsid w:val="009F73DA"/>
    <w:rsid w:val="009F7E2E"/>
    <w:rsid w:val="00A00D70"/>
    <w:rsid w:val="00A04559"/>
    <w:rsid w:val="00A04DB7"/>
    <w:rsid w:val="00A10924"/>
    <w:rsid w:val="00A10DB8"/>
    <w:rsid w:val="00A1148E"/>
    <w:rsid w:val="00A146A8"/>
    <w:rsid w:val="00A247D4"/>
    <w:rsid w:val="00A27F11"/>
    <w:rsid w:val="00A33A37"/>
    <w:rsid w:val="00A36D9E"/>
    <w:rsid w:val="00A37722"/>
    <w:rsid w:val="00A4028D"/>
    <w:rsid w:val="00A419EE"/>
    <w:rsid w:val="00A43687"/>
    <w:rsid w:val="00A43A69"/>
    <w:rsid w:val="00A4545C"/>
    <w:rsid w:val="00A51155"/>
    <w:rsid w:val="00A523BC"/>
    <w:rsid w:val="00A532F3"/>
    <w:rsid w:val="00A55ACF"/>
    <w:rsid w:val="00A61874"/>
    <w:rsid w:val="00A618E4"/>
    <w:rsid w:val="00A6551B"/>
    <w:rsid w:val="00A665AF"/>
    <w:rsid w:val="00A7089B"/>
    <w:rsid w:val="00A73638"/>
    <w:rsid w:val="00A73839"/>
    <w:rsid w:val="00A73D6D"/>
    <w:rsid w:val="00A7498B"/>
    <w:rsid w:val="00A75194"/>
    <w:rsid w:val="00A753B1"/>
    <w:rsid w:val="00A8022A"/>
    <w:rsid w:val="00A80E55"/>
    <w:rsid w:val="00A81DA0"/>
    <w:rsid w:val="00A84EDF"/>
    <w:rsid w:val="00A875C5"/>
    <w:rsid w:val="00A92ACF"/>
    <w:rsid w:val="00A941C4"/>
    <w:rsid w:val="00A94F82"/>
    <w:rsid w:val="00A96FED"/>
    <w:rsid w:val="00AA04E3"/>
    <w:rsid w:val="00AA0C42"/>
    <w:rsid w:val="00AA2C28"/>
    <w:rsid w:val="00AB2E3F"/>
    <w:rsid w:val="00AB6291"/>
    <w:rsid w:val="00AC060A"/>
    <w:rsid w:val="00AC2212"/>
    <w:rsid w:val="00AC22EC"/>
    <w:rsid w:val="00AC4368"/>
    <w:rsid w:val="00AC5418"/>
    <w:rsid w:val="00AC6F42"/>
    <w:rsid w:val="00AD2B21"/>
    <w:rsid w:val="00AD36CB"/>
    <w:rsid w:val="00AD3B0F"/>
    <w:rsid w:val="00AD4D49"/>
    <w:rsid w:val="00AD7043"/>
    <w:rsid w:val="00AE2384"/>
    <w:rsid w:val="00AE4EB2"/>
    <w:rsid w:val="00AE7118"/>
    <w:rsid w:val="00AF3AAD"/>
    <w:rsid w:val="00AF6B8F"/>
    <w:rsid w:val="00AF6F96"/>
    <w:rsid w:val="00B01EF0"/>
    <w:rsid w:val="00B026FE"/>
    <w:rsid w:val="00B03C76"/>
    <w:rsid w:val="00B04BC3"/>
    <w:rsid w:val="00B04E43"/>
    <w:rsid w:val="00B059D3"/>
    <w:rsid w:val="00B10D59"/>
    <w:rsid w:val="00B11389"/>
    <w:rsid w:val="00B131D1"/>
    <w:rsid w:val="00B178BC"/>
    <w:rsid w:val="00B25BF3"/>
    <w:rsid w:val="00B275F6"/>
    <w:rsid w:val="00B3143C"/>
    <w:rsid w:val="00B3258D"/>
    <w:rsid w:val="00B327EB"/>
    <w:rsid w:val="00B32950"/>
    <w:rsid w:val="00B32CC2"/>
    <w:rsid w:val="00B359EF"/>
    <w:rsid w:val="00B35FA5"/>
    <w:rsid w:val="00B360D2"/>
    <w:rsid w:val="00B36D56"/>
    <w:rsid w:val="00B529F6"/>
    <w:rsid w:val="00B54C7B"/>
    <w:rsid w:val="00B56269"/>
    <w:rsid w:val="00B56AFC"/>
    <w:rsid w:val="00B60429"/>
    <w:rsid w:val="00B610AE"/>
    <w:rsid w:val="00B61AAF"/>
    <w:rsid w:val="00B6316C"/>
    <w:rsid w:val="00B63806"/>
    <w:rsid w:val="00B646F8"/>
    <w:rsid w:val="00B662F6"/>
    <w:rsid w:val="00B673F0"/>
    <w:rsid w:val="00B72442"/>
    <w:rsid w:val="00B76FD2"/>
    <w:rsid w:val="00B77101"/>
    <w:rsid w:val="00B80551"/>
    <w:rsid w:val="00B87F62"/>
    <w:rsid w:val="00B90056"/>
    <w:rsid w:val="00B9415C"/>
    <w:rsid w:val="00B95236"/>
    <w:rsid w:val="00B9531C"/>
    <w:rsid w:val="00B964B4"/>
    <w:rsid w:val="00B9669B"/>
    <w:rsid w:val="00B976DA"/>
    <w:rsid w:val="00BA74AE"/>
    <w:rsid w:val="00BB2A47"/>
    <w:rsid w:val="00BB41E2"/>
    <w:rsid w:val="00BB5400"/>
    <w:rsid w:val="00BB62A9"/>
    <w:rsid w:val="00BB6FC1"/>
    <w:rsid w:val="00BC3482"/>
    <w:rsid w:val="00BD027B"/>
    <w:rsid w:val="00BD1770"/>
    <w:rsid w:val="00BD28BB"/>
    <w:rsid w:val="00BD2C5A"/>
    <w:rsid w:val="00BD308E"/>
    <w:rsid w:val="00BD4E2F"/>
    <w:rsid w:val="00BD50B3"/>
    <w:rsid w:val="00BE004C"/>
    <w:rsid w:val="00BE0169"/>
    <w:rsid w:val="00BE2A25"/>
    <w:rsid w:val="00BE4EB1"/>
    <w:rsid w:val="00BE6EF8"/>
    <w:rsid w:val="00BE7A3A"/>
    <w:rsid w:val="00BE7C30"/>
    <w:rsid w:val="00BF38C9"/>
    <w:rsid w:val="00BF3DAF"/>
    <w:rsid w:val="00BF7827"/>
    <w:rsid w:val="00C0052A"/>
    <w:rsid w:val="00C01F6A"/>
    <w:rsid w:val="00C0372A"/>
    <w:rsid w:val="00C04A82"/>
    <w:rsid w:val="00C06298"/>
    <w:rsid w:val="00C06B2A"/>
    <w:rsid w:val="00C072B5"/>
    <w:rsid w:val="00C1189A"/>
    <w:rsid w:val="00C12DB6"/>
    <w:rsid w:val="00C22B41"/>
    <w:rsid w:val="00C23657"/>
    <w:rsid w:val="00C23C73"/>
    <w:rsid w:val="00C24A02"/>
    <w:rsid w:val="00C27A24"/>
    <w:rsid w:val="00C27A6D"/>
    <w:rsid w:val="00C27F6D"/>
    <w:rsid w:val="00C30424"/>
    <w:rsid w:val="00C314AF"/>
    <w:rsid w:val="00C361C3"/>
    <w:rsid w:val="00C364E5"/>
    <w:rsid w:val="00C407B8"/>
    <w:rsid w:val="00C42711"/>
    <w:rsid w:val="00C44C90"/>
    <w:rsid w:val="00C450DA"/>
    <w:rsid w:val="00C45FB5"/>
    <w:rsid w:val="00C47D8C"/>
    <w:rsid w:val="00C501A3"/>
    <w:rsid w:val="00C50CB7"/>
    <w:rsid w:val="00C515ED"/>
    <w:rsid w:val="00C51F31"/>
    <w:rsid w:val="00C53A91"/>
    <w:rsid w:val="00C5586D"/>
    <w:rsid w:val="00C56808"/>
    <w:rsid w:val="00C624DB"/>
    <w:rsid w:val="00C648B9"/>
    <w:rsid w:val="00C65DC4"/>
    <w:rsid w:val="00C670B5"/>
    <w:rsid w:val="00C710E5"/>
    <w:rsid w:val="00C72730"/>
    <w:rsid w:val="00C77210"/>
    <w:rsid w:val="00C869EB"/>
    <w:rsid w:val="00C8701A"/>
    <w:rsid w:val="00C87544"/>
    <w:rsid w:val="00C94465"/>
    <w:rsid w:val="00C97033"/>
    <w:rsid w:val="00CA01D2"/>
    <w:rsid w:val="00CA192F"/>
    <w:rsid w:val="00CA20CE"/>
    <w:rsid w:val="00CA20E1"/>
    <w:rsid w:val="00CA43CB"/>
    <w:rsid w:val="00CB0785"/>
    <w:rsid w:val="00CC07D4"/>
    <w:rsid w:val="00CC10C5"/>
    <w:rsid w:val="00CC375D"/>
    <w:rsid w:val="00CC5D0B"/>
    <w:rsid w:val="00CC62C3"/>
    <w:rsid w:val="00CC75BE"/>
    <w:rsid w:val="00CC775F"/>
    <w:rsid w:val="00CC7DAD"/>
    <w:rsid w:val="00CD0E3B"/>
    <w:rsid w:val="00CD25FD"/>
    <w:rsid w:val="00CD2F9B"/>
    <w:rsid w:val="00CD6C44"/>
    <w:rsid w:val="00CD7C10"/>
    <w:rsid w:val="00CE04C7"/>
    <w:rsid w:val="00CE193C"/>
    <w:rsid w:val="00CE2D96"/>
    <w:rsid w:val="00CF1404"/>
    <w:rsid w:val="00CF1E3E"/>
    <w:rsid w:val="00CF35D2"/>
    <w:rsid w:val="00CF3E11"/>
    <w:rsid w:val="00CF4306"/>
    <w:rsid w:val="00D00911"/>
    <w:rsid w:val="00D012F2"/>
    <w:rsid w:val="00D049E1"/>
    <w:rsid w:val="00D06DCE"/>
    <w:rsid w:val="00D07689"/>
    <w:rsid w:val="00D1108F"/>
    <w:rsid w:val="00D162BE"/>
    <w:rsid w:val="00D2025E"/>
    <w:rsid w:val="00D20864"/>
    <w:rsid w:val="00D255B3"/>
    <w:rsid w:val="00D2592A"/>
    <w:rsid w:val="00D25D4E"/>
    <w:rsid w:val="00D33D44"/>
    <w:rsid w:val="00D33E74"/>
    <w:rsid w:val="00D33F94"/>
    <w:rsid w:val="00D34028"/>
    <w:rsid w:val="00D35400"/>
    <w:rsid w:val="00D356C0"/>
    <w:rsid w:val="00D40067"/>
    <w:rsid w:val="00D439E2"/>
    <w:rsid w:val="00D43B96"/>
    <w:rsid w:val="00D44DFD"/>
    <w:rsid w:val="00D53CE3"/>
    <w:rsid w:val="00D55D93"/>
    <w:rsid w:val="00D6140C"/>
    <w:rsid w:val="00D675CA"/>
    <w:rsid w:val="00D7013D"/>
    <w:rsid w:val="00D7106F"/>
    <w:rsid w:val="00D7277E"/>
    <w:rsid w:val="00D74AF5"/>
    <w:rsid w:val="00D85188"/>
    <w:rsid w:val="00D87451"/>
    <w:rsid w:val="00D90F75"/>
    <w:rsid w:val="00D922E6"/>
    <w:rsid w:val="00DA17CD"/>
    <w:rsid w:val="00DA22FC"/>
    <w:rsid w:val="00DA3F76"/>
    <w:rsid w:val="00DA50CD"/>
    <w:rsid w:val="00DA736A"/>
    <w:rsid w:val="00DB01E4"/>
    <w:rsid w:val="00DB0498"/>
    <w:rsid w:val="00DB17EB"/>
    <w:rsid w:val="00DB342B"/>
    <w:rsid w:val="00DB3DAE"/>
    <w:rsid w:val="00DB562E"/>
    <w:rsid w:val="00DC1D79"/>
    <w:rsid w:val="00DC20F2"/>
    <w:rsid w:val="00DC50F4"/>
    <w:rsid w:val="00DC7260"/>
    <w:rsid w:val="00DD3EDA"/>
    <w:rsid w:val="00DD4482"/>
    <w:rsid w:val="00DD6E69"/>
    <w:rsid w:val="00DE3A76"/>
    <w:rsid w:val="00DE3D04"/>
    <w:rsid w:val="00DE598E"/>
    <w:rsid w:val="00DF2661"/>
    <w:rsid w:val="00DF46F4"/>
    <w:rsid w:val="00E0104B"/>
    <w:rsid w:val="00E012AA"/>
    <w:rsid w:val="00E06A60"/>
    <w:rsid w:val="00E07518"/>
    <w:rsid w:val="00E11B14"/>
    <w:rsid w:val="00E14A74"/>
    <w:rsid w:val="00E15463"/>
    <w:rsid w:val="00E16E3F"/>
    <w:rsid w:val="00E17C68"/>
    <w:rsid w:val="00E202A7"/>
    <w:rsid w:val="00E20851"/>
    <w:rsid w:val="00E20C2B"/>
    <w:rsid w:val="00E20DF6"/>
    <w:rsid w:val="00E30F27"/>
    <w:rsid w:val="00E34B3A"/>
    <w:rsid w:val="00E35505"/>
    <w:rsid w:val="00E37A56"/>
    <w:rsid w:val="00E37DDC"/>
    <w:rsid w:val="00E40082"/>
    <w:rsid w:val="00E40998"/>
    <w:rsid w:val="00E42580"/>
    <w:rsid w:val="00E435A4"/>
    <w:rsid w:val="00E435B8"/>
    <w:rsid w:val="00E43838"/>
    <w:rsid w:val="00E43B5A"/>
    <w:rsid w:val="00E44156"/>
    <w:rsid w:val="00E45563"/>
    <w:rsid w:val="00E466B6"/>
    <w:rsid w:val="00E5183C"/>
    <w:rsid w:val="00E5313B"/>
    <w:rsid w:val="00E53225"/>
    <w:rsid w:val="00E5362E"/>
    <w:rsid w:val="00E53B8E"/>
    <w:rsid w:val="00E574B2"/>
    <w:rsid w:val="00E633E4"/>
    <w:rsid w:val="00E647A2"/>
    <w:rsid w:val="00E71DA4"/>
    <w:rsid w:val="00E7408A"/>
    <w:rsid w:val="00E82583"/>
    <w:rsid w:val="00E82B89"/>
    <w:rsid w:val="00E84EC3"/>
    <w:rsid w:val="00E86D08"/>
    <w:rsid w:val="00E879C5"/>
    <w:rsid w:val="00E9001F"/>
    <w:rsid w:val="00E96069"/>
    <w:rsid w:val="00E9610C"/>
    <w:rsid w:val="00E974A7"/>
    <w:rsid w:val="00E976A2"/>
    <w:rsid w:val="00EA1819"/>
    <w:rsid w:val="00EA22BF"/>
    <w:rsid w:val="00EA4253"/>
    <w:rsid w:val="00EA4E1D"/>
    <w:rsid w:val="00EB0EC4"/>
    <w:rsid w:val="00EB1DC5"/>
    <w:rsid w:val="00EB2B14"/>
    <w:rsid w:val="00EB3B11"/>
    <w:rsid w:val="00EB4808"/>
    <w:rsid w:val="00EC2FB6"/>
    <w:rsid w:val="00EC3FAD"/>
    <w:rsid w:val="00ED088B"/>
    <w:rsid w:val="00ED474F"/>
    <w:rsid w:val="00ED5FC4"/>
    <w:rsid w:val="00EE09C2"/>
    <w:rsid w:val="00EE40F3"/>
    <w:rsid w:val="00EE5A1B"/>
    <w:rsid w:val="00EE7396"/>
    <w:rsid w:val="00EF067E"/>
    <w:rsid w:val="00EF157B"/>
    <w:rsid w:val="00EF4085"/>
    <w:rsid w:val="00EF5456"/>
    <w:rsid w:val="00EF57A5"/>
    <w:rsid w:val="00EF5851"/>
    <w:rsid w:val="00EF5F1F"/>
    <w:rsid w:val="00EF6FB2"/>
    <w:rsid w:val="00EF7BE3"/>
    <w:rsid w:val="00F017CE"/>
    <w:rsid w:val="00F020D4"/>
    <w:rsid w:val="00F027E5"/>
    <w:rsid w:val="00F0375D"/>
    <w:rsid w:val="00F05C33"/>
    <w:rsid w:val="00F06F6E"/>
    <w:rsid w:val="00F10F43"/>
    <w:rsid w:val="00F130E2"/>
    <w:rsid w:val="00F15C21"/>
    <w:rsid w:val="00F16F32"/>
    <w:rsid w:val="00F1768E"/>
    <w:rsid w:val="00F23A17"/>
    <w:rsid w:val="00F26B44"/>
    <w:rsid w:val="00F2760A"/>
    <w:rsid w:val="00F27627"/>
    <w:rsid w:val="00F33937"/>
    <w:rsid w:val="00F34793"/>
    <w:rsid w:val="00F35F53"/>
    <w:rsid w:val="00F36D6B"/>
    <w:rsid w:val="00F372B4"/>
    <w:rsid w:val="00F3775C"/>
    <w:rsid w:val="00F438F7"/>
    <w:rsid w:val="00F448EF"/>
    <w:rsid w:val="00F44D2D"/>
    <w:rsid w:val="00F462A7"/>
    <w:rsid w:val="00F51460"/>
    <w:rsid w:val="00F5573E"/>
    <w:rsid w:val="00F55962"/>
    <w:rsid w:val="00F5687F"/>
    <w:rsid w:val="00F5754A"/>
    <w:rsid w:val="00F57A61"/>
    <w:rsid w:val="00F61A9A"/>
    <w:rsid w:val="00F63ECA"/>
    <w:rsid w:val="00F65B47"/>
    <w:rsid w:val="00F70023"/>
    <w:rsid w:val="00F70445"/>
    <w:rsid w:val="00F72F6F"/>
    <w:rsid w:val="00F742CD"/>
    <w:rsid w:val="00F74A4A"/>
    <w:rsid w:val="00F75987"/>
    <w:rsid w:val="00F833C3"/>
    <w:rsid w:val="00F83668"/>
    <w:rsid w:val="00F8368E"/>
    <w:rsid w:val="00F852D2"/>
    <w:rsid w:val="00F9037A"/>
    <w:rsid w:val="00F90381"/>
    <w:rsid w:val="00F940B9"/>
    <w:rsid w:val="00F95293"/>
    <w:rsid w:val="00F963F5"/>
    <w:rsid w:val="00F972C9"/>
    <w:rsid w:val="00F97C72"/>
    <w:rsid w:val="00FA27AC"/>
    <w:rsid w:val="00FA3BC5"/>
    <w:rsid w:val="00FA496B"/>
    <w:rsid w:val="00FA6A68"/>
    <w:rsid w:val="00FB00F7"/>
    <w:rsid w:val="00FB082A"/>
    <w:rsid w:val="00FB285F"/>
    <w:rsid w:val="00FB4B4F"/>
    <w:rsid w:val="00FB6D52"/>
    <w:rsid w:val="00FC2062"/>
    <w:rsid w:val="00FC282E"/>
    <w:rsid w:val="00FC528A"/>
    <w:rsid w:val="00FC5471"/>
    <w:rsid w:val="00FC79EB"/>
    <w:rsid w:val="00FD1A8E"/>
    <w:rsid w:val="00FD4888"/>
    <w:rsid w:val="00FD4B22"/>
    <w:rsid w:val="00FD6696"/>
    <w:rsid w:val="00FD7AFF"/>
    <w:rsid w:val="00FE208D"/>
    <w:rsid w:val="00FF1E00"/>
    <w:rsid w:val="00FF1F3D"/>
    <w:rsid w:val="00FF310C"/>
    <w:rsid w:val="00FF54C8"/>
    <w:rsid w:val="00FF5C4C"/>
    <w:rsid w:val="00FF5FD8"/>
    <w:rsid w:val="00FF794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850F05"/>
  <w15:chartTrackingRefBased/>
  <w15:docId w15:val="{3E11DC1C-4CD4-446F-A382-9DB32EAAD8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E29E2"/>
    <w:rPr>
      <w:rFonts w:ascii="Arial" w:hAnsi="Arial"/>
      <w:sz w:val="24"/>
    </w:rPr>
  </w:style>
  <w:style w:type="paragraph" w:styleId="Heading1">
    <w:name w:val="heading 1"/>
    <w:basedOn w:val="Normal"/>
    <w:next w:val="Normal"/>
    <w:link w:val="Heading1Char"/>
    <w:uiPriority w:val="9"/>
    <w:qFormat/>
    <w:rsid w:val="000E29E2"/>
    <w:pPr>
      <w:keepNext/>
      <w:keepLines/>
      <w:spacing w:before="240" w:after="0"/>
      <w:outlineLvl w:val="0"/>
    </w:pPr>
    <w:rPr>
      <w:rFonts w:eastAsiaTheme="majorEastAsia" w:cstheme="majorBidi"/>
      <w:color w:val="2F5496" w:themeColor="accent1" w:themeShade="BF"/>
      <w:sz w:val="40"/>
      <w:szCs w:val="32"/>
    </w:rPr>
  </w:style>
  <w:style w:type="paragraph" w:styleId="Heading2">
    <w:name w:val="heading 2"/>
    <w:basedOn w:val="Normal"/>
    <w:next w:val="Normal"/>
    <w:link w:val="Heading2Char"/>
    <w:uiPriority w:val="9"/>
    <w:unhideWhenUsed/>
    <w:qFormat/>
    <w:rsid w:val="000E29E2"/>
    <w:pPr>
      <w:keepNext/>
      <w:keepLines/>
      <w:spacing w:before="40" w:after="0"/>
      <w:outlineLvl w:val="1"/>
    </w:pPr>
    <w:rPr>
      <w:rFonts w:eastAsiaTheme="majorEastAsia" w:cstheme="majorBidi"/>
      <w:color w:val="00B0F0"/>
      <w:sz w:val="32"/>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E29E2"/>
    <w:rPr>
      <w:rFonts w:ascii="Arial" w:eastAsiaTheme="majorEastAsia" w:hAnsi="Arial" w:cstheme="majorBidi"/>
      <w:color w:val="2F5496" w:themeColor="accent1" w:themeShade="BF"/>
      <w:sz w:val="40"/>
      <w:szCs w:val="32"/>
    </w:rPr>
  </w:style>
  <w:style w:type="character" w:customStyle="1" w:styleId="Heading2Char">
    <w:name w:val="Heading 2 Char"/>
    <w:basedOn w:val="DefaultParagraphFont"/>
    <w:link w:val="Heading2"/>
    <w:uiPriority w:val="9"/>
    <w:rsid w:val="000E29E2"/>
    <w:rPr>
      <w:rFonts w:ascii="Arial" w:eastAsiaTheme="majorEastAsia" w:hAnsi="Arial" w:cstheme="majorBidi"/>
      <w:color w:val="00B0F0"/>
      <w:sz w:val="32"/>
      <w:szCs w:val="26"/>
    </w:rPr>
  </w:style>
  <w:style w:type="paragraph" w:styleId="Header">
    <w:name w:val="header"/>
    <w:basedOn w:val="Normal"/>
    <w:link w:val="HeaderChar"/>
    <w:uiPriority w:val="99"/>
    <w:unhideWhenUsed/>
    <w:rsid w:val="0075525F"/>
    <w:pPr>
      <w:tabs>
        <w:tab w:val="center" w:pos="4513"/>
        <w:tab w:val="right" w:pos="9026"/>
      </w:tabs>
      <w:spacing w:after="0" w:line="240" w:lineRule="auto"/>
    </w:pPr>
  </w:style>
  <w:style w:type="character" w:customStyle="1" w:styleId="HeaderChar">
    <w:name w:val="Header Char"/>
    <w:basedOn w:val="DefaultParagraphFont"/>
    <w:link w:val="Header"/>
    <w:uiPriority w:val="99"/>
    <w:rsid w:val="0075525F"/>
    <w:rPr>
      <w:rFonts w:ascii="Arial" w:hAnsi="Arial"/>
      <w:sz w:val="24"/>
    </w:rPr>
  </w:style>
  <w:style w:type="paragraph" w:styleId="Footer">
    <w:name w:val="footer"/>
    <w:basedOn w:val="Normal"/>
    <w:link w:val="FooterChar"/>
    <w:uiPriority w:val="99"/>
    <w:unhideWhenUsed/>
    <w:rsid w:val="0075525F"/>
    <w:pPr>
      <w:tabs>
        <w:tab w:val="center" w:pos="4513"/>
        <w:tab w:val="right" w:pos="9026"/>
      </w:tabs>
      <w:spacing w:after="0" w:line="240" w:lineRule="auto"/>
    </w:pPr>
  </w:style>
  <w:style w:type="character" w:customStyle="1" w:styleId="FooterChar">
    <w:name w:val="Footer Char"/>
    <w:basedOn w:val="DefaultParagraphFont"/>
    <w:link w:val="Footer"/>
    <w:uiPriority w:val="99"/>
    <w:rsid w:val="0075525F"/>
    <w:rPr>
      <w:rFonts w:ascii="Arial" w:hAnsi="Arial"/>
      <w:sz w:val="24"/>
    </w:rPr>
  </w:style>
  <w:style w:type="table" w:styleId="TableGrid">
    <w:name w:val="Table Grid"/>
    <w:basedOn w:val="TableNormal"/>
    <w:uiPriority w:val="39"/>
    <w:rsid w:val="0067504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BE4EB1"/>
    <w:pPr>
      <w:ind w:left="720"/>
      <w:contextualSpacing/>
    </w:pPr>
  </w:style>
  <w:style w:type="paragraph" w:styleId="TOCHeading">
    <w:name w:val="TOC Heading"/>
    <w:basedOn w:val="Heading1"/>
    <w:next w:val="Normal"/>
    <w:uiPriority w:val="39"/>
    <w:unhideWhenUsed/>
    <w:qFormat/>
    <w:rsid w:val="00391634"/>
    <w:pPr>
      <w:outlineLvl w:val="9"/>
    </w:pPr>
    <w:rPr>
      <w:rFonts w:asciiTheme="majorHAnsi" w:hAnsiTheme="majorHAnsi"/>
      <w:sz w:val="32"/>
      <w:lang w:val="en-US"/>
    </w:rPr>
  </w:style>
  <w:style w:type="paragraph" w:styleId="TOC1">
    <w:name w:val="toc 1"/>
    <w:basedOn w:val="Normal"/>
    <w:next w:val="Normal"/>
    <w:autoRedefine/>
    <w:uiPriority w:val="39"/>
    <w:unhideWhenUsed/>
    <w:rsid w:val="00391634"/>
    <w:pPr>
      <w:spacing w:after="100"/>
    </w:pPr>
  </w:style>
  <w:style w:type="character" w:styleId="Hyperlink">
    <w:name w:val="Hyperlink"/>
    <w:basedOn w:val="DefaultParagraphFont"/>
    <w:uiPriority w:val="99"/>
    <w:unhideWhenUsed/>
    <w:rsid w:val="00391634"/>
    <w:rPr>
      <w:color w:val="0563C1" w:themeColor="hyperlink"/>
      <w:u w:val="single"/>
    </w:rPr>
  </w:style>
  <w:style w:type="paragraph" w:styleId="TOC2">
    <w:name w:val="toc 2"/>
    <w:basedOn w:val="Normal"/>
    <w:next w:val="Normal"/>
    <w:autoRedefine/>
    <w:uiPriority w:val="39"/>
    <w:unhideWhenUsed/>
    <w:rsid w:val="00151B74"/>
    <w:pPr>
      <w:spacing w:after="100"/>
      <w:ind w:left="240"/>
    </w:pPr>
  </w:style>
  <w:style w:type="character" w:styleId="PlaceholderText">
    <w:name w:val="Placeholder Text"/>
    <w:basedOn w:val="DefaultParagraphFont"/>
    <w:uiPriority w:val="99"/>
    <w:semiHidden/>
    <w:rsid w:val="00B25BF3"/>
    <w:rPr>
      <w:color w:val="808080"/>
    </w:rPr>
  </w:style>
  <w:style w:type="paragraph" w:styleId="Caption">
    <w:name w:val="caption"/>
    <w:basedOn w:val="Normal"/>
    <w:next w:val="Normal"/>
    <w:uiPriority w:val="35"/>
    <w:unhideWhenUsed/>
    <w:qFormat/>
    <w:rsid w:val="004850FE"/>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E06A60"/>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7437431">
      <w:bodyDiv w:val="1"/>
      <w:marLeft w:val="0"/>
      <w:marRight w:val="0"/>
      <w:marTop w:val="0"/>
      <w:marBottom w:val="0"/>
      <w:divBdr>
        <w:top w:val="none" w:sz="0" w:space="0" w:color="auto"/>
        <w:left w:val="none" w:sz="0" w:space="0" w:color="auto"/>
        <w:bottom w:val="none" w:sz="0" w:space="0" w:color="auto"/>
        <w:right w:val="none" w:sz="0" w:space="0" w:color="auto"/>
      </w:divBdr>
    </w:div>
    <w:div w:id="49576439">
      <w:bodyDiv w:val="1"/>
      <w:marLeft w:val="0"/>
      <w:marRight w:val="0"/>
      <w:marTop w:val="0"/>
      <w:marBottom w:val="0"/>
      <w:divBdr>
        <w:top w:val="none" w:sz="0" w:space="0" w:color="auto"/>
        <w:left w:val="none" w:sz="0" w:space="0" w:color="auto"/>
        <w:bottom w:val="none" w:sz="0" w:space="0" w:color="auto"/>
        <w:right w:val="none" w:sz="0" w:space="0" w:color="auto"/>
      </w:divBdr>
    </w:div>
    <w:div w:id="634525288">
      <w:bodyDiv w:val="1"/>
      <w:marLeft w:val="0"/>
      <w:marRight w:val="0"/>
      <w:marTop w:val="0"/>
      <w:marBottom w:val="0"/>
      <w:divBdr>
        <w:top w:val="none" w:sz="0" w:space="0" w:color="auto"/>
        <w:left w:val="none" w:sz="0" w:space="0" w:color="auto"/>
        <w:bottom w:val="none" w:sz="0" w:space="0" w:color="auto"/>
        <w:right w:val="none" w:sz="0" w:space="0" w:color="auto"/>
      </w:divBdr>
    </w:div>
    <w:div w:id="776028873">
      <w:bodyDiv w:val="1"/>
      <w:marLeft w:val="0"/>
      <w:marRight w:val="0"/>
      <w:marTop w:val="0"/>
      <w:marBottom w:val="0"/>
      <w:divBdr>
        <w:top w:val="none" w:sz="0" w:space="0" w:color="auto"/>
        <w:left w:val="none" w:sz="0" w:space="0" w:color="auto"/>
        <w:bottom w:val="none" w:sz="0" w:space="0" w:color="auto"/>
        <w:right w:val="none" w:sz="0" w:space="0" w:color="auto"/>
      </w:divBdr>
    </w:div>
    <w:div w:id="1188107290">
      <w:bodyDiv w:val="1"/>
      <w:marLeft w:val="0"/>
      <w:marRight w:val="0"/>
      <w:marTop w:val="0"/>
      <w:marBottom w:val="0"/>
      <w:divBdr>
        <w:top w:val="none" w:sz="0" w:space="0" w:color="auto"/>
        <w:left w:val="none" w:sz="0" w:space="0" w:color="auto"/>
        <w:bottom w:val="none" w:sz="0" w:space="0" w:color="auto"/>
        <w:right w:val="none" w:sz="0" w:space="0" w:color="auto"/>
      </w:divBdr>
    </w:div>
    <w:div w:id="1232960329">
      <w:bodyDiv w:val="1"/>
      <w:marLeft w:val="0"/>
      <w:marRight w:val="0"/>
      <w:marTop w:val="0"/>
      <w:marBottom w:val="0"/>
      <w:divBdr>
        <w:top w:val="none" w:sz="0" w:space="0" w:color="auto"/>
        <w:left w:val="none" w:sz="0" w:space="0" w:color="auto"/>
        <w:bottom w:val="none" w:sz="0" w:space="0" w:color="auto"/>
        <w:right w:val="none" w:sz="0" w:space="0" w:color="auto"/>
      </w:divBdr>
    </w:div>
    <w:div w:id="1408575904">
      <w:bodyDiv w:val="1"/>
      <w:marLeft w:val="0"/>
      <w:marRight w:val="0"/>
      <w:marTop w:val="0"/>
      <w:marBottom w:val="0"/>
      <w:divBdr>
        <w:top w:val="none" w:sz="0" w:space="0" w:color="auto"/>
        <w:left w:val="none" w:sz="0" w:space="0" w:color="auto"/>
        <w:bottom w:val="none" w:sz="0" w:space="0" w:color="auto"/>
        <w:right w:val="none" w:sz="0" w:space="0" w:color="auto"/>
      </w:divBdr>
    </w:div>
    <w:div w:id="1960530057">
      <w:bodyDiv w:val="1"/>
      <w:marLeft w:val="0"/>
      <w:marRight w:val="0"/>
      <w:marTop w:val="0"/>
      <w:marBottom w:val="0"/>
      <w:divBdr>
        <w:top w:val="none" w:sz="0" w:space="0" w:color="auto"/>
        <w:left w:val="none" w:sz="0" w:space="0" w:color="auto"/>
        <w:bottom w:val="none" w:sz="0" w:space="0" w:color="auto"/>
        <w:right w:val="none" w:sz="0" w:space="0" w:color="auto"/>
      </w:divBdr>
    </w:div>
    <w:div w:id="20279019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The20</b:Tag>
    <b:SourceType>InternetSite</b:SourceType>
    <b:Guid>{1F98E581-A32C-4FC8-A0C5-CE418D238EB9}</b:Guid>
    <b:Title>engineeringtoolbox.com</b:Title>
    <b:Author>
      <b:Author>
        <b:NameList>
          <b:Person>
            <b:Last>Toolbox</b:Last>
            <b:First>The</b:First>
            <b:Middle>Engineering</b:Middle>
          </b:Person>
        </b:NameList>
      </b:Author>
    </b:Author>
    <b:YearAccessed>2020</b:YearAccessed>
    <b:MonthAccessed>01</b:MonthAccessed>
    <b:DayAccessed>04</b:DayAccessed>
    <b:URL>https://www.engineeringtoolbox.com/dirt-mud-densities-d_1727.html</b:URL>
    <b:RefOrder>2</b:RefOrder>
  </b:Source>
  <b:Source>
    <b:Tag>Dur20</b:Tag>
    <b:SourceType>InternetSite</b:SourceType>
    <b:Guid>{A718D808-0558-4A3A-AEB0-960E05754DFC}</b:Guid>
    <b:Title>Earthworks</b:Title>
    <b:Author>
      <b:Author>
        <b:Corporate>Durham University</b:Corporate>
      </b:Author>
    </b:Author>
    <b:YearAccessed>2020</b:YearAccessed>
    <b:MonthAccessed>03</b:MonthAccessed>
    <b:DayAccessed>22</b:DayAccessed>
    <b:URL>https://community.dur.ac.uk/~des0www4/cal/roads/earthwk/earthwk.html</b:URL>
    <b:RefOrder>1</b:RefOrder>
  </b:Source>
</b:Sources>
</file>

<file path=customXml/itemProps1.xml><?xml version="1.0" encoding="utf-8"?>
<ds:datastoreItem xmlns:ds="http://schemas.openxmlformats.org/officeDocument/2006/customXml" ds:itemID="{2EEFE8F9-6677-4F28-BECD-22BCC12E58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TotalTime>
  <Pages>19</Pages>
  <Words>2842</Words>
  <Characters>16202</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19006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richard askham</dc:creator>
  <cp:keywords/>
  <dc:description/>
  <cp:lastModifiedBy>richard askham</cp:lastModifiedBy>
  <cp:revision>60</cp:revision>
  <dcterms:created xsi:type="dcterms:W3CDTF">2020-03-27T19:33:00Z</dcterms:created>
  <dcterms:modified xsi:type="dcterms:W3CDTF">2020-03-29T19:32:00Z</dcterms:modified>
</cp:coreProperties>
</file>