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A09447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554A80">
              <w:rPr>
                <w:b/>
                <w:color w:val="auto"/>
                <w:sz w:val="32"/>
              </w:rPr>
              <w:t xml:space="preserve">Leah Davies </w:t>
            </w:r>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5AD2EC3" w:rsidR="005A1BA3" w:rsidRDefault="005A1BA3" w:rsidP="0022001B">
            <w:pPr>
              <w:overflowPunct/>
              <w:autoSpaceDE/>
              <w:autoSpaceDN/>
              <w:adjustRightInd/>
              <w:ind w:right="-330"/>
              <w:textAlignment w:val="auto"/>
              <w:rPr>
                <w:b/>
                <w:color w:val="auto"/>
                <w:sz w:val="32"/>
              </w:rPr>
            </w:pPr>
            <w:r>
              <w:rPr>
                <w:b/>
                <w:color w:val="auto"/>
                <w:sz w:val="32"/>
              </w:rPr>
              <w:t>___________</w:t>
            </w:r>
            <w:r w:rsidR="00554A80">
              <w:rPr>
                <w:b/>
                <w:color w:val="auto"/>
                <w:sz w:val="32"/>
              </w:rPr>
              <w:t>2319981</w:t>
            </w:r>
            <w:r>
              <w:rPr>
                <w:b/>
                <w:color w:val="auto"/>
                <w:sz w:val="32"/>
              </w:rPr>
              <w:t>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70566">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70566">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70566">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70566">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70566">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70566">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70566">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70566">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103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70566">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70566">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70566">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70566">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70566">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70566">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370566">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D321783" w14:textId="463E7C94" w:rsidR="00090E4D" w:rsidRPr="00090E4D" w:rsidRDefault="00090E4D" w:rsidP="00090E4D">
      <w:pPr>
        <w:pStyle w:val="NormalWeb"/>
        <w:shd w:val="clear" w:color="auto" w:fill="FFFFFF"/>
        <w:spacing w:line="360" w:lineRule="auto"/>
        <w:rPr>
          <w:rFonts w:ascii="Arial" w:hAnsi="Arial" w:cs="Arial"/>
          <w:sz w:val="24"/>
          <w:szCs w:val="24"/>
        </w:rPr>
      </w:pPr>
      <w:r w:rsidRPr="00090E4D">
        <w:rPr>
          <w:rFonts w:ascii="Arial" w:hAnsi="Arial" w:cs="Arial"/>
          <w:color w:val="000000"/>
          <w:sz w:val="24"/>
          <w:szCs w:val="24"/>
        </w:rPr>
        <w:t xml:space="preserve">In this question I will reflect on </w:t>
      </w:r>
      <w:r w:rsidR="00993A3E">
        <w:rPr>
          <w:rFonts w:ascii="Arial" w:hAnsi="Arial" w:cs="Arial"/>
          <w:color w:val="000000"/>
          <w:sz w:val="24"/>
          <w:szCs w:val="24"/>
        </w:rPr>
        <w:t xml:space="preserve">the </w:t>
      </w:r>
      <w:r w:rsidRPr="00090E4D">
        <w:rPr>
          <w:rFonts w:ascii="Arial" w:hAnsi="Arial" w:cs="Arial"/>
          <w:color w:val="000000"/>
          <w:sz w:val="24"/>
          <w:szCs w:val="24"/>
        </w:rPr>
        <w:t>coping strategies I have applied during my 6 months initial police training</w:t>
      </w:r>
      <w:r w:rsidR="009533D2">
        <w:rPr>
          <w:rFonts w:ascii="Arial" w:hAnsi="Arial" w:cs="Arial"/>
          <w:color w:val="000000"/>
          <w:sz w:val="24"/>
          <w:szCs w:val="24"/>
        </w:rPr>
        <w:t xml:space="preserve"> and since being attested as a Police constable</w:t>
      </w:r>
      <w:r w:rsidR="00993A3E">
        <w:rPr>
          <w:rFonts w:ascii="Arial" w:hAnsi="Arial" w:cs="Arial"/>
          <w:color w:val="000000"/>
          <w:sz w:val="24"/>
          <w:szCs w:val="24"/>
        </w:rPr>
        <w:t>.</w:t>
      </w:r>
      <w:r w:rsidRPr="00090E4D">
        <w:rPr>
          <w:rFonts w:ascii="Arial" w:hAnsi="Arial" w:cs="Arial"/>
          <w:color w:val="000000"/>
          <w:sz w:val="24"/>
          <w:szCs w:val="24"/>
        </w:rPr>
        <w:t xml:space="preserve"> I will discuss my journey on how I was able to build resilience and the strategies I used to minimise my stress levels. I will reference throughout and use Gibbs Reflective cycle 1998. </w:t>
      </w:r>
      <w:r w:rsidR="006D084E">
        <w:rPr>
          <w:rFonts w:ascii="Arial" w:hAnsi="Arial" w:cs="Arial"/>
          <w:color w:val="000000"/>
          <w:sz w:val="24"/>
          <w:szCs w:val="24"/>
        </w:rPr>
        <w:t>“</w:t>
      </w:r>
      <w:r w:rsidRPr="00090E4D">
        <w:rPr>
          <w:rFonts w:ascii="Arial" w:hAnsi="Arial" w:cs="Arial"/>
          <w:color w:val="000000"/>
          <w:sz w:val="24"/>
          <w:szCs w:val="24"/>
        </w:rPr>
        <w:t xml:space="preserve">The Gibbs reflective cycle is a framework used by many to reflect on </w:t>
      </w:r>
      <w:r w:rsidR="00993A3E">
        <w:rPr>
          <w:rFonts w:ascii="Arial" w:hAnsi="Arial" w:cs="Arial"/>
          <w:color w:val="000000"/>
          <w:sz w:val="24"/>
          <w:szCs w:val="24"/>
        </w:rPr>
        <w:t xml:space="preserve">past </w:t>
      </w:r>
      <w:r w:rsidRPr="00090E4D">
        <w:rPr>
          <w:rFonts w:ascii="Arial" w:hAnsi="Arial" w:cs="Arial"/>
          <w:color w:val="000000"/>
          <w:sz w:val="24"/>
          <w:szCs w:val="24"/>
        </w:rPr>
        <w:t>experiences</w:t>
      </w:r>
      <w:r w:rsidR="006D084E">
        <w:rPr>
          <w:rFonts w:ascii="Arial" w:hAnsi="Arial" w:cs="Arial"/>
          <w:color w:val="000000"/>
          <w:sz w:val="24"/>
          <w:szCs w:val="24"/>
        </w:rPr>
        <w:t>”</w:t>
      </w:r>
      <w:r w:rsidRPr="00090E4D">
        <w:rPr>
          <w:rFonts w:ascii="Arial" w:hAnsi="Arial" w:cs="Arial"/>
          <w:color w:val="000000"/>
          <w:sz w:val="24"/>
          <w:szCs w:val="24"/>
        </w:rPr>
        <w:t>. (University of Cumbria (2020).</w:t>
      </w:r>
    </w:p>
    <w:p w14:paraId="55BCBE00" w14:textId="64B7AEE3" w:rsidR="00090E4D" w:rsidRPr="00090E4D" w:rsidRDefault="00DC114A" w:rsidP="00090E4D">
      <w:pPr>
        <w:pStyle w:val="NormalWeb"/>
        <w:shd w:val="clear" w:color="auto" w:fill="FFFFFF"/>
        <w:spacing w:line="360" w:lineRule="auto"/>
        <w:rPr>
          <w:rFonts w:ascii="Arial" w:hAnsi="Arial" w:cs="Arial"/>
          <w:sz w:val="24"/>
          <w:szCs w:val="24"/>
        </w:rPr>
      </w:pPr>
      <w:r>
        <w:rPr>
          <w:rFonts w:ascii="Arial" w:hAnsi="Arial" w:cs="Arial"/>
          <w:color w:val="000000"/>
          <w:sz w:val="24"/>
          <w:szCs w:val="24"/>
        </w:rPr>
        <w:t>“</w:t>
      </w:r>
      <w:r w:rsidR="00090E4D" w:rsidRPr="00090E4D">
        <w:rPr>
          <w:rFonts w:ascii="Arial" w:hAnsi="Arial" w:cs="Arial"/>
          <w:color w:val="000000"/>
          <w:sz w:val="24"/>
          <w:szCs w:val="24"/>
        </w:rPr>
        <w:t xml:space="preserve">Resilience is the ability to overcome and recover from difficult or stressful situations. Instead of falling into despair or hiding from issues. Resilient people face these difficulties head-on using coping strategies and learning from past experiences. Police officers are constantly exposed to challenging, high pressured, traumatic situations. </w:t>
      </w:r>
      <w:r w:rsidR="00D842B8">
        <w:rPr>
          <w:rFonts w:ascii="Arial" w:hAnsi="Arial" w:cs="Arial"/>
          <w:color w:val="000000"/>
          <w:sz w:val="24"/>
          <w:szCs w:val="24"/>
        </w:rPr>
        <w:t>“</w:t>
      </w:r>
      <w:r w:rsidR="00090E4D" w:rsidRPr="00090E4D">
        <w:rPr>
          <w:rFonts w:ascii="Arial" w:hAnsi="Arial" w:cs="Arial"/>
          <w:color w:val="000000"/>
          <w:sz w:val="24"/>
          <w:szCs w:val="24"/>
        </w:rPr>
        <w:t>Recent research carried out by the Police Federation of England and Wales (PFEW) has found high levels of stress and anxiety amongst police officers. The survey found that almost 8 in 10 (79%) of officers say they have felt feelings of stress and anxiety within the previous 12 months and of those, 94% said these difficulties were caused or made worse by their job</w:t>
      </w:r>
      <w:r w:rsidR="00D842B8">
        <w:rPr>
          <w:rFonts w:ascii="Arial" w:hAnsi="Arial" w:cs="Arial"/>
          <w:color w:val="000000"/>
          <w:sz w:val="24"/>
          <w:szCs w:val="24"/>
        </w:rPr>
        <w:t>”</w:t>
      </w:r>
      <w:r w:rsidR="00090E4D" w:rsidRPr="00090E4D">
        <w:rPr>
          <w:rFonts w:ascii="Arial" w:hAnsi="Arial" w:cs="Arial"/>
          <w:color w:val="000000"/>
          <w:sz w:val="24"/>
          <w:szCs w:val="24"/>
        </w:rPr>
        <w:t>.</w:t>
      </w:r>
      <w:r>
        <w:rPr>
          <w:rFonts w:ascii="Arial" w:hAnsi="Arial" w:cs="Arial"/>
          <w:color w:val="000000"/>
          <w:sz w:val="24"/>
          <w:szCs w:val="24"/>
        </w:rPr>
        <w:t>”</w:t>
      </w:r>
      <w:r w:rsidR="00090E4D" w:rsidRPr="00090E4D">
        <w:rPr>
          <w:rFonts w:ascii="Arial" w:hAnsi="Arial" w:cs="Arial"/>
          <w:color w:val="000000"/>
          <w:sz w:val="24"/>
          <w:szCs w:val="24"/>
        </w:rPr>
        <w:t xml:space="preserve"> (Mind (2019).</w:t>
      </w:r>
    </w:p>
    <w:p w14:paraId="44D1F5CB" w14:textId="75BD228A" w:rsidR="00090E4D" w:rsidRPr="009533D2" w:rsidRDefault="00090E4D" w:rsidP="00090E4D">
      <w:pPr>
        <w:pStyle w:val="NormalWeb"/>
        <w:shd w:val="clear" w:color="auto" w:fill="FFFFFF"/>
        <w:spacing w:line="360" w:lineRule="auto"/>
        <w:rPr>
          <w:rFonts w:ascii="Arial" w:hAnsi="Arial" w:cs="Arial"/>
          <w:color w:val="000000"/>
          <w:sz w:val="24"/>
          <w:szCs w:val="24"/>
        </w:rPr>
      </w:pPr>
      <w:r w:rsidRPr="00090E4D">
        <w:rPr>
          <w:rFonts w:ascii="Arial" w:hAnsi="Arial" w:cs="Arial"/>
          <w:color w:val="000000"/>
          <w:sz w:val="24"/>
          <w:szCs w:val="24"/>
        </w:rPr>
        <w:t>The World Health Organisation defines stress as “A state of worry or mental tension caused by difficult situation</w:t>
      </w:r>
      <w:r w:rsidR="00D842B8">
        <w:rPr>
          <w:rFonts w:ascii="Arial" w:hAnsi="Arial" w:cs="Arial"/>
          <w:color w:val="000000"/>
          <w:sz w:val="24"/>
          <w:szCs w:val="24"/>
        </w:rPr>
        <w:t>”</w:t>
      </w:r>
      <w:r w:rsidRPr="00090E4D">
        <w:rPr>
          <w:rFonts w:ascii="Arial" w:hAnsi="Arial" w:cs="Arial"/>
          <w:color w:val="000000"/>
          <w:sz w:val="24"/>
          <w:szCs w:val="24"/>
        </w:rPr>
        <w:t xml:space="preserve">. (World Health Organisation (2023). </w:t>
      </w:r>
      <w:r w:rsidR="00D842B8">
        <w:rPr>
          <w:rFonts w:ascii="Arial" w:hAnsi="Arial" w:cs="Arial"/>
          <w:color w:val="000000"/>
          <w:sz w:val="24"/>
          <w:szCs w:val="24"/>
        </w:rPr>
        <w:t>“</w:t>
      </w:r>
      <w:r w:rsidRPr="00090E4D">
        <w:rPr>
          <w:rFonts w:ascii="Arial" w:hAnsi="Arial" w:cs="Arial"/>
          <w:color w:val="000000"/>
          <w:sz w:val="24"/>
          <w:szCs w:val="24"/>
        </w:rPr>
        <w:t>Everyone can experience stress in their own way, it’s not always negative, it can have some positive effects, according to Yerkes-Dodson law</w:t>
      </w:r>
      <w:r w:rsidR="00D842B8">
        <w:rPr>
          <w:rFonts w:ascii="Arial" w:hAnsi="Arial" w:cs="Arial"/>
          <w:color w:val="000000"/>
          <w:sz w:val="24"/>
          <w:szCs w:val="24"/>
        </w:rPr>
        <w:t>”</w:t>
      </w:r>
      <w:r w:rsidRPr="00090E4D">
        <w:rPr>
          <w:rFonts w:ascii="Arial" w:hAnsi="Arial" w:cs="Arial"/>
          <w:color w:val="000000"/>
          <w:sz w:val="24"/>
          <w:szCs w:val="24"/>
        </w:rPr>
        <w:t xml:space="preserve"> (Scott (2019). Stress can </w:t>
      </w:r>
      <w:r w:rsidR="009533D2">
        <w:rPr>
          <w:rFonts w:ascii="Arial" w:hAnsi="Arial" w:cs="Arial"/>
          <w:color w:val="000000"/>
          <w:sz w:val="24"/>
          <w:szCs w:val="24"/>
        </w:rPr>
        <w:t>be beneficial to a point, as it can motivate and increase focus, thereby enhancing performance. However, to much stress can become overwhelming which then would lead to performance being decreased and potential negative effects on my mental and physical health</w:t>
      </w:r>
      <w:r w:rsidRPr="00090E4D">
        <w:rPr>
          <w:rFonts w:ascii="Arial" w:hAnsi="Arial" w:cs="Arial"/>
          <w:color w:val="000000"/>
          <w:sz w:val="24"/>
          <w:szCs w:val="24"/>
        </w:rPr>
        <w:t xml:space="preserve">, stress can take a toll on your ability to perform well and with this in mind it was </w:t>
      </w:r>
      <w:r w:rsidR="003533D8">
        <w:rPr>
          <w:rFonts w:ascii="Arial" w:hAnsi="Arial" w:cs="Arial"/>
          <w:color w:val="000000"/>
          <w:sz w:val="24"/>
          <w:szCs w:val="24"/>
        </w:rPr>
        <w:t xml:space="preserve">and is </w:t>
      </w:r>
      <w:r w:rsidRPr="00090E4D">
        <w:rPr>
          <w:rFonts w:ascii="Arial" w:hAnsi="Arial" w:cs="Arial"/>
          <w:color w:val="000000"/>
          <w:sz w:val="24"/>
          <w:szCs w:val="24"/>
        </w:rPr>
        <w:t>crucial to try to minimise stress levels.</w:t>
      </w:r>
    </w:p>
    <w:p w14:paraId="45CF46E3" w14:textId="162E137B" w:rsidR="00090E4D" w:rsidRPr="00090E4D" w:rsidRDefault="00090E4D" w:rsidP="00090E4D">
      <w:pPr>
        <w:pStyle w:val="NormalWeb"/>
        <w:shd w:val="clear" w:color="auto" w:fill="FFFFFF"/>
        <w:spacing w:line="360" w:lineRule="auto"/>
        <w:rPr>
          <w:rFonts w:ascii="Arial" w:hAnsi="Arial" w:cs="Arial"/>
          <w:sz w:val="24"/>
          <w:szCs w:val="24"/>
        </w:rPr>
      </w:pPr>
      <w:r w:rsidRPr="00090E4D">
        <w:rPr>
          <w:rFonts w:ascii="Arial" w:hAnsi="Arial" w:cs="Arial"/>
          <w:color w:val="000000"/>
          <w:sz w:val="24"/>
          <w:szCs w:val="24"/>
        </w:rPr>
        <w:lastRenderedPageBreak/>
        <w:t>I remember the first day of my 6 months initial</w:t>
      </w:r>
      <w:r w:rsidR="009533D2">
        <w:rPr>
          <w:rFonts w:ascii="Arial" w:hAnsi="Arial" w:cs="Arial"/>
          <w:color w:val="000000"/>
          <w:sz w:val="24"/>
          <w:szCs w:val="24"/>
        </w:rPr>
        <w:t xml:space="preserve"> Police</w:t>
      </w:r>
      <w:r w:rsidRPr="00090E4D">
        <w:rPr>
          <w:rFonts w:ascii="Arial" w:hAnsi="Arial" w:cs="Arial"/>
          <w:color w:val="000000"/>
          <w:sz w:val="24"/>
          <w:szCs w:val="24"/>
        </w:rPr>
        <w:t xml:space="preserve"> training, l was feeling overwhelmed and nervous, not knowing what to expect. I was unfamiliar of the learning environment as I hadn’t been in this type of environment for the past fifteen years. I felt apprehensive as I knew that this was a significant milestone for me and my journey to becoming a police officer. I knew I had to perform well to succeed and secure my dream job.</w:t>
      </w:r>
    </w:p>
    <w:p w14:paraId="15E9F367" w14:textId="0A08FD84" w:rsidR="003533D8" w:rsidRDefault="003533D8" w:rsidP="00090E4D">
      <w:pPr>
        <w:pStyle w:val="NormalWeb"/>
        <w:shd w:val="clear" w:color="auto" w:fill="FFFFFF"/>
        <w:spacing w:line="360" w:lineRule="auto"/>
        <w:rPr>
          <w:rFonts w:ascii="Arial" w:hAnsi="Arial" w:cs="Arial"/>
          <w:color w:val="000000"/>
          <w:sz w:val="24"/>
          <w:szCs w:val="24"/>
        </w:rPr>
      </w:pPr>
      <w:r>
        <w:rPr>
          <w:rFonts w:ascii="Arial" w:hAnsi="Arial" w:cs="Arial"/>
          <w:color w:val="000000"/>
          <w:sz w:val="24"/>
          <w:szCs w:val="24"/>
        </w:rPr>
        <w:t xml:space="preserve">I feel my most beneficial, </w:t>
      </w:r>
      <w:r w:rsidR="00D842B8">
        <w:rPr>
          <w:rFonts w:ascii="Arial" w:hAnsi="Arial" w:cs="Arial"/>
          <w:color w:val="000000"/>
          <w:sz w:val="24"/>
          <w:szCs w:val="24"/>
        </w:rPr>
        <w:t>successful,</w:t>
      </w:r>
      <w:r>
        <w:rPr>
          <w:rFonts w:ascii="Arial" w:hAnsi="Arial" w:cs="Arial"/>
          <w:color w:val="000000"/>
          <w:sz w:val="24"/>
          <w:szCs w:val="24"/>
        </w:rPr>
        <w:t xml:space="preserve"> and productive coping strategy I use is exercising.</w:t>
      </w:r>
      <w:r w:rsidR="00090E4D" w:rsidRPr="00090E4D">
        <w:rPr>
          <w:rFonts w:ascii="Arial" w:hAnsi="Arial" w:cs="Arial"/>
          <w:color w:val="000000"/>
          <w:sz w:val="24"/>
          <w:szCs w:val="24"/>
        </w:rPr>
        <w:t xml:space="preserve"> I have created good habits</w:t>
      </w:r>
      <w:r>
        <w:rPr>
          <w:rFonts w:ascii="Arial" w:hAnsi="Arial" w:cs="Arial"/>
          <w:color w:val="000000"/>
          <w:sz w:val="24"/>
          <w:szCs w:val="24"/>
        </w:rPr>
        <w:t xml:space="preserve"> over </w:t>
      </w:r>
      <w:r w:rsidR="00D842B8">
        <w:rPr>
          <w:rFonts w:ascii="Arial" w:hAnsi="Arial" w:cs="Arial"/>
          <w:color w:val="000000"/>
          <w:sz w:val="24"/>
          <w:szCs w:val="24"/>
        </w:rPr>
        <w:t>a period</w:t>
      </w:r>
      <w:r>
        <w:rPr>
          <w:rFonts w:ascii="Arial" w:hAnsi="Arial" w:cs="Arial"/>
          <w:color w:val="000000"/>
          <w:sz w:val="24"/>
          <w:szCs w:val="24"/>
        </w:rPr>
        <w:t>,</w:t>
      </w:r>
      <w:r w:rsidR="00090E4D" w:rsidRPr="00090E4D">
        <w:rPr>
          <w:rFonts w:ascii="Arial" w:hAnsi="Arial" w:cs="Arial"/>
          <w:color w:val="000000"/>
          <w:sz w:val="24"/>
          <w:szCs w:val="24"/>
        </w:rPr>
        <w:t xml:space="preserve"> by making sure I attended the gym at least three times a week, where I have worked on resistance and strength training. I found that strength training had many benefits to improving my mood</w:t>
      </w:r>
      <w:r>
        <w:rPr>
          <w:rFonts w:ascii="Arial" w:hAnsi="Arial" w:cs="Arial"/>
          <w:color w:val="000000"/>
          <w:sz w:val="24"/>
          <w:szCs w:val="24"/>
        </w:rPr>
        <w:t xml:space="preserve">, </w:t>
      </w:r>
      <w:r w:rsidR="00090E4D" w:rsidRPr="00090E4D">
        <w:rPr>
          <w:rFonts w:ascii="Arial" w:hAnsi="Arial" w:cs="Arial"/>
          <w:color w:val="000000"/>
          <w:sz w:val="24"/>
          <w:szCs w:val="24"/>
        </w:rPr>
        <w:t>giving me that good feel factor</w:t>
      </w:r>
      <w:r>
        <w:rPr>
          <w:rFonts w:ascii="Arial" w:hAnsi="Arial" w:cs="Arial"/>
          <w:color w:val="000000"/>
          <w:sz w:val="24"/>
          <w:szCs w:val="24"/>
        </w:rPr>
        <w:t xml:space="preserve"> and</w:t>
      </w:r>
      <w:r w:rsidR="00090E4D" w:rsidRPr="00090E4D">
        <w:rPr>
          <w:rFonts w:ascii="Arial" w:hAnsi="Arial" w:cs="Arial"/>
          <w:color w:val="000000"/>
          <w:sz w:val="24"/>
          <w:szCs w:val="24"/>
        </w:rPr>
        <w:t xml:space="preserve"> the feeling of accomplishment after every exercise. I set myself SMART (specific, measurable, achievable, relevant, timely) goals</w:t>
      </w:r>
      <w:r>
        <w:rPr>
          <w:rFonts w:ascii="Arial" w:hAnsi="Arial" w:cs="Arial"/>
          <w:color w:val="000000"/>
          <w:sz w:val="24"/>
          <w:szCs w:val="24"/>
        </w:rPr>
        <w:t xml:space="preserve"> which I regularly review and improve on</w:t>
      </w:r>
      <w:r w:rsidR="00090E4D" w:rsidRPr="00090E4D">
        <w:rPr>
          <w:rFonts w:ascii="Arial" w:hAnsi="Arial" w:cs="Arial"/>
          <w:color w:val="000000"/>
          <w:sz w:val="24"/>
          <w:szCs w:val="24"/>
        </w:rPr>
        <w:t xml:space="preserve">. This gave me a sense of fulfilment and pride.  </w:t>
      </w:r>
    </w:p>
    <w:p w14:paraId="3BDF39A6" w14:textId="5D025169" w:rsidR="00090E4D" w:rsidRPr="00090E4D" w:rsidRDefault="00DC114A" w:rsidP="00090E4D">
      <w:pPr>
        <w:pStyle w:val="NormalWeb"/>
        <w:shd w:val="clear" w:color="auto" w:fill="FFFFFF"/>
        <w:spacing w:line="360" w:lineRule="auto"/>
        <w:rPr>
          <w:rFonts w:ascii="Arial" w:hAnsi="Arial" w:cs="Arial"/>
          <w:sz w:val="24"/>
          <w:szCs w:val="24"/>
        </w:rPr>
      </w:pPr>
      <w:r>
        <w:rPr>
          <w:rFonts w:ascii="Arial" w:hAnsi="Arial" w:cs="Arial"/>
          <w:color w:val="000000"/>
          <w:sz w:val="24"/>
          <w:szCs w:val="24"/>
        </w:rPr>
        <w:t>“</w:t>
      </w:r>
      <w:r w:rsidR="00090E4D" w:rsidRPr="00090E4D">
        <w:rPr>
          <w:rFonts w:ascii="Arial" w:hAnsi="Arial" w:cs="Arial"/>
          <w:color w:val="000000"/>
          <w:sz w:val="24"/>
          <w:szCs w:val="24"/>
        </w:rPr>
        <w:t xml:space="preserve">In a recent study whereby 28 participants, completed an eight </w:t>
      </w:r>
      <w:r w:rsidR="00022CDC" w:rsidRPr="00090E4D">
        <w:rPr>
          <w:rFonts w:ascii="Arial" w:hAnsi="Arial" w:cs="Arial"/>
          <w:color w:val="000000"/>
          <w:sz w:val="24"/>
          <w:szCs w:val="24"/>
        </w:rPr>
        <w:t>weeklong</w:t>
      </w:r>
      <w:r w:rsidR="00090E4D" w:rsidRPr="00090E4D">
        <w:rPr>
          <w:rFonts w:ascii="Arial" w:hAnsi="Arial" w:cs="Arial"/>
          <w:color w:val="000000"/>
          <w:sz w:val="24"/>
          <w:szCs w:val="24"/>
        </w:rPr>
        <w:t xml:space="preserve"> resistance training programme, exercising twice a week, once completed the participants filled out a survey that measured stress and anxiety levels. Researchers found that an </w:t>
      </w:r>
      <w:r w:rsidR="00022CDC" w:rsidRPr="00090E4D">
        <w:rPr>
          <w:rFonts w:ascii="Arial" w:hAnsi="Arial" w:cs="Arial"/>
          <w:color w:val="000000"/>
          <w:sz w:val="24"/>
          <w:szCs w:val="24"/>
        </w:rPr>
        <w:t>eight-week</w:t>
      </w:r>
      <w:r w:rsidR="00090E4D" w:rsidRPr="00090E4D">
        <w:rPr>
          <w:rFonts w:ascii="Arial" w:hAnsi="Arial" w:cs="Arial"/>
          <w:color w:val="000000"/>
          <w:sz w:val="24"/>
          <w:szCs w:val="24"/>
        </w:rPr>
        <w:t xml:space="preserve"> strength training programme “significantly reduced” stress and anxiety in adults.</w:t>
      </w:r>
      <w:r>
        <w:rPr>
          <w:rFonts w:ascii="Arial" w:hAnsi="Arial" w:cs="Arial"/>
          <w:color w:val="000000"/>
          <w:sz w:val="24"/>
          <w:szCs w:val="24"/>
        </w:rPr>
        <w:t>”</w:t>
      </w:r>
      <w:r w:rsidR="00090E4D" w:rsidRPr="00090E4D">
        <w:rPr>
          <w:rFonts w:ascii="Arial" w:hAnsi="Arial" w:cs="Arial"/>
          <w:color w:val="000000"/>
          <w:sz w:val="24"/>
          <w:szCs w:val="24"/>
        </w:rPr>
        <w:t xml:space="preserve"> (Stieg (2020).</w:t>
      </w:r>
    </w:p>
    <w:p w14:paraId="7DB35E35" w14:textId="61550D5B" w:rsidR="00090E4D" w:rsidRPr="00090E4D" w:rsidRDefault="00090E4D" w:rsidP="00090E4D">
      <w:pPr>
        <w:pStyle w:val="NormalWeb"/>
        <w:shd w:val="clear" w:color="auto" w:fill="FFFFFF"/>
        <w:spacing w:line="360" w:lineRule="auto"/>
        <w:rPr>
          <w:rFonts w:ascii="Arial" w:hAnsi="Arial" w:cs="Arial"/>
          <w:sz w:val="24"/>
          <w:szCs w:val="24"/>
        </w:rPr>
      </w:pPr>
      <w:r w:rsidRPr="00090E4D">
        <w:rPr>
          <w:rFonts w:ascii="Arial" w:hAnsi="Arial" w:cs="Arial"/>
          <w:color w:val="000000"/>
          <w:sz w:val="24"/>
          <w:szCs w:val="24"/>
        </w:rPr>
        <w:t>Physical activity played a vital role in minimising my stress levels. I made sure that I got up every morning before attending</w:t>
      </w:r>
      <w:r w:rsidR="00BE0C2B">
        <w:rPr>
          <w:rFonts w:ascii="Arial" w:hAnsi="Arial" w:cs="Arial"/>
          <w:color w:val="000000"/>
          <w:sz w:val="24"/>
          <w:szCs w:val="24"/>
        </w:rPr>
        <w:t xml:space="preserve"> Police</w:t>
      </w:r>
      <w:r w:rsidRPr="00090E4D">
        <w:rPr>
          <w:rFonts w:ascii="Arial" w:hAnsi="Arial" w:cs="Arial"/>
          <w:color w:val="000000"/>
          <w:sz w:val="24"/>
          <w:szCs w:val="24"/>
        </w:rPr>
        <w:t xml:space="preserve"> training school and moved my body, w</w:t>
      </w:r>
      <w:r w:rsidR="003533D8">
        <w:rPr>
          <w:rFonts w:ascii="Arial" w:hAnsi="Arial" w:cs="Arial"/>
          <w:color w:val="000000"/>
          <w:sz w:val="24"/>
          <w:szCs w:val="24"/>
        </w:rPr>
        <w:t xml:space="preserve">hether </w:t>
      </w:r>
      <w:r w:rsidRPr="00090E4D">
        <w:rPr>
          <w:rFonts w:ascii="Arial" w:hAnsi="Arial" w:cs="Arial"/>
          <w:color w:val="000000"/>
          <w:sz w:val="24"/>
          <w:szCs w:val="24"/>
        </w:rPr>
        <w:t>that be taking a short walk or a morning run. Physical activity is defined as “any bodily movement produced by skeletal muscles that require energy expenditure</w:t>
      </w:r>
      <w:r w:rsidR="00022CDC">
        <w:rPr>
          <w:rFonts w:ascii="Arial" w:hAnsi="Arial" w:cs="Arial"/>
          <w:color w:val="000000"/>
          <w:sz w:val="24"/>
          <w:szCs w:val="24"/>
        </w:rPr>
        <w:t>”</w:t>
      </w:r>
      <w:r w:rsidRPr="00090E4D">
        <w:rPr>
          <w:rFonts w:ascii="Arial" w:hAnsi="Arial" w:cs="Arial"/>
          <w:color w:val="000000"/>
          <w:sz w:val="24"/>
          <w:szCs w:val="24"/>
        </w:rPr>
        <w:t>. (World Health Organization (2023.) I set daily goals of completing 10,000 steps a day</w:t>
      </w:r>
      <w:r w:rsidR="003533D8">
        <w:rPr>
          <w:rFonts w:ascii="Arial" w:hAnsi="Arial" w:cs="Arial"/>
          <w:color w:val="000000"/>
          <w:sz w:val="24"/>
          <w:szCs w:val="24"/>
        </w:rPr>
        <w:t xml:space="preserve"> which is monitored on my </w:t>
      </w:r>
      <w:r w:rsidR="00022CDC">
        <w:rPr>
          <w:rFonts w:ascii="Arial" w:hAnsi="Arial" w:cs="Arial"/>
          <w:color w:val="000000"/>
          <w:sz w:val="24"/>
          <w:szCs w:val="24"/>
        </w:rPr>
        <w:t xml:space="preserve">smart </w:t>
      </w:r>
      <w:r w:rsidR="003533D8">
        <w:rPr>
          <w:rFonts w:ascii="Arial" w:hAnsi="Arial" w:cs="Arial"/>
          <w:color w:val="000000"/>
          <w:sz w:val="24"/>
          <w:szCs w:val="24"/>
        </w:rPr>
        <w:t>watch</w:t>
      </w:r>
      <w:r w:rsidRPr="00090E4D">
        <w:rPr>
          <w:rFonts w:ascii="Arial" w:hAnsi="Arial" w:cs="Arial"/>
          <w:color w:val="000000"/>
          <w:sz w:val="24"/>
          <w:szCs w:val="24"/>
        </w:rPr>
        <w:t xml:space="preserve">. I found that when I moved my body, I would feel more energised, it boosted my </w:t>
      </w:r>
      <w:r w:rsidR="00022CDC" w:rsidRPr="00090E4D">
        <w:rPr>
          <w:rFonts w:ascii="Arial" w:hAnsi="Arial" w:cs="Arial"/>
          <w:color w:val="000000"/>
          <w:sz w:val="24"/>
          <w:szCs w:val="24"/>
        </w:rPr>
        <w:t>mood,</w:t>
      </w:r>
      <w:r w:rsidRPr="00090E4D">
        <w:rPr>
          <w:rFonts w:ascii="Arial" w:hAnsi="Arial" w:cs="Arial"/>
          <w:color w:val="000000"/>
          <w:sz w:val="24"/>
          <w:szCs w:val="24"/>
        </w:rPr>
        <w:t xml:space="preserve"> and I was able to stay more focused in th</w:t>
      </w:r>
      <w:r w:rsidR="003533D8">
        <w:rPr>
          <w:rFonts w:ascii="Arial" w:hAnsi="Arial" w:cs="Arial"/>
          <w:color w:val="000000"/>
          <w:sz w:val="24"/>
          <w:szCs w:val="24"/>
        </w:rPr>
        <w:t>e</w:t>
      </w:r>
      <w:r w:rsidRPr="00090E4D">
        <w:rPr>
          <w:rFonts w:ascii="Arial" w:hAnsi="Arial" w:cs="Arial"/>
          <w:color w:val="000000"/>
          <w:sz w:val="24"/>
          <w:szCs w:val="24"/>
        </w:rPr>
        <w:t xml:space="preserve"> classroom setting. I found myself more able to maintain my focus, allowing me to concentrate and feel less stressed. </w:t>
      </w:r>
      <w:r w:rsidR="00DC114A">
        <w:rPr>
          <w:rFonts w:ascii="Arial" w:hAnsi="Arial" w:cs="Arial"/>
          <w:color w:val="000000"/>
          <w:sz w:val="24"/>
          <w:szCs w:val="24"/>
        </w:rPr>
        <w:t>“</w:t>
      </w:r>
      <w:r w:rsidRPr="00090E4D">
        <w:rPr>
          <w:rFonts w:ascii="Arial" w:hAnsi="Arial" w:cs="Arial"/>
          <w:color w:val="000000"/>
          <w:sz w:val="24"/>
          <w:szCs w:val="24"/>
        </w:rPr>
        <w:t>Research suggests that a 20-minute walk or jog enhances concentration, improving self-reported concentration and mood. Physical activity has been shown to benefit many parts of the brain function, including concentration.</w:t>
      </w:r>
      <w:r w:rsidR="00DC114A">
        <w:rPr>
          <w:rFonts w:ascii="Arial" w:hAnsi="Arial" w:cs="Arial"/>
          <w:color w:val="000000"/>
          <w:sz w:val="24"/>
          <w:szCs w:val="24"/>
        </w:rPr>
        <w:t>”</w:t>
      </w:r>
      <w:r w:rsidRPr="00090E4D">
        <w:rPr>
          <w:rFonts w:ascii="Arial" w:hAnsi="Arial" w:cs="Arial"/>
          <w:color w:val="000000"/>
          <w:sz w:val="24"/>
          <w:szCs w:val="24"/>
        </w:rPr>
        <w:t xml:space="preserve"> (Cooper (2021).</w:t>
      </w:r>
    </w:p>
    <w:p w14:paraId="65320D57" w14:textId="77777777" w:rsidR="00090E4D" w:rsidRPr="00090E4D" w:rsidRDefault="00090E4D" w:rsidP="00090E4D">
      <w:pPr>
        <w:pStyle w:val="NormalWeb"/>
        <w:shd w:val="clear" w:color="auto" w:fill="FFFFFF"/>
        <w:spacing w:line="360" w:lineRule="auto"/>
        <w:rPr>
          <w:rFonts w:ascii="Arial" w:hAnsi="Arial" w:cs="Arial"/>
          <w:sz w:val="24"/>
          <w:szCs w:val="24"/>
        </w:rPr>
      </w:pPr>
      <w:r w:rsidRPr="00090E4D">
        <w:rPr>
          <w:rFonts w:ascii="Arial" w:hAnsi="Arial" w:cs="Arial"/>
          <w:color w:val="000000"/>
          <w:sz w:val="24"/>
          <w:szCs w:val="24"/>
        </w:rPr>
        <w:t> </w:t>
      </w:r>
    </w:p>
    <w:p w14:paraId="4C36A6A2" w14:textId="369EDEE1" w:rsidR="00090E4D" w:rsidRPr="00090E4D" w:rsidRDefault="003159A1" w:rsidP="00090E4D">
      <w:pPr>
        <w:pStyle w:val="NormalWeb"/>
        <w:shd w:val="clear" w:color="auto" w:fill="FFFFFF"/>
        <w:spacing w:line="360" w:lineRule="auto"/>
        <w:rPr>
          <w:rFonts w:ascii="Arial" w:hAnsi="Arial" w:cs="Arial"/>
          <w:sz w:val="24"/>
          <w:szCs w:val="24"/>
        </w:rPr>
      </w:pPr>
      <w:r>
        <w:rPr>
          <w:rFonts w:ascii="Arial" w:hAnsi="Arial" w:cs="Arial"/>
          <w:color w:val="000000"/>
          <w:sz w:val="24"/>
          <w:szCs w:val="24"/>
        </w:rPr>
        <w:t>Another</w:t>
      </w:r>
      <w:r w:rsidR="00090E4D" w:rsidRPr="00090E4D">
        <w:rPr>
          <w:rFonts w:ascii="Arial" w:hAnsi="Arial" w:cs="Arial"/>
          <w:color w:val="000000"/>
          <w:sz w:val="24"/>
          <w:szCs w:val="24"/>
        </w:rPr>
        <w:t xml:space="preserve"> strategy I used to relieve stress and build resilience was to </w:t>
      </w:r>
      <w:r>
        <w:rPr>
          <w:rFonts w:ascii="Arial" w:hAnsi="Arial" w:cs="Arial"/>
          <w:color w:val="000000"/>
          <w:sz w:val="24"/>
          <w:szCs w:val="24"/>
        </w:rPr>
        <w:t>t</w:t>
      </w:r>
      <w:r w:rsidR="00090E4D" w:rsidRPr="00090E4D">
        <w:rPr>
          <w:rFonts w:ascii="Arial" w:hAnsi="Arial" w:cs="Arial"/>
          <w:color w:val="000000"/>
          <w:sz w:val="24"/>
          <w:szCs w:val="24"/>
        </w:rPr>
        <w:t xml:space="preserve">ake recommendations </w:t>
      </w:r>
      <w:r>
        <w:rPr>
          <w:rFonts w:ascii="Arial" w:hAnsi="Arial" w:cs="Arial"/>
          <w:color w:val="000000"/>
          <w:sz w:val="24"/>
          <w:szCs w:val="24"/>
        </w:rPr>
        <w:t xml:space="preserve">of learning styles and tips </w:t>
      </w:r>
      <w:r w:rsidR="00090E4D" w:rsidRPr="00090E4D">
        <w:rPr>
          <w:rFonts w:ascii="Arial" w:hAnsi="Arial" w:cs="Arial"/>
          <w:color w:val="000000"/>
          <w:sz w:val="24"/>
          <w:szCs w:val="24"/>
        </w:rPr>
        <w:t xml:space="preserve">and find different approaches to retain </w:t>
      </w:r>
      <w:r w:rsidR="00090E4D" w:rsidRPr="00090E4D">
        <w:rPr>
          <w:rFonts w:ascii="Arial" w:hAnsi="Arial" w:cs="Arial"/>
          <w:color w:val="000000"/>
          <w:sz w:val="24"/>
          <w:szCs w:val="24"/>
        </w:rPr>
        <w:lastRenderedPageBreak/>
        <w:t>all the information that was being taught to me. During my initial 6 months of training school, I was faced with being diagnosed with Dyslexia. ‘The term dyslexia, defined as a specific learning disability, was thought to be first used by Dr. Pringle Morgan in 1896. It is one of the oldest and most well-known terms associated with reading disabilities [1]. Dyslexia is characterized by difficulties with accurate and/or fluent word reading and poor spelling abilities. These difficulties are neurobiological in origin and result from a phonological processing deficit (i.e., the ability to hear, remember, and recall different sounds in speech) [2], which is unexpected based on other cognitive abilities and access to effective classroom instruction [3]. Dyslexia is typically identified and manifested in educational settings</w:t>
      </w:r>
      <w:r w:rsidR="00022CDC">
        <w:rPr>
          <w:rFonts w:ascii="Arial" w:hAnsi="Arial" w:cs="Arial"/>
          <w:color w:val="000000"/>
          <w:sz w:val="24"/>
          <w:szCs w:val="24"/>
        </w:rPr>
        <w:t>”</w:t>
      </w:r>
      <w:r w:rsidR="00090E4D" w:rsidRPr="00090E4D">
        <w:rPr>
          <w:rFonts w:ascii="Arial" w:hAnsi="Arial" w:cs="Arial"/>
          <w:color w:val="000000"/>
          <w:sz w:val="24"/>
          <w:szCs w:val="24"/>
        </w:rPr>
        <w:t>. (Erbeli, Rice and Paracchini (2021). I found the non-interactive lectures did not always meet my learning styles, I often found it difficult to retain information and understand what was being taught that day. A technique I adapted to facilitate with remembering key information was by using acronyms. I would condense large amounts of information into short, easy-to-remember phrases, I found this helped me remember complex information making it more manageable and added an element of fun to the learning process.  Furthermore, I would break down the learning material into smaller sections, this made it easier for me to stay focused and retain the information. I used visual aids such as diagrams, charts and pictures, and colour coding of information, I would stick post-it notes in areas around the house where they would be easily seen.</w:t>
      </w:r>
      <w:r>
        <w:rPr>
          <w:rFonts w:ascii="Arial" w:hAnsi="Arial" w:cs="Arial"/>
          <w:color w:val="000000"/>
          <w:sz w:val="24"/>
          <w:szCs w:val="24"/>
        </w:rPr>
        <w:t xml:space="preserve"> Following the diagnoses for Dyslexia, I was granted extra time to sit my exams which I believe was a huge benefit and enabled me to pass and without it I feel my stress levels would have been much greater.</w:t>
      </w:r>
    </w:p>
    <w:p w14:paraId="67A3817F" w14:textId="77777777" w:rsidR="00090E4D" w:rsidRPr="00090E4D" w:rsidRDefault="00090E4D" w:rsidP="00090E4D">
      <w:pPr>
        <w:pStyle w:val="NormalWeb"/>
        <w:shd w:val="clear" w:color="auto" w:fill="FFFFFF"/>
        <w:spacing w:line="360" w:lineRule="auto"/>
        <w:rPr>
          <w:rFonts w:ascii="Arial" w:hAnsi="Arial" w:cs="Arial"/>
          <w:sz w:val="24"/>
          <w:szCs w:val="24"/>
        </w:rPr>
      </w:pPr>
      <w:r w:rsidRPr="00090E4D">
        <w:rPr>
          <w:rFonts w:ascii="Arial" w:hAnsi="Arial" w:cs="Arial"/>
          <w:color w:val="000000"/>
          <w:sz w:val="24"/>
          <w:szCs w:val="24"/>
        </w:rPr>
        <w:t> </w:t>
      </w:r>
    </w:p>
    <w:p w14:paraId="06ABCD84" w14:textId="33EA59BA" w:rsidR="00090E4D" w:rsidRDefault="00CB23CB" w:rsidP="00090E4D">
      <w:pPr>
        <w:pStyle w:val="NormalWeb"/>
        <w:shd w:val="clear" w:color="auto" w:fill="FFFFFF"/>
        <w:spacing w:line="360" w:lineRule="auto"/>
        <w:rPr>
          <w:rFonts w:ascii="Arial" w:hAnsi="Arial" w:cs="Arial"/>
          <w:color w:val="000000"/>
          <w:sz w:val="24"/>
          <w:szCs w:val="24"/>
        </w:rPr>
      </w:pPr>
      <w:r>
        <w:rPr>
          <w:rFonts w:ascii="Arial" w:hAnsi="Arial" w:cs="Arial"/>
          <w:color w:val="000000"/>
          <w:sz w:val="24"/>
          <w:szCs w:val="24"/>
        </w:rPr>
        <w:t xml:space="preserve">In conclusion </w:t>
      </w:r>
      <w:r w:rsidRPr="00090E4D">
        <w:rPr>
          <w:rFonts w:ascii="Arial" w:hAnsi="Arial" w:cs="Arial"/>
          <w:color w:val="000000"/>
          <w:sz w:val="24"/>
          <w:szCs w:val="24"/>
        </w:rPr>
        <w:t>the</w:t>
      </w:r>
      <w:r w:rsidR="00090E4D" w:rsidRPr="00090E4D">
        <w:rPr>
          <w:rFonts w:ascii="Arial" w:hAnsi="Arial" w:cs="Arial"/>
          <w:color w:val="000000"/>
          <w:sz w:val="24"/>
          <w:szCs w:val="24"/>
        </w:rPr>
        <w:t xml:space="preserve"> coping strategies I have highlighted are the key strategies that I have utili</w:t>
      </w:r>
      <w:r w:rsidR="003159A1">
        <w:rPr>
          <w:rFonts w:ascii="Arial" w:hAnsi="Arial" w:cs="Arial"/>
          <w:color w:val="000000"/>
          <w:sz w:val="24"/>
          <w:szCs w:val="24"/>
        </w:rPr>
        <w:t>s</w:t>
      </w:r>
      <w:r w:rsidR="00090E4D" w:rsidRPr="00090E4D">
        <w:rPr>
          <w:rFonts w:ascii="Arial" w:hAnsi="Arial" w:cs="Arial"/>
          <w:color w:val="000000"/>
          <w:sz w:val="24"/>
          <w:szCs w:val="24"/>
        </w:rPr>
        <w:t>ed to help me develop my resilience and minimise my stress levels.</w:t>
      </w:r>
      <w:r>
        <w:rPr>
          <w:rFonts w:ascii="Arial" w:hAnsi="Arial" w:cs="Arial"/>
          <w:color w:val="000000"/>
          <w:sz w:val="24"/>
          <w:szCs w:val="24"/>
        </w:rPr>
        <w:t xml:space="preserve"> I know the role of a police officer is a demanding high-pressure role, by implementing these measures I feel I can mitigate the negative effects that stress can have. </w:t>
      </w:r>
    </w:p>
    <w:p w14:paraId="51B5BE42" w14:textId="77777777" w:rsidR="00BE0C2B" w:rsidRDefault="00BE0C2B" w:rsidP="00090E4D">
      <w:pPr>
        <w:pStyle w:val="NormalWeb"/>
        <w:shd w:val="clear" w:color="auto" w:fill="FFFFFF"/>
        <w:spacing w:line="360" w:lineRule="auto"/>
        <w:rPr>
          <w:rFonts w:ascii="Arial" w:hAnsi="Arial" w:cs="Arial"/>
          <w:color w:val="000000"/>
          <w:sz w:val="24"/>
          <w:szCs w:val="24"/>
        </w:rPr>
      </w:pPr>
    </w:p>
    <w:p w14:paraId="7099907E" w14:textId="1E2C1185" w:rsidR="00090E4D" w:rsidRPr="00090E4D" w:rsidRDefault="00090E4D" w:rsidP="00090E4D">
      <w:pPr>
        <w:pStyle w:val="NormalWeb"/>
        <w:shd w:val="clear" w:color="auto" w:fill="FFFFFF"/>
        <w:spacing w:line="360" w:lineRule="auto"/>
        <w:rPr>
          <w:rFonts w:ascii="Arial" w:hAnsi="Arial" w:cs="Arial"/>
          <w:sz w:val="24"/>
          <w:szCs w:val="24"/>
        </w:rPr>
      </w:pPr>
      <w:r>
        <w:rPr>
          <w:rFonts w:ascii="Arial" w:hAnsi="Arial" w:cs="Arial"/>
          <w:color w:val="000000"/>
          <w:sz w:val="24"/>
          <w:szCs w:val="24"/>
        </w:rPr>
        <w:t>(</w:t>
      </w:r>
      <w:r w:rsidR="00BE0C2B">
        <w:rPr>
          <w:rFonts w:ascii="Arial" w:hAnsi="Arial" w:cs="Arial"/>
          <w:color w:val="000000"/>
          <w:sz w:val="24"/>
          <w:szCs w:val="24"/>
        </w:rPr>
        <w:t>WORD COUNT</w:t>
      </w:r>
      <w:r>
        <w:rPr>
          <w:rFonts w:ascii="Arial" w:hAnsi="Arial" w:cs="Arial"/>
          <w:color w:val="000000"/>
          <w:sz w:val="24"/>
          <w:szCs w:val="24"/>
        </w:rPr>
        <w:t xml:space="preserve"> </w:t>
      </w:r>
      <w:r w:rsidR="003159A1">
        <w:rPr>
          <w:rFonts w:ascii="Arial" w:hAnsi="Arial" w:cs="Arial"/>
          <w:color w:val="000000"/>
          <w:sz w:val="24"/>
          <w:szCs w:val="24"/>
        </w:rPr>
        <w:t>10</w:t>
      </w:r>
      <w:r w:rsidR="00BE0C2B">
        <w:rPr>
          <w:rFonts w:ascii="Arial" w:hAnsi="Arial" w:cs="Arial"/>
          <w:color w:val="000000"/>
          <w:sz w:val="24"/>
          <w:szCs w:val="24"/>
        </w:rPr>
        <w:t>69</w:t>
      </w:r>
      <w:r>
        <w:rPr>
          <w:rFonts w:ascii="Arial" w:hAnsi="Arial" w:cs="Arial"/>
          <w:color w:val="000000"/>
          <w:sz w:val="24"/>
          <w:szCs w:val="24"/>
        </w:rPr>
        <w:t xml:space="preserve">) </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34B322AF" w14:textId="1CBDA033" w:rsidR="00450C83" w:rsidRPr="00270EEB" w:rsidRDefault="00DC114A" w:rsidP="64D01D80">
      <w:pPr>
        <w:jc w:val="center"/>
        <w:rPr>
          <w:b/>
          <w:bCs/>
          <w:sz w:val="24"/>
          <w:szCs w:val="24"/>
        </w:rPr>
      </w:pPr>
      <w:r>
        <w:rPr>
          <w:b/>
          <w:bCs/>
          <w:sz w:val="24"/>
          <w:szCs w:val="24"/>
        </w:rPr>
        <w:lastRenderedPageBreak/>
        <w:t>Ta</w:t>
      </w:r>
      <w:r w:rsidR="64D01D80" w:rsidRPr="64D01D80">
        <w:rPr>
          <w:b/>
          <w:bCs/>
          <w:sz w:val="24"/>
          <w:szCs w:val="24"/>
        </w:rPr>
        <w:t>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04A0C5E9" w14:textId="3190E268" w:rsidR="0017501F" w:rsidRPr="00DC114A" w:rsidRDefault="0017501F" w:rsidP="00DC114A">
      <w:pPr>
        <w:suppressAutoHyphens/>
        <w:overflowPunct/>
        <w:autoSpaceDE/>
        <w:adjustRightInd/>
        <w:spacing w:after="160" w:line="360" w:lineRule="auto"/>
        <w:textAlignment w:val="auto"/>
        <w:rPr>
          <w:rFonts w:eastAsia="Calibri"/>
          <w:color w:val="auto"/>
          <w:kern w:val="3"/>
          <w:sz w:val="24"/>
          <w:szCs w:val="24"/>
          <w:lang w:eastAsia="en-US"/>
        </w:rPr>
      </w:pPr>
      <w:bookmarkStart w:id="0" w:name="_Hlk166516582"/>
      <w:r w:rsidRPr="00DC114A">
        <w:rPr>
          <w:rFonts w:eastAsia="Calibri"/>
          <w:color w:val="auto"/>
          <w:kern w:val="3"/>
          <w:sz w:val="24"/>
          <w:szCs w:val="24"/>
          <w:lang w:eastAsia="en-US"/>
        </w:rPr>
        <w:t>In this essay I will reflect upon a recent incident where I have played a significant role in managing conflict, the fundamental elements of effective communication, and the process I used to determine whether the use of force was necessary.</w:t>
      </w:r>
      <w:r w:rsidR="00AD6423" w:rsidRPr="00DC114A">
        <w:rPr>
          <w:rFonts w:eastAsia="Calibri"/>
          <w:color w:val="auto"/>
          <w:kern w:val="3"/>
          <w:sz w:val="24"/>
          <w:szCs w:val="24"/>
          <w:lang w:eastAsia="en-US"/>
        </w:rPr>
        <w:t xml:space="preserve"> </w:t>
      </w:r>
    </w:p>
    <w:p w14:paraId="26D53857" w14:textId="2EED0C9C" w:rsidR="0017501F" w:rsidRPr="00DC114A" w:rsidRDefault="006D084E" w:rsidP="00DC114A">
      <w:pPr>
        <w:overflowPunct/>
        <w:autoSpaceDE/>
        <w:adjustRightInd/>
        <w:spacing w:after="160" w:line="360" w:lineRule="auto"/>
        <w:textAlignment w:val="auto"/>
        <w:rPr>
          <w:color w:val="auto"/>
          <w:sz w:val="24"/>
          <w:szCs w:val="24"/>
        </w:rPr>
      </w:pPr>
      <w:r w:rsidRPr="00DC114A">
        <w:rPr>
          <w:rFonts w:eastAsia="Calibri"/>
          <w:color w:val="auto"/>
          <w:kern w:val="3"/>
          <w:sz w:val="24"/>
          <w:szCs w:val="24"/>
          <w:lang w:eastAsia="en-US"/>
        </w:rPr>
        <w:t>“</w:t>
      </w:r>
      <w:r w:rsidR="0017501F" w:rsidRPr="00DC114A">
        <w:rPr>
          <w:rFonts w:eastAsia="Calibri"/>
          <w:color w:val="auto"/>
          <w:kern w:val="3"/>
          <w:sz w:val="24"/>
          <w:szCs w:val="24"/>
          <w:lang w:eastAsia="en-US"/>
        </w:rPr>
        <w:t>Conflict is a disagreement and argument about something important</w:t>
      </w:r>
      <w:r w:rsidR="00DC114A">
        <w:rPr>
          <w:color w:val="auto"/>
          <w:sz w:val="24"/>
          <w:szCs w:val="24"/>
        </w:rPr>
        <w:t xml:space="preserve">. </w:t>
      </w:r>
      <w:r w:rsidR="0017501F" w:rsidRPr="00DC114A">
        <w:rPr>
          <w:color w:val="auto"/>
          <w:sz w:val="24"/>
          <w:szCs w:val="24"/>
        </w:rPr>
        <w:t>It can manifest in different forms, including verbal, physical confrontation, or ideological disputes. Conflict is a natural part of human interaction</w:t>
      </w:r>
      <w:r w:rsidR="00DC114A" w:rsidRPr="00DC114A">
        <w:rPr>
          <w:rFonts w:eastAsia="Calibri"/>
          <w:color w:val="auto"/>
          <w:kern w:val="3"/>
          <w:sz w:val="24"/>
          <w:szCs w:val="24"/>
          <w:lang w:eastAsia="en-US"/>
        </w:rPr>
        <w:t xml:space="preserve">” </w:t>
      </w:r>
      <w:r w:rsidR="00DC114A" w:rsidRPr="00DC114A">
        <w:rPr>
          <w:color w:val="auto"/>
          <w:sz w:val="24"/>
          <w:szCs w:val="24"/>
        </w:rPr>
        <w:t>(</w:t>
      </w:r>
      <w:r w:rsidR="00DC114A">
        <w:rPr>
          <w:color w:val="auto"/>
          <w:sz w:val="24"/>
          <w:szCs w:val="24"/>
        </w:rPr>
        <w:t>C</w:t>
      </w:r>
      <w:r w:rsidR="00DC114A" w:rsidRPr="00DC114A">
        <w:rPr>
          <w:color w:val="auto"/>
          <w:sz w:val="24"/>
          <w:szCs w:val="24"/>
        </w:rPr>
        <w:t>ollins).</w:t>
      </w:r>
      <w:r w:rsidR="0017501F" w:rsidRPr="00DC114A">
        <w:rPr>
          <w:color w:val="auto"/>
          <w:sz w:val="24"/>
          <w:szCs w:val="24"/>
        </w:rPr>
        <w:t xml:space="preserve"> Throughout this essay I will reference and use the Gibbs reflective cycle model to reflect on experiences</w:t>
      </w:r>
      <w:r w:rsidR="00DC114A">
        <w:rPr>
          <w:color w:val="auto"/>
          <w:sz w:val="24"/>
          <w:szCs w:val="24"/>
        </w:rPr>
        <w:t xml:space="preserve"> -</w:t>
      </w:r>
      <w:r w:rsidR="0017501F" w:rsidRPr="00DC114A">
        <w:rPr>
          <w:color w:val="auto"/>
          <w:sz w:val="24"/>
          <w:szCs w:val="24"/>
        </w:rPr>
        <w:t xml:space="preserve"> </w:t>
      </w:r>
      <w:r w:rsidR="0017501F" w:rsidRPr="00DC114A">
        <w:rPr>
          <w:rFonts w:eastAsia="Calibri"/>
          <w:color w:val="auto"/>
          <w:kern w:val="3"/>
          <w:sz w:val="24"/>
          <w:szCs w:val="24"/>
          <w:lang w:eastAsia="en-US"/>
        </w:rPr>
        <w:t xml:space="preserve">(University of Cumbria (2020). </w:t>
      </w:r>
    </w:p>
    <w:p w14:paraId="5CDF1A06" w14:textId="24E52715" w:rsidR="0017501F" w:rsidRPr="00DC114A" w:rsidRDefault="0017501F" w:rsidP="00DC114A">
      <w:pPr>
        <w:suppressAutoHyphens/>
        <w:overflowPunct/>
        <w:autoSpaceDE/>
        <w:adjustRightInd/>
        <w:spacing w:after="160" w:line="360" w:lineRule="auto"/>
        <w:textAlignment w:val="auto"/>
        <w:rPr>
          <w:rFonts w:eastAsia="Calibri"/>
          <w:color w:val="auto"/>
          <w:kern w:val="3"/>
          <w:sz w:val="22"/>
          <w:szCs w:val="22"/>
          <w:lang w:eastAsia="en-US"/>
        </w:rPr>
      </w:pPr>
      <w:r w:rsidRPr="00DC114A">
        <w:rPr>
          <w:rFonts w:eastAsia="Calibri"/>
          <w:color w:val="auto"/>
          <w:kern w:val="3"/>
          <w:sz w:val="24"/>
          <w:szCs w:val="24"/>
          <w:lang w:eastAsia="en-US"/>
        </w:rPr>
        <w:t>A recent Police incident which I was dispatched to, was my attendance to a neighbour dispute which escalated to a male being charged with Section 18 Grievous Bodily Harm</w:t>
      </w:r>
      <w:r w:rsidR="001E146F" w:rsidRPr="00DC114A">
        <w:rPr>
          <w:rFonts w:eastAsia="Calibri"/>
          <w:color w:val="auto"/>
          <w:kern w:val="3"/>
          <w:sz w:val="24"/>
          <w:szCs w:val="24"/>
          <w:lang w:eastAsia="en-US"/>
        </w:rPr>
        <w:t xml:space="preserve">, and the victim sustaining serious </w:t>
      </w:r>
      <w:r w:rsidR="00D10A3D" w:rsidRPr="00DC114A">
        <w:rPr>
          <w:rFonts w:eastAsia="Calibri"/>
          <w:color w:val="auto"/>
          <w:kern w:val="3"/>
          <w:sz w:val="24"/>
          <w:szCs w:val="24"/>
          <w:lang w:eastAsia="en-US"/>
        </w:rPr>
        <w:t>injuries.</w:t>
      </w:r>
      <w:r w:rsidRPr="00DC114A">
        <w:rPr>
          <w:rFonts w:eastAsia="Calibri"/>
          <w:color w:val="auto"/>
          <w:kern w:val="3"/>
          <w:sz w:val="24"/>
          <w:szCs w:val="24"/>
          <w:lang w:eastAsia="en-US"/>
        </w:rPr>
        <w:t xml:space="preserve"> </w:t>
      </w:r>
    </w:p>
    <w:p w14:paraId="75F64FC3" w14:textId="2F17AF5F" w:rsidR="0017501F" w:rsidRPr="00DC114A" w:rsidRDefault="00BE0C2B" w:rsidP="00DC114A">
      <w:pPr>
        <w:overflowPunct/>
        <w:autoSpaceDE/>
        <w:adjustRightInd/>
        <w:spacing w:after="160" w:line="360" w:lineRule="auto"/>
        <w:textAlignment w:val="auto"/>
        <w:rPr>
          <w:rFonts w:eastAsia="Calibri"/>
          <w:color w:val="auto"/>
          <w:kern w:val="3"/>
          <w:sz w:val="22"/>
          <w:szCs w:val="22"/>
          <w:lang w:eastAsia="en-US"/>
        </w:rPr>
      </w:pPr>
      <w:r w:rsidRPr="00DC114A">
        <w:rPr>
          <w:rFonts w:eastAsia="Calibri"/>
          <w:color w:val="auto"/>
          <w:kern w:val="3"/>
          <w:sz w:val="24"/>
          <w:szCs w:val="24"/>
          <w:lang w:eastAsia="en-US"/>
        </w:rPr>
        <w:lastRenderedPageBreak/>
        <w:t>“</w:t>
      </w:r>
      <w:r w:rsidR="0017501F" w:rsidRPr="00DC114A">
        <w:rPr>
          <w:rFonts w:eastAsia="Calibri"/>
          <w:color w:val="auto"/>
          <w:kern w:val="3"/>
          <w:sz w:val="24"/>
          <w:szCs w:val="24"/>
          <w:lang w:eastAsia="en-US"/>
        </w:rPr>
        <w:t>Section 18 Grievous Bodily Harm (GBH) is a serious criminal offence, therefore the maximum sentence for a GBH crime can be up to life imprisonment. Grievous bodily harm is when someone intentionally or recklessly inflicts serious bodily harm on someone else and the offender intentionally injures the victim</w:t>
      </w:r>
      <w:r w:rsidRPr="00DC114A">
        <w:rPr>
          <w:rFonts w:eastAsia="Calibri"/>
          <w:color w:val="auto"/>
          <w:kern w:val="3"/>
          <w:sz w:val="24"/>
          <w:szCs w:val="24"/>
          <w:lang w:eastAsia="en-US"/>
        </w:rPr>
        <w:t>”</w:t>
      </w:r>
      <w:r w:rsidR="0017501F" w:rsidRPr="00DC114A">
        <w:rPr>
          <w:rFonts w:eastAsia="Calibri"/>
          <w:color w:val="auto"/>
          <w:kern w:val="3"/>
          <w:sz w:val="24"/>
          <w:szCs w:val="24"/>
          <w:lang w:eastAsia="en-US"/>
        </w:rPr>
        <w:t xml:space="preserve">.  </w:t>
      </w:r>
      <w:r w:rsidR="0017501F" w:rsidRPr="00DC114A">
        <w:rPr>
          <w:color w:val="auto"/>
          <w:sz w:val="24"/>
          <w:szCs w:val="24"/>
        </w:rPr>
        <w:t xml:space="preserve">(Pellman). </w:t>
      </w:r>
    </w:p>
    <w:p w14:paraId="055EE826" w14:textId="2705F087"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On arriving at the scene, I witnessed two males, the victim was lying on the floor in the foetal position protecting his head shouting ‘STOP, PLEASE STOP”. Another male who appeared very aggressive straddling over the male using both his hands to punch the victim to the head</w:t>
      </w:r>
      <w:r w:rsidR="00954751" w:rsidRPr="00DC114A">
        <w:rPr>
          <w:color w:val="auto"/>
          <w:sz w:val="24"/>
          <w:szCs w:val="24"/>
        </w:rPr>
        <w:t xml:space="preserve">, </w:t>
      </w:r>
      <w:r w:rsidR="00D10A3D" w:rsidRPr="00DC114A">
        <w:rPr>
          <w:color w:val="auto"/>
          <w:sz w:val="24"/>
          <w:szCs w:val="24"/>
        </w:rPr>
        <w:t>as</w:t>
      </w:r>
      <w:r w:rsidR="00954751" w:rsidRPr="00DC114A">
        <w:rPr>
          <w:color w:val="auto"/>
          <w:sz w:val="24"/>
          <w:szCs w:val="24"/>
        </w:rPr>
        <w:t xml:space="preserve"> well as kicking the </w:t>
      </w:r>
      <w:r w:rsidR="006D084E" w:rsidRPr="00DC114A">
        <w:rPr>
          <w:color w:val="auto"/>
          <w:sz w:val="24"/>
          <w:szCs w:val="24"/>
        </w:rPr>
        <w:t>victim’s</w:t>
      </w:r>
      <w:r w:rsidR="00954751" w:rsidRPr="00DC114A">
        <w:rPr>
          <w:color w:val="auto"/>
          <w:sz w:val="24"/>
          <w:szCs w:val="24"/>
        </w:rPr>
        <w:t xml:space="preserve"> head</w:t>
      </w:r>
      <w:r w:rsidRPr="00DC114A">
        <w:rPr>
          <w:color w:val="auto"/>
          <w:sz w:val="24"/>
          <w:szCs w:val="24"/>
        </w:rPr>
        <w:t xml:space="preserve">. </w:t>
      </w:r>
    </w:p>
    <w:p w14:paraId="73FA1182" w14:textId="52E29C38" w:rsidR="00BE0C2B" w:rsidRPr="00DC114A" w:rsidRDefault="0017501F" w:rsidP="00DC114A">
      <w:pPr>
        <w:spacing w:line="360" w:lineRule="auto"/>
        <w:rPr>
          <w:color w:val="auto"/>
          <w:sz w:val="24"/>
          <w:szCs w:val="24"/>
        </w:rPr>
      </w:pPr>
      <w:r w:rsidRPr="00DC114A">
        <w:rPr>
          <w:color w:val="auto"/>
          <w:sz w:val="24"/>
          <w:szCs w:val="24"/>
        </w:rPr>
        <w:t xml:space="preserve">I had to assess the situation very quickly carrying out a dynamic risk assessment. I had to consider mine and my colleague’s and the safety of others due to the hostile environment. </w:t>
      </w:r>
      <w:r w:rsidR="00DC114A">
        <w:rPr>
          <w:color w:val="auto"/>
          <w:sz w:val="24"/>
          <w:szCs w:val="24"/>
        </w:rPr>
        <w:t>“</w:t>
      </w:r>
      <w:r w:rsidRPr="00DC114A">
        <w:rPr>
          <w:color w:val="auto"/>
          <w:sz w:val="24"/>
          <w:szCs w:val="24"/>
        </w:rPr>
        <w:t>A dynamic risk assessment is the process of continually observing and analysing risks and hazards in changing, or high risk, environments. This allows officers to quickly identify new risks and remove them</w:t>
      </w:r>
      <w:r w:rsidR="00DC114A">
        <w:rPr>
          <w:color w:val="auto"/>
          <w:sz w:val="24"/>
          <w:szCs w:val="24"/>
        </w:rPr>
        <w:t>”</w:t>
      </w:r>
      <w:r w:rsidRPr="00DC114A">
        <w:rPr>
          <w:color w:val="auto"/>
          <w:sz w:val="24"/>
          <w:szCs w:val="24"/>
        </w:rPr>
        <w:t xml:space="preserve"> (Martinelli). </w:t>
      </w:r>
      <w:r w:rsidR="00BE0C2B" w:rsidRPr="00DC114A">
        <w:rPr>
          <w:color w:val="auto"/>
          <w:sz w:val="24"/>
          <w:szCs w:val="24"/>
        </w:rPr>
        <w:t>I had to consider any ‘impact factors’ to try manage/resolve the situation. “Impact factors are thought to make conflict situations a higher risk, such as weapons, crowds, alcohol, drugs, medical episode, size and build of the people involved” (College of Policing (“Conflict Management Skills”). By taking these “impact factors” in to account it enabled me to make ethical, and effective decisions that prioriti</w:t>
      </w:r>
      <w:r w:rsidR="00DC114A">
        <w:rPr>
          <w:color w:val="auto"/>
          <w:sz w:val="24"/>
          <w:szCs w:val="24"/>
        </w:rPr>
        <w:t>s</w:t>
      </w:r>
      <w:r w:rsidR="00BE0C2B" w:rsidRPr="00DC114A">
        <w:rPr>
          <w:color w:val="auto"/>
          <w:sz w:val="24"/>
          <w:szCs w:val="24"/>
        </w:rPr>
        <w:t xml:space="preserve">ed safety of all. </w:t>
      </w:r>
    </w:p>
    <w:p w14:paraId="2D61FB67" w14:textId="77777777" w:rsidR="003850D6" w:rsidRPr="00DC114A" w:rsidRDefault="003850D6" w:rsidP="00DC114A">
      <w:pPr>
        <w:spacing w:line="360" w:lineRule="auto"/>
        <w:rPr>
          <w:color w:val="auto"/>
          <w:sz w:val="24"/>
          <w:szCs w:val="24"/>
        </w:rPr>
      </w:pPr>
    </w:p>
    <w:p w14:paraId="7E4857C1" w14:textId="77777777" w:rsidR="003850D6" w:rsidRPr="003850D6" w:rsidRDefault="003850D6" w:rsidP="00DC114A">
      <w:pPr>
        <w:overflowPunct/>
        <w:autoSpaceDE/>
        <w:adjustRightInd/>
        <w:spacing w:after="160" w:line="360" w:lineRule="auto"/>
        <w:textAlignment w:val="auto"/>
        <w:rPr>
          <w:rFonts w:eastAsia="Calibri"/>
          <w:color w:val="auto"/>
          <w:kern w:val="3"/>
          <w:sz w:val="22"/>
          <w:szCs w:val="22"/>
          <w:lang w:eastAsia="en-US"/>
        </w:rPr>
      </w:pPr>
      <w:r w:rsidRPr="003850D6">
        <w:rPr>
          <w:color w:val="auto"/>
          <w:sz w:val="24"/>
          <w:szCs w:val="24"/>
        </w:rPr>
        <w:t xml:space="preserve">The BUGEE mnemonic is a model used by the Police for conflict management and communication strategies that Police officers use to effectively de-escalate situations. BUGEE stands for - </w:t>
      </w:r>
    </w:p>
    <w:p w14:paraId="385B7C27" w14:textId="77777777" w:rsidR="003850D6" w:rsidRPr="003850D6" w:rsidRDefault="003850D6" w:rsidP="00DC114A">
      <w:pPr>
        <w:numPr>
          <w:ilvl w:val="0"/>
          <w:numId w:val="8"/>
        </w:numPr>
        <w:suppressAutoHyphens/>
        <w:overflowPunct/>
        <w:autoSpaceDE/>
        <w:adjustRightInd/>
        <w:spacing w:after="160" w:line="360" w:lineRule="auto"/>
        <w:contextualSpacing/>
        <w:textAlignment w:val="auto"/>
        <w:rPr>
          <w:color w:val="auto"/>
          <w:sz w:val="24"/>
          <w:szCs w:val="24"/>
        </w:rPr>
      </w:pPr>
      <w:r w:rsidRPr="003850D6">
        <w:rPr>
          <w:color w:val="auto"/>
          <w:sz w:val="24"/>
          <w:szCs w:val="24"/>
        </w:rPr>
        <w:t xml:space="preserve">Be prepared to back off. </w:t>
      </w:r>
    </w:p>
    <w:p w14:paraId="28B6B385" w14:textId="77777777" w:rsidR="003850D6" w:rsidRPr="003850D6" w:rsidRDefault="003850D6" w:rsidP="00DC114A">
      <w:pPr>
        <w:numPr>
          <w:ilvl w:val="0"/>
          <w:numId w:val="8"/>
        </w:numPr>
        <w:suppressAutoHyphens/>
        <w:overflowPunct/>
        <w:autoSpaceDE/>
        <w:adjustRightInd/>
        <w:spacing w:after="160" w:line="360" w:lineRule="auto"/>
        <w:contextualSpacing/>
        <w:textAlignment w:val="auto"/>
        <w:rPr>
          <w:color w:val="auto"/>
          <w:sz w:val="24"/>
          <w:szCs w:val="24"/>
        </w:rPr>
      </w:pPr>
      <w:r w:rsidRPr="003850D6">
        <w:rPr>
          <w:color w:val="auto"/>
          <w:sz w:val="24"/>
          <w:szCs w:val="24"/>
        </w:rPr>
        <w:t xml:space="preserve">Use of effective cover </w:t>
      </w:r>
    </w:p>
    <w:p w14:paraId="0411B682" w14:textId="77777777" w:rsidR="003850D6" w:rsidRPr="003850D6" w:rsidRDefault="003850D6" w:rsidP="00DC114A">
      <w:pPr>
        <w:numPr>
          <w:ilvl w:val="0"/>
          <w:numId w:val="8"/>
        </w:numPr>
        <w:suppressAutoHyphens/>
        <w:overflowPunct/>
        <w:autoSpaceDE/>
        <w:adjustRightInd/>
        <w:spacing w:after="160" w:line="360" w:lineRule="auto"/>
        <w:contextualSpacing/>
        <w:textAlignment w:val="auto"/>
        <w:rPr>
          <w:color w:val="auto"/>
          <w:sz w:val="24"/>
          <w:szCs w:val="24"/>
        </w:rPr>
      </w:pPr>
      <w:r w:rsidRPr="003850D6">
        <w:rPr>
          <w:color w:val="auto"/>
          <w:sz w:val="24"/>
          <w:szCs w:val="24"/>
        </w:rPr>
        <w:t xml:space="preserve">Give space and time if possible. </w:t>
      </w:r>
    </w:p>
    <w:p w14:paraId="36934DC1" w14:textId="77777777" w:rsidR="003850D6" w:rsidRPr="003850D6" w:rsidRDefault="003850D6" w:rsidP="00DC114A">
      <w:pPr>
        <w:numPr>
          <w:ilvl w:val="0"/>
          <w:numId w:val="8"/>
        </w:numPr>
        <w:suppressAutoHyphens/>
        <w:overflowPunct/>
        <w:autoSpaceDE/>
        <w:adjustRightInd/>
        <w:spacing w:after="160" w:line="360" w:lineRule="auto"/>
        <w:contextualSpacing/>
        <w:textAlignment w:val="auto"/>
        <w:rPr>
          <w:color w:val="auto"/>
          <w:sz w:val="24"/>
          <w:szCs w:val="24"/>
        </w:rPr>
      </w:pPr>
      <w:r w:rsidRPr="003850D6">
        <w:rPr>
          <w:color w:val="auto"/>
          <w:sz w:val="24"/>
          <w:szCs w:val="24"/>
        </w:rPr>
        <w:t xml:space="preserve">Early negotiation </w:t>
      </w:r>
    </w:p>
    <w:p w14:paraId="4C1AA540" w14:textId="77777777" w:rsidR="003850D6" w:rsidRPr="003850D6" w:rsidRDefault="003850D6" w:rsidP="00DC114A">
      <w:pPr>
        <w:numPr>
          <w:ilvl w:val="0"/>
          <w:numId w:val="8"/>
        </w:numPr>
        <w:suppressAutoHyphens/>
        <w:overflowPunct/>
        <w:autoSpaceDE/>
        <w:adjustRightInd/>
        <w:spacing w:after="160" w:line="360" w:lineRule="auto"/>
        <w:contextualSpacing/>
        <w:textAlignment w:val="auto"/>
        <w:rPr>
          <w:color w:val="auto"/>
          <w:sz w:val="24"/>
          <w:szCs w:val="24"/>
        </w:rPr>
      </w:pPr>
      <w:r w:rsidRPr="003850D6">
        <w:rPr>
          <w:color w:val="auto"/>
          <w:sz w:val="24"/>
          <w:szCs w:val="24"/>
        </w:rPr>
        <w:t xml:space="preserve">Evacuate immediate area. </w:t>
      </w:r>
    </w:p>
    <w:p w14:paraId="774B870C" w14:textId="77777777" w:rsidR="003B5BB6" w:rsidRDefault="003B5BB6" w:rsidP="00DC114A">
      <w:pPr>
        <w:overflowPunct/>
        <w:autoSpaceDE/>
        <w:adjustRightInd/>
        <w:spacing w:after="160" w:line="360" w:lineRule="auto"/>
        <w:textAlignment w:val="auto"/>
        <w:rPr>
          <w:color w:val="auto"/>
          <w:sz w:val="24"/>
          <w:szCs w:val="24"/>
        </w:rPr>
      </w:pPr>
    </w:p>
    <w:p w14:paraId="0E8A5E12" w14:textId="5F916D88"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 xml:space="preserve">I used my tactical communication skills to try and gain voluntary compliance of the suspect. Tactical communication </w:t>
      </w:r>
      <w:r w:rsidR="003B5BB6">
        <w:rPr>
          <w:color w:val="auto"/>
          <w:sz w:val="24"/>
          <w:szCs w:val="24"/>
        </w:rPr>
        <w:t xml:space="preserve">is where I used different types of communication based on the situation in front of me, meaning I can judge the situation and change </w:t>
      </w:r>
      <w:r w:rsidR="003B5BB6">
        <w:rPr>
          <w:color w:val="auto"/>
          <w:sz w:val="24"/>
          <w:szCs w:val="24"/>
        </w:rPr>
        <w:lastRenderedPageBreak/>
        <w:t>my tone of voice, body language, eye contact and hand gestures for the best outcome during a challenging position.</w:t>
      </w:r>
    </w:p>
    <w:p w14:paraId="6D4C01B1" w14:textId="7FF372FF" w:rsidR="0017501F" w:rsidRPr="00DC114A" w:rsidRDefault="0017501F" w:rsidP="00DC114A">
      <w:pPr>
        <w:overflowPunct/>
        <w:autoSpaceDE/>
        <w:adjustRightInd/>
        <w:spacing w:after="160" w:line="360" w:lineRule="auto"/>
        <w:textAlignment w:val="auto"/>
        <w:rPr>
          <w:rFonts w:eastAsia="Calibri"/>
          <w:color w:val="auto"/>
          <w:kern w:val="3"/>
          <w:sz w:val="22"/>
          <w:szCs w:val="22"/>
          <w:lang w:eastAsia="en-US"/>
        </w:rPr>
      </w:pPr>
      <w:r w:rsidRPr="00DC114A">
        <w:rPr>
          <w:color w:val="auto"/>
          <w:sz w:val="24"/>
          <w:szCs w:val="24"/>
        </w:rPr>
        <w:t xml:space="preserve">I made sure I gave loud, </w:t>
      </w:r>
      <w:r w:rsidR="006D084E" w:rsidRPr="00DC114A">
        <w:rPr>
          <w:color w:val="auto"/>
          <w:sz w:val="24"/>
          <w:szCs w:val="24"/>
        </w:rPr>
        <w:t>clear,</w:t>
      </w:r>
      <w:r w:rsidRPr="00DC114A">
        <w:rPr>
          <w:color w:val="auto"/>
          <w:sz w:val="24"/>
          <w:szCs w:val="24"/>
        </w:rPr>
        <w:t xml:space="preserve"> and concise commands instructing the suspect to stop what he was doing, after multiple attempts to engage with the suspect, the suspect continued to use violence against the victim. </w:t>
      </w:r>
    </w:p>
    <w:p w14:paraId="17E9CF6D" w14:textId="4F9931F0" w:rsidR="0017501F" w:rsidRPr="00DC114A" w:rsidRDefault="0017501F" w:rsidP="00DC114A">
      <w:pPr>
        <w:overflowPunct/>
        <w:autoSpaceDE/>
        <w:adjustRightInd/>
        <w:spacing w:after="160" w:line="360" w:lineRule="auto"/>
        <w:textAlignment w:val="auto"/>
        <w:rPr>
          <w:rFonts w:eastAsia="Calibri"/>
          <w:color w:val="auto"/>
          <w:kern w:val="3"/>
          <w:sz w:val="22"/>
          <w:szCs w:val="22"/>
          <w:lang w:eastAsia="en-US"/>
        </w:rPr>
      </w:pPr>
      <w:r w:rsidRPr="00DC114A">
        <w:rPr>
          <w:color w:val="auto"/>
          <w:sz w:val="24"/>
          <w:szCs w:val="24"/>
        </w:rPr>
        <w:t xml:space="preserve">I had to consider my options and contingencies as my tactical communication was unsuccessful at this time. The next step I had to consider was the powers, policies &amp; legislation surrounding the incident. I had to take into consideration what options were available to me, </w:t>
      </w:r>
      <w:r w:rsidR="003B5BB6">
        <w:rPr>
          <w:color w:val="auto"/>
          <w:sz w:val="24"/>
          <w:szCs w:val="24"/>
        </w:rPr>
        <w:t>i</w:t>
      </w:r>
      <w:r w:rsidRPr="00DC114A">
        <w:rPr>
          <w:color w:val="auto"/>
          <w:sz w:val="24"/>
          <w:szCs w:val="24"/>
        </w:rPr>
        <w:t xml:space="preserve">mmediacy of any threat present to myself, my colleague, suspects, victims and the public, </w:t>
      </w:r>
      <w:r w:rsidR="003B5BB6">
        <w:rPr>
          <w:color w:val="auto"/>
          <w:sz w:val="24"/>
          <w:szCs w:val="24"/>
        </w:rPr>
        <w:t>a</w:t>
      </w:r>
      <w:r w:rsidRPr="00DC114A">
        <w:rPr>
          <w:color w:val="auto"/>
          <w:sz w:val="24"/>
          <w:szCs w:val="24"/>
        </w:rPr>
        <w:t>vailable resources and support if the situation was to worsen. I had to determine whether the use of force was necessary</w:t>
      </w:r>
      <w:r w:rsidR="003B5BB6">
        <w:rPr>
          <w:color w:val="auto"/>
          <w:sz w:val="24"/>
          <w:szCs w:val="24"/>
        </w:rPr>
        <w:t>. “W</w:t>
      </w:r>
      <w:r w:rsidRPr="00DC114A">
        <w:rPr>
          <w:color w:val="auto"/>
          <w:sz w:val="24"/>
          <w:szCs w:val="24"/>
        </w:rPr>
        <w:t>hen police are required to use force to achieve a lawful objective, such as making a lawful arrest, acting in self-defence, or protecting others, all force used must be reasonable in the circumstances</w:t>
      </w:r>
      <w:r w:rsidR="003B5BB6">
        <w:rPr>
          <w:color w:val="auto"/>
          <w:sz w:val="24"/>
          <w:szCs w:val="24"/>
        </w:rPr>
        <w:t>.”</w:t>
      </w:r>
      <w:r w:rsidRPr="00DC114A">
        <w:rPr>
          <w:color w:val="auto"/>
          <w:sz w:val="24"/>
          <w:szCs w:val="24"/>
        </w:rPr>
        <w:t xml:space="preserve"> (College of Policing).  The mnemonic J-PLANE aids officers with making of decisions, all decisions made by officers should be- </w:t>
      </w:r>
    </w:p>
    <w:p w14:paraId="7FC74044" w14:textId="77777777" w:rsidR="0017501F" w:rsidRPr="00DC114A" w:rsidRDefault="0017501F" w:rsidP="00DC114A">
      <w:pPr>
        <w:numPr>
          <w:ilvl w:val="0"/>
          <w:numId w:val="6"/>
        </w:numPr>
        <w:suppressAutoHyphens/>
        <w:overflowPunct/>
        <w:autoSpaceDE/>
        <w:adjustRightInd/>
        <w:spacing w:after="160" w:line="360" w:lineRule="auto"/>
        <w:contextualSpacing/>
        <w:textAlignment w:val="auto"/>
        <w:rPr>
          <w:color w:val="auto"/>
          <w:sz w:val="24"/>
          <w:szCs w:val="24"/>
        </w:rPr>
      </w:pPr>
      <w:r w:rsidRPr="00DC114A">
        <w:rPr>
          <w:color w:val="auto"/>
          <w:sz w:val="24"/>
          <w:szCs w:val="24"/>
        </w:rPr>
        <w:t xml:space="preserve">Justifiable </w:t>
      </w:r>
    </w:p>
    <w:p w14:paraId="19F96F56" w14:textId="77777777" w:rsidR="0017501F" w:rsidRPr="00DC114A" w:rsidRDefault="0017501F" w:rsidP="00DC114A">
      <w:pPr>
        <w:numPr>
          <w:ilvl w:val="0"/>
          <w:numId w:val="6"/>
        </w:numPr>
        <w:suppressAutoHyphens/>
        <w:overflowPunct/>
        <w:autoSpaceDE/>
        <w:adjustRightInd/>
        <w:spacing w:after="160" w:line="360" w:lineRule="auto"/>
        <w:contextualSpacing/>
        <w:textAlignment w:val="auto"/>
        <w:rPr>
          <w:color w:val="auto"/>
          <w:sz w:val="24"/>
          <w:szCs w:val="24"/>
        </w:rPr>
      </w:pPr>
      <w:r w:rsidRPr="00DC114A">
        <w:rPr>
          <w:color w:val="auto"/>
          <w:sz w:val="24"/>
          <w:szCs w:val="24"/>
        </w:rPr>
        <w:t xml:space="preserve">Proportionate </w:t>
      </w:r>
    </w:p>
    <w:p w14:paraId="1130E8D2" w14:textId="77777777" w:rsidR="0017501F" w:rsidRPr="00DC114A" w:rsidRDefault="0017501F" w:rsidP="00DC114A">
      <w:pPr>
        <w:numPr>
          <w:ilvl w:val="0"/>
          <w:numId w:val="6"/>
        </w:numPr>
        <w:suppressAutoHyphens/>
        <w:overflowPunct/>
        <w:autoSpaceDE/>
        <w:adjustRightInd/>
        <w:spacing w:after="160" w:line="360" w:lineRule="auto"/>
        <w:contextualSpacing/>
        <w:textAlignment w:val="auto"/>
        <w:rPr>
          <w:color w:val="auto"/>
          <w:sz w:val="24"/>
          <w:szCs w:val="24"/>
        </w:rPr>
      </w:pPr>
      <w:r w:rsidRPr="00DC114A">
        <w:rPr>
          <w:color w:val="auto"/>
          <w:sz w:val="24"/>
          <w:szCs w:val="24"/>
        </w:rPr>
        <w:t xml:space="preserve">Legal </w:t>
      </w:r>
    </w:p>
    <w:p w14:paraId="1C608B12" w14:textId="77777777" w:rsidR="0017501F" w:rsidRPr="00DC114A" w:rsidRDefault="0017501F" w:rsidP="00DC114A">
      <w:pPr>
        <w:numPr>
          <w:ilvl w:val="0"/>
          <w:numId w:val="6"/>
        </w:numPr>
        <w:suppressAutoHyphens/>
        <w:overflowPunct/>
        <w:autoSpaceDE/>
        <w:adjustRightInd/>
        <w:spacing w:after="160" w:line="360" w:lineRule="auto"/>
        <w:contextualSpacing/>
        <w:textAlignment w:val="auto"/>
        <w:rPr>
          <w:color w:val="auto"/>
          <w:sz w:val="24"/>
          <w:szCs w:val="24"/>
        </w:rPr>
      </w:pPr>
      <w:r w:rsidRPr="00DC114A">
        <w:rPr>
          <w:color w:val="auto"/>
          <w:sz w:val="24"/>
          <w:szCs w:val="24"/>
        </w:rPr>
        <w:t xml:space="preserve">Accountable </w:t>
      </w:r>
    </w:p>
    <w:p w14:paraId="3EC3EFA8" w14:textId="77777777" w:rsidR="0017501F" w:rsidRPr="00DC114A" w:rsidRDefault="0017501F" w:rsidP="00DC114A">
      <w:pPr>
        <w:numPr>
          <w:ilvl w:val="0"/>
          <w:numId w:val="6"/>
        </w:numPr>
        <w:suppressAutoHyphens/>
        <w:overflowPunct/>
        <w:autoSpaceDE/>
        <w:adjustRightInd/>
        <w:spacing w:after="160" w:line="360" w:lineRule="auto"/>
        <w:contextualSpacing/>
        <w:textAlignment w:val="auto"/>
        <w:rPr>
          <w:color w:val="auto"/>
          <w:sz w:val="24"/>
          <w:szCs w:val="24"/>
        </w:rPr>
      </w:pPr>
      <w:r w:rsidRPr="00DC114A">
        <w:rPr>
          <w:color w:val="auto"/>
          <w:sz w:val="24"/>
          <w:szCs w:val="24"/>
        </w:rPr>
        <w:t xml:space="preserve">Ethnical </w:t>
      </w:r>
    </w:p>
    <w:p w14:paraId="7DCDC9C2" w14:textId="77777777" w:rsidR="0017501F" w:rsidRPr="00DC114A" w:rsidRDefault="0017501F" w:rsidP="00DC114A">
      <w:pPr>
        <w:overflowPunct/>
        <w:autoSpaceDE/>
        <w:adjustRightInd/>
        <w:spacing w:after="160" w:line="360" w:lineRule="auto"/>
        <w:textAlignment w:val="auto"/>
        <w:rPr>
          <w:color w:val="auto"/>
          <w:sz w:val="24"/>
          <w:szCs w:val="24"/>
        </w:rPr>
      </w:pPr>
    </w:p>
    <w:p w14:paraId="5AC20D7D" w14:textId="77777777"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 xml:space="preserve">Threat was highly presented in this incident, with my main objective being to protect the victim I thought that the use of force was necessary. I made the decision to use reasonable force to bring the suspect under control. </w:t>
      </w:r>
    </w:p>
    <w:p w14:paraId="618C518B" w14:textId="3CD30A37" w:rsidR="0017501F" w:rsidRPr="00DC114A" w:rsidRDefault="003B5BB6" w:rsidP="00DC114A">
      <w:pPr>
        <w:overflowPunct/>
        <w:autoSpaceDE/>
        <w:adjustRightInd/>
        <w:spacing w:after="160" w:line="360" w:lineRule="auto"/>
        <w:textAlignment w:val="auto"/>
        <w:rPr>
          <w:color w:val="auto"/>
          <w:sz w:val="24"/>
          <w:szCs w:val="24"/>
        </w:rPr>
      </w:pPr>
      <w:r>
        <w:rPr>
          <w:color w:val="auto"/>
          <w:sz w:val="24"/>
          <w:szCs w:val="24"/>
        </w:rPr>
        <w:t>“</w:t>
      </w:r>
      <w:r w:rsidR="0017501F" w:rsidRPr="00DC114A">
        <w:rPr>
          <w:color w:val="auto"/>
          <w:sz w:val="24"/>
          <w:szCs w:val="24"/>
        </w:rPr>
        <w:t>Section 3 Criminal Law Act 1967 states that-</w:t>
      </w:r>
    </w:p>
    <w:p w14:paraId="5F21393B" w14:textId="77777777" w:rsidR="0017501F" w:rsidRPr="00DC114A" w:rsidRDefault="0017501F" w:rsidP="00DC114A">
      <w:pPr>
        <w:overflowPunct/>
        <w:autoSpaceDE/>
        <w:adjustRightInd/>
        <w:spacing w:after="160" w:line="360" w:lineRule="auto"/>
        <w:ind w:left="720"/>
        <w:contextualSpacing/>
        <w:textAlignment w:val="auto"/>
        <w:rPr>
          <w:color w:val="auto"/>
          <w:sz w:val="24"/>
          <w:szCs w:val="24"/>
        </w:rPr>
      </w:pPr>
      <w:r w:rsidRPr="00DC114A">
        <w:rPr>
          <w:color w:val="auto"/>
          <w:sz w:val="24"/>
          <w:szCs w:val="24"/>
        </w:rPr>
        <w:t>A person may use such force as is reasonable in the circumstances in the prevention of crime, or in effecting or assisting in the lawful arrest of offenders or suspected offender or of persons unlawfully at large.</w:t>
      </w:r>
    </w:p>
    <w:p w14:paraId="189D7051" w14:textId="153399EC"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Subsection (1) above all replace the rules of the common law on the question when force used for a purpose mentioned in the subsection is justified by that purpose.</w:t>
      </w:r>
      <w:r w:rsidR="003B5BB6">
        <w:rPr>
          <w:color w:val="auto"/>
          <w:sz w:val="24"/>
          <w:szCs w:val="24"/>
        </w:rPr>
        <w:t>”</w:t>
      </w:r>
      <w:r w:rsidRPr="00DC114A">
        <w:rPr>
          <w:color w:val="auto"/>
          <w:sz w:val="24"/>
          <w:szCs w:val="24"/>
        </w:rPr>
        <w:t xml:space="preserve"> (Legislation.gov.uk).</w:t>
      </w:r>
    </w:p>
    <w:p w14:paraId="6AEA8BC5" w14:textId="5773D089"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lastRenderedPageBreak/>
        <w:t xml:space="preserve">The suspect was then escorted to the police vehicle where he </w:t>
      </w:r>
      <w:r w:rsidR="003B5BB6">
        <w:rPr>
          <w:color w:val="auto"/>
          <w:sz w:val="24"/>
          <w:szCs w:val="24"/>
        </w:rPr>
        <w:t>appeared to look</w:t>
      </w:r>
      <w:r w:rsidRPr="00DC114A">
        <w:rPr>
          <w:color w:val="auto"/>
          <w:sz w:val="24"/>
          <w:szCs w:val="24"/>
        </w:rPr>
        <w:t xml:space="preserve"> very hot and flushed, trembling and his breathing </w:t>
      </w:r>
      <w:r w:rsidR="003B5BB6">
        <w:rPr>
          <w:color w:val="auto"/>
          <w:sz w:val="24"/>
          <w:szCs w:val="24"/>
        </w:rPr>
        <w:t>was</w:t>
      </w:r>
      <w:r w:rsidRPr="00DC114A">
        <w:rPr>
          <w:color w:val="auto"/>
          <w:sz w:val="24"/>
          <w:szCs w:val="24"/>
        </w:rPr>
        <w:t xml:space="preserve"> very rapid. The male explained to me that he suffered with claustrophobia. </w:t>
      </w:r>
      <w:r w:rsidR="003850D6" w:rsidRPr="00DC114A">
        <w:rPr>
          <w:color w:val="auto"/>
          <w:sz w:val="24"/>
          <w:szCs w:val="24"/>
        </w:rPr>
        <w:t>“</w:t>
      </w:r>
      <w:r w:rsidRPr="00DC114A">
        <w:rPr>
          <w:color w:val="auto"/>
          <w:sz w:val="24"/>
          <w:szCs w:val="24"/>
        </w:rPr>
        <w:t xml:space="preserve">Claustrophobia is the irrational fear of confined spaces. People affected </w:t>
      </w:r>
      <w:r w:rsidR="003850D6" w:rsidRPr="00DC114A">
        <w:rPr>
          <w:color w:val="auto"/>
          <w:sz w:val="24"/>
          <w:szCs w:val="24"/>
        </w:rPr>
        <w:t>by will</w:t>
      </w:r>
      <w:r w:rsidRPr="00DC114A">
        <w:rPr>
          <w:color w:val="auto"/>
          <w:sz w:val="24"/>
          <w:szCs w:val="24"/>
        </w:rPr>
        <w:t xml:space="preserve"> go out of their way to avoid confined spaces</w:t>
      </w:r>
      <w:r w:rsidR="003850D6" w:rsidRPr="00DC114A">
        <w:rPr>
          <w:color w:val="auto"/>
          <w:sz w:val="24"/>
          <w:szCs w:val="24"/>
        </w:rPr>
        <w:t>”</w:t>
      </w:r>
      <w:r w:rsidRPr="00DC114A">
        <w:rPr>
          <w:color w:val="auto"/>
          <w:sz w:val="24"/>
          <w:szCs w:val="24"/>
        </w:rPr>
        <w:t xml:space="preserve">. (NHS). </w:t>
      </w:r>
    </w:p>
    <w:p w14:paraId="4300F52F" w14:textId="5CBEB4B6"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 xml:space="preserve">I maintained a calm demeanour to help reassure the </w:t>
      </w:r>
      <w:r w:rsidR="003B5BB6">
        <w:rPr>
          <w:color w:val="auto"/>
          <w:sz w:val="24"/>
          <w:szCs w:val="24"/>
        </w:rPr>
        <w:t>s</w:t>
      </w:r>
      <w:r w:rsidRPr="00DC114A">
        <w:rPr>
          <w:color w:val="auto"/>
          <w:sz w:val="24"/>
          <w:szCs w:val="24"/>
        </w:rPr>
        <w:t>uspect</w:t>
      </w:r>
      <w:r w:rsidR="003B5BB6">
        <w:rPr>
          <w:color w:val="auto"/>
          <w:sz w:val="24"/>
          <w:szCs w:val="24"/>
        </w:rPr>
        <w:t xml:space="preserve"> that</w:t>
      </w:r>
      <w:r w:rsidRPr="00DC114A">
        <w:rPr>
          <w:color w:val="auto"/>
          <w:sz w:val="24"/>
          <w:szCs w:val="24"/>
        </w:rPr>
        <w:t xml:space="preserve"> he was in safe hands; I acknowledged his fear of feeling discomfort in the small environment of the police cell I reassured the suspect that he was not alone and that I was there to support him. I explained that his well-being was my main priority, and it was my responsibility to monitor, supervise and ensure his safety was always maintained.  I explained </w:t>
      </w:r>
      <w:r w:rsidR="003850D6" w:rsidRPr="00DC114A">
        <w:rPr>
          <w:color w:val="auto"/>
          <w:sz w:val="24"/>
          <w:szCs w:val="24"/>
        </w:rPr>
        <w:t xml:space="preserve">the custody </w:t>
      </w:r>
      <w:r w:rsidRPr="00DC114A">
        <w:rPr>
          <w:color w:val="auto"/>
          <w:sz w:val="24"/>
          <w:szCs w:val="24"/>
        </w:rPr>
        <w:t xml:space="preserve">process to the suspect explaining that I was going to sit in the vehicle and always maintain visual contact with him. </w:t>
      </w:r>
    </w:p>
    <w:p w14:paraId="16CAE637" w14:textId="6F9B95A7"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Once the suspect was in the police</w:t>
      </w:r>
      <w:r w:rsidR="003850D6" w:rsidRPr="00DC114A">
        <w:rPr>
          <w:color w:val="auto"/>
          <w:sz w:val="24"/>
          <w:szCs w:val="24"/>
        </w:rPr>
        <w:t xml:space="preserve"> vehicle</w:t>
      </w:r>
      <w:r w:rsidRPr="00DC114A">
        <w:rPr>
          <w:color w:val="auto"/>
          <w:sz w:val="24"/>
          <w:szCs w:val="24"/>
        </w:rPr>
        <w:t xml:space="preserve"> cell, I initiated a conversation with the desire to build </w:t>
      </w:r>
      <w:r w:rsidR="00537F58">
        <w:rPr>
          <w:color w:val="auto"/>
          <w:sz w:val="24"/>
          <w:szCs w:val="24"/>
        </w:rPr>
        <w:t>r</w:t>
      </w:r>
      <w:r w:rsidRPr="00DC114A">
        <w:rPr>
          <w:color w:val="auto"/>
          <w:sz w:val="24"/>
          <w:szCs w:val="24"/>
        </w:rPr>
        <w:t>apport to aide a smooth transition to custody despite the hostile environment we had just experienced. I approached the male with a calm softly spoken voice, and a friendly demeanour, I maintained an open body language by sitting in an open and relaxed posture to ease the tension. At first the m</w:t>
      </w:r>
      <w:r w:rsidR="003850D6" w:rsidRPr="00DC114A">
        <w:rPr>
          <w:color w:val="auto"/>
          <w:sz w:val="24"/>
          <w:szCs w:val="24"/>
        </w:rPr>
        <w:t>a</w:t>
      </w:r>
      <w:r w:rsidRPr="00DC114A">
        <w:rPr>
          <w:color w:val="auto"/>
          <w:sz w:val="24"/>
          <w:szCs w:val="24"/>
        </w:rPr>
        <w:t>l</w:t>
      </w:r>
      <w:r w:rsidR="003850D6" w:rsidRPr="00DC114A">
        <w:rPr>
          <w:color w:val="auto"/>
          <w:sz w:val="24"/>
          <w:szCs w:val="24"/>
        </w:rPr>
        <w:t>e</w:t>
      </w:r>
      <w:r w:rsidRPr="00DC114A">
        <w:rPr>
          <w:color w:val="auto"/>
          <w:sz w:val="24"/>
          <w:szCs w:val="24"/>
        </w:rPr>
        <w:t xml:space="preserve"> appeared very guarded which was understan</w:t>
      </w:r>
      <w:r w:rsidR="00537F58">
        <w:rPr>
          <w:color w:val="auto"/>
          <w:sz w:val="24"/>
          <w:szCs w:val="24"/>
        </w:rPr>
        <w:t>dable,</w:t>
      </w:r>
      <w:r w:rsidRPr="00DC114A">
        <w:rPr>
          <w:color w:val="auto"/>
          <w:sz w:val="24"/>
          <w:szCs w:val="24"/>
        </w:rPr>
        <w:t xml:space="preserve"> given the circumstances. I made effort to engage in conversation by asking questions about hobbies and family. </w:t>
      </w:r>
    </w:p>
    <w:p w14:paraId="00EE932B" w14:textId="55D68CFA"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 xml:space="preserve">Surprisingly the male started to </w:t>
      </w:r>
      <w:r w:rsidR="00537F58">
        <w:rPr>
          <w:color w:val="auto"/>
          <w:sz w:val="24"/>
          <w:szCs w:val="24"/>
        </w:rPr>
        <w:t>open up a little more and speak about his hobbies. From doing so, we noted that</w:t>
      </w:r>
      <w:r w:rsidRPr="00DC114A">
        <w:rPr>
          <w:color w:val="auto"/>
          <w:sz w:val="24"/>
          <w:szCs w:val="24"/>
        </w:rPr>
        <w:t xml:space="preserve"> we both share a common interest in football</w:t>
      </w:r>
      <w:r w:rsidR="00537F58">
        <w:rPr>
          <w:color w:val="auto"/>
          <w:sz w:val="24"/>
          <w:szCs w:val="24"/>
        </w:rPr>
        <w:t>, this then</w:t>
      </w:r>
      <w:r w:rsidRPr="00DC114A">
        <w:rPr>
          <w:color w:val="auto"/>
          <w:sz w:val="24"/>
          <w:szCs w:val="24"/>
        </w:rPr>
        <w:t xml:space="preserve"> provided a natural topic for communication. We talked about the local team we both follow an interest in, results and other topics surrounding football. As we continued the journey to the custody facility, I made sure to actively listen by not interrupting the male when he was speaking and showing a general interest by nodding, maintaining eye contact and providing verbal cues to indicate that I was listening. I acknowledge his feeling and reassure him that despite the situation, he was being treated fairly and with respect. </w:t>
      </w:r>
    </w:p>
    <w:p w14:paraId="5B907B29" w14:textId="3E04601F"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By the time we reached custody the atmosphere had noticeably shifted, good rapport had been built between the suspect</w:t>
      </w:r>
      <w:r w:rsidR="00537F58">
        <w:rPr>
          <w:color w:val="auto"/>
          <w:sz w:val="24"/>
          <w:szCs w:val="24"/>
        </w:rPr>
        <w:t xml:space="preserve"> and I</w:t>
      </w:r>
      <w:r w:rsidRPr="00DC114A">
        <w:rPr>
          <w:color w:val="auto"/>
          <w:sz w:val="24"/>
          <w:szCs w:val="24"/>
        </w:rPr>
        <w:t>. What had started as a tense encounter had evolved in to a more relaxed and cooperative interaction, the suspect was in good spirits, calm and compliant</w:t>
      </w:r>
      <w:r w:rsidR="00537F58">
        <w:rPr>
          <w:color w:val="auto"/>
          <w:sz w:val="24"/>
          <w:szCs w:val="24"/>
        </w:rPr>
        <w:t>.</w:t>
      </w:r>
      <w:r w:rsidRPr="00DC114A">
        <w:rPr>
          <w:color w:val="auto"/>
          <w:sz w:val="24"/>
          <w:szCs w:val="24"/>
        </w:rPr>
        <w:t xml:space="preserve"> </w:t>
      </w:r>
      <w:r w:rsidR="00537F58">
        <w:rPr>
          <w:color w:val="auto"/>
          <w:sz w:val="24"/>
          <w:szCs w:val="24"/>
        </w:rPr>
        <w:t>W</w:t>
      </w:r>
      <w:r w:rsidRPr="00DC114A">
        <w:rPr>
          <w:color w:val="auto"/>
          <w:sz w:val="24"/>
          <w:szCs w:val="24"/>
        </w:rPr>
        <w:t xml:space="preserve">ith this in mind I communicated with my </w:t>
      </w:r>
      <w:r w:rsidRPr="00DC114A">
        <w:rPr>
          <w:color w:val="auto"/>
          <w:sz w:val="24"/>
          <w:szCs w:val="24"/>
        </w:rPr>
        <w:lastRenderedPageBreak/>
        <w:t xml:space="preserve">colleagues that I thought it would be the best course of action for me to accompany the suspect with the custody process. </w:t>
      </w:r>
    </w:p>
    <w:p w14:paraId="50D1C9FB" w14:textId="06D2AE62"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The suspect thanked me for treating him like a person and not just a criminal</w:t>
      </w:r>
      <w:r w:rsidR="00537F58">
        <w:rPr>
          <w:color w:val="auto"/>
          <w:sz w:val="24"/>
          <w:szCs w:val="24"/>
        </w:rPr>
        <w:t xml:space="preserve"> and being down to earth</w:t>
      </w:r>
      <w:r w:rsidRPr="00DC114A">
        <w:rPr>
          <w:color w:val="auto"/>
          <w:sz w:val="24"/>
          <w:szCs w:val="24"/>
        </w:rPr>
        <w:t xml:space="preserve">. </w:t>
      </w:r>
    </w:p>
    <w:p w14:paraId="1B3E91AE" w14:textId="57ED23E0" w:rsidR="0017501F" w:rsidRPr="00DC114A" w:rsidRDefault="0017501F" w:rsidP="00DC114A">
      <w:pPr>
        <w:overflowPunct/>
        <w:autoSpaceDE/>
        <w:adjustRightInd/>
        <w:spacing w:after="160" w:line="360" w:lineRule="auto"/>
        <w:textAlignment w:val="auto"/>
        <w:rPr>
          <w:color w:val="auto"/>
          <w:sz w:val="24"/>
          <w:szCs w:val="24"/>
        </w:rPr>
      </w:pPr>
      <w:r w:rsidRPr="00DC114A">
        <w:rPr>
          <w:color w:val="auto"/>
          <w:sz w:val="24"/>
          <w:szCs w:val="24"/>
        </w:rPr>
        <w:t>On reflecting on this experience, I have reali</w:t>
      </w:r>
      <w:r w:rsidR="00537F58">
        <w:rPr>
          <w:color w:val="auto"/>
          <w:sz w:val="24"/>
          <w:szCs w:val="24"/>
        </w:rPr>
        <w:t>s</w:t>
      </w:r>
      <w:r w:rsidRPr="00DC114A">
        <w:rPr>
          <w:color w:val="auto"/>
          <w:sz w:val="24"/>
          <w:szCs w:val="24"/>
        </w:rPr>
        <w:t>ed the power of rapport building, even in challenging circumstances, by establishing a connection based on mutual respect and understanding, I was able to diffuse the tension and create</w:t>
      </w:r>
      <w:r w:rsidR="003850D6" w:rsidRPr="00DC114A">
        <w:rPr>
          <w:color w:val="auto"/>
          <w:sz w:val="24"/>
          <w:szCs w:val="24"/>
        </w:rPr>
        <w:t xml:space="preserve"> a</w:t>
      </w:r>
      <w:r w:rsidRPr="00DC114A">
        <w:rPr>
          <w:color w:val="auto"/>
          <w:sz w:val="24"/>
          <w:szCs w:val="24"/>
        </w:rPr>
        <w:t xml:space="preserve"> nicer environment for everyone involved, this ultimately made that difficult situation a little easier. </w:t>
      </w:r>
      <w:r w:rsidR="00AD6423" w:rsidRPr="00DC114A">
        <w:rPr>
          <w:color w:val="auto"/>
          <w:sz w:val="24"/>
          <w:szCs w:val="24"/>
        </w:rPr>
        <w:t xml:space="preserve">I strive to uphold core principles of </w:t>
      </w:r>
      <w:r w:rsidR="00135F96">
        <w:rPr>
          <w:color w:val="auto"/>
          <w:sz w:val="24"/>
          <w:szCs w:val="24"/>
        </w:rPr>
        <w:t xml:space="preserve"> the C</w:t>
      </w:r>
      <w:r w:rsidR="00AD6423" w:rsidRPr="00DC114A">
        <w:rPr>
          <w:color w:val="auto"/>
          <w:sz w:val="24"/>
          <w:szCs w:val="24"/>
        </w:rPr>
        <w:t xml:space="preserve">ode of </w:t>
      </w:r>
      <w:r w:rsidR="00135F96">
        <w:rPr>
          <w:color w:val="auto"/>
          <w:sz w:val="24"/>
          <w:szCs w:val="24"/>
        </w:rPr>
        <w:t>E</w:t>
      </w:r>
      <w:r w:rsidR="00AD6423" w:rsidRPr="00DC114A">
        <w:rPr>
          <w:color w:val="auto"/>
          <w:sz w:val="24"/>
          <w:szCs w:val="24"/>
        </w:rPr>
        <w:t xml:space="preserve">thics to guide my actions and decisions, both professionally and personally. I </w:t>
      </w:r>
      <w:r w:rsidR="00135F96">
        <w:rPr>
          <w:color w:val="auto"/>
          <w:sz w:val="24"/>
          <w:szCs w:val="24"/>
        </w:rPr>
        <w:t>try my best</w:t>
      </w:r>
      <w:r w:rsidR="00AD6423" w:rsidRPr="00DC114A">
        <w:rPr>
          <w:color w:val="auto"/>
          <w:sz w:val="24"/>
          <w:szCs w:val="24"/>
        </w:rPr>
        <w:t xml:space="preserve"> to uphold integrity, respect</w:t>
      </w:r>
      <w:r w:rsidR="00537F58">
        <w:rPr>
          <w:color w:val="auto"/>
          <w:sz w:val="24"/>
          <w:szCs w:val="24"/>
        </w:rPr>
        <w:t xml:space="preserve"> and </w:t>
      </w:r>
      <w:r w:rsidR="00AD6423" w:rsidRPr="00DC114A">
        <w:rPr>
          <w:color w:val="auto"/>
          <w:sz w:val="24"/>
          <w:szCs w:val="24"/>
        </w:rPr>
        <w:t xml:space="preserve">fairness in all aspects of my </w:t>
      </w:r>
      <w:r w:rsidR="003850D6" w:rsidRPr="00DC114A">
        <w:rPr>
          <w:color w:val="auto"/>
          <w:sz w:val="24"/>
          <w:szCs w:val="24"/>
        </w:rPr>
        <w:t>life</w:t>
      </w:r>
      <w:r w:rsidR="00AD6423" w:rsidRPr="00DC114A">
        <w:rPr>
          <w:color w:val="auto"/>
          <w:sz w:val="24"/>
          <w:szCs w:val="24"/>
        </w:rPr>
        <w:t>.</w:t>
      </w:r>
    </w:p>
    <w:p w14:paraId="46F57F40" w14:textId="51B961F0" w:rsidR="001E146F" w:rsidRPr="00DC114A" w:rsidRDefault="001E146F" w:rsidP="00DC114A">
      <w:pPr>
        <w:overflowPunct/>
        <w:autoSpaceDE/>
        <w:adjustRightInd/>
        <w:spacing w:after="160" w:line="360" w:lineRule="auto"/>
        <w:textAlignment w:val="auto"/>
        <w:rPr>
          <w:color w:val="auto"/>
          <w:sz w:val="24"/>
          <w:szCs w:val="24"/>
        </w:rPr>
      </w:pPr>
      <w:r w:rsidRPr="00DC114A">
        <w:rPr>
          <w:color w:val="auto"/>
          <w:sz w:val="24"/>
          <w:szCs w:val="24"/>
        </w:rPr>
        <w:t xml:space="preserve">The outcome of the situation is that the suspect has been charged with Section 18 Grievous bodily </w:t>
      </w:r>
      <w:r w:rsidR="00D10A3D" w:rsidRPr="00DC114A">
        <w:rPr>
          <w:color w:val="auto"/>
          <w:sz w:val="24"/>
          <w:szCs w:val="24"/>
        </w:rPr>
        <w:t>harm.</w:t>
      </w:r>
      <w:r w:rsidRPr="00DC114A">
        <w:rPr>
          <w:color w:val="auto"/>
          <w:sz w:val="24"/>
          <w:szCs w:val="24"/>
        </w:rPr>
        <w:t xml:space="preserve"> </w:t>
      </w:r>
    </w:p>
    <w:p w14:paraId="71175CA4" w14:textId="371DB4C2" w:rsidR="009A4740" w:rsidRPr="00DC114A" w:rsidRDefault="00D10A3D" w:rsidP="00DC114A">
      <w:pPr>
        <w:overflowPunct/>
        <w:autoSpaceDE/>
        <w:adjustRightInd/>
        <w:spacing w:after="160" w:line="360" w:lineRule="auto"/>
        <w:textAlignment w:val="auto"/>
        <w:rPr>
          <w:color w:val="auto"/>
          <w:sz w:val="24"/>
          <w:szCs w:val="24"/>
        </w:rPr>
      </w:pPr>
      <w:r w:rsidRPr="00DC114A">
        <w:rPr>
          <w:color w:val="auto"/>
          <w:sz w:val="24"/>
          <w:szCs w:val="24"/>
        </w:rPr>
        <w:t xml:space="preserve">After reviewing the </w:t>
      </w:r>
      <w:r w:rsidR="003850D6" w:rsidRPr="00DC114A">
        <w:rPr>
          <w:color w:val="auto"/>
          <w:sz w:val="24"/>
          <w:szCs w:val="24"/>
        </w:rPr>
        <w:t>incident</w:t>
      </w:r>
      <w:r w:rsidRPr="00DC114A">
        <w:rPr>
          <w:color w:val="auto"/>
          <w:sz w:val="24"/>
          <w:szCs w:val="24"/>
        </w:rPr>
        <w:t xml:space="preserve"> involving weather the use of force was necessarily</w:t>
      </w:r>
      <w:r w:rsidR="00135F96">
        <w:rPr>
          <w:color w:val="auto"/>
          <w:sz w:val="24"/>
          <w:szCs w:val="24"/>
        </w:rPr>
        <w:t>,</w:t>
      </w:r>
      <w:r w:rsidRPr="00DC114A">
        <w:rPr>
          <w:color w:val="auto"/>
          <w:sz w:val="24"/>
          <w:szCs w:val="24"/>
        </w:rPr>
        <w:t xml:space="preserve"> it become evident that while the threat level was high, there were opportunities for earlier interventions and de-escalation. The application of Betaris box theory revealed that </w:t>
      </w:r>
      <w:r w:rsidR="009A4740" w:rsidRPr="00DC114A">
        <w:rPr>
          <w:color w:val="auto"/>
          <w:sz w:val="24"/>
          <w:szCs w:val="24"/>
        </w:rPr>
        <w:t>officer’s</w:t>
      </w:r>
      <w:r w:rsidRPr="00DC114A">
        <w:rPr>
          <w:color w:val="auto"/>
          <w:sz w:val="24"/>
          <w:szCs w:val="24"/>
        </w:rPr>
        <w:t xml:space="preserve"> perception of the situation and their emotional responses may have influenced the outcome at first. </w:t>
      </w:r>
      <w:bookmarkEnd w:id="0"/>
      <w:r w:rsidR="009A4740" w:rsidRPr="00DC114A">
        <w:rPr>
          <w:color w:val="auto"/>
          <w:sz w:val="24"/>
          <w:szCs w:val="24"/>
        </w:rPr>
        <w:t>“</w:t>
      </w:r>
      <w:r w:rsidRPr="00DC114A">
        <w:rPr>
          <w:color w:val="auto"/>
          <w:sz w:val="24"/>
          <w:szCs w:val="24"/>
        </w:rPr>
        <w:t>Be</w:t>
      </w:r>
      <w:r w:rsidR="009A4740" w:rsidRPr="00DC114A">
        <w:rPr>
          <w:color w:val="auto"/>
          <w:sz w:val="24"/>
          <w:szCs w:val="24"/>
        </w:rPr>
        <w:t>tari</w:t>
      </w:r>
      <w:r w:rsidRPr="00DC114A">
        <w:rPr>
          <w:color w:val="auto"/>
          <w:sz w:val="24"/>
          <w:szCs w:val="24"/>
        </w:rPr>
        <w:t xml:space="preserve"> box </w:t>
      </w:r>
      <w:r w:rsidR="009A4740" w:rsidRPr="00DC114A">
        <w:rPr>
          <w:color w:val="auto"/>
          <w:sz w:val="24"/>
          <w:szCs w:val="24"/>
        </w:rPr>
        <w:t>model uses a cycle to show how our attitude affects our behaviour, then how our behaviour affects other attitudes and how that then affects their behaviour. The cycle can also represent how other behaviours can affect our attitudes and therefore affects our behaviour” (Revolution Learning and Development).</w:t>
      </w:r>
    </w:p>
    <w:p w14:paraId="11911B50" w14:textId="3B3AA5D6" w:rsidR="0017501F" w:rsidRDefault="00AD6423" w:rsidP="0017501F">
      <w:pPr>
        <w:overflowPunct/>
        <w:autoSpaceDE/>
        <w:adjustRightInd/>
        <w:spacing w:after="160"/>
        <w:textAlignment w:val="auto"/>
        <w:rPr>
          <w:rFonts w:ascii="Times New Roman" w:hAnsi="Times New Roman" w:cs="Times New Roman"/>
          <w:color w:val="auto"/>
          <w:sz w:val="24"/>
          <w:szCs w:val="24"/>
        </w:rPr>
      </w:pPr>
      <w:r>
        <w:rPr>
          <w:rFonts w:ascii="Times New Roman" w:hAnsi="Times New Roman" w:cs="Times New Roman"/>
          <w:color w:val="auto"/>
          <w:sz w:val="24"/>
          <w:szCs w:val="24"/>
        </w:rPr>
        <w:t>(</w:t>
      </w:r>
      <w:r w:rsidR="00135F96">
        <w:rPr>
          <w:rFonts w:ascii="Times New Roman" w:hAnsi="Times New Roman" w:cs="Times New Roman"/>
          <w:color w:val="auto"/>
          <w:sz w:val="24"/>
          <w:szCs w:val="24"/>
        </w:rPr>
        <w:t>Word Count: 1429</w:t>
      </w:r>
      <w:r>
        <w:rPr>
          <w:rFonts w:ascii="Times New Roman" w:hAnsi="Times New Roman" w:cs="Times New Roman"/>
          <w:color w:val="auto"/>
          <w:sz w:val="24"/>
          <w:szCs w:val="24"/>
        </w:rPr>
        <w:t>)</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bookmarkStart w:id="1" w:name="_Hlk165224791"/>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1"/>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B446629" w14:textId="067A7655" w:rsidR="00276127" w:rsidRPr="00276127" w:rsidRDefault="00276127" w:rsidP="008C6E7E">
      <w:pPr>
        <w:overflowPunct/>
        <w:autoSpaceDE/>
        <w:adjustRightInd/>
        <w:spacing w:after="160" w:line="360" w:lineRule="auto"/>
        <w:textAlignment w:val="auto"/>
        <w:rPr>
          <w:rFonts w:ascii="Calibri" w:eastAsia="Calibri" w:hAnsi="Calibri" w:cs="Times New Roman"/>
          <w:color w:val="auto"/>
          <w:kern w:val="3"/>
          <w:sz w:val="22"/>
          <w:szCs w:val="22"/>
          <w:lang w:eastAsia="en-US"/>
        </w:rPr>
      </w:pPr>
      <w:r w:rsidRPr="00276127">
        <w:rPr>
          <w:rFonts w:eastAsia="Calibri"/>
          <w:color w:val="auto"/>
          <w:kern w:val="3"/>
          <w:sz w:val="24"/>
          <w:szCs w:val="24"/>
          <w:lang w:eastAsia="en-US"/>
        </w:rPr>
        <w:t>The needs of vulnerable victims are at the heart of policing within South Wales Police, supporting them through times of need</w:t>
      </w:r>
      <w:r w:rsidR="008C6E7E">
        <w:rPr>
          <w:rFonts w:eastAsia="Calibri"/>
          <w:color w:val="auto"/>
          <w:kern w:val="3"/>
          <w:sz w:val="24"/>
          <w:szCs w:val="24"/>
          <w:lang w:eastAsia="en-US"/>
        </w:rPr>
        <w:t>,</w:t>
      </w:r>
      <w:r w:rsidRPr="00276127">
        <w:rPr>
          <w:rFonts w:eastAsia="Calibri"/>
          <w:color w:val="auto"/>
          <w:kern w:val="3"/>
          <w:sz w:val="24"/>
          <w:szCs w:val="24"/>
          <w:lang w:eastAsia="en-US"/>
        </w:rPr>
        <w:t xml:space="preserve"> providing them with the help and support the</w:t>
      </w:r>
      <w:r w:rsidR="008C6E7E">
        <w:rPr>
          <w:rFonts w:eastAsia="Calibri"/>
          <w:color w:val="auto"/>
          <w:kern w:val="3"/>
          <w:sz w:val="24"/>
          <w:szCs w:val="24"/>
          <w:lang w:eastAsia="en-US"/>
        </w:rPr>
        <w:t>y</w:t>
      </w:r>
      <w:r w:rsidRPr="00276127">
        <w:rPr>
          <w:rFonts w:eastAsia="Calibri"/>
          <w:color w:val="auto"/>
          <w:kern w:val="3"/>
          <w:sz w:val="24"/>
          <w:szCs w:val="24"/>
          <w:lang w:eastAsia="en-US"/>
        </w:rPr>
        <w:t xml:space="preserve"> need throughout their engagement with the criminal justice system.  South Wales Police has a vision that ensures victims have the confidence to report crimes, with the knowledge that they will be supported and updated throughout an investigation.  In this essay I will reflect upon a recent incident where I supported a vulnerable victim of Domestic Abuse, I will reflect on my responsibilities on how I supported the victim in line with the codes of practice, I will reference throughout, and my reflection will be completed by using the Gibbs reflective cycle Model </w:t>
      </w:r>
      <w:r w:rsidRPr="00276127">
        <w:rPr>
          <w:color w:val="auto"/>
          <w:sz w:val="24"/>
          <w:szCs w:val="24"/>
        </w:rPr>
        <w:t>University of Cumbria (2020).</w:t>
      </w:r>
    </w:p>
    <w:p w14:paraId="0A103A25" w14:textId="53F8D4B6" w:rsidR="00276127" w:rsidRPr="00276127" w:rsidRDefault="00022CDC" w:rsidP="008C6E7E">
      <w:pPr>
        <w:overflowPunct/>
        <w:autoSpaceDE/>
        <w:adjustRightInd/>
        <w:spacing w:after="160" w:line="360" w:lineRule="auto"/>
        <w:textAlignment w:val="auto"/>
        <w:rPr>
          <w:color w:val="auto"/>
          <w:sz w:val="24"/>
          <w:szCs w:val="24"/>
        </w:rPr>
      </w:pPr>
      <w:r>
        <w:rPr>
          <w:color w:val="auto"/>
          <w:sz w:val="24"/>
          <w:szCs w:val="24"/>
        </w:rPr>
        <w:t>“</w:t>
      </w:r>
      <w:r w:rsidR="00276127" w:rsidRPr="00276127">
        <w:rPr>
          <w:color w:val="auto"/>
          <w:sz w:val="24"/>
          <w:szCs w:val="24"/>
        </w:rPr>
        <w:t>Domestic Abuse is defined as any incident or pattern of incidents of controlling, coercive, threatening behaviour, violence, or abuse between those aged 16 years or over who are or have been intimate partners or family members regardless of gender or sexuality</w:t>
      </w:r>
      <w:r>
        <w:rPr>
          <w:color w:val="auto"/>
          <w:sz w:val="24"/>
          <w:szCs w:val="24"/>
        </w:rPr>
        <w:t>”</w:t>
      </w:r>
      <w:r w:rsidR="00276127" w:rsidRPr="00276127">
        <w:rPr>
          <w:color w:val="auto"/>
          <w:sz w:val="24"/>
          <w:szCs w:val="24"/>
        </w:rPr>
        <w:t xml:space="preserve">. (College of Policing). Within my tutorship period I have attended </w:t>
      </w:r>
      <w:r w:rsidR="00276127" w:rsidRPr="00276127">
        <w:rPr>
          <w:color w:val="auto"/>
          <w:sz w:val="24"/>
          <w:szCs w:val="24"/>
        </w:rPr>
        <w:lastRenderedPageBreak/>
        <w:t xml:space="preserve">numerous incidents involving domestic abuse and vulnerable victims, as a Police Officer it is vital that I am able to spot signs associated with vulnerability, as well as identifying risks and implementing safeguarding measures. </w:t>
      </w:r>
      <w:r>
        <w:rPr>
          <w:color w:val="auto"/>
          <w:sz w:val="24"/>
          <w:szCs w:val="24"/>
        </w:rPr>
        <w:t>“</w:t>
      </w:r>
      <w:r w:rsidR="00276127" w:rsidRPr="00276127">
        <w:rPr>
          <w:color w:val="auto"/>
          <w:sz w:val="24"/>
          <w:szCs w:val="24"/>
        </w:rPr>
        <w:t>A person is vulnerable if, because of their situation or circumstances they are unable to take care or protect themselves or others from harm or exploitation</w:t>
      </w:r>
      <w:r>
        <w:rPr>
          <w:color w:val="auto"/>
          <w:sz w:val="24"/>
          <w:szCs w:val="24"/>
        </w:rPr>
        <w:t>”</w:t>
      </w:r>
      <w:r w:rsidR="00276127" w:rsidRPr="00276127">
        <w:rPr>
          <w:color w:val="auto"/>
          <w:sz w:val="24"/>
          <w:szCs w:val="24"/>
        </w:rPr>
        <w:t xml:space="preserve">. (College of Policing, “Introduction to Vulnerability-Related Risk”). </w:t>
      </w:r>
    </w:p>
    <w:p w14:paraId="2B934BAC" w14:textId="77777777" w:rsidR="00276127" w:rsidRPr="00276127" w:rsidRDefault="00276127" w:rsidP="008C6E7E">
      <w:pPr>
        <w:overflowPunct/>
        <w:autoSpaceDE/>
        <w:adjustRightInd/>
        <w:spacing w:after="160" w:line="360" w:lineRule="auto"/>
        <w:textAlignment w:val="auto"/>
        <w:rPr>
          <w:color w:val="auto"/>
          <w:sz w:val="24"/>
          <w:szCs w:val="24"/>
        </w:rPr>
      </w:pPr>
      <w:r w:rsidRPr="00276127">
        <w:rPr>
          <w:color w:val="auto"/>
          <w:sz w:val="24"/>
          <w:szCs w:val="24"/>
        </w:rPr>
        <w:t xml:space="preserve">The incident I am going to refer to is my attendance to a female who made a report of a stalking and harassment by her ex- partner. The victim explained that her and her partner had been in a relationship for two years. The relationship ended and since the separation the ex-partners behaviour has escalated whereby the ex-partner repeatedly appeared at the home address and place of work unannounced, as well as sending persistent unwanted threatening phone calls, written letters, and voicemails. </w:t>
      </w:r>
    </w:p>
    <w:p w14:paraId="4CCAE218" w14:textId="77777777" w:rsidR="00276127" w:rsidRPr="00276127" w:rsidRDefault="00276127" w:rsidP="008C6E7E">
      <w:pPr>
        <w:overflowPunct/>
        <w:autoSpaceDE/>
        <w:adjustRightInd/>
        <w:spacing w:after="160" w:line="360" w:lineRule="auto"/>
        <w:textAlignment w:val="auto"/>
        <w:rPr>
          <w:color w:val="auto"/>
          <w:sz w:val="24"/>
          <w:szCs w:val="24"/>
        </w:rPr>
      </w:pPr>
      <w:r w:rsidRPr="00276127">
        <w:rPr>
          <w:color w:val="auto"/>
          <w:sz w:val="24"/>
          <w:szCs w:val="24"/>
        </w:rPr>
        <w:t xml:space="preserve">I arrived at the victims’ address, directed by my tutor to gain a first account. It became apparent that the Victim was fear of violence, anxious, and emotionally distressed. After gathering all information and considering all offences I believed that the relevant offence was Section 4A protection from harassment Act 1997, due to the victim mentioning that on several occasions the suspect had made threats of violence, threats to her job, home, numerous phone calls, voicemails, letters, and slandering the victim over social media platforms. </w:t>
      </w:r>
    </w:p>
    <w:p w14:paraId="1E50A00B" w14:textId="0615440E" w:rsidR="00276127" w:rsidRPr="00276127" w:rsidRDefault="00135F96" w:rsidP="008C6E7E">
      <w:pPr>
        <w:overflowPunct/>
        <w:autoSpaceDE/>
        <w:adjustRightInd/>
        <w:spacing w:after="160" w:line="360" w:lineRule="auto"/>
        <w:textAlignment w:val="auto"/>
        <w:rPr>
          <w:color w:val="auto"/>
          <w:sz w:val="24"/>
          <w:szCs w:val="24"/>
        </w:rPr>
      </w:pPr>
      <w:r>
        <w:rPr>
          <w:color w:val="auto"/>
          <w:sz w:val="24"/>
          <w:szCs w:val="24"/>
        </w:rPr>
        <w:t>“</w:t>
      </w:r>
      <w:r w:rsidR="00276127" w:rsidRPr="00276127">
        <w:rPr>
          <w:color w:val="auto"/>
          <w:sz w:val="24"/>
          <w:szCs w:val="24"/>
        </w:rPr>
        <w:t>Stalking and harassment is an arrestable offence without a warrant. The offence is covered under the protection from harassment Act 1997. Stalking and harassment is when someone repeatedly behaves in a way that causes another to fear, on at least two occasions, that violence will be used against them. The stalker becomes fixated and obsessed with the person they are targeting, and their behaviour in question ought to know that it will cause another to fear that violence would be used against them, or if a reliable person in possession of the same information would think the behaviour of the stalker would cause the other to fear on that occasion.</w:t>
      </w:r>
      <w:r>
        <w:rPr>
          <w:color w:val="auto"/>
          <w:sz w:val="24"/>
          <w:szCs w:val="24"/>
        </w:rPr>
        <w:t>”</w:t>
      </w:r>
      <w:r w:rsidR="00276127" w:rsidRPr="00276127">
        <w:rPr>
          <w:color w:val="auto"/>
          <w:sz w:val="24"/>
          <w:szCs w:val="24"/>
        </w:rPr>
        <w:t xml:space="preserve"> (Legal data base). </w:t>
      </w:r>
    </w:p>
    <w:p w14:paraId="16187A00" w14:textId="18502D81" w:rsidR="00276127" w:rsidRPr="00276127" w:rsidRDefault="00276127" w:rsidP="008C6E7E">
      <w:pPr>
        <w:overflowPunct/>
        <w:autoSpaceDE/>
        <w:adjustRightInd/>
        <w:spacing w:after="160" w:line="360" w:lineRule="auto"/>
        <w:textAlignment w:val="auto"/>
        <w:rPr>
          <w:color w:val="auto"/>
          <w:sz w:val="24"/>
          <w:szCs w:val="24"/>
        </w:rPr>
      </w:pPr>
      <w:r w:rsidRPr="00276127">
        <w:rPr>
          <w:color w:val="auto"/>
          <w:sz w:val="24"/>
          <w:szCs w:val="24"/>
        </w:rPr>
        <w:t>Stalking is increasingly being recognised as a form of domestic abuse within the criminal justice system</w:t>
      </w:r>
      <w:r w:rsidR="00135F96">
        <w:rPr>
          <w:color w:val="auto"/>
          <w:sz w:val="24"/>
          <w:szCs w:val="24"/>
        </w:rPr>
        <w:t xml:space="preserve"> </w:t>
      </w:r>
      <w:r w:rsidRPr="00276127">
        <w:rPr>
          <w:color w:val="auto"/>
          <w:sz w:val="24"/>
          <w:szCs w:val="24"/>
        </w:rPr>
        <w:t xml:space="preserve">(CPS). </w:t>
      </w:r>
      <w:r w:rsidR="00135F96">
        <w:rPr>
          <w:color w:val="auto"/>
          <w:sz w:val="24"/>
          <w:szCs w:val="24"/>
        </w:rPr>
        <w:t>“</w:t>
      </w:r>
      <w:r w:rsidRPr="00276127">
        <w:rPr>
          <w:color w:val="auto"/>
          <w:sz w:val="24"/>
          <w:szCs w:val="24"/>
        </w:rPr>
        <w:t xml:space="preserve">A crime survey was carried out in England and Wales estimated that 2.1 million people aged 16years and over 1.4 million women and </w:t>
      </w:r>
      <w:r w:rsidRPr="00276127">
        <w:rPr>
          <w:color w:val="auto"/>
          <w:sz w:val="24"/>
          <w:szCs w:val="24"/>
        </w:rPr>
        <w:lastRenderedPageBreak/>
        <w:t>751,00 men experience domestic abuse in the year ending March 2023.</w:t>
      </w:r>
      <w:r w:rsidR="00135F96">
        <w:rPr>
          <w:color w:val="auto"/>
          <w:sz w:val="24"/>
          <w:szCs w:val="24"/>
        </w:rPr>
        <w:t>”</w:t>
      </w:r>
      <w:r w:rsidRPr="00276127">
        <w:rPr>
          <w:color w:val="auto"/>
          <w:sz w:val="24"/>
          <w:szCs w:val="24"/>
        </w:rPr>
        <w:t xml:space="preserve"> (Office for National Statistics). Domestic abuse is often a hidden crime that is not reported to the police</w:t>
      </w:r>
      <w:r w:rsidR="00135F96">
        <w:rPr>
          <w:color w:val="auto"/>
          <w:sz w:val="24"/>
          <w:szCs w:val="24"/>
        </w:rPr>
        <w:t>. S</w:t>
      </w:r>
      <w:r w:rsidRPr="00276127">
        <w:rPr>
          <w:color w:val="auto"/>
          <w:sz w:val="24"/>
          <w:szCs w:val="24"/>
        </w:rPr>
        <w:t xml:space="preserve">talking and Harassment in a domestic setting can often be a complex form of abuse which can have a devastating impact on the lives of a victim, it can often end in the most devastating of circumstances. It was of greatest importance that the support and safety of the victim was my number one priority. </w:t>
      </w:r>
    </w:p>
    <w:p w14:paraId="440D07B9" w14:textId="1FD61A16" w:rsidR="00276127" w:rsidRPr="00276127" w:rsidRDefault="00276127" w:rsidP="008C6E7E">
      <w:pPr>
        <w:overflowPunct/>
        <w:autoSpaceDE/>
        <w:adjustRightInd/>
        <w:spacing w:after="160" w:line="360" w:lineRule="auto"/>
        <w:textAlignment w:val="auto"/>
        <w:rPr>
          <w:rFonts w:ascii="Calibri" w:eastAsia="Calibri" w:hAnsi="Calibri" w:cs="Times New Roman"/>
          <w:color w:val="auto"/>
          <w:kern w:val="3"/>
          <w:sz w:val="22"/>
          <w:szCs w:val="22"/>
          <w:lang w:eastAsia="en-US"/>
        </w:rPr>
      </w:pPr>
      <w:r w:rsidRPr="00276127">
        <w:rPr>
          <w:rFonts w:eastAsia="Calibri"/>
          <w:kern w:val="3"/>
          <w:sz w:val="24"/>
          <w:szCs w:val="24"/>
          <w:lang w:eastAsia="en-US"/>
        </w:rPr>
        <w:t xml:space="preserve">When I initially attended the report at the victim’s home address, I could see she was quite anxious, she explained that she’s never had any personal communications with the police previously, only for work circumstances. Once in the home address, I was aware of my surroundings and wanted to ensure the victim felt comfortable to speak. I suggested we take a seat on the sofa as opposed to the dining table as this was more informal, and I was able to position myself in a more open body posture. I feel from sitting on the sofa, this allowed the victim to feel more relaxed. Shortly after I had arrived, the victim’s mother also came to support the victim and was also visibly worried for the safety of her daughter. During this time, I felt great pressure to perform my role, to ensure the victim and her family felt reassured by police involvement and that she was being taken seriously when giving her account as she often said she felt she was wasting police time. I was conscious of my communication with the victim throughout my time with her, I remained calm and used a soft approach, I made sure she knew to take her time, especially when she was becoming more upset and discussing difficult situations and experiences. When gathering the information, I made sure I allowed the victim to give an account in her own words, using open questions. </w:t>
      </w:r>
      <w:r w:rsidR="00135F96">
        <w:rPr>
          <w:rFonts w:eastAsia="Calibri"/>
          <w:kern w:val="3"/>
          <w:sz w:val="24"/>
          <w:szCs w:val="24"/>
          <w:lang w:eastAsia="en-US"/>
        </w:rPr>
        <w:t>“</w:t>
      </w:r>
      <w:r w:rsidRPr="00276127">
        <w:rPr>
          <w:rFonts w:eastAsia="Calibri"/>
          <w:kern w:val="3"/>
          <w:sz w:val="24"/>
          <w:szCs w:val="24"/>
          <w:lang w:eastAsia="en-US"/>
        </w:rPr>
        <w:t>Evidence suggests that asking questions in an open format tends to increase the accuracy and amount of information provided compared to more specific closed question styles. The evidence is based on 10 laboratory-based studies that explore the effects of a variety of open and closed question formats.</w:t>
      </w:r>
      <w:r w:rsidR="00135F96">
        <w:rPr>
          <w:rFonts w:eastAsia="Calibri"/>
          <w:kern w:val="3"/>
          <w:sz w:val="24"/>
          <w:szCs w:val="24"/>
          <w:lang w:eastAsia="en-US"/>
        </w:rPr>
        <w:t>”</w:t>
      </w:r>
      <w:r w:rsidRPr="00276127">
        <w:rPr>
          <w:rFonts w:eastAsia="Calibri"/>
          <w:kern w:val="3"/>
          <w:sz w:val="24"/>
          <w:szCs w:val="24"/>
          <w:lang w:eastAsia="en-US"/>
        </w:rPr>
        <w:t xml:space="preserve"> </w:t>
      </w:r>
      <w:r w:rsidRPr="00276127">
        <w:rPr>
          <w:color w:val="auto"/>
          <w:sz w:val="24"/>
          <w:szCs w:val="24"/>
        </w:rPr>
        <w:t>(College of Policing, “Witnesses’ Own Words and Open Questioning”)</w:t>
      </w:r>
    </w:p>
    <w:p w14:paraId="42EE271D" w14:textId="605993FD" w:rsidR="00276127" w:rsidRPr="00276127" w:rsidRDefault="00276127" w:rsidP="008C6E7E">
      <w:pPr>
        <w:overflowPunct/>
        <w:autoSpaceDE/>
        <w:adjustRightInd/>
        <w:spacing w:after="160" w:line="360" w:lineRule="auto"/>
        <w:textAlignment w:val="auto"/>
        <w:rPr>
          <w:rFonts w:ascii="Calibri" w:eastAsia="Calibri" w:hAnsi="Calibri" w:cs="Calibri"/>
          <w:color w:val="auto"/>
          <w:sz w:val="22"/>
          <w:szCs w:val="22"/>
        </w:rPr>
      </w:pPr>
      <w:r w:rsidRPr="00276127">
        <w:rPr>
          <w:rFonts w:eastAsia="Calibri"/>
          <w:sz w:val="24"/>
          <w:szCs w:val="24"/>
        </w:rPr>
        <w:t xml:space="preserve">It was clear that some safeguarding measures needed to be put in place instantly. </w:t>
      </w:r>
      <w:r w:rsidRPr="00276127">
        <w:rPr>
          <w:color w:val="auto"/>
          <w:sz w:val="24"/>
          <w:szCs w:val="24"/>
        </w:rPr>
        <w:t xml:space="preserve">The first step to safeguarding the victim was to complete a public protection notification (PPN). A PPN is an information sharing document that records safeguarding concerns, PPN’S are shared with partner agencies to insure a multiagency response. Within the PPN there are a set of </w:t>
      </w:r>
      <w:r w:rsidR="008C6E7E">
        <w:rPr>
          <w:color w:val="auto"/>
          <w:sz w:val="24"/>
          <w:szCs w:val="24"/>
        </w:rPr>
        <w:t>“</w:t>
      </w:r>
      <w:r w:rsidRPr="00276127">
        <w:rPr>
          <w:color w:val="auto"/>
          <w:sz w:val="24"/>
          <w:szCs w:val="24"/>
        </w:rPr>
        <w:t>must ask question</w:t>
      </w:r>
      <w:r w:rsidR="008C6E7E">
        <w:rPr>
          <w:color w:val="auto"/>
          <w:sz w:val="24"/>
          <w:szCs w:val="24"/>
        </w:rPr>
        <w:t>s”</w:t>
      </w:r>
      <w:r w:rsidRPr="00276127">
        <w:rPr>
          <w:color w:val="auto"/>
          <w:sz w:val="24"/>
          <w:szCs w:val="24"/>
        </w:rPr>
        <w:t xml:space="preserve">, </w:t>
      </w:r>
      <w:r w:rsidRPr="00276127">
        <w:rPr>
          <w:color w:val="auto"/>
          <w:sz w:val="24"/>
          <w:szCs w:val="24"/>
        </w:rPr>
        <w:lastRenderedPageBreak/>
        <w:t>know</w:t>
      </w:r>
      <w:r w:rsidR="008C6E7E">
        <w:rPr>
          <w:color w:val="auto"/>
          <w:sz w:val="24"/>
          <w:szCs w:val="24"/>
        </w:rPr>
        <w:t>n</w:t>
      </w:r>
      <w:r w:rsidRPr="00276127">
        <w:rPr>
          <w:color w:val="auto"/>
          <w:sz w:val="24"/>
          <w:szCs w:val="24"/>
        </w:rPr>
        <w:t xml:space="preserve"> as Domestic abuse, stalking and harassment and honour-based violence risk identification assessment and management model (DASH). </w:t>
      </w:r>
      <w:r w:rsidR="00135F96">
        <w:rPr>
          <w:color w:val="auto"/>
          <w:sz w:val="24"/>
          <w:szCs w:val="24"/>
        </w:rPr>
        <w:t>“</w:t>
      </w:r>
      <w:r w:rsidRPr="00276127">
        <w:rPr>
          <w:color w:val="auto"/>
          <w:sz w:val="24"/>
          <w:szCs w:val="24"/>
        </w:rPr>
        <w:t>DASH is a multi-agency tool used by most agencies with a focus on keeping victims safe and ensuring perpetrators are identified and managed.</w:t>
      </w:r>
      <w:r w:rsidR="00135F96">
        <w:rPr>
          <w:color w:val="auto"/>
          <w:sz w:val="24"/>
          <w:szCs w:val="24"/>
        </w:rPr>
        <w:t>”</w:t>
      </w:r>
      <w:r w:rsidRPr="00276127">
        <w:rPr>
          <w:color w:val="auto"/>
          <w:sz w:val="24"/>
          <w:szCs w:val="24"/>
        </w:rPr>
        <w:t xml:space="preserve"> (Robinson et al.).</w:t>
      </w:r>
    </w:p>
    <w:p w14:paraId="455F5462" w14:textId="2CEF678E" w:rsidR="00276127" w:rsidRPr="00276127" w:rsidRDefault="00276127" w:rsidP="008C6E7E">
      <w:pPr>
        <w:overflowPunct/>
        <w:autoSpaceDE/>
        <w:adjustRightInd/>
        <w:spacing w:after="160" w:line="360" w:lineRule="auto"/>
        <w:textAlignment w:val="auto"/>
        <w:rPr>
          <w:color w:val="auto"/>
          <w:sz w:val="24"/>
          <w:szCs w:val="24"/>
        </w:rPr>
      </w:pPr>
      <w:r w:rsidRPr="00276127">
        <w:rPr>
          <w:color w:val="auto"/>
          <w:sz w:val="24"/>
          <w:szCs w:val="24"/>
        </w:rPr>
        <w:t>Due to the high level of risk posed by the perpetrator, I ensured I communicated this with the rest of my team, I delegated another team member to complete arrest enquires for the suspect. Furthermore, safeguarding advice was passed</w:t>
      </w:r>
      <w:r w:rsidR="008C6E7E">
        <w:rPr>
          <w:color w:val="auto"/>
          <w:sz w:val="24"/>
          <w:szCs w:val="24"/>
        </w:rPr>
        <w:t xml:space="preserve"> on to the victim</w:t>
      </w:r>
      <w:r w:rsidRPr="00276127">
        <w:rPr>
          <w:color w:val="auto"/>
          <w:sz w:val="24"/>
          <w:szCs w:val="24"/>
        </w:rPr>
        <w:t xml:space="preserve"> regarding home safety such as changing the locks, keeping doors and windows secure, </w:t>
      </w:r>
      <w:r w:rsidR="008C6E7E">
        <w:rPr>
          <w:color w:val="auto"/>
          <w:sz w:val="24"/>
          <w:szCs w:val="24"/>
        </w:rPr>
        <w:t>b</w:t>
      </w:r>
      <w:r w:rsidRPr="00276127">
        <w:rPr>
          <w:color w:val="auto"/>
          <w:sz w:val="24"/>
          <w:szCs w:val="24"/>
        </w:rPr>
        <w:t xml:space="preserve">locking phone numbers and email address.  Referrals were made into victim support. Victim support deliver a range of services to those affected by crime and traumatic events. Statutory guidance for England and Wales of victims of crime states that every victim has 12 entitlements. (Ministry of Justice). In Addition to this the victim was able to provide me with a person statement explaining on the effects this incident posed on her to the courts should her case progress to court. </w:t>
      </w:r>
    </w:p>
    <w:p w14:paraId="75350D10" w14:textId="77777777" w:rsidR="00276127" w:rsidRPr="00276127" w:rsidRDefault="00276127" w:rsidP="008C6E7E">
      <w:pPr>
        <w:overflowPunct/>
        <w:autoSpaceDE/>
        <w:adjustRightInd/>
        <w:spacing w:after="160" w:line="360" w:lineRule="auto"/>
        <w:textAlignment w:val="auto"/>
        <w:rPr>
          <w:color w:val="auto"/>
          <w:sz w:val="24"/>
          <w:szCs w:val="24"/>
        </w:rPr>
      </w:pPr>
      <w:r w:rsidRPr="00276127">
        <w:rPr>
          <w:color w:val="auto"/>
          <w:sz w:val="24"/>
          <w:szCs w:val="24"/>
        </w:rPr>
        <w:t xml:space="preserve">The incident resulted in the suspect being arrested later that day with all relevant case file documents in place and being charged. I ensured I kept the victim up to date with her case throughout insuring that the victim was given information about the trial as per the victims’ rights. </w:t>
      </w:r>
    </w:p>
    <w:p w14:paraId="4E9085BF" w14:textId="77647C76" w:rsidR="00025650" w:rsidRPr="00270EEB" w:rsidRDefault="00276127" w:rsidP="008C6E7E">
      <w:pPr>
        <w:spacing w:line="360" w:lineRule="auto"/>
        <w:jc w:val="both"/>
        <w:rPr>
          <w:sz w:val="24"/>
          <w:szCs w:val="24"/>
        </w:rPr>
      </w:pPr>
      <w:r w:rsidRPr="00276127">
        <w:rPr>
          <w:color w:val="auto"/>
          <w:sz w:val="24"/>
          <w:szCs w:val="24"/>
        </w:rPr>
        <w:t>To conclude I feel I built good rapport and was able to build trust with the victim, building that “human connection”. I believe my continuous support throughout the criminal justice process allowed me to establish trust with the victim. I believe that by me adapting my language to suite the victim, the situation and showing compassion and empathy throughout helped to relax the victim. I was mindful of her feelings and my communication techniques throughout. Going forward I would be mindful of the detailing I add to my statement and not to give any false hope or timeframes to any actions. I also struggle with written work and have recently been diagnosed with Dyslexia therefore, I personally feel I need to continue to work on the follow up paperwork in the best interests of any victims going forward.</w:t>
      </w:r>
    </w:p>
    <w:p w14:paraId="1967E2A8" w14:textId="77777777" w:rsidR="00025650" w:rsidRDefault="00025650" w:rsidP="00025650">
      <w:pPr>
        <w:jc w:val="both"/>
        <w:rPr>
          <w:sz w:val="24"/>
          <w:szCs w:val="24"/>
        </w:rPr>
      </w:pPr>
    </w:p>
    <w:p w14:paraId="3B0D63BA" w14:textId="21DEA70C" w:rsidR="008C6E7E" w:rsidRPr="00270EEB" w:rsidRDefault="008C6E7E" w:rsidP="00025650">
      <w:pPr>
        <w:jc w:val="both"/>
        <w:rPr>
          <w:sz w:val="24"/>
          <w:szCs w:val="24"/>
        </w:rPr>
      </w:pPr>
      <w:r>
        <w:rPr>
          <w:sz w:val="24"/>
          <w:szCs w:val="24"/>
        </w:rPr>
        <w:t>Word count: 1372</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55885AA0" w14:textId="77777777" w:rsidR="008B28E7" w:rsidRDefault="008B28E7" w:rsidP="00FF7EBB">
      <w:pPr>
        <w:jc w:val="both"/>
        <w:rPr>
          <w:sz w:val="24"/>
          <w:szCs w:val="24"/>
        </w:rPr>
      </w:pPr>
    </w:p>
    <w:p w14:paraId="7C50836F" w14:textId="77777777" w:rsidR="00135F96" w:rsidRPr="00270EEB" w:rsidRDefault="00135F96"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F193A06" w14:textId="77777777" w:rsidR="003349BB" w:rsidRPr="00780417" w:rsidRDefault="003349BB" w:rsidP="003349BB">
      <w:pPr>
        <w:adjustRightInd/>
        <w:spacing w:line="360" w:lineRule="auto"/>
        <w:jc w:val="both"/>
        <w:rPr>
          <w:rFonts w:eastAsia="Calibri"/>
          <w:color w:val="auto"/>
          <w:kern w:val="3"/>
          <w:sz w:val="22"/>
          <w:szCs w:val="22"/>
          <w:lang w:eastAsia="en-US"/>
        </w:rPr>
      </w:pPr>
      <w:r w:rsidRPr="00780417">
        <w:rPr>
          <w:sz w:val="24"/>
          <w:szCs w:val="24"/>
        </w:rPr>
        <w:t xml:space="preserve">In this essay I am going to reflect on a recent incident whereby I have applied the National decision-making model to guide my actions, The national Decision-making model (NDM) is a framework used by everyone in policing, ranging from Police staff, Police constables, to Police chief constables. It is a tool to help guide decision making. ‘Everyone can use the NDM, it aids to structure a rationale of what someone did during an incident and why, it can also be used to review decisions and actions, as well as promoting area of learning’. </w:t>
      </w:r>
      <w:r w:rsidRPr="00780417">
        <w:rPr>
          <w:color w:val="auto"/>
          <w:sz w:val="24"/>
          <w:szCs w:val="24"/>
        </w:rPr>
        <w:t>(College Of Policing). The NDM is made up of six key elements the mnemonic CIAPOAR can aide officer to remembering the tool. ‘The NDM puts the code of ethics at the centre of all police decisions, this distinguishes the NDM from other decision- making models and recognises the need for all police decisions to be consistent with the ethical policing principles and the guidance for ethical and professional behaviour in policing’. (College Of Policing, “National Decision Model”).</w:t>
      </w:r>
    </w:p>
    <w:p w14:paraId="75D3C98D" w14:textId="77777777" w:rsidR="003349BB" w:rsidRPr="00780417" w:rsidRDefault="003349BB" w:rsidP="003349BB">
      <w:pPr>
        <w:adjustRightInd/>
        <w:spacing w:line="360" w:lineRule="auto"/>
        <w:jc w:val="both"/>
        <w:rPr>
          <w:color w:val="auto"/>
          <w:sz w:val="24"/>
          <w:szCs w:val="24"/>
        </w:rPr>
      </w:pPr>
    </w:p>
    <w:p w14:paraId="58E80A1A" w14:textId="77777777" w:rsidR="003349BB" w:rsidRPr="00780417" w:rsidRDefault="003349BB" w:rsidP="003349BB">
      <w:pPr>
        <w:suppressAutoHyphens/>
        <w:overflowPunct/>
        <w:autoSpaceDE/>
        <w:adjustRightInd/>
        <w:spacing w:after="160" w:line="360" w:lineRule="auto"/>
        <w:textAlignment w:val="auto"/>
        <w:rPr>
          <w:rFonts w:eastAsia="Calibri"/>
          <w:color w:val="auto"/>
          <w:kern w:val="3"/>
          <w:sz w:val="22"/>
          <w:szCs w:val="22"/>
          <w:lang w:eastAsia="en-US"/>
        </w:rPr>
      </w:pPr>
      <w:r w:rsidRPr="00780417">
        <w:rPr>
          <w:rFonts w:eastAsia="Calibri"/>
          <w:color w:val="auto"/>
          <w:kern w:val="3"/>
          <w:sz w:val="24"/>
          <w:szCs w:val="24"/>
          <w:lang w:eastAsia="en-US"/>
        </w:rPr>
        <w:lastRenderedPageBreak/>
        <w:t>“The code of ethics is a series of guiding statements that should be used to help people in policing do the right things, in the right way, for the right reasons. As a police force w</w:t>
      </w:r>
      <w:r w:rsidRPr="00780417">
        <w:rPr>
          <w:rFonts w:eastAsia="Calibri"/>
          <w:color w:val="auto"/>
          <w:kern w:val="3"/>
          <w:sz w:val="24"/>
          <w:szCs w:val="24"/>
        </w:rPr>
        <w:t>e will use the ethical policing principles to help us make and reflect on our professional decisions. As policing professionals, we commit to the following.</w:t>
      </w:r>
    </w:p>
    <w:p w14:paraId="58D8663A" w14:textId="77777777" w:rsidR="003349BB" w:rsidRPr="00780417" w:rsidRDefault="003349BB" w:rsidP="00370566">
      <w:pPr>
        <w:numPr>
          <w:ilvl w:val="0"/>
          <w:numId w:val="7"/>
        </w:numPr>
        <w:suppressAutoHyphens/>
        <w:overflowPunct/>
        <w:autoSpaceDE/>
        <w:adjustRightInd/>
        <w:spacing w:after="160" w:line="360" w:lineRule="auto"/>
        <w:contextualSpacing/>
        <w:textAlignment w:val="auto"/>
        <w:rPr>
          <w:rFonts w:eastAsia="Calibri"/>
          <w:color w:val="auto"/>
          <w:kern w:val="3"/>
          <w:sz w:val="24"/>
          <w:szCs w:val="24"/>
        </w:rPr>
      </w:pPr>
      <w:r w:rsidRPr="00780417">
        <w:rPr>
          <w:rFonts w:eastAsia="Calibri"/>
          <w:color w:val="auto"/>
          <w:kern w:val="3"/>
          <w:sz w:val="24"/>
          <w:szCs w:val="24"/>
        </w:rPr>
        <w:t>Courage – making, communicating and being accountable for decisions, and standing against anything that could bring our profession into disrepute.</w:t>
      </w:r>
    </w:p>
    <w:p w14:paraId="00D6B6A9" w14:textId="77777777" w:rsidR="003349BB" w:rsidRPr="00780417" w:rsidRDefault="003349BB" w:rsidP="00370566">
      <w:pPr>
        <w:numPr>
          <w:ilvl w:val="0"/>
          <w:numId w:val="7"/>
        </w:numPr>
        <w:suppressAutoHyphens/>
        <w:overflowPunct/>
        <w:autoSpaceDE/>
        <w:adjustRightInd/>
        <w:spacing w:after="160" w:line="360" w:lineRule="auto"/>
        <w:contextualSpacing/>
        <w:textAlignment w:val="auto"/>
        <w:rPr>
          <w:rFonts w:eastAsia="Calibri"/>
          <w:color w:val="auto"/>
          <w:kern w:val="3"/>
          <w:sz w:val="24"/>
          <w:szCs w:val="24"/>
        </w:rPr>
      </w:pPr>
      <w:r w:rsidRPr="00780417">
        <w:rPr>
          <w:rFonts w:eastAsia="Calibri"/>
          <w:color w:val="auto"/>
          <w:kern w:val="3"/>
          <w:sz w:val="24"/>
          <w:szCs w:val="24"/>
        </w:rPr>
        <w:t>Respect and empathy – encouraging, listening to and understanding the views of others, and seeking to recognise and respond to the physical, mental and emotional challenges that we and other people may face.</w:t>
      </w:r>
    </w:p>
    <w:p w14:paraId="482A20F9" w14:textId="77777777" w:rsidR="003349BB" w:rsidRPr="00780417" w:rsidRDefault="003349BB" w:rsidP="00370566">
      <w:pPr>
        <w:numPr>
          <w:ilvl w:val="0"/>
          <w:numId w:val="7"/>
        </w:numPr>
        <w:suppressAutoHyphens/>
        <w:overflowPunct/>
        <w:autoSpaceDE/>
        <w:adjustRightInd/>
        <w:spacing w:after="160" w:line="360" w:lineRule="auto"/>
        <w:contextualSpacing/>
        <w:jc w:val="both"/>
        <w:textAlignment w:val="auto"/>
        <w:rPr>
          <w:rFonts w:eastAsia="Calibri"/>
          <w:color w:val="auto"/>
          <w:kern w:val="3"/>
          <w:sz w:val="22"/>
          <w:szCs w:val="22"/>
          <w:lang w:eastAsia="en-US"/>
        </w:rPr>
      </w:pPr>
      <w:r w:rsidRPr="00780417">
        <w:rPr>
          <w:rFonts w:eastAsia="Calibri"/>
          <w:color w:val="auto"/>
          <w:kern w:val="3"/>
          <w:sz w:val="24"/>
          <w:szCs w:val="24"/>
        </w:rPr>
        <w:t xml:space="preserve">Public service – working in the public interest, fostering public trust and confidence, and taking pride in providing an excellent service to the public” – </w:t>
      </w:r>
      <w:r w:rsidRPr="00780417">
        <w:rPr>
          <w:color w:val="auto"/>
          <w:sz w:val="24"/>
          <w:szCs w:val="24"/>
        </w:rPr>
        <w:t>(College of Policing, 2024)</w:t>
      </w:r>
    </w:p>
    <w:p w14:paraId="133FD76A" w14:textId="77777777" w:rsidR="003349BB" w:rsidRPr="00780417" w:rsidRDefault="003349BB" w:rsidP="003349BB">
      <w:pPr>
        <w:adjustRightInd/>
        <w:spacing w:line="360" w:lineRule="auto"/>
        <w:ind w:left="720"/>
        <w:contextualSpacing/>
        <w:jc w:val="both"/>
        <w:rPr>
          <w:color w:val="FF0000"/>
          <w:sz w:val="24"/>
          <w:szCs w:val="24"/>
        </w:rPr>
      </w:pPr>
    </w:p>
    <w:p w14:paraId="1337AC1E" w14:textId="77777777" w:rsidR="003349BB" w:rsidRPr="00780417" w:rsidRDefault="003349BB" w:rsidP="003349BB">
      <w:pPr>
        <w:overflowPunct/>
        <w:autoSpaceDE/>
        <w:adjustRightInd/>
        <w:spacing w:after="160" w:line="360" w:lineRule="auto"/>
        <w:jc w:val="both"/>
        <w:textAlignment w:val="auto"/>
        <w:rPr>
          <w:color w:val="auto"/>
          <w:sz w:val="24"/>
          <w:szCs w:val="24"/>
        </w:rPr>
      </w:pPr>
      <w:r w:rsidRPr="00780417">
        <w:rPr>
          <w:color w:val="auto"/>
          <w:sz w:val="24"/>
          <w:szCs w:val="24"/>
        </w:rPr>
        <w:t xml:space="preserve">I recently attended an incident from what was initially an abandoned 999 call, however from attending the linked location and doing some enquiries, it quickly became apparent that quite a serious incident had taken place whereby an American bully XL attacked a person within a private dwelling during what appeared to be a “house gathering” with a number of people in attendance. The victim sustained significant puncture wounds to her arms and lacerations and tears to her legs. Knowing the limited information I had, I needed to think about the social context, I needed to think about the cultural and interpersonal factors that would influence how individuals react, the environment I was going to be entering, the likelihood of alcohol being involved and peoples emotions running high. I was aware that the area is well known to the police force and the location linked was a tight-knit community residing in a council estate. I was mindful that an incident of this nature could have an emotional impact and had to think about the safety and concern of the neighbourhood, the victim and the dog owner themselves.  </w:t>
      </w:r>
    </w:p>
    <w:p w14:paraId="59D2ADA0" w14:textId="77777777" w:rsidR="003349BB" w:rsidRPr="00780417" w:rsidRDefault="003349BB" w:rsidP="003349BB">
      <w:pPr>
        <w:overflowPunct/>
        <w:autoSpaceDE/>
        <w:adjustRightInd/>
        <w:spacing w:after="160" w:line="360" w:lineRule="auto"/>
        <w:jc w:val="both"/>
        <w:textAlignment w:val="auto"/>
        <w:rPr>
          <w:rFonts w:eastAsia="Calibri"/>
          <w:color w:val="auto"/>
          <w:kern w:val="3"/>
          <w:sz w:val="22"/>
          <w:szCs w:val="22"/>
          <w:lang w:eastAsia="en-US"/>
        </w:rPr>
      </w:pPr>
      <w:r w:rsidRPr="00780417">
        <w:rPr>
          <w:color w:val="auto"/>
          <w:sz w:val="24"/>
          <w:szCs w:val="24"/>
        </w:rPr>
        <w:t>“Ownership of American bully dog is restricted under the dangerous dog act 1991”. All XL bully type dogs must be kept on a lead with a muzzle in public. It is against the law to sell, give away, abandon, breed, or own a XL bully without an exemption certificate. (Murphy and Clarke).</w:t>
      </w:r>
      <w:r w:rsidRPr="00780417">
        <w:rPr>
          <w:color w:val="FF0000"/>
          <w:sz w:val="24"/>
          <w:szCs w:val="24"/>
        </w:rPr>
        <w:t xml:space="preserve"> </w:t>
      </w:r>
    </w:p>
    <w:p w14:paraId="025BABD8" w14:textId="77777777" w:rsidR="003349BB" w:rsidRPr="00780417" w:rsidRDefault="003349BB" w:rsidP="003349BB">
      <w:pPr>
        <w:overflowPunct/>
        <w:autoSpaceDE/>
        <w:adjustRightInd/>
        <w:spacing w:after="160" w:line="360" w:lineRule="auto"/>
        <w:jc w:val="both"/>
        <w:textAlignment w:val="auto"/>
        <w:rPr>
          <w:color w:val="auto"/>
          <w:sz w:val="24"/>
          <w:szCs w:val="24"/>
        </w:rPr>
      </w:pPr>
      <w:r w:rsidRPr="00780417">
        <w:rPr>
          <w:color w:val="auto"/>
          <w:sz w:val="24"/>
          <w:szCs w:val="24"/>
        </w:rPr>
        <w:t xml:space="preserve">As per protocol I was dispatched to investigate the abandon 999 call. </w:t>
      </w:r>
    </w:p>
    <w:p w14:paraId="11DC3358" w14:textId="77777777" w:rsidR="003349BB" w:rsidRPr="00780417" w:rsidRDefault="003349BB" w:rsidP="003349BB">
      <w:pPr>
        <w:overflowPunct/>
        <w:autoSpaceDE/>
        <w:adjustRightInd/>
        <w:spacing w:after="160" w:line="360" w:lineRule="auto"/>
        <w:textAlignment w:val="auto"/>
        <w:rPr>
          <w:color w:val="auto"/>
          <w:sz w:val="24"/>
          <w:szCs w:val="24"/>
        </w:rPr>
      </w:pPr>
      <w:r w:rsidRPr="00780417">
        <w:rPr>
          <w:color w:val="auto"/>
          <w:sz w:val="24"/>
          <w:szCs w:val="24"/>
        </w:rPr>
        <w:lastRenderedPageBreak/>
        <w:t xml:space="preserve">The first stage of NDM is gathering information &amp; intelligence. This started as soon as the call was passed over my radio, I tried to gather relevant information from the dispatcher about the incident from the abandoned call. I requested a check from the Police National Computer as well as NICHE checks on the location and the linked phone number. Unfortunately, information was very limited as the call was short and abandoned and the number not known to Police. When I first arrived at the scene there were no person present in the public area, I had to carry out house to house to try to establish where the call had originated from and gather any further information available to me. </w:t>
      </w:r>
    </w:p>
    <w:p w14:paraId="47AA8173" w14:textId="77777777" w:rsidR="003349BB" w:rsidRPr="00780417" w:rsidRDefault="003349BB" w:rsidP="003349BB">
      <w:pPr>
        <w:overflowPunct/>
        <w:autoSpaceDE/>
        <w:adjustRightInd/>
        <w:spacing w:after="160" w:line="360" w:lineRule="auto"/>
        <w:jc w:val="both"/>
        <w:textAlignment w:val="auto"/>
        <w:rPr>
          <w:color w:val="auto"/>
          <w:sz w:val="24"/>
          <w:szCs w:val="24"/>
        </w:rPr>
      </w:pPr>
      <w:r w:rsidRPr="00780417">
        <w:rPr>
          <w:color w:val="auto"/>
          <w:sz w:val="24"/>
          <w:szCs w:val="24"/>
        </w:rPr>
        <w:t>Once I clarified and gathered information given by various members of the public, I had to assess the threat, risk, and develop a working strategy immediately. My first objective was safety, the safety of myself, my colleague, the public and the people present with in the private dwelling. The main threat being the XL bully dog was still present but locked in a room within the dwelling. I had to carry out a dynamic risk assessment, I assessed the threat as high as the dog was still in the location and the victim had sustained serious injuries.</w:t>
      </w:r>
    </w:p>
    <w:p w14:paraId="7334F862" w14:textId="77777777" w:rsidR="003349BB" w:rsidRPr="00780417" w:rsidRDefault="003349BB" w:rsidP="003349BB">
      <w:pPr>
        <w:overflowPunct/>
        <w:autoSpaceDE/>
        <w:adjustRightInd/>
        <w:spacing w:after="160" w:line="360" w:lineRule="auto"/>
        <w:jc w:val="both"/>
        <w:textAlignment w:val="auto"/>
        <w:rPr>
          <w:color w:val="auto"/>
          <w:sz w:val="24"/>
          <w:szCs w:val="24"/>
        </w:rPr>
      </w:pPr>
      <w:r w:rsidRPr="00780417">
        <w:rPr>
          <w:color w:val="auto"/>
          <w:sz w:val="24"/>
          <w:szCs w:val="24"/>
        </w:rPr>
        <w:t xml:space="preserve">My first working strategy was to ensure that the dog was contained and not causing any further threat or risk to any persons. My assessment to the risk was medium due to the fact the dog was currently contained by itself within the dwelling with no ways of escape. I then ensured the welfare and safety of the victim by administering first aid while we waited for ambulance crews to arrive and continue medical treatment. </w:t>
      </w:r>
    </w:p>
    <w:p w14:paraId="56D6F6AD" w14:textId="7B602C8B" w:rsidR="00DF0AD3" w:rsidRPr="00780417" w:rsidRDefault="003349BB" w:rsidP="00DF0AD3">
      <w:pPr>
        <w:overflowPunct/>
        <w:autoSpaceDE/>
        <w:adjustRightInd/>
        <w:spacing w:after="160" w:line="360" w:lineRule="auto"/>
        <w:textAlignment w:val="auto"/>
        <w:rPr>
          <w:color w:val="auto"/>
          <w:sz w:val="24"/>
          <w:szCs w:val="24"/>
        </w:rPr>
      </w:pPr>
      <w:r w:rsidRPr="00780417">
        <w:rPr>
          <w:color w:val="auto"/>
          <w:sz w:val="24"/>
          <w:szCs w:val="24"/>
        </w:rPr>
        <w:t>The powers and policies were my next consideration at this incident</w:t>
      </w:r>
      <w:r w:rsidR="00DF0AD3" w:rsidRPr="00780417">
        <w:rPr>
          <w:color w:val="auto"/>
          <w:sz w:val="24"/>
          <w:szCs w:val="24"/>
        </w:rPr>
        <w:t>.</w:t>
      </w:r>
      <w:r w:rsidRPr="00780417">
        <w:rPr>
          <w:color w:val="auto"/>
          <w:sz w:val="24"/>
          <w:szCs w:val="24"/>
        </w:rPr>
        <w:t xml:space="preserve"> “Section 5(1) allows for a dog in a public place to be sei</w:t>
      </w:r>
      <w:r w:rsidR="00DF0AD3" w:rsidRPr="00780417">
        <w:rPr>
          <w:color w:val="auto"/>
          <w:sz w:val="24"/>
          <w:szCs w:val="24"/>
        </w:rPr>
        <w:t>z</w:t>
      </w:r>
      <w:r w:rsidRPr="00780417">
        <w:rPr>
          <w:color w:val="auto"/>
          <w:sz w:val="24"/>
          <w:szCs w:val="24"/>
        </w:rPr>
        <w:t xml:space="preserve">ed by a Police Constable or authorised officer of a local authority if it appears to be dangerously out of control at the time (as per S3(1)) </w:t>
      </w:r>
      <w:r w:rsidRPr="00780417">
        <w:rPr>
          <w:rFonts w:eastAsia="Calibri"/>
          <w:color w:val="auto"/>
          <w:kern w:val="3"/>
          <w:sz w:val="24"/>
          <w:szCs w:val="24"/>
          <w:lang w:eastAsia="en-US"/>
        </w:rPr>
        <w:t>Section 3 creates a criminal offence of allowing any dog (i.e. of any breed or type) to be dangerously out of control in a public place or a place to where it is not allowed. A dog can be regarded as being dangerously out of control on any occasion where it causes fear or apprehension to a person that it may injure them. Furthermore, if that dog does injure a person, then the offence is aggravated. Legal action may be taken against the owner and/or the person in charge of the dog at the time.</w:t>
      </w:r>
      <w:r w:rsidR="00DF0AD3" w:rsidRPr="00780417">
        <w:rPr>
          <w:rFonts w:eastAsia="Calibri"/>
          <w:color w:val="auto"/>
          <w:kern w:val="3"/>
          <w:sz w:val="24"/>
          <w:szCs w:val="24"/>
          <w:lang w:eastAsia="en-US"/>
        </w:rPr>
        <w:t xml:space="preserve">” </w:t>
      </w:r>
      <w:r w:rsidR="00DF0AD3" w:rsidRPr="00780417">
        <w:rPr>
          <w:color w:val="auto"/>
          <w:sz w:val="24"/>
          <w:szCs w:val="24"/>
        </w:rPr>
        <w:t>(Defra)</w:t>
      </w:r>
    </w:p>
    <w:p w14:paraId="26958A96" w14:textId="0FC22AFC" w:rsidR="003349BB" w:rsidRPr="00780417" w:rsidRDefault="003349BB" w:rsidP="003349BB">
      <w:pPr>
        <w:overflowPunct/>
        <w:autoSpaceDE/>
        <w:adjustRightInd/>
        <w:spacing w:after="160" w:line="360" w:lineRule="auto"/>
        <w:textAlignment w:val="auto"/>
        <w:rPr>
          <w:rFonts w:eastAsia="Calibri"/>
          <w:color w:val="auto"/>
          <w:kern w:val="3"/>
          <w:sz w:val="22"/>
          <w:szCs w:val="22"/>
          <w:lang w:eastAsia="en-US"/>
        </w:rPr>
      </w:pPr>
    </w:p>
    <w:p w14:paraId="51F2682B" w14:textId="77777777" w:rsidR="003349BB" w:rsidRPr="00780417" w:rsidRDefault="003349BB" w:rsidP="003349BB">
      <w:pPr>
        <w:overflowPunct/>
        <w:autoSpaceDE/>
        <w:adjustRightInd/>
        <w:spacing w:after="160"/>
        <w:textAlignment w:val="auto"/>
        <w:rPr>
          <w:color w:val="auto"/>
          <w:sz w:val="24"/>
          <w:szCs w:val="24"/>
        </w:rPr>
      </w:pPr>
    </w:p>
    <w:p w14:paraId="5B9324FE" w14:textId="17BA997A" w:rsidR="003349BB" w:rsidRPr="00780417" w:rsidRDefault="00DF0AD3" w:rsidP="003349BB">
      <w:pPr>
        <w:overflowPunct/>
        <w:autoSpaceDE/>
        <w:adjustRightInd/>
        <w:spacing w:after="160" w:line="360" w:lineRule="auto"/>
        <w:jc w:val="both"/>
        <w:textAlignment w:val="auto"/>
        <w:rPr>
          <w:color w:val="auto"/>
          <w:sz w:val="24"/>
          <w:szCs w:val="24"/>
        </w:rPr>
      </w:pPr>
      <w:r w:rsidRPr="00780417">
        <w:rPr>
          <w:color w:val="auto"/>
          <w:sz w:val="24"/>
          <w:szCs w:val="24"/>
        </w:rPr>
        <w:t>“</w:t>
      </w:r>
      <w:r w:rsidR="003349BB" w:rsidRPr="00780417">
        <w:rPr>
          <w:color w:val="auto"/>
          <w:sz w:val="24"/>
          <w:szCs w:val="24"/>
        </w:rPr>
        <w:t xml:space="preserve">Discretion is the ability to use your professional judgment by selecting the best </w:t>
      </w:r>
      <w:r w:rsidR="003349BB" w:rsidRPr="00780417">
        <w:rPr>
          <w:sz w:val="24"/>
          <w:szCs w:val="24"/>
        </w:rPr>
        <w:t xml:space="preserve">course of action, having considered all the alternatives. </w:t>
      </w:r>
      <w:r w:rsidR="003349BB" w:rsidRPr="00780417">
        <w:rPr>
          <w:rFonts w:eastAsia="Calibri"/>
          <w:sz w:val="24"/>
          <w:szCs w:val="24"/>
        </w:rPr>
        <w:t>Being a dog lover I had to be aware of Conscious bias factors that could influence me when making decisions. Conscious bias refers to the attitudes and beliefs we hold based on years of subconscious socialisation.</w:t>
      </w:r>
      <w:r w:rsidRPr="00780417">
        <w:rPr>
          <w:rFonts w:eastAsia="Calibri"/>
          <w:sz w:val="24"/>
          <w:szCs w:val="24"/>
        </w:rPr>
        <w:t>”</w:t>
      </w:r>
      <w:r w:rsidR="003349BB" w:rsidRPr="00780417">
        <w:rPr>
          <w:rFonts w:eastAsia="Calibri"/>
          <w:sz w:val="24"/>
          <w:szCs w:val="24"/>
        </w:rPr>
        <w:t xml:space="preserve"> </w:t>
      </w:r>
      <w:r w:rsidR="003349BB" w:rsidRPr="00780417">
        <w:rPr>
          <w:sz w:val="24"/>
          <w:szCs w:val="24"/>
        </w:rPr>
        <w:t>(Harvard T.H. Chan School of Public Health). Strategies to managing unconscious bias</w:t>
      </w:r>
      <w:r w:rsidR="003349BB" w:rsidRPr="00780417">
        <w:rPr>
          <w:color w:val="auto"/>
          <w:sz w:val="24"/>
          <w:szCs w:val="24"/>
        </w:rPr>
        <w:t xml:space="preserve"> would be</w:t>
      </w:r>
      <w:r w:rsidR="00780417" w:rsidRPr="00780417">
        <w:rPr>
          <w:color w:val="auto"/>
          <w:sz w:val="24"/>
          <w:szCs w:val="24"/>
        </w:rPr>
        <w:t>,</w:t>
      </w:r>
      <w:r w:rsidR="003349BB" w:rsidRPr="00780417">
        <w:rPr>
          <w:color w:val="auto"/>
          <w:sz w:val="24"/>
          <w:szCs w:val="24"/>
        </w:rPr>
        <w:t xml:space="preserve"> to question your first impressions and opinions, ensure that all decisions are justified and you are able to provide a rationale for your decision. The mnemonic J-PLANE accompanies this. This is a guide that officers should follow when making decisions. It helps to ensure the decisions made cover several areas such as being legal, proportionate, accountable, justifiable and ethical.</w:t>
      </w:r>
    </w:p>
    <w:p w14:paraId="36FF0947" w14:textId="6C9E9630" w:rsidR="003349BB" w:rsidRPr="00780417" w:rsidRDefault="003349BB" w:rsidP="003349BB">
      <w:pPr>
        <w:overflowPunct/>
        <w:autoSpaceDE/>
        <w:adjustRightInd/>
        <w:spacing w:after="160" w:line="360" w:lineRule="auto"/>
        <w:textAlignment w:val="auto"/>
        <w:rPr>
          <w:rFonts w:eastAsia="Calibri"/>
          <w:color w:val="auto"/>
          <w:kern w:val="3"/>
          <w:sz w:val="24"/>
          <w:szCs w:val="24"/>
          <w:shd w:val="clear" w:color="auto" w:fill="F8F8F8"/>
          <w:lang w:eastAsia="en-US"/>
        </w:rPr>
      </w:pPr>
      <w:r w:rsidRPr="00780417">
        <w:rPr>
          <w:rFonts w:eastAsia="Calibri"/>
          <w:color w:val="auto"/>
          <w:kern w:val="3"/>
          <w:sz w:val="24"/>
          <w:szCs w:val="24"/>
          <w:shd w:val="clear" w:color="auto" w:fill="F8F8F8"/>
          <w:lang w:eastAsia="en-US"/>
        </w:rPr>
        <w:t>Taking action and reviewing the incident is the last process of the NDM. I successfully achieved my objectives during the incident, ensuring that the victim received appropriate medical care and the dog was seized. After recording and reviewing the incident once back at the station, I felt it was important to have debrief with my tutor to talk through the incident, to get his opinions on how the situation was managed and the decision I mad</w:t>
      </w:r>
      <w:r w:rsidR="00780417" w:rsidRPr="00780417">
        <w:rPr>
          <w:rFonts w:eastAsia="Calibri"/>
          <w:color w:val="auto"/>
          <w:kern w:val="3"/>
          <w:sz w:val="24"/>
          <w:szCs w:val="24"/>
          <w:shd w:val="clear" w:color="auto" w:fill="F8F8F8"/>
          <w:lang w:eastAsia="en-US"/>
        </w:rPr>
        <w:t>e</w:t>
      </w:r>
      <w:r w:rsidRPr="00780417">
        <w:rPr>
          <w:rFonts w:eastAsia="Calibri"/>
          <w:color w:val="auto"/>
          <w:kern w:val="3"/>
          <w:sz w:val="24"/>
          <w:szCs w:val="24"/>
          <w:shd w:val="clear" w:color="auto" w:fill="F8F8F8"/>
          <w:lang w:eastAsia="en-US"/>
        </w:rPr>
        <w:t xml:space="preserve">. I identified that managing the by standers more effectively could have helped de-escalate the situation, removing from the immediate area would have reduced emotional tension and allowed a more controlled environment when removing the dog. </w:t>
      </w:r>
    </w:p>
    <w:p w14:paraId="7113BCEF" w14:textId="77777777" w:rsidR="003349BB" w:rsidRPr="00780417" w:rsidRDefault="003349BB" w:rsidP="003349BB">
      <w:pPr>
        <w:overflowPunct/>
        <w:autoSpaceDE/>
        <w:adjustRightInd/>
        <w:spacing w:after="160" w:line="360" w:lineRule="auto"/>
        <w:textAlignment w:val="auto"/>
        <w:rPr>
          <w:color w:val="auto"/>
          <w:sz w:val="24"/>
          <w:szCs w:val="24"/>
        </w:rPr>
      </w:pPr>
      <w:r w:rsidRPr="00780417">
        <w:rPr>
          <w:rFonts w:eastAsia="Calibri"/>
          <w:color w:val="auto"/>
          <w:kern w:val="3"/>
          <w:sz w:val="24"/>
          <w:szCs w:val="24"/>
          <w:shd w:val="clear" w:color="auto" w:fill="F8F8F8"/>
          <w:lang w:eastAsia="en-US"/>
        </w:rPr>
        <w:t>“The Criminal procedure and investigation act 1966 is a code of practices which sets out the manner in which police officers are to record, retain and reveal to the prosecutor material obtained in a criminal investigation and which may be relevant to the investigation, and related matters.”</w:t>
      </w:r>
      <w:r w:rsidRPr="00780417">
        <w:rPr>
          <w:color w:val="auto"/>
          <w:sz w:val="24"/>
          <w:szCs w:val="24"/>
        </w:rPr>
        <w:t xml:space="preserve"> (Ministry of Justice). There were several key responsibilities I had to adhere to ensure a thorough, fair, and lawful investigation. These responsibilities included communication with the dog owner and the victim about the investigation and their legal obligations. Ensuring that detailed statement from the victim and any witness. collecting and securing all CCTV, and body worn footage of the incident was disclosed to the crown prosecution service (CPS). Ensure ongoing review and disclosure of new evidence should it arise. </w:t>
      </w:r>
    </w:p>
    <w:p w14:paraId="4C50E184" w14:textId="06C70DC6" w:rsidR="00025650" w:rsidRPr="00270EEB" w:rsidRDefault="00022CDC" w:rsidP="00025650">
      <w:pPr>
        <w:jc w:val="both"/>
        <w:rPr>
          <w:sz w:val="24"/>
          <w:szCs w:val="24"/>
        </w:rPr>
      </w:pPr>
      <w:r>
        <w:rPr>
          <w:sz w:val="24"/>
          <w:szCs w:val="24"/>
        </w:rPr>
        <w:t>(</w:t>
      </w:r>
      <w:r w:rsidR="00780417">
        <w:rPr>
          <w:sz w:val="24"/>
          <w:szCs w:val="24"/>
        </w:rPr>
        <w:t>Word Count-</w:t>
      </w:r>
      <w:r>
        <w:rPr>
          <w:sz w:val="24"/>
          <w:szCs w:val="24"/>
        </w:rPr>
        <w:t xml:space="preserve"> 136</w:t>
      </w:r>
      <w:r w:rsidR="00780417">
        <w:rPr>
          <w:sz w:val="24"/>
          <w:szCs w:val="24"/>
        </w:rPr>
        <w:t>4</w:t>
      </w:r>
      <w:r>
        <w:rPr>
          <w:sz w:val="24"/>
          <w:szCs w:val="24"/>
        </w:rPr>
        <w:t>)</w:t>
      </w:r>
    </w:p>
    <w:p w14:paraId="55E8513B" w14:textId="77777777" w:rsidR="00025650" w:rsidRPr="00270EEB" w:rsidRDefault="00025650" w:rsidP="00025650">
      <w:pPr>
        <w:jc w:val="both"/>
        <w:rPr>
          <w:sz w:val="24"/>
          <w:szCs w:val="24"/>
        </w:r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1CE17C66" w:rsidR="00220D06" w:rsidRPr="00270EEB" w:rsidRDefault="000B45E1" w:rsidP="00993A3E">
            <w:pPr>
              <w:rPr>
                <w:sz w:val="24"/>
                <w:szCs w:val="24"/>
              </w:rPr>
            </w:pPr>
            <w:r>
              <w:rPr>
                <w:sz w:val="24"/>
                <w:szCs w:val="24"/>
              </w:rPr>
              <w:t xml:space="preserve">I am not entirely comfortable/ confident in taking statements. I wish to improve on this process. </w:t>
            </w:r>
          </w:p>
          <w:p w14:paraId="5A8E3BA0"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7C1556FA" w14:textId="77777777" w:rsidR="000B45E1" w:rsidRDefault="00554A80" w:rsidP="00993A3E">
            <w:pPr>
              <w:rPr>
                <w:sz w:val="24"/>
                <w:szCs w:val="24"/>
              </w:rPr>
            </w:pPr>
            <w:r>
              <w:rPr>
                <w:sz w:val="24"/>
                <w:szCs w:val="24"/>
              </w:rPr>
              <w:t xml:space="preserve">I will make </w:t>
            </w:r>
            <w:r w:rsidR="000B45E1">
              <w:rPr>
                <w:sz w:val="24"/>
                <w:szCs w:val="24"/>
              </w:rPr>
              <w:t xml:space="preserve">continuous </w:t>
            </w:r>
            <w:r>
              <w:rPr>
                <w:sz w:val="24"/>
                <w:szCs w:val="24"/>
              </w:rPr>
              <w:t>effort to tak</w:t>
            </w:r>
            <w:r w:rsidR="006B74D4">
              <w:rPr>
                <w:sz w:val="24"/>
                <w:szCs w:val="24"/>
              </w:rPr>
              <w:t xml:space="preserve">e </w:t>
            </w:r>
            <w:r>
              <w:rPr>
                <w:sz w:val="24"/>
                <w:szCs w:val="24"/>
              </w:rPr>
              <w:t xml:space="preserve">more statements, asking my tutor to check over my work when complete </w:t>
            </w:r>
            <w:r w:rsidR="006B74D4">
              <w:rPr>
                <w:sz w:val="24"/>
                <w:szCs w:val="24"/>
              </w:rPr>
              <w:t>to</w:t>
            </w:r>
            <w:r>
              <w:rPr>
                <w:sz w:val="24"/>
                <w:szCs w:val="24"/>
              </w:rPr>
              <w:t xml:space="preserve"> gain learning point of ways to improve.</w:t>
            </w:r>
          </w:p>
          <w:p w14:paraId="1DD535CE" w14:textId="6D4BA478" w:rsidR="00220D06" w:rsidRPr="00270EEB" w:rsidRDefault="00554A80" w:rsidP="00FF7EBB">
            <w:pPr>
              <w:jc w:val="both"/>
              <w:rPr>
                <w:sz w:val="24"/>
                <w:szCs w:val="24"/>
              </w:rPr>
            </w:pPr>
            <w:r>
              <w:rPr>
                <w:sz w:val="24"/>
                <w:szCs w:val="24"/>
              </w:rPr>
              <w:t xml:space="preserve"> </w:t>
            </w:r>
          </w:p>
        </w:tc>
        <w:tc>
          <w:tcPr>
            <w:tcW w:w="2230" w:type="dxa"/>
            <w:shd w:val="clear" w:color="auto" w:fill="auto"/>
          </w:tcPr>
          <w:p w14:paraId="177DD410" w14:textId="72A37DD7" w:rsidR="00220D06" w:rsidRPr="00270EEB" w:rsidRDefault="00554A80" w:rsidP="00993A3E">
            <w:pPr>
              <w:rPr>
                <w:sz w:val="24"/>
                <w:szCs w:val="24"/>
              </w:rPr>
            </w:pPr>
            <w:r>
              <w:rPr>
                <w:sz w:val="24"/>
                <w:szCs w:val="24"/>
              </w:rPr>
              <w:t>Tutor</w:t>
            </w:r>
            <w:r w:rsidR="00993A3E">
              <w:rPr>
                <w:sz w:val="24"/>
                <w:szCs w:val="24"/>
              </w:rPr>
              <w:t xml:space="preserve">, </w:t>
            </w:r>
            <w:r>
              <w:rPr>
                <w:sz w:val="24"/>
                <w:szCs w:val="24"/>
              </w:rPr>
              <w:t>Sergent</w:t>
            </w:r>
            <w:r w:rsidR="000B45E1">
              <w:rPr>
                <w:sz w:val="24"/>
                <w:szCs w:val="24"/>
              </w:rPr>
              <w:t>, and other team members</w:t>
            </w:r>
            <w:r w:rsidR="006B74D4">
              <w:rPr>
                <w:sz w:val="24"/>
                <w:szCs w:val="24"/>
              </w:rPr>
              <w:t xml:space="preserve"> will support me through this</w:t>
            </w:r>
            <w:r w:rsidR="000B45E1">
              <w:rPr>
                <w:sz w:val="24"/>
                <w:szCs w:val="24"/>
              </w:rPr>
              <w:t>. My tutor and sergeant</w:t>
            </w:r>
            <w:r w:rsidR="006B74D4">
              <w:rPr>
                <w:sz w:val="24"/>
                <w:szCs w:val="24"/>
              </w:rPr>
              <w:t xml:space="preserve"> both have had roles within the HUB of South Wales Police. </w:t>
            </w:r>
            <w:r>
              <w:rPr>
                <w:sz w:val="24"/>
                <w:szCs w:val="24"/>
              </w:rPr>
              <w:t xml:space="preserve">  </w:t>
            </w:r>
          </w:p>
        </w:tc>
        <w:tc>
          <w:tcPr>
            <w:tcW w:w="2230" w:type="dxa"/>
            <w:shd w:val="clear" w:color="auto" w:fill="auto"/>
          </w:tcPr>
          <w:p w14:paraId="1F90E38B" w14:textId="729C07A9" w:rsidR="62FE5CAF" w:rsidRDefault="00554A80" w:rsidP="00993A3E">
            <w:pPr>
              <w:rPr>
                <w:sz w:val="24"/>
                <w:szCs w:val="24"/>
              </w:rPr>
            </w:pPr>
            <w:r>
              <w:rPr>
                <w:sz w:val="24"/>
                <w:szCs w:val="24"/>
              </w:rPr>
              <w:t xml:space="preserve">I aim to take more statements within the next two weeks. I should see improvements in my confidence by July. </w:t>
            </w:r>
          </w:p>
        </w:tc>
      </w:tr>
      <w:tr w:rsidR="00220D06" w:rsidRPr="00270EEB" w14:paraId="4DD6097A" w14:textId="77777777" w:rsidTr="6E3AA50A">
        <w:tc>
          <w:tcPr>
            <w:tcW w:w="2318" w:type="dxa"/>
            <w:shd w:val="clear" w:color="auto" w:fill="auto"/>
          </w:tcPr>
          <w:p w14:paraId="24A3FE31" w14:textId="0C5E9FF1" w:rsidR="00220D06" w:rsidRPr="00270EEB" w:rsidRDefault="00554A80" w:rsidP="00993A3E">
            <w:pPr>
              <w:rPr>
                <w:sz w:val="24"/>
                <w:szCs w:val="24"/>
              </w:rPr>
            </w:pPr>
            <w:r>
              <w:rPr>
                <w:sz w:val="24"/>
                <w:szCs w:val="24"/>
              </w:rPr>
              <w:t>Us</w:t>
            </w:r>
            <w:r w:rsidR="000B45E1">
              <w:rPr>
                <w:sz w:val="24"/>
                <w:szCs w:val="24"/>
              </w:rPr>
              <w:t>e of</w:t>
            </w:r>
            <w:r>
              <w:rPr>
                <w:sz w:val="24"/>
                <w:szCs w:val="24"/>
              </w:rPr>
              <w:t xml:space="preserve"> the radio whilst at incidents. Become more aware of multitasking by using the radio </w:t>
            </w:r>
            <w:r w:rsidR="000B45E1">
              <w:rPr>
                <w:sz w:val="24"/>
                <w:szCs w:val="24"/>
              </w:rPr>
              <w:t>while communicating</w:t>
            </w:r>
            <w:r>
              <w:rPr>
                <w:sz w:val="24"/>
                <w:szCs w:val="24"/>
              </w:rPr>
              <w:t xml:space="preserve"> with victims / suspects/ witnesses</w:t>
            </w:r>
            <w:r w:rsidR="000B45E1">
              <w:rPr>
                <w:sz w:val="24"/>
                <w:szCs w:val="24"/>
              </w:rPr>
              <w:t>, and</w:t>
            </w:r>
            <w:r>
              <w:rPr>
                <w:sz w:val="24"/>
                <w:szCs w:val="24"/>
              </w:rPr>
              <w:t xml:space="preserve"> other peers at incidents. </w:t>
            </w:r>
          </w:p>
          <w:p w14:paraId="425B6CB3" w14:textId="00AE2A68" w:rsidR="00220D06" w:rsidRPr="00270EEB" w:rsidRDefault="000B45E1" w:rsidP="00993A3E">
            <w:pPr>
              <w:rPr>
                <w:sz w:val="24"/>
                <w:szCs w:val="24"/>
              </w:rPr>
            </w:pPr>
            <w:r>
              <w:rPr>
                <w:sz w:val="24"/>
                <w:szCs w:val="24"/>
              </w:rPr>
              <w:t xml:space="preserve">Making sure I am updating the Operator of the incident I am in attend off.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6DC40F0B" w14:textId="77777777" w:rsidR="000B45E1" w:rsidRDefault="00554A80" w:rsidP="00993A3E">
            <w:pPr>
              <w:rPr>
                <w:sz w:val="24"/>
                <w:szCs w:val="24"/>
              </w:rPr>
            </w:pPr>
            <w:r>
              <w:rPr>
                <w:sz w:val="24"/>
                <w:szCs w:val="24"/>
              </w:rPr>
              <w:lastRenderedPageBreak/>
              <w:t xml:space="preserve">Attending calls, </w:t>
            </w:r>
          </w:p>
          <w:p w14:paraId="4A5263DB" w14:textId="252A95DD" w:rsidR="00220D06" w:rsidRPr="00270EEB" w:rsidRDefault="00554A80" w:rsidP="00993A3E">
            <w:pPr>
              <w:rPr>
                <w:sz w:val="24"/>
                <w:szCs w:val="24"/>
              </w:rPr>
            </w:pPr>
            <w:r>
              <w:rPr>
                <w:sz w:val="24"/>
                <w:szCs w:val="24"/>
              </w:rPr>
              <w:t xml:space="preserve">making effort to listen to the radio when not at incidents. </w:t>
            </w:r>
          </w:p>
        </w:tc>
        <w:tc>
          <w:tcPr>
            <w:tcW w:w="2230" w:type="dxa"/>
            <w:shd w:val="clear" w:color="auto" w:fill="auto"/>
          </w:tcPr>
          <w:p w14:paraId="55CDA8EA" w14:textId="4E47A217" w:rsidR="00220D06" w:rsidRPr="00270EEB" w:rsidRDefault="00554A80" w:rsidP="00993A3E">
            <w:pPr>
              <w:rPr>
                <w:sz w:val="24"/>
                <w:szCs w:val="24"/>
              </w:rPr>
            </w:pPr>
            <w:r>
              <w:rPr>
                <w:sz w:val="24"/>
                <w:szCs w:val="24"/>
              </w:rPr>
              <w:t xml:space="preserve">Tutor, sergeant, and colleagues. </w:t>
            </w:r>
          </w:p>
        </w:tc>
        <w:tc>
          <w:tcPr>
            <w:tcW w:w="2230" w:type="dxa"/>
            <w:shd w:val="clear" w:color="auto" w:fill="auto"/>
          </w:tcPr>
          <w:p w14:paraId="25AAFC86" w14:textId="17927BC8" w:rsidR="62FE5CAF" w:rsidRDefault="00554A80" w:rsidP="00993A3E">
            <w:pPr>
              <w:rPr>
                <w:sz w:val="24"/>
                <w:szCs w:val="24"/>
              </w:rPr>
            </w:pPr>
            <w:r>
              <w:rPr>
                <w:sz w:val="24"/>
                <w:szCs w:val="24"/>
              </w:rPr>
              <w:t xml:space="preserve">By December 2024. </w:t>
            </w:r>
          </w:p>
        </w:tc>
      </w:tr>
      <w:tr w:rsidR="00220D06" w:rsidRPr="00270EEB" w14:paraId="32973BBE" w14:textId="77777777" w:rsidTr="6E3AA50A">
        <w:tc>
          <w:tcPr>
            <w:tcW w:w="2318" w:type="dxa"/>
            <w:shd w:val="clear" w:color="auto" w:fill="auto"/>
          </w:tcPr>
          <w:p w14:paraId="1BEBD163" w14:textId="45F2612A" w:rsidR="00220D06" w:rsidRPr="00270EEB" w:rsidRDefault="00993A3E" w:rsidP="00993A3E">
            <w:pPr>
              <w:rPr>
                <w:sz w:val="24"/>
                <w:szCs w:val="24"/>
              </w:rPr>
            </w:pPr>
            <w:r>
              <w:rPr>
                <w:sz w:val="24"/>
                <w:szCs w:val="24"/>
              </w:rPr>
              <w:t xml:space="preserve">I feel I struggle with my time management </w:t>
            </w:r>
            <w:r w:rsidR="00A11F7B">
              <w:rPr>
                <w:sz w:val="24"/>
                <w:szCs w:val="24"/>
              </w:rPr>
              <w:t>skills and staying engaged in the task in front of me when completing my university workbooks</w:t>
            </w:r>
            <w:r>
              <w:rPr>
                <w:sz w:val="24"/>
                <w:szCs w:val="24"/>
              </w:rPr>
              <w:t xml:space="preserve"> due to my ADHD and this is an area I feel I need to strengthen and work to improve.</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23C3E869" w14:textId="77777777" w:rsidR="00A11F7B" w:rsidRDefault="00A11F7B" w:rsidP="00993A3E">
            <w:pPr>
              <w:rPr>
                <w:sz w:val="24"/>
                <w:szCs w:val="24"/>
              </w:rPr>
            </w:pPr>
            <w:r>
              <w:rPr>
                <w:sz w:val="24"/>
                <w:szCs w:val="24"/>
              </w:rPr>
              <w:t>I will assist myself by creating a to-do list with tasks that need completing.</w:t>
            </w:r>
          </w:p>
          <w:p w14:paraId="38272E57" w14:textId="77777777" w:rsidR="00220D06" w:rsidRDefault="00A11F7B" w:rsidP="00993A3E">
            <w:pPr>
              <w:rPr>
                <w:sz w:val="24"/>
                <w:szCs w:val="24"/>
              </w:rPr>
            </w:pPr>
            <w:r>
              <w:rPr>
                <w:sz w:val="24"/>
                <w:szCs w:val="24"/>
              </w:rPr>
              <w:t xml:space="preserve">Prioritizing tasks accordingly. </w:t>
            </w:r>
          </w:p>
          <w:p w14:paraId="568C69DA" w14:textId="3143AFBD" w:rsidR="00A11F7B" w:rsidRPr="00270EEB" w:rsidRDefault="00A11F7B" w:rsidP="00993A3E">
            <w:pPr>
              <w:rPr>
                <w:sz w:val="24"/>
                <w:szCs w:val="24"/>
              </w:rPr>
            </w:pPr>
            <w:r>
              <w:rPr>
                <w:sz w:val="24"/>
                <w:szCs w:val="24"/>
              </w:rPr>
              <w:t>Using pomodoro technique</w:t>
            </w:r>
            <w:r w:rsidR="00993A3E">
              <w:rPr>
                <w:sz w:val="24"/>
                <w:szCs w:val="24"/>
              </w:rPr>
              <w:t xml:space="preserve"> and</w:t>
            </w:r>
            <w:r>
              <w:rPr>
                <w:sz w:val="24"/>
                <w:szCs w:val="24"/>
              </w:rPr>
              <w:t xml:space="preserve"> setting timers to take sort breaks. </w:t>
            </w:r>
          </w:p>
        </w:tc>
        <w:tc>
          <w:tcPr>
            <w:tcW w:w="2230" w:type="dxa"/>
            <w:shd w:val="clear" w:color="auto" w:fill="auto"/>
          </w:tcPr>
          <w:p w14:paraId="5BDACC89" w14:textId="349F1C51" w:rsidR="00220D06" w:rsidRDefault="00A11F7B" w:rsidP="00993A3E">
            <w:pPr>
              <w:rPr>
                <w:sz w:val="24"/>
                <w:szCs w:val="24"/>
              </w:rPr>
            </w:pPr>
            <w:r>
              <w:rPr>
                <w:sz w:val="24"/>
                <w:szCs w:val="24"/>
              </w:rPr>
              <w:t xml:space="preserve">There are several </w:t>
            </w:r>
            <w:r w:rsidR="00A877A1">
              <w:rPr>
                <w:sz w:val="24"/>
                <w:szCs w:val="24"/>
              </w:rPr>
              <w:t>people</w:t>
            </w:r>
            <w:r>
              <w:rPr>
                <w:sz w:val="24"/>
                <w:szCs w:val="24"/>
              </w:rPr>
              <w:t xml:space="preserve"> that can support me with time management and staying engaged in the task in front of me. </w:t>
            </w:r>
          </w:p>
          <w:p w14:paraId="63C5B3FF" w14:textId="41827E91" w:rsidR="00A877A1" w:rsidRPr="00270EEB" w:rsidRDefault="00A877A1" w:rsidP="00993A3E">
            <w:pPr>
              <w:rPr>
                <w:sz w:val="24"/>
                <w:szCs w:val="24"/>
              </w:rPr>
            </w:pPr>
            <w:r>
              <w:rPr>
                <w:sz w:val="24"/>
                <w:szCs w:val="24"/>
              </w:rPr>
              <w:t>My sergeant is very supportive and allows me to complete university work in works time if there isn’t anything import</w:t>
            </w:r>
            <w:r w:rsidR="00993A3E">
              <w:rPr>
                <w:sz w:val="24"/>
                <w:szCs w:val="24"/>
              </w:rPr>
              <w:t>ant</w:t>
            </w:r>
            <w:r>
              <w:rPr>
                <w:sz w:val="24"/>
                <w:szCs w:val="24"/>
              </w:rPr>
              <w:t xml:space="preserve"> on going. The university can also support me on request.</w:t>
            </w:r>
          </w:p>
        </w:tc>
        <w:tc>
          <w:tcPr>
            <w:tcW w:w="2230" w:type="dxa"/>
            <w:shd w:val="clear" w:color="auto" w:fill="auto"/>
          </w:tcPr>
          <w:p w14:paraId="5A4090B6" w14:textId="2802A5AF" w:rsidR="62FE5CAF" w:rsidRDefault="00A877A1" w:rsidP="62FE5CAF">
            <w:pPr>
              <w:jc w:val="both"/>
              <w:rPr>
                <w:sz w:val="24"/>
                <w:szCs w:val="24"/>
              </w:rPr>
            </w:pPr>
            <w:r>
              <w:rPr>
                <w:sz w:val="24"/>
                <w:szCs w:val="24"/>
              </w:rPr>
              <w:t>May 2024 is when my first university workbook is due</w:t>
            </w:r>
            <w:r w:rsidR="00993A3E">
              <w:rPr>
                <w:sz w:val="24"/>
                <w:szCs w:val="24"/>
              </w:rPr>
              <w:t xml:space="preserve"> to be submitted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E850E57" w14:textId="53C4E9F9" w:rsidR="00780417" w:rsidRPr="00780417" w:rsidRDefault="00780417" w:rsidP="00090E4D">
      <w:pPr>
        <w:overflowPunct/>
        <w:autoSpaceDE/>
        <w:adjustRightInd/>
        <w:spacing w:after="240" w:line="360" w:lineRule="auto"/>
        <w:textAlignment w:val="auto"/>
        <w:rPr>
          <w:rFonts w:eastAsia="Calibri"/>
          <w:color w:val="auto"/>
          <w:kern w:val="3"/>
          <w:sz w:val="24"/>
          <w:szCs w:val="24"/>
          <w:lang w:eastAsia="en-US"/>
        </w:rPr>
      </w:pPr>
      <w:r w:rsidRPr="00780417">
        <w:rPr>
          <w:color w:val="auto"/>
          <w:sz w:val="24"/>
          <w:szCs w:val="24"/>
        </w:rPr>
        <w:t>Cooper, S. (2021). Physical activity is good for your concentration – here’s why. [online] The Conversation. Available at:</w:t>
      </w:r>
      <w:r>
        <w:rPr>
          <w:color w:val="auto"/>
          <w:sz w:val="24"/>
          <w:szCs w:val="24"/>
        </w:rPr>
        <w:t xml:space="preserve"> </w:t>
      </w:r>
      <w:hyperlink r:id="rId14" w:history="1">
        <w:r w:rsidRPr="00E77541">
          <w:rPr>
            <w:rStyle w:val="Hyperlink"/>
            <w:sz w:val="24"/>
            <w:szCs w:val="24"/>
          </w:rPr>
          <w:t>https://th</w:t>
        </w:r>
        <w:r w:rsidRPr="00E77541">
          <w:rPr>
            <w:rStyle w:val="Hyperlink"/>
            <w:sz w:val="24"/>
            <w:szCs w:val="24"/>
          </w:rPr>
          <w:t>e</w:t>
        </w:r>
        <w:r w:rsidRPr="00E77541">
          <w:rPr>
            <w:rStyle w:val="Hyperlink"/>
            <w:sz w:val="24"/>
            <w:szCs w:val="24"/>
          </w:rPr>
          <w:t>conversation.com/physical-activity-is-good-for-your-concentration-heres-why-151143#:~:text=For%20example%2C%20young%20people%20who</w:t>
        </w:r>
      </w:hyperlink>
      <w:r w:rsidRPr="00780417">
        <w:rPr>
          <w:color w:val="auto"/>
          <w:sz w:val="24"/>
          <w:szCs w:val="24"/>
        </w:rPr>
        <w:t xml:space="preserve">  </w:t>
      </w:r>
      <w:r>
        <w:rPr>
          <w:color w:val="auto"/>
          <w:sz w:val="24"/>
          <w:szCs w:val="24"/>
        </w:rPr>
        <w:t xml:space="preserve"> </w:t>
      </w:r>
      <w:r w:rsidRPr="00780417">
        <w:rPr>
          <w:color w:val="auto"/>
          <w:sz w:val="24"/>
          <w:szCs w:val="24"/>
        </w:rPr>
        <w:t>[Accessed 10 Mar. 2024].</w:t>
      </w:r>
    </w:p>
    <w:p w14:paraId="7183DDA5" w14:textId="77777777" w:rsidR="00780417" w:rsidRPr="00780417" w:rsidRDefault="00780417" w:rsidP="00090E4D">
      <w:pPr>
        <w:overflowPunct/>
        <w:autoSpaceDE/>
        <w:adjustRightInd/>
        <w:spacing w:after="240" w:line="360" w:lineRule="auto"/>
        <w:textAlignment w:val="auto"/>
        <w:rPr>
          <w:rFonts w:eastAsia="Calibri"/>
          <w:color w:val="auto"/>
          <w:kern w:val="3"/>
          <w:sz w:val="24"/>
          <w:szCs w:val="24"/>
          <w:lang w:eastAsia="en-US"/>
        </w:rPr>
      </w:pPr>
      <w:r w:rsidRPr="00780417">
        <w:rPr>
          <w:color w:val="auto"/>
          <w:sz w:val="24"/>
          <w:szCs w:val="24"/>
        </w:rPr>
        <w:t xml:space="preserve">Erbeli, F., Rice, M. and Paracchini, S. (2021). Insights into Dyslexia Genetics Research from the Last Two Decades. Brain Sciences, 12(1), p.27. doi: </w:t>
      </w:r>
      <w:hyperlink r:id="rId15" w:history="1">
        <w:r w:rsidRPr="00780417">
          <w:rPr>
            <w:color w:val="auto"/>
            <w:sz w:val="24"/>
            <w:szCs w:val="24"/>
          </w:rPr>
          <w:t>https://doi.org/10.3390/brainsci12010027</w:t>
        </w:r>
      </w:hyperlink>
      <w:r w:rsidRPr="00780417">
        <w:rPr>
          <w:color w:val="auto"/>
          <w:sz w:val="24"/>
          <w:szCs w:val="24"/>
        </w:rPr>
        <w:t>.</w:t>
      </w:r>
    </w:p>
    <w:p w14:paraId="6ADAEC10" w14:textId="77777777" w:rsidR="00780417" w:rsidRPr="00780417" w:rsidRDefault="00780417" w:rsidP="00090E4D">
      <w:pPr>
        <w:overflowPunct/>
        <w:autoSpaceDE/>
        <w:adjustRightInd/>
        <w:spacing w:after="240" w:line="360" w:lineRule="auto"/>
        <w:textAlignment w:val="auto"/>
        <w:rPr>
          <w:rFonts w:eastAsia="Calibri"/>
          <w:color w:val="auto"/>
          <w:kern w:val="3"/>
          <w:sz w:val="24"/>
          <w:szCs w:val="24"/>
          <w:lang w:eastAsia="en-US"/>
        </w:rPr>
      </w:pPr>
      <w:r w:rsidRPr="00780417">
        <w:rPr>
          <w:rFonts w:eastAsia="Calibri"/>
          <w:color w:val="auto"/>
          <w:kern w:val="3"/>
          <w:sz w:val="24"/>
          <w:szCs w:val="24"/>
          <w:lang w:eastAsia="en-US"/>
        </w:rPr>
        <w:t>Mind (2019). Nearly 8 in 10 police officers recently felt stressed, finds Police Federation. [online] www.mind.org.uk. Available at:  https://www.mind.org.uk/news-campaigns/news/nearly-8-in-10-police-officers-recently-felt-stressed-finds-police-federation/  [Accessed 4 Apr. 2024].</w:t>
      </w:r>
    </w:p>
    <w:p w14:paraId="6B9F1C05" w14:textId="77777777" w:rsidR="00780417" w:rsidRPr="00780417" w:rsidRDefault="00780417" w:rsidP="00090E4D">
      <w:pPr>
        <w:overflowPunct/>
        <w:autoSpaceDE/>
        <w:adjustRightInd/>
        <w:spacing w:after="240" w:line="360" w:lineRule="auto"/>
        <w:textAlignment w:val="auto"/>
        <w:rPr>
          <w:rFonts w:eastAsia="Calibri"/>
          <w:color w:val="auto"/>
          <w:kern w:val="3"/>
          <w:sz w:val="24"/>
          <w:szCs w:val="24"/>
          <w:lang w:eastAsia="en-US"/>
        </w:rPr>
      </w:pPr>
      <w:r w:rsidRPr="00780417">
        <w:rPr>
          <w:color w:val="auto"/>
          <w:sz w:val="24"/>
          <w:szCs w:val="24"/>
        </w:rPr>
        <w:t xml:space="preserve">Scott, E. (2019). How Good Stress Can Add Excitement to Your Life. [online] Verywell Mind. Available at:  </w:t>
      </w:r>
      <w:hyperlink r:id="rId16" w:history="1">
        <w:r w:rsidRPr="00780417">
          <w:rPr>
            <w:color w:val="auto"/>
            <w:sz w:val="24"/>
            <w:szCs w:val="24"/>
          </w:rPr>
          <w:t>https://www.verywellmind.com/what-kind-of-stress-is-good-for-you-3145055</w:t>
        </w:r>
      </w:hyperlink>
      <w:r w:rsidRPr="00780417">
        <w:rPr>
          <w:color w:val="auto"/>
          <w:sz w:val="24"/>
          <w:szCs w:val="24"/>
        </w:rPr>
        <w:t xml:space="preserve">  [Accessed 9 Mar. 2024].</w:t>
      </w:r>
    </w:p>
    <w:p w14:paraId="5202CF8C" w14:textId="77777777" w:rsidR="00780417" w:rsidRPr="00780417" w:rsidRDefault="00780417" w:rsidP="00090E4D">
      <w:pPr>
        <w:overflowPunct/>
        <w:autoSpaceDE/>
        <w:adjustRightInd/>
        <w:spacing w:after="240" w:line="360" w:lineRule="auto"/>
        <w:textAlignment w:val="auto"/>
        <w:rPr>
          <w:rFonts w:eastAsia="Calibri"/>
          <w:color w:val="auto"/>
          <w:kern w:val="3"/>
          <w:sz w:val="24"/>
          <w:szCs w:val="24"/>
          <w:lang w:eastAsia="en-US"/>
        </w:rPr>
      </w:pPr>
      <w:r w:rsidRPr="00780417">
        <w:rPr>
          <w:color w:val="auto"/>
          <w:sz w:val="24"/>
          <w:szCs w:val="24"/>
        </w:rPr>
        <w:t xml:space="preserve">Stieg, C. (2020). This type of workout can relieve anxiety — and you can do it at home with no equipment. [online] CNBC. Available at:  </w:t>
      </w:r>
      <w:hyperlink r:id="rId17" w:history="1">
        <w:r w:rsidRPr="00780417">
          <w:rPr>
            <w:color w:val="auto"/>
            <w:sz w:val="24"/>
            <w:szCs w:val="24"/>
          </w:rPr>
          <w:t>https://www.cnbc.com/2020/11/07/resistance-training-can-decrease-levels-of-anxiety-and-stress.html</w:t>
        </w:r>
      </w:hyperlink>
      <w:r w:rsidRPr="00780417">
        <w:rPr>
          <w:color w:val="auto"/>
          <w:sz w:val="24"/>
          <w:szCs w:val="24"/>
        </w:rPr>
        <w:t xml:space="preserve">  [Accessed 9 Mar. 2024].</w:t>
      </w:r>
    </w:p>
    <w:p w14:paraId="50E0FEB5" w14:textId="77777777" w:rsidR="00780417" w:rsidRDefault="00780417" w:rsidP="00090E4D">
      <w:pPr>
        <w:suppressAutoHyphens/>
        <w:overflowPunct/>
        <w:autoSpaceDE/>
        <w:adjustRightInd/>
        <w:spacing w:after="160"/>
        <w:textAlignment w:val="auto"/>
        <w:rPr>
          <w:rFonts w:eastAsia="Calibri"/>
          <w:color w:val="auto"/>
          <w:kern w:val="3"/>
          <w:sz w:val="24"/>
          <w:szCs w:val="24"/>
          <w:lang w:eastAsia="en-US"/>
        </w:rPr>
      </w:pPr>
      <w:r w:rsidRPr="00780417">
        <w:rPr>
          <w:rFonts w:eastAsia="Calibri"/>
          <w:color w:val="auto"/>
          <w:kern w:val="3"/>
          <w:sz w:val="24"/>
          <w:szCs w:val="24"/>
          <w:lang w:eastAsia="en-US"/>
        </w:rPr>
        <w:t xml:space="preserve">University of Cumbria (2020). Gibbs’ reflective cycle. [online] University of Cumbria, University of Cumbria, pp.1–4. Available at:  </w:t>
      </w:r>
      <w:hyperlink r:id="rId18" w:history="1">
        <w:r w:rsidRPr="00780417">
          <w:rPr>
            <w:rFonts w:eastAsia="Calibri"/>
            <w:color w:val="auto"/>
            <w:kern w:val="3"/>
            <w:sz w:val="24"/>
            <w:szCs w:val="24"/>
            <w:lang w:eastAsia="en-US"/>
          </w:rPr>
          <w:t>https://my.cumbria.ac.uk/media/MyCumbria/Documents/ReflectiveCycleGibbs.pdf</w:t>
        </w:r>
      </w:hyperlink>
      <w:r w:rsidRPr="00780417">
        <w:rPr>
          <w:rFonts w:eastAsia="Calibri"/>
          <w:color w:val="auto"/>
          <w:kern w:val="3"/>
          <w:sz w:val="24"/>
          <w:szCs w:val="24"/>
          <w:lang w:eastAsia="en-US"/>
        </w:rPr>
        <w:t xml:space="preserve">  [Accessed 7 Mar. 2024]</w:t>
      </w:r>
    </w:p>
    <w:p w14:paraId="343BF25D" w14:textId="77777777" w:rsidR="00780417" w:rsidRPr="00780417" w:rsidRDefault="00780417" w:rsidP="00090E4D">
      <w:pPr>
        <w:suppressAutoHyphens/>
        <w:overflowPunct/>
        <w:autoSpaceDE/>
        <w:adjustRightInd/>
        <w:spacing w:after="160"/>
        <w:textAlignment w:val="auto"/>
        <w:rPr>
          <w:rFonts w:eastAsia="Calibri"/>
          <w:color w:val="auto"/>
          <w:kern w:val="3"/>
          <w:sz w:val="24"/>
          <w:szCs w:val="24"/>
          <w:lang w:eastAsia="en-US"/>
        </w:rPr>
      </w:pPr>
    </w:p>
    <w:p w14:paraId="62983F37" w14:textId="77777777" w:rsidR="00780417" w:rsidRPr="00780417" w:rsidRDefault="00780417" w:rsidP="00090E4D">
      <w:pPr>
        <w:overflowPunct/>
        <w:autoSpaceDE/>
        <w:adjustRightInd/>
        <w:spacing w:after="240" w:line="360" w:lineRule="auto"/>
        <w:textAlignment w:val="auto"/>
        <w:rPr>
          <w:color w:val="auto"/>
          <w:sz w:val="24"/>
          <w:szCs w:val="24"/>
        </w:rPr>
      </w:pPr>
      <w:r w:rsidRPr="00780417">
        <w:rPr>
          <w:color w:val="auto"/>
          <w:sz w:val="24"/>
          <w:szCs w:val="24"/>
        </w:rPr>
        <w:t>Williams, K. (2024). Dyslexia and Mind Mapping: A Visual Solution for Written Tasks – Part 1. [online] Dyslexia UK. Available at: https: //www.dyslexiauk.co.uk/dyslexia-</w:t>
      </w:r>
      <w:r w:rsidRPr="00780417">
        <w:rPr>
          <w:color w:val="auto"/>
          <w:sz w:val="24"/>
          <w:szCs w:val="24"/>
        </w:rPr>
        <w:lastRenderedPageBreak/>
        <w:t>and-mind-mapping-a-visual-solution-for-written-tasks-part-1/  [Accessed 4 Apr. 2024].</w:t>
      </w:r>
    </w:p>
    <w:p w14:paraId="05BE1C8B" w14:textId="77777777" w:rsidR="00780417" w:rsidRPr="00780417" w:rsidRDefault="00780417" w:rsidP="00090E4D">
      <w:pPr>
        <w:suppressAutoHyphens/>
        <w:overflowPunct/>
        <w:autoSpaceDE/>
        <w:adjustRightInd/>
        <w:spacing w:after="160"/>
        <w:textAlignment w:val="auto"/>
        <w:rPr>
          <w:rFonts w:eastAsia="Calibri"/>
          <w:color w:val="auto"/>
          <w:kern w:val="3"/>
          <w:sz w:val="24"/>
          <w:szCs w:val="24"/>
          <w:lang w:eastAsia="en-US"/>
        </w:rPr>
      </w:pPr>
      <w:r w:rsidRPr="00780417">
        <w:rPr>
          <w:rFonts w:eastAsia="Calibri"/>
          <w:color w:val="auto"/>
          <w:kern w:val="3"/>
          <w:sz w:val="24"/>
          <w:szCs w:val="24"/>
          <w:lang w:eastAsia="en-US"/>
        </w:rPr>
        <w:t xml:space="preserve">World Health Organization (2023). Stress. [online] World Health Organization. Available at: </w:t>
      </w:r>
      <w:hyperlink r:id="rId19" w:anchor=":~:text=What%20is%20Stress%3F" w:history="1">
        <w:r w:rsidRPr="00780417">
          <w:rPr>
            <w:rFonts w:eastAsia="Calibri"/>
            <w:color w:val="auto"/>
            <w:kern w:val="3"/>
            <w:sz w:val="24"/>
            <w:szCs w:val="24"/>
            <w:lang w:eastAsia="en-US"/>
          </w:rPr>
          <w:t>https://www.who.int/news-room/questions-and-answers/item/stress#:~:text=What%20is%20Stress%3F</w:t>
        </w:r>
      </w:hyperlink>
      <w:r w:rsidRPr="00780417">
        <w:rPr>
          <w:rFonts w:eastAsia="Calibri"/>
          <w:color w:val="auto"/>
          <w:kern w:val="3"/>
          <w:sz w:val="24"/>
          <w:szCs w:val="24"/>
          <w:lang w:eastAsia="en-US"/>
        </w:rPr>
        <w:t xml:space="preserve">  [Accessed 7 Mar. 2024].   </w:t>
      </w:r>
    </w:p>
    <w:p w14:paraId="6959A1C3" w14:textId="77777777" w:rsidR="00780417" w:rsidRPr="00780417" w:rsidRDefault="00780417" w:rsidP="00090E4D">
      <w:pPr>
        <w:overflowPunct/>
        <w:autoSpaceDE/>
        <w:adjustRightInd/>
        <w:spacing w:after="240" w:line="360" w:lineRule="auto"/>
        <w:textAlignment w:val="auto"/>
        <w:rPr>
          <w:rFonts w:eastAsia="Calibri"/>
          <w:color w:val="auto"/>
          <w:kern w:val="3"/>
          <w:sz w:val="24"/>
          <w:szCs w:val="24"/>
          <w:lang w:eastAsia="en-US"/>
        </w:rPr>
      </w:pPr>
      <w:r w:rsidRPr="00780417">
        <w:rPr>
          <w:color w:val="auto"/>
          <w:sz w:val="24"/>
          <w:szCs w:val="24"/>
        </w:rPr>
        <w:t>World Health Organization (2023). Stress. [online] World Health Organization. Available at: https://www.who.int/news-room/questions-and-answers/item/stress#:~:text=What%20is%20Stress%3F  [Accessed 7 Mar. 2024].</w:t>
      </w:r>
    </w:p>
    <w:p w14:paraId="19466BED" w14:textId="77777777" w:rsidR="00276127" w:rsidRDefault="00090E4D" w:rsidP="00090E4D">
      <w:pPr>
        <w:keepNext/>
        <w:rPr>
          <w:b/>
          <w:sz w:val="24"/>
          <w:szCs w:val="24"/>
          <w:u w:val="single"/>
        </w:rPr>
      </w:pPr>
      <w:r w:rsidRPr="00090E4D">
        <w:rPr>
          <w:b/>
          <w:sz w:val="24"/>
          <w:szCs w:val="24"/>
          <w:u w:val="single"/>
        </w:rPr>
        <w:t xml:space="preserve">Task 2 </w:t>
      </w:r>
    </w:p>
    <w:p w14:paraId="15BB0B10" w14:textId="77777777" w:rsidR="00780417" w:rsidRDefault="00780417" w:rsidP="0017501F">
      <w:pPr>
        <w:overflowPunct/>
        <w:autoSpaceDE/>
        <w:adjustRightInd/>
        <w:spacing w:line="480" w:lineRule="auto"/>
        <w:textAlignment w:val="auto"/>
        <w:rPr>
          <w:color w:val="auto"/>
          <w:sz w:val="24"/>
          <w:szCs w:val="24"/>
        </w:rPr>
      </w:pPr>
    </w:p>
    <w:p w14:paraId="1FB37DA2" w14:textId="68A825B2" w:rsidR="00780417" w:rsidRPr="00780417" w:rsidRDefault="00780417" w:rsidP="0017501F">
      <w:pPr>
        <w:overflowPunct/>
        <w:autoSpaceDE/>
        <w:adjustRightInd/>
        <w:spacing w:line="480" w:lineRule="auto"/>
        <w:textAlignment w:val="auto"/>
        <w:rPr>
          <w:rFonts w:eastAsia="Calibri"/>
          <w:color w:val="auto"/>
          <w:kern w:val="3"/>
          <w:sz w:val="24"/>
          <w:szCs w:val="24"/>
          <w:lang w:eastAsia="en-US"/>
        </w:rPr>
      </w:pPr>
      <w:r w:rsidRPr="00780417">
        <w:rPr>
          <w:color w:val="auto"/>
          <w:sz w:val="24"/>
          <w:szCs w:val="24"/>
        </w:rPr>
        <w:t>College of Policing. “Legal Framework.” College of Policing, 23 Oct. 2013,  www.college.police.uk/app/armed-policing/legal-framework.  Accessed 9 May 2024.</w:t>
      </w:r>
    </w:p>
    <w:p w14:paraId="43E76FB1" w14:textId="77777777" w:rsidR="00780417" w:rsidRPr="00780417" w:rsidRDefault="00780417" w:rsidP="0017501F">
      <w:pPr>
        <w:overflowPunct/>
        <w:autoSpaceDE/>
        <w:adjustRightInd/>
        <w:spacing w:line="480" w:lineRule="auto"/>
        <w:textAlignment w:val="auto"/>
        <w:rPr>
          <w:rFonts w:eastAsia="Calibri"/>
          <w:color w:val="auto"/>
          <w:kern w:val="3"/>
          <w:sz w:val="24"/>
          <w:szCs w:val="24"/>
          <w:lang w:eastAsia="en-US"/>
        </w:rPr>
      </w:pPr>
      <w:r w:rsidRPr="00780417">
        <w:rPr>
          <w:color w:val="auto"/>
          <w:sz w:val="24"/>
          <w:szCs w:val="24"/>
        </w:rPr>
        <w:t>College of Policing. “Legal Framework.” College of Policing, 23 Oct. 2013,  www.college.police.uk/app/armed-policing/legal-framework.  Accessed 9 May 2024.</w:t>
      </w:r>
    </w:p>
    <w:p w14:paraId="20B4A9DA" w14:textId="77777777" w:rsidR="00780417" w:rsidRPr="00780417" w:rsidRDefault="00780417" w:rsidP="0017501F">
      <w:pPr>
        <w:overflowPunct/>
        <w:autoSpaceDE/>
        <w:autoSpaceDN/>
        <w:adjustRightInd/>
        <w:spacing w:line="480" w:lineRule="auto"/>
        <w:textAlignment w:val="auto"/>
        <w:rPr>
          <w:color w:val="auto"/>
          <w:sz w:val="24"/>
          <w:szCs w:val="24"/>
        </w:rPr>
      </w:pPr>
      <w:r w:rsidRPr="00780417">
        <w:rPr>
          <w:color w:val="auto"/>
          <w:sz w:val="24"/>
          <w:szCs w:val="24"/>
        </w:rPr>
        <w:t xml:space="preserve">collins. “Conflict Definition and Meaning | Collins English Dictionary.” Collinsdictionary.com, 25 Apr. 2019,  </w:t>
      </w:r>
      <w:hyperlink r:id="rId20" w:history="1">
        <w:r w:rsidRPr="00780417">
          <w:rPr>
            <w:color w:val="0563C1"/>
            <w:sz w:val="24"/>
            <w:szCs w:val="24"/>
          </w:rPr>
          <w:t>www.collinsdictionary.com/dictionary/english/conflict. Accessed 13 May 2024</w:t>
        </w:r>
      </w:hyperlink>
      <w:r w:rsidRPr="00780417">
        <w:rPr>
          <w:color w:val="auto"/>
          <w:sz w:val="24"/>
          <w:szCs w:val="24"/>
        </w:rPr>
        <w:t>.</w:t>
      </w:r>
    </w:p>
    <w:p w14:paraId="4DE4CDC9" w14:textId="77777777" w:rsidR="00780417" w:rsidRPr="00780417" w:rsidRDefault="00780417" w:rsidP="0017501F">
      <w:pPr>
        <w:overflowPunct/>
        <w:autoSpaceDE/>
        <w:adjustRightInd/>
        <w:spacing w:line="480" w:lineRule="auto"/>
        <w:textAlignment w:val="auto"/>
        <w:rPr>
          <w:color w:val="auto"/>
          <w:sz w:val="24"/>
          <w:szCs w:val="24"/>
        </w:rPr>
      </w:pPr>
      <w:r w:rsidRPr="00780417">
        <w:rPr>
          <w:color w:val="auto"/>
          <w:sz w:val="24"/>
          <w:szCs w:val="24"/>
        </w:rPr>
        <w:t xml:space="preserve">Legislation.gov.uk. “Criminal Law Act 1967.” Legislation.gov.uk, 2011,  </w:t>
      </w:r>
      <w:hyperlink r:id="rId21" w:history="1">
        <w:r w:rsidRPr="00780417">
          <w:rPr>
            <w:color w:val="0563C1"/>
            <w:sz w:val="24"/>
            <w:szCs w:val="24"/>
          </w:rPr>
          <w:t>www.legislation.gov.uk/ukpga/1967/58/section/3</w:t>
        </w:r>
      </w:hyperlink>
      <w:r w:rsidRPr="00780417">
        <w:rPr>
          <w:color w:val="auto"/>
          <w:sz w:val="24"/>
          <w:szCs w:val="24"/>
        </w:rPr>
        <w:t>.  Accessed 2 May 2024.</w:t>
      </w:r>
    </w:p>
    <w:p w14:paraId="5DB77DB2" w14:textId="77777777" w:rsidR="00780417" w:rsidRPr="00780417" w:rsidRDefault="00780417" w:rsidP="0017501F">
      <w:pPr>
        <w:overflowPunct/>
        <w:autoSpaceDE/>
        <w:adjustRightInd/>
        <w:spacing w:line="480" w:lineRule="auto"/>
        <w:textAlignment w:val="auto"/>
        <w:rPr>
          <w:rFonts w:eastAsia="Calibri"/>
          <w:color w:val="auto"/>
          <w:kern w:val="3"/>
          <w:sz w:val="24"/>
          <w:szCs w:val="24"/>
          <w:lang w:eastAsia="en-US"/>
        </w:rPr>
      </w:pPr>
      <w:r w:rsidRPr="00780417">
        <w:rPr>
          <w:color w:val="auto"/>
          <w:sz w:val="24"/>
          <w:szCs w:val="24"/>
        </w:rPr>
        <w:t>Martinelli, Katie. “What Is a Dynamic Risk Assessment?” The Hub | High Speed Training, 15 May 2019,  www.highspeedtraining.co.uk/hub/what-is-a-dynamic-risk-assessment/#:~:text=If%20you%20can%20carry%20out%20a%20dynamic%20risk.  Accessed 30 Apr. 2024.</w:t>
      </w:r>
    </w:p>
    <w:p w14:paraId="635E0229" w14:textId="77777777" w:rsidR="00780417" w:rsidRPr="00780417" w:rsidRDefault="00780417" w:rsidP="0017501F">
      <w:pPr>
        <w:overflowPunct/>
        <w:autoSpaceDE/>
        <w:autoSpaceDN/>
        <w:adjustRightInd/>
        <w:spacing w:line="480" w:lineRule="auto"/>
        <w:textAlignment w:val="auto"/>
        <w:rPr>
          <w:color w:val="auto"/>
          <w:sz w:val="24"/>
          <w:szCs w:val="24"/>
        </w:rPr>
      </w:pPr>
      <w:r w:rsidRPr="00780417">
        <w:rPr>
          <w:color w:val="auto"/>
          <w:sz w:val="24"/>
          <w:szCs w:val="24"/>
        </w:rPr>
        <w:t>NHS. “Claustrophobia.” Nhs.uk, 11 Feb. 2021,  www.nhs.uk/mental-health/conditions/claustrophobia/#:~:text=Claustrophobia%20is%20the%20irrational%20fear. Accessed 13 May 2024.</w:t>
      </w:r>
    </w:p>
    <w:p w14:paraId="2885B956" w14:textId="77777777" w:rsidR="00780417" w:rsidRPr="00780417" w:rsidRDefault="00780417" w:rsidP="0017501F">
      <w:pPr>
        <w:overflowPunct/>
        <w:autoSpaceDE/>
        <w:adjustRightInd/>
        <w:spacing w:line="480" w:lineRule="auto"/>
        <w:ind w:hanging="720"/>
        <w:textAlignment w:val="auto"/>
        <w:rPr>
          <w:rFonts w:eastAsia="Calibri"/>
          <w:color w:val="auto"/>
          <w:kern w:val="3"/>
          <w:sz w:val="24"/>
          <w:szCs w:val="24"/>
          <w:lang w:eastAsia="en-US"/>
        </w:rPr>
      </w:pPr>
      <w:r w:rsidRPr="00780417">
        <w:rPr>
          <w:color w:val="auto"/>
          <w:sz w:val="24"/>
          <w:szCs w:val="24"/>
        </w:rPr>
        <w:lastRenderedPageBreak/>
        <w:t xml:space="preserve">           Pellman, Jamie. “What Is Grievous Bodily Harm (GBH)? Everything You Need to Know.” Britton &amp; Time Solicitors, 6 Aug. 2021, brittontime.com/2021/08/06/what-is-grievous-bodily-harm-gbh-everything-you-need-to-know/.  Accessed 30 Apr. 2024.</w:t>
      </w:r>
    </w:p>
    <w:p w14:paraId="2D23D4F0" w14:textId="77777777" w:rsidR="00780417" w:rsidRPr="00780417" w:rsidRDefault="00780417" w:rsidP="009A4740">
      <w:pPr>
        <w:overflowPunct/>
        <w:autoSpaceDE/>
        <w:autoSpaceDN/>
        <w:adjustRightInd/>
        <w:spacing w:line="480" w:lineRule="auto"/>
        <w:textAlignment w:val="auto"/>
        <w:rPr>
          <w:color w:val="auto"/>
          <w:sz w:val="24"/>
          <w:szCs w:val="24"/>
        </w:rPr>
      </w:pPr>
      <w:r w:rsidRPr="00780417">
        <w:rPr>
          <w:color w:val="auto"/>
          <w:sz w:val="24"/>
          <w:szCs w:val="24"/>
        </w:rPr>
        <w:t>Revolution Learning and Development. “The Betari Box Model - Wellbeing Articles.” Www.revolutionlearning.co.uk, 2023,  www.revolutionlearning.co.uk/article/the-betari-box-model/. Accessed 20 May 2024.</w:t>
      </w:r>
    </w:p>
    <w:p w14:paraId="52ACB39C" w14:textId="77777777" w:rsidR="00780417" w:rsidRPr="00780417" w:rsidRDefault="00780417" w:rsidP="0017501F">
      <w:pPr>
        <w:suppressAutoHyphens/>
        <w:overflowPunct/>
        <w:autoSpaceDE/>
        <w:adjustRightInd/>
        <w:spacing w:after="160"/>
        <w:textAlignment w:val="auto"/>
        <w:rPr>
          <w:rFonts w:eastAsia="Calibri"/>
          <w:color w:val="auto"/>
          <w:kern w:val="3"/>
          <w:sz w:val="24"/>
          <w:szCs w:val="24"/>
          <w:lang w:eastAsia="en-US"/>
        </w:rPr>
      </w:pPr>
      <w:r w:rsidRPr="00780417">
        <w:rPr>
          <w:rFonts w:eastAsia="Calibri"/>
          <w:color w:val="auto"/>
          <w:kern w:val="3"/>
          <w:sz w:val="24"/>
          <w:szCs w:val="24"/>
          <w:lang w:eastAsia="en-US"/>
        </w:rPr>
        <w:t xml:space="preserve">University of Cumbria (2020). Gibbs’ reflective cycle. [online] University of Cumbria, University of Cumbria, pp.1–4. Available at:  </w:t>
      </w:r>
      <w:hyperlink r:id="rId22" w:history="1">
        <w:r w:rsidRPr="00780417">
          <w:rPr>
            <w:rFonts w:eastAsia="Calibri"/>
            <w:color w:val="0563C1"/>
            <w:kern w:val="3"/>
            <w:sz w:val="24"/>
            <w:szCs w:val="24"/>
            <w:lang w:eastAsia="en-US"/>
          </w:rPr>
          <w:t>https://my.cumbria.ac.uk/media/MyCumbria/Documents/ReflectiveCycleGibbs.pdf</w:t>
        </w:r>
      </w:hyperlink>
      <w:r w:rsidRPr="00780417">
        <w:rPr>
          <w:rFonts w:eastAsia="Calibri"/>
          <w:color w:val="auto"/>
          <w:kern w:val="3"/>
          <w:sz w:val="24"/>
          <w:szCs w:val="24"/>
          <w:lang w:eastAsia="en-US"/>
        </w:rPr>
        <w:t xml:space="preserve">  [Accessed 7 Mar. 2024]</w:t>
      </w:r>
    </w:p>
    <w:p w14:paraId="79E3B590" w14:textId="77777777" w:rsidR="00276127" w:rsidRDefault="00276127" w:rsidP="00090E4D">
      <w:pPr>
        <w:keepNext/>
        <w:rPr>
          <w:b/>
          <w:sz w:val="24"/>
          <w:szCs w:val="24"/>
          <w:u w:val="single"/>
        </w:rPr>
      </w:pPr>
    </w:p>
    <w:p w14:paraId="72B0EA87" w14:textId="77777777" w:rsidR="00276127" w:rsidRDefault="00276127" w:rsidP="00090E4D">
      <w:pPr>
        <w:keepNext/>
        <w:rPr>
          <w:b/>
          <w:sz w:val="24"/>
          <w:szCs w:val="24"/>
          <w:u w:val="single"/>
        </w:rPr>
      </w:pPr>
    </w:p>
    <w:p w14:paraId="454C5587" w14:textId="299E64EF" w:rsidR="00780417" w:rsidRDefault="00276127" w:rsidP="00780417">
      <w:pPr>
        <w:keepNext/>
        <w:rPr>
          <w:b/>
          <w:sz w:val="24"/>
          <w:szCs w:val="24"/>
          <w:u w:val="single"/>
        </w:rPr>
      </w:pPr>
      <w:r w:rsidRPr="00090E4D">
        <w:rPr>
          <w:b/>
          <w:sz w:val="24"/>
          <w:szCs w:val="24"/>
          <w:u w:val="single"/>
        </w:rPr>
        <w:t xml:space="preserve">Task </w:t>
      </w:r>
      <w:r>
        <w:rPr>
          <w:b/>
          <w:sz w:val="24"/>
          <w:szCs w:val="24"/>
          <w:u w:val="single"/>
        </w:rPr>
        <w:t>3</w:t>
      </w:r>
      <w:r w:rsidRPr="00090E4D">
        <w:rPr>
          <w:b/>
          <w:sz w:val="24"/>
          <w:szCs w:val="24"/>
          <w:u w:val="single"/>
        </w:rPr>
        <w:t xml:space="preserve"> </w:t>
      </w:r>
    </w:p>
    <w:p w14:paraId="6A527EB1" w14:textId="77777777" w:rsidR="00780417" w:rsidRPr="00780417" w:rsidRDefault="00780417" w:rsidP="00780417">
      <w:pPr>
        <w:keepNext/>
        <w:rPr>
          <w:b/>
          <w:sz w:val="24"/>
          <w:szCs w:val="24"/>
          <w:u w:val="single"/>
        </w:rPr>
      </w:pPr>
    </w:p>
    <w:p w14:paraId="1C7A01B9" w14:textId="61982491" w:rsidR="00780417" w:rsidRPr="00780417" w:rsidRDefault="00780417" w:rsidP="00276127">
      <w:pPr>
        <w:spacing w:line="480" w:lineRule="auto"/>
      </w:pPr>
      <w:r w:rsidRPr="00780417">
        <w:rPr>
          <w:sz w:val="24"/>
          <w:szCs w:val="24"/>
        </w:rPr>
        <w:t xml:space="preserve">“Introduction to Vulnerability-Related Risk.” College of Policing, 18 Nov. 2021, </w:t>
      </w:r>
      <w:hyperlink r:id="rId23" w:history="1">
        <w:r w:rsidRPr="00780417">
          <w:rPr>
            <w:rStyle w:val="Hyperlink"/>
            <w:sz w:val="24"/>
            <w:szCs w:val="24"/>
            <w:u w:val="none"/>
          </w:rPr>
          <w:t>www.college.police.uk/guidance/vulnerability-related-risks/introduction-vulnerability-related-risk</w:t>
        </w:r>
      </w:hyperlink>
      <w:r w:rsidRPr="00780417">
        <w:rPr>
          <w:sz w:val="24"/>
          <w:szCs w:val="24"/>
        </w:rPr>
        <w:t xml:space="preserve">. </w:t>
      </w:r>
    </w:p>
    <w:p w14:paraId="0FA0DC58" w14:textId="671C4CB9" w:rsidR="00780417" w:rsidRPr="00780417" w:rsidRDefault="00780417" w:rsidP="00276127">
      <w:pPr>
        <w:spacing w:line="480" w:lineRule="auto"/>
      </w:pPr>
      <w:r w:rsidRPr="00780417">
        <w:rPr>
          <w:sz w:val="24"/>
          <w:szCs w:val="24"/>
        </w:rPr>
        <w:t>“Witnesses’ Own Words and Open Questioning.” College of Policing, 24 Nov. 2020,  www.college.police.uk/guidance/obtaining-initial-accounts/witnesses-own-words-and-open-questioning.  Accessed 29 Apr. 2024.</w:t>
      </w:r>
    </w:p>
    <w:p w14:paraId="2931D00C" w14:textId="77777777" w:rsidR="00780417" w:rsidRPr="00780417" w:rsidRDefault="00780417" w:rsidP="00276127">
      <w:pPr>
        <w:spacing w:line="480" w:lineRule="auto"/>
        <w:rPr>
          <w:sz w:val="24"/>
          <w:szCs w:val="24"/>
        </w:rPr>
      </w:pPr>
      <w:r w:rsidRPr="00780417">
        <w:rPr>
          <w:sz w:val="24"/>
          <w:szCs w:val="24"/>
        </w:rPr>
        <w:t>Accessed 28 Apr. 2024.</w:t>
      </w:r>
    </w:p>
    <w:p w14:paraId="7707190C" w14:textId="77777777" w:rsidR="00780417" w:rsidRPr="00780417" w:rsidRDefault="00780417" w:rsidP="00276127">
      <w:pPr>
        <w:spacing w:line="480" w:lineRule="auto"/>
      </w:pPr>
      <w:r w:rsidRPr="00780417">
        <w:rPr>
          <w:sz w:val="24"/>
          <w:szCs w:val="24"/>
        </w:rPr>
        <w:t xml:space="preserve">College of Policing. “Context and Dynamics of Domestic Abuse.” College of Policing, 25 Oct. 2021, </w:t>
      </w:r>
      <w:hyperlink r:id="rId24" w:history="1">
        <w:r w:rsidRPr="00780417">
          <w:rPr>
            <w:rStyle w:val="Hyperlink"/>
            <w:sz w:val="24"/>
            <w:szCs w:val="24"/>
            <w:u w:val="none"/>
          </w:rPr>
          <w:t>www.college.police.uk/app/major-investigation-and-public-protection/domestic-abuse/context-and-dynamics-domestic-abuse</w:t>
        </w:r>
      </w:hyperlink>
      <w:r w:rsidRPr="00780417">
        <w:rPr>
          <w:sz w:val="24"/>
          <w:szCs w:val="24"/>
        </w:rPr>
        <w:t>.  Accessed 28 Apr. 2024.</w:t>
      </w:r>
    </w:p>
    <w:p w14:paraId="6658E681" w14:textId="77777777" w:rsidR="00780417" w:rsidRPr="00780417" w:rsidRDefault="00780417" w:rsidP="00276127">
      <w:pPr>
        <w:spacing w:line="480" w:lineRule="auto"/>
      </w:pPr>
      <w:r w:rsidRPr="00780417">
        <w:rPr>
          <w:sz w:val="24"/>
          <w:szCs w:val="24"/>
        </w:rPr>
        <w:t>CPS. “Stalking Analysis Reveals Domestic Abuse Link | the Crown Prosecution Service.” Www.cps.gov.uk, 4 Dec. 2020,  www.cps.gov.uk/cps/news/stalking-analysis-reveals-domestic-abuse-link.  Accessed 29 Apr. 2024.</w:t>
      </w:r>
    </w:p>
    <w:p w14:paraId="7B8FDA85" w14:textId="77777777" w:rsidR="00780417" w:rsidRPr="00780417" w:rsidRDefault="00780417" w:rsidP="00276127">
      <w:pPr>
        <w:spacing w:line="480" w:lineRule="auto"/>
      </w:pPr>
      <w:r w:rsidRPr="00780417">
        <w:rPr>
          <w:sz w:val="24"/>
          <w:szCs w:val="24"/>
        </w:rPr>
        <w:lastRenderedPageBreak/>
        <w:t>Legal data base , PNLD. “Home  · PNLD.” Www.pnld.co.uk, 29 Apr. 2024,  www.pnld.co.uk/members/legal-narrative-detail/?id=be27e4d5-e2a2-ed11-aad1-6045bd0e7a65.  Accessed 29 Apr. 2024.</w:t>
      </w:r>
    </w:p>
    <w:p w14:paraId="58BF2397" w14:textId="77777777" w:rsidR="00780417" w:rsidRPr="00780417" w:rsidRDefault="00780417" w:rsidP="00276127">
      <w:pPr>
        <w:spacing w:line="480" w:lineRule="auto"/>
        <w:rPr>
          <w:sz w:val="24"/>
          <w:szCs w:val="24"/>
        </w:rPr>
      </w:pPr>
      <w:r w:rsidRPr="00780417">
        <w:rPr>
          <w:sz w:val="24"/>
          <w:szCs w:val="24"/>
        </w:rPr>
        <w:t xml:space="preserve">Ministry of Justice. “Code of Practice for Victims of Crime in England and Wales (Victim’s Code).” GOV.UK, 29 Feb. 2024,  </w:t>
      </w:r>
      <w:hyperlink r:id="rId25" w:history="1">
        <w:r w:rsidRPr="00780417">
          <w:rPr>
            <w:rStyle w:val="Hyperlink"/>
            <w:sz w:val="24"/>
            <w:szCs w:val="24"/>
            <w:u w:val="none"/>
          </w:rPr>
          <w:t>www.gov.uk/government/publications/the-code-of-practice-for-victims-of-crime/code-of-practice-for-victims-of-crime-in-england-and-wales-victims-code. Accessed 29 Apr. 2024</w:t>
        </w:r>
      </w:hyperlink>
      <w:r w:rsidRPr="00780417">
        <w:rPr>
          <w:sz w:val="24"/>
          <w:szCs w:val="24"/>
        </w:rPr>
        <w:t>.</w:t>
      </w:r>
    </w:p>
    <w:p w14:paraId="37C53AB0" w14:textId="77777777" w:rsidR="00780417" w:rsidRPr="00780417" w:rsidRDefault="00780417" w:rsidP="00276127">
      <w:pPr>
        <w:spacing w:line="480" w:lineRule="auto"/>
      </w:pPr>
      <w:r w:rsidRPr="00780417">
        <w:rPr>
          <w:sz w:val="24"/>
          <w:szCs w:val="24"/>
        </w:rPr>
        <w:t>Office for National Statistics. “Domestic Abuse in England and Wales Overview.” Office for National Statistics, 2023,  www.ons.gov.uk/peoplepopulationandcommunity/crimeandjustice/bulletins/domesticabuseinenglandandwalesoverview/november2023.  Accessed 29 Apr. 2024.</w:t>
      </w:r>
    </w:p>
    <w:p w14:paraId="24693BD2" w14:textId="77777777" w:rsidR="00780417" w:rsidRPr="00780417" w:rsidRDefault="00780417" w:rsidP="00276127">
      <w:pPr>
        <w:spacing w:line="480" w:lineRule="auto"/>
      </w:pPr>
      <w:r w:rsidRPr="00780417">
        <w:rPr>
          <w:sz w:val="24"/>
          <w:szCs w:val="24"/>
        </w:rPr>
        <w:t>Robinson, Amanda, et al. Risk-Led Policing of Domestic Abuse and the DASH Risk Model. College of Policing, Sept. 2016.</w:t>
      </w:r>
    </w:p>
    <w:p w14:paraId="74289E82" w14:textId="77777777" w:rsidR="00780417" w:rsidRPr="00780417" w:rsidRDefault="00780417" w:rsidP="00276127">
      <w:pPr>
        <w:spacing w:after="240" w:line="360" w:lineRule="auto"/>
      </w:pPr>
      <w:r w:rsidRPr="00780417">
        <w:rPr>
          <w:sz w:val="24"/>
          <w:szCs w:val="24"/>
        </w:rPr>
        <w:t>University of Cumbria (2020). Gibbs’ reflective cycle. [online] University of Cumbria, University of Cumbria, pp.1–4. Available at: https://my.cumbria.ac.uk/media/MyCumbria/Documents/ReflectiveCycleGibbs.pdf  [Accessed 7 Mar. 2024].</w:t>
      </w:r>
    </w:p>
    <w:p w14:paraId="012C3B02" w14:textId="77777777" w:rsidR="003349BB" w:rsidRDefault="003349BB" w:rsidP="00276127">
      <w:pPr>
        <w:spacing w:line="480" w:lineRule="auto"/>
        <w:rPr>
          <w:rFonts w:ascii="Times New Roman" w:hAnsi="Times New Roman"/>
          <w:sz w:val="24"/>
          <w:szCs w:val="24"/>
        </w:rPr>
      </w:pPr>
    </w:p>
    <w:p w14:paraId="67D22909" w14:textId="194712C0" w:rsidR="003349BB" w:rsidRDefault="003349BB" w:rsidP="00276127">
      <w:pPr>
        <w:spacing w:line="480" w:lineRule="auto"/>
        <w:rPr>
          <w:rFonts w:ascii="Times New Roman" w:hAnsi="Times New Roman"/>
          <w:b/>
          <w:bCs/>
          <w:sz w:val="24"/>
          <w:szCs w:val="24"/>
          <w:u w:val="single"/>
        </w:rPr>
      </w:pPr>
      <w:r w:rsidRPr="003349BB">
        <w:rPr>
          <w:rFonts w:ascii="Times New Roman" w:hAnsi="Times New Roman"/>
          <w:b/>
          <w:bCs/>
          <w:sz w:val="24"/>
          <w:szCs w:val="24"/>
          <w:u w:val="single"/>
        </w:rPr>
        <w:t>Task 4.</w:t>
      </w:r>
    </w:p>
    <w:p w14:paraId="6302C49D" w14:textId="77777777" w:rsidR="00780417" w:rsidRPr="00780417" w:rsidRDefault="00780417" w:rsidP="003349BB">
      <w:pPr>
        <w:overflowPunct/>
        <w:autoSpaceDE/>
        <w:adjustRightInd/>
        <w:spacing w:line="480" w:lineRule="auto"/>
        <w:textAlignment w:val="auto"/>
        <w:rPr>
          <w:rFonts w:eastAsia="Calibri"/>
          <w:color w:val="auto"/>
          <w:kern w:val="3"/>
          <w:sz w:val="24"/>
          <w:szCs w:val="24"/>
          <w:lang w:eastAsia="en-US"/>
        </w:rPr>
      </w:pPr>
      <w:r w:rsidRPr="00780417">
        <w:rPr>
          <w:color w:val="auto"/>
          <w:sz w:val="24"/>
          <w:szCs w:val="24"/>
        </w:rPr>
        <w:t xml:space="preserve">College Of Policing. “National Decision Model.” College of Policing, 23 Oct. 2013,  </w:t>
      </w:r>
      <w:hyperlink r:id="rId26" w:history="1">
        <w:r w:rsidRPr="00780417">
          <w:rPr>
            <w:color w:val="auto"/>
            <w:sz w:val="24"/>
            <w:szCs w:val="24"/>
          </w:rPr>
          <w:t>www.college.police.uk/app/national-decision-model/national-decision-model. Accessed 14 May 2024</w:t>
        </w:r>
      </w:hyperlink>
      <w:r w:rsidRPr="00780417">
        <w:rPr>
          <w:color w:val="auto"/>
          <w:sz w:val="24"/>
          <w:szCs w:val="24"/>
        </w:rPr>
        <w:t>.</w:t>
      </w:r>
    </w:p>
    <w:p w14:paraId="7C3DA0C9" w14:textId="77777777" w:rsidR="00780417" w:rsidRPr="00780417" w:rsidRDefault="00780417" w:rsidP="003349BB">
      <w:pPr>
        <w:overflowPunct/>
        <w:autoSpaceDE/>
        <w:adjustRightInd/>
        <w:spacing w:line="480" w:lineRule="auto"/>
        <w:textAlignment w:val="auto"/>
        <w:rPr>
          <w:color w:val="auto"/>
          <w:sz w:val="24"/>
          <w:szCs w:val="24"/>
        </w:rPr>
      </w:pPr>
    </w:p>
    <w:p w14:paraId="634E327B" w14:textId="77777777" w:rsidR="00780417" w:rsidRPr="00780417" w:rsidRDefault="00780417" w:rsidP="003349BB">
      <w:pPr>
        <w:overflowPunct/>
        <w:autoSpaceDE/>
        <w:adjustRightInd/>
        <w:spacing w:line="480" w:lineRule="auto"/>
        <w:textAlignment w:val="auto"/>
        <w:rPr>
          <w:rFonts w:eastAsia="Calibri"/>
          <w:color w:val="auto"/>
          <w:kern w:val="3"/>
          <w:sz w:val="24"/>
          <w:szCs w:val="24"/>
          <w:lang w:eastAsia="en-US"/>
        </w:rPr>
      </w:pPr>
      <w:r w:rsidRPr="00780417">
        <w:rPr>
          <w:color w:val="auto"/>
          <w:sz w:val="24"/>
          <w:szCs w:val="24"/>
        </w:rPr>
        <w:t>Harvard T.H. Chan School of Public Health. Understanding Unconscious Bias Definition. June 2022.</w:t>
      </w:r>
    </w:p>
    <w:p w14:paraId="49F39570" w14:textId="77777777" w:rsidR="00780417" w:rsidRDefault="00780417" w:rsidP="003349BB">
      <w:pPr>
        <w:overflowPunct/>
        <w:autoSpaceDE/>
        <w:adjustRightInd/>
        <w:spacing w:line="480" w:lineRule="auto"/>
        <w:textAlignment w:val="auto"/>
        <w:rPr>
          <w:color w:val="auto"/>
          <w:sz w:val="24"/>
          <w:szCs w:val="24"/>
        </w:rPr>
      </w:pPr>
      <w:r w:rsidRPr="00780417">
        <w:rPr>
          <w:color w:val="auto"/>
          <w:sz w:val="24"/>
          <w:szCs w:val="24"/>
        </w:rPr>
        <w:lastRenderedPageBreak/>
        <w:t xml:space="preserve">College of Policing. “Ethical Policing Principles.” Www.college.police.uk, College of Policing, 24 Jan. 2024, </w:t>
      </w:r>
      <w:hyperlink r:id="rId27" w:history="1">
        <w:r w:rsidRPr="00780417">
          <w:rPr>
            <w:color w:val="auto"/>
            <w:sz w:val="24"/>
            <w:szCs w:val="24"/>
          </w:rPr>
          <w:t>www.college.police.uk/ethics/code-of-ethics/principles</w:t>
        </w:r>
      </w:hyperlink>
      <w:r w:rsidRPr="00780417">
        <w:rPr>
          <w:color w:val="auto"/>
          <w:sz w:val="24"/>
          <w:szCs w:val="24"/>
        </w:rPr>
        <w:t>.  Accessed 19 May 2024.</w:t>
      </w:r>
    </w:p>
    <w:p w14:paraId="23D313B2" w14:textId="77777777" w:rsidR="00780417" w:rsidRPr="00780417" w:rsidRDefault="00780417" w:rsidP="003349BB">
      <w:pPr>
        <w:overflowPunct/>
        <w:autoSpaceDE/>
        <w:adjustRightInd/>
        <w:spacing w:line="480" w:lineRule="auto"/>
        <w:textAlignment w:val="auto"/>
        <w:rPr>
          <w:color w:val="auto"/>
          <w:sz w:val="24"/>
          <w:szCs w:val="24"/>
        </w:rPr>
      </w:pPr>
    </w:p>
    <w:p w14:paraId="20B8D417" w14:textId="77777777" w:rsidR="00780417" w:rsidRDefault="00780417" w:rsidP="003349BB">
      <w:pPr>
        <w:overflowPunct/>
        <w:autoSpaceDE/>
        <w:autoSpaceDN/>
        <w:adjustRightInd/>
        <w:spacing w:line="480" w:lineRule="auto"/>
        <w:textAlignment w:val="auto"/>
        <w:rPr>
          <w:color w:val="auto"/>
          <w:sz w:val="24"/>
          <w:szCs w:val="24"/>
        </w:rPr>
      </w:pPr>
      <w:r w:rsidRPr="00780417">
        <w:rPr>
          <w:color w:val="auto"/>
          <w:sz w:val="24"/>
          <w:szCs w:val="24"/>
        </w:rPr>
        <w:t>Ministry of Justice. Criminal Procedure and Investigations Act 1996 (Section 23(1)) Code of Practice Revised in Accordance with Section 25(4) of the Criminal Procedure and Investigations Act 1996 and Presented to Parliament pursuant to Section 25(2) of the Act. 20 May 2024.</w:t>
      </w:r>
    </w:p>
    <w:p w14:paraId="74B9FDBB" w14:textId="77777777" w:rsidR="00780417" w:rsidRPr="00780417" w:rsidRDefault="00780417" w:rsidP="003349BB">
      <w:pPr>
        <w:overflowPunct/>
        <w:autoSpaceDE/>
        <w:autoSpaceDN/>
        <w:adjustRightInd/>
        <w:spacing w:line="480" w:lineRule="auto"/>
        <w:textAlignment w:val="auto"/>
        <w:rPr>
          <w:color w:val="auto"/>
          <w:sz w:val="24"/>
          <w:szCs w:val="24"/>
        </w:rPr>
      </w:pPr>
    </w:p>
    <w:p w14:paraId="6DAD2722" w14:textId="192B6C7D" w:rsidR="00780417" w:rsidRPr="00780417" w:rsidRDefault="00780417" w:rsidP="003349BB">
      <w:pPr>
        <w:overflowPunct/>
        <w:autoSpaceDE/>
        <w:adjustRightInd/>
        <w:spacing w:line="480" w:lineRule="auto"/>
        <w:textAlignment w:val="auto"/>
        <w:rPr>
          <w:rFonts w:eastAsia="Calibri"/>
          <w:color w:val="auto"/>
          <w:kern w:val="3"/>
          <w:sz w:val="24"/>
          <w:szCs w:val="24"/>
          <w:lang w:eastAsia="en-US"/>
        </w:rPr>
      </w:pPr>
      <w:r w:rsidRPr="00780417">
        <w:rPr>
          <w:color w:val="auto"/>
          <w:sz w:val="24"/>
          <w:szCs w:val="24"/>
        </w:rPr>
        <w:t xml:space="preserve">“National Decision Model.” College of Policing, 23 Oct. 2013,  </w:t>
      </w:r>
      <w:hyperlink r:id="rId28" w:history="1">
        <w:r w:rsidRPr="00780417">
          <w:rPr>
            <w:color w:val="auto"/>
            <w:sz w:val="24"/>
            <w:szCs w:val="24"/>
          </w:rPr>
          <w:t>www.college.police.uk/app/national-decision-model/national-decision-model. Accessed 14 May 2024</w:t>
        </w:r>
      </w:hyperlink>
      <w:r w:rsidRPr="00780417">
        <w:rPr>
          <w:color w:val="auto"/>
          <w:sz w:val="24"/>
          <w:szCs w:val="24"/>
        </w:rPr>
        <w:t>.</w:t>
      </w:r>
    </w:p>
    <w:p w14:paraId="6210C446" w14:textId="77777777" w:rsidR="003349BB" w:rsidRPr="003349BB" w:rsidRDefault="003349BB" w:rsidP="00276127">
      <w:pPr>
        <w:spacing w:line="480" w:lineRule="auto"/>
        <w:rPr>
          <w:b/>
          <w:bCs/>
          <w:u w:val="single"/>
        </w:rPr>
      </w:pPr>
    </w:p>
    <w:p w14:paraId="36C96CB7" w14:textId="3D87F1EA" w:rsidR="00276127" w:rsidRDefault="00276127" w:rsidP="00090E4D">
      <w:pPr>
        <w:keepNext/>
        <w:rPr>
          <w:b/>
          <w:sz w:val="24"/>
          <w:szCs w:val="24"/>
          <w:u w:val="single"/>
        </w:rPr>
      </w:pPr>
    </w:p>
    <w:p w14:paraId="057B3235" w14:textId="77777777" w:rsidR="00090E4D" w:rsidRPr="00090E4D" w:rsidRDefault="00090E4D" w:rsidP="00090E4D">
      <w:pPr>
        <w:keepNext/>
        <w:rPr>
          <w:b/>
          <w:sz w:val="24"/>
          <w:szCs w:val="24"/>
          <w:highlight w:val="yellow"/>
          <w:u w:val="single"/>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footerReference w:type="default" r:id="rId29"/>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9FA147E" w:rsidR="62FE5CAF" w:rsidRDefault="62FE5CAF" w:rsidP="62FE5CAF">
      <w:pPr>
        <w:jc w:val="both"/>
        <w:rPr>
          <w:sz w:val="24"/>
          <w:szCs w:val="24"/>
        </w:rPr>
      </w:pPr>
      <w:r w:rsidRPr="48DF4B50">
        <w:rPr>
          <w:sz w:val="24"/>
          <w:szCs w:val="24"/>
        </w:rPr>
        <w:t xml:space="preserve">Signed:  </w:t>
      </w:r>
      <w:r w:rsidR="0000103D">
        <w:rPr>
          <w:sz w:val="24"/>
          <w:szCs w:val="24"/>
        </w:rPr>
        <w:t>L.Davies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66F9B64" w:rsidR="62FE5CAF" w:rsidRDefault="62FE5CAF" w:rsidP="62FE5CAF">
      <w:pPr>
        <w:jc w:val="both"/>
        <w:rPr>
          <w:sz w:val="24"/>
          <w:szCs w:val="24"/>
        </w:rPr>
      </w:pPr>
      <w:r w:rsidRPr="62FE5CAF">
        <w:rPr>
          <w:sz w:val="24"/>
          <w:szCs w:val="24"/>
        </w:rPr>
        <w:t xml:space="preserve">Date: </w:t>
      </w:r>
      <w:r w:rsidR="0000103D">
        <w:rPr>
          <w:sz w:val="24"/>
          <w:szCs w:val="24"/>
        </w:rPr>
        <w:t>22/05/24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F2BBD"/>
    <w:multiLevelType w:val="multilevel"/>
    <w:tmpl w:val="6352C05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0F06E1"/>
    <w:multiLevelType w:val="multilevel"/>
    <w:tmpl w:val="5230785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459D4F11"/>
    <w:multiLevelType w:val="multilevel"/>
    <w:tmpl w:val="2BD04D4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4741744">
    <w:abstractNumId w:val="4"/>
  </w:num>
  <w:num w:numId="2" w16cid:durableId="826550894">
    <w:abstractNumId w:val="1"/>
  </w:num>
  <w:num w:numId="3" w16cid:durableId="486556900">
    <w:abstractNumId w:val="6"/>
  </w:num>
  <w:num w:numId="4" w16cid:durableId="1596741530">
    <w:abstractNumId w:val="5"/>
  </w:num>
  <w:num w:numId="5" w16cid:durableId="1931087344">
    <w:abstractNumId w:val="7"/>
  </w:num>
  <w:num w:numId="6" w16cid:durableId="2071539122">
    <w:abstractNumId w:val="3"/>
  </w:num>
  <w:num w:numId="7" w16cid:durableId="276715461">
    <w:abstractNumId w:val="0"/>
  </w:num>
  <w:num w:numId="8" w16cid:durableId="378476857">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6625"/>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103D"/>
    <w:rsid w:val="00003990"/>
    <w:rsid w:val="000045B8"/>
    <w:rsid w:val="00020EEC"/>
    <w:rsid w:val="00022CD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5A0F"/>
    <w:rsid w:val="00080E58"/>
    <w:rsid w:val="00083D99"/>
    <w:rsid w:val="00084EA6"/>
    <w:rsid w:val="00085699"/>
    <w:rsid w:val="00087891"/>
    <w:rsid w:val="00090E4D"/>
    <w:rsid w:val="00091F52"/>
    <w:rsid w:val="00092970"/>
    <w:rsid w:val="00092BC7"/>
    <w:rsid w:val="00093720"/>
    <w:rsid w:val="000938E6"/>
    <w:rsid w:val="00093B3C"/>
    <w:rsid w:val="0009488C"/>
    <w:rsid w:val="00095C1B"/>
    <w:rsid w:val="00096DEA"/>
    <w:rsid w:val="000A4240"/>
    <w:rsid w:val="000A469A"/>
    <w:rsid w:val="000B1E96"/>
    <w:rsid w:val="000B45E1"/>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3303"/>
    <w:rsid w:val="001347F8"/>
    <w:rsid w:val="00135F96"/>
    <w:rsid w:val="00137BB5"/>
    <w:rsid w:val="00137E05"/>
    <w:rsid w:val="001447F6"/>
    <w:rsid w:val="00147DE3"/>
    <w:rsid w:val="00150794"/>
    <w:rsid w:val="001608C4"/>
    <w:rsid w:val="00171418"/>
    <w:rsid w:val="0017501F"/>
    <w:rsid w:val="0019062A"/>
    <w:rsid w:val="00190913"/>
    <w:rsid w:val="001961CF"/>
    <w:rsid w:val="001A59BB"/>
    <w:rsid w:val="001A6A51"/>
    <w:rsid w:val="001A79C4"/>
    <w:rsid w:val="001B331A"/>
    <w:rsid w:val="001C0E74"/>
    <w:rsid w:val="001C6CEC"/>
    <w:rsid w:val="001D229F"/>
    <w:rsid w:val="001D6162"/>
    <w:rsid w:val="001E146F"/>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27"/>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406B"/>
    <w:rsid w:val="002E7017"/>
    <w:rsid w:val="002E733D"/>
    <w:rsid w:val="002F4F6E"/>
    <w:rsid w:val="003015C3"/>
    <w:rsid w:val="0030698D"/>
    <w:rsid w:val="0031350A"/>
    <w:rsid w:val="003159A1"/>
    <w:rsid w:val="00316815"/>
    <w:rsid w:val="003168CA"/>
    <w:rsid w:val="00321255"/>
    <w:rsid w:val="0032230D"/>
    <w:rsid w:val="00322A0B"/>
    <w:rsid w:val="003349BB"/>
    <w:rsid w:val="00335FC5"/>
    <w:rsid w:val="003516C0"/>
    <w:rsid w:val="00352E59"/>
    <w:rsid w:val="003533D8"/>
    <w:rsid w:val="00354DBE"/>
    <w:rsid w:val="00355210"/>
    <w:rsid w:val="00365DF9"/>
    <w:rsid w:val="00370566"/>
    <w:rsid w:val="00372DB4"/>
    <w:rsid w:val="0037490C"/>
    <w:rsid w:val="00375AF5"/>
    <w:rsid w:val="003761BD"/>
    <w:rsid w:val="003769F6"/>
    <w:rsid w:val="0037A2D4"/>
    <w:rsid w:val="003850D6"/>
    <w:rsid w:val="00385414"/>
    <w:rsid w:val="00390074"/>
    <w:rsid w:val="0039762B"/>
    <w:rsid w:val="003A0C37"/>
    <w:rsid w:val="003A1B6B"/>
    <w:rsid w:val="003A46C0"/>
    <w:rsid w:val="003A600E"/>
    <w:rsid w:val="003A6513"/>
    <w:rsid w:val="003B16C7"/>
    <w:rsid w:val="003B5BB6"/>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37F58"/>
    <w:rsid w:val="005414F4"/>
    <w:rsid w:val="00546187"/>
    <w:rsid w:val="005463F1"/>
    <w:rsid w:val="00554A80"/>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379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B74D4"/>
    <w:rsid w:val="006C2EB5"/>
    <w:rsid w:val="006D084E"/>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0417"/>
    <w:rsid w:val="00784EC4"/>
    <w:rsid w:val="007872F2"/>
    <w:rsid w:val="007874BC"/>
    <w:rsid w:val="007908E0"/>
    <w:rsid w:val="00793EB3"/>
    <w:rsid w:val="00794205"/>
    <w:rsid w:val="007A1F6A"/>
    <w:rsid w:val="007A424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7E"/>
    <w:rsid w:val="008C6EEA"/>
    <w:rsid w:val="008D5813"/>
    <w:rsid w:val="008D634E"/>
    <w:rsid w:val="008D778A"/>
    <w:rsid w:val="008F22BD"/>
    <w:rsid w:val="009079BD"/>
    <w:rsid w:val="00912BD9"/>
    <w:rsid w:val="00920A7E"/>
    <w:rsid w:val="00920E5B"/>
    <w:rsid w:val="00926436"/>
    <w:rsid w:val="0093018C"/>
    <w:rsid w:val="00932CCA"/>
    <w:rsid w:val="009533D2"/>
    <w:rsid w:val="009544C0"/>
    <w:rsid w:val="00954751"/>
    <w:rsid w:val="00954FA4"/>
    <w:rsid w:val="00956AE9"/>
    <w:rsid w:val="00964CC6"/>
    <w:rsid w:val="009861B9"/>
    <w:rsid w:val="00991FDA"/>
    <w:rsid w:val="009927A1"/>
    <w:rsid w:val="00993A3E"/>
    <w:rsid w:val="0099774D"/>
    <w:rsid w:val="009A4740"/>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1F7B"/>
    <w:rsid w:val="00A12AAE"/>
    <w:rsid w:val="00A16DD1"/>
    <w:rsid w:val="00A22441"/>
    <w:rsid w:val="00A23F3B"/>
    <w:rsid w:val="00A24406"/>
    <w:rsid w:val="00A25F64"/>
    <w:rsid w:val="00A27CC2"/>
    <w:rsid w:val="00A3273B"/>
    <w:rsid w:val="00A40ED6"/>
    <w:rsid w:val="00A46160"/>
    <w:rsid w:val="00A470EE"/>
    <w:rsid w:val="00A47621"/>
    <w:rsid w:val="00A479CD"/>
    <w:rsid w:val="00A50CFC"/>
    <w:rsid w:val="00A54D67"/>
    <w:rsid w:val="00A55A3F"/>
    <w:rsid w:val="00A652F6"/>
    <w:rsid w:val="00A732EA"/>
    <w:rsid w:val="00A7489E"/>
    <w:rsid w:val="00A8015F"/>
    <w:rsid w:val="00A80BD2"/>
    <w:rsid w:val="00A85039"/>
    <w:rsid w:val="00A851F7"/>
    <w:rsid w:val="00A877A1"/>
    <w:rsid w:val="00A906AA"/>
    <w:rsid w:val="00A94C5E"/>
    <w:rsid w:val="00AA241A"/>
    <w:rsid w:val="00AA252C"/>
    <w:rsid w:val="00AA666E"/>
    <w:rsid w:val="00AB5518"/>
    <w:rsid w:val="00AC01D4"/>
    <w:rsid w:val="00AC4A04"/>
    <w:rsid w:val="00AD336F"/>
    <w:rsid w:val="00AD3550"/>
    <w:rsid w:val="00AD6423"/>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C2B"/>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3CB"/>
    <w:rsid w:val="00CB258E"/>
    <w:rsid w:val="00CB3C8F"/>
    <w:rsid w:val="00CC02F1"/>
    <w:rsid w:val="00CC11A6"/>
    <w:rsid w:val="00CC135E"/>
    <w:rsid w:val="00CD5D3F"/>
    <w:rsid w:val="00CF1E90"/>
    <w:rsid w:val="00CF3DB3"/>
    <w:rsid w:val="00D052BC"/>
    <w:rsid w:val="00D07026"/>
    <w:rsid w:val="00D10A3D"/>
    <w:rsid w:val="00D22C8F"/>
    <w:rsid w:val="00D33491"/>
    <w:rsid w:val="00D36DE0"/>
    <w:rsid w:val="00D44F8E"/>
    <w:rsid w:val="00D44FD0"/>
    <w:rsid w:val="00D607EF"/>
    <w:rsid w:val="00D60F88"/>
    <w:rsid w:val="00D625E7"/>
    <w:rsid w:val="00D646BD"/>
    <w:rsid w:val="00D70239"/>
    <w:rsid w:val="00D71201"/>
    <w:rsid w:val="00D720C7"/>
    <w:rsid w:val="00D81D06"/>
    <w:rsid w:val="00D842B8"/>
    <w:rsid w:val="00D8652C"/>
    <w:rsid w:val="00D876E6"/>
    <w:rsid w:val="00DA1025"/>
    <w:rsid w:val="00DA22EC"/>
    <w:rsid w:val="00DA5860"/>
    <w:rsid w:val="00DB2767"/>
    <w:rsid w:val="00DC114A"/>
    <w:rsid w:val="00DC4729"/>
    <w:rsid w:val="00DE2EED"/>
    <w:rsid w:val="00DE556F"/>
    <w:rsid w:val="00DF0AD3"/>
    <w:rsid w:val="00E03B6D"/>
    <w:rsid w:val="00E16405"/>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4B4DBC44"/>
  <w15:docId w15:val="{378EE141-4A7E-4D7D-B05F-21865FE34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090E4D"/>
    <w:pPr>
      <w:overflowPunct/>
      <w:autoSpaceDE/>
      <w:autoSpaceDN/>
      <w:adjustRightInd/>
      <w:textAlignment w:val="auto"/>
    </w:pPr>
    <w:rPr>
      <w:rFonts w:ascii="Calibri" w:eastAsiaTheme="minorHAnsi" w:hAnsi="Calibri" w:cs="Calibri"/>
      <w:color w:val="auto"/>
      <w:sz w:val="22"/>
      <w:szCs w:val="22"/>
    </w:rPr>
  </w:style>
  <w:style w:type="character" w:styleId="UnresolvedMention">
    <w:name w:val="Unresolved Mention"/>
    <w:basedOn w:val="DefaultParagraphFont"/>
    <w:uiPriority w:val="99"/>
    <w:semiHidden/>
    <w:unhideWhenUsed/>
    <w:rsid w:val="003349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613125">
      <w:bodyDiv w:val="1"/>
      <w:marLeft w:val="0"/>
      <w:marRight w:val="0"/>
      <w:marTop w:val="0"/>
      <w:marBottom w:val="0"/>
      <w:divBdr>
        <w:top w:val="none" w:sz="0" w:space="0" w:color="auto"/>
        <w:left w:val="none" w:sz="0" w:space="0" w:color="auto"/>
        <w:bottom w:val="none" w:sz="0" w:space="0" w:color="auto"/>
        <w:right w:val="none" w:sz="0" w:space="0" w:color="auto"/>
      </w:divBdr>
    </w:div>
    <w:div w:id="319576141">
      <w:bodyDiv w:val="1"/>
      <w:marLeft w:val="0"/>
      <w:marRight w:val="0"/>
      <w:marTop w:val="0"/>
      <w:marBottom w:val="0"/>
      <w:divBdr>
        <w:top w:val="none" w:sz="0" w:space="0" w:color="auto"/>
        <w:left w:val="none" w:sz="0" w:space="0" w:color="auto"/>
        <w:bottom w:val="none" w:sz="0" w:space="0" w:color="auto"/>
        <w:right w:val="none" w:sz="0" w:space="0" w:color="auto"/>
      </w:divBdr>
    </w:div>
    <w:div w:id="1041128783">
      <w:bodyDiv w:val="1"/>
      <w:marLeft w:val="0"/>
      <w:marRight w:val="0"/>
      <w:marTop w:val="0"/>
      <w:marBottom w:val="0"/>
      <w:divBdr>
        <w:top w:val="none" w:sz="0" w:space="0" w:color="auto"/>
        <w:left w:val="none" w:sz="0" w:space="0" w:color="auto"/>
        <w:bottom w:val="none" w:sz="0" w:space="0" w:color="auto"/>
        <w:right w:val="none" w:sz="0" w:space="0" w:color="auto"/>
      </w:divBdr>
      <w:divsChild>
        <w:div w:id="1774127033">
          <w:marLeft w:val="-72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357876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2690212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my.cumbria.ac.uk/media/MyCumbria/Documents/ReflectiveCycleGibbs.pdf" TargetMode="External"/><Relationship Id="rId26" Type="http://schemas.openxmlformats.org/officeDocument/2006/relationships/hyperlink" Target="http://www.college.police.uk/app/national-decision-model/national-decision-model.%20Accessed%2014%20May%202024" TargetMode="External"/><Relationship Id="rId3" Type="http://schemas.openxmlformats.org/officeDocument/2006/relationships/customXml" Target="../customXml/item3.xml"/><Relationship Id="rId21" Type="http://schemas.openxmlformats.org/officeDocument/2006/relationships/hyperlink" Target="http://www.legislation.gov.uk/ukpga/1967/58/section/3"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nbc.com/2020/11/07/resistance-training-can-decrease-levels-of-anxiety-and-stress.html" TargetMode="External"/><Relationship Id="rId25" Type="http://schemas.openxmlformats.org/officeDocument/2006/relationships/hyperlink" Target="http://www.gov.uk/government/publications/the-code-of-practice-for-victims-of-crime/code-of-practice-for-victims-of-crime-in-england-and-wales-victims-code.%20Accessed%2029%20Apr.%202024" TargetMode="External"/><Relationship Id="rId2" Type="http://schemas.openxmlformats.org/officeDocument/2006/relationships/customXml" Target="../customXml/item2.xml"/><Relationship Id="rId16" Type="http://schemas.openxmlformats.org/officeDocument/2006/relationships/hyperlink" Target="https://www.verywellmind.com/what-kind-of-stress-is-good-for-you-3145055" TargetMode="External"/><Relationship Id="rId20" Type="http://schemas.openxmlformats.org/officeDocument/2006/relationships/hyperlink" Target="http://www.collinsdictionary.com/dictionary/english/conflict.%20Accessed%2013%20May%20202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college.police.uk/app/major-investigation-and-public-protection/domestic-abuse/context-and-dynamics-domestic-abuse" TargetMode="External"/><Relationship Id="rId5" Type="http://schemas.openxmlformats.org/officeDocument/2006/relationships/numbering" Target="numbering.xml"/><Relationship Id="rId15" Type="http://schemas.openxmlformats.org/officeDocument/2006/relationships/hyperlink" Target="https://doi.org/10.3390/brainsci12010027" TargetMode="External"/><Relationship Id="rId23" Type="http://schemas.openxmlformats.org/officeDocument/2006/relationships/hyperlink" Target="http://www.college.police.uk/guidance/vulnerability-related-risks/introduction-vulnerability-related-risk" TargetMode="External"/><Relationship Id="rId28" Type="http://schemas.openxmlformats.org/officeDocument/2006/relationships/hyperlink" Target="http://www.college.police.uk/app/national-decision-model/national-decision-model.%20Accessed%2014%20May%202024" TargetMode="External"/><Relationship Id="rId10" Type="http://schemas.openxmlformats.org/officeDocument/2006/relationships/endnotes" Target="endnotes.xml"/><Relationship Id="rId19" Type="http://schemas.openxmlformats.org/officeDocument/2006/relationships/hyperlink" Target="https://www.who.int/news-room/questions-and-answers/item/stres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heconversation.com/physical-activity-is-good-for-your-concentration-heres-why-151143#:~:text=For%20example%2C%20young%20people%20who" TargetMode="External"/><Relationship Id="rId22" Type="http://schemas.openxmlformats.org/officeDocument/2006/relationships/hyperlink" Target="https://my.cumbria.ac.uk/media/MyCumbria/Documents/ReflectiveCycleGibbs.pdf" TargetMode="External"/><Relationship Id="rId27" Type="http://schemas.openxmlformats.org/officeDocument/2006/relationships/hyperlink" Target="http://www.college.police.uk/ethics/code-of-ethics/principle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30</Pages>
  <Words>8008</Words>
  <Characters>45647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Davies,Leah swp8751</cp:lastModifiedBy>
  <cp:revision>7</cp:revision>
  <cp:lastPrinted>2014-08-26T08:55:00Z</cp:lastPrinted>
  <dcterms:created xsi:type="dcterms:W3CDTF">2024-05-13T17:19:00Z</dcterms:created>
  <dcterms:modified xsi:type="dcterms:W3CDTF">2024-05-22T15:56:00Z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2024-04-04T14:12:17Z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6ddb0a48-a339-4f0a-8614-9ac26f37347b</vt:lpwstr>
  </property>
  <property fmtid="{D5CDD505-2E9C-101B-9397-08002B2CF9AE}" pid="9" name="MSIP_Label_66cf8fe5-b7b7-4df7-b38d-1c61ac2f6639_ContentBits">
    <vt:lpwstr>0</vt:lpwstr>
  </property>
</Properties>
</file>