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41AEBD" w14:textId="77777777" w:rsidR="00F46F72" w:rsidRPr="00B61956" w:rsidRDefault="00F46F72" w:rsidP="00D977FF">
      <w:pPr>
        <w:rPr>
          <w:rFonts w:asciiTheme="minorHAnsi" w:hAnsiTheme="minorHAnsi" w:cstheme="minorHAnsi"/>
          <w:sz w:val="22"/>
          <w:szCs w:val="22"/>
        </w:rPr>
      </w:pPr>
      <w:bookmarkStart w:id="0" w:name="_Toc303070346"/>
    </w:p>
    <w:p w14:paraId="6DD950F7"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lang w:eastAsia="en-GB"/>
        </w:rPr>
        <w:drawing>
          <wp:inline distT="0" distB="0" distL="0" distR="0" wp14:anchorId="21F583DB" wp14:editId="62D02F10">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4503F86F" w14:textId="77777777"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1A0E279" w14:textId="77777777" w:rsidTr="00B5610A">
        <w:tc>
          <w:tcPr>
            <w:tcW w:w="9350" w:type="dxa"/>
            <w:shd w:val="clear" w:color="auto" w:fill="E7E6E6" w:themeFill="background2"/>
          </w:tcPr>
          <w:p w14:paraId="445E98F5" w14:textId="77777777" w:rsidR="00B5610A" w:rsidRPr="00946F49" w:rsidRDefault="00B5610A" w:rsidP="00D977FF">
            <w:pPr>
              <w:jc w:val="center"/>
              <w:rPr>
                <w:rFonts w:cs="Arial"/>
                <w:b/>
                <w:szCs w:val="24"/>
              </w:rPr>
            </w:pPr>
          </w:p>
          <w:p w14:paraId="7C1ED8A6" w14:textId="77777777" w:rsidR="00B5610A" w:rsidRPr="00946F49" w:rsidRDefault="00B5610A" w:rsidP="00D977FF">
            <w:pPr>
              <w:jc w:val="center"/>
              <w:rPr>
                <w:rFonts w:cs="Arial"/>
                <w:b/>
                <w:szCs w:val="24"/>
              </w:rPr>
            </w:pPr>
            <w:r w:rsidRPr="00946F49">
              <w:rPr>
                <w:rFonts w:cs="Arial"/>
                <w:b/>
                <w:szCs w:val="24"/>
              </w:rPr>
              <w:t>UNDERGRADUATE DISSERTATION</w:t>
            </w:r>
          </w:p>
          <w:p w14:paraId="466A5CDA" w14:textId="77777777" w:rsidR="00B5610A" w:rsidRPr="00946F49" w:rsidRDefault="00B5610A" w:rsidP="00D977FF">
            <w:pPr>
              <w:jc w:val="center"/>
              <w:rPr>
                <w:rFonts w:cs="Arial"/>
                <w:b/>
                <w:bCs/>
                <w:szCs w:val="24"/>
              </w:rPr>
            </w:pPr>
            <w:r w:rsidRPr="00946F49">
              <w:rPr>
                <w:rFonts w:cs="Arial"/>
                <w:b/>
                <w:bCs/>
                <w:szCs w:val="24"/>
              </w:rPr>
              <w:t>RESEARCH PROPOSAL FORM</w:t>
            </w:r>
          </w:p>
          <w:p w14:paraId="7978FD78" w14:textId="77777777" w:rsidR="00B5610A" w:rsidRDefault="00B5610A" w:rsidP="00D977FF">
            <w:pPr>
              <w:jc w:val="center"/>
              <w:rPr>
                <w:rFonts w:asciiTheme="minorHAnsi" w:hAnsiTheme="minorHAnsi" w:cstheme="minorHAnsi"/>
                <w:sz w:val="22"/>
                <w:szCs w:val="22"/>
              </w:rPr>
            </w:pPr>
          </w:p>
        </w:tc>
      </w:tr>
    </w:tbl>
    <w:p w14:paraId="041D1BCB"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6BBFFA6F" w14:textId="77777777" w:rsidR="005C6CD8" w:rsidRPr="004B0295" w:rsidRDefault="005C6CD8" w:rsidP="2AC3E5B1">
      <w:pPr>
        <w:rPr>
          <w:rFonts w:cs="Arial"/>
          <w:b/>
          <w:bCs/>
          <w:sz w:val="22"/>
          <w:szCs w:val="22"/>
          <w:u w:val="single"/>
        </w:rPr>
      </w:pPr>
      <w:r w:rsidRPr="2AC3E5B1">
        <w:rPr>
          <w:rFonts w:cs="Arial"/>
          <w:b/>
          <w:bCs/>
          <w:sz w:val="22"/>
          <w:szCs w:val="22"/>
        </w:rPr>
        <w:t>Please complete the following research pr</w:t>
      </w:r>
      <w:r w:rsidR="00D012E7" w:rsidRPr="2AC3E5B1">
        <w:rPr>
          <w:rFonts w:cs="Arial"/>
          <w:b/>
          <w:bCs/>
          <w:sz w:val="22"/>
          <w:szCs w:val="22"/>
        </w:rPr>
        <w:t xml:space="preserve">oposal and </w:t>
      </w:r>
      <w:r w:rsidR="00B948CD" w:rsidRPr="2AC3E5B1">
        <w:rPr>
          <w:rFonts w:cs="Arial"/>
          <w:b/>
          <w:bCs/>
          <w:sz w:val="22"/>
          <w:szCs w:val="22"/>
        </w:rPr>
        <w:t>submit it to Turnitin</w:t>
      </w:r>
      <w:r w:rsidR="00A0025B" w:rsidRPr="2AC3E5B1">
        <w:rPr>
          <w:rFonts w:cs="Arial"/>
          <w:b/>
          <w:bCs/>
          <w:sz w:val="22"/>
          <w:szCs w:val="22"/>
        </w:rPr>
        <w:t xml:space="preserve"> by </w:t>
      </w:r>
      <w:r w:rsidR="00A0025B" w:rsidRPr="2AC3E5B1">
        <w:rPr>
          <w:rFonts w:cs="Arial"/>
          <w:b/>
          <w:bCs/>
          <w:sz w:val="22"/>
          <w:szCs w:val="22"/>
          <w:u w:val="single"/>
        </w:rPr>
        <w:t xml:space="preserve">23:59hrs on </w:t>
      </w:r>
      <w:r w:rsidR="2C27DDA1" w:rsidRPr="2AC3E5B1">
        <w:rPr>
          <w:rFonts w:cs="Arial"/>
          <w:b/>
          <w:bCs/>
          <w:sz w:val="22"/>
          <w:szCs w:val="22"/>
          <w:u w:val="single"/>
        </w:rPr>
        <w:t>27</w:t>
      </w:r>
      <w:r w:rsidR="2C27DDA1" w:rsidRPr="2AC3E5B1">
        <w:rPr>
          <w:rFonts w:cs="Arial"/>
          <w:b/>
          <w:bCs/>
          <w:sz w:val="22"/>
          <w:szCs w:val="22"/>
          <w:u w:val="single"/>
          <w:vertAlign w:val="superscript"/>
        </w:rPr>
        <w:t>th</w:t>
      </w:r>
      <w:r w:rsidR="2C27DDA1" w:rsidRPr="2AC3E5B1">
        <w:rPr>
          <w:rFonts w:cs="Arial"/>
          <w:b/>
          <w:bCs/>
          <w:sz w:val="22"/>
          <w:szCs w:val="22"/>
          <w:u w:val="single"/>
        </w:rPr>
        <w:t xml:space="preserve"> </w:t>
      </w:r>
      <w:r w:rsidR="00A0025B" w:rsidRPr="2AC3E5B1">
        <w:rPr>
          <w:rFonts w:cs="Arial"/>
          <w:b/>
          <w:bCs/>
          <w:sz w:val="22"/>
          <w:szCs w:val="22"/>
          <w:u w:val="single"/>
        </w:rPr>
        <w:t>February 2</w:t>
      </w:r>
      <w:r w:rsidR="4A2830DE" w:rsidRPr="2AC3E5B1">
        <w:rPr>
          <w:rFonts w:cs="Arial"/>
          <w:b/>
          <w:bCs/>
          <w:sz w:val="22"/>
          <w:szCs w:val="22"/>
          <w:u w:val="single"/>
        </w:rPr>
        <w:t>025</w:t>
      </w:r>
    </w:p>
    <w:p w14:paraId="3EF75D4D" w14:textId="77777777" w:rsidR="005C6CD8" w:rsidRDefault="005C6CD8" w:rsidP="00D977FF">
      <w:pPr>
        <w:jc w:val="both"/>
        <w:rPr>
          <w:rFonts w:cs="Arial"/>
          <w:b/>
          <w:bCs/>
          <w:sz w:val="22"/>
          <w:szCs w:val="22"/>
        </w:rPr>
      </w:pPr>
    </w:p>
    <w:p w14:paraId="32C318E2" w14:textId="77777777" w:rsidR="0045437F" w:rsidRPr="00B61956" w:rsidRDefault="0045437F"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138"/>
        <w:gridCol w:w="3222"/>
      </w:tblGrid>
      <w:tr w:rsidR="005C6CD8" w:rsidRPr="00B61956" w14:paraId="3793D7DC" w14:textId="77777777" w:rsidTr="00D4485A">
        <w:tc>
          <w:tcPr>
            <w:tcW w:w="6242" w:type="dxa"/>
            <w:tcMar>
              <w:top w:w="0" w:type="dxa"/>
              <w:left w:w="108" w:type="dxa"/>
              <w:bottom w:w="0" w:type="dxa"/>
              <w:right w:w="108" w:type="dxa"/>
            </w:tcMar>
          </w:tcPr>
          <w:p w14:paraId="019E5BA4" w14:textId="77777777" w:rsidR="005C6CD8" w:rsidRDefault="005C6CD8" w:rsidP="00D4485A">
            <w:pPr>
              <w:pStyle w:val="BodyText"/>
              <w:jc w:val="both"/>
              <w:rPr>
                <w:rFonts w:cs="Arial"/>
                <w:b/>
                <w:bCs/>
                <w:sz w:val="22"/>
                <w:szCs w:val="22"/>
              </w:rPr>
            </w:pPr>
            <w:r w:rsidRPr="00D012E7">
              <w:rPr>
                <w:rFonts w:cs="Arial"/>
                <w:b/>
                <w:bCs/>
                <w:sz w:val="22"/>
                <w:szCs w:val="22"/>
              </w:rPr>
              <w:t xml:space="preserve">NAME: </w:t>
            </w:r>
            <w:r w:rsidR="00D76B81">
              <w:rPr>
                <w:rFonts w:cs="Arial"/>
                <w:b/>
                <w:bCs/>
                <w:sz w:val="22"/>
                <w:szCs w:val="22"/>
              </w:rPr>
              <w:t>Charlie Jones</w:t>
            </w:r>
          </w:p>
          <w:p w14:paraId="332E4545" w14:textId="77777777" w:rsidR="00D012E7" w:rsidRPr="00D012E7" w:rsidRDefault="00D012E7" w:rsidP="00D4485A">
            <w:pPr>
              <w:pStyle w:val="BodyText"/>
              <w:jc w:val="both"/>
              <w:rPr>
                <w:rFonts w:cs="Arial"/>
                <w:b/>
                <w:bCs/>
                <w:sz w:val="22"/>
                <w:szCs w:val="22"/>
              </w:rPr>
            </w:pPr>
          </w:p>
        </w:tc>
        <w:tc>
          <w:tcPr>
            <w:tcW w:w="2835" w:type="dxa"/>
          </w:tcPr>
          <w:p w14:paraId="112445BB" w14:textId="77777777"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A17560" w:rsidRPr="00A17560">
              <w:rPr>
                <w:rFonts w:cs="Arial"/>
                <w:b/>
                <w:bCs/>
                <w:sz w:val="22"/>
                <w:szCs w:val="22"/>
              </w:rPr>
              <w:t>2407843</w:t>
            </w:r>
          </w:p>
        </w:tc>
      </w:tr>
      <w:tr w:rsidR="005C6CD8" w:rsidRPr="00B61956" w14:paraId="08804077" w14:textId="77777777" w:rsidTr="00D4485A">
        <w:tc>
          <w:tcPr>
            <w:tcW w:w="9077" w:type="dxa"/>
            <w:gridSpan w:val="2"/>
            <w:shd w:val="clear" w:color="auto" w:fill="FFFFFF"/>
            <w:tcMar>
              <w:top w:w="0" w:type="dxa"/>
              <w:left w:w="108" w:type="dxa"/>
              <w:bottom w:w="0" w:type="dxa"/>
              <w:right w:w="108" w:type="dxa"/>
            </w:tcMar>
          </w:tcPr>
          <w:p w14:paraId="3DCCE89A" w14:textId="77777777"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79043DA6" w14:textId="77777777"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32BE041D" w14:textId="77777777" w:rsidR="00D76B81" w:rsidRDefault="00D76B81" w:rsidP="00D4485A">
            <w:pPr>
              <w:jc w:val="both"/>
              <w:rPr>
                <w:rFonts w:cs="Arial"/>
                <w:sz w:val="22"/>
                <w:szCs w:val="22"/>
              </w:rPr>
            </w:pPr>
          </w:p>
          <w:p w14:paraId="3EB09B49" w14:textId="77777777" w:rsidR="00D76B81" w:rsidRDefault="00276976" w:rsidP="00D4485A">
            <w:pPr>
              <w:jc w:val="both"/>
              <w:rPr>
                <w:rFonts w:cs="Arial"/>
                <w:sz w:val="22"/>
                <w:szCs w:val="22"/>
              </w:rPr>
            </w:pPr>
            <w:r w:rsidRPr="00276976">
              <w:rPr>
                <w:rFonts w:cs="Arial"/>
                <w:sz w:val="22"/>
                <w:szCs w:val="22"/>
              </w:rPr>
              <w:t>Within the last 10 years, have austerity cuts impacted the way in which the Metropolitan Police operates in the United Kingdom and what effect does this have on victims of crime?</w:t>
            </w:r>
          </w:p>
          <w:p w14:paraId="184215B1" w14:textId="77777777" w:rsidR="00276976" w:rsidRPr="00D76B81" w:rsidRDefault="00276976" w:rsidP="00D4485A">
            <w:pPr>
              <w:jc w:val="both"/>
              <w:rPr>
                <w:rFonts w:cs="Arial"/>
                <w:sz w:val="22"/>
                <w:szCs w:val="22"/>
              </w:rPr>
            </w:pPr>
          </w:p>
          <w:p w14:paraId="3A46D66E" w14:textId="77777777" w:rsidR="00D76B81" w:rsidRPr="00D76B81" w:rsidRDefault="00276976" w:rsidP="00D4485A">
            <w:pPr>
              <w:jc w:val="both"/>
              <w:rPr>
                <w:rFonts w:cs="Arial"/>
                <w:sz w:val="22"/>
                <w:szCs w:val="22"/>
              </w:rPr>
            </w:pPr>
            <w:r>
              <w:rPr>
                <w:rFonts w:cs="Arial"/>
                <w:sz w:val="22"/>
                <w:szCs w:val="22"/>
              </w:rPr>
              <w:t xml:space="preserve">This research will </w:t>
            </w:r>
            <w:r w:rsidR="00D76B81">
              <w:rPr>
                <w:rFonts w:cs="Arial"/>
                <w:sz w:val="22"/>
                <w:szCs w:val="22"/>
              </w:rPr>
              <w:t xml:space="preserve">explore the question around the effects of austerity measures implemented from 2010 </w:t>
            </w:r>
            <w:r w:rsidR="00F775B5">
              <w:rPr>
                <w:rFonts w:cs="Arial"/>
                <w:sz w:val="22"/>
                <w:szCs w:val="22"/>
              </w:rPr>
              <w:t xml:space="preserve">until 2020 on operational policing and the impact on victims of crime. </w:t>
            </w:r>
            <w:r w:rsidR="00221AD6">
              <w:rPr>
                <w:rFonts w:cs="Arial"/>
                <w:sz w:val="22"/>
                <w:szCs w:val="22"/>
              </w:rPr>
              <w:t xml:space="preserve">From 2010 the coalition government </w:t>
            </w:r>
            <w:r>
              <w:rPr>
                <w:rFonts w:cs="Arial"/>
                <w:sz w:val="22"/>
                <w:szCs w:val="22"/>
              </w:rPr>
              <w:t>closed 70% of police stations within the United Kingdom as part of their austerity measures (</w:t>
            </w:r>
            <w:proofErr w:type="spellStart"/>
            <w:r w:rsidRPr="00276976">
              <w:rPr>
                <w:rFonts w:cs="Arial"/>
                <w:sz w:val="22"/>
                <w:szCs w:val="22"/>
              </w:rPr>
              <w:t>Facchetti</w:t>
            </w:r>
            <w:proofErr w:type="spellEnd"/>
            <w:r>
              <w:rPr>
                <w:rFonts w:cs="Arial"/>
                <w:sz w:val="22"/>
                <w:szCs w:val="22"/>
              </w:rPr>
              <w:t>, 2025)</w:t>
            </w:r>
            <w:r w:rsidR="00221AD6">
              <w:rPr>
                <w:rFonts w:cs="Arial"/>
                <w:sz w:val="22"/>
                <w:szCs w:val="22"/>
              </w:rPr>
              <w:t>. Much has been discussed in the media</w:t>
            </w:r>
            <w:r>
              <w:rPr>
                <w:rFonts w:cs="Arial"/>
                <w:sz w:val="22"/>
                <w:szCs w:val="22"/>
              </w:rPr>
              <w:t xml:space="preserve"> (BBC, 2011)</w:t>
            </w:r>
            <w:r w:rsidR="00221AD6">
              <w:rPr>
                <w:rFonts w:cs="Arial"/>
                <w:sz w:val="22"/>
                <w:szCs w:val="22"/>
              </w:rPr>
              <w:t xml:space="preserve"> and </w:t>
            </w:r>
            <w:r>
              <w:rPr>
                <w:rFonts w:cs="Arial"/>
                <w:sz w:val="22"/>
                <w:szCs w:val="22"/>
              </w:rPr>
              <w:t>academics</w:t>
            </w:r>
            <w:r w:rsidR="00221AD6">
              <w:rPr>
                <w:rFonts w:cs="Arial"/>
                <w:sz w:val="22"/>
                <w:szCs w:val="22"/>
              </w:rPr>
              <w:t xml:space="preserve"> on the effects of how these cuts have changed the way the police operate</w:t>
            </w:r>
            <w:r>
              <w:rPr>
                <w:rFonts w:cs="Arial"/>
                <w:sz w:val="22"/>
                <w:szCs w:val="22"/>
              </w:rPr>
              <w:t xml:space="preserve"> (Laub, 2023)</w:t>
            </w:r>
            <w:r w:rsidR="00221AD6">
              <w:rPr>
                <w:rFonts w:cs="Arial"/>
                <w:sz w:val="22"/>
                <w:szCs w:val="22"/>
              </w:rPr>
              <w:t xml:space="preserve">. </w:t>
            </w:r>
            <w:r w:rsidR="00BE3321">
              <w:rPr>
                <w:rFonts w:cs="Arial"/>
                <w:sz w:val="22"/>
                <w:szCs w:val="22"/>
              </w:rPr>
              <w:t>This research is looking</w:t>
            </w:r>
            <w:r w:rsidR="00221AD6">
              <w:rPr>
                <w:rFonts w:cs="Arial"/>
                <w:sz w:val="22"/>
                <w:szCs w:val="22"/>
              </w:rPr>
              <w:t xml:space="preserve"> to evaluate how operational policing has changed </w:t>
            </w:r>
            <w:proofErr w:type="gramStart"/>
            <w:r w:rsidR="00221AD6">
              <w:rPr>
                <w:rFonts w:cs="Arial"/>
                <w:sz w:val="22"/>
                <w:szCs w:val="22"/>
              </w:rPr>
              <w:t>as a result of</w:t>
            </w:r>
            <w:proofErr w:type="gramEnd"/>
            <w:r w:rsidR="00221AD6">
              <w:rPr>
                <w:rFonts w:cs="Arial"/>
                <w:sz w:val="22"/>
                <w:szCs w:val="22"/>
              </w:rPr>
              <w:t xml:space="preserve"> </w:t>
            </w:r>
            <w:r w:rsidR="00BE3321">
              <w:rPr>
                <w:rFonts w:cs="Arial"/>
                <w:sz w:val="22"/>
                <w:szCs w:val="22"/>
              </w:rPr>
              <w:t xml:space="preserve">the fiscal strategy that the coalition government implemented post 2010 </w:t>
            </w:r>
            <w:r w:rsidR="00221AD6">
              <w:rPr>
                <w:rFonts w:cs="Arial"/>
                <w:sz w:val="22"/>
                <w:szCs w:val="22"/>
              </w:rPr>
              <w:t xml:space="preserve">and compare </w:t>
            </w:r>
            <w:r w:rsidR="00BE3321">
              <w:rPr>
                <w:rFonts w:cs="Arial"/>
                <w:sz w:val="22"/>
                <w:szCs w:val="22"/>
              </w:rPr>
              <w:t>research theories</w:t>
            </w:r>
            <w:r w:rsidR="00221AD6">
              <w:rPr>
                <w:rFonts w:cs="Arial"/>
                <w:sz w:val="22"/>
                <w:szCs w:val="22"/>
              </w:rPr>
              <w:t>, statistics, articles and a questionnaire conducted by myself</w:t>
            </w:r>
            <w:r w:rsidR="00BE3321">
              <w:rPr>
                <w:rFonts w:cs="Arial"/>
                <w:sz w:val="22"/>
                <w:szCs w:val="22"/>
              </w:rPr>
              <w:t xml:space="preserve">. Current research covers this area of policing in austerity but there is a gap within the operational policing area and how this has affected the </w:t>
            </w:r>
            <w:proofErr w:type="gramStart"/>
            <w:r w:rsidR="00BE3321">
              <w:rPr>
                <w:rFonts w:cs="Arial"/>
                <w:sz w:val="22"/>
                <w:szCs w:val="22"/>
              </w:rPr>
              <w:t>modern day</w:t>
            </w:r>
            <w:proofErr w:type="gramEnd"/>
            <w:r w:rsidR="00BE3321">
              <w:rPr>
                <w:rFonts w:cs="Arial"/>
                <w:sz w:val="22"/>
                <w:szCs w:val="22"/>
              </w:rPr>
              <w:t xml:space="preserve"> police. </w:t>
            </w:r>
          </w:p>
          <w:p w14:paraId="4A9D1D77" w14:textId="77777777" w:rsidR="005C6CD8" w:rsidRPr="00D012E7" w:rsidRDefault="005C6CD8" w:rsidP="00D4485A">
            <w:pPr>
              <w:tabs>
                <w:tab w:val="left" w:pos="1860"/>
              </w:tabs>
              <w:jc w:val="both"/>
              <w:rPr>
                <w:rFonts w:cs="Arial"/>
                <w:sz w:val="22"/>
                <w:szCs w:val="22"/>
              </w:rPr>
            </w:pPr>
          </w:p>
        </w:tc>
      </w:tr>
      <w:tr w:rsidR="005C6CD8" w:rsidRPr="00B61956" w14:paraId="0D9C6166" w14:textId="77777777" w:rsidTr="00D4485A">
        <w:tc>
          <w:tcPr>
            <w:tcW w:w="9077" w:type="dxa"/>
            <w:gridSpan w:val="2"/>
            <w:tcMar>
              <w:top w:w="0" w:type="dxa"/>
              <w:left w:w="108" w:type="dxa"/>
              <w:bottom w:w="0" w:type="dxa"/>
              <w:right w:w="108" w:type="dxa"/>
            </w:tcMar>
          </w:tcPr>
          <w:p w14:paraId="3B35CDBA" w14:textId="77777777" w:rsidR="00D012E7" w:rsidRPr="00D012E7" w:rsidRDefault="005C6CD8" w:rsidP="00D4485A">
            <w:pPr>
              <w:jc w:val="both"/>
              <w:rPr>
                <w:rFonts w:cs="Arial"/>
                <w:b/>
                <w:bCs/>
                <w:sz w:val="22"/>
                <w:szCs w:val="22"/>
              </w:rPr>
            </w:pPr>
            <w:proofErr w:type="gramStart"/>
            <w:r w:rsidRPr="00D012E7">
              <w:rPr>
                <w:rFonts w:cs="Arial"/>
                <w:b/>
                <w:bCs/>
                <w:sz w:val="22"/>
                <w:szCs w:val="22"/>
              </w:rPr>
              <w:t xml:space="preserve">RESEARCH </w:t>
            </w:r>
            <w:r w:rsidR="00A0025B">
              <w:rPr>
                <w:rFonts w:cs="Arial"/>
                <w:b/>
                <w:bCs/>
                <w:sz w:val="22"/>
                <w:szCs w:val="22"/>
              </w:rPr>
              <w:t xml:space="preserve"> AIM</w:t>
            </w:r>
            <w:proofErr w:type="gramEnd"/>
            <w:r w:rsidR="00A0025B">
              <w:rPr>
                <w:rFonts w:cs="Arial"/>
                <w:b/>
                <w:bCs/>
                <w:sz w:val="22"/>
                <w:szCs w:val="22"/>
              </w:rPr>
              <w:t xml:space="preserve"> &amp; </w:t>
            </w:r>
            <w:r w:rsidRPr="00D012E7">
              <w:rPr>
                <w:rFonts w:cs="Arial"/>
                <w:b/>
                <w:bCs/>
                <w:sz w:val="22"/>
                <w:szCs w:val="22"/>
              </w:rPr>
              <w:t xml:space="preserve">OBJECTIVES: </w:t>
            </w:r>
          </w:p>
          <w:p w14:paraId="1A2230C3" w14:textId="77777777" w:rsidR="00F46F72" w:rsidRPr="0045437F" w:rsidRDefault="00BE3321" w:rsidP="00D4485A">
            <w:pPr>
              <w:rPr>
                <w:rFonts w:cs="Arial"/>
                <w:sz w:val="22"/>
                <w:szCs w:val="22"/>
              </w:rPr>
            </w:pPr>
            <w:r>
              <w:rPr>
                <w:rFonts w:cs="Arial"/>
                <w:sz w:val="22"/>
                <w:szCs w:val="22"/>
              </w:rPr>
              <w:t>This</w:t>
            </w:r>
            <w:r w:rsidR="00D76B81" w:rsidRPr="0045437F">
              <w:rPr>
                <w:rFonts w:cs="Arial"/>
                <w:sz w:val="22"/>
                <w:szCs w:val="22"/>
              </w:rPr>
              <w:t xml:space="preserve"> research aim will be to explore the positive and negative impacts of austerity measures on operational policing. </w:t>
            </w:r>
            <w:r>
              <w:rPr>
                <w:rFonts w:cs="Arial"/>
                <w:sz w:val="22"/>
                <w:szCs w:val="22"/>
              </w:rPr>
              <w:t>This will be identifying and</w:t>
            </w:r>
            <w:r w:rsidR="00D76B81" w:rsidRPr="0045437F">
              <w:rPr>
                <w:rFonts w:cs="Arial"/>
                <w:sz w:val="22"/>
                <w:szCs w:val="22"/>
              </w:rPr>
              <w:t xml:space="preserve"> </w:t>
            </w:r>
            <w:r>
              <w:rPr>
                <w:rFonts w:cs="Arial"/>
                <w:sz w:val="22"/>
                <w:szCs w:val="22"/>
              </w:rPr>
              <w:t>then exploring</w:t>
            </w:r>
            <w:r w:rsidR="00D76B81" w:rsidRPr="0045437F">
              <w:rPr>
                <w:rFonts w:cs="Arial"/>
                <w:sz w:val="22"/>
                <w:szCs w:val="22"/>
              </w:rPr>
              <w:t xml:space="preserve"> the distinct methods of changes that have been made within the last decade have either had a positive impact on today’s operational policing or a negative impact. </w:t>
            </w:r>
            <w:r>
              <w:rPr>
                <w:rFonts w:cs="Arial"/>
                <w:sz w:val="22"/>
                <w:szCs w:val="22"/>
              </w:rPr>
              <w:t xml:space="preserve">This project will look to critically discuss the positives and negatives of the impacts on Policing. </w:t>
            </w:r>
          </w:p>
          <w:p w14:paraId="492F8CB8" w14:textId="14EF7344" w:rsidR="00D76B81" w:rsidRPr="0045437F" w:rsidRDefault="00D76B81" w:rsidP="00D4485A">
            <w:pPr>
              <w:rPr>
                <w:rFonts w:cs="Arial"/>
                <w:sz w:val="22"/>
                <w:szCs w:val="22"/>
              </w:rPr>
            </w:pPr>
          </w:p>
          <w:p w14:paraId="40365B31" w14:textId="697BFFBE" w:rsidR="002D0EF0" w:rsidRPr="0045437F" w:rsidRDefault="004C5F52" w:rsidP="00D4485A">
            <w:pPr>
              <w:numPr>
                <w:ilvl w:val="0"/>
                <w:numId w:val="38"/>
              </w:numPr>
              <w:rPr>
                <w:rFonts w:cs="Arial"/>
                <w:sz w:val="22"/>
                <w:szCs w:val="22"/>
              </w:rPr>
            </w:pPr>
            <w:r>
              <w:rPr>
                <w:rFonts w:cs="Arial"/>
                <w:sz w:val="22"/>
                <w:szCs w:val="22"/>
              </w:rPr>
              <w:t>Identify</w:t>
            </w:r>
            <w:r w:rsidR="00D76B81" w:rsidRPr="0045437F">
              <w:rPr>
                <w:rFonts w:cs="Arial"/>
                <w:sz w:val="22"/>
                <w:szCs w:val="22"/>
              </w:rPr>
              <w:t xml:space="preserve"> the measures the Conservative government implemented </w:t>
            </w:r>
            <w:r w:rsidR="0045437F" w:rsidRPr="0045437F">
              <w:rPr>
                <w:rFonts w:cs="Arial"/>
                <w:sz w:val="22"/>
                <w:szCs w:val="22"/>
              </w:rPr>
              <w:t>following the Austerity reports that were commissioned in 2010 and 2011.</w:t>
            </w:r>
          </w:p>
          <w:p w14:paraId="0055334F" w14:textId="1996CD43" w:rsidR="0045437F" w:rsidRPr="0045437F" w:rsidRDefault="004C5F52" w:rsidP="00D4485A">
            <w:pPr>
              <w:numPr>
                <w:ilvl w:val="0"/>
                <w:numId w:val="38"/>
              </w:numPr>
              <w:rPr>
                <w:rFonts w:cs="Arial"/>
                <w:sz w:val="22"/>
                <w:szCs w:val="22"/>
              </w:rPr>
            </w:pPr>
            <w:r>
              <w:rPr>
                <w:rFonts w:cs="Arial"/>
                <w:sz w:val="22"/>
                <w:szCs w:val="22"/>
              </w:rPr>
              <w:t>Critically analyse</w:t>
            </w:r>
            <w:r w:rsidR="0045437F" w:rsidRPr="0045437F">
              <w:rPr>
                <w:rFonts w:cs="Arial"/>
                <w:sz w:val="22"/>
                <w:szCs w:val="22"/>
              </w:rPr>
              <w:t xml:space="preserve"> what changes were then made to operational policing following this</w:t>
            </w:r>
            <w:r w:rsidR="00C40293">
              <w:rPr>
                <w:rFonts w:cs="Arial"/>
                <w:sz w:val="22"/>
                <w:szCs w:val="22"/>
              </w:rPr>
              <w:t xml:space="preserve"> and how it impacted victims of crime.</w:t>
            </w:r>
          </w:p>
          <w:p w14:paraId="5F9DFC45" w14:textId="77777777" w:rsidR="0045437F" w:rsidRPr="0045437F" w:rsidRDefault="0045437F" w:rsidP="00D4485A">
            <w:pPr>
              <w:numPr>
                <w:ilvl w:val="0"/>
                <w:numId w:val="38"/>
              </w:numPr>
              <w:rPr>
                <w:rFonts w:cs="Arial"/>
                <w:sz w:val="22"/>
                <w:szCs w:val="22"/>
              </w:rPr>
            </w:pPr>
            <w:r w:rsidRPr="0045437F">
              <w:rPr>
                <w:rFonts w:cs="Arial"/>
                <w:sz w:val="22"/>
                <w:szCs w:val="22"/>
              </w:rPr>
              <w:t>Evaluate the effects of the changes in operational policing in the following years from 2011 compared to the period before austerity measures.</w:t>
            </w:r>
          </w:p>
          <w:p w14:paraId="22AE23B3" w14:textId="57B7F65D" w:rsidR="005C6CD8" w:rsidRPr="00C40293" w:rsidRDefault="0045437F" w:rsidP="00C40293">
            <w:pPr>
              <w:numPr>
                <w:ilvl w:val="0"/>
                <w:numId w:val="38"/>
              </w:numPr>
              <w:rPr>
                <w:rFonts w:cs="Arial"/>
                <w:sz w:val="22"/>
                <w:szCs w:val="22"/>
              </w:rPr>
            </w:pPr>
            <w:r w:rsidRPr="0045437F">
              <w:rPr>
                <w:rFonts w:cs="Arial"/>
                <w:sz w:val="22"/>
                <w:szCs w:val="22"/>
              </w:rPr>
              <w:t>Discuss the outcome of the changes and how they have either positively or negatively affected the Police service</w:t>
            </w:r>
            <w:r w:rsidR="00C40293">
              <w:rPr>
                <w:rFonts w:cs="Arial"/>
                <w:sz w:val="22"/>
                <w:szCs w:val="22"/>
              </w:rPr>
              <w:t xml:space="preserve"> and victims of crime</w:t>
            </w:r>
            <w:r w:rsidR="004C5F52">
              <w:rPr>
                <w:rFonts w:cs="Arial"/>
                <w:sz w:val="22"/>
                <w:szCs w:val="22"/>
              </w:rPr>
              <w:t xml:space="preserve"> and if the service </w:t>
            </w:r>
            <w:r w:rsidR="00C40293">
              <w:rPr>
                <w:rFonts w:cs="Arial"/>
                <w:sz w:val="22"/>
                <w:szCs w:val="22"/>
              </w:rPr>
              <w:t xml:space="preserve">and victims </w:t>
            </w:r>
            <w:r w:rsidR="004C5F52">
              <w:rPr>
                <w:rFonts w:cs="Arial"/>
                <w:sz w:val="22"/>
                <w:szCs w:val="22"/>
              </w:rPr>
              <w:t>will be better off in years to come.</w:t>
            </w:r>
          </w:p>
        </w:tc>
      </w:tr>
      <w:tr w:rsidR="005C6CD8" w:rsidRPr="00B61956" w14:paraId="2E7E6C42" w14:textId="77777777" w:rsidTr="00D4485A">
        <w:tc>
          <w:tcPr>
            <w:tcW w:w="9077" w:type="dxa"/>
            <w:gridSpan w:val="2"/>
            <w:tcMar>
              <w:top w:w="0" w:type="dxa"/>
              <w:left w:w="108" w:type="dxa"/>
              <w:bottom w:w="0" w:type="dxa"/>
              <w:right w:w="108" w:type="dxa"/>
            </w:tcMar>
          </w:tcPr>
          <w:p w14:paraId="43513197" w14:textId="77777777" w:rsidR="005C6CD8" w:rsidRPr="00C40293" w:rsidRDefault="002D0EF0" w:rsidP="00D4485A">
            <w:pPr>
              <w:rPr>
                <w:rFonts w:cs="Arial"/>
                <w:b/>
                <w:bCs/>
                <w:szCs w:val="24"/>
              </w:rPr>
            </w:pPr>
            <w:r w:rsidRPr="00C40293">
              <w:rPr>
                <w:rFonts w:cs="Arial"/>
                <w:b/>
                <w:bCs/>
                <w:szCs w:val="24"/>
              </w:rPr>
              <w:t>LITERATURE REVIEW</w:t>
            </w:r>
            <w:r w:rsidR="005C6CD8" w:rsidRPr="00C40293">
              <w:rPr>
                <w:rFonts w:cs="Arial"/>
                <w:b/>
                <w:bCs/>
                <w:szCs w:val="24"/>
              </w:rPr>
              <w:t>:</w:t>
            </w:r>
          </w:p>
          <w:p w14:paraId="26E3C0E3" w14:textId="77777777" w:rsidR="00C40293" w:rsidRPr="00C40293" w:rsidRDefault="00C40293" w:rsidP="0089322B">
            <w:pPr>
              <w:rPr>
                <w:rFonts w:cs="Arial"/>
                <w:szCs w:val="24"/>
              </w:rPr>
            </w:pPr>
          </w:p>
          <w:p w14:paraId="0A909628" w14:textId="4755D121" w:rsidR="006C7609" w:rsidRPr="00C40293" w:rsidRDefault="00772373" w:rsidP="0089322B">
            <w:pPr>
              <w:rPr>
                <w:rStyle w:val="lookup-resultcontent"/>
                <w:rFonts w:cs="Arial"/>
                <w:szCs w:val="24"/>
              </w:rPr>
            </w:pPr>
            <w:r w:rsidRPr="00C40293">
              <w:rPr>
                <w:rFonts w:cs="Arial"/>
                <w:szCs w:val="24"/>
              </w:rPr>
              <w:t xml:space="preserve">Smith </w:t>
            </w:r>
            <w:r w:rsidR="00C40293" w:rsidRPr="00C40293">
              <w:rPr>
                <w:rFonts w:cs="Arial"/>
                <w:szCs w:val="24"/>
              </w:rPr>
              <w:t xml:space="preserve">(2016) </w:t>
            </w:r>
            <w:r w:rsidRPr="00C40293">
              <w:rPr>
                <w:rFonts w:cs="Arial"/>
                <w:szCs w:val="24"/>
              </w:rPr>
              <w:t xml:space="preserve">argues that the way the police and the government handled the cuts to policing within the coalition government was short sighted. He says that both parties didn’t look at the long </w:t>
            </w:r>
            <w:proofErr w:type="gramStart"/>
            <w:r w:rsidRPr="00C40293">
              <w:rPr>
                <w:rFonts w:cs="Arial"/>
                <w:szCs w:val="24"/>
              </w:rPr>
              <w:t>terms</w:t>
            </w:r>
            <w:proofErr w:type="gramEnd"/>
            <w:r w:rsidRPr="00C40293">
              <w:rPr>
                <w:rFonts w:cs="Arial"/>
                <w:szCs w:val="24"/>
              </w:rPr>
              <w:t xml:space="preserve"> effects of the cuts to policing. Laub </w:t>
            </w:r>
            <w:r w:rsidR="00C40293" w:rsidRPr="00C40293">
              <w:rPr>
                <w:rFonts w:cs="Arial"/>
                <w:szCs w:val="24"/>
              </w:rPr>
              <w:t xml:space="preserve">(2023) </w:t>
            </w:r>
            <w:r w:rsidRPr="00C40293">
              <w:rPr>
                <w:rFonts w:cs="Arial"/>
                <w:szCs w:val="24"/>
              </w:rPr>
              <w:t xml:space="preserve">states that the cuts to the budgets of education, healthcare and the police have </w:t>
            </w:r>
            <w:proofErr w:type="gramStart"/>
            <w:r w:rsidRPr="00C40293">
              <w:rPr>
                <w:rFonts w:cs="Arial"/>
                <w:szCs w:val="24"/>
              </w:rPr>
              <w:t>lead</w:t>
            </w:r>
            <w:proofErr w:type="gramEnd"/>
            <w:r w:rsidRPr="00C40293">
              <w:rPr>
                <w:rFonts w:cs="Arial"/>
                <w:szCs w:val="24"/>
              </w:rPr>
              <w:t xml:space="preserve"> the police to become less of a last resort service and more of a service stationed within other organisations in order to combat a multitude of jobs after cuts have hampered the abilities of local government and services to do their day to day roles.</w:t>
            </w:r>
            <w:r w:rsidR="00D70DAE" w:rsidRPr="00C40293">
              <w:rPr>
                <w:rFonts w:cs="Arial"/>
                <w:szCs w:val="24"/>
              </w:rPr>
              <w:t xml:space="preserve"> </w:t>
            </w:r>
            <w:proofErr w:type="gramStart"/>
            <w:r w:rsidR="00D70DAE" w:rsidRPr="00C40293">
              <w:rPr>
                <w:rFonts w:cs="Arial"/>
                <w:szCs w:val="24"/>
              </w:rPr>
              <w:t>However</w:t>
            </w:r>
            <w:proofErr w:type="gramEnd"/>
            <w:r w:rsidR="00D70DAE" w:rsidRPr="00C40293">
              <w:rPr>
                <w:rFonts w:cs="Arial"/>
                <w:szCs w:val="24"/>
              </w:rPr>
              <w:t xml:space="preserve"> </w:t>
            </w:r>
            <w:proofErr w:type="spellStart"/>
            <w:r w:rsidR="00D70DAE" w:rsidRPr="00C40293">
              <w:rPr>
                <w:rFonts w:cs="Arial"/>
                <w:szCs w:val="24"/>
              </w:rPr>
              <w:t>Turbull</w:t>
            </w:r>
            <w:proofErr w:type="spellEnd"/>
            <w:r w:rsidR="00D70DAE" w:rsidRPr="00C40293">
              <w:rPr>
                <w:rFonts w:cs="Arial"/>
                <w:szCs w:val="24"/>
              </w:rPr>
              <w:t xml:space="preserve"> et al </w:t>
            </w:r>
            <w:r w:rsidR="00C40293" w:rsidRPr="00C40293">
              <w:rPr>
                <w:rFonts w:cs="Arial"/>
                <w:szCs w:val="24"/>
              </w:rPr>
              <w:t xml:space="preserve">(2015) </w:t>
            </w:r>
            <w:r w:rsidR="00D70DAE" w:rsidRPr="00C40293">
              <w:rPr>
                <w:rFonts w:cs="Arial"/>
                <w:szCs w:val="24"/>
              </w:rPr>
              <w:t>states that the struggles the police faced when austerity cuts hit wasn’t the type of work but the increased amount of hours necessary to do the job to the required standard, they also highlight the negative effects on the health of police officers during this period. The opposing view on this comes from Sindall and Sturgis</w:t>
            </w:r>
            <w:r w:rsidR="00C40293" w:rsidRPr="00C40293">
              <w:rPr>
                <w:rFonts w:cs="Arial"/>
                <w:szCs w:val="24"/>
              </w:rPr>
              <w:t xml:space="preserve"> (2013)</w:t>
            </w:r>
            <w:r w:rsidR="00D70DAE" w:rsidRPr="00C40293">
              <w:rPr>
                <w:rFonts w:cs="Arial"/>
                <w:szCs w:val="24"/>
              </w:rPr>
              <w:t xml:space="preserve"> who argue that there may be a difference between the effectiveness on purely having more officers on the street to having fewer officers but deploying them more effectively. Bullock et al </w:t>
            </w:r>
            <w:r w:rsidR="00C40293" w:rsidRPr="00C40293">
              <w:rPr>
                <w:rFonts w:cs="Arial"/>
                <w:szCs w:val="24"/>
              </w:rPr>
              <w:t xml:space="preserve">(2012) </w:t>
            </w:r>
            <w:r w:rsidR="00D70DAE" w:rsidRPr="00C40293">
              <w:rPr>
                <w:rFonts w:cs="Arial"/>
                <w:szCs w:val="24"/>
              </w:rPr>
              <w:t>explores the possibility of the police providing the same level of service with a 20% cut in their budget and if it was successful</w:t>
            </w:r>
            <w:r w:rsidR="00D70DAE" w:rsidRPr="00C40293">
              <w:rPr>
                <w:rStyle w:val="CommentReference"/>
                <w:sz w:val="24"/>
                <w:szCs w:val="24"/>
              </w:rPr>
              <w:t xml:space="preserve">. </w:t>
            </w:r>
            <w:r w:rsidR="0089322B" w:rsidRPr="00C40293">
              <w:rPr>
                <w:rStyle w:val="CommentReference"/>
                <w:sz w:val="24"/>
                <w:szCs w:val="24"/>
              </w:rPr>
              <w:t xml:space="preserve">Ellison and Brogden </w:t>
            </w:r>
            <w:r w:rsidR="00C40293" w:rsidRPr="00C40293">
              <w:rPr>
                <w:rStyle w:val="CommentReference"/>
                <w:sz w:val="24"/>
                <w:szCs w:val="24"/>
              </w:rPr>
              <w:t xml:space="preserve">(2012) </w:t>
            </w:r>
            <w:r w:rsidR="0089322B" w:rsidRPr="00C40293">
              <w:rPr>
                <w:rStyle w:val="CommentReference"/>
                <w:sz w:val="24"/>
                <w:szCs w:val="24"/>
              </w:rPr>
              <w:t>argue that the austerity cuts to policing happened in an uncoordinated way which has had a negative effect on the service the police offer</w:t>
            </w:r>
            <w:r w:rsidR="00C40293" w:rsidRPr="00C40293">
              <w:rPr>
                <w:rStyle w:val="CommentReference"/>
                <w:sz w:val="24"/>
                <w:szCs w:val="24"/>
              </w:rPr>
              <w:t>.</w:t>
            </w:r>
            <w:r w:rsidR="0089322B" w:rsidRPr="00C40293">
              <w:rPr>
                <w:rStyle w:val="CommentReference"/>
                <w:sz w:val="24"/>
                <w:szCs w:val="24"/>
              </w:rPr>
              <w:t xml:space="preserve"> </w:t>
            </w:r>
            <w:r w:rsidR="00C40293" w:rsidRPr="00C40293">
              <w:rPr>
                <w:rStyle w:val="CommentReference"/>
                <w:sz w:val="24"/>
                <w:szCs w:val="24"/>
              </w:rPr>
              <w:t>Greve (202</w:t>
            </w:r>
            <w:r w:rsidR="00C40293">
              <w:rPr>
                <w:rStyle w:val="CommentReference"/>
                <w:sz w:val="24"/>
                <w:szCs w:val="24"/>
              </w:rPr>
              <w:t xml:space="preserve">1) argues that the rate of crime has risen since the austerity measures were implemented and they also suggest that victims have been impacted by a surge in violent crime. </w:t>
            </w:r>
            <w:r w:rsidR="00C40293" w:rsidRPr="00C40293">
              <w:rPr>
                <w:rStyle w:val="CommentReference"/>
                <w:sz w:val="24"/>
                <w:szCs w:val="24"/>
              </w:rPr>
              <w:t>Giulietti</w:t>
            </w:r>
            <w:r w:rsidR="00C40293">
              <w:rPr>
                <w:rStyle w:val="CommentReference"/>
                <w:sz w:val="24"/>
                <w:szCs w:val="24"/>
              </w:rPr>
              <w:t xml:space="preserve"> and </w:t>
            </w:r>
            <w:r w:rsidR="00C40293" w:rsidRPr="00C40293">
              <w:rPr>
                <w:rStyle w:val="CommentReference"/>
                <w:sz w:val="24"/>
                <w:szCs w:val="24"/>
              </w:rPr>
              <w:t>McConnell</w:t>
            </w:r>
            <w:r w:rsidR="00C40293">
              <w:rPr>
                <w:rStyle w:val="CommentReference"/>
                <w:sz w:val="24"/>
                <w:szCs w:val="24"/>
              </w:rPr>
              <w:t xml:space="preserve"> (</w:t>
            </w:r>
            <w:r w:rsidR="00163B67">
              <w:rPr>
                <w:rStyle w:val="CommentReference"/>
                <w:sz w:val="24"/>
                <w:szCs w:val="24"/>
              </w:rPr>
              <w:t xml:space="preserve">2020) state that austerity cuts on policing have had a direct impact on </w:t>
            </w:r>
            <w:proofErr w:type="gramStart"/>
            <w:r w:rsidR="00163B67">
              <w:rPr>
                <w:rStyle w:val="CommentReference"/>
                <w:sz w:val="24"/>
                <w:szCs w:val="24"/>
              </w:rPr>
              <w:t>low income</w:t>
            </w:r>
            <w:proofErr w:type="gramEnd"/>
            <w:r w:rsidR="00163B67">
              <w:rPr>
                <w:rStyle w:val="CommentReference"/>
                <w:sz w:val="24"/>
                <w:szCs w:val="24"/>
              </w:rPr>
              <w:t xml:space="preserve"> neighbourhoods and the occupants within those communities which have in turn, allowed more crime to garner within those areas. Lane (2019) suggests that austerity cuts to the public sector has </w:t>
            </w:r>
            <w:proofErr w:type="gramStart"/>
            <w:r w:rsidR="00163B67">
              <w:rPr>
                <w:rStyle w:val="CommentReference"/>
                <w:sz w:val="24"/>
                <w:szCs w:val="24"/>
              </w:rPr>
              <w:t>lead</w:t>
            </w:r>
            <w:proofErr w:type="gramEnd"/>
            <w:r w:rsidR="00163B67">
              <w:rPr>
                <w:rStyle w:val="CommentReference"/>
                <w:sz w:val="24"/>
                <w:szCs w:val="24"/>
              </w:rPr>
              <w:t xml:space="preserve"> to police officers doing more than their own job, now dealing with an increasing number of mental health call outs, which offers the public a significantly poorer service as the police are not trained to deal with such issues. </w:t>
            </w:r>
            <w:r w:rsidR="00882B8A">
              <w:rPr>
                <w:rStyle w:val="CommentReference"/>
                <w:sz w:val="24"/>
                <w:szCs w:val="24"/>
              </w:rPr>
              <w:t xml:space="preserve">Lumsden and Black (2018) argue that the publics expectations vs the police expectations on the service that is deliverable during the years of austerity is vastly different. They suggest that the toll this has created on the divide between public expectation on frontline workers since the cuts have created emotional distress on both sides. </w:t>
            </w:r>
          </w:p>
          <w:p w14:paraId="67DD43C9" w14:textId="77777777" w:rsidR="005C6CD8" w:rsidRPr="00C40293" w:rsidRDefault="005C6CD8" w:rsidP="00D4485A">
            <w:pPr>
              <w:jc w:val="both"/>
              <w:rPr>
                <w:rFonts w:cs="Arial"/>
                <w:szCs w:val="24"/>
              </w:rPr>
            </w:pPr>
          </w:p>
        </w:tc>
      </w:tr>
      <w:tr w:rsidR="005C6CD8" w:rsidRPr="00B61956" w14:paraId="4133DE28" w14:textId="77777777" w:rsidTr="00D4485A">
        <w:tc>
          <w:tcPr>
            <w:tcW w:w="9077" w:type="dxa"/>
            <w:gridSpan w:val="2"/>
            <w:tcMar>
              <w:top w:w="0" w:type="dxa"/>
              <w:left w:w="108" w:type="dxa"/>
              <w:bottom w:w="0" w:type="dxa"/>
              <w:right w:w="108" w:type="dxa"/>
            </w:tcMar>
          </w:tcPr>
          <w:p w14:paraId="430BEB94" w14:textId="6282E594"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715767BE" w14:textId="310055D8" w:rsidR="005C6CD8" w:rsidRPr="005175AE" w:rsidRDefault="005475C2" w:rsidP="005175AE">
            <w:pPr>
              <w:rPr>
                <w:rFonts w:cs="Arial"/>
                <w:sz w:val="22"/>
                <w:szCs w:val="22"/>
              </w:rPr>
            </w:pPr>
            <w:r w:rsidRPr="005475C2">
              <w:rPr>
                <w:rFonts w:cs="Arial"/>
                <w:sz w:val="22"/>
                <w:szCs w:val="22"/>
              </w:rPr>
              <w:t xml:space="preserve">Using a survey with 15 participants offers both practical benefits and </w:t>
            </w:r>
            <w:r>
              <w:rPr>
                <w:rFonts w:cs="Arial"/>
                <w:sz w:val="22"/>
                <w:szCs w:val="22"/>
              </w:rPr>
              <w:t>some</w:t>
            </w:r>
            <w:r w:rsidRPr="005475C2">
              <w:rPr>
                <w:rFonts w:cs="Arial"/>
                <w:sz w:val="22"/>
                <w:szCs w:val="22"/>
              </w:rPr>
              <w:t xml:space="preserve"> limitations. A smaller sample size is easier to manage, allowing </w:t>
            </w:r>
            <w:r>
              <w:rPr>
                <w:rFonts w:cs="Arial"/>
                <w:sz w:val="22"/>
                <w:szCs w:val="22"/>
              </w:rPr>
              <w:t xml:space="preserve">the research project </w:t>
            </w:r>
            <w:proofErr w:type="gramStart"/>
            <w:r>
              <w:rPr>
                <w:rFonts w:cs="Arial"/>
                <w:sz w:val="22"/>
                <w:szCs w:val="22"/>
              </w:rPr>
              <w:t>as a whole to</w:t>
            </w:r>
            <w:proofErr w:type="gramEnd"/>
            <w:r w:rsidRPr="005475C2">
              <w:rPr>
                <w:rFonts w:cs="Arial"/>
                <w:sz w:val="22"/>
                <w:szCs w:val="22"/>
              </w:rPr>
              <w:t xml:space="preserve"> focus on ensuring the quality </w:t>
            </w:r>
            <w:r>
              <w:rPr>
                <w:rFonts w:cs="Arial"/>
                <w:sz w:val="22"/>
                <w:szCs w:val="22"/>
              </w:rPr>
              <w:t xml:space="preserve">of </w:t>
            </w:r>
            <w:r w:rsidRPr="005475C2">
              <w:rPr>
                <w:rFonts w:cs="Arial"/>
                <w:sz w:val="22"/>
                <w:szCs w:val="22"/>
              </w:rPr>
              <w:t xml:space="preserve">each response. With fewer participants, </w:t>
            </w:r>
            <w:r>
              <w:rPr>
                <w:rFonts w:cs="Arial"/>
                <w:sz w:val="22"/>
                <w:szCs w:val="22"/>
              </w:rPr>
              <w:t>the project is more likely</w:t>
            </w:r>
            <w:r w:rsidRPr="005475C2">
              <w:rPr>
                <w:rFonts w:cs="Arial"/>
                <w:sz w:val="22"/>
                <w:szCs w:val="22"/>
              </w:rPr>
              <w:t xml:space="preserve"> to achieve a high response rate, as follow-up and engagement with individuals are easier to maintain</w:t>
            </w:r>
            <w:r>
              <w:rPr>
                <w:rFonts w:cs="Arial"/>
                <w:sz w:val="22"/>
                <w:szCs w:val="22"/>
              </w:rPr>
              <w:t xml:space="preserve">. </w:t>
            </w:r>
            <w:proofErr w:type="gramStart"/>
            <w:r>
              <w:rPr>
                <w:rFonts w:cs="Arial"/>
                <w:sz w:val="22"/>
                <w:szCs w:val="22"/>
              </w:rPr>
              <w:t>Additionally</w:t>
            </w:r>
            <w:proofErr w:type="gramEnd"/>
            <w:r>
              <w:rPr>
                <w:rFonts w:cs="Arial"/>
                <w:sz w:val="22"/>
                <w:szCs w:val="22"/>
              </w:rPr>
              <w:t xml:space="preserve"> it may be easier to understand the points of view of the participants better by taking their answers and comparing them to known research instead of purely using their answers in a quantitative way. </w:t>
            </w:r>
            <w:proofErr w:type="gramStart"/>
            <w:r>
              <w:rPr>
                <w:rFonts w:cs="Arial"/>
                <w:sz w:val="22"/>
                <w:szCs w:val="22"/>
              </w:rPr>
              <w:t>However</w:t>
            </w:r>
            <w:proofErr w:type="gramEnd"/>
            <w:r>
              <w:rPr>
                <w:rFonts w:cs="Arial"/>
                <w:sz w:val="22"/>
                <w:szCs w:val="22"/>
              </w:rPr>
              <w:t xml:space="preserve"> using a survey of this size may generalise the finding and may show a bias due to all participants being of the same character. This is being mitigated by the general scope of service between applicants. The benefits of using a survey in a research project give officers a voice to give their opinion of the lived experiences throughout the past 15 years since the austerity measures occurred. It can show a differing view from officers who have been retired for many years compared to officers who joined in the last five years. This survey is looking to gain a mix of opinions and thoughts that can be used to expand on research already conducted by academics to compare experiences and challenge points of view. </w:t>
            </w:r>
          </w:p>
        </w:tc>
      </w:tr>
      <w:tr w:rsidR="005C6CD8" w:rsidRPr="00B61956" w14:paraId="30E02DCC" w14:textId="77777777" w:rsidTr="00D4485A">
        <w:tc>
          <w:tcPr>
            <w:tcW w:w="9077" w:type="dxa"/>
            <w:gridSpan w:val="2"/>
            <w:tcMar>
              <w:top w:w="0" w:type="dxa"/>
              <w:left w:w="108" w:type="dxa"/>
              <w:bottom w:w="0" w:type="dxa"/>
              <w:right w:w="108" w:type="dxa"/>
            </w:tcMar>
          </w:tcPr>
          <w:p w14:paraId="7DDE815D"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3E7F334F" w14:textId="309398C8" w:rsidR="005C6CD8" w:rsidRPr="003E37E4" w:rsidRDefault="003B4E4B" w:rsidP="003E37E4">
            <w:pPr>
              <w:rPr>
                <w:rFonts w:cs="Arial"/>
                <w:sz w:val="22"/>
                <w:szCs w:val="22"/>
              </w:rPr>
            </w:pPr>
            <w:r w:rsidRPr="0089322B">
              <w:rPr>
                <w:rFonts w:cs="Arial"/>
                <w:sz w:val="22"/>
                <w:szCs w:val="22"/>
              </w:rPr>
              <w:t xml:space="preserve">The survey that will be </w:t>
            </w:r>
            <w:r w:rsidR="0089322B" w:rsidRPr="0089322B">
              <w:rPr>
                <w:rFonts w:cs="Arial"/>
                <w:sz w:val="22"/>
                <w:szCs w:val="22"/>
              </w:rPr>
              <w:t>comple</w:t>
            </w:r>
            <w:r w:rsidR="0089322B">
              <w:rPr>
                <w:rFonts w:cs="Arial"/>
                <w:sz w:val="22"/>
                <w:szCs w:val="22"/>
              </w:rPr>
              <w:t>ted</w:t>
            </w:r>
            <w:r w:rsidRPr="0089322B">
              <w:rPr>
                <w:rFonts w:cs="Arial"/>
                <w:sz w:val="22"/>
                <w:szCs w:val="22"/>
              </w:rPr>
              <w:t xml:space="preserve"> as part of </w:t>
            </w:r>
            <w:r w:rsidR="0089322B">
              <w:rPr>
                <w:rFonts w:cs="Arial"/>
                <w:sz w:val="22"/>
                <w:szCs w:val="22"/>
              </w:rPr>
              <w:t>this</w:t>
            </w:r>
            <w:r w:rsidRPr="0089322B">
              <w:rPr>
                <w:rFonts w:cs="Arial"/>
                <w:sz w:val="22"/>
                <w:szCs w:val="22"/>
              </w:rPr>
              <w:t xml:space="preserve"> research</w:t>
            </w:r>
            <w:r w:rsidR="00163B67">
              <w:rPr>
                <w:rFonts w:cs="Arial"/>
                <w:sz w:val="22"/>
                <w:szCs w:val="22"/>
              </w:rPr>
              <w:t xml:space="preserve"> using Microsoft Forms due to data protection requirements. The survey will target officers from three different demographics, the first will be officers who joined the Metropolitan Police prior to 2010</w:t>
            </w:r>
            <w:r w:rsidR="003E37E4">
              <w:rPr>
                <w:rFonts w:cs="Arial"/>
                <w:sz w:val="22"/>
                <w:szCs w:val="22"/>
              </w:rPr>
              <w:t xml:space="preserve"> but are still serving</w:t>
            </w:r>
            <w:r w:rsidR="00163B67">
              <w:rPr>
                <w:rFonts w:cs="Arial"/>
                <w:sz w:val="22"/>
                <w:szCs w:val="22"/>
              </w:rPr>
              <w:t xml:space="preserve">. The second will be officers who </w:t>
            </w:r>
            <w:r w:rsidR="003E37E4">
              <w:rPr>
                <w:rFonts w:cs="Arial"/>
                <w:sz w:val="22"/>
                <w:szCs w:val="22"/>
              </w:rPr>
              <w:t xml:space="preserve">are retired from the Metropolitan Police. The final category will be current officers who joined anytime after 2010. This will give the survey a varying view of opinions on officers who have all experienced the police at different timeframes. There will be a maximum of 15 officers chosen to participate in the survey. This number was decided </w:t>
            </w:r>
            <w:proofErr w:type="gramStart"/>
            <w:r w:rsidR="003E37E4">
              <w:rPr>
                <w:rFonts w:cs="Arial"/>
                <w:sz w:val="22"/>
                <w:szCs w:val="22"/>
              </w:rPr>
              <w:t>in order to</w:t>
            </w:r>
            <w:proofErr w:type="gramEnd"/>
            <w:r w:rsidR="003E37E4">
              <w:rPr>
                <w:rFonts w:cs="Arial"/>
                <w:sz w:val="22"/>
                <w:szCs w:val="22"/>
              </w:rPr>
              <w:t xml:space="preserve"> provide the survey with enough answers to give different answers and perspectives. The questions asked in the survey will centre around changes made to the police service, specifically the Metropolitan Police from 2010 to 2020. The questions will also ask participants their opinion on how these changes have impacted victims of crime and the quality of service the police offer to victims. There will also be comparison questions on pre-2010 services to post-2020 services and which the participant believes is better. </w:t>
            </w:r>
          </w:p>
        </w:tc>
      </w:tr>
      <w:tr w:rsidR="005C6CD8" w:rsidRPr="00B61956" w14:paraId="07EF66F1" w14:textId="77777777" w:rsidTr="00D4485A">
        <w:trPr>
          <w:trHeight w:val="1352"/>
        </w:trPr>
        <w:tc>
          <w:tcPr>
            <w:tcW w:w="9077" w:type="dxa"/>
            <w:gridSpan w:val="2"/>
            <w:tcMar>
              <w:top w:w="0" w:type="dxa"/>
              <w:left w:w="108" w:type="dxa"/>
              <w:bottom w:w="0" w:type="dxa"/>
              <w:right w:w="108" w:type="dxa"/>
            </w:tcMar>
          </w:tcPr>
          <w:p w14:paraId="2349CB9E"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61154470" w14:textId="5A13ED86" w:rsidR="00D4485A" w:rsidRPr="00D4485A" w:rsidRDefault="0045437F" w:rsidP="00D4485A">
            <w:pPr>
              <w:jc w:val="both"/>
              <w:rPr>
                <w:rFonts w:cs="Arial"/>
                <w:color w:val="FF0000"/>
                <w:sz w:val="22"/>
                <w:szCs w:val="22"/>
              </w:rPr>
            </w:pPr>
            <w:r w:rsidRPr="003B4E4B">
              <w:rPr>
                <w:rFonts w:cs="Arial"/>
                <w:sz w:val="22"/>
                <w:szCs w:val="22"/>
              </w:rPr>
              <w:t>The main issue within this research project will be impartiality</w:t>
            </w:r>
            <w:r w:rsidR="00D4485A" w:rsidRPr="003B4E4B">
              <w:rPr>
                <w:rFonts w:cs="Arial"/>
                <w:sz w:val="22"/>
                <w:szCs w:val="22"/>
              </w:rPr>
              <w:t xml:space="preserve"> </w:t>
            </w:r>
            <w:r w:rsidR="003B4E4B">
              <w:rPr>
                <w:rFonts w:cs="Arial"/>
                <w:sz w:val="22"/>
                <w:szCs w:val="22"/>
              </w:rPr>
              <w:t>due to the political nature of the research</w:t>
            </w:r>
            <w:r w:rsidR="0089322B">
              <w:rPr>
                <w:rFonts w:cs="Arial"/>
                <w:sz w:val="22"/>
                <w:szCs w:val="22"/>
              </w:rPr>
              <w:t>.</w:t>
            </w:r>
            <w:r w:rsidR="003B4E4B">
              <w:rPr>
                <w:rFonts w:cs="Arial"/>
                <w:sz w:val="22"/>
                <w:szCs w:val="22"/>
              </w:rPr>
              <w:t xml:space="preserve"> </w:t>
            </w:r>
            <w:r w:rsidR="0089322B">
              <w:rPr>
                <w:rFonts w:cs="Arial"/>
                <w:sz w:val="22"/>
                <w:szCs w:val="22"/>
              </w:rPr>
              <w:t>The participants will be reminded</w:t>
            </w:r>
            <w:r w:rsidR="003B4E4B">
              <w:rPr>
                <w:rFonts w:cs="Arial"/>
                <w:sz w:val="22"/>
                <w:szCs w:val="22"/>
              </w:rPr>
              <w:t xml:space="preserve"> </w:t>
            </w:r>
            <w:r w:rsidR="0089322B">
              <w:rPr>
                <w:rFonts w:cs="Arial"/>
                <w:sz w:val="22"/>
                <w:szCs w:val="22"/>
              </w:rPr>
              <w:t xml:space="preserve">of the </w:t>
            </w:r>
            <w:r w:rsidR="006B5212">
              <w:rPr>
                <w:rFonts w:cs="Arial"/>
                <w:sz w:val="22"/>
                <w:szCs w:val="22"/>
              </w:rPr>
              <w:t xml:space="preserve">purpose of the survey and that any offensive language used will not be included in </w:t>
            </w:r>
            <w:proofErr w:type="gramStart"/>
            <w:r w:rsidR="006B5212">
              <w:rPr>
                <w:rFonts w:cs="Arial"/>
                <w:sz w:val="22"/>
                <w:szCs w:val="22"/>
              </w:rPr>
              <w:t>the final result</w:t>
            </w:r>
            <w:proofErr w:type="gramEnd"/>
            <w:r w:rsidR="006B5212">
              <w:rPr>
                <w:rFonts w:cs="Arial"/>
                <w:sz w:val="22"/>
                <w:szCs w:val="22"/>
              </w:rPr>
              <w:t xml:space="preserve">. The use of sensitive police information will also be redacted from any </w:t>
            </w:r>
            <w:proofErr w:type="gramStart"/>
            <w:r w:rsidR="006B5212">
              <w:rPr>
                <w:rFonts w:cs="Arial"/>
                <w:sz w:val="22"/>
                <w:szCs w:val="22"/>
              </w:rPr>
              <w:t>final result</w:t>
            </w:r>
            <w:proofErr w:type="gramEnd"/>
            <w:r w:rsidR="006B5212">
              <w:rPr>
                <w:rFonts w:cs="Arial"/>
                <w:sz w:val="22"/>
                <w:szCs w:val="22"/>
              </w:rPr>
              <w:t xml:space="preserve"> in order to not bring the university of police into disrepute.</w:t>
            </w:r>
          </w:p>
        </w:tc>
      </w:tr>
      <w:tr w:rsidR="00D4485A" w14:paraId="63B03767"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064CCE65"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4B96BDED" w14:textId="77777777" w:rsidR="003B4E4B" w:rsidRDefault="003B4E4B" w:rsidP="00D4485A">
            <w:pPr>
              <w:jc w:val="both"/>
              <w:rPr>
                <w:rFonts w:cs="Arial"/>
                <w:b/>
                <w:bCs/>
                <w:sz w:val="22"/>
                <w:szCs w:val="22"/>
              </w:rPr>
            </w:pPr>
          </w:p>
          <w:p w14:paraId="710100A4" w14:textId="77777777" w:rsidR="003B4E4B" w:rsidRDefault="003B4E4B" w:rsidP="003B4E4B">
            <w:pPr>
              <w:numPr>
                <w:ilvl w:val="0"/>
                <w:numId w:val="38"/>
              </w:numPr>
              <w:rPr>
                <w:rFonts w:cs="Arial"/>
                <w:sz w:val="22"/>
                <w:szCs w:val="22"/>
              </w:rPr>
            </w:pPr>
            <w:r w:rsidRPr="0045437F">
              <w:rPr>
                <w:rFonts w:cs="Arial"/>
                <w:sz w:val="22"/>
                <w:szCs w:val="22"/>
              </w:rPr>
              <w:t>Explore the measures the Conservative government implemented following the Austerity reports that were commissioned in 2010 and 2011.</w:t>
            </w:r>
          </w:p>
          <w:p w14:paraId="4E8281B9" w14:textId="5CC55B02" w:rsidR="003B4E4B" w:rsidRDefault="003B4E4B" w:rsidP="003B4E4B">
            <w:pPr>
              <w:rPr>
                <w:rFonts w:cs="Arial"/>
                <w:sz w:val="22"/>
                <w:szCs w:val="22"/>
              </w:rPr>
            </w:pPr>
            <w:r>
              <w:rPr>
                <w:rFonts w:cs="Arial"/>
                <w:sz w:val="22"/>
                <w:szCs w:val="22"/>
              </w:rPr>
              <w:t xml:space="preserve">Completed by </w:t>
            </w:r>
            <w:r w:rsidR="003E37E4">
              <w:rPr>
                <w:rFonts w:cs="Arial"/>
                <w:sz w:val="22"/>
                <w:szCs w:val="22"/>
              </w:rPr>
              <w:t>August</w:t>
            </w:r>
            <w:r>
              <w:rPr>
                <w:rFonts w:cs="Arial"/>
                <w:sz w:val="22"/>
                <w:szCs w:val="22"/>
              </w:rPr>
              <w:t xml:space="preserve"> 2025</w:t>
            </w:r>
          </w:p>
          <w:p w14:paraId="7FB770A4" w14:textId="77777777" w:rsidR="003B4E4B" w:rsidRPr="0045437F" w:rsidRDefault="003B4E4B" w:rsidP="003B4E4B">
            <w:pPr>
              <w:rPr>
                <w:rFonts w:cs="Arial"/>
                <w:sz w:val="22"/>
                <w:szCs w:val="22"/>
              </w:rPr>
            </w:pPr>
          </w:p>
          <w:p w14:paraId="3B694CFF" w14:textId="7025877B" w:rsidR="003B4E4B" w:rsidRDefault="003B4E4B" w:rsidP="003B4E4B">
            <w:pPr>
              <w:numPr>
                <w:ilvl w:val="0"/>
                <w:numId w:val="38"/>
              </w:numPr>
              <w:rPr>
                <w:rFonts w:cs="Arial"/>
                <w:sz w:val="22"/>
                <w:szCs w:val="22"/>
              </w:rPr>
            </w:pPr>
            <w:r w:rsidRPr="0045437F">
              <w:rPr>
                <w:rFonts w:cs="Arial"/>
                <w:sz w:val="22"/>
                <w:szCs w:val="22"/>
              </w:rPr>
              <w:t xml:space="preserve">Analyse what changes were then made to operational policing </w:t>
            </w:r>
            <w:r w:rsidR="003E37E4">
              <w:rPr>
                <w:rFonts w:cs="Arial"/>
                <w:sz w:val="22"/>
                <w:szCs w:val="22"/>
              </w:rPr>
              <w:t xml:space="preserve">and victims of crime </w:t>
            </w:r>
            <w:r w:rsidRPr="0045437F">
              <w:rPr>
                <w:rFonts w:cs="Arial"/>
                <w:sz w:val="22"/>
                <w:szCs w:val="22"/>
              </w:rPr>
              <w:t>following this</w:t>
            </w:r>
            <w:r w:rsidR="006B5212">
              <w:rPr>
                <w:rFonts w:cs="Arial"/>
                <w:sz w:val="22"/>
                <w:szCs w:val="22"/>
              </w:rPr>
              <w:t xml:space="preserve">. Survey will be sent out to willing participants with a </w:t>
            </w:r>
            <w:proofErr w:type="gramStart"/>
            <w:r w:rsidR="006B5212">
              <w:rPr>
                <w:rFonts w:cs="Arial"/>
                <w:sz w:val="22"/>
                <w:szCs w:val="22"/>
              </w:rPr>
              <w:t>15 day</w:t>
            </w:r>
            <w:proofErr w:type="gramEnd"/>
            <w:r w:rsidR="006B5212">
              <w:rPr>
                <w:rFonts w:cs="Arial"/>
                <w:sz w:val="22"/>
                <w:szCs w:val="22"/>
              </w:rPr>
              <w:t xml:space="preserve"> timeline for completion.</w:t>
            </w:r>
          </w:p>
          <w:p w14:paraId="3A76B27E" w14:textId="6B95F7EC" w:rsidR="006B5212" w:rsidRDefault="006B5212" w:rsidP="003B4E4B">
            <w:pPr>
              <w:numPr>
                <w:ilvl w:val="0"/>
                <w:numId w:val="38"/>
              </w:numPr>
              <w:rPr>
                <w:rFonts w:cs="Arial"/>
                <w:sz w:val="22"/>
                <w:szCs w:val="22"/>
              </w:rPr>
            </w:pPr>
            <w:r>
              <w:rPr>
                <w:rFonts w:cs="Arial"/>
                <w:sz w:val="22"/>
                <w:szCs w:val="22"/>
              </w:rPr>
              <w:t>This will then be examined and analysed for use in the final research.</w:t>
            </w:r>
          </w:p>
          <w:p w14:paraId="51BBB192" w14:textId="6939F720" w:rsidR="003B4E4B" w:rsidRDefault="003B4E4B" w:rsidP="003B4E4B">
            <w:pPr>
              <w:rPr>
                <w:rFonts w:cs="Arial"/>
                <w:sz w:val="22"/>
                <w:szCs w:val="22"/>
              </w:rPr>
            </w:pPr>
            <w:r>
              <w:rPr>
                <w:rFonts w:cs="Arial"/>
                <w:sz w:val="22"/>
                <w:szCs w:val="22"/>
              </w:rPr>
              <w:t xml:space="preserve">Completed by </w:t>
            </w:r>
            <w:r w:rsidR="003E37E4">
              <w:rPr>
                <w:rFonts w:cs="Arial"/>
                <w:sz w:val="22"/>
                <w:szCs w:val="22"/>
              </w:rPr>
              <w:t xml:space="preserve">September </w:t>
            </w:r>
            <w:r>
              <w:rPr>
                <w:rFonts w:cs="Arial"/>
                <w:sz w:val="22"/>
                <w:szCs w:val="22"/>
              </w:rPr>
              <w:t>2025</w:t>
            </w:r>
          </w:p>
          <w:p w14:paraId="28980D33" w14:textId="77777777" w:rsidR="003B4E4B" w:rsidRPr="0045437F" w:rsidRDefault="003B4E4B" w:rsidP="003B4E4B">
            <w:pPr>
              <w:rPr>
                <w:rFonts w:cs="Arial"/>
                <w:sz w:val="22"/>
                <w:szCs w:val="22"/>
              </w:rPr>
            </w:pPr>
          </w:p>
          <w:p w14:paraId="6C3F2B3A" w14:textId="1D27BA0C" w:rsidR="003B4E4B" w:rsidRDefault="003B4E4B" w:rsidP="003B4E4B">
            <w:pPr>
              <w:numPr>
                <w:ilvl w:val="0"/>
                <w:numId w:val="38"/>
              </w:numPr>
              <w:rPr>
                <w:rFonts w:cs="Arial"/>
                <w:sz w:val="22"/>
                <w:szCs w:val="22"/>
              </w:rPr>
            </w:pPr>
            <w:r w:rsidRPr="0045437F">
              <w:rPr>
                <w:rFonts w:cs="Arial"/>
                <w:sz w:val="22"/>
                <w:szCs w:val="22"/>
              </w:rPr>
              <w:t>Evaluate the effects of the changes in operational policing</w:t>
            </w:r>
            <w:r w:rsidR="003E37E4">
              <w:rPr>
                <w:rFonts w:cs="Arial"/>
                <w:sz w:val="22"/>
                <w:szCs w:val="22"/>
              </w:rPr>
              <w:t xml:space="preserve"> and the services offered to victims of crime</w:t>
            </w:r>
            <w:r w:rsidRPr="0045437F">
              <w:rPr>
                <w:rFonts w:cs="Arial"/>
                <w:sz w:val="22"/>
                <w:szCs w:val="22"/>
              </w:rPr>
              <w:t xml:space="preserve"> in the following years from 201</w:t>
            </w:r>
            <w:r w:rsidR="003E37E4">
              <w:rPr>
                <w:rFonts w:cs="Arial"/>
                <w:sz w:val="22"/>
                <w:szCs w:val="22"/>
              </w:rPr>
              <w:t>0 to 2020</w:t>
            </w:r>
            <w:r w:rsidRPr="0045437F">
              <w:rPr>
                <w:rFonts w:cs="Arial"/>
                <w:sz w:val="22"/>
                <w:szCs w:val="22"/>
              </w:rPr>
              <w:t xml:space="preserve"> compared to the period before austerity measures.</w:t>
            </w:r>
          </w:p>
          <w:p w14:paraId="618B852E" w14:textId="28337D60" w:rsidR="006B5212" w:rsidRPr="006B5212" w:rsidRDefault="005C4459" w:rsidP="006B5212">
            <w:pPr>
              <w:rPr>
                <w:rFonts w:cs="Arial"/>
                <w:sz w:val="22"/>
                <w:szCs w:val="22"/>
              </w:rPr>
            </w:pPr>
            <w:r>
              <w:rPr>
                <w:rFonts w:cs="Arial"/>
                <w:sz w:val="22"/>
                <w:szCs w:val="22"/>
              </w:rPr>
              <w:t xml:space="preserve">Completed by </w:t>
            </w:r>
            <w:r w:rsidR="003E37E4">
              <w:rPr>
                <w:rFonts w:cs="Arial"/>
                <w:sz w:val="22"/>
                <w:szCs w:val="22"/>
              </w:rPr>
              <w:t>October</w:t>
            </w:r>
            <w:r>
              <w:rPr>
                <w:rFonts w:cs="Arial"/>
                <w:sz w:val="22"/>
                <w:szCs w:val="22"/>
              </w:rPr>
              <w:t xml:space="preserve"> 2025</w:t>
            </w:r>
          </w:p>
          <w:p w14:paraId="5BEA6964" w14:textId="77777777" w:rsidR="005C4459" w:rsidRPr="0045437F" w:rsidRDefault="005C4459" w:rsidP="005C4459">
            <w:pPr>
              <w:rPr>
                <w:rFonts w:cs="Arial"/>
                <w:sz w:val="22"/>
                <w:szCs w:val="22"/>
              </w:rPr>
            </w:pPr>
          </w:p>
          <w:p w14:paraId="4AD9FF96" w14:textId="77777777" w:rsidR="003B4E4B" w:rsidRDefault="003B4E4B" w:rsidP="003B4E4B">
            <w:pPr>
              <w:numPr>
                <w:ilvl w:val="0"/>
                <w:numId w:val="38"/>
              </w:numPr>
              <w:rPr>
                <w:rFonts w:cs="Arial"/>
                <w:sz w:val="22"/>
                <w:szCs w:val="22"/>
              </w:rPr>
            </w:pPr>
            <w:r w:rsidRPr="0045437F">
              <w:rPr>
                <w:rFonts w:cs="Arial"/>
                <w:sz w:val="22"/>
                <w:szCs w:val="22"/>
              </w:rPr>
              <w:t xml:space="preserve">Discuss the outcome of the changes and how they have either positively or negatively affected the Police service. </w:t>
            </w:r>
          </w:p>
          <w:p w14:paraId="282F0AAA" w14:textId="3487A88C" w:rsidR="005C4459" w:rsidRPr="0045437F" w:rsidRDefault="005C4459" w:rsidP="005C4459">
            <w:pPr>
              <w:rPr>
                <w:rFonts w:cs="Arial"/>
                <w:sz w:val="22"/>
                <w:szCs w:val="22"/>
              </w:rPr>
            </w:pPr>
            <w:r>
              <w:rPr>
                <w:rFonts w:cs="Arial"/>
                <w:sz w:val="22"/>
                <w:szCs w:val="22"/>
              </w:rPr>
              <w:t xml:space="preserve">Completed by </w:t>
            </w:r>
            <w:r w:rsidR="003E37E4">
              <w:rPr>
                <w:rFonts w:cs="Arial"/>
                <w:sz w:val="22"/>
                <w:szCs w:val="22"/>
              </w:rPr>
              <w:t>November</w:t>
            </w:r>
            <w:r>
              <w:rPr>
                <w:rFonts w:cs="Arial"/>
                <w:sz w:val="22"/>
                <w:szCs w:val="22"/>
              </w:rPr>
              <w:t xml:space="preserve"> 2025</w:t>
            </w:r>
          </w:p>
          <w:p w14:paraId="2FB8E830" w14:textId="77777777" w:rsidR="00D4485A" w:rsidRPr="00D4485A" w:rsidRDefault="00D4485A" w:rsidP="00D4485A">
            <w:pPr>
              <w:jc w:val="both"/>
              <w:rPr>
                <w:rFonts w:cs="Arial"/>
                <w:sz w:val="22"/>
                <w:szCs w:val="22"/>
              </w:rPr>
            </w:pPr>
          </w:p>
        </w:tc>
      </w:tr>
      <w:tr w:rsidR="00D4485A" w14:paraId="0A645E66"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7A4A4C92" w14:textId="77777777" w:rsidR="00D4485A" w:rsidRPr="00D4485A" w:rsidRDefault="00D4485A" w:rsidP="00D4485A">
            <w:pPr>
              <w:jc w:val="both"/>
              <w:rPr>
                <w:rFonts w:cs="Arial"/>
                <w:b/>
                <w:bCs/>
                <w:sz w:val="22"/>
                <w:szCs w:val="22"/>
              </w:rPr>
            </w:pPr>
            <w:r w:rsidRPr="00D4485A">
              <w:rPr>
                <w:rFonts w:cs="Arial"/>
                <w:b/>
                <w:bCs/>
                <w:sz w:val="22"/>
                <w:szCs w:val="22"/>
              </w:rPr>
              <w:t>REFERENCE LIST:</w:t>
            </w:r>
          </w:p>
          <w:p w14:paraId="0F687B4C" w14:textId="77777777" w:rsidR="00D4485A" w:rsidRPr="00D4485A" w:rsidRDefault="00D4485A" w:rsidP="00D4485A">
            <w:pPr>
              <w:jc w:val="both"/>
              <w:rPr>
                <w:rFonts w:cs="Arial"/>
                <w:b/>
                <w:bCs/>
                <w:color w:val="FF0000"/>
                <w:sz w:val="22"/>
                <w:szCs w:val="22"/>
              </w:rPr>
            </w:pPr>
            <w:r w:rsidRPr="00D4485A">
              <w:rPr>
                <w:rFonts w:cs="Arial"/>
                <w:b/>
                <w:bCs/>
                <w:color w:val="FF0000"/>
                <w:sz w:val="22"/>
                <w:szCs w:val="22"/>
              </w:rPr>
              <w:t>Please follow the Harvard referencing system</w:t>
            </w:r>
          </w:p>
          <w:p w14:paraId="364EC8A2" w14:textId="77777777" w:rsidR="00D4485A" w:rsidRDefault="00D4485A" w:rsidP="00D4485A">
            <w:pPr>
              <w:jc w:val="both"/>
              <w:rPr>
                <w:rFonts w:asciiTheme="minorHAnsi" w:hAnsiTheme="minorHAnsi" w:cstheme="minorHAnsi"/>
                <w:b/>
                <w:bCs/>
                <w:sz w:val="22"/>
                <w:szCs w:val="22"/>
              </w:rPr>
            </w:pPr>
          </w:p>
          <w:p w14:paraId="67737B5A" w14:textId="0106AEA1" w:rsidR="00276976" w:rsidRPr="006B5212" w:rsidRDefault="006B5212" w:rsidP="00D4485A">
            <w:pPr>
              <w:jc w:val="both"/>
              <w:rPr>
                <w:rFonts w:cs="Arial"/>
                <w:sz w:val="22"/>
                <w:szCs w:val="22"/>
              </w:rPr>
            </w:pPr>
            <w:proofErr w:type="spellStart"/>
            <w:r w:rsidRPr="006B5212">
              <w:rPr>
                <w:rFonts w:cs="Arial"/>
                <w:sz w:val="22"/>
                <w:szCs w:val="22"/>
              </w:rPr>
              <w:t>Facchetti</w:t>
            </w:r>
            <w:proofErr w:type="spellEnd"/>
            <w:r w:rsidRPr="006B5212">
              <w:rPr>
                <w:rFonts w:cs="Arial"/>
                <w:sz w:val="22"/>
                <w:szCs w:val="22"/>
              </w:rPr>
              <w:t xml:space="preserve">, E. (2025). Police Infrastructure, Police Performance, and Crime: Evidence from Austerity Cuts. SSRN Electronic Journal. </w:t>
            </w:r>
            <w:proofErr w:type="spellStart"/>
            <w:proofErr w:type="gramStart"/>
            <w:r w:rsidRPr="006B5212">
              <w:rPr>
                <w:rFonts w:cs="Arial"/>
                <w:sz w:val="22"/>
                <w:szCs w:val="22"/>
              </w:rPr>
              <w:t>doi:https</w:t>
            </w:r>
            <w:proofErr w:type="spellEnd"/>
            <w:r w:rsidRPr="006B5212">
              <w:rPr>
                <w:rFonts w:cs="Arial"/>
                <w:sz w:val="22"/>
                <w:szCs w:val="22"/>
              </w:rPr>
              <w:t>://doi.org/10.2139/ssrn.5172531</w:t>
            </w:r>
            <w:proofErr w:type="gramEnd"/>
            <w:r w:rsidRPr="006B5212">
              <w:rPr>
                <w:rFonts w:cs="Arial"/>
                <w:sz w:val="22"/>
                <w:szCs w:val="22"/>
              </w:rPr>
              <w:t>.</w:t>
            </w:r>
          </w:p>
          <w:p w14:paraId="7D627CDB" w14:textId="77777777" w:rsidR="006B5212" w:rsidRPr="006B5212" w:rsidRDefault="006B5212" w:rsidP="00D4485A">
            <w:pPr>
              <w:jc w:val="both"/>
              <w:rPr>
                <w:rFonts w:cs="Arial"/>
                <w:sz w:val="22"/>
                <w:szCs w:val="22"/>
              </w:rPr>
            </w:pPr>
          </w:p>
          <w:p w14:paraId="759CFD99" w14:textId="7F9EAF59" w:rsidR="006B5212" w:rsidRPr="006B5212" w:rsidRDefault="006B5212" w:rsidP="00D4485A">
            <w:pPr>
              <w:jc w:val="both"/>
              <w:rPr>
                <w:rFonts w:cs="Arial"/>
                <w:sz w:val="22"/>
                <w:szCs w:val="22"/>
              </w:rPr>
            </w:pPr>
            <w:r w:rsidRPr="006B5212">
              <w:rPr>
                <w:rFonts w:cs="Arial"/>
                <w:sz w:val="22"/>
                <w:szCs w:val="22"/>
              </w:rPr>
              <w:t xml:space="preserve">Police ‘plan to cut 14% of jobs by 2015’. (2011). BBC News. [online] 21 Jul. Available at: </w:t>
            </w:r>
            <w:hyperlink r:id="rId12" w:history="1">
              <w:r w:rsidRPr="006B5212">
                <w:rPr>
                  <w:rStyle w:val="Hyperlink"/>
                  <w:rFonts w:cs="Arial"/>
                  <w:sz w:val="22"/>
                  <w:szCs w:val="22"/>
                </w:rPr>
                <w:t>https://www.bbc.co.uk/news/uk-14233495</w:t>
              </w:r>
            </w:hyperlink>
            <w:r w:rsidRPr="006B5212">
              <w:rPr>
                <w:rFonts w:cs="Arial"/>
                <w:sz w:val="22"/>
                <w:szCs w:val="22"/>
              </w:rPr>
              <w:t>.</w:t>
            </w:r>
          </w:p>
          <w:p w14:paraId="76D21F1D" w14:textId="77777777" w:rsidR="006B5212" w:rsidRPr="006B5212" w:rsidRDefault="006B5212" w:rsidP="00D4485A">
            <w:pPr>
              <w:jc w:val="both"/>
              <w:rPr>
                <w:rFonts w:cs="Arial"/>
                <w:sz w:val="22"/>
                <w:szCs w:val="22"/>
              </w:rPr>
            </w:pPr>
          </w:p>
          <w:p w14:paraId="11C58F3A" w14:textId="6813D9F6" w:rsidR="006B5212" w:rsidRPr="006B5212" w:rsidRDefault="006B5212" w:rsidP="00D4485A">
            <w:pPr>
              <w:jc w:val="both"/>
              <w:rPr>
                <w:rFonts w:cs="Arial"/>
                <w:sz w:val="22"/>
                <w:szCs w:val="22"/>
              </w:rPr>
            </w:pPr>
            <w:r w:rsidRPr="006B5212">
              <w:rPr>
                <w:rFonts w:cs="Arial"/>
                <w:sz w:val="22"/>
                <w:szCs w:val="22"/>
              </w:rPr>
              <w:t xml:space="preserve">Malte Michael Laub (2023). Austerity-driven </w:t>
            </w:r>
            <w:proofErr w:type="spellStart"/>
            <w:r w:rsidRPr="006B5212">
              <w:rPr>
                <w:rFonts w:cs="Arial"/>
                <w:sz w:val="22"/>
                <w:szCs w:val="22"/>
              </w:rPr>
              <w:t>policification</w:t>
            </w:r>
            <w:proofErr w:type="spellEnd"/>
            <w:r w:rsidRPr="006B5212">
              <w:rPr>
                <w:rFonts w:cs="Arial"/>
                <w:sz w:val="22"/>
                <w:szCs w:val="22"/>
              </w:rPr>
              <w:t xml:space="preserve">: </w:t>
            </w:r>
            <w:proofErr w:type="spellStart"/>
            <w:r w:rsidRPr="006B5212">
              <w:rPr>
                <w:rFonts w:cs="Arial"/>
                <w:sz w:val="22"/>
                <w:szCs w:val="22"/>
              </w:rPr>
              <w:t>Neoliberalisation</w:t>
            </w:r>
            <w:proofErr w:type="spellEnd"/>
            <w:r w:rsidRPr="006B5212">
              <w:rPr>
                <w:rFonts w:cs="Arial"/>
                <w:sz w:val="22"/>
                <w:szCs w:val="22"/>
              </w:rPr>
              <w:t xml:space="preserve">, Schools and the Police in Britain. The Sociological Review, 72(3). </w:t>
            </w:r>
            <w:proofErr w:type="spellStart"/>
            <w:proofErr w:type="gramStart"/>
            <w:r w:rsidRPr="006B5212">
              <w:rPr>
                <w:rFonts w:cs="Arial"/>
                <w:sz w:val="22"/>
                <w:szCs w:val="22"/>
              </w:rPr>
              <w:t>doi:https</w:t>
            </w:r>
            <w:proofErr w:type="spellEnd"/>
            <w:r w:rsidRPr="006B5212">
              <w:rPr>
                <w:rFonts w:cs="Arial"/>
                <w:sz w:val="22"/>
                <w:szCs w:val="22"/>
              </w:rPr>
              <w:t>://doi.org/10.1177/00380261231202649</w:t>
            </w:r>
            <w:proofErr w:type="gramEnd"/>
            <w:r w:rsidRPr="006B5212">
              <w:rPr>
                <w:rFonts w:cs="Arial"/>
                <w:sz w:val="22"/>
                <w:szCs w:val="22"/>
              </w:rPr>
              <w:t>.</w:t>
            </w:r>
          </w:p>
          <w:p w14:paraId="27EA746A" w14:textId="77777777" w:rsidR="006B5212" w:rsidRPr="006B5212" w:rsidRDefault="006B5212" w:rsidP="00D4485A">
            <w:pPr>
              <w:jc w:val="both"/>
              <w:rPr>
                <w:rFonts w:cs="Arial"/>
                <w:sz w:val="22"/>
                <w:szCs w:val="22"/>
              </w:rPr>
            </w:pPr>
          </w:p>
          <w:p w14:paraId="31A77977" w14:textId="1B079722" w:rsidR="006B5212" w:rsidRPr="006B5212" w:rsidRDefault="006B5212" w:rsidP="00D4485A">
            <w:pPr>
              <w:jc w:val="both"/>
              <w:rPr>
                <w:rFonts w:cs="Arial"/>
                <w:sz w:val="22"/>
                <w:szCs w:val="22"/>
              </w:rPr>
            </w:pPr>
            <w:r w:rsidRPr="006B5212">
              <w:rPr>
                <w:rFonts w:cs="Arial"/>
                <w:sz w:val="22"/>
                <w:szCs w:val="22"/>
              </w:rPr>
              <w:t xml:space="preserve">Smith, R. (2016). Policing in austerity: time to go lean? International Journal of Emergency Services, 5(2), pp.174–183. </w:t>
            </w:r>
            <w:proofErr w:type="spellStart"/>
            <w:proofErr w:type="gramStart"/>
            <w:r w:rsidRPr="006B5212">
              <w:rPr>
                <w:rFonts w:cs="Arial"/>
                <w:sz w:val="22"/>
                <w:szCs w:val="22"/>
              </w:rPr>
              <w:t>doi:https</w:t>
            </w:r>
            <w:proofErr w:type="spellEnd"/>
            <w:r w:rsidRPr="006B5212">
              <w:rPr>
                <w:rFonts w:cs="Arial"/>
                <w:sz w:val="22"/>
                <w:szCs w:val="22"/>
              </w:rPr>
              <w:t>://doi.org/10.1108/ijes-06-2016-0010</w:t>
            </w:r>
            <w:proofErr w:type="gramEnd"/>
            <w:r w:rsidRPr="006B5212">
              <w:rPr>
                <w:rFonts w:cs="Arial"/>
                <w:sz w:val="22"/>
                <w:szCs w:val="22"/>
              </w:rPr>
              <w:t>.</w:t>
            </w:r>
          </w:p>
          <w:p w14:paraId="340BC8BD" w14:textId="77777777" w:rsidR="006B5212" w:rsidRPr="006B5212" w:rsidRDefault="006B5212" w:rsidP="00D4485A">
            <w:pPr>
              <w:jc w:val="both"/>
              <w:rPr>
                <w:rFonts w:cs="Arial"/>
                <w:sz w:val="22"/>
                <w:szCs w:val="22"/>
              </w:rPr>
            </w:pPr>
          </w:p>
          <w:p w14:paraId="67B2C132" w14:textId="19D04F95" w:rsidR="006B5212" w:rsidRPr="006B5212" w:rsidRDefault="006B5212" w:rsidP="006B5212">
            <w:pPr>
              <w:jc w:val="both"/>
              <w:rPr>
                <w:rFonts w:cs="Arial"/>
                <w:sz w:val="22"/>
                <w:szCs w:val="22"/>
              </w:rPr>
            </w:pPr>
            <w:r w:rsidRPr="006B5212">
              <w:rPr>
                <w:rFonts w:cs="Arial"/>
                <w:sz w:val="22"/>
                <w:szCs w:val="22"/>
              </w:rPr>
              <w:t xml:space="preserve">Malte Michael Laub (2023). Austerity-driven </w:t>
            </w:r>
            <w:proofErr w:type="spellStart"/>
            <w:r w:rsidRPr="006B5212">
              <w:rPr>
                <w:rFonts w:cs="Arial"/>
                <w:sz w:val="22"/>
                <w:szCs w:val="22"/>
              </w:rPr>
              <w:t>policification</w:t>
            </w:r>
            <w:proofErr w:type="spellEnd"/>
            <w:r w:rsidRPr="006B5212">
              <w:rPr>
                <w:rFonts w:cs="Arial"/>
                <w:sz w:val="22"/>
                <w:szCs w:val="22"/>
              </w:rPr>
              <w:t xml:space="preserve">: </w:t>
            </w:r>
            <w:proofErr w:type="spellStart"/>
            <w:r w:rsidRPr="006B5212">
              <w:rPr>
                <w:rFonts w:cs="Arial"/>
                <w:sz w:val="22"/>
                <w:szCs w:val="22"/>
              </w:rPr>
              <w:t>Neoliberalisation</w:t>
            </w:r>
            <w:proofErr w:type="spellEnd"/>
            <w:r w:rsidRPr="006B5212">
              <w:rPr>
                <w:rFonts w:cs="Arial"/>
                <w:sz w:val="22"/>
                <w:szCs w:val="22"/>
              </w:rPr>
              <w:t xml:space="preserve">, Schools and the Police in Britain. The Sociological Review, 72(3). </w:t>
            </w:r>
            <w:proofErr w:type="spellStart"/>
            <w:r w:rsidRPr="006B5212">
              <w:rPr>
                <w:rFonts w:cs="Arial"/>
                <w:sz w:val="22"/>
                <w:szCs w:val="22"/>
              </w:rPr>
              <w:t>doi:https</w:t>
            </w:r>
            <w:proofErr w:type="spellEnd"/>
            <w:r w:rsidRPr="006B5212">
              <w:rPr>
                <w:rFonts w:cs="Arial"/>
                <w:sz w:val="22"/>
                <w:szCs w:val="22"/>
              </w:rPr>
              <w:t>://doi.org/10.1177/00380261231202649.</w:t>
            </w:r>
          </w:p>
          <w:p w14:paraId="266953A4" w14:textId="2F18F6D6" w:rsidR="006B5212" w:rsidRPr="006B5212" w:rsidRDefault="006B5212" w:rsidP="006B5212">
            <w:pPr>
              <w:jc w:val="both"/>
              <w:rPr>
                <w:rFonts w:cs="Arial"/>
                <w:sz w:val="22"/>
                <w:szCs w:val="22"/>
              </w:rPr>
            </w:pPr>
            <w:r w:rsidRPr="006B5212">
              <w:rPr>
                <w:rFonts w:cs="Arial"/>
                <w:sz w:val="22"/>
                <w:szCs w:val="22"/>
              </w:rPr>
              <w:t>‌</w:t>
            </w:r>
            <w:r w:rsidRPr="006B5212">
              <w:rPr>
                <w:rFonts w:cs="Arial"/>
              </w:rPr>
              <w:t xml:space="preserve"> </w:t>
            </w:r>
            <w:r w:rsidRPr="006B5212">
              <w:rPr>
                <w:rFonts w:cs="Arial"/>
                <w:sz w:val="22"/>
                <w:szCs w:val="22"/>
              </w:rPr>
              <w:t xml:space="preserve">Turnbull, P.J. and Wass, V. (2015). Normalizing extreme work in the Police Service? Austerity and the inspecting ranks. Organization, 22(4), pp.512–529. </w:t>
            </w:r>
            <w:proofErr w:type="spellStart"/>
            <w:proofErr w:type="gramStart"/>
            <w:r w:rsidRPr="006B5212">
              <w:rPr>
                <w:rFonts w:cs="Arial"/>
                <w:sz w:val="22"/>
                <w:szCs w:val="22"/>
              </w:rPr>
              <w:t>doi:https</w:t>
            </w:r>
            <w:proofErr w:type="spellEnd"/>
            <w:r w:rsidRPr="006B5212">
              <w:rPr>
                <w:rFonts w:cs="Arial"/>
                <w:sz w:val="22"/>
                <w:szCs w:val="22"/>
              </w:rPr>
              <w:t>://doi.org/10.1177/1350508415572513</w:t>
            </w:r>
            <w:proofErr w:type="gramEnd"/>
            <w:r w:rsidRPr="006B5212">
              <w:rPr>
                <w:rFonts w:cs="Arial"/>
                <w:sz w:val="22"/>
                <w:szCs w:val="22"/>
              </w:rPr>
              <w:t>.</w:t>
            </w:r>
          </w:p>
          <w:p w14:paraId="31BA88CE" w14:textId="77777777" w:rsidR="006B5212" w:rsidRPr="006B5212" w:rsidRDefault="006B5212" w:rsidP="006B5212">
            <w:pPr>
              <w:jc w:val="both"/>
              <w:rPr>
                <w:rFonts w:cs="Arial"/>
                <w:sz w:val="22"/>
                <w:szCs w:val="22"/>
              </w:rPr>
            </w:pPr>
          </w:p>
          <w:p w14:paraId="3A568E4B" w14:textId="023AC3C7" w:rsidR="006B5212" w:rsidRPr="006B5212" w:rsidRDefault="006B5212" w:rsidP="006B5212">
            <w:pPr>
              <w:jc w:val="both"/>
              <w:rPr>
                <w:rFonts w:cs="Arial"/>
                <w:sz w:val="22"/>
                <w:szCs w:val="22"/>
              </w:rPr>
            </w:pPr>
            <w:r w:rsidRPr="006B5212">
              <w:rPr>
                <w:rFonts w:cs="Arial"/>
                <w:sz w:val="22"/>
                <w:szCs w:val="22"/>
              </w:rPr>
              <w:t>‌</w:t>
            </w:r>
            <w:r w:rsidRPr="006B5212">
              <w:rPr>
                <w:rFonts w:cs="Arial"/>
              </w:rPr>
              <w:t xml:space="preserve"> </w:t>
            </w:r>
            <w:r w:rsidRPr="006B5212">
              <w:rPr>
                <w:rFonts w:cs="Arial"/>
                <w:sz w:val="22"/>
                <w:szCs w:val="22"/>
              </w:rPr>
              <w:t xml:space="preserve">Sindall, K. and Sturgis, P. (2013). Austerity policing: Is visibility more important than absolute numbers in determining public confidence in the police? European Journal of Criminology, [online] 10(2), pp.137–153. </w:t>
            </w:r>
            <w:proofErr w:type="spellStart"/>
            <w:proofErr w:type="gramStart"/>
            <w:r w:rsidRPr="006B5212">
              <w:rPr>
                <w:rFonts w:cs="Arial"/>
                <w:sz w:val="22"/>
                <w:szCs w:val="22"/>
              </w:rPr>
              <w:t>doi:https</w:t>
            </w:r>
            <w:proofErr w:type="spellEnd"/>
            <w:r w:rsidRPr="006B5212">
              <w:rPr>
                <w:rFonts w:cs="Arial"/>
                <w:sz w:val="22"/>
                <w:szCs w:val="22"/>
              </w:rPr>
              <w:t>://doi.org/10.1177/1477370812461237</w:t>
            </w:r>
            <w:proofErr w:type="gramEnd"/>
            <w:r w:rsidRPr="006B5212">
              <w:rPr>
                <w:rFonts w:cs="Arial"/>
                <w:sz w:val="22"/>
                <w:szCs w:val="22"/>
              </w:rPr>
              <w:t>.</w:t>
            </w:r>
          </w:p>
          <w:p w14:paraId="259DAB4A" w14:textId="77777777" w:rsidR="006B5212" w:rsidRPr="006B5212" w:rsidRDefault="006B5212" w:rsidP="006B5212">
            <w:pPr>
              <w:jc w:val="both"/>
              <w:rPr>
                <w:rFonts w:cs="Arial"/>
                <w:sz w:val="22"/>
                <w:szCs w:val="22"/>
              </w:rPr>
            </w:pPr>
          </w:p>
          <w:p w14:paraId="520C4DE2" w14:textId="6A48E84B" w:rsidR="006B5212" w:rsidRPr="006B5212" w:rsidRDefault="006B5212" w:rsidP="006B5212">
            <w:pPr>
              <w:jc w:val="both"/>
              <w:rPr>
                <w:rFonts w:cs="Arial"/>
                <w:sz w:val="22"/>
                <w:szCs w:val="22"/>
              </w:rPr>
            </w:pPr>
            <w:r w:rsidRPr="006B5212">
              <w:rPr>
                <w:rFonts w:cs="Arial"/>
                <w:sz w:val="22"/>
                <w:szCs w:val="22"/>
              </w:rPr>
              <w:t>‌</w:t>
            </w:r>
            <w:r w:rsidRPr="006B5212">
              <w:rPr>
                <w:rFonts w:cs="Arial"/>
              </w:rPr>
              <w:t xml:space="preserve"> </w:t>
            </w:r>
            <w:r w:rsidRPr="006B5212">
              <w:rPr>
                <w:rFonts w:cs="Arial"/>
                <w:sz w:val="22"/>
                <w:szCs w:val="22"/>
              </w:rPr>
              <w:t xml:space="preserve">Millie, A. and Bullock, K. (2012). The Open University. Open.ac.uk. [online] </w:t>
            </w:r>
            <w:proofErr w:type="gramStart"/>
            <w:r w:rsidRPr="006B5212">
              <w:rPr>
                <w:rFonts w:cs="Arial"/>
                <w:sz w:val="22"/>
                <w:szCs w:val="22"/>
              </w:rPr>
              <w:t>doi:https://oro.open.ac.uk/96907/1/BAReview19%20-%20Millie%20and%20Bullock.pdf</w:t>
            </w:r>
            <w:proofErr w:type="gramEnd"/>
            <w:r w:rsidRPr="006B5212">
              <w:rPr>
                <w:rFonts w:cs="Arial"/>
                <w:sz w:val="22"/>
                <w:szCs w:val="22"/>
              </w:rPr>
              <w:t>.</w:t>
            </w:r>
          </w:p>
          <w:p w14:paraId="3D14A687" w14:textId="77777777" w:rsidR="006B5212" w:rsidRPr="006B5212" w:rsidRDefault="006B5212" w:rsidP="006B5212">
            <w:pPr>
              <w:jc w:val="both"/>
              <w:rPr>
                <w:rFonts w:cs="Arial"/>
                <w:sz w:val="22"/>
                <w:szCs w:val="22"/>
              </w:rPr>
            </w:pPr>
          </w:p>
          <w:p w14:paraId="72A6ABED" w14:textId="5E230A90" w:rsidR="006B5212" w:rsidRDefault="006B5212" w:rsidP="006B5212">
            <w:pPr>
              <w:jc w:val="both"/>
              <w:rPr>
                <w:rFonts w:cs="Arial"/>
                <w:sz w:val="22"/>
                <w:szCs w:val="22"/>
              </w:rPr>
            </w:pPr>
            <w:r w:rsidRPr="006B5212">
              <w:rPr>
                <w:rFonts w:cs="Arial"/>
                <w:sz w:val="22"/>
                <w:szCs w:val="22"/>
              </w:rPr>
              <w:t>‌</w:t>
            </w:r>
            <w:r w:rsidRPr="006B5212">
              <w:rPr>
                <w:rFonts w:cs="Arial"/>
              </w:rPr>
              <w:t xml:space="preserve"> </w:t>
            </w:r>
            <w:r w:rsidRPr="006B5212">
              <w:rPr>
                <w:rFonts w:cs="Arial"/>
                <w:sz w:val="22"/>
                <w:szCs w:val="22"/>
              </w:rPr>
              <w:t xml:space="preserve">Ellison, G. and Brogden, M. (2012). Policing in an Age of Austerity. Routledge. </w:t>
            </w:r>
            <w:proofErr w:type="spellStart"/>
            <w:proofErr w:type="gramStart"/>
            <w:r w:rsidRPr="006B5212">
              <w:rPr>
                <w:rFonts w:cs="Arial"/>
                <w:sz w:val="22"/>
                <w:szCs w:val="22"/>
              </w:rPr>
              <w:t>doi:https</w:t>
            </w:r>
            <w:proofErr w:type="spellEnd"/>
            <w:r w:rsidRPr="006B5212">
              <w:rPr>
                <w:rFonts w:cs="Arial"/>
                <w:sz w:val="22"/>
                <w:szCs w:val="22"/>
              </w:rPr>
              <w:t>://doi.org/10.4324/9780203105603</w:t>
            </w:r>
            <w:proofErr w:type="gramEnd"/>
            <w:r w:rsidRPr="006B5212">
              <w:rPr>
                <w:rFonts w:cs="Arial"/>
                <w:sz w:val="22"/>
                <w:szCs w:val="22"/>
              </w:rPr>
              <w:t>.</w:t>
            </w:r>
          </w:p>
          <w:p w14:paraId="3BA68CBA" w14:textId="77777777" w:rsidR="00C40293" w:rsidRDefault="00C40293" w:rsidP="006B5212">
            <w:pPr>
              <w:jc w:val="both"/>
              <w:rPr>
                <w:rFonts w:cs="Arial"/>
                <w:sz w:val="22"/>
                <w:szCs w:val="22"/>
              </w:rPr>
            </w:pPr>
          </w:p>
          <w:p w14:paraId="2945F38F" w14:textId="11FC7AD6" w:rsidR="00C40293" w:rsidRPr="00C40293" w:rsidRDefault="00C40293" w:rsidP="00C40293">
            <w:pPr>
              <w:jc w:val="both"/>
              <w:rPr>
                <w:rFonts w:cs="Arial"/>
                <w:sz w:val="22"/>
                <w:szCs w:val="22"/>
              </w:rPr>
            </w:pPr>
            <w:r>
              <w:rPr>
                <w:rFonts w:cs="Arial"/>
                <w:sz w:val="22"/>
                <w:szCs w:val="22"/>
              </w:rPr>
              <w:t>Greve, B</w:t>
            </w:r>
            <w:r w:rsidRPr="00C40293">
              <w:rPr>
                <w:rFonts w:cs="Arial"/>
                <w:sz w:val="22"/>
                <w:szCs w:val="22"/>
              </w:rPr>
              <w:t>. (20</w:t>
            </w:r>
            <w:r>
              <w:rPr>
                <w:rFonts w:cs="Arial"/>
                <w:sz w:val="22"/>
                <w:szCs w:val="22"/>
              </w:rPr>
              <w:t>21</w:t>
            </w:r>
            <w:r w:rsidRPr="00C40293">
              <w:rPr>
                <w:rFonts w:cs="Arial"/>
                <w:sz w:val="22"/>
                <w:szCs w:val="22"/>
              </w:rPr>
              <w:t>). </w:t>
            </w:r>
            <w:r w:rsidRPr="00C40293">
              <w:rPr>
                <w:rFonts w:cs="Arial"/>
                <w:i/>
                <w:iCs/>
                <w:sz w:val="22"/>
                <w:szCs w:val="22"/>
              </w:rPr>
              <w:t>Handbook on Austerity, Populism and the Welfare State</w:t>
            </w:r>
            <w:r w:rsidRPr="00C40293">
              <w:rPr>
                <w:rFonts w:cs="Arial"/>
                <w:sz w:val="22"/>
                <w:szCs w:val="22"/>
              </w:rPr>
              <w:t>. [online] Available at: https://books.google.co.uk/books?hl=en&amp;lr=&amp;id=fdEtEAAAQBAJ&amp;oi=fnd&amp;pg=PA281&amp;dq=austerity+police+effect+victims&amp;ots=X4f37Vzi38&amp;sig=_g40sX-iNRXHTJph6f2IieS8T8I&amp;redir_esc=y#v=onepage&amp;q=austerity%20police%20effect%20victims&amp;f=false [Accessed 17 Jul. 2025].</w:t>
            </w:r>
          </w:p>
          <w:p w14:paraId="2CF2995A" w14:textId="04474E51" w:rsidR="00C40293" w:rsidRPr="00C40293" w:rsidRDefault="00C40293" w:rsidP="00C40293">
            <w:pPr>
              <w:jc w:val="both"/>
              <w:rPr>
                <w:rFonts w:cs="Arial"/>
                <w:sz w:val="22"/>
                <w:szCs w:val="22"/>
              </w:rPr>
            </w:pPr>
            <w:r w:rsidRPr="00C40293">
              <w:rPr>
                <w:rFonts w:cs="Arial"/>
                <w:sz w:val="22"/>
                <w:szCs w:val="22"/>
              </w:rPr>
              <w:t>‌</w:t>
            </w:r>
          </w:p>
          <w:p w14:paraId="7B3ED3B5" w14:textId="77777777" w:rsidR="00163B67" w:rsidRPr="00163B67" w:rsidRDefault="00163B67" w:rsidP="00163B67">
            <w:pPr>
              <w:jc w:val="both"/>
              <w:rPr>
                <w:rFonts w:cs="Arial"/>
                <w:sz w:val="22"/>
                <w:szCs w:val="22"/>
              </w:rPr>
            </w:pPr>
            <w:r w:rsidRPr="00163B67">
              <w:rPr>
                <w:rFonts w:cs="Arial"/>
                <w:sz w:val="22"/>
                <w:szCs w:val="22"/>
              </w:rPr>
              <w:t>Lane, R. (2019). ‘I’m a police officer not a social worker or mental health nurse’: Online discourses of exclusion and resistance regarding mental health</w:t>
            </w:r>
            <w:r w:rsidRPr="00163B67">
              <w:rPr>
                <w:rFonts w:ascii="Cambria Math" w:hAnsi="Cambria Math" w:cs="Cambria Math"/>
                <w:sz w:val="22"/>
                <w:szCs w:val="22"/>
              </w:rPr>
              <w:t>‐</w:t>
            </w:r>
            <w:r w:rsidRPr="00163B67">
              <w:rPr>
                <w:rFonts w:cs="Arial"/>
                <w:sz w:val="22"/>
                <w:szCs w:val="22"/>
              </w:rPr>
              <w:t>related police work. </w:t>
            </w:r>
            <w:r w:rsidRPr="00163B67">
              <w:rPr>
                <w:rFonts w:cs="Arial"/>
                <w:i/>
                <w:iCs/>
                <w:sz w:val="22"/>
                <w:szCs w:val="22"/>
              </w:rPr>
              <w:t>Journal of Community &amp; Applied Social Psychology</w:t>
            </w:r>
            <w:r w:rsidRPr="00163B67">
              <w:rPr>
                <w:rFonts w:cs="Arial"/>
                <w:sz w:val="22"/>
                <w:szCs w:val="22"/>
              </w:rPr>
              <w:t xml:space="preserve">, [online] 29(5), pp.429–442. </w:t>
            </w:r>
            <w:proofErr w:type="spellStart"/>
            <w:proofErr w:type="gramStart"/>
            <w:r w:rsidRPr="00163B67">
              <w:rPr>
                <w:rFonts w:cs="Arial"/>
                <w:sz w:val="22"/>
                <w:szCs w:val="22"/>
              </w:rPr>
              <w:t>doi:https</w:t>
            </w:r>
            <w:proofErr w:type="spellEnd"/>
            <w:r w:rsidRPr="00163B67">
              <w:rPr>
                <w:rFonts w:cs="Arial"/>
                <w:sz w:val="22"/>
                <w:szCs w:val="22"/>
              </w:rPr>
              <w:t>://doi.org/10.1002/casp.2410</w:t>
            </w:r>
            <w:proofErr w:type="gramEnd"/>
            <w:r w:rsidRPr="00163B67">
              <w:rPr>
                <w:rFonts w:cs="Arial"/>
                <w:sz w:val="22"/>
                <w:szCs w:val="22"/>
              </w:rPr>
              <w:t>.</w:t>
            </w:r>
          </w:p>
          <w:p w14:paraId="344CB69F" w14:textId="77777777" w:rsidR="00163B67" w:rsidRPr="00163B67" w:rsidRDefault="00163B67" w:rsidP="00163B67">
            <w:pPr>
              <w:jc w:val="both"/>
              <w:rPr>
                <w:rFonts w:cs="Arial"/>
                <w:sz w:val="22"/>
                <w:szCs w:val="22"/>
              </w:rPr>
            </w:pPr>
            <w:r w:rsidRPr="00163B67">
              <w:rPr>
                <w:rFonts w:cs="Arial"/>
                <w:sz w:val="22"/>
                <w:szCs w:val="22"/>
              </w:rPr>
              <w:t>‌</w:t>
            </w:r>
          </w:p>
          <w:p w14:paraId="35656206" w14:textId="77777777" w:rsidR="00882B8A" w:rsidRPr="00882B8A" w:rsidRDefault="00882B8A" w:rsidP="00882B8A">
            <w:pPr>
              <w:jc w:val="both"/>
              <w:rPr>
                <w:rFonts w:cs="Arial"/>
                <w:sz w:val="22"/>
                <w:szCs w:val="22"/>
              </w:rPr>
            </w:pPr>
            <w:r w:rsidRPr="00882B8A">
              <w:rPr>
                <w:rFonts w:cs="Arial"/>
                <w:sz w:val="22"/>
                <w:szCs w:val="22"/>
              </w:rPr>
              <w:t>Lumsden, K. and Black, A. (2017). Austerity Policing, Emotional Labour and the Boundaries of Police Work: An Ethnography of a Police Force Control Room in England. </w:t>
            </w:r>
            <w:r w:rsidRPr="00882B8A">
              <w:rPr>
                <w:rFonts w:cs="Arial"/>
                <w:i/>
                <w:iCs/>
                <w:sz w:val="22"/>
                <w:szCs w:val="22"/>
              </w:rPr>
              <w:t>The British Journal of Criminology</w:t>
            </w:r>
            <w:r w:rsidRPr="00882B8A">
              <w:rPr>
                <w:rFonts w:cs="Arial"/>
                <w:sz w:val="22"/>
                <w:szCs w:val="22"/>
              </w:rPr>
              <w:t xml:space="preserve">, 58(3), pp.606–623. </w:t>
            </w:r>
            <w:proofErr w:type="spellStart"/>
            <w:proofErr w:type="gramStart"/>
            <w:r w:rsidRPr="00882B8A">
              <w:rPr>
                <w:rFonts w:cs="Arial"/>
                <w:sz w:val="22"/>
                <w:szCs w:val="22"/>
              </w:rPr>
              <w:t>doi:https</w:t>
            </w:r>
            <w:proofErr w:type="spellEnd"/>
            <w:r w:rsidRPr="00882B8A">
              <w:rPr>
                <w:rFonts w:cs="Arial"/>
                <w:sz w:val="22"/>
                <w:szCs w:val="22"/>
              </w:rPr>
              <w:t>://doi.org/10.1093/</w:t>
            </w:r>
            <w:proofErr w:type="spellStart"/>
            <w:r w:rsidRPr="00882B8A">
              <w:rPr>
                <w:rFonts w:cs="Arial"/>
                <w:sz w:val="22"/>
                <w:szCs w:val="22"/>
              </w:rPr>
              <w:t>bjc</w:t>
            </w:r>
            <w:proofErr w:type="spellEnd"/>
            <w:r w:rsidRPr="00882B8A">
              <w:rPr>
                <w:rFonts w:cs="Arial"/>
                <w:sz w:val="22"/>
                <w:szCs w:val="22"/>
              </w:rPr>
              <w:t>/azx045</w:t>
            </w:r>
            <w:proofErr w:type="gramEnd"/>
            <w:r w:rsidRPr="00882B8A">
              <w:rPr>
                <w:rFonts w:cs="Arial"/>
                <w:sz w:val="22"/>
                <w:szCs w:val="22"/>
              </w:rPr>
              <w:t>.</w:t>
            </w:r>
          </w:p>
          <w:p w14:paraId="0D6E3E13" w14:textId="77777777" w:rsidR="00882B8A" w:rsidRPr="00882B8A" w:rsidRDefault="00882B8A" w:rsidP="00882B8A">
            <w:pPr>
              <w:jc w:val="both"/>
              <w:rPr>
                <w:rFonts w:cs="Arial"/>
                <w:sz w:val="22"/>
                <w:szCs w:val="22"/>
              </w:rPr>
            </w:pPr>
            <w:r w:rsidRPr="00882B8A">
              <w:rPr>
                <w:rFonts w:cs="Arial"/>
                <w:sz w:val="22"/>
                <w:szCs w:val="22"/>
              </w:rPr>
              <w:t>‌</w:t>
            </w:r>
          </w:p>
          <w:p w14:paraId="40365494" w14:textId="77777777" w:rsidR="00C40293" w:rsidRPr="006B5212" w:rsidRDefault="00C40293" w:rsidP="006B5212">
            <w:pPr>
              <w:jc w:val="both"/>
              <w:rPr>
                <w:rFonts w:cs="Arial"/>
                <w:sz w:val="22"/>
                <w:szCs w:val="22"/>
              </w:rPr>
            </w:pPr>
          </w:p>
          <w:p w14:paraId="7F1E98BB" w14:textId="77777777" w:rsidR="006B5212" w:rsidRPr="006B5212" w:rsidRDefault="006B5212" w:rsidP="006B5212">
            <w:pPr>
              <w:jc w:val="both"/>
              <w:rPr>
                <w:rFonts w:cs="Arial"/>
                <w:sz w:val="22"/>
                <w:szCs w:val="22"/>
              </w:rPr>
            </w:pPr>
          </w:p>
          <w:p w14:paraId="5D2BE82E" w14:textId="53D64507" w:rsidR="006B5212" w:rsidRPr="006B5212" w:rsidRDefault="006B5212" w:rsidP="006B5212">
            <w:pPr>
              <w:jc w:val="both"/>
              <w:rPr>
                <w:rFonts w:cs="Arial"/>
                <w:sz w:val="22"/>
                <w:szCs w:val="22"/>
              </w:rPr>
            </w:pPr>
            <w:r w:rsidRPr="006B5212">
              <w:rPr>
                <w:rFonts w:cs="Arial"/>
                <w:sz w:val="22"/>
                <w:szCs w:val="22"/>
              </w:rPr>
              <w:t>‌</w:t>
            </w:r>
          </w:p>
          <w:p w14:paraId="11278556" w14:textId="77777777" w:rsidR="006B5212" w:rsidRDefault="006B5212" w:rsidP="00D4485A">
            <w:pPr>
              <w:jc w:val="both"/>
              <w:rPr>
                <w:rFonts w:asciiTheme="minorHAnsi" w:hAnsiTheme="minorHAnsi" w:cstheme="minorHAnsi"/>
                <w:b/>
                <w:bCs/>
                <w:sz w:val="22"/>
                <w:szCs w:val="22"/>
              </w:rPr>
            </w:pPr>
          </w:p>
          <w:p w14:paraId="22F58CBB" w14:textId="77777777" w:rsidR="006B5212" w:rsidRDefault="006B5212" w:rsidP="00D4485A">
            <w:pPr>
              <w:jc w:val="both"/>
              <w:rPr>
                <w:rFonts w:asciiTheme="minorHAnsi" w:hAnsiTheme="minorHAnsi" w:cstheme="minorHAnsi"/>
                <w:b/>
                <w:bCs/>
                <w:sz w:val="22"/>
                <w:szCs w:val="22"/>
              </w:rPr>
            </w:pPr>
          </w:p>
          <w:p w14:paraId="545021EE" w14:textId="77777777" w:rsidR="00276976" w:rsidRDefault="00276976" w:rsidP="00D4485A">
            <w:pPr>
              <w:jc w:val="both"/>
              <w:rPr>
                <w:rFonts w:asciiTheme="minorHAnsi" w:hAnsiTheme="minorHAnsi" w:cstheme="minorHAnsi"/>
                <w:b/>
                <w:bCs/>
                <w:sz w:val="22"/>
                <w:szCs w:val="22"/>
              </w:rPr>
            </w:pPr>
          </w:p>
          <w:p w14:paraId="2132996E" w14:textId="77777777" w:rsidR="00276976" w:rsidRDefault="00276976" w:rsidP="00D4485A">
            <w:pPr>
              <w:jc w:val="both"/>
              <w:rPr>
                <w:rFonts w:asciiTheme="minorHAnsi" w:hAnsiTheme="minorHAnsi" w:cstheme="minorHAnsi"/>
                <w:b/>
                <w:bCs/>
                <w:sz w:val="22"/>
                <w:szCs w:val="22"/>
              </w:rPr>
            </w:pPr>
          </w:p>
          <w:p w14:paraId="2D34CF01" w14:textId="77777777" w:rsidR="00276976" w:rsidRDefault="00276976" w:rsidP="00D4485A">
            <w:pPr>
              <w:jc w:val="both"/>
              <w:rPr>
                <w:rFonts w:asciiTheme="minorHAnsi" w:hAnsiTheme="minorHAnsi" w:cstheme="minorHAnsi"/>
                <w:b/>
                <w:bCs/>
                <w:sz w:val="22"/>
                <w:szCs w:val="22"/>
              </w:rPr>
            </w:pPr>
          </w:p>
          <w:p w14:paraId="5DF61C1F" w14:textId="77777777" w:rsidR="00276976" w:rsidRDefault="00276976" w:rsidP="00D4485A">
            <w:pPr>
              <w:jc w:val="both"/>
              <w:rPr>
                <w:rFonts w:asciiTheme="minorHAnsi" w:hAnsiTheme="minorHAnsi" w:cstheme="minorHAnsi"/>
                <w:b/>
                <w:bCs/>
                <w:sz w:val="22"/>
                <w:szCs w:val="22"/>
              </w:rPr>
            </w:pPr>
          </w:p>
          <w:p w14:paraId="45A1CB65" w14:textId="77777777" w:rsidR="00276976" w:rsidRDefault="00276976" w:rsidP="00D4485A">
            <w:pPr>
              <w:jc w:val="both"/>
              <w:rPr>
                <w:rFonts w:asciiTheme="minorHAnsi" w:hAnsiTheme="minorHAnsi" w:cstheme="minorHAnsi"/>
                <w:b/>
                <w:bCs/>
                <w:sz w:val="22"/>
                <w:szCs w:val="22"/>
              </w:rPr>
            </w:pPr>
          </w:p>
          <w:p w14:paraId="6B04BE60" w14:textId="77777777" w:rsidR="00276976" w:rsidRDefault="00276976" w:rsidP="00D4485A">
            <w:pPr>
              <w:jc w:val="both"/>
              <w:rPr>
                <w:rFonts w:asciiTheme="minorHAnsi" w:hAnsiTheme="minorHAnsi" w:cstheme="minorHAnsi"/>
                <w:b/>
                <w:bCs/>
                <w:sz w:val="22"/>
                <w:szCs w:val="22"/>
              </w:rPr>
            </w:pPr>
          </w:p>
          <w:p w14:paraId="30085D2A" w14:textId="77777777" w:rsidR="00276976" w:rsidRDefault="00276976" w:rsidP="00D4485A">
            <w:pPr>
              <w:jc w:val="both"/>
              <w:rPr>
                <w:rFonts w:asciiTheme="minorHAnsi" w:hAnsiTheme="minorHAnsi" w:cstheme="minorHAnsi"/>
                <w:b/>
                <w:bCs/>
                <w:sz w:val="22"/>
                <w:szCs w:val="22"/>
              </w:rPr>
            </w:pPr>
          </w:p>
          <w:p w14:paraId="4BEAEA80" w14:textId="77777777" w:rsidR="00276976" w:rsidRDefault="00276976" w:rsidP="00D4485A">
            <w:pPr>
              <w:jc w:val="both"/>
              <w:rPr>
                <w:rFonts w:asciiTheme="minorHAnsi" w:hAnsiTheme="minorHAnsi" w:cstheme="minorHAnsi"/>
                <w:b/>
                <w:bCs/>
                <w:sz w:val="22"/>
                <w:szCs w:val="22"/>
              </w:rPr>
            </w:pPr>
          </w:p>
          <w:p w14:paraId="0E330CF7" w14:textId="77777777" w:rsidR="00276976" w:rsidRDefault="00276976" w:rsidP="00D4485A">
            <w:pPr>
              <w:jc w:val="both"/>
              <w:rPr>
                <w:rFonts w:asciiTheme="minorHAnsi" w:hAnsiTheme="minorHAnsi" w:cstheme="minorHAnsi"/>
                <w:b/>
                <w:bCs/>
                <w:sz w:val="22"/>
                <w:szCs w:val="22"/>
              </w:rPr>
            </w:pPr>
          </w:p>
          <w:p w14:paraId="578518C0" w14:textId="77777777" w:rsidR="00276976" w:rsidRDefault="00276976" w:rsidP="00D4485A">
            <w:pPr>
              <w:jc w:val="both"/>
              <w:rPr>
                <w:rFonts w:asciiTheme="minorHAnsi" w:hAnsiTheme="minorHAnsi" w:cstheme="minorHAnsi"/>
                <w:b/>
                <w:bCs/>
                <w:sz w:val="22"/>
                <w:szCs w:val="22"/>
              </w:rPr>
            </w:pPr>
          </w:p>
          <w:p w14:paraId="2813605B" w14:textId="77777777" w:rsidR="00276976" w:rsidRDefault="00276976" w:rsidP="00D4485A">
            <w:pPr>
              <w:jc w:val="both"/>
              <w:rPr>
                <w:rFonts w:asciiTheme="minorHAnsi" w:hAnsiTheme="minorHAnsi" w:cstheme="minorHAnsi"/>
                <w:b/>
                <w:bCs/>
                <w:sz w:val="22"/>
                <w:szCs w:val="22"/>
              </w:rPr>
            </w:pPr>
          </w:p>
        </w:tc>
      </w:tr>
    </w:tbl>
    <w:p w14:paraId="478632A4" w14:textId="77777777" w:rsidR="005C6CD8" w:rsidRDefault="005C6CD8" w:rsidP="00D4485A">
      <w:pPr>
        <w:pBdr>
          <w:bottom w:val="single" w:sz="4" w:space="1" w:color="auto"/>
        </w:pBdr>
        <w:jc w:val="both"/>
        <w:rPr>
          <w:rFonts w:asciiTheme="minorHAnsi" w:hAnsiTheme="minorHAnsi" w:cstheme="minorHAnsi"/>
          <w:b/>
          <w:bCs/>
          <w:sz w:val="22"/>
          <w:szCs w:val="22"/>
        </w:rPr>
      </w:pPr>
    </w:p>
    <w:p w14:paraId="02519147" w14:textId="77777777" w:rsidR="00A0025B" w:rsidRDefault="00A0025B" w:rsidP="00D4485A">
      <w:pPr>
        <w:pBdr>
          <w:bottom w:val="single" w:sz="4" w:space="1" w:color="auto"/>
        </w:pBdr>
        <w:jc w:val="both"/>
        <w:rPr>
          <w:rFonts w:asciiTheme="minorHAnsi" w:hAnsiTheme="minorHAnsi" w:cstheme="minorHAnsi"/>
          <w:b/>
          <w:bCs/>
          <w:sz w:val="22"/>
          <w:szCs w:val="22"/>
        </w:rPr>
      </w:pPr>
    </w:p>
    <w:p w14:paraId="0E3F0027" w14:textId="77777777" w:rsidR="00A0025B" w:rsidRPr="00B61956" w:rsidRDefault="00A0025B" w:rsidP="2AC3E5B1">
      <w:pPr>
        <w:pBdr>
          <w:bottom w:val="single" w:sz="4" w:space="1" w:color="auto"/>
        </w:pBdr>
        <w:jc w:val="both"/>
        <w:rPr>
          <w:rFonts w:asciiTheme="minorHAnsi" w:hAnsiTheme="minorHAnsi" w:cstheme="minorBidi"/>
          <w:b/>
          <w:bCs/>
          <w:sz w:val="22"/>
          <w:szCs w:val="22"/>
        </w:rPr>
      </w:pPr>
      <w:r w:rsidRPr="2AC3E5B1">
        <w:rPr>
          <w:rFonts w:asciiTheme="minorHAnsi" w:hAnsiTheme="minorHAnsi" w:cstheme="minorBidi"/>
          <w:b/>
          <w:bCs/>
          <w:sz w:val="22"/>
          <w:szCs w:val="22"/>
        </w:rPr>
        <w:t xml:space="preserve">Word count – 1500 words </w:t>
      </w:r>
    </w:p>
    <w:sectPr w:rsidR="00A0025B" w:rsidRPr="00B61956" w:rsidSect="00D977FF">
      <w:footerReference w:type="first" r:id="rId13"/>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D37F10" w14:textId="77777777" w:rsidR="001756CA" w:rsidRDefault="001756CA">
      <w:r>
        <w:separator/>
      </w:r>
    </w:p>
  </w:endnote>
  <w:endnote w:type="continuationSeparator" w:id="0">
    <w:p w14:paraId="5E12BDEC" w14:textId="77777777" w:rsidR="001756CA" w:rsidRDefault="001756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5F69A"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8191D0" w14:textId="77777777" w:rsidR="001756CA" w:rsidRDefault="001756CA">
      <w:r>
        <w:separator/>
      </w:r>
    </w:p>
  </w:footnote>
  <w:footnote w:type="continuationSeparator" w:id="0">
    <w:p w14:paraId="7BB435B1" w14:textId="77777777" w:rsidR="001756CA" w:rsidRDefault="001756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DA75F3"/>
    <w:multiLevelType w:val="hybridMultilevel"/>
    <w:tmpl w:val="91748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42444051">
    <w:abstractNumId w:val="32"/>
  </w:num>
  <w:num w:numId="2" w16cid:durableId="919171794">
    <w:abstractNumId w:val="18"/>
  </w:num>
  <w:num w:numId="3" w16cid:durableId="921064664">
    <w:abstractNumId w:val="14"/>
  </w:num>
  <w:num w:numId="4" w16cid:durableId="2066025649">
    <w:abstractNumId w:val="3"/>
  </w:num>
  <w:num w:numId="5" w16cid:durableId="39747561">
    <w:abstractNumId w:val="8"/>
  </w:num>
  <w:num w:numId="6" w16cid:durableId="721054492">
    <w:abstractNumId w:val="21"/>
  </w:num>
  <w:num w:numId="7" w16cid:durableId="193858258">
    <w:abstractNumId w:val="39"/>
  </w:num>
  <w:num w:numId="8" w16cid:durableId="2094429003">
    <w:abstractNumId w:val="20"/>
  </w:num>
  <w:num w:numId="9" w16cid:durableId="1048577101">
    <w:abstractNumId w:val="6"/>
  </w:num>
  <w:num w:numId="10" w16cid:durableId="520703517">
    <w:abstractNumId w:val="31"/>
  </w:num>
  <w:num w:numId="11" w16cid:durableId="419563582">
    <w:abstractNumId w:val="38"/>
  </w:num>
  <w:num w:numId="12" w16cid:durableId="1385644171">
    <w:abstractNumId w:val="2"/>
  </w:num>
  <w:num w:numId="13" w16cid:durableId="283003992">
    <w:abstractNumId w:val="17"/>
  </w:num>
  <w:num w:numId="14" w16cid:durableId="82381796">
    <w:abstractNumId w:val="29"/>
  </w:num>
  <w:num w:numId="15" w16cid:durableId="90009809">
    <w:abstractNumId w:val="16"/>
  </w:num>
  <w:num w:numId="16" w16cid:durableId="136804321">
    <w:abstractNumId w:val="25"/>
  </w:num>
  <w:num w:numId="17" w16cid:durableId="1599289346">
    <w:abstractNumId w:val="12"/>
  </w:num>
  <w:num w:numId="18" w16cid:durableId="1586380654">
    <w:abstractNumId w:val="33"/>
  </w:num>
  <w:num w:numId="19" w16cid:durableId="1868367091">
    <w:abstractNumId w:val="11"/>
  </w:num>
  <w:num w:numId="20" w16cid:durableId="198905916">
    <w:abstractNumId w:val="9"/>
  </w:num>
  <w:num w:numId="21" w16cid:durableId="61029968">
    <w:abstractNumId w:val="24"/>
  </w:num>
  <w:num w:numId="22" w16cid:durableId="2072267245">
    <w:abstractNumId w:val="7"/>
  </w:num>
  <w:num w:numId="23" w16cid:durableId="2100830415">
    <w:abstractNumId w:val="27"/>
  </w:num>
  <w:num w:numId="24" w16cid:durableId="2031757416">
    <w:abstractNumId w:val="19"/>
  </w:num>
  <w:num w:numId="25" w16cid:durableId="1829244387">
    <w:abstractNumId w:val="37"/>
  </w:num>
  <w:num w:numId="26" w16cid:durableId="1287346821">
    <w:abstractNumId w:val="1"/>
  </w:num>
  <w:num w:numId="27" w16cid:durableId="886725425">
    <w:abstractNumId w:val="26"/>
  </w:num>
  <w:num w:numId="28" w16cid:durableId="857426073">
    <w:abstractNumId w:val="5"/>
  </w:num>
  <w:num w:numId="29" w16cid:durableId="368917823">
    <w:abstractNumId w:val="22"/>
  </w:num>
  <w:num w:numId="30" w16cid:durableId="142738832">
    <w:abstractNumId w:val="34"/>
  </w:num>
  <w:num w:numId="31" w16cid:durableId="182061268">
    <w:abstractNumId w:val="0"/>
  </w:num>
  <w:num w:numId="32" w16cid:durableId="662126990">
    <w:abstractNumId w:val="30"/>
  </w:num>
  <w:num w:numId="33" w16cid:durableId="1282802524">
    <w:abstractNumId w:val="10"/>
  </w:num>
  <w:num w:numId="34" w16cid:durableId="510223838">
    <w:abstractNumId w:val="4"/>
  </w:num>
  <w:num w:numId="35" w16cid:durableId="234824628">
    <w:abstractNumId w:val="13"/>
  </w:num>
  <w:num w:numId="36" w16cid:durableId="1126460798">
    <w:abstractNumId w:val="35"/>
  </w:num>
  <w:num w:numId="37" w16cid:durableId="480123062">
    <w:abstractNumId w:val="15"/>
  </w:num>
  <w:num w:numId="38" w16cid:durableId="1575772575">
    <w:abstractNumId w:val="36"/>
  </w:num>
  <w:num w:numId="39" w16cid:durableId="385952163">
    <w:abstractNumId w:val="23"/>
  </w:num>
  <w:num w:numId="40" w16cid:durableId="415710217">
    <w:abstractNumId w:val="2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1FCE"/>
    <w:rsid w:val="000010D4"/>
    <w:rsid w:val="00011A21"/>
    <w:rsid w:val="00014B18"/>
    <w:rsid w:val="00024596"/>
    <w:rsid w:val="000248F1"/>
    <w:rsid w:val="0003187C"/>
    <w:rsid w:val="00033F9D"/>
    <w:rsid w:val="00037D7A"/>
    <w:rsid w:val="00051E39"/>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6176"/>
    <w:rsid w:val="00107BED"/>
    <w:rsid w:val="001113AE"/>
    <w:rsid w:val="00112EA7"/>
    <w:rsid w:val="00122ACA"/>
    <w:rsid w:val="0012368F"/>
    <w:rsid w:val="00127979"/>
    <w:rsid w:val="0013025A"/>
    <w:rsid w:val="00135679"/>
    <w:rsid w:val="00136ABF"/>
    <w:rsid w:val="00137C9A"/>
    <w:rsid w:val="00147A69"/>
    <w:rsid w:val="00147C2E"/>
    <w:rsid w:val="001518BE"/>
    <w:rsid w:val="00163B67"/>
    <w:rsid w:val="00165440"/>
    <w:rsid w:val="00174B40"/>
    <w:rsid w:val="001756CA"/>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410"/>
    <w:rsid w:val="002036BE"/>
    <w:rsid w:val="00205D73"/>
    <w:rsid w:val="002107C5"/>
    <w:rsid w:val="00212E76"/>
    <w:rsid w:val="002168BF"/>
    <w:rsid w:val="00217764"/>
    <w:rsid w:val="00221AD6"/>
    <w:rsid w:val="0022272B"/>
    <w:rsid w:val="002232D0"/>
    <w:rsid w:val="00224B24"/>
    <w:rsid w:val="002406D2"/>
    <w:rsid w:val="002443DD"/>
    <w:rsid w:val="0024668C"/>
    <w:rsid w:val="00251DC4"/>
    <w:rsid w:val="00253464"/>
    <w:rsid w:val="0025429D"/>
    <w:rsid w:val="00254FCA"/>
    <w:rsid w:val="00255EEC"/>
    <w:rsid w:val="00260406"/>
    <w:rsid w:val="0026522F"/>
    <w:rsid w:val="00274A7F"/>
    <w:rsid w:val="0027522F"/>
    <w:rsid w:val="00276976"/>
    <w:rsid w:val="0028040A"/>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4E4B"/>
    <w:rsid w:val="003B6E81"/>
    <w:rsid w:val="003C2C25"/>
    <w:rsid w:val="003C3343"/>
    <w:rsid w:val="003C3D07"/>
    <w:rsid w:val="003C5F7B"/>
    <w:rsid w:val="003C67DE"/>
    <w:rsid w:val="003E0833"/>
    <w:rsid w:val="003E37E4"/>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5437F"/>
    <w:rsid w:val="00471220"/>
    <w:rsid w:val="004727FE"/>
    <w:rsid w:val="004763DA"/>
    <w:rsid w:val="00485CD3"/>
    <w:rsid w:val="0049337D"/>
    <w:rsid w:val="00494764"/>
    <w:rsid w:val="004B0295"/>
    <w:rsid w:val="004B36F0"/>
    <w:rsid w:val="004C14DE"/>
    <w:rsid w:val="004C179C"/>
    <w:rsid w:val="004C5456"/>
    <w:rsid w:val="004C5F52"/>
    <w:rsid w:val="004C71C5"/>
    <w:rsid w:val="004D445F"/>
    <w:rsid w:val="004E1EAD"/>
    <w:rsid w:val="004E5E28"/>
    <w:rsid w:val="00507638"/>
    <w:rsid w:val="00515963"/>
    <w:rsid w:val="00516F07"/>
    <w:rsid w:val="005175AE"/>
    <w:rsid w:val="005237D2"/>
    <w:rsid w:val="00523D7D"/>
    <w:rsid w:val="00533528"/>
    <w:rsid w:val="00541151"/>
    <w:rsid w:val="00542222"/>
    <w:rsid w:val="005475C2"/>
    <w:rsid w:val="00557E08"/>
    <w:rsid w:val="00560AB9"/>
    <w:rsid w:val="00563D06"/>
    <w:rsid w:val="00566209"/>
    <w:rsid w:val="00566254"/>
    <w:rsid w:val="005673F0"/>
    <w:rsid w:val="00572F9C"/>
    <w:rsid w:val="00576361"/>
    <w:rsid w:val="005814BE"/>
    <w:rsid w:val="005838FF"/>
    <w:rsid w:val="00584EAC"/>
    <w:rsid w:val="00591815"/>
    <w:rsid w:val="005A0475"/>
    <w:rsid w:val="005A2562"/>
    <w:rsid w:val="005B1743"/>
    <w:rsid w:val="005B5312"/>
    <w:rsid w:val="005C1B02"/>
    <w:rsid w:val="005C4459"/>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1D2B"/>
    <w:rsid w:val="006433AE"/>
    <w:rsid w:val="00644228"/>
    <w:rsid w:val="006525C8"/>
    <w:rsid w:val="006618F4"/>
    <w:rsid w:val="00663786"/>
    <w:rsid w:val="00667E16"/>
    <w:rsid w:val="00670DF8"/>
    <w:rsid w:val="00680B0E"/>
    <w:rsid w:val="00687C97"/>
    <w:rsid w:val="006936E5"/>
    <w:rsid w:val="006A28C2"/>
    <w:rsid w:val="006A6EDE"/>
    <w:rsid w:val="006B1A8B"/>
    <w:rsid w:val="006B5212"/>
    <w:rsid w:val="006B6243"/>
    <w:rsid w:val="006B766A"/>
    <w:rsid w:val="006B7A43"/>
    <w:rsid w:val="006C3A69"/>
    <w:rsid w:val="006C5084"/>
    <w:rsid w:val="006C59B1"/>
    <w:rsid w:val="006C68D4"/>
    <w:rsid w:val="006C7609"/>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2373"/>
    <w:rsid w:val="007741FC"/>
    <w:rsid w:val="007767BA"/>
    <w:rsid w:val="007769BA"/>
    <w:rsid w:val="0079068F"/>
    <w:rsid w:val="00790B92"/>
    <w:rsid w:val="007B6E74"/>
    <w:rsid w:val="007C3B96"/>
    <w:rsid w:val="007C3D4F"/>
    <w:rsid w:val="007C4193"/>
    <w:rsid w:val="007C65FD"/>
    <w:rsid w:val="007D3209"/>
    <w:rsid w:val="007D683E"/>
    <w:rsid w:val="007E3C6A"/>
    <w:rsid w:val="007E7AD4"/>
    <w:rsid w:val="007F280A"/>
    <w:rsid w:val="007F2B49"/>
    <w:rsid w:val="00805C13"/>
    <w:rsid w:val="00806455"/>
    <w:rsid w:val="0081045A"/>
    <w:rsid w:val="00814647"/>
    <w:rsid w:val="008161A6"/>
    <w:rsid w:val="008253D8"/>
    <w:rsid w:val="00837718"/>
    <w:rsid w:val="00837DB8"/>
    <w:rsid w:val="00840CC8"/>
    <w:rsid w:val="00841BE7"/>
    <w:rsid w:val="00845CA3"/>
    <w:rsid w:val="0085136C"/>
    <w:rsid w:val="00854A54"/>
    <w:rsid w:val="00857BCA"/>
    <w:rsid w:val="0086009E"/>
    <w:rsid w:val="008619B8"/>
    <w:rsid w:val="00864CBC"/>
    <w:rsid w:val="0087109F"/>
    <w:rsid w:val="00872587"/>
    <w:rsid w:val="00873270"/>
    <w:rsid w:val="00876FF4"/>
    <w:rsid w:val="00880334"/>
    <w:rsid w:val="00882B8A"/>
    <w:rsid w:val="00892053"/>
    <w:rsid w:val="0089322B"/>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C41AB"/>
    <w:rsid w:val="009D5A05"/>
    <w:rsid w:val="009D6709"/>
    <w:rsid w:val="009D7A07"/>
    <w:rsid w:val="009F1020"/>
    <w:rsid w:val="00A0025B"/>
    <w:rsid w:val="00A00336"/>
    <w:rsid w:val="00A01AC4"/>
    <w:rsid w:val="00A01FCE"/>
    <w:rsid w:val="00A05E7B"/>
    <w:rsid w:val="00A078D8"/>
    <w:rsid w:val="00A117E2"/>
    <w:rsid w:val="00A14EB6"/>
    <w:rsid w:val="00A1613D"/>
    <w:rsid w:val="00A17560"/>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2296"/>
    <w:rsid w:val="00B948CD"/>
    <w:rsid w:val="00B95A80"/>
    <w:rsid w:val="00BA26DA"/>
    <w:rsid w:val="00BA4AF4"/>
    <w:rsid w:val="00BB23DC"/>
    <w:rsid w:val="00BB2D3D"/>
    <w:rsid w:val="00BB5683"/>
    <w:rsid w:val="00BC1ACC"/>
    <w:rsid w:val="00BC3318"/>
    <w:rsid w:val="00BC3559"/>
    <w:rsid w:val="00BC378A"/>
    <w:rsid w:val="00BD497D"/>
    <w:rsid w:val="00BD7DB9"/>
    <w:rsid w:val="00BE3321"/>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0293"/>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0DAE"/>
    <w:rsid w:val="00D72893"/>
    <w:rsid w:val="00D74279"/>
    <w:rsid w:val="00D76B81"/>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AA0"/>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775B5"/>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2AC3E5B1"/>
    <w:rsid w:val="2C27DDA1"/>
    <w:rsid w:val="345374E4"/>
    <w:rsid w:val="3D1519CA"/>
    <w:rsid w:val="4A2830DE"/>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A865B89"/>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customStyle="1" w:styleId="UnresolvedMention1">
    <w:name w:val="Unresolved Mention1"/>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u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723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49773356">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407197317">
      <w:bodyDiv w:val="1"/>
      <w:marLeft w:val="0"/>
      <w:marRight w:val="0"/>
      <w:marTop w:val="0"/>
      <w:marBottom w:val="0"/>
      <w:divBdr>
        <w:top w:val="none" w:sz="0" w:space="0" w:color="auto"/>
        <w:left w:val="none" w:sz="0" w:space="0" w:color="auto"/>
        <w:bottom w:val="none" w:sz="0" w:space="0" w:color="auto"/>
        <w:right w:val="none" w:sz="0" w:space="0" w:color="auto"/>
      </w:divBdr>
    </w:div>
    <w:div w:id="524709632">
      <w:bodyDiv w:val="1"/>
      <w:marLeft w:val="0"/>
      <w:marRight w:val="0"/>
      <w:marTop w:val="0"/>
      <w:marBottom w:val="0"/>
      <w:divBdr>
        <w:top w:val="none" w:sz="0" w:space="0" w:color="auto"/>
        <w:left w:val="none" w:sz="0" w:space="0" w:color="auto"/>
        <w:bottom w:val="none" w:sz="0" w:space="0" w:color="auto"/>
        <w:right w:val="none" w:sz="0" w:space="0" w:color="auto"/>
      </w:divBdr>
    </w:div>
    <w:div w:id="68629544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09337492">
      <w:bodyDiv w:val="1"/>
      <w:marLeft w:val="0"/>
      <w:marRight w:val="0"/>
      <w:marTop w:val="0"/>
      <w:marBottom w:val="0"/>
      <w:divBdr>
        <w:top w:val="none" w:sz="0" w:space="0" w:color="auto"/>
        <w:left w:val="none" w:sz="0" w:space="0" w:color="auto"/>
        <w:bottom w:val="none" w:sz="0" w:space="0" w:color="auto"/>
        <w:right w:val="none" w:sz="0" w:space="0" w:color="auto"/>
      </w:divBdr>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 w:id="1961062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bbc.co.uk/news/uk-14233495"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7F32BC-C0F3-468E-B5DC-18DCEC0F2653}">
  <ds:schemaRefs>
    <ds:schemaRef ds:uri="http://schemas.openxmlformats.org/officeDocument/2006/bibliography"/>
  </ds:schemaRefs>
</ds:datastoreItem>
</file>

<file path=customXml/itemProps2.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4.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1377</TotalTime>
  <Pages>1</Pages>
  <Words>1702</Words>
  <Characters>9707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11387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Jones Charlie - MO2 Met Intelligence</cp:lastModifiedBy>
  <cp:revision>3</cp:revision>
  <cp:lastPrinted>2022-03-21T13:46:00Z</cp:lastPrinted>
  <dcterms:created xsi:type="dcterms:W3CDTF">2025-02-28T18:22:00Z</dcterms:created>
  <dcterms:modified xsi:type="dcterms:W3CDTF">2025-06-13T12:48:00Z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