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72028072"/>
        <w:docPartObj>
          <w:docPartGallery w:val="Cover Pages"/>
          <w:docPartUnique/>
        </w:docPartObj>
      </w:sdtPr>
      <w:sdtContent>
        <w:p w14:paraId="3C07B63D" w14:textId="422A4DD9" w:rsidR="000B77AA" w:rsidRDefault="000B77AA">
          <w:r>
            <w:rPr>
              <w:noProof/>
              <w:lang w:eastAsia="zh-CN"/>
            </w:rPr>
            <mc:AlternateContent>
              <mc:Choice Requires="wps">
                <w:drawing>
                  <wp:anchor distT="0" distB="0" distL="114300" distR="114300" simplePos="0" relativeHeight="251664384" behindDoc="0" locked="0" layoutInCell="1" allowOverlap="1" wp14:anchorId="6A9E06EB" wp14:editId="4B7C577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20"/>
                                  <w:gridCol w:w="2357"/>
                                </w:tblGrid>
                                <w:tr w:rsidR="000B77AA" w14:paraId="7FC444C9" w14:textId="77777777">
                                  <w:trPr>
                                    <w:jc w:val="center"/>
                                  </w:trPr>
                                  <w:tc>
                                    <w:tcPr>
                                      <w:tcW w:w="2568" w:type="pct"/>
                                      <w:vAlign w:val="center"/>
                                    </w:tcPr>
                                    <w:p w14:paraId="4F4D57D8" w14:textId="1C2855BC" w:rsidR="000B77AA" w:rsidRDefault="004345E6">
                                      <w:pPr>
                                        <w:jc w:val="right"/>
                                      </w:pPr>
                                      <w:r>
                                        <w:rPr>
                                          <w:noProof/>
                                        </w:rPr>
                                        <w:drawing>
                                          <wp:inline distT="0" distB="0" distL="0" distR="0" wp14:anchorId="526DC7AA" wp14:editId="0581921B">
                                            <wp:extent cx="4441854" cy="2961365"/>
                                            <wp:effectExtent l="0" t="0" r="3175" b="0"/>
                                            <wp:docPr id="7" name="Picture 7" descr="10 Useful Types of Medical Information to Bring to a Ne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10 Useful Types of Medical Information to Bring to a New ..."/>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461893" cy="2974725"/>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52FD7E0" w14:textId="3BBF2518" w:rsidR="000B77AA" w:rsidRPr="000B77AA" w:rsidRDefault="000B77AA" w:rsidP="000B77AA">
                                          <w:pPr>
                                            <w:pStyle w:val="NoSpacing"/>
                                            <w:spacing w:line="312" w:lineRule="auto"/>
                                            <w:jc w:val="center"/>
                                            <w:rPr>
                                              <w:caps/>
                                              <w:color w:val="191919" w:themeColor="text1" w:themeTint="E6"/>
                                              <w:sz w:val="56"/>
                                              <w:szCs w:val="56"/>
                                            </w:rPr>
                                          </w:pPr>
                                          <w:r w:rsidRPr="000B77AA">
                                            <w:rPr>
                                              <w:caps/>
                                              <w:color w:val="191919" w:themeColor="text1" w:themeTint="E6"/>
                                              <w:sz w:val="56"/>
                                              <w:szCs w:val="56"/>
                                            </w:rPr>
                                            <w:t>Public health policy report</w:t>
                                          </w:r>
                                        </w:p>
                                      </w:sdtContent>
                                    </w:sdt>
                                    <w:p w14:paraId="7779A77B" w14:textId="44FBFA71" w:rsidR="000B77AA" w:rsidRDefault="000B77AA">
                                      <w:pPr>
                                        <w:jc w:val="right"/>
                                      </w:pPr>
                                    </w:p>
                                  </w:tc>
                                  <w:tc>
                                    <w:tcPr>
                                      <w:tcW w:w="2432" w:type="pct"/>
                                      <w:vAlign w:val="center"/>
                                    </w:tcPr>
                                    <w:sdt>
                                      <w:sdtPr>
                                        <w:rPr>
                                          <w:rFonts w:ascii="Arial" w:hAnsi="Arial" w:cs="Arial"/>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5EAEF44" w14:textId="77777777" w:rsidR="000B77AA" w:rsidRPr="000B77AA" w:rsidRDefault="000B77AA" w:rsidP="000B77AA">
                                          <w:pPr>
                                            <w:rPr>
                                              <w:rFonts w:ascii="Arial" w:hAnsi="Arial" w:cs="Arial"/>
                                              <w:color w:val="000000" w:themeColor="text1"/>
                                              <w:sz w:val="32"/>
                                              <w:szCs w:val="32"/>
                                            </w:rPr>
                                          </w:pPr>
                                          <w:r w:rsidRPr="000B77AA">
                                            <w:rPr>
                                              <w:rFonts w:ascii="Arial" w:hAnsi="Arial" w:cs="Arial"/>
                                              <w:color w:val="000000" w:themeColor="text1"/>
                                              <w:sz w:val="32"/>
                                              <w:szCs w:val="32"/>
                                            </w:rPr>
                                            <w:t xml:space="preserve">BSC Health and Social Care BMHP5013                           Tutor: Dr </w:t>
                                          </w:r>
                                          <w:proofErr w:type="spellStart"/>
                                          <w:r w:rsidRPr="000B77AA">
                                            <w:rPr>
                                              <w:rFonts w:ascii="Arial" w:hAnsi="Arial" w:cs="Arial"/>
                                              <w:color w:val="000000" w:themeColor="text1"/>
                                              <w:sz w:val="32"/>
                                              <w:szCs w:val="32"/>
                                            </w:rPr>
                                            <w:t>Besty</w:t>
                                          </w:r>
                                          <w:proofErr w:type="spellEnd"/>
                                          <w:r w:rsidRPr="000B77AA">
                                            <w:rPr>
                                              <w:rFonts w:ascii="Arial" w:hAnsi="Arial" w:cs="Arial"/>
                                              <w:color w:val="000000" w:themeColor="text1"/>
                                              <w:sz w:val="32"/>
                                              <w:szCs w:val="32"/>
                                            </w:rPr>
                                            <w:t xml:space="preserve"> Jose                      </w:t>
                                          </w:r>
                                          <w:proofErr w:type="spellStart"/>
                                          <w:r w:rsidRPr="000B77AA">
                                            <w:rPr>
                                              <w:rFonts w:ascii="Arial" w:hAnsi="Arial" w:cs="Arial"/>
                                              <w:color w:val="000000" w:themeColor="text1"/>
                                              <w:sz w:val="32"/>
                                              <w:szCs w:val="32"/>
                                            </w:rPr>
                                            <w:t>Sanara</w:t>
                                          </w:r>
                                          <w:proofErr w:type="spellEnd"/>
                                          <w:r w:rsidRPr="000B77AA">
                                            <w:rPr>
                                              <w:rFonts w:ascii="Arial" w:hAnsi="Arial" w:cs="Arial"/>
                                              <w:color w:val="000000" w:themeColor="text1"/>
                                              <w:sz w:val="32"/>
                                              <w:szCs w:val="32"/>
                                            </w:rPr>
                                            <w:t xml:space="preserve"> Begum Akbar 1713889</w:t>
                                          </w:r>
                                        </w:p>
                                      </w:sdtContent>
                                    </w:sdt>
                                    <w:p w14:paraId="111B043C" w14:textId="7AEE6022" w:rsidR="000B77AA" w:rsidRPr="000B77AA" w:rsidRDefault="000B77AA">
                                      <w:pPr>
                                        <w:pStyle w:val="NoSpacing"/>
                                        <w:rPr>
                                          <w:rFonts w:ascii="Arial" w:hAnsi="Arial" w:cs="Arial"/>
                                          <w:caps/>
                                          <w:color w:val="ED7D31" w:themeColor="accent2"/>
                                          <w:sz w:val="32"/>
                                          <w:szCs w:val="32"/>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47E30A9" w14:textId="639DBA72" w:rsidR="000B77AA" w:rsidRDefault="000B77AA">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Content>
                                        <w:p w14:paraId="756D5E36" w14:textId="27AEB02E" w:rsidR="000B77AA" w:rsidRDefault="000B77AA" w:rsidP="000B77AA">
                                          <w:pPr>
                                            <w:pStyle w:val="NoSpacing"/>
                                          </w:pPr>
                                          <w:r>
                                            <w:rPr>
                                              <w:color w:val="ED7D31" w:themeColor="accent2"/>
                                              <w:sz w:val="26"/>
                                              <w:szCs w:val="26"/>
                                            </w:rPr>
                                            <w:t xml:space="preserve">     </w:t>
                                          </w:r>
                                        </w:p>
                                      </w:sdtContent>
                                    </w:sdt>
                                  </w:tc>
                                </w:tr>
                              </w:tbl>
                              <w:p w14:paraId="278FC6EF" w14:textId="77777777" w:rsidR="000B77AA" w:rsidRDefault="000B77A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A9E06EB" id="_x0000_t202" coordsize="21600,21600" o:spt="202" path="m,l,21600r21600,l21600,xe">
                    <v:stroke joinstyle="miter"/>
                    <v:path gradientshapeok="t" o:connecttype="rect"/>
                  </v:shapetype>
                  <v:shape id="Text Box 138" o:spid="_x0000_s1026" type="#_x0000_t202" style="position:absolute;margin-left:0;margin-top:0;width:134.85pt;height:302.4pt;z-index:25166438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20"/>
                            <w:gridCol w:w="2357"/>
                          </w:tblGrid>
                          <w:tr w:rsidR="000B77AA" w14:paraId="7FC444C9" w14:textId="77777777">
                            <w:trPr>
                              <w:jc w:val="center"/>
                            </w:trPr>
                            <w:tc>
                              <w:tcPr>
                                <w:tcW w:w="2568" w:type="pct"/>
                                <w:vAlign w:val="center"/>
                              </w:tcPr>
                              <w:p w14:paraId="4F4D57D8" w14:textId="1C2855BC" w:rsidR="000B77AA" w:rsidRDefault="004345E6">
                                <w:pPr>
                                  <w:jc w:val="right"/>
                                </w:pPr>
                                <w:r>
                                  <w:rPr>
                                    <w:noProof/>
                                  </w:rPr>
                                  <w:drawing>
                                    <wp:inline distT="0" distB="0" distL="0" distR="0" wp14:anchorId="526DC7AA" wp14:editId="0581921B">
                                      <wp:extent cx="4441854" cy="2961365"/>
                                      <wp:effectExtent l="0" t="0" r="3175" b="0"/>
                                      <wp:docPr id="7" name="Picture 7" descr="10 Useful Types of Medical Information to Bring to a Ne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10 Useful Types of Medical Information to Bring to a New ..."/>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461893" cy="2974725"/>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52FD7E0" w14:textId="3BBF2518" w:rsidR="000B77AA" w:rsidRPr="000B77AA" w:rsidRDefault="000B77AA" w:rsidP="000B77AA">
                                    <w:pPr>
                                      <w:pStyle w:val="NoSpacing"/>
                                      <w:spacing w:line="312" w:lineRule="auto"/>
                                      <w:jc w:val="center"/>
                                      <w:rPr>
                                        <w:caps/>
                                        <w:color w:val="191919" w:themeColor="text1" w:themeTint="E6"/>
                                        <w:sz w:val="56"/>
                                        <w:szCs w:val="56"/>
                                      </w:rPr>
                                    </w:pPr>
                                    <w:r w:rsidRPr="000B77AA">
                                      <w:rPr>
                                        <w:caps/>
                                        <w:color w:val="191919" w:themeColor="text1" w:themeTint="E6"/>
                                        <w:sz w:val="56"/>
                                        <w:szCs w:val="56"/>
                                      </w:rPr>
                                      <w:t>Public health policy report</w:t>
                                    </w:r>
                                  </w:p>
                                </w:sdtContent>
                              </w:sdt>
                              <w:p w14:paraId="7779A77B" w14:textId="44FBFA71" w:rsidR="000B77AA" w:rsidRDefault="000B77AA">
                                <w:pPr>
                                  <w:jc w:val="right"/>
                                </w:pPr>
                              </w:p>
                            </w:tc>
                            <w:tc>
                              <w:tcPr>
                                <w:tcW w:w="2432" w:type="pct"/>
                                <w:vAlign w:val="center"/>
                              </w:tcPr>
                              <w:sdt>
                                <w:sdtPr>
                                  <w:rPr>
                                    <w:rFonts w:ascii="Arial" w:hAnsi="Arial" w:cs="Arial"/>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5EAEF44" w14:textId="77777777" w:rsidR="000B77AA" w:rsidRPr="000B77AA" w:rsidRDefault="000B77AA" w:rsidP="000B77AA">
                                    <w:pPr>
                                      <w:rPr>
                                        <w:rFonts w:ascii="Arial" w:hAnsi="Arial" w:cs="Arial"/>
                                        <w:color w:val="000000" w:themeColor="text1"/>
                                        <w:sz w:val="32"/>
                                        <w:szCs w:val="32"/>
                                      </w:rPr>
                                    </w:pPr>
                                    <w:r w:rsidRPr="000B77AA">
                                      <w:rPr>
                                        <w:rFonts w:ascii="Arial" w:hAnsi="Arial" w:cs="Arial"/>
                                        <w:color w:val="000000" w:themeColor="text1"/>
                                        <w:sz w:val="32"/>
                                        <w:szCs w:val="32"/>
                                      </w:rPr>
                                      <w:t xml:space="preserve">BSC Health and Social Care BMHP5013                           Tutor: Dr </w:t>
                                    </w:r>
                                    <w:proofErr w:type="spellStart"/>
                                    <w:r w:rsidRPr="000B77AA">
                                      <w:rPr>
                                        <w:rFonts w:ascii="Arial" w:hAnsi="Arial" w:cs="Arial"/>
                                        <w:color w:val="000000" w:themeColor="text1"/>
                                        <w:sz w:val="32"/>
                                        <w:szCs w:val="32"/>
                                      </w:rPr>
                                      <w:t>Besty</w:t>
                                    </w:r>
                                    <w:proofErr w:type="spellEnd"/>
                                    <w:r w:rsidRPr="000B77AA">
                                      <w:rPr>
                                        <w:rFonts w:ascii="Arial" w:hAnsi="Arial" w:cs="Arial"/>
                                        <w:color w:val="000000" w:themeColor="text1"/>
                                        <w:sz w:val="32"/>
                                        <w:szCs w:val="32"/>
                                      </w:rPr>
                                      <w:t xml:space="preserve"> Jose                      </w:t>
                                    </w:r>
                                    <w:proofErr w:type="spellStart"/>
                                    <w:r w:rsidRPr="000B77AA">
                                      <w:rPr>
                                        <w:rFonts w:ascii="Arial" w:hAnsi="Arial" w:cs="Arial"/>
                                        <w:color w:val="000000" w:themeColor="text1"/>
                                        <w:sz w:val="32"/>
                                        <w:szCs w:val="32"/>
                                      </w:rPr>
                                      <w:t>Sanara</w:t>
                                    </w:r>
                                    <w:proofErr w:type="spellEnd"/>
                                    <w:r w:rsidRPr="000B77AA">
                                      <w:rPr>
                                        <w:rFonts w:ascii="Arial" w:hAnsi="Arial" w:cs="Arial"/>
                                        <w:color w:val="000000" w:themeColor="text1"/>
                                        <w:sz w:val="32"/>
                                        <w:szCs w:val="32"/>
                                      </w:rPr>
                                      <w:t xml:space="preserve"> Begum Akbar 1713889</w:t>
                                    </w:r>
                                  </w:p>
                                </w:sdtContent>
                              </w:sdt>
                              <w:p w14:paraId="111B043C" w14:textId="7AEE6022" w:rsidR="000B77AA" w:rsidRPr="000B77AA" w:rsidRDefault="000B77AA">
                                <w:pPr>
                                  <w:pStyle w:val="NoSpacing"/>
                                  <w:rPr>
                                    <w:rFonts w:ascii="Arial" w:hAnsi="Arial" w:cs="Arial"/>
                                    <w:caps/>
                                    <w:color w:val="ED7D31" w:themeColor="accent2"/>
                                    <w:sz w:val="32"/>
                                    <w:szCs w:val="32"/>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47E30A9" w14:textId="639DBA72" w:rsidR="000B77AA" w:rsidRDefault="000B77AA">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Content>
                                  <w:p w14:paraId="756D5E36" w14:textId="27AEB02E" w:rsidR="000B77AA" w:rsidRDefault="000B77AA" w:rsidP="000B77AA">
                                    <w:pPr>
                                      <w:pStyle w:val="NoSpacing"/>
                                    </w:pPr>
                                    <w:r>
                                      <w:rPr>
                                        <w:color w:val="ED7D31" w:themeColor="accent2"/>
                                        <w:sz w:val="26"/>
                                        <w:szCs w:val="26"/>
                                      </w:rPr>
                                      <w:t xml:space="preserve">     </w:t>
                                    </w:r>
                                  </w:p>
                                </w:sdtContent>
                              </w:sdt>
                            </w:tc>
                          </w:tr>
                        </w:tbl>
                        <w:p w14:paraId="278FC6EF" w14:textId="77777777" w:rsidR="000B77AA" w:rsidRDefault="000B77AA"/>
                      </w:txbxContent>
                    </v:textbox>
                    <w10:wrap anchorx="page" anchory="page"/>
                  </v:shape>
                </w:pict>
              </mc:Fallback>
            </mc:AlternateContent>
          </w:r>
          <w:r>
            <w:br w:type="page"/>
          </w:r>
        </w:p>
      </w:sdtContent>
    </w:sdt>
    <w:p w14:paraId="1A3A72A8" w14:textId="77777777" w:rsidR="00AF2E5B" w:rsidRDefault="00AF2E5B"/>
    <w:p w14:paraId="5CB8F567" w14:textId="3EAB5BA4" w:rsidR="00AF2E5B" w:rsidRPr="00062162" w:rsidRDefault="00AF2E5B">
      <w:pPr>
        <w:rPr>
          <w:rFonts w:ascii="Arial" w:hAnsi="Arial" w:cs="Arial"/>
          <w:sz w:val="22"/>
          <w:szCs w:val="22"/>
        </w:rPr>
      </w:pPr>
    </w:p>
    <w:p w14:paraId="500017D3" w14:textId="77777777" w:rsidR="00073BD5" w:rsidRPr="00062162" w:rsidRDefault="00073BD5">
      <w:pPr>
        <w:rPr>
          <w:rFonts w:ascii="Arial" w:hAnsi="Arial" w:cs="Arial"/>
          <w:sz w:val="22"/>
          <w:szCs w:val="22"/>
        </w:rPr>
      </w:pPr>
    </w:p>
    <w:p w14:paraId="2054E13B" w14:textId="77777777" w:rsidR="00073BD5" w:rsidRPr="00062162" w:rsidRDefault="00073BD5" w:rsidP="009839A8">
      <w:pPr>
        <w:spacing w:line="360" w:lineRule="auto"/>
        <w:rPr>
          <w:rFonts w:ascii="Arial" w:hAnsi="Arial" w:cs="Arial"/>
          <w:sz w:val="22"/>
          <w:szCs w:val="22"/>
        </w:rPr>
      </w:pPr>
    </w:p>
    <w:p w14:paraId="4EE779A5" w14:textId="3CB6D790" w:rsidR="00AF2E5B" w:rsidRPr="00062162" w:rsidRDefault="00073BD5" w:rsidP="009839A8">
      <w:pPr>
        <w:spacing w:line="360" w:lineRule="auto"/>
        <w:rPr>
          <w:rFonts w:ascii="Arial" w:hAnsi="Arial" w:cs="Arial"/>
          <w:sz w:val="22"/>
          <w:szCs w:val="22"/>
        </w:rPr>
      </w:pPr>
      <w:r w:rsidRPr="00062162">
        <w:rPr>
          <w:rFonts w:ascii="Arial" w:hAnsi="Arial" w:cs="Arial"/>
          <w:sz w:val="22"/>
          <w:szCs w:val="22"/>
        </w:rPr>
        <w:t xml:space="preserve">Contents </w:t>
      </w:r>
    </w:p>
    <w:p w14:paraId="4D7870F3" w14:textId="2091F89D" w:rsidR="00073BD5" w:rsidRPr="00062162" w:rsidRDefault="00073BD5" w:rsidP="009839A8">
      <w:pPr>
        <w:spacing w:line="360" w:lineRule="auto"/>
        <w:rPr>
          <w:rFonts w:ascii="Arial" w:hAnsi="Arial" w:cs="Arial"/>
          <w:sz w:val="22"/>
          <w:szCs w:val="22"/>
        </w:rPr>
      </w:pPr>
    </w:p>
    <w:p w14:paraId="1AFB6CD0" w14:textId="24004AC1" w:rsidR="00073BD5" w:rsidRPr="00062162" w:rsidRDefault="003E3BE6" w:rsidP="009839A8">
      <w:pPr>
        <w:pStyle w:val="ListParagraph"/>
        <w:numPr>
          <w:ilvl w:val="0"/>
          <w:numId w:val="7"/>
        </w:numPr>
        <w:spacing w:line="360" w:lineRule="auto"/>
        <w:rPr>
          <w:rFonts w:ascii="Arial" w:hAnsi="Arial" w:cs="Arial"/>
          <w:sz w:val="22"/>
        </w:rPr>
      </w:pPr>
      <w:r w:rsidRPr="002201B0">
        <w:rPr>
          <w:rFonts w:ascii="Arial" w:hAnsi="Arial" w:cs="Arial"/>
          <w:sz w:val="22"/>
        </w:rPr>
        <w:t>Introduction</w:t>
      </w:r>
      <w:r w:rsidR="00073BD5" w:rsidRPr="00062162">
        <w:rPr>
          <w:rFonts w:ascii="Arial" w:hAnsi="Arial" w:cs="Arial"/>
          <w:sz w:val="22"/>
        </w:rPr>
        <w:t>…………………………………………………………</w:t>
      </w:r>
      <w:r w:rsidR="009C1F6A" w:rsidRPr="00062162">
        <w:rPr>
          <w:rFonts w:ascii="Arial" w:hAnsi="Arial" w:cs="Arial"/>
          <w:sz w:val="22"/>
        </w:rPr>
        <w:t>……</w:t>
      </w:r>
      <w:proofErr w:type="gramStart"/>
      <w:r w:rsidR="009C1F6A" w:rsidRPr="00062162">
        <w:rPr>
          <w:rFonts w:ascii="Arial" w:hAnsi="Arial" w:cs="Arial"/>
          <w:sz w:val="22"/>
        </w:rPr>
        <w:t>…..</w:t>
      </w:r>
      <w:proofErr w:type="gramEnd"/>
      <w:r w:rsidR="00073BD5" w:rsidRPr="00062162">
        <w:rPr>
          <w:rFonts w:ascii="Arial" w:hAnsi="Arial" w:cs="Arial"/>
          <w:sz w:val="22"/>
        </w:rPr>
        <w:t>…</w:t>
      </w:r>
      <w:r w:rsidR="00225084" w:rsidRPr="00062162">
        <w:rPr>
          <w:rFonts w:ascii="Arial" w:hAnsi="Arial" w:cs="Arial"/>
          <w:sz w:val="22"/>
        </w:rPr>
        <w:t>…</w:t>
      </w:r>
      <w:r w:rsidR="00073BD5" w:rsidRPr="00062162">
        <w:rPr>
          <w:rFonts w:ascii="Arial" w:hAnsi="Arial" w:cs="Arial"/>
          <w:sz w:val="22"/>
        </w:rPr>
        <w:t>..</w:t>
      </w:r>
      <w:r w:rsidR="009C1F6A" w:rsidRPr="00062162">
        <w:rPr>
          <w:rFonts w:ascii="Arial" w:hAnsi="Arial" w:cs="Arial"/>
          <w:sz w:val="22"/>
        </w:rPr>
        <w:t>Page-</w:t>
      </w:r>
      <w:r w:rsidR="002201B0">
        <w:rPr>
          <w:rFonts w:ascii="Arial" w:hAnsi="Arial" w:cs="Arial"/>
          <w:sz w:val="22"/>
        </w:rPr>
        <w:t>2</w:t>
      </w:r>
    </w:p>
    <w:p w14:paraId="1F3B02F8" w14:textId="77777777" w:rsidR="009C1F6A" w:rsidRPr="00062162" w:rsidRDefault="009C1F6A" w:rsidP="009839A8">
      <w:pPr>
        <w:pStyle w:val="ListParagraph"/>
        <w:spacing w:line="360" w:lineRule="auto"/>
        <w:rPr>
          <w:rFonts w:ascii="Arial" w:hAnsi="Arial" w:cs="Arial"/>
          <w:sz w:val="22"/>
        </w:rPr>
      </w:pPr>
    </w:p>
    <w:p w14:paraId="0D50B2D8" w14:textId="41819A11" w:rsidR="009C1F6A" w:rsidRPr="00062162" w:rsidRDefault="00F10CB8" w:rsidP="009839A8">
      <w:pPr>
        <w:pStyle w:val="ListParagraph"/>
        <w:numPr>
          <w:ilvl w:val="0"/>
          <w:numId w:val="7"/>
        </w:numPr>
        <w:spacing w:line="360" w:lineRule="auto"/>
        <w:rPr>
          <w:rFonts w:ascii="Arial" w:hAnsi="Arial" w:cs="Arial"/>
          <w:sz w:val="22"/>
        </w:rPr>
      </w:pPr>
      <w:r w:rsidRPr="002201B0">
        <w:rPr>
          <w:rFonts w:ascii="Arial" w:hAnsi="Arial" w:cs="Arial"/>
          <w:sz w:val="22"/>
        </w:rPr>
        <w:t>Covid-19</w:t>
      </w:r>
      <w:proofErr w:type="gramStart"/>
      <w:r>
        <w:rPr>
          <w:rFonts w:ascii="Arial" w:hAnsi="Arial" w:cs="Arial"/>
          <w:b/>
          <w:bCs/>
          <w:sz w:val="22"/>
        </w:rPr>
        <w:t>…..</w:t>
      </w:r>
      <w:proofErr w:type="gramEnd"/>
      <w:r w:rsidR="00073BD5" w:rsidRPr="00062162">
        <w:rPr>
          <w:rFonts w:ascii="Arial" w:hAnsi="Arial" w:cs="Arial"/>
          <w:sz w:val="22"/>
        </w:rPr>
        <w:t>……………………………………………………………</w:t>
      </w:r>
      <w:r w:rsidR="009C1F6A" w:rsidRPr="00062162">
        <w:rPr>
          <w:rFonts w:ascii="Arial" w:hAnsi="Arial" w:cs="Arial"/>
          <w:sz w:val="22"/>
        </w:rPr>
        <w:t>…………</w:t>
      </w:r>
      <w:r w:rsidR="00225084" w:rsidRPr="00062162">
        <w:rPr>
          <w:rFonts w:ascii="Arial" w:hAnsi="Arial" w:cs="Arial"/>
          <w:sz w:val="22"/>
        </w:rPr>
        <w:t>…</w:t>
      </w:r>
      <w:r w:rsidR="009C1F6A" w:rsidRPr="00062162">
        <w:rPr>
          <w:rFonts w:ascii="Arial" w:hAnsi="Arial" w:cs="Arial"/>
          <w:sz w:val="22"/>
        </w:rPr>
        <w:t>Page-</w:t>
      </w:r>
      <w:r w:rsidR="002201B0">
        <w:rPr>
          <w:rFonts w:ascii="Arial" w:hAnsi="Arial" w:cs="Arial"/>
          <w:sz w:val="22"/>
        </w:rPr>
        <w:t>3-4</w:t>
      </w:r>
    </w:p>
    <w:p w14:paraId="6D3199E9" w14:textId="77777777" w:rsidR="009C1F6A" w:rsidRPr="00062162" w:rsidRDefault="009C1F6A" w:rsidP="009839A8">
      <w:pPr>
        <w:spacing w:line="360" w:lineRule="auto"/>
        <w:rPr>
          <w:rFonts w:ascii="Arial" w:hAnsi="Arial" w:cs="Arial"/>
          <w:sz w:val="22"/>
          <w:szCs w:val="22"/>
        </w:rPr>
      </w:pPr>
    </w:p>
    <w:p w14:paraId="67A243D9" w14:textId="02FD9B36" w:rsidR="00073BD5" w:rsidRPr="00062162" w:rsidRDefault="003E3BE6" w:rsidP="009839A8">
      <w:pPr>
        <w:pStyle w:val="ListParagraph"/>
        <w:numPr>
          <w:ilvl w:val="0"/>
          <w:numId w:val="7"/>
        </w:numPr>
        <w:spacing w:line="360" w:lineRule="auto"/>
        <w:jc w:val="both"/>
        <w:rPr>
          <w:rFonts w:ascii="Arial" w:hAnsi="Arial" w:cs="Arial"/>
          <w:sz w:val="22"/>
        </w:rPr>
      </w:pPr>
      <w:r w:rsidRPr="002201B0">
        <w:rPr>
          <w:rFonts w:ascii="Arial" w:hAnsi="Arial" w:cs="Arial"/>
          <w:sz w:val="22"/>
        </w:rPr>
        <w:t>Strategies used to measure, monitor, and control the incidence</w:t>
      </w:r>
      <w:r w:rsidR="00073BD5" w:rsidRPr="00062162">
        <w:rPr>
          <w:rFonts w:ascii="Arial" w:hAnsi="Arial" w:cs="Arial"/>
          <w:sz w:val="22"/>
        </w:rPr>
        <w:t>……</w:t>
      </w:r>
      <w:r w:rsidR="009C1F6A" w:rsidRPr="00062162">
        <w:rPr>
          <w:rFonts w:ascii="Arial" w:hAnsi="Arial" w:cs="Arial"/>
          <w:sz w:val="22"/>
        </w:rPr>
        <w:t>……</w:t>
      </w:r>
      <w:r w:rsidR="002201B0">
        <w:rPr>
          <w:rFonts w:ascii="Arial" w:hAnsi="Arial" w:cs="Arial"/>
          <w:sz w:val="22"/>
        </w:rPr>
        <w:t>…</w:t>
      </w:r>
      <w:r w:rsidR="00225084" w:rsidRPr="00062162">
        <w:rPr>
          <w:rFonts w:ascii="Arial" w:hAnsi="Arial" w:cs="Arial"/>
          <w:sz w:val="22"/>
        </w:rPr>
        <w:t>…</w:t>
      </w:r>
      <w:r w:rsidR="009C1F6A" w:rsidRPr="00062162">
        <w:rPr>
          <w:rFonts w:ascii="Arial" w:hAnsi="Arial" w:cs="Arial"/>
          <w:sz w:val="22"/>
        </w:rPr>
        <w:t>Page-</w:t>
      </w:r>
      <w:r w:rsidR="002201B0">
        <w:rPr>
          <w:rFonts w:ascii="Arial" w:hAnsi="Arial" w:cs="Arial"/>
          <w:sz w:val="22"/>
        </w:rPr>
        <w:t>5-6</w:t>
      </w:r>
    </w:p>
    <w:p w14:paraId="0BA9BB87" w14:textId="77777777" w:rsidR="009C1F6A" w:rsidRPr="00062162" w:rsidRDefault="009C1F6A" w:rsidP="009839A8">
      <w:pPr>
        <w:pStyle w:val="ListParagraph"/>
        <w:spacing w:line="360" w:lineRule="auto"/>
        <w:jc w:val="both"/>
        <w:rPr>
          <w:rFonts w:ascii="Arial" w:hAnsi="Arial" w:cs="Arial"/>
          <w:b/>
          <w:bCs/>
          <w:sz w:val="22"/>
        </w:rPr>
      </w:pPr>
    </w:p>
    <w:p w14:paraId="07928078" w14:textId="79231365" w:rsidR="009C1F6A" w:rsidRDefault="003E3BE6" w:rsidP="009839A8">
      <w:pPr>
        <w:pStyle w:val="ListParagraph"/>
        <w:numPr>
          <w:ilvl w:val="0"/>
          <w:numId w:val="7"/>
        </w:numPr>
        <w:spacing w:line="360" w:lineRule="auto"/>
        <w:jc w:val="both"/>
        <w:rPr>
          <w:rFonts w:ascii="Arial" w:hAnsi="Arial" w:cs="Arial"/>
          <w:sz w:val="22"/>
        </w:rPr>
      </w:pPr>
      <w:r w:rsidRPr="002201B0">
        <w:rPr>
          <w:rFonts w:ascii="Arial" w:hAnsi="Arial" w:cs="Arial"/>
          <w:sz w:val="22"/>
        </w:rPr>
        <w:t>Current public health policy approaches to reduce or control incidences</w:t>
      </w:r>
      <w:r w:rsidR="002201B0">
        <w:rPr>
          <w:rFonts w:ascii="Arial" w:hAnsi="Arial" w:cs="Arial"/>
          <w:sz w:val="22"/>
        </w:rPr>
        <w:t>…</w:t>
      </w:r>
      <w:proofErr w:type="gramStart"/>
      <w:r w:rsidR="002201B0">
        <w:rPr>
          <w:rFonts w:ascii="Arial" w:hAnsi="Arial" w:cs="Arial"/>
          <w:sz w:val="22"/>
        </w:rPr>
        <w:t>….</w:t>
      </w:r>
      <w:r w:rsidR="009C1F6A" w:rsidRPr="00062162">
        <w:rPr>
          <w:rFonts w:ascii="Arial" w:hAnsi="Arial" w:cs="Arial"/>
          <w:sz w:val="22"/>
        </w:rPr>
        <w:t>Page</w:t>
      </w:r>
      <w:proofErr w:type="gramEnd"/>
      <w:r w:rsidR="009C1F6A" w:rsidRPr="00062162">
        <w:rPr>
          <w:rFonts w:ascii="Arial" w:hAnsi="Arial" w:cs="Arial"/>
          <w:sz w:val="22"/>
        </w:rPr>
        <w:t>-</w:t>
      </w:r>
      <w:r w:rsidR="002201B0">
        <w:rPr>
          <w:rFonts w:ascii="Arial" w:hAnsi="Arial" w:cs="Arial"/>
          <w:sz w:val="22"/>
        </w:rPr>
        <w:t>7-8</w:t>
      </w:r>
    </w:p>
    <w:p w14:paraId="685E6848" w14:textId="77777777" w:rsidR="002201B0" w:rsidRPr="002201B0" w:rsidRDefault="002201B0" w:rsidP="002201B0">
      <w:pPr>
        <w:pStyle w:val="ListParagraph"/>
        <w:rPr>
          <w:rFonts w:ascii="Arial" w:hAnsi="Arial" w:cs="Arial"/>
          <w:sz w:val="22"/>
        </w:rPr>
      </w:pPr>
    </w:p>
    <w:p w14:paraId="45A232C1" w14:textId="168E0F30" w:rsidR="002201B0" w:rsidRPr="002201B0" w:rsidRDefault="002201B0" w:rsidP="002201B0">
      <w:pPr>
        <w:pStyle w:val="ListParagraph"/>
        <w:numPr>
          <w:ilvl w:val="0"/>
          <w:numId w:val="7"/>
        </w:numPr>
        <w:spacing w:line="360" w:lineRule="auto"/>
        <w:textAlignment w:val="baseline"/>
        <w:rPr>
          <w:rFonts w:ascii="Arial" w:hAnsi="Arial" w:cs="Arial"/>
          <w:b/>
          <w:bCs/>
          <w:sz w:val="22"/>
        </w:rPr>
      </w:pPr>
      <w:r w:rsidRPr="002201B0">
        <w:rPr>
          <w:rFonts w:ascii="Arial" w:hAnsi="Arial" w:cs="Arial"/>
          <w:sz w:val="22"/>
        </w:rPr>
        <w:t>BAME Community and the impact of Policies and Regulations…</w:t>
      </w:r>
      <w:r>
        <w:rPr>
          <w:rFonts w:ascii="Arial" w:hAnsi="Arial" w:cs="Arial"/>
          <w:sz w:val="22"/>
        </w:rPr>
        <w:t>…</w:t>
      </w:r>
      <w:r w:rsidRPr="002201B0">
        <w:rPr>
          <w:rFonts w:ascii="Arial" w:hAnsi="Arial" w:cs="Arial"/>
          <w:sz w:val="22"/>
        </w:rPr>
        <w:t>………</w:t>
      </w:r>
      <w:proofErr w:type="gramStart"/>
      <w:r>
        <w:rPr>
          <w:rFonts w:ascii="Arial" w:hAnsi="Arial" w:cs="Arial"/>
          <w:sz w:val="22"/>
        </w:rPr>
        <w:t>…..</w:t>
      </w:r>
      <w:proofErr w:type="gramEnd"/>
      <w:r w:rsidRPr="002201B0">
        <w:rPr>
          <w:rFonts w:ascii="Arial" w:hAnsi="Arial" w:cs="Arial"/>
          <w:sz w:val="22"/>
        </w:rPr>
        <w:t>Page-</w:t>
      </w:r>
      <w:r>
        <w:rPr>
          <w:rFonts w:ascii="Arial" w:hAnsi="Arial" w:cs="Arial"/>
          <w:sz w:val="22"/>
        </w:rPr>
        <w:t>9</w:t>
      </w:r>
    </w:p>
    <w:p w14:paraId="7A81F5A5" w14:textId="77777777" w:rsidR="002201B0" w:rsidRPr="002201B0" w:rsidRDefault="002201B0" w:rsidP="002201B0">
      <w:pPr>
        <w:pStyle w:val="ListParagraph"/>
        <w:spacing w:line="360" w:lineRule="auto"/>
        <w:rPr>
          <w:rFonts w:ascii="Arial" w:hAnsi="Arial" w:cs="Arial"/>
          <w:sz w:val="22"/>
        </w:rPr>
      </w:pPr>
    </w:p>
    <w:p w14:paraId="63DBA6B4" w14:textId="767B320E" w:rsidR="009C1F6A" w:rsidRDefault="002201B0" w:rsidP="002201B0">
      <w:pPr>
        <w:pStyle w:val="ListParagraph"/>
        <w:numPr>
          <w:ilvl w:val="0"/>
          <w:numId w:val="7"/>
        </w:numPr>
        <w:spacing w:line="360" w:lineRule="auto"/>
        <w:rPr>
          <w:rFonts w:ascii="Arial" w:hAnsi="Arial" w:cs="Arial"/>
          <w:sz w:val="22"/>
        </w:rPr>
      </w:pPr>
      <w:r w:rsidRPr="002201B0">
        <w:rPr>
          <w:rFonts w:ascii="Arial" w:hAnsi="Arial" w:cs="Arial"/>
          <w:sz w:val="22"/>
        </w:rPr>
        <w:t xml:space="preserve">Theories of </w:t>
      </w:r>
      <w:r w:rsidR="001C73E1">
        <w:rPr>
          <w:rFonts w:ascii="Arial" w:hAnsi="Arial" w:cs="Arial"/>
          <w:sz w:val="22"/>
        </w:rPr>
        <w:t>H</w:t>
      </w:r>
      <w:r w:rsidRPr="002201B0">
        <w:rPr>
          <w:rFonts w:ascii="Arial" w:hAnsi="Arial" w:cs="Arial"/>
          <w:sz w:val="22"/>
        </w:rPr>
        <w:t xml:space="preserve">ealth </w:t>
      </w:r>
      <w:r w:rsidR="001C73E1">
        <w:rPr>
          <w:rFonts w:ascii="Arial" w:hAnsi="Arial" w:cs="Arial"/>
          <w:sz w:val="22"/>
        </w:rPr>
        <w:t>B</w:t>
      </w:r>
      <w:r w:rsidRPr="002201B0">
        <w:rPr>
          <w:rFonts w:ascii="Arial" w:hAnsi="Arial" w:cs="Arial"/>
          <w:sz w:val="22"/>
        </w:rPr>
        <w:t xml:space="preserve">ehaviour </w:t>
      </w:r>
      <w:r w:rsidR="001C73E1">
        <w:rPr>
          <w:rFonts w:ascii="Arial" w:hAnsi="Arial" w:cs="Arial"/>
          <w:sz w:val="22"/>
        </w:rPr>
        <w:t>C</w:t>
      </w:r>
      <w:r w:rsidRPr="002201B0">
        <w:rPr>
          <w:rFonts w:ascii="Arial" w:hAnsi="Arial" w:cs="Arial"/>
          <w:sz w:val="22"/>
        </w:rPr>
        <w:t>hange</w:t>
      </w:r>
      <w:r>
        <w:rPr>
          <w:rFonts w:ascii="Arial" w:hAnsi="Arial" w:cs="Arial"/>
          <w:b/>
          <w:bCs/>
          <w:sz w:val="22"/>
        </w:rPr>
        <w:t>………………………………….…………</w:t>
      </w:r>
      <w:r w:rsidRPr="00062162">
        <w:rPr>
          <w:rFonts w:ascii="Arial" w:hAnsi="Arial" w:cs="Arial"/>
          <w:sz w:val="22"/>
        </w:rPr>
        <w:t>Page-</w:t>
      </w:r>
      <w:r>
        <w:rPr>
          <w:rFonts w:ascii="Arial" w:hAnsi="Arial" w:cs="Arial"/>
          <w:sz w:val="22"/>
        </w:rPr>
        <w:t>10-11</w:t>
      </w:r>
    </w:p>
    <w:p w14:paraId="3C424A43" w14:textId="77777777" w:rsidR="002201B0" w:rsidRPr="002201B0" w:rsidRDefault="002201B0" w:rsidP="002201B0">
      <w:pPr>
        <w:spacing w:line="360" w:lineRule="auto"/>
        <w:rPr>
          <w:rFonts w:ascii="Arial" w:hAnsi="Arial" w:cs="Arial"/>
          <w:sz w:val="22"/>
        </w:rPr>
      </w:pPr>
    </w:p>
    <w:p w14:paraId="2B20E25E" w14:textId="05D90132" w:rsidR="00073BD5" w:rsidRPr="00062162" w:rsidRDefault="009C1F6A" w:rsidP="009839A8">
      <w:pPr>
        <w:pStyle w:val="ListParagraph"/>
        <w:numPr>
          <w:ilvl w:val="0"/>
          <w:numId w:val="7"/>
        </w:numPr>
        <w:spacing w:line="360" w:lineRule="auto"/>
        <w:rPr>
          <w:rFonts w:ascii="Arial" w:hAnsi="Arial" w:cs="Arial"/>
          <w:sz w:val="22"/>
        </w:rPr>
      </w:pPr>
      <w:r w:rsidRPr="002201B0">
        <w:rPr>
          <w:rFonts w:ascii="Arial" w:hAnsi="Arial" w:cs="Arial"/>
          <w:sz w:val="22"/>
        </w:rPr>
        <w:t>Clinical research on different potential vaccines</w:t>
      </w:r>
      <w:r w:rsidR="002201B0">
        <w:rPr>
          <w:rFonts w:ascii="Arial" w:hAnsi="Arial" w:cs="Arial"/>
          <w:b/>
          <w:bCs/>
          <w:sz w:val="22"/>
        </w:rPr>
        <w:t>………</w:t>
      </w:r>
      <w:proofErr w:type="gramStart"/>
      <w:r w:rsidR="002201B0">
        <w:rPr>
          <w:rFonts w:ascii="Arial" w:hAnsi="Arial" w:cs="Arial"/>
          <w:b/>
          <w:bCs/>
          <w:sz w:val="22"/>
        </w:rPr>
        <w:t>…..</w:t>
      </w:r>
      <w:proofErr w:type="gramEnd"/>
      <w:r w:rsidR="00073BD5" w:rsidRPr="00062162">
        <w:rPr>
          <w:rFonts w:ascii="Arial" w:hAnsi="Arial" w:cs="Arial"/>
          <w:sz w:val="22"/>
        </w:rPr>
        <w:t>………………</w:t>
      </w:r>
      <w:r w:rsidRPr="00062162">
        <w:rPr>
          <w:rFonts w:ascii="Arial" w:hAnsi="Arial" w:cs="Arial"/>
          <w:sz w:val="22"/>
        </w:rPr>
        <w:t>…</w:t>
      </w:r>
      <w:r w:rsidR="002201B0">
        <w:rPr>
          <w:rFonts w:ascii="Arial" w:hAnsi="Arial" w:cs="Arial"/>
          <w:sz w:val="22"/>
        </w:rPr>
        <w:t>….</w:t>
      </w:r>
      <w:r w:rsidRPr="00062162">
        <w:rPr>
          <w:rFonts w:ascii="Arial" w:hAnsi="Arial" w:cs="Arial"/>
          <w:sz w:val="22"/>
        </w:rPr>
        <w:t>Page-</w:t>
      </w:r>
      <w:r w:rsidR="002201B0">
        <w:rPr>
          <w:rFonts w:ascii="Arial" w:hAnsi="Arial" w:cs="Arial"/>
          <w:sz w:val="22"/>
        </w:rPr>
        <w:t>12</w:t>
      </w:r>
    </w:p>
    <w:p w14:paraId="07F99398" w14:textId="77777777" w:rsidR="009C1F6A" w:rsidRPr="00062162" w:rsidRDefault="009C1F6A" w:rsidP="009839A8">
      <w:pPr>
        <w:pStyle w:val="ListParagraph"/>
        <w:spacing w:line="360" w:lineRule="auto"/>
        <w:rPr>
          <w:rFonts w:ascii="Arial" w:hAnsi="Arial" w:cs="Arial"/>
          <w:sz w:val="22"/>
        </w:rPr>
      </w:pPr>
    </w:p>
    <w:p w14:paraId="58DF2C77" w14:textId="710F8D5D" w:rsidR="009C1F6A" w:rsidRPr="00062162" w:rsidRDefault="009C1F6A" w:rsidP="009839A8">
      <w:pPr>
        <w:pStyle w:val="ListParagraph"/>
        <w:numPr>
          <w:ilvl w:val="0"/>
          <w:numId w:val="7"/>
        </w:numPr>
        <w:spacing w:line="360" w:lineRule="auto"/>
        <w:rPr>
          <w:rFonts w:ascii="Arial" w:hAnsi="Arial" w:cs="Arial"/>
          <w:sz w:val="22"/>
        </w:rPr>
      </w:pPr>
      <w:r w:rsidRPr="002201B0">
        <w:rPr>
          <w:rFonts w:ascii="Arial" w:hAnsi="Arial" w:cs="Arial"/>
          <w:sz w:val="22"/>
        </w:rPr>
        <w:t>Recommendations</w:t>
      </w:r>
      <w:r w:rsidR="00073BD5" w:rsidRPr="00062162">
        <w:rPr>
          <w:rFonts w:ascii="Arial" w:hAnsi="Arial" w:cs="Arial"/>
          <w:sz w:val="22"/>
        </w:rPr>
        <w:t>…………………………………………………………</w:t>
      </w:r>
      <w:r w:rsidR="00225084" w:rsidRPr="00062162">
        <w:rPr>
          <w:rFonts w:ascii="Arial" w:hAnsi="Arial" w:cs="Arial"/>
          <w:sz w:val="22"/>
        </w:rPr>
        <w:t>…...</w:t>
      </w:r>
      <w:proofErr w:type="gramStart"/>
      <w:r w:rsidR="00073BD5" w:rsidRPr="00062162">
        <w:rPr>
          <w:rFonts w:ascii="Arial" w:hAnsi="Arial" w:cs="Arial"/>
          <w:sz w:val="22"/>
        </w:rPr>
        <w:t>…</w:t>
      </w:r>
      <w:r w:rsidRPr="00062162">
        <w:rPr>
          <w:rFonts w:ascii="Arial" w:hAnsi="Arial" w:cs="Arial"/>
          <w:sz w:val="22"/>
        </w:rPr>
        <w:t>..</w:t>
      </w:r>
      <w:proofErr w:type="gramEnd"/>
      <w:r w:rsidRPr="00062162">
        <w:rPr>
          <w:rFonts w:ascii="Arial" w:hAnsi="Arial" w:cs="Arial"/>
          <w:sz w:val="22"/>
        </w:rPr>
        <w:t>Page-</w:t>
      </w:r>
      <w:r w:rsidR="002201B0">
        <w:rPr>
          <w:rFonts w:ascii="Arial" w:hAnsi="Arial" w:cs="Arial"/>
          <w:sz w:val="22"/>
        </w:rPr>
        <w:t>13</w:t>
      </w:r>
    </w:p>
    <w:p w14:paraId="62C088B7" w14:textId="77777777" w:rsidR="009C1F6A" w:rsidRPr="00062162" w:rsidRDefault="009C1F6A" w:rsidP="009839A8">
      <w:pPr>
        <w:pStyle w:val="ListParagraph"/>
        <w:spacing w:line="360" w:lineRule="auto"/>
        <w:rPr>
          <w:rFonts w:ascii="Arial" w:hAnsi="Arial" w:cs="Arial"/>
          <w:sz w:val="22"/>
        </w:rPr>
      </w:pPr>
    </w:p>
    <w:p w14:paraId="6791BDE4" w14:textId="7CAF1D72" w:rsidR="00073BD5" w:rsidRPr="00062162" w:rsidRDefault="009C1F6A" w:rsidP="009839A8">
      <w:pPr>
        <w:pStyle w:val="ListParagraph"/>
        <w:numPr>
          <w:ilvl w:val="0"/>
          <w:numId w:val="7"/>
        </w:numPr>
        <w:spacing w:line="360" w:lineRule="auto"/>
        <w:rPr>
          <w:rFonts w:ascii="Arial" w:hAnsi="Arial" w:cs="Arial"/>
          <w:sz w:val="22"/>
        </w:rPr>
      </w:pPr>
      <w:r w:rsidRPr="002201B0">
        <w:rPr>
          <w:rFonts w:ascii="Arial" w:hAnsi="Arial" w:cs="Arial"/>
          <w:sz w:val="22"/>
        </w:rPr>
        <w:t>Conclusion</w:t>
      </w:r>
      <w:r w:rsidR="00073BD5" w:rsidRPr="00062162">
        <w:rPr>
          <w:rFonts w:ascii="Arial" w:hAnsi="Arial" w:cs="Arial"/>
          <w:sz w:val="22"/>
        </w:rPr>
        <w:t>……………………………………………………………</w:t>
      </w:r>
      <w:r w:rsidRPr="00062162">
        <w:rPr>
          <w:rFonts w:ascii="Arial" w:hAnsi="Arial" w:cs="Arial"/>
          <w:sz w:val="22"/>
        </w:rPr>
        <w:t>…………</w:t>
      </w:r>
      <w:r w:rsidR="00225084" w:rsidRPr="00062162">
        <w:rPr>
          <w:rFonts w:ascii="Arial" w:hAnsi="Arial" w:cs="Arial"/>
          <w:sz w:val="22"/>
        </w:rPr>
        <w:t>…...</w:t>
      </w:r>
      <w:r w:rsidRPr="00062162">
        <w:rPr>
          <w:rFonts w:ascii="Arial" w:hAnsi="Arial" w:cs="Arial"/>
          <w:sz w:val="22"/>
        </w:rPr>
        <w:t>Page-</w:t>
      </w:r>
      <w:r w:rsidR="002201B0">
        <w:rPr>
          <w:rFonts w:ascii="Arial" w:hAnsi="Arial" w:cs="Arial"/>
          <w:sz w:val="22"/>
        </w:rPr>
        <w:t>14</w:t>
      </w:r>
    </w:p>
    <w:p w14:paraId="04386291" w14:textId="77777777" w:rsidR="009C1F6A" w:rsidRPr="00062162" w:rsidRDefault="009C1F6A" w:rsidP="009839A8">
      <w:pPr>
        <w:pStyle w:val="ListParagraph"/>
        <w:spacing w:line="360" w:lineRule="auto"/>
        <w:rPr>
          <w:rFonts w:ascii="Arial" w:hAnsi="Arial" w:cs="Arial"/>
          <w:sz w:val="22"/>
        </w:rPr>
      </w:pPr>
    </w:p>
    <w:p w14:paraId="66A47994" w14:textId="521C3664" w:rsidR="00073BD5" w:rsidRPr="00062162" w:rsidRDefault="009C1F6A" w:rsidP="009839A8">
      <w:pPr>
        <w:pStyle w:val="ListParagraph"/>
        <w:numPr>
          <w:ilvl w:val="0"/>
          <w:numId w:val="7"/>
        </w:numPr>
        <w:spacing w:line="360" w:lineRule="auto"/>
        <w:rPr>
          <w:rFonts w:ascii="Arial" w:hAnsi="Arial" w:cs="Arial"/>
          <w:sz w:val="22"/>
        </w:rPr>
      </w:pPr>
      <w:r w:rsidRPr="002201B0">
        <w:rPr>
          <w:rFonts w:ascii="Arial" w:hAnsi="Arial" w:cs="Arial"/>
          <w:sz w:val="22"/>
        </w:rPr>
        <w:t>References</w:t>
      </w:r>
      <w:r w:rsidR="00073BD5" w:rsidRPr="00062162">
        <w:rPr>
          <w:rFonts w:ascii="Arial" w:hAnsi="Arial" w:cs="Arial"/>
          <w:sz w:val="22"/>
        </w:rPr>
        <w:t>……………………………………………………………</w:t>
      </w:r>
      <w:r w:rsidRPr="00062162">
        <w:rPr>
          <w:rFonts w:ascii="Arial" w:hAnsi="Arial" w:cs="Arial"/>
          <w:sz w:val="22"/>
        </w:rPr>
        <w:t>…………</w:t>
      </w:r>
      <w:proofErr w:type="gramStart"/>
      <w:r w:rsidR="00225084" w:rsidRPr="00062162">
        <w:rPr>
          <w:rFonts w:ascii="Arial" w:hAnsi="Arial" w:cs="Arial"/>
          <w:sz w:val="22"/>
        </w:rPr>
        <w:t>…..</w:t>
      </w:r>
      <w:proofErr w:type="gramEnd"/>
      <w:r w:rsidRPr="00062162">
        <w:rPr>
          <w:rFonts w:ascii="Arial" w:hAnsi="Arial" w:cs="Arial"/>
          <w:sz w:val="22"/>
        </w:rPr>
        <w:t>Page-</w:t>
      </w:r>
      <w:r w:rsidR="002201B0">
        <w:rPr>
          <w:rFonts w:ascii="Arial" w:hAnsi="Arial" w:cs="Arial"/>
          <w:sz w:val="22"/>
        </w:rPr>
        <w:t>15-19</w:t>
      </w:r>
    </w:p>
    <w:p w14:paraId="7122F062" w14:textId="77777777" w:rsidR="009C1F6A" w:rsidRPr="00062162" w:rsidRDefault="009C1F6A" w:rsidP="009839A8">
      <w:pPr>
        <w:pStyle w:val="ListParagraph"/>
        <w:spacing w:line="360" w:lineRule="auto"/>
        <w:rPr>
          <w:rFonts w:ascii="Arial" w:hAnsi="Arial" w:cs="Arial"/>
          <w:sz w:val="22"/>
        </w:rPr>
      </w:pPr>
    </w:p>
    <w:p w14:paraId="4637D8F0" w14:textId="77777777" w:rsidR="009C1F6A" w:rsidRPr="00062162" w:rsidRDefault="009C1F6A" w:rsidP="009839A8">
      <w:pPr>
        <w:pStyle w:val="ListParagraph"/>
        <w:spacing w:line="360" w:lineRule="auto"/>
        <w:rPr>
          <w:rFonts w:ascii="Arial" w:hAnsi="Arial" w:cs="Arial"/>
          <w:sz w:val="22"/>
        </w:rPr>
      </w:pPr>
    </w:p>
    <w:p w14:paraId="212FF5BF" w14:textId="3911CAFB" w:rsidR="00073BD5" w:rsidRPr="00062162" w:rsidRDefault="00073BD5" w:rsidP="009839A8">
      <w:pPr>
        <w:spacing w:line="360" w:lineRule="auto"/>
        <w:rPr>
          <w:rFonts w:ascii="Arial" w:hAnsi="Arial" w:cs="Arial"/>
          <w:sz w:val="22"/>
          <w:szCs w:val="22"/>
        </w:rPr>
      </w:pPr>
    </w:p>
    <w:p w14:paraId="757550AA" w14:textId="77777777" w:rsidR="00073BD5" w:rsidRPr="00062162" w:rsidRDefault="00073BD5" w:rsidP="009839A8">
      <w:pPr>
        <w:spacing w:line="360" w:lineRule="auto"/>
        <w:rPr>
          <w:rFonts w:ascii="Arial" w:hAnsi="Arial" w:cs="Arial"/>
          <w:sz w:val="22"/>
          <w:szCs w:val="22"/>
        </w:rPr>
      </w:pPr>
    </w:p>
    <w:p w14:paraId="02812F84" w14:textId="310880F1" w:rsidR="00073BD5" w:rsidRPr="00062162" w:rsidRDefault="00073BD5" w:rsidP="009839A8">
      <w:pPr>
        <w:spacing w:line="360" w:lineRule="auto"/>
        <w:rPr>
          <w:rFonts w:ascii="Arial" w:hAnsi="Arial" w:cs="Arial"/>
          <w:sz w:val="22"/>
          <w:szCs w:val="22"/>
        </w:rPr>
      </w:pPr>
    </w:p>
    <w:p w14:paraId="2E477AEA" w14:textId="074339EE" w:rsidR="00073BD5" w:rsidRPr="00062162" w:rsidRDefault="00073BD5" w:rsidP="009839A8">
      <w:pPr>
        <w:spacing w:line="360" w:lineRule="auto"/>
        <w:rPr>
          <w:rFonts w:ascii="Arial" w:hAnsi="Arial" w:cs="Arial"/>
          <w:sz w:val="22"/>
          <w:szCs w:val="22"/>
        </w:rPr>
      </w:pPr>
    </w:p>
    <w:p w14:paraId="3912078C" w14:textId="03B86685" w:rsidR="00073BD5" w:rsidRPr="00062162" w:rsidRDefault="00073BD5" w:rsidP="009839A8">
      <w:pPr>
        <w:spacing w:line="360" w:lineRule="auto"/>
        <w:rPr>
          <w:rFonts w:ascii="Arial" w:hAnsi="Arial" w:cs="Arial"/>
          <w:sz w:val="22"/>
          <w:szCs w:val="22"/>
        </w:rPr>
      </w:pPr>
    </w:p>
    <w:p w14:paraId="75308162" w14:textId="77777777" w:rsidR="007A7714" w:rsidRPr="00062162" w:rsidRDefault="007A7714" w:rsidP="009839A8">
      <w:pPr>
        <w:spacing w:line="360" w:lineRule="auto"/>
        <w:rPr>
          <w:rFonts w:ascii="Arial" w:hAnsi="Arial" w:cs="Arial"/>
          <w:sz w:val="22"/>
          <w:szCs w:val="22"/>
        </w:rPr>
      </w:pPr>
    </w:p>
    <w:p w14:paraId="7171BA95" w14:textId="330FEA87" w:rsidR="00073BD5" w:rsidRPr="00062162" w:rsidRDefault="00073BD5" w:rsidP="009839A8">
      <w:pPr>
        <w:spacing w:line="360" w:lineRule="auto"/>
        <w:rPr>
          <w:rFonts w:ascii="Arial" w:hAnsi="Arial" w:cs="Arial"/>
          <w:sz w:val="22"/>
          <w:szCs w:val="22"/>
        </w:rPr>
      </w:pPr>
    </w:p>
    <w:p w14:paraId="04A51563" w14:textId="0AAF0D50" w:rsidR="00073BD5" w:rsidRPr="00046D38" w:rsidRDefault="00073BD5" w:rsidP="000B77AA">
      <w:pPr>
        <w:spacing w:line="360" w:lineRule="auto"/>
        <w:rPr>
          <w:rFonts w:ascii="Arial" w:hAnsi="Arial" w:cs="Arial"/>
          <w:b/>
          <w:bCs/>
          <w:sz w:val="22"/>
          <w:szCs w:val="22"/>
        </w:rPr>
      </w:pPr>
      <w:r w:rsidRPr="00046D38">
        <w:rPr>
          <w:rFonts w:ascii="Arial" w:hAnsi="Arial" w:cs="Arial"/>
          <w:b/>
          <w:bCs/>
          <w:sz w:val="22"/>
          <w:szCs w:val="22"/>
        </w:rPr>
        <w:lastRenderedPageBreak/>
        <w:t>Introduction</w:t>
      </w:r>
      <w:r w:rsidR="003E3BE6" w:rsidRPr="00046D38">
        <w:rPr>
          <w:rFonts w:ascii="Arial" w:hAnsi="Arial" w:cs="Arial"/>
          <w:b/>
          <w:bCs/>
          <w:sz w:val="22"/>
          <w:szCs w:val="22"/>
        </w:rPr>
        <w:t xml:space="preserve"> </w:t>
      </w:r>
    </w:p>
    <w:p w14:paraId="66FF5ED5" w14:textId="6DE609A3" w:rsidR="00073BD5" w:rsidRPr="00062162" w:rsidRDefault="00073BD5" w:rsidP="000B77AA">
      <w:pPr>
        <w:spacing w:line="360" w:lineRule="auto"/>
        <w:rPr>
          <w:rFonts w:ascii="Arial" w:hAnsi="Arial" w:cs="Arial"/>
          <w:sz w:val="22"/>
          <w:szCs w:val="22"/>
        </w:rPr>
      </w:pPr>
    </w:p>
    <w:p w14:paraId="78989B0C" w14:textId="579E603C" w:rsidR="007D5E25" w:rsidRDefault="003E3BE6" w:rsidP="000B77AA">
      <w:pPr>
        <w:spacing w:line="360" w:lineRule="auto"/>
        <w:rPr>
          <w:rFonts w:ascii="Arial" w:hAnsi="Arial" w:cs="Arial"/>
          <w:sz w:val="22"/>
          <w:szCs w:val="22"/>
        </w:rPr>
      </w:pPr>
      <w:r w:rsidRPr="00062162">
        <w:rPr>
          <w:rFonts w:ascii="Arial" w:hAnsi="Arial" w:cs="Arial"/>
          <w:sz w:val="22"/>
          <w:szCs w:val="22"/>
        </w:rPr>
        <w:t>This report evaluate</w:t>
      </w:r>
      <w:r w:rsidR="00DD3859">
        <w:rPr>
          <w:rFonts w:ascii="Arial" w:hAnsi="Arial" w:cs="Arial"/>
          <w:sz w:val="22"/>
          <w:szCs w:val="22"/>
        </w:rPr>
        <w:t>s</w:t>
      </w:r>
      <w:r w:rsidRPr="00062162">
        <w:rPr>
          <w:rFonts w:ascii="Arial" w:hAnsi="Arial" w:cs="Arial"/>
          <w:sz w:val="22"/>
          <w:szCs w:val="22"/>
        </w:rPr>
        <w:t xml:space="preserve"> the different approaches</w:t>
      </w:r>
      <w:r w:rsidR="00DD3859">
        <w:rPr>
          <w:rFonts w:ascii="Arial" w:hAnsi="Arial" w:cs="Arial"/>
          <w:sz w:val="22"/>
          <w:szCs w:val="22"/>
        </w:rPr>
        <w:t>,</w:t>
      </w:r>
      <w:r w:rsidRPr="00062162">
        <w:rPr>
          <w:rFonts w:ascii="Arial" w:hAnsi="Arial" w:cs="Arial"/>
          <w:sz w:val="22"/>
          <w:szCs w:val="22"/>
        </w:rPr>
        <w:t xml:space="preserve"> strategies used by the government to measure, monitor and control the incidence rates of Covid-19 pandemic.</w:t>
      </w:r>
      <w:r w:rsidR="00F10CB8">
        <w:rPr>
          <w:rFonts w:ascii="Arial" w:hAnsi="Arial" w:cs="Arial"/>
          <w:sz w:val="22"/>
          <w:szCs w:val="22"/>
        </w:rPr>
        <w:t xml:space="preserve"> </w:t>
      </w:r>
      <w:r w:rsidR="007D5E25">
        <w:rPr>
          <w:rFonts w:ascii="Arial" w:hAnsi="Arial" w:cs="Arial"/>
          <w:sz w:val="22"/>
          <w:szCs w:val="22"/>
        </w:rPr>
        <w:t xml:space="preserve">This will be done by analysing incidence rates and the current policies and procedures which are being used to reduce the rate of infections. There is huge amount of funding for vaccine research and trials being tested </w:t>
      </w:r>
      <w:r w:rsidR="00DD3859">
        <w:rPr>
          <w:rFonts w:ascii="Arial" w:hAnsi="Arial" w:cs="Arial"/>
          <w:sz w:val="22"/>
          <w:szCs w:val="22"/>
        </w:rPr>
        <w:t>worldwide</w:t>
      </w:r>
      <w:r w:rsidR="007D5E25">
        <w:rPr>
          <w:rFonts w:ascii="Arial" w:hAnsi="Arial" w:cs="Arial"/>
          <w:sz w:val="22"/>
          <w:szCs w:val="22"/>
        </w:rPr>
        <w:t>.</w:t>
      </w:r>
      <w:r w:rsidR="007D5E25">
        <w:rPr>
          <w:rFonts w:ascii="Arial" w:hAnsi="Arial" w:cs="Arial"/>
          <w:sz w:val="22"/>
          <w:szCs w:val="22"/>
        </w:rPr>
        <w:t xml:space="preserve"> Currently Oxford are working with clinical partners around the world including the USA, South Africa</w:t>
      </w:r>
      <w:r w:rsidR="00DD3859">
        <w:rPr>
          <w:rFonts w:ascii="Arial" w:hAnsi="Arial" w:cs="Arial"/>
          <w:sz w:val="22"/>
          <w:szCs w:val="22"/>
        </w:rPr>
        <w:t>,</w:t>
      </w:r>
      <w:r w:rsidR="007D5E25">
        <w:rPr>
          <w:rFonts w:ascii="Arial" w:hAnsi="Arial" w:cs="Arial"/>
          <w:sz w:val="22"/>
          <w:szCs w:val="22"/>
        </w:rPr>
        <w:t xml:space="preserve"> Brazil to trial the vaccines on a mass level with intention to provide 2 billion doses agreed by the UK government (University of Oxford 2020).</w:t>
      </w:r>
    </w:p>
    <w:p w14:paraId="2D0CA083" w14:textId="3C31F686" w:rsidR="00073BD5" w:rsidRDefault="00CD24F5" w:rsidP="000B77AA">
      <w:pPr>
        <w:spacing w:line="360" w:lineRule="auto"/>
        <w:rPr>
          <w:rFonts w:ascii="Arial" w:hAnsi="Arial" w:cs="Arial"/>
          <w:sz w:val="22"/>
          <w:szCs w:val="22"/>
        </w:rPr>
      </w:pPr>
      <w:r>
        <w:rPr>
          <w:rFonts w:ascii="Arial" w:hAnsi="Arial" w:cs="Arial"/>
          <w:sz w:val="22"/>
          <w:szCs w:val="22"/>
        </w:rPr>
        <w:t>This report</w:t>
      </w:r>
      <w:r w:rsidR="0086368B">
        <w:rPr>
          <w:rFonts w:ascii="Arial" w:hAnsi="Arial" w:cs="Arial"/>
          <w:sz w:val="22"/>
          <w:szCs w:val="22"/>
        </w:rPr>
        <w:t xml:space="preserve"> shall analyse t</w:t>
      </w:r>
      <w:r w:rsidR="007D5E25">
        <w:rPr>
          <w:rFonts w:ascii="Arial" w:hAnsi="Arial" w:cs="Arial"/>
          <w:sz w:val="22"/>
          <w:szCs w:val="22"/>
        </w:rPr>
        <w:t>he Health Belief Model (HBM)</w:t>
      </w:r>
      <w:r w:rsidR="0086368B">
        <w:rPr>
          <w:rFonts w:ascii="Arial" w:hAnsi="Arial" w:cs="Arial"/>
          <w:sz w:val="22"/>
          <w:szCs w:val="22"/>
        </w:rPr>
        <w:t xml:space="preserve"> and how it</w:t>
      </w:r>
      <w:r w:rsidR="007D5E25">
        <w:rPr>
          <w:rFonts w:ascii="Arial" w:hAnsi="Arial" w:cs="Arial"/>
          <w:sz w:val="22"/>
          <w:szCs w:val="22"/>
        </w:rPr>
        <w:t xml:space="preserve"> has been used by the government to help shape current policies to maintain the spread of the virus.</w:t>
      </w:r>
    </w:p>
    <w:p w14:paraId="31C2CAA3" w14:textId="72C30A15" w:rsidR="00E51F9F" w:rsidRPr="00062162" w:rsidRDefault="007D5E25" w:rsidP="000B77AA">
      <w:pPr>
        <w:spacing w:line="360" w:lineRule="auto"/>
        <w:rPr>
          <w:rFonts w:ascii="Arial" w:hAnsi="Arial" w:cs="Arial"/>
          <w:sz w:val="22"/>
          <w:szCs w:val="22"/>
        </w:rPr>
      </w:pPr>
      <w:r>
        <w:rPr>
          <w:rFonts w:ascii="Arial" w:hAnsi="Arial" w:cs="Arial"/>
          <w:sz w:val="22"/>
          <w:szCs w:val="22"/>
        </w:rPr>
        <w:t xml:space="preserve">The </w:t>
      </w:r>
      <w:r w:rsidR="00E51F9F" w:rsidRPr="00062162">
        <w:rPr>
          <w:rFonts w:ascii="Arial" w:hAnsi="Arial" w:cs="Arial"/>
          <w:sz w:val="22"/>
          <w:szCs w:val="22"/>
        </w:rPr>
        <w:t xml:space="preserve">Black and Ethnic minority </w:t>
      </w:r>
      <w:r>
        <w:rPr>
          <w:rFonts w:ascii="Arial" w:hAnsi="Arial" w:cs="Arial"/>
          <w:sz w:val="22"/>
          <w:szCs w:val="22"/>
        </w:rPr>
        <w:t xml:space="preserve">(BAME) </w:t>
      </w:r>
      <w:r w:rsidR="00E51F9F" w:rsidRPr="00062162">
        <w:rPr>
          <w:rFonts w:ascii="Arial" w:hAnsi="Arial" w:cs="Arial"/>
          <w:sz w:val="22"/>
          <w:szCs w:val="22"/>
        </w:rPr>
        <w:t>community</w:t>
      </w:r>
      <w:r>
        <w:rPr>
          <w:rFonts w:ascii="Arial" w:hAnsi="Arial" w:cs="Arial"/>
          <w:sz w:val="22"/>
          <w:szCs w:val="22"/>
        </w:rPr>
        <w:t xml:space="preserve"> has had the most negative impact from Covid-19 due to socio-economic </w:t>
      </w:r>
      <w:r w:rsidR="000B77AA">
        <w:rPr>
          <w:rFonts w:ascii="Arial" w:hAnsi="Arial" w:cs="Arial"/>
          <w:sz w:val="22"/>
          <w:szCs w:val="22"/>
        </w:rPr>
        <w:t>disparities</w:t>
      </w:r>
      <w:r>
        <w:rPr>
          <w:rFonts w:ascii="Arial" w:hAnsi="Arial" w:cs="Arial"/>
          <w:sz w:val="22"/>
          <w:szCs w:val="22"/>
        </w:rPr>
        <w:t xml:space="preserve"> and co-</w:t>
      </w:r>
      <w:r w:rsidR="000B77AA">
        <w:rPr>
          <w:rFonts w:ascii="Arial" w:hAnsi="Arial" w:cs="Arial"/>
          <w:sz w:val="22"/>
          <w:szCs w:val="22"/>
        </w:rPr>
        <w:t>morbidities</w:t>
      </w:r>
      <w:r>
        <w:rPr>
          <w:rFonts w:ascii="Arial" w:hAnsi="Arial" w:cs="Arial"/>
          <w:sz w:val="22"/>
          <w:szCs w:val="22"/>
        </w:rPr>
        <w:t xml:space="preserve"> this pandemic has highlighted the need for more research and funding to </w:t>
      </w:r>
      <w:r w:rsidR="000B77AA">
        <w:rPr>
          <w:rFonts w:ascii="Arial" w:hAnsi="Arial" w:cs="Arial"/>
          <w:sz w:val="22"/>
          <w:szCs w:val="22"/>
        </w:rPr>
        <w:t xml:space="preserve">bridge the poverty gap to limit deaths and impact </w:t>
      </w:r>
      <w:r w:rsidR="0086368B">
        <w:rPr>
          <w:rFonts w:ascii="Arial" w:hAnsi="Arial" w:cs="Arial"/>
          <w:sz w:val="22"/>
          <w:szCs w:val="22"/>
        </w:rPr>
        <w:t>i</w:t>
      </w:r>
      <w:r w:rsidR="000B77AA">
        <w:rPr>
          <w:rFonts w:ascii="Arial" w:hAnsi="Arial" w:cs="Arial"/>
          <w:sz w:val="22"/>
          <w:szCs w:val="22"/>
        </w:rPr>
        <w:t>n the future</w:t>
      </w:r>
      <w:r w:rsidR="00AD149A">
        <w:rPr>
          <w:rFonts w:ascii="Arial" w:hAnsi="Arial" w:cs="Arial"/>
          <w:sz w:val="22"/>
          <w:szCs w:val="22"/>
        </w:rPr>
        <w:t xml:space="preserve"> </w:t>
      </w:r>
      <w:r w:rsidR="00AD149A" w:rsidRPr="00062162">
        <w:rPr>
          <w:rFonts w:ascii="Arial" w:hAnsi="Arial" w:cs="Arial"/>
          <w:sz w:val="22"/>
          <w:szCs w:val="22"/>
        </w:rPr>
        <w:t>(Public Health England</w:t>
      </w:r>
      <w:r w:rsidR="00AD149A">
        <w:rPr>
          <w:rFonts w:ascii="Arial" w:hAnsi="Arial" w:cs="Arial"/>
          <w:sz w:val="22"/>
          <w:szCs w:val="22"/>
        </w:rPr>
        <w:t>,</w:t>
      </w:r>
      <w:r w:rsidR="00AD149A" w:rsidRPr="00062162">
        <w:rPr>
          <w:rFonts w:ascii="Arial" w:hAnsi="Arial" w:cs="Arial"/>
          <w:sz w:val="22"/>
          <w:szCs w:val="22"/>
        </w:rPr>
        <w:t xml:space="preserve"> 2020)</w:t>
      </w:r>
      <w:r w:rsidR="000B77AA">
        <w:rPr>
          <w:rFonts w:ascii="Arial" w:hAnsi="Arial" w:cs="Arial"/>
          <w:sz w:val="22"/>
          <w:szCs w:val="22"/>
        </w:rPr>
        <w:t>.</w:t>
      </w:r>
    </w:p>
    <w:p w14:paraId="724C3792" w14:textId="70FCCE74" w:rsidR="003E3BE6" w:rsidRPr="00062162" w:rsidRDefault="003E3BE6" w:rsidP="009839A8">
      <w:pPr>
        <w:spacing w:line="360" w:lineRule="auto"/>
        <w:rPr>
          <w:rFonts w:ascii="Arial" w:hAnsi="Arial" w:cs="Arial"/>
          <w:sz w:val="22"/>
          <w:szCs w:val="22"/>
        </w:rPr>
      </w:pPr>
    </w:p>
    <w:p w14:paraId="2D892011" w14:textId="00A0039F" w:rsidR="003E3BE6" w:rsidRPr="00062162" w:rsidRDefault="003E3BE6" w:rsidP="009839A8">
      <w:pPr>
        <w:spacing w:line="360" w:lineRule="auto"/>
        <w:rPr>
          <w:rFonts w:ascii="Arial" w:hAnsi="Arial" w:cs="Arial"/>
          <w:sz w:val="22"/>
          <w:szCs w:val="22"/>
        </w:rPr>
      </w:pPr>
    </w:p>
    <w:p w14:paraId="15B79D44" w14:textId="4018FD84" w:rsidR="003E3BE6" w:rsidRPr="00062162" w:rsidRDefault="003E3BE6" w:rsidP="009839A8">
      <w:pPr>
        <w:spacing w:line="360" w:lineRule="auto"/>
        <w:rPr>
          <w:rFonts w:ascii="Arial" w:hAnsi="Arial" w:cs="Arial"/>
          <w:sz w:val="22"/>
          <w:szCs w:val="22"/>
        </w:rPr>
      </w:pPr>
    </w:p>
    <w:p w14:paraId="19C27EB2" w14:textId="55832444" w:rsidR="003E3BE6" w:rsidRPr="00062162" w:rsidRDefault="003E3BE6" w:rsidP="009839A8">
      <w:pPr>
        <w:spacing w:line="360" w:lineRule="auto"/>
        <w:rPr>
          <w:rFonts w:ascii="Arial" w:hAnsi="Arial" w:cs="Arial"/>
          <w:sz w:val="22"/>
          <w:szCs w:val="22"/>
        </w:rPr>
      </w:pPr>
    </w:p>
    <w:p w14:paraId="231327FC" w14:textId="30F1BBE0" w:rsidR="003E3BE6" w:rsidRPr="00062162" w:rsidRDefault="003E3BE6" w:rsidP="009839A8">
      <w:pPr>
        <w:spacing w:line="360" w:lineRule="auto"/>
        <w:rPr>
          <w:rFonts w:ascii="Arial" w:hAnsi="Arial" w:cs="Arial"/>
          <w:sz w:val="22"/>
          <w:szCs w:val="22"/>
        </w:rPr>
      </w:pPr>
    </w:p>
    <w:p w14:paraId="44C1453C" w14:textId="4589E5DD" w:rsidR="003E3BE6" w:rsidRPr="00062162" w:rsidRDefault="003E3BE6" w:rsidP="009839A8">
      <w:pPr>
        <w:spacing w:line="360" w:lineRule="auto"/>
        <w:rPr>
          <w:rFonts w:ascii="Arial" w:hAnsi="Arial" w:cs="Arial"/>
          <w:sz w:val="22"/>
          <w:szCs w:val="22"/>
        </w:rPr>
      </w:pPr>
    </w:p>
    <w:p w14:paraId="56442BAC" w14:textId="104C3DE7" w:rsidR="003E3BE6" w:rsidRPr="00062162" w:rsidRDefault="003E3BE6" w:rsidP="009839A8">
      <w:pPr>
        <w:spacing w:line="360" w:lineRule="auto"/>
        <w:rPr>
          <w:rFonts w:ascii="Arial" w:hAnsi="Arial" w:cs="Arial"/>
          <w:sz w:val="22"/>
          <w:szCs w:val="22"/>
        </w:rPr>
      </w:pPr>
    </w:p>
    <w:p w14:paraId="57EF8748" w14:textId="1B25B01F" w:rsidR="003E3BE6" w:rsidRPr="00062162" w:rsidRDefault="003E3BE6" w:rsidP="009839A8">
      <w:pPr>
        <w:spacing w:line="360" w:lineRule="auto"/>
        <w:rPr>
          <w:rFonts w:ascii="Arial" w:hAnsi="Arial" w:cs="Arial"/>
          <w:sz w:val="22"/>
          <w:szCs w:val="22"/>
        </w:rPr>
      </w:pPr>
    </w:p>
    <w:p w14:paraId="0FE25C5F" w14:textId="79FE6A72" w:rsidR="003E3BE6" w:rsidRPr="00062162" w:rsidRDefault="003E3BE6" w:rsidP="009839A8">
      <w:pPr>
        <w:spacing w:line="360" w:lineRule="auto"/>
        <w:rPr>
          <w:rFonts w:ascii="Arial" w:hAnsi="Arial" w:cs="Arial"/>
          <w:sz w:val="22"/>
          <w:szCs w:val="22"/>
        </w:rPr>
      </w:pPr>
    </w:p>
    <w:p w14:paraId="304691A0" w14:textId="1E4D647E" w:rsidR="003E3BE6" w:rsidRPr="00062162" w:rsidRDefault="003E3BE6" w:rsidP="009839A8">
      <w:pPr>
        <w:spacing w:line="360" w:lineRule="auto"/>
        <w:rPr>
          <w:rFonts w:ascii="Arial" w:hAnsi="Arial" w:cs="Arial"/>
          <w:sz w:val="22"/>
          <w:szCs w:val="22"/>
        </w:rPr>
      </w:pPr>
    </w:p>
    <w:p w14:paraId="12A51EEB" w14:textId="595105B1" w:rsidR="00E95173" w:rsidRDefault="00E95173" w:rsidP="009839A8">
      <w:pPr>
        <w:spacing w:line="360" w:lineRule="auto"/>
        <w:jc w:val="both"/>
        <w:rPr>
          <w:rFonts w:ascii="Arial" w:hAnsi="Arial" w:cs="Arial"/>
          <w:sz w:val="22"/>
          <w:szCs w:val="22"/>
        </w:rPr>
      </w:pPr>
    </w:p>
    <w:p w14:paraId="14542BBF" w14:textId="77777777" w:rsidR="002201B0" w:rsidRDefault="002201B0" w:rsidP="009839A8">
      <w:pPr>
        <w:spacing w:line="360" w:lineRule="auto"/>
        <w:jc w:val="both"/>
        <w:rPr>
          <w:rFonts w:ascii="Arial" w:hAnsi="Arial" w:cs="Arial"/>
          <w:sz w:val="22"/>
          <w:szCs w:val="22"/>
        </w:rPr>
      </w:pPr>
    </w:p>
    <w:p w14:paraId="6570688E" w14:textId="77777777" w:rsidR="000B77AA" w:rsidRPr="00062162" w:rsidRDefault="000B77AA" w:rsidP="009839A8">
      <w:pPr>
        <w:spacing w:line="360" w:lineRule="auto"/>
        <w:jc w:val="both"/>
        <w:rPr>
          <w:rFonts w:ascii="Arial" w:hAnsi="Arial" w:cs="Arial"/>
          <w:sz w:val="22"/>
          <w:szCs w:val="22"/>
        </w:rPr>
      </w:pPr>
    </w:p>
    <w:p w14:paraId="1F3204C9" w14:textId="1A984AE7" w:rsidR="00E26C8A" w:rsidRDefault="00E26C8A" w:rsidP="009839A8">
      <w:pPr>
        <w:spacing w:line="360" w:lineRule="auto"/>
        <w:jc w:val="both"/>
        <w:rPr>
          <w:rFonts w:ascii="Arial" w:hAnsi="Arial" w:cs="Arial"/>
          <w:b/>
          <w:bCs/>
          <w:sz w:val="22"/>
          <w:szCs w:val="22"/>
        </w:rPr>
      </w:pPr>
    </w:p>
    <w:p w14:paraId="5F7E2FDF" w14:textId="06FF6172" w:rsidR="004D3064" w:rsidRDefault="004D3064" w:rsidP="009839A8">
      <w:pPr>
        <w:spacing w:line="360" w:lineRule="auto"/>
        <w:jc w:val="both"/>
        <w:rPr>
          <w:rFonts w:ascii="Arial" w:hAnsi="Arial" w:cs="Arial"/>
          <w:b/>
          <w:bCs/>
          <w:sz w:val="22"/>
          <w:szCs w:val="22"/>
        </w:rPr>
      </w:pPr>
    </w:p>
    <w:p w14:paraId="0E4A0751" w14:textId="49076B0B" w:rsidR="004D3064" w:rsidRDefault="004D3064" w:rsidP="009839A8">
      <w:pPr>
        <w:spacing w:line="360" w:lineRule="auto"/>
        <w:jc w:val="both"/>
        <w:rPr>
          <w:rFonts w:ascii="Arial" w:hAnsi="Arial" w:cs="Arial"/>
          <w:b/>
          <w:bCs/>
          <w:sz w:val="22"/>
          <w:szCs w:val="22"/>
        </w:rPr>
      </w:pPr>
    </w:p>
    <w:p w14:paraId="3CA25CD0" w14:textId="3BCF6CE8" w:rsidR="004D3064" w:rsidRDefault="004D3064" w:rsidP="009839A8">
      <w:pPr>
        <w:spacing w:line="360" w:lineRule="auto"/>
        <w:jc w:val="both"/>
        <w:rPr>
          <w:rFonts w:ascii="Arial" w:hAnsi="Arial" w:cs="Arial"/>
          <w:b/>
          <w:bCs/>
          <w:sz w:val="22"/>
          <w:szCs w:val="22"/>
        </w:rPr>
      </w:pPr>
    </w:p>
    <w:p w14:paraId="1F91D5DA" w14:textId="38C5D04E" w:rsidR="004D3064" w:rsidRDefault="004D3064" w:rsidP="009839A8">
      <w:pPr>
        <w:spacing w:line="360" w:lineRule="auto"/>
        <w:jc w:val="both"/>
        <w:rPr>
          <w:rFonts w:ascii="Arial" w:hAnsi="Arial" w:cs="Arial"/>
          <w:b/>
          <w:bCs/>
          <w:sz w:val="22"/>
          <w:szCs w:val="22"/>
        </w:rPr>
      </w:pPr>
    </w:p>
    <w:p w14:paraId="17D51E73" w14:textId="77777777" w:rsidR="004D3064" w:rsidRDefault="004D3064" w:rsidP="009839A8">
      <w:pPr>
        <w:spacing w:line="360" w:lineRule="auto"/>
        <w:jc w:val="both"/>
        <w:rPr>
          <w:rFonts w:ascii="Arial" w:hAnsi="Arial" w:cs="Arial"/>
          <w:b/>
          <w:bCs/>
          <w:sz w:val="22"/>
          <w:szCs w:val="22"/>
        </w:rPr>
      </w:pPr>
    </w:p>
    <w:p w14:paraId="438E1249" w14:textId="1DBAB803" w:rsidR="00E95173" w:rsidRPr="00062162" w:rsidRDefault="00E95173" w:rsidP="009839A8">
      <w:pPr>
        <w:spacing w:line="360" w:lineRule="auto"/>
        <w:jc w:val="both"/>
        <w:rPr>
          <w:rFonts w:ascii="Arial" w:hAnsi="Arial" w:cs="Arial"/>
          <w:b/>
          <w:bCs/>
          <w:sz w:val="22"/>
          <w:szCs w:val="22"/>
        </w:rPr>
      </w:pPr>
      <w:r w:rsidRPr="00062162">
        <w:rPr>
          <w:rFonts w:ascii="Arial" w:hAnsi="Arial" w:cs="Arial"/>
          <w:b/>
          <w:bCs/>
          <w:sz w:val="22"/>
          <w:szCs w:val="22"/>
        </w:rPr>
        <w:lastRenderedPageBreak/>
        <w:t xml:space="preserve">Covid-19 </w:t>
      </w:r>
    </w:p>
    <w:p w14:paraId="139A72EE" w14:textId="04904D43" w:rsidR="00424FB4" w:rsidRPr="00062162" w:rsidRDefault="00424FB4" w:rsidP="00BE1777">
      <w:pPr>
        <w:spacing w:line="360" w:lineRule="auto"/>
        <w:rPr>
          <w:rFonts w:ascii="Arial" w:hAnsi="Arial" w:cs="Arial"/>
          <w:sz w:val="22"/>
          <w:szCs w:val="22"/>
        </w:rPr>
      </w:pPr>
    </w:p>
    <w:p w14:paraId="3AACA47A" w14:textId="2A27ED66" w:rsidR="00D9133B" w:rsidRPr="00062162" w:rsidRDefault="00D9133B" w:rsidP="00BE1777">
      <w:pPr>
        <w:spacing w:line="360" w:lineRule="auto"/>
        <w:rPr>
          <w:rFonts w:ascii="Arial" w:hAnsi="Arial" w:cs="Arial"/>
          <w:sz w:val="22"/>
          <w:szCs w:val="22"/>
        </w:rPr>
      </w:pPr>
      <w:r w:rsidRPr="00062162">
        <w:rPr>
          <w:rFonts w:ascii="Arial" w:hAnsi="Arial" w:cs="Arial"/>
          <w:sz w:val="22"/>
          <w:szCs w:val="22"/>
        </w:rPr>
        <w:t>Covid-19 Is an infectious disease</w:t>
      </w:r>
      <w:r w:rsidR="00132688" w:rsidRPr="00062162">
        <w:rPr>
          <w:rFonts w:ascii="Arial" w:hAnsi="Arial" w:cs="Arial"/>
          <w:sz w:val="22"/>
          <w:szCs w:val="22"/>
        </w:rPr>
        <w:t xml:space="preserve"> that effects the respiratory system. Due to the rate of </w:t>
      </w:r>
      <w:r w:rsidR="00001458" w:rsidRPr="00062162">
        <w:rPr>
          <w:rFonts w:ascii="Arial" w:hAnsi="Arial" w:cs="Arial"/>
          <w:sz w:val="22"/>
          <w:szCs w:val="22"/>
        </w:rPr>
        <w:t>infections,</w:t>
      </w:r>
      <w:r w:rsidR="00132688" w:rsidRPr="00062162">
        <w:rPr>
          <w:rFonts w:ascii="Arial" w:hAnsi="Arial" w:cs="Arial"/>
          <w:sz w:val="22"/>
          <w:szCs w:val="22"/>
        </w:rPr>
        <w:t xml:space="preserve"> it</w:t>
      </w:r>
      <w:r w:rsidRPr="00062162">
        <w:rPr>
          <w:rFonts w:ascii="Arial" w:hAnsi="Arial" w:cs="Arial"/>
          <w:sz w:val="22"/>
          <w:szCs w:val="22"/>
        </w:rPr>
        <w:t xml:space="preserve"> has been classed as a global pandemic by the World Health Organisation</w:t>
      </w:r>
      <w:r w:rsidR="008D6072">
        <w:rPr>
          <w:rFonts w:ascii="Arial" w:hAnsi="Arial" w:cs="Arial"/>
          <w:sz w:val="22"/>
          <w:szCs w:val="22"/>
        </w:rPr>
        <w:t xml:space="preserve"> </w:t>
      </w:r>
      <w:r w:rsidR="008D6072" w:rsidRPr="00062162">
        <w:rPr>
          <w:rFonts w:ascii="Arial" w:hAnsi="Arial" w:cs="Arial"/>
          <w:sz w:val="22"/>
          <w:szCs w:val="22"/>
        </w:rPr>
        <w:t>(WHO)</w:t>
      </w:r>
      <w:r w:rsidR="008D6072">
        <w:rPr>
          <w:rFonts w:ascii="Arial" w:hAnsi="Arial" w:cs="Arial"/>
          <w:sz w:val="22"/>
          <w:szCs w:val="22"/>
        </w:rPr>
        <w:t>,</w:t>
      </w:r>
      <w:r w:rsidRPr="00062162">
        <w:rPr>
          <w:rFonts w:ascii="Arial" w:hAnsi="Arial" w:cs="Arial"/>
          <w:sz w:val="22"/>
          <w:szCs w:val="22"/>
        </w:rPr>
        <w:t xml:space="preserve"> 2020</w:t>
      </w:r>
      <w:r w:rsidR="008D6072">
        <w:rPr>
          <w:rFonts w:ascii="Arial" w:hAnsi="Arial" w:cs="Arial"/>
          <w:sz w:val="22"/>
          <w:szCs w:val="22"/>
        </w:rPr>
        <w:t xml:space="preserve">. </w:t>
      </w:r>
      <w:r w:rsidRPr="00062162">
        <w:rPr>
          <w:rFonts w:ascii="Arial" w:hAnsi="Arial" w:cs="Arial"/>
          <w:sz w:val="22"/>
          <w:szCs w:val="22"/>
        </w:rPr>
        <w:t>The infection attacks the respiratory system</w:t>
      </w:r>
      <w:r w:rsidR="00DD3859">
        <w:rPr>
          <w:rFonts w:ascii="Arial" w:hAnsi="Arial" w:cs="Arial"/>
          <w:sz w:val="22"/>
          <w:szCs w:val="22"/>
        </w:rPr>
        <w:t xml:space="preserve"> and</w:t>
      </w:r>
      <w:r w:rsidRPr="00062162">
        <w:rPr>
          <w:rFonts w:ascii="Arial" w:hAnsi="Arial" w:cs="Arial"/>
          <w:sz w:val="22"/>
          <w:szCs w:val="22"/>
        </w:rPr>
        <w:t xml:space="preserve"> has different effect</w:t>
      </w:r>
      <w:r w:rsidR="00132688" w:rsidRPr="00062162">
        <w:rPr>
          <w:rFonts w:ascii="Arial" w:hAnsi="Arial" w:cs="Arial"/>
          <w:sz w:val="22"/>
          <w:szCs w:val="22"/>
        </w:rPr>
        <w:t>s</w:t>
      </w:r>
      <w:r w:rsidRPr="00062162">
        <w:rPr>
          <w:rFonts w:ascii="Arial" w:hAnsi="Arial" w:cs="Arial"/>
          <w:sz w:val="22"/>
          <w:szCs w:val="22"/>
        </w:rPr>
        <w:t xml:space="preserve"> on different people depending on pre-existing health conditions (Comorbidities). </w:t>
      </w:r>
    </w:p>
    <w:p w14:paraId="1318D1BF" w14:textId="4CBEC146" w:rsidR="00AA4644" w:rsidRDefault="00D9133B" w:rsidP="00BE1777">
      <w:pPr>
        <w:spacing w:line="360" w:lineRule="auto"/>
        <w:rPr>
          <w:rFonts w:ascii="Arial" w:hAnsi="Arial" w:cs="Arial"/>
          <w:sz w:val="22"/>
          <w:szCs w:val="22"/>
        </w:rPr>
      </w:pPr>
      <w:r w:rsidRPr="00062162">
        <w:rPr>
          <w:rFonts w:ascii="Arial" w:hAnsi="Arial" w:cs="Arial"/>
          <w:sz w:val="22"/>
          <w:szCs w:val="22"/>
        </w:rPr>
        <w:t>Some of the Symptoms</w:t>
      </w:r>
      <w:r w:rsidR="00A452BF" w:rsidRPr="00062162">
        <w:rPr>
          <w:rFonts w:ascii="Arial" w:hAnsi="Arial" w:cs="Arial"/>
          <w:sz w:val="22"/>
          <w:szCs w:val="22"/>
        </w:rPr>
        <w:t xml:space="preserve"> identified by </w:t>
      </w:r>
      <w:r w:rsidR="001E06B0">
        <w:rPr>
          <w:rFonts w:ascii="Arial" w:hAnsi="Arial" w:cs="Arial"/>
          <w:sz w:val="22"/>
          <w:szCs w:val="22"/>
        </w:rPr>
        <w:t>National Health Service (</w:t>
      </w:r>
      <w:r w:rsidR="00A452BF" w:rsidRPr="00062162">
        <w:rPr>
          <w:rFonts w:ascii="Arial" w:hAnsi="Arial" w:cs="Arial"/>
          <w:sz w:val="22"/>
          <w:szCs w:val="22"/>
        </w:rPr>
        <w:t>NHS</w:t>
      </w:r>
      <w:r w:rsidR="001E06B0">
        <w:rPr>
          <w:rFonts w:ascii="Arial" w:hAnsi="Arial" w:cs="Arial"/>
          <w:sz w:val="22"/>
          <w:szCs w:val="22"/>
        </w:rPr>
        <w:t>)</w:t>
      </w:r>
      <w:r w:rsidR="00A452BF" w:rsidRPr="00062162">
        <w:rPr>
          <w:rFonts w:ascii="Arial" w:hAnsi="Arial" w:cs="Arial"/>
          <w:sz w:val="22"/>
          <w:szCs w:val="22"/>
        </w:rPr>
        <w:t xml:space="preserve"> England (2020)</w:t>
      </w:r>
      <w:r w:rsidRPr="00062162">
        <w:rPr>
          <w:rFonts w:ascii="Arial" w:hAnsi="Arial" w:cs="Arial"/>
          <w:sz w:val="22"/>
          <w:szCs w:val="22"/>
        </w:rPr>
        <w:t xml:space="preserve"> include tiredness, fever, loss of taste, dry cough, fatigue however some people can suffer from more serious symptoms which are chest pain, shortness of breath, loss of speech and movement. Due to the severity of the spread </w:t>
      </w:r>
      <w:r w:rsidR="00A452BF" w:rsidRPr="00062162">
        <w:rPr>
          <w:rFonts w:ascii="Arial" w:hAnsi="Arial" w:cs="Arial"/>
          <w:sz w:val="22"/>
          <w:szCs w:val="22"/>
        </w:rPr>
        <w:t xml:space="preserve">the government has </w:t>
      </w:r>
      <w:r w:rsidR="00DD3859">
        <w:rPr>
          <w:rFonts w:ascii="Arial" w:hAnsi="Arial" w:cs="Arial"/>
          <w:sz w:val="22"/>
          <w:szCs w:val="22"/>
        </w:rPr>
        <w:t>made</w:t>
      </w:r>
      <w:r w:rsidR="00A452BF" w:rsidRPr="00062162">
        <w:rPr>
          <w:rFonts w:ascii="Arial" w:hAnsi="Arial" w:cs="Arial"/>
          <w:sz w:val="22"/>
          <w:szCs w:val="22"/>
        </w:rPr>
        <w:t xml:space="preserve"> </w:t>
      </w:r>
      <w:r w:rsidR="00CA03B5" w:rsidRPr="00062162">
        <w:rPr>
          <w:rFonts w:ascii="Arial" w:hAnsi="Arial" w:cs="Arial"/>
          <w:sz w:val="22"/>
          <w:szCs w:val="22"/>
        </w:rPr>
        <w:t>a lot</w:t>
      </w:r>
      <w:r w:rsidR="00A452BF" w:rsidRPr="00062162">
        <w:rPr>
          <w:rFonts w:ascii="Arial" w:hAnsi="Arial" w:cs="Arial"/>
          <w:sz w:val="22"/>
          <w:szCs w:val="22"/>
        </w:rPr>
        <w:t xml:space="preserve"> of policy changes to help curb the rate of infection.</w:t>
      </w:r>
      <w:r w:rsidR="00132688" w:rsidRPr="00062162">
        <w:rPr>
          <w:rFonts w:ascii="Arial" w:hAnsi="Arial" w:cs="Arial"/>
          <w:sz w:val="22"/>
          <w:szCs w:val="22"/>
        </w:rPr>
        <w:t xml:space="preserve"> </w:t>
      </w:r>
    </w:p>
    <w:p w14:paraId="38393A03" w14:textId="284448B3" w:rsidR="00D9133B" w:rsidRPr="00062162" w:rsidRDefault="00132688" w:rsidP="00BE1777">
      <w:pPr>
        <w:spacing w:line="360" w:lineRule="auto"/>
        <w:rPr>
          <w:rFonts w:ascii="Arial" w:hAnsi="Arial" w:cs="Arial"/>
          <w:sz w:val="22"/>
          <w:szCs w:val="22"/>
        </w:rPr>
      </w:pPr>
      <w:r w:rsidRPr="00062162">
        <w:rPr>
          <w:rFonts w:ascii="Arial" w:hAnsi="Arial" w:cs="Arial"/>
          <w:sz w:val="22"/>
          <w:szCs w:val="22"/>
        </w:rPr>
        <w:t>The pandemic has created a huge public health campaign which is aimed to slow the spread of the virus by washing our hands more frequently, Avoiding touching the face, maintaining the use of face masks in public spaces and following social distance guidelines</w:t>
      </w:r>
      <w:r w:rsidR="009A74E5" w:rsidRPr="00062162">
        <w:rPr>
          <w:rFonts w:ascii="Arial" w:hAnsi="Arial" w:cs="Arial"/>
          <w:sz w:val="22"/>
          <w:szCs w:val="22"/>
        </w:rPr>
        <w:t xml:space="preserve"> (</w:t>
      </w:r>
      <w:proofErr w:type="spellStart"/>
      <w:r w:rsidR="009A74E5" w:rsidRPr="00062162">
        <w:rPr>
          <w:rFonts w:ascii="Arial" w:hAnsi="Arial" w:cs="Arial"/>
          <w:sz w:val="22"/>
          <w:szCs w:val="22"/>
        </w:rPr>
        <w:t>Bavel</w:t>
      </w:r>
      <w:proofErr w:type="spellEnd"/>
      <w:r w:rsidR="009A74E5" w:rsidRPr="00062162">
        <w:rPr>
          <w:rFonts w:ascii="Arial" w:hAnsi="Arial" w:cs="Arial"/>
          <w:sz w:val="22"/>
          <w:szCs w:val="22"/>
        </w:rPr>
        <w:t xml:space="preserve"> </w:t>
      </w:r>
      <w:r w:rsidR="008D6072" w:rsidRPr="008D6072">
        <w:rPr>
          <w:rFonts w:ascii="Arial" w:hAnsi="Arial" w:cs="Arial"/>
          <w:sz w:val="22"/>
          <w:szCs w:val="22"/>
        </w:rPr>
        <w:t>et al</w:t>
      </w:r>
      <w:r w:rsidR="009A74E5" w:rsidRPr="008D6072">
        <w:rPr>
          <w:rFonts w:ascii="Arial" w:hAnsi="Arial" w:cs="Arial"/>
          <w:sz w:val="22"/>
          <w:szCs w:val="22"/>
        </w:rPr>
        <w:t xml:space="preserve"> </w:t>
      </w:r>
      <w:r w:rsidR="009A74E5" w:rsidRPr="00062162">
        <w:rPr>
          <w:rFonts w:ascii="Arial" w:hAnsi="Arial" w:cs="Arial"/>
          <w:sz w:val="22"/>
          <w:szCs w:val="22"/>
        </w:rPr>
        <w:t>2020).</w:t>
      </w:r>
    </w:p>
    <w:p w14:paraId="5F771FB6" w14:textId="576BA8ED" w:rsidR="008B4584" w:rsidRPr="00062162" w:rsidRDefault="008B4584" w:rsidP="00BE1777">
      <w:pPr>
        <w:spacing w:line="360" w:lineRule="auto"/>
        <w:rPr>
          <w:rFonts w:ascii="Arial" w:hAnsi="Arial" w:cs="Arial"/>
          <w:sz w:val="22"/>
          <w:szCs w:val="22"/>
        </w:rPr>
      </w:pPr>
      <w:r w:rsidRPr="00062162">
        <w:rPr>
          <w:rFonts w:ascii="Arial" w:hAnsi="Arial" w:cs="Arial"/>
          <w:sz w:val="22"/>
          <w:szCs w:val="22"/>
        </w:rPr>
        <w:t>According to Public Health England (2020</w:t>
      </w:r>
      <w:r w:rsidR="005A2102">
        <w:rPr>
          <w:rFonts w:ascii="Arial" w:hAnsi="Arial" w:cs="Arial"/>
          <w:sz w:val="22"/>
          <w:szCs w:val="22"/>
        </w:rPr>
        <w:t>a</w:t>
      </w:r>
      <w:r w:rsidRPr="00062162">
        <w:rPr>
          <w:rFonts w:ascii="Arial" w:hAnsi="Arial" w:cs="Arial"/>
          <w:sz w:val="22"/>
          <w:szCs w:val="22"/>
        </w:rPr>
        <w:t>)</w:t>
      </w:r>
      <w:r w:rsidR="00586B07" w:rsidRPr="00062162">
        <w:rPr>
          <w:rFonts w:ascii="Arial" w:hAnsi="Arial" w:cs="Arial"/>
          <w:sz w:val="22"/>
          <w:szCs w:val="22"/>
        </w:rPr>
        <w:t xml:space="preserve"> the death rates of the</w:t>
      </w:r>
      <w:r w:rsidR="00DD3859">
        <w:rPr>
          <w:rFonts w:ascii="Arial" w:hAnsi="Arial" w:cs="Arial"/>
          <w:sz w:val="22"/>
          <w:szCs w:val="22"/>
        </w:rPr>
        <w:t xml:space="preserve"> </w:t>
      </w:r>
      <w:r w:rsidR="00586B07" w:rsidRPr="00062162">
        <w:rPr>
          <w:rFonts w:ascii="Arial" w:hAnsi="Arial" w:cs="Arial"/>
          <w:sz w:val="22"/>
          <w:szCs w:val="22"/>
        </w:rPr>
        <w:t>BAME community is significantly higher compared to white ethnic communities especially if you compare the statistics from the previous year which highlighted that the death rates were higher in the white ethnic community (Public Health England</w:t>
      </w:r>
      <w:r w:rsidR="008D6072">
        <w:rPr>
          <w:rFonts w:ascii="Arial" w:hAnsi="Arial" w:cs="Arial"/>
          <w:sz w:val="22"/>
          <w:szCs w:val="22"/>
        </w:rPr>
        <w:t>,</w:t>
      </w:r>
      <w:r w:rsidR="00586B07" w:rsidRPr="00062162">
        <w:rPr>
          <w:rFonts w:ascii="Arial" w:hAnsi="Arial" w:cs="Arial"/>
          <w:sz w:val="22"/>
          <w:szCs w:val="22"/>
        </w:rPr>
        <w:t xml:space="preserve"> 2020</w:t>
      </w:r>
      <w:r w:rsidR="005A2102">
        <w:rPr>
          <w:rFonts w:ascii="Arial" w:hAnsi="Arial" w:cs="Arial"/>
          <w:sz w:val="22"/>
          <w:szCs w:val="22"/>
        </w:rPr>
        <w:t>a</w:t>
      </w:r>
      <w:r w:rsidR="00586B07" w:rsidRPr="00062162">
        <w:rPr>
          <w:rFonts w:ascii="Arial" w:hAnsi="Arial" w:cs="Arial"/>
          <w:sz w:val="22"/>
          <w:szCs w:val="22"/>
        </w:rPr>
        <w:t xml:space="preserve">). </w:t>
      </w:r>
    </w:p>
    <w:p w14:paraId="5A19856B" w14:textId="1C57E38B" w:rsidR="00586B07" w:rsidRPr="00062162" w:rsidRDefault="00D9133B" w:rsidP="00BE1777">
      <w:pPr>
        <w:spacing w:line="360" w:lineRule="auto"/>
        <w:rPr>
          <w:rFonts w:ascii="Arial" w:hAnsi="Arial" w:cs="Arial"/>
          <w:sz w:val="22"/>
          <w:szCs w:val="22"/>
        </w:rPr>
      </w:pPr>
      <w:r w:rsidRPr="00062162">
        <w:rPr>
          <w:rStyle w:val="eop"/>
          <w:rFonts w:ascii="Arial" w:hAnsi="Arial" w:cs="Arial"/>
          <w:sz w:val="22"/>
          <w:szCs w:val="22"/>
          <w:lang w:val="en-US"/>
        </w:rPr>
        <w:t>​</w:t>
      </w:r>
      <w:r w:rsidR="00AA4644">
        <w:rPr>
          <w:rStyle w:val="eop"/>
          <w:rFonts w:ascii="Arial" w:hAnsi="Arial" w:cs="Arial"/>
          <w:sz w:val="22"/>
          <w:szCs w:val="22"/>
          <w:lang w:val="en-US"/>
        </w:rPr>
        <w:t xml:space="preserve">The </w:t>
      </w:r>
      <w:r w:rsidR="00586B07" w:rsidRPr="00062162">
        <w:rPr>
          <w:rFonts w:ascii="Arial" w:hAnsi="Arial" w:cs="Arial"/>
          <w:sz w:val="22"/>
          <w:szCs w:val="22"/>
        </w:rPr>
        <w:t>BAME</w:t>
      </w:r>
      <w:r w:rsidR="006102E8">
        <w:rPr>
          <w:rFonts w:ascii="Arial" w:hAnsi="Arial" w:cs="Arial"/>
          <w:sz w:val="22"/>
          <w:szCs w:val="22"/>
        </w:rPr>
        <w:t xml:space="preserve"> </w:t>
      </w:r>
      <w:r w:rsidR="00586B07" w:rsidRPr="00062162">
        <w:rPr>
          <w:rFonts w:ascii="Arial" w:hAnsi="Arial" w:cs="Arial"/>
          <w:sz w:val="22"/>
          <w:szCs w:val="22"/>
        </w:rPr>
        <w:t>community has been hugely affected by the pandemic</w:t>
      </w:r>
      <w:r w:rsidR="008D6072">
        <w:rPr>
          <w:rFonts w:ascii="Arial" w:hAnsi="Arial" w:cs="Arial"/>
          <w:sz w:val="22"/>
          <w:szCs w:val="22"/>
        </w:rPr>
        <w:t xml:space="preserve"> </w:t>
      </w:r>
      <w:r w:rsidR="008D6072" w:rsidRPr="00062162">
        <w:rPr>
          <w:rFonts w:ascii="Arial" w:hAnsi="Arial" w:cs="Arial"/>
          <w:sz w:val="22"/>
          <w:szCs w:val="22"/>
        </w:rPr>
        <w:t>(Public Health England</w:t>
      </w:r>
      <w:r w:rsidR="008D6072">
        <w:rPr>
          <w:rFonts w:ascii="Arial" w:hAnsi="Arial" w:cs="Arial"/>
          <w:sz w:val="22"/>
          <w:szCs w:val="22"/>
        </w:rPr>
        <w:t>,</w:t>
      </w:r>
      <w:r w:rsidR="008D6072" w:rsidRPr="00062162">
        <w:rPr>
          <w:rFonts w:ascii="Arial" w:hAnsi="Arial" w:cs="Arial"/>
          <w:sz w:val="22"/>
          <w:szCs w:val="22"/>
        </w:rPr>
        <w:t xml:space="preserve"> 2020</w:t>
      </w:r>
      <w:r w:rsidR="005A2102">
        <w:rPr>
          <w:rFonts w:ascii="Arial" w:hAnsi="Arial" w:cs="Arial"/>
          <w:sz w:val="22"/>
          <w:szCs w:val="22"/>
        </w:rPr>
        <w:t>b</w:t>
      </w:r>
      <w:r w:rsidR="008D6072" w:rsidRPr="00062162">
        <w:rPr>
          <w:rFonts w:ascii="Arial" w:hAnsi="Arial" w:cs="Arial"/>
          <w:sz w:val="22"/>
          <w:szCs w:val="22"/>
        </w:rPr>
        <w:t>).</w:t>
      </w:r>
      <w:r w:rsidR="00586B07" w:rsidRPr="00062162">
        <w:rPr>
          <w:rFonts w:ascii="Arial" w:hAnsi="Arial" w:cs="Arial"/>
          <w:sz w:val="22"/>
          <w:szCs w:val="22"/>
        </w:rPr>
        <w:t xml:space="preserve"> The huge </w:t>
      </w:r>
      <w:r w:rsidR="001A7957">
        <w:rPr>
          <w:rFonts w:ascii="Arial" w:hAnsi="Arial" w:cs="Arial"/>
          <w:sz w:val="22"/>
          <w:szCs w:val="22"/>
        </w:rPr>
        <w:t>number of</w:t>
      </w:r>
      <w:r w:rsidR="00586B07" w:rsidRPr="00062162">
        <w:rPr>
          <w:rFonts w:ascii="Arial" w:hAnsi="Arial" w:cs="Arial"/>
          <w:sz w:val="22"/>
          <w:szCs w:val="22"/>
        </w:rPr>
        <w:t xml:space="preserve"> the death</w:t>
      </w:r>
      <w:r w:rsidR="001A7957">
        <w:rPr>
          <w:rFonts w:ascii="Arial" w:hAnsi="Arial" w:cs="Arial"/>
          <w:sz w:val="22"/>
          <w:szCs w:val="22"/>
        </w:rPr>
        <w:t>s</w:t>
      </w:r>
      <w:r w:rsidR="00586B07" w:rsidRPr="00062162">
        <w:rPr>
          <w:rFonts w:ascii="Arial" w:hAnsi="Arial" w:cs="Arial"/>
          <w:sz w:val="22"/>
          <w:szCs w:val="22"/>
        </w:rPr>
        <w:t xml:space="preserve"> have identi</w:t>
      </w:r>
      <w:r w:rsidR="001A7957">
        <w:rPr>
          <w:rFonts w:ascii="Arial" w:hAnsi="Arial" w:cs="Arial"/>
          <w:sz w:val="22"/>
          <w:szCs w:val="22"/>
        </w:rPr>
        <w:t>fied</w:t>
      </w:r>
      <w:r w:rsidR="00586B07" w:rsidRPr="00062162">
        <w:rPr>
          <w:rFonts w:ascii="Arial" w:hAnsi="Arial" w:cs="Arial"/>
          <w:sz w:val="22"/>
          <w:szCs w:val="22"/>
        </w:rPr>
        <w:t xml:space="preserve"> socio-economic disparities as a huge factor.</w:t>
      </w:r>
    </w:p>
    <w:p w14:paraId="202030A4" w14:textId="77777777" w:rsidR="00586B07" w:rsidRPr="00062162" w:rsidRDefault="00586B07" w:rsidP="00BE1777">
      <w:pPr>
        <w:spacing w:line="360" w:lineRule="auto"/>
        <w:rPr>
          <w:rFonts w:ascii="Arial" w:hAnsi="Arial" w:cs="Arial"/>
          <w:sz w:val="22"/>
          <w:szCs w:val="22"/>
        </w:rPr>
      </w:pPr>
      <w:r w:rsidRPr="00062162">
        <w:rPr>
          <w:rFonts w:ascii="Arial" w:hAnsi="Arial" w:cs="Arial"/>
          <w:sz w:val="22"/>
          <w:szCs w:val="22"/>
        </w:rPr>
        <w:t xml:space="preserve">The impact this is having on this community is the huge loss of lives and the loss of lively hoods as lockdown rules and restrictions are causing businesses to shutdown which is increasing the poverty gap. </w:t>
      </w:r>
    </w:p>
    <w:p w14:paraId="7713D5CC" w14:textId="44B9914D" w:rsidR="00D9133B" w:rsidRPr="00062162" w:rsidRDefault="00D9133B" w:rsidP="009839A8">
      <w:pPr>
        <w:pStyle w:val="paragraph"/>
        <w:spacing w:before="0" w:beforeAutospacing="0" w:after="0" w:afterAutospacing="0" w:line="360" w:lineRule="auto"/>
        <w:textAlignment w:val="baseline"/>
        <w:rPr>
          <w:rFonts w:ascii="Arial" w:hAnsi="Arial" w:cs="Arial"/>
          <w:sz w:val="22"/>
          <w:szCs w:val="22"/>
          <w:lang w:val="en-US"/>
        </w:rPr>
      </w:pPr>
    </w:p>
    <w:p w14:paraId="397ABA69" w14:textId="64805C04" w:rsidR="00D034CF" w:rsidRPr="00062162" w:rsidRDefault="00D034CF" w:rsidP="009839A8">
      <w:pPr>
        <w:spacing w:line="360" w:lineRule="auto"/>
        <w:rPr>
          <w:rFonts w:ascii="Arial" w:hAnsi="Arial" w:cs="Arial"/>
          <w:sz w:val="22"/>
          <w:szCs w:val="22"/>
        </w:rPr>
      </w:pPr>
      <w:r w:rsidRPr="00062162">
        <w:rPr>
          <w:rFonts w:ascii="Arial" w:hAnsi="Arial" w:cs="Arial"/>
          <w:noProof/>
          <w:sz w:val="22"/>
          <w:szCs w:val="22"/>
          <w:lang w:val="en-US"/>
        </w:rPr>
        <w:lastRenderedPageBreak/>
        <mc:AlternateContent>
          <mc:Choice Requires="wps">
            <w:drawing>
              <wp:anchor distT="0" distB="0" distL="114300" distR="114300" simplePos="0" relativeHeight="251660288" behindDoc="0" locked="0" layoutInCell="1" allowOverlap="1" wp14:anchorId="101DA7D9" wp14:editId="77AA0EC2">
                <wp:simplePos x="0" y="0"/>
                <wp:positionH relativeFrom="column">
                  <wp:posOffset>4222172</wp:posOffset>
                </wp:positionH>
                <wp:positionV relativeFrom="paragraph">
                  <wp:posOffset>2750798</wp:posOffset>
                </wp:positionV>
                <wp:extent cx="1530849" cy="205484"/>
                <wp:effectExtent l="0" t="0" r="19050" b="10795"/>
                <wp:wrapNone/>
                <wp:docPr id="2" name="Text Box 2"/>
                <wp:cNvGraphicFramePr/>
                <a:graphic xmlns:a="http://schemas.openxmlformats.org/drawingml/2006/main">
                  <a:graphicData uri="http://schemas.microsoft.com/office/word/2010/wordprocessingShape">
                    <wps:wsp>
                      <wps:cNvSpPr txBox="1"/>
                      <wps:spPr>
                        <a:xfrm>
                          <a:off x="0" y="0"/>
                          <a:ext cx="1530849" cy="205484"/>
                        </a:xfrm>
                        <a:prstGeom prst="rect">
                          <a:avLst/>
                        </a:prstGeom>
                        <a:solidFill>
                          <a:schemeClr val="lt1"/>
                        </a:solidFill>
                        <a:ln w="6350">
                          <a:solidFill>
                            <a:prstClr val="black"/>
                          </a:solidFill>
                        </a:ln>
                      </wps:spPr>
                      <wps:txbx>
                        <w:txbxContent>
                          <w:p w14:paraId="79850144" w14:textId="7321C6B0" w:rsidR="00D034CF" w:rsidRPr="00D034CF" w:rsidRDefault="00D034CF" w:rsidP="00D034CF">
                            <w:r w:rsidRPr="00D034CF">
                              <w:rPr>
                                <w:rFonts w:ascii="Arial" w:hAnsi="Arial" w:cs="Arial"/>
                                <w:color w:val="000000"/>
                                <w:sz w:val="15"/>
                                <w:szCs w:val="15"/>
                                <w:shd w:val="clear" w:color="auto" w:fill="EDEBE9"/>
                              </w:rPr>
                              <w:t>(Public health England 2020</w:t>
                            </w:r>
                            <w:r w:rsidR="005A2102">
                              <w:rPr>
                                <w:rFonts w:ascii="Arial" w:hAnsi="Arial" w:cs="Arial"/>
                                <w:color w:val="000000"/>
                                <w:sz w:val="15"/>
                                <w:szCs w:val="15"/>
                                <w:shd w:val="clear" w:color="auto" w:fill="EDEBE9"/>
                              </w:rPr>
                              <w:t>a</w:t>
                            </w:r>
                            <w:r w:rsidRPr="00D034CF">
                              <w:rPr>
                                <w:rFonts w:ascii="Arial" w:hAnsi="Arial" w:cs="Arial"/>
                                <w:color w:val="000000"/>
                                <w:sz w:val="15"/>
                                <w:szCs w:val="15"/>
                                <w:shd w:val="clear" w:color="auto" w:fill="EDEBE9"/>
                              </w:rPr>
                              <w:t>)</w:t>
                            </w:r>
                          </w:p>
                          <w:p w14:paraId="72313855" w14:textId="77777777" w:rsidR="00D034CF" w:rsidRDefault="00D034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1DA7D9" id="Text Box 2" o:spid="_x0000_s1027" type="#_x0000_t202" style="position:absolute;margin-left:332.45pt;margin-top:216.6pt;width:120.55pt;height:16.2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" fillcolor="white [3201]" strokeweight=".5pt">
                <v:textbox>
                  <w:txbxContent>
                    <w:p w14:paraId="79850144" w14:textId="7321C6B0" w:rsidR="00D034CF" w:rsidRPr="00D034CF" w:rsidRDefault="00D034CF" w:rsidP="00D034CF">
                      <w:r w:rsidRPr="00D034CF">
                        <w:rPr>
                          <w:rFonts w:ascii="Arial" w:hAnsi="Arial" w:cs="Arial"/>
                          <w:color w:val="000000"/>
                          <w:sz w:val="15"/>
                          <w:szCs w:val="15"/>
                          <w:shd w:val="clear" w:color="auto" w:fill="EDEBE9"/>
                        </w:rPr>
                        <w:t>(Public health England 2020</w:t>
                      </w:r>
                      <w:r w:rsidR="005A2102">
                        <w:rPr>
                          <w:rFonts w:ascii="Arial" w:hAnsi="Arial" w:cs="Arial"/>
                          <w:color w:val="000000"/>
                          <w:sz w:val="15"/>
                          <w:szCs w:val="15"/>
                          <w:shd w:val="clear" w:color="auto" w:fill="EDEBE9"/>
                        </w:rPr>
                        <w:t>a</w:t>
                      </w:r>
                      <w:r w:rsidRPr="00D034CF">
                        <w:rPr>
                          <w:rFonts w:ascii="Arial" w:hAnsi="Arial" w:cs="Arial"/>
                          <w:color w:val="000000"/>
                          <w:sz w:val="15"/>
                          <w:szCs w:val="15"/>
                          <w:shd w:val="clear" w:color="auto" w:fill="EDEBE9"/>
                        </w:rPr>
                        <w:t>)</w:t>
                      </w:r>
                    </w:p>
                    <w:p w14:paraId="72313855" w14:textId="77777777" w:rsidR="00D034CF" w:rsidRDefault="00D034CF"/>
                  </w:txbxContent>
                </v:textbox>
              </v:shape>
            </w:pict>
          </mc:Fallback>
        </mc:AlternateContent>
      </w:r>
      <w:r w:rsidRPr="00062162">
        <w:rPr>
          <w:rFonts w:ascii="Arial" w:hAnsi="Arial" w:cs="Arial"/>
          <w:sz w:val="22"/>
          <w:szCs w:val="22"/>
        </w:rPr>
        <w:t> </w:t>
      </w:r>
      <w:r w:rsidRPr="00062162">
        <w:rPr>
          <w:rFonts w:ascii="Arial" w:hAnsi="Arial" w:cs="Arial"/>
          <w:sz w:val="22"/>
          <w:szCs w:val="22"/>
        </w:rPr>
        <w:fldChar w:fldCharType="begin"/>
      </w:r>
      <w:r w:rsidRPr="00062162">
        <w:rPr>
          <w:rFonts w:ascii="Arial" w:hAnsi="Arial" w:cs="Arial"/>
          <w:sz w:val="22"/>
          <w:szCs w:val="22"/>
        </w:rPr>
        <w:instrText xml:space="preserve"> INCLUDEPICTURE "/var/folders/8c/g89jrczn7cb3kqy8__8vl9z40000gn/T/com.microsoft.Word/WebArchiveCopyPasteTempFiles/ukVpwAAAABJRU5ErkJggg==" \* MERGEFORMATINET </w:instrText>
      </w:r>
      <w:r w:rsidRPr="00062162">
        <w:rPr>
          <w:rFonts w:ascii="Arial" w:hAnsi="Arial" w:cs="Arial"/>
          <w:sz w:val="22"/>
          <w:szCs w:val="22"/>
        </w:rPr>
        <w:fldChar w:fldCharType="separate"/>
      </w:r>
      <w:r w:rsidRPr="00062162">
        <w:rPr>
          <w:rFonts w:ascii="Arial" w:hAnsi="Arial" w:cs="Arial"/>
          <w:noProof/>
          <w:sz w:val="22"/>
          <w:szCs w:val="22"/>
        </w:rPr>
        <w:drawing>
          <wp:inline distT="0" distB="0" distL="0" distR="0" wp14:anchorId="6E43C8C9" wp14:editId="61E90722">
            <wp:extent cx="5943600" cy="2693670"/>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693670"/>
                    </a:xfrm>
                    <a:prstGeom prst="rect">
                      <a:avLst/>
                    </a:prstGeom>
                    <a:noFill/>
                    <a:ln>
                      <a:noFill/>
                    </a:ln>
                  </pic:spPr>
                </pic:pic>
              </a:graphicData>
            </a:graphic>
          </wp:inline>
        </w:drawing>
      </w:r>
      <w:r w:rsidRPr="00062162">
        <w:rPr>
          <w:rFonts w:ascii="Arial" w:hAnsi="Arial" w:cs="Arial"/>
          <w:sz w:val="22"/>
          <w:szCs w:val="22"/>
        </w:rPr>
        <w:fldChar w:fldCharType="end"/>
      </w:r>
    </w:p>
    <w:p w14:paraId="1E08189B" w14:textId="0B555A92" w:rsidR="00D034CF" w:rsidRPr="00062162" w:rsidRDefault="00D034CF" w:rsidP="009839A8">
      <w:pPr>
        <w:pStyle w:val="paragraph"/>
        <w:spacing w:before="0" w:beforeAutospacing="0" w:after="0" w:afterAutospacing="0" w:line="360" w:lineRule="auto"/>
        <w:textAlignment w:val="baseline"/>
        <w:rPr>
          <w:rFonts w:ascii="Arial" w:hAnsi="Arial" w:cs="Arial"/>
          <w:sz w:val="22"/>
          <w:szCs w:val="22"/>
          <w:lang w:val="en-US"/>
        </w:rPr>
      </w:pPr>
    </w:p>
    <w:p w14:paraId="0BDE392E" w14:textId="2A2F5D54" w:rsidR="00984283" w:rsidRPr="00062162" w:rsidRDefault="00D034CF" w:rsidP="000B77AA">
      <w:pPr>
        <w:spacing w:line="360" w:lineRule="auto"/>
        <w:rPr>
          <w:rFonts w:ascii="Arial" w:hAnsi="Arial" w:cs="Arial"/>
          <w:sz w:val="22"/>
          <w:szCs w:val="22"/>
        </w:rPr>
      </w:pPr>
      <w:r w:rsidRPr="00062162">
        <w:rPr>
          <w:rFonts w:ascii="Arial" w:hAnsi="Arial" w:cs="Arial"/>
          <w:sz w:val="22"/>
          <w:szCs w:val="22"/>
        </w:rPr>
        <w:t>The current world</w:t>
      </w:r>
      <w:r w:rsidR="008331D4" w:rsidRPr="00062162">
        <w:rPr>
          <w:rFonts w:ascii="Arial" w:hAnsi="Arial" w:cs="Arial"/>
          <w:sz w:val="22"/>
          <w:szCs w:val="22"/>
        </w:rPr>
        <w:t>-</w:t>
      </w:r>
      <w:r w:rsidRPr="00062162">
        <w:rPr>
          <w:rFonts w:ascii="Arial" w:hAnsi="Arial" w:cs="Arial"/>
          <w:sz w:val="22"/>
          <w:szCs w:val="22"/>
        </w:rPr>
        <w:t>wide figures as of 30</w:t>
      </w:r>
      <w:r w:rsidRPr="00062162">
        <w:rPr>
          <w:rFonts w:ascii="Arial" w:hAnsi="Arial" w:cs="Arial"/>
          <w:sz w:val="22"/>
          <w:szCs w:val="22"/>
          <w:vertAlign w:val="superscript"/>
        </w:rPr>
        <w:t>th</w:t>
      </w:r>
      <w:r w:rsidRPr="00062162">
        <w:rPr>
          <w:rFonts w:ascii="Arial" w:hAnsi="Arial" w:cs="Arial"/>
          <w:sz w:val="22"/>
          <w:szCs w:val="22"/>
        </w:rPr>
        <w:t xml:space="preserve"> October 2020 according to </w:t>
      </w:r>
      <w:r w:rsidR="00984283" w:rsidRPr="00062162">
        <w:rPr>
          <w:rFonts w:ascii="Arial" w:hAnsi="Arial" w:cs="Arial"/>
          <w:sz w:val="22"/>
          <w:szCs w:val="22"/>
        </w:rPr>
        <w:t>WHO (2020a)</w:t>
      </w:r>
      <w:r w:rsidR="001A7957">
        <w:rPr>
          <w:rFonts w:ascii="Arial" w:hAnsi="Arial" w:cs="Arial"/>
          <w:sz w:val="22"/>
          <w:szCs w:val="22"/>
        </w:rPr>
        <w:t xml:space="preserve"> </w:t>
      </w:r>
      <w:r w:rsidR="00984283" w:rsidRPr="00062162">
        <w:rPr>
          <w:rFonts w:ascii="Arial" w:hAnsi="Arial" w:cs="Arial"/>
          <w:sz w:val="22"/>
          <w:szCs w:val="22"/>
        </w:rPr>
        <w:t xml:space="preserve">are </w:t>
      </w:r>
    </w:p>
    <w:p w14:paraId="7FC34A07" w14:textId="1C4B193D" w:rsidR="00984283" w:rsidRPr="00062162" w:rsidRDefault="00984283" w:rsidP="000B77AA">
      <w:pPr>
        <w:spacing w:line="360" w:lineRule="auto"/>
        <w:rPr>
          <w:rFonts w:ascii="Arial" w:hAnsi="Arial" w:cs="Arial"/>
          <w:b/>
          <w:bCs/>
          <w:color w:val="000000" w:themeColor="text1"/>
          <w:sz w:val="22"/>
          <w:szCs w:val="22"/>
        </w:rPr>
      </w:pPr>
      <w:r w:rsidRPr="00062162">
        <w:rPr>
          <w:rFonts w:ascii="Arial" w:hAnsi="Arial" w:cs="Arial"/>
          <w:color w:val="000000" w:themeColor="text1"/>
          <w:sz w:val="22"/>
          <w:szCs w:val="22"/>
        </w:rPr>
        <w:t>44 592 789</w:t>
      </w:r>
      <w:r w:rsidRPr="00062162">
        <w:rPr>
          <w:rFonts w:ascii="Arial" w:hAnsi="Arial" w:cs="Arial"/>
          <w:b/>
          <w:bCs/>
          <w:color w:val="000000" w:themeColor="text1"/>
          <w:sz w:val="22"/>
          <w:szCs w:val="22"/>
        </w:rPr>
        <w:t xml:space="preserve">: </w:t>
      </w:r>
      <w:r w:rsidRPr="00062162">
        <w:rPr>
          <w:rFonts w:ascii="Arial" w:hAnsi="Arial" w:cs="Arial"/>
          <w:color w:val="000000" w:themeColor="text1"/>
          <w:sz w:val="22"/>
          <w:szCs w:val="22"/>
        </w:rPr>
        <w:t>Confirmed cases</w:t>
      </w:r>
    </w:p>
    <w:p w14:paraId="6EAFD6F6" w14:textId="40A158E7" w:rsidR="00984283" w:rsidRPr="00062162" w:rsidRDefault="00984283" w:rsidP="000B77AA">
      <w:pPr>
        <w:spacing w:line="360" w:lineRule="auto"/>
        <w:rPr>
          <w:rFonts w:ascii="Arial" w:hAnsi="Arial" w:cs="Arial"/>
          <w:color w:val="000000" w:themeColor="text1"/>
          <w:sz w:val="22"/>
          <w:szCs w:val="22"/>
        </w:rPr>
      </w:pPr>
      <w:r w:rsidRPr="00062162">
        <w:rPr>
          <w:rFonts w:ascii="Arial" w:hAnsi="Arial" w:cs="Arial"/>
          <w:color w:val="000000" w:themeColor="text1"/>
          <w:sz w:val="22"/>
          <w:szCs w:val="22"/>
        </w:rPr>
        <w:t>1 175 553</w:t>
      </w:r>
      <w:r w:rsidR="008331D4" w:rsidRPr="00062162">
        <w:rPr>
          <w:rFonts w:ascii="Arial" w:hAnsi="Arial" w:cs="Arial"/>
          <w:color w:val="000000" w:themeColor="text1"/>
          <w:sz w:val="22"/>
          <w:szCs w:val="22"/>
        </w:rPr>
        <w:t xml:space="preserve">: </w:t>
      </w:r>
      <w:r w:rsidRPr="00062162">
        <w:rPr>
          <w:rFonts w:ascii="Arial" w:hAnsi="Arial" w:cs="Arial"/>
          <w:color w:val="000000" w:themeColor="text1"/>
          <w:sz w:val="22"/>
          <w:szCs w:val="22"/>
        </w:rPr>
        <w:t>Confirmed deaths</w:t>
      </w:r>
    </w:p>
    <w:p w14:paraId="418BF64B" w14:textId="4109CEA6" w:rsidR="00984283" w:rsidRPr="00062162" w:rsidRDefault="00984283" w:rsidP="000B77AA">
      <w:pPr>
        <w:spacing w:line="360" w:lineRule="auto"/>
        <w:rPr>
          <w:rFonts w:ascii="Arial" w:hAnsi="Arial" w:cs="Arial"/>
          <w:color w:val="000000" w:themeColor="text1"/>
          <w:sz w:val="22"/>
          <w:szCs w:val="22"/>
        </w:rPr>
      </w:pPr>
      <w:r w:rsidRPr="00062162">
        <w:rPr>
          <w:rFonts w:ascii="Arial" w:hAnsi="Arial" w:cs="Arial"/>
          <w:color w:val="000000" w:themeColor="text1"/>
          <w:sz w:val="22"/>
          <w:szCs w:val="22"/>
        </w:rPr>
        <w:t>219: Countries with cases</w:t>
      </w:r>
    </w:p>
    <w:p w14:paraId="3C761882" w14:textId="03AB6A10" w:rsidR="00073BD5" w:rsidRPr="00062162" w:rsidRDefault="00073BD5" w:rsidP="000B77AA">
      <w:pPr>
        <w:spacing w:line="360" w:lineRule="auto"/>
        <w:rPr>
          <w:rFonts w:ascii="Arial" w:hAnsi="Arial" w:cs="Arial"/>
          <w:sz w:val="22"/>
          <w:szCs w:val="22"/>
        </w:rPr>
      </w:pPr>
    </w:p>
    <w:p w14:paraId="62109332" w14:textId="758ABC48" w:rsidR="00984283" w:rsidRPr="00062162" w:rsidRDefault="00286D50" w:rsidP="000B77AA">
      <w:pPr>
        <w:spacing w:line="360" w:lineRule="auto"/>
        <w:rPr>
          <w:rFonts w:ascii="Arial" w:hAnsi="Arial" w:cs="Arial"/>
          <w:sz w:val="22"/>
          <w:szCs w:val="22"/>
        </w:rPr>
      </w:pPr>
      <w:r>
        <w:rPr>
          <w:rFonts w:ascii="Arial" w:hAnsi="Arial" w:cs="Arial"/>
          <w:sz w:val="22"/>
          <w:szCs w:val="22"/>
        </w:rPr>
        <w:t xml:space="preserve">According to </w:t>
      </w:r>
      <w:proofErr w:type="spellStart"/>
      <w:r w:rsidRPr="00062162">
        <w:rPr>
          <w:rFonts w:ascii="Arial" w:hAnsi="Arial" w:cs="Arial"/>
          <w:sz w:val="22"/>
          <w:szCs w:val="22"/>
        </w:rPr>
        <w:t>Bavel</w:t>
      </w:r>
      <w:proofErr w:type="spellEnd"/>
      <w:r w:rsidRPr="00062162">
        <w:rPr>
          <w:rFonts w:ascii="Arial" w:hAnsi="Arial" w:cs="Arial"/>
          <w:sz w:val="22"/>
          <w:szCs w:val="22"/>
        </w:rPr>
        <w:t xml:space="preserve"> </w:t>
      </w:r>
      <w:r w:rsidRPr="00286D50">
        <w:rPr>
          <w:rFonts w:ascii="Arial" w:hAnsi="Arial" w:cs="Arial"/>
          <w:sz w:val="22"/>
          <w:szCs w:val="22"/>
        </w:rPr>
        <w:t>et al</w:t>
      </w:r>
      <w:r w:rsidRPr="00062162">
        <w:rPr>
          <w:rFonts w:ascii="Arial" w:hAnsi="Arial" w:cs="Arial"/>
          <w:sz w:val="22"/>
          <w:szCs w:val="22"/>
        </w:rPr>
        <w:t xml:space="preserve"> </w:t>
      </w:r>
      <w:r>
        <w:rPr>
          <w:rFonts w:ascii="Arial" w:hAnsi="Arial" w:cs="Arial"/>
          <w:sz w:val="22"/>
          <w:szCs w:val="22"/>
        </w:rPr>
        <w:t>(</w:t>
      </w:r>
      <w:r w:rsidRPr="00062162">
        <w:rPr>
          <w:rFonts w:ascii="Arial" w:hAnsi="Arial" w:cs="Arial"/>
          <w:sz w:val="22"/>
          <w:szCs w:val="22"/>
        </w:rPr>
        <w:t>2020)</w:t>
      </w:r>
      <w:r>
        <w:rPr>
          <w:rFonts w:ascii="Arial" w:hAnsi="Arial" w:cs="Arial"/>
          <w:sz w:val="22"/>
          <w:szCs w:val="22"/>
        </w:rPr>
        <w:t xml:space="preserve"> t</w:t>
      </w:r>
      <w:r w:rsidR="00984283" w:rsidRPr="00062162">
        <w:rPr>
          <w:rFonts w:ascii="Arial" w:hAnsi="Arial" w:cs="Arial"/>
          <w:sz w:val="22"/>
          <w:szCs w:val="22"/>
        </w:rPr>
        <w:t xml:space="preserve">he main causes for the spread </w:t>
      </w:r>
      <w:r w:rsidR="008331D4" w:rsidRPr="00062162">
        <w:rPr>
          <w:rFonts w:ascii="Arial" w:hAnsi="Arial" w:cs="Arial"/>
          <w:sz w:val="22"/>
          <w:szCs w:val="22"/>
        </w:rPr>
        <w:t>are</w:t>
      </w:r>
      <w:r w:rsidR="00984283" w:rsidRPr="00062162">
        <w:rPr>
          <w:rFonts w:ascii="Arial" w:hAnsi="Arial" w:cs="Arial"/>
          <w:sz w:val="22"/>
          <w:szCs w:val="22"/>
        </w:rPr>
        <w:t xml:space="preserve"> </w:t>
      </w:r>
      <w:r w:rsidR="005C4E59" w:rsidRPr="00062162">
        <w:rPr>
          <w:rFonts w:ascii="Arial" w:hAnsi="Arial" w:cs="Arial"/>
          <w:sz w:val="22"/>
          <w:szCs w:val="22"/>
        </w:rPr>
        <w:t xml:space="preserve">social inequalities </w:t>
      </w:r>
      <w:r w:rsidR="008331D4" w:rsidRPr="00062162">
        <w:rPr>
          <w:rFonts w:ascii="Arial" w:hAnsi="Arial" w:cs="Arial"/>
          <w:sz w:val="22"/>
          <w:szCs w:val="22"/>
        </w:rPr>
        <w:t xml:space="preserve">like not </w:t>
      </w:r>
      <w:r w:rsidR="005C4E59" w:rsidRPr="00062162">
        <w:rPr>
          <w:rFonts w:ascii="Arial" w:hAnsi="Arial" w:cs="Arial"/>
          <w:sz w:val="22"/>
          <w:szCs w:val="22"/>
        </w:rPr>
        <w:t>having access to information and resources</w:t>
      </w:r>
      <w:r w:rsidR="008331D4" w:rsidRPr="00062162">
        <w:rPr>
          <w:rFonts w:ascii="Arial" w:hAnsi="Arial" w:cs="Arial"/>
          <w:sz w:val="22"/>
          <w:szCs w:val="22"/>
        </w:rPr>
        <w:t xml:space="preserve"> as homeless people do not have the means to shelter and some families don</w:t>
      </w:r>
      <w:r w:rsidR="00CA03B5">
        <w:rPr>
          <w:rFonts w:ascii="Arial" w:hAnsi="Arial" w:cs="Arial"/>
          <w:sz w:val="22"/>
          <w:szCs w:val="22"/>
        </w:rPr>
        <w:t>’</w:t>
      </w:r>
      <w:r w:rsidR="008331D4" w:rsidRPr="00062162">
        <w:rPr>
          <w:rFonts w:ascii="Arial" w:hAnsi="Arial" w:cs="Arial"/>
          <w:sz w:val="22"/>
          <w:szCs w:val="22"/>
        </w:rPr>
        <w:t xml:space="preserve">t have access to water to wash hands regularly also the deprived communities tend to work </w:t>
      </w:r>
      <w:r w:rsidR="00924A15">
        <w:rPr>
          <w:rFonts w:ascii="Arial" w:hAnsi="Arial" w:cs="Arial"/>
          <w:sz w:val="22"/>
          <w:szCs w:val="22"/>
        </w:rPr>
        <w:t>i</w:t>
      </w:r>
      <w:r w:rsidR="008331D4" w:rsidRPr="00062162">
        <w:rPr>
          <w:rFonts w:ascii="Arial" w:hAnsi="Arial" w:cs="Arial"/>
          <w:sz w:val="22"/>
          <w:szCs w:val="22"/>
        </w:rPr>
        <w:t xml:space="preserve">n front line services which makes it hard for them to restrict their outings and </w:t>
      </w:r>
      <w:r w:rsidR="00A34992">
        <w:rPr>
          <w:rFonts w:ascii="Arial" w:hAnsi="Arial" w:cs="Arial"/>
          <w:sz w:val="22"/>
          <w:szCs w:val="22"/>
        </w:rPr>
        <w:t xml:space="preserve">social </w:t>
      </w:r>
      <w:r w:rsidR="008331D4" w:rsidRPr="00062162">
        <w:rPr>
          <w:rFonts w:ascii="Arial" w:hAnsi="Arial" w:cs="Arial"/>
          <w:sz w:val="22"/>
          <w:szCs w:val="22"/>
        </w:rPr>
        <w:t>distancing</w:t>
      </w:r>
      <w:r w:rsidR="005C4E59" w:rsidRPr="00062162">
        <w:rPr>
          <w:rFonts w:ascii="Arial" w:hAnsi="Arial" w:cs="Arial"/>
          <w:sz w:val="22"/>
          <w:szCs w:val="22"/>
        </w:rPr>
        <w:t xml:space="preserve">. Economic inequalities where </w:t>
      </w:r>
      <w:r w:rsidR="008331D4" w:rsidRPr="00062162">
        <w:rPr>
          <w:rFonts w:ascii="Arial" w:hAnsi="Arial" w:cs="Arial"/>
          <w:sz w:val="22"/>
          <w:szCs w:val="22"/>
        </w:rPr>
        <w:t>people living in deprived areas already have pre-existing health conditions which makes them more vulnerable/susceptible to covid-19 (</w:t>
      </w:r>
      <w:proofErr w:type="spellStart"/>
      <w:r w:rsidR="008331D4" w:rsidRPr="00062162">
        <w:rPr>
          <w:rFonts w:ascii="Arial" w:hAnsi="Arial" w:cs="Arial"/>
          <w:sz w:val="22"/>
          <w:szCs w:val="22"/>
        </w:rPr>
        <w:t>Bavel</w:t>
      </w:r>
      <w:proofErr w:type="spellEnd"/>
      <w:r w:rsidR="008331D4" w:rsidRPr="00062162">
        <w:rPr>
          <w:rFonts w:ascii="Arial" w:hAnsi="Arial" w:cs="Arial"/>
          <w:sz w:val="22"/>
          <w:szCs w:val="22"/>
        </w:rPr>
        <w:t xml:space="preserve"> </w:t>
      </w:r>
      <w:r w:rsidR="008331D4" w:rsidRPr="00286D50">
        <w:rPr>
          <w:rFonts w:ascii="Arial" w:hAnsi="Arial" w:cs="Arial"/>
          <w:sz w:val="22"/>
          <w:szCs w:val="22"/>
        </w:rPr>
        <w:t>et al</w:t>
      </w:r>
      <w:r w:rsidR="008331D4" w:rsidRPr="00062162">
        <w:rPr>
          <w:rFonts w:ascii="Arial" w:hAnsi="Arial" w:cs="Arial"/>
          <w:sz w:val="22"/>
          <w:szCs w:val="22"/>
        </w:rPr>
        <w:t xml:space="preserve"> 2020).</w:t>
      </w:r>
    </w:p>
    <w:p w14:paraId="5C2571D6" w14:textId="77777777" w:rsidR="005C4E59" w:rsidRPr="00062162" w:rsidRDefault="005C4E59" w:rsidP="009839A8">
      <w:pPr>
        <w:spacing w:line="360" w:lineRule="auto"/>
        <w:rPr>
          <w:rFonts w:ascii="Arial" w:hAnsi="Arial" w:cs="Arial"/>
          <w:sz w:val="22"/>
          <w:szCs w:val="22"/>
        </w:rPr>
      </w:pPr>
    </w:p>
    <w:p w14:paraId="5EA3291F" w14:textId="346D7BC7" w:rsidR="00073BD5" w:rsidRPr="00062162" w:rsidRDefault="00073BD5" w:rsidP="009839A8">
      <w:pPr>
        <w:spacing w:line="360" w:lineRule="auto"/>
        <w:rPr>
          <w:rFonts w:ascii="Arial" w:hAnsi="Arial" w:cs="Arial"/>
          <w:sz w:val="22"/>
          <w:szCs w:val="22"/>
        </w:rPr>
      </w:pPr>
    </w:p>
    <w:p w14:paraId="67326240" w14:textId="12F00CBE" w:rsidR="00073BD5" w:rsidRPr="00062162" w:rsidRDefault="00073BD5" w:rsidP="009839A8">
      <w:pPr>
        <w:spacing w:line="360" w:lineRule="auto"/>
        <w:rPr>
          <w:rFonts w:ascii="Arial" w:hAnsi="Arial" w:cs="Arial"/>
          <w:sz w:val="22"/>
          <w:szCs w:val="22"/>
        </w:rPr>
      </w:pPr>
    </w:p>
    <w:p w14:paraId="1E25802F" w14:textId="1FB35688" w:rsidR="00073BD5" w:rsidRPr="00062162" w:rsidRDefault="00073BD5" w:rsidP="009839A8">
      <w:pPr>
        <w:spacing w:line="360" w:lineRule="auto"/>
        <w:rPr>
          <w:rFonts w:ascii="Arial" w:hAnsi="Arial" w:cs="Arial"/>
          <w:sz w:val="22"/>
          <w:szCs w:val="22"/>
        </w:rPr>
      </w:pPr>
    </w:p>
    <w:p w14:paraId="3E0B4F83" w14:textId="52F61F98" w:rsidR="00073BD5" w:rsidRPr="00062162" w:rsidRDefault="00073BD5" w:rsidP="009839A8">
      <w:pPr>
        <w:spacing w:line="360" w:lineRule="auto"/>
        <w:rPr>
          <w:rFonts w:ascii="Arial" w:hAnsi="Arial" w:cs="Arial"/>
          <w:sz w:val="22"/>
          <w:szCs w:val="22"/>
        </w:rPr>
      </w:pPr>
    </w:p>
    <w:p w14:paraId="4726DD3D" w14:textId="390250E4" w:rsidR="00073BD5" w:rsidRPr="00062162" w:rsidRDefault="00073BD5" w:rsidP="009839A8">
      <w:pPr>
        <w:spacing w:line="360" w:lineRule="auto"/>
        <w:rPr>
          <w:rFonts w:ascii="Arial" w:hAnsi="Arial" w:cs="Arial"/>
          <w:sz w:val="22"/>
          <w:szCs w:val="22"/>
        </w:rPr>
      </w:pPr>
    </w:p>
    <w:p w14:paraId="19A235BC" w14:textId="0DBA7DC0" w:rsidR="00E95173" w:rsidRDefault="00E95173" w:rsidP="009839A8">
      <w:pPr>
        <w:spacing w:line="360" w:lineRule="auto"/>
        <w:jc w:val="both"/>
        <w:rPr>
          <w:rFonts w:ascii="Arial" w:hAnsi="Arial" w:cs="Arial"/>
          <w:b/>
          <w:bCs/>
          <w:color w:val="C00000"/>
          <w:sz w:val="22"/>
          <w:szCs w:val="22"/>
        </w:rPr>
      </w:pPr>
    </w:p>
    <w:p w14:paraId="4676EF0A" w14:textId="77777777" w:rsidR="00E22826" w:rsidRPr="00062162" w:rsidRDefault="00E22826" w:rsidP="009839A8">
      <w:pPr>
        <w:spacing w:line="360" w:lineRule="auto"/>
        <w:jc w:val="both"/>
        <w:rPr>
          <w:rFonts w:ascii="Arial" w:hAnsi="Arial" w:cs="Arial"/>
          <w:b/>
          <w:bCs/>
          <w:color w:val="C00000"/>
          <w:sz w:val="22"/>
          <w:szCs w:val="22"/>
        </w:rPr>
      </w:pPr>
    </w:p>
    <w:p w14:paraId="74B0B10D" w14:textId="3F66BEB1" w:rsidR="00E95173" w:rsidRDefault="00E95173" w:rsidP="000B77AA">
      <w:pPr>
        <w:spacing w:line="360" w:lineRule="auto"/>
        <w:jc w:val="both"/>
        <w:rPr>
          <w:rFonts w:ascii="Arial" w:hAnsi="Arial" w:cs="Arial"/>
          <w:b/>
          <w:bCs/>
          <w:color w:val="000000" w:themeColor="text1"/>
          <w:sz w:val="22"/>
          <w:szCs w:val="22"/>
        </w:rPr>
      </w:pPr>
    </w:p>
    <w:p w14:paraId="63AE57E7" w14:textId="77777777" w:rsidR="00AD149A" w:rsidRPr="00062162" w:rsidRDefault="00AD149A" w:rsidP="000B77AA">
      <w:pPr>
        <w:spacing w:line="360" w:lineRule="auto"/>
        <w:jc w:val="both"/>
        <w:rPr>
          <w:rFonts w:ascii="Arial" w:hAnsi="Arial" w:cs="Arial"/>
          <w:b/>
          <w:bCs/>
          <w:color w:val="000000" w:themeColor="text1"/>
          <w:sz w:val="22"/>
          <w:szCs w:val="22"/>
        </w:rPr>
      </w:pPr>
    </w:p>
    <w:p w14:paraId="27BD73AC" w14:textId="7453CCEA" w:rsidR="00E27C62" w:rsidRDefault="00E95173" w:rsidP="000B77AA">
      <w:pPr>
        <w:spacing w:line="360" w:lineRule="auto"/>
        <w:jc w:val="both"/>
        <w:rPr>
          <w:rFonts w:ascii="Arial" w:hAnsi="Arial" w:cs="Arial"/>
          <w:b/>
          <w:bCs/>
          <w:sz w:val="22"/>
          <w:szCs w:val="22"/>
        </w:rPr>
      </w:pPr>
      <w:r w:rsidRPr="00062162">
        <w:rPr>
          <w:rFonts w:ascii="Arial" w:hAnsi="Arial" w:cs="Arial"/>
          <w:b/>
          <w:bCs/>
          <w:sz w:val="22"/>
          <w:szCs w:val="22"/>
        </w:rPr>
        <w:t>Strategies used to monitor, measure and control the incidence of Covid-19</w:t>
      </w:r>
    </w:p>
    <w:p w14:paraId="1CB7570F" w14:textId="77777777" w:rsidR="009F512E" w:rsidRDefault="009F512E" w:rsidP="000B77AA">
      <w:pPr>
        <w:spacing w:line="360" w:lineRule="auto"/>
        <w:jc w:val="both"/>
        <w:rPr>
          <w:rFonts w:ascii="Arial" w:hAnsi="Arial" w:cs="Arial"/>
          <w:b/>
          <w:bCs/>
          <w:sz w:val="22"/>
          <w:szCs w:val="22"/>
        </w:rPr>
      </w:pPr>
    </w:p>
    <w:p w14:paraId="356FD254" w14:textId="3C8877F2" w:rsidR="00E26C8A" w:rsidRPr="00E26C8A" w:rsidRDefault="00924A15" w:rsidP="000B77AA">
      <w:pPr>
        <w:spacing w:line="360" w:lineRule="auto"/>
        <w:rPr>
          <w:rFonts w:ascii="Arial" w:hAnsi="Arial" w:cs="Arial"/>
          <w:color w:val="000000" w:themeColor="text1"/>
          <w:sz w:val="22"/>
          <w:szCs w:val="22"/>
        </w:rPr>
      </w:pPr>
      <w:r w:rsidRPr="00924A15">
        <w:rPr>
          <w:rFonts w:ascii="Arial" w:hAnsi="Arial" w:cs="Arial"/>
          <w:sz w:val="22"/>
          <w:szCs w:val="22"/>
        </w:rPr>
        <w:t>Currentl</w:t>
      </w:r>
      <w:r>
        <w:rPr>
          <w:rFonts w:ascii="Arial" w:hAnsi="Arial" w:cs="Arial"/>
          <w:sz w:val="22"/>
          <w:szCs w:val="22"/>
        </w:rPr>
        <w:t>y</w:t>
      </w:r>
      <w:r w:rsidRPr="00924A15">
        <w:rPr>
          <w:rFonts w:ascii="Arial" w:hAnsi="Arial" w:cs="Arial"/>
          <w:sz w:val="22"/>
          <w:szCs w:val="22"/>
        </w:rPr>
        <w:t xml:space="preserve"> </w:t>
      </w:r>
      <w:r>
        <w:rPr>
          <w:rFonts w:ascii="Arial" w:hAnsi="Arial" w:cs="Arial"/>
          <w:sz w:val="22"/>
          <w:szCs w:val="22"/>
        </w:rPr>
        <w:t>the strategy used to measure and monitor the spread of diseases is via surveillance</w:t>
      </w:r>
      <w:r w:rsidR="00770168">
        <w:rPr>
          <w:rFonts w:ascii="Arial" w:hAnsi="Arial" w:cs="Arial"/>
          <w:sz w:val="22"/>
          <w:szCs w:val="22"/>
        </w:rPr>
        <w:t>,</w:t>
      </w:r>
      <w:r>
        <w:rPr>
          <w:rFonts w:ascii="Arial" w:hAnsi="Arial" w:cs="Arial"/>
          <w:sz w:val="22"/>
          <w:szCs w:val="22"/>
        </w:rPr>
        <w:t xml:space="preserve"> this method ensures the correct information is </w:t>
      </w:r>
      <w:r w:rsidRPr="009F512E">
        <w:rPr>
          <w:rFonts w:ascii="Arial" w:hAnsi="Arial" w:cs="Arial"/>
          <w:color w:val="000000" w:themeColor="text1"/>
          <w:sz w:val="22"/>
          <w:szCs w:val="22"/>
        </w:rPr>
        <w:t xml:space="preserve">available </w:t>
      </w:r>
      <w:r w:rsidR="009F512E" w:rsidRPr="009F512E">
        <w:rPr>
          <w:rFonts w:ascii="Arial" w:hAnsi="Arial" w:cs="Arial"/>
          <w:color w:val="000000" w:themeColor="text1"/>
          <w:sz w:val="22"/>
          <w:szCs w:val="22"/>
        </w:rPr>
        <w:t>for policy makers to create and deliver future policies to help at all levels of public health</w:t>
      </w:r>
      <w:r w:rsidR="009F512E">
        <w:rPr>
          <w:rFonts w:ascii="Arial" w:hAnsi="Arial" w:cs="Arial"/>
          <w:color w:val="000000" w:themeColor="text1"/>
          <w:sz w:val="22"/>
          <w:szCs w:val="22"/>
        </w:rPr>
        <w:t>. This includes health protection, improvement of health and the delivery of health services (</w:t>
      </w:r>
      <w:r w:rsidR="009F512E">
        <w:rPr>
          <w:rFonts w:ascii="Arial" w:hAnsi="Arial" w:cs="Arial"/>
          <w:color w:val="0B0C0C"/>
          <w:sz w:val="22"/>
          <w:szCs w:val="22"/>
        </w:rPr>
        <w:t>D</w:t>
      </w:r>
      <w:r w:rsidR="009F512E" w:rsidRPr="009F512E">
        <w:rPr>
          <w:rFonts w:ascii="Arial" w:hAnsi="Arial" w:cs="Arial"/>
          <w:color w:val="0B0C0C"/>
          <w:sz w:val="22"/>
          <w:szCs w:val="22"/>
        </w:rPr>
        <w:t>epartment of health, 2012</w:t>
      </w:r>
      <w:r w:rsidR="009F512E">
        <w:rPr>
          <w:rFonts w:ascii="Arial" w:hAnsi="Arial" w:cs="Arial"/>
          <w:color w:val="0B0C0C"/>
          <w:sz w:val="22"/>
          <w:szCs w:val="22"/>
        </w:rPr>
        <w:t>)</w:t>
      </w:r>
      <w:r w:rsidR="009F512E">
        <w:rPr>
          <w:rFonts w:ascii="Arial" w:hAnsi="Arial" w:cs="Arial"/>
          <w:color w:val="000000" w:themeColor="text1"/>
          <w:sz w:val="22"/>
          <w:szCs w:val="22"/>
        </w:rPr>
        <w:t>. Surveillance includes the process of collecting data</w:t>
      </w:r>
      <w:r w:rsidR="00770168">
        <w:rPr>
          <w:rFonts w:ascii="Arial" w:hAnsi="Arial" w:cs="Arial"/>
          <w:color w:val="000000" w:themeColor="text1"/>
          <w:sz w:val="22"/>
          <w:szCs w:val="22"/>
        </w:rPr>
        <w:t>,</w:t>
      </w:r>
      <w:r w:rsidR="009F512E">
        <w:rPr>
          <w:rFonts w:ascii="Arial" w:hAnsi="Arial" w:cs="Arial"/>
          <w:color w:val="000000" w:themeColor="text1"/>
          <w:sz w:val="22"/>
          <w:szCs w:val="22"/>
        </w:rPr>
        <w:t xml:space="preserve"> analysing and interpreting the findings. Public health surveillance is used for </w:t>
      </w:r>
      <w:r w:rsidR="009269F1">
        <w:rPr>
          <w:rFonts w:ascii="Arial" w:hAnsi="Arial" w:cs="Arial"/>
          <w:color w:val="000000" w:themeColor="text1"/>
          <w:sz w:val="22"/>
          <w:szCs w:val="22"/>
        </w:rPr>
        <w:t xml:space="preserve">measuring the impact of diseases by identifying new or emerging epidemics by detecting abnormalities early.  </w:t>
      </w:r>
      <w:r w:rsidR="00E26C8A">
        <w:rPr>
          <w:rFonts w:ascii="Arial" w:hAnsi="Arial" w:cs="Arial"/>
          <w:color w:val="000000" w:themeColor="text1"/>
          <w:sz w:val="22"/>
          <w:szCs w:val="22"/>
        </w:rPr>
        <w:t>Population surveillance is essential in helping to understand infection rates of Covid-19</w:t>
      </w:r>
      <w:r w:rsidR="00E26C8A" w:rsidRPr="00E26C8A">
        <w:rPr>
          <w:rFonts w:ascii="Arial" w:hAnsi="Arial" w:cs="Arial"/>
          <w:color w:val="FF0000"/>
          <w:sz w:val="22"/>
          <w:szCs w:val="22"/>
        </w:rPr>
        <w:t xml:space="preserve"> </w:t>
      </w:r>
      <w:r w:rsidR="00E26C8A" w:rsidRPr="00E26C8A">
        <w:rPr>
          <w:rFonts w:ascii="Arial" w:hAnsi="Arial" w:cs="Arial"/>
          <w:color w:val="000000" w:themeColor="text1"/>
          <w:sz w:val="22"/>
          <w:szCs w:val="22"/>
        </w:rPr>
        <w:t>in order to create policies and strategies</w:t>
      </w:r>
      <w:r w:rsidR="00770168">
        <w:rPr>
          <w:rFonts w:ascii="Arial" w:hAnsi="Arial" w:cs="Arial"/>
          <w:color w:val="000000" w:themeColor="text1"/>
          <w:sz w:val="22"/>
          <w:szCs w:val="22"/>
        </w:rPr>
        <w:t>,</w:t>
      </w:r>
      <w:r w:rsidR="00E26C8A" w:rsidRPr="00E26C8A">
        <w:rPr>
          <w:rFonts w:ascii="Arial" w:hAnsi="Arial" w:cs="Arial"/>
          <w:color w:val="000000" w:themeColor="text1"/>
          <w:sz w:val="22"/>
          <w:szCs w:val="22"/>
        </w:rPr>
        <w:t xml:space="preserve"> the correct information needs to be collected and be accessible which helps plan the correct strategies to help</w:t>
      </w:r>
      <w:r w:rsidR="00E26C8A">
        <w:rPr>
          <w:rFonts w:ascii="Arial" w:hAnsi="Arial" w:cs="Arial"/>
          <w:color w:val="000000" w:themeColor="text1"/>
          <w:sz w:val="22"/>
          <w:szCs w:val="22"/>
        </w:rPr>
        <w:t xml:space="preserve"> (WHO 2020b)</w:t>
      </w:r>
      <w:r w:rsidR="00E26C8A" w:rsidRPr="00E26C8A">
        <w:rPr>
          <w:rFonts w:ascii="Arial" w:hAnsi="Arial" w:cs="Arial"/>
          <w:color w:val="000000" w:themeColor="text1"/>
          <w:sz w:val="22"/>
          <w:szCs w:val="22"/>
        </w:rPr>
        <w:t>.</w:t>
      </w:r>
    </w:p>
    <w:p w14:paraId="27FE3B64" w14:textId="5F39411F" w:rsidR="0097465D" w:rsidRPr="00062162" w:rsidRDefault="0097465D" w:rsidP="000B77AA">
      <w:pPr>
        <w:spacing w:line="360" w:lineRule="auto"/>
        <w:rPr>
          <w:rFonts w:ascii="Arial" w:hAnsi="Arial" w:cs="Arial"/>
          <w:sz w:val="22"/>
          <w:szCs w:val="22"/>
        </w:rPr>
      </w:pPr>
    </w:p>
    <w:p w14:paraId="1A9DDED3" w14:textId="12D24DDD" w:rsidR="00E95173" w:rsidRPr="00062162" w:rsidRDefault="00D33D93" w:rsidP="000B77AA">
      <w:pPr>
        <w:spacing w:line="360" w:lineRule="auto"/>
        <w:rPr>
          <w:rFonts w:ascii="Arial" w:hAnsi="Arial" w:cs="Arial"/>
          <w:sz w:val="22"/>
          <w:szCs w:val="22"/>
        </w:rPr>
      </w:pPr>
      <w:r w:rsidRPr="00062162">
        <w:rPr>
          <w:rFonts w:ascii="Arial" w:hAnsi="Arial" w:cs="Arial"/>
          <w:sz w:val="22"/>
          <w:szCs w:val="22"/>
        </w:rPr>
        <w:t>G</w:t>
      </w:r>
      <w:r w:rsidR="008D0A95">
        <w:rPr>
          <w:rFonts w:ascii="Arial" w:hAnsi="Arial" w:cs="Arial"/>
          <w:sz w:val="22"/>
          <w:szCs w:val="22"/>
        </w:rPr>
        <w:t xml:space="preserve">ov </w:t>
      </w:r>
      <w:r w:rsidRPr="00062162">
        <w:rPr>
          <w:rFonts w:ascii="Arial" w:hAnsi="Arial" w:cs="Arial"/>
          <w:sz w:val="22"/>
          <w:szCs w:val="22"/>
        </w:rPr>
        <w:t>UK (2020</w:t>
      </w:r>
      <w:r w:rsidR="00F77288">
        <w:rPr>
          <w:rFonts w:ascii="Arial" w:hAnsi="Arial" w:cs="Arial"/>
          <w:sz w:val="22"/>
          <w:szCs w:val="22"/>
        </w:rPr>
        <w:t>a</w:t>
      </w:r>
      <w:r w:rsidRPr="00062162">
        <w:rPr>
          <w:rFonts w:ascii="Arial" w:hAnsi="Arial" w:cs="Arial"/>
          <w:sz w:val="22"/>
          <w:szCs w:val="22"/>
        </w:rPr>
        <w:t xml:space="preserve">) Introduced the NHS test and trace system to help control the rate of infections by reducing the rate to save lives. </w:t>
      </w:r>
      <w:r w:rsidR="00BE1777">
        <w:rPr>
          <w:rFonts w:ascii="Arial" w:hAnsi="Arial" w:cs="Arial"/>
          <w:sz w:val="22"/>
          <w:szCs w:val="22"/>
        </w:rPr>
        <w:t>This system</w:t>
      </w:r>
      <w:r w:rsidRPr="00062162">
        <w:rPr>
          <w:rFonts w:ascii="Arial" w:hAnsi="Arial" w:cs="Arial"/>
          <w:sz w:val="22"/>
          <w:szCs w:val="22"/>
        </w:rPr>
        <w:t xml:space="preserve"> </w:t>
      </w:r>
      <w:r w:rsidR="00BE1777">
        <w:rPr>
          <w:rFonts w:ascii="Arial" w:hAnsi="Arial" w:cs="Arial"/>
          <w:sz w:val="22"/>
          <w:szCs w:val="22"/>
        </w:rPr>
        <w:t>ensures</w:t>
      </w:r>
      <w:r w:rsidRPr="00062162">
        <w:rPr>
          <w:rFonts w:ascii="Arial" w:hAnsi="Arial" w:cs="Arial"/>
          <w:sz w:val="22"/>
          <w:szCs w:val="22"/>
        </w:rPr>
        <w:t xml:space="preserve"> everyone that develops symptoms will have quick access to testing. This system also includes testing of all NHS</w:t>
      </w:r>
      <w:r w:rsidR="00770168">
        <w:rPr>
          <w:rFonts w:ascii="Arial" w:hAnsi="Arial" w:cs="Arial"/>
          <w:sz w:val="22"/>
          <w:szCs w:val="22"/>
        </w:rPr>
        <w:t>,</w:t>
      </w:r>
      <w:r w:rsidRPr="00062162">
        <w:rPr>
          <w:rFonts w:ascii="Arial" w:hAnsi="Arial" w:cs="Arial"/>
          <w:sz w:val="22"/>
          <w:szCs w:val="22"/>
        </w:rPr>
        <w:t xml:space="preserve"> social care residents and </w:t>
      </w:r>
      <w:r w:rsidR="00006402" w:rsidRPr="00062162">
        <w:rPr>
          <w:rFonts w:ascii="Arial" w:hAnsi="Arial" w:cs="Arial"/>
          <w:sz w:val="22"/>
          <w:szCs w:val="22"/>
        </w:rPr>
        <w:t xml:space="preserve">their </w:t>
      </w:r>
      <w:r w:rsidRPr="00062162">
        <w:rPr>
          <w:rFonts w:ascii="Arial" w:hAnsi="Arial" w:cs="Arial"/>
          <w:sz w:val="22"/>
          <w:szCs w:val="22"/>
        </w:rPr>
        <w:t>employees.</w:t>
      </w:r>
      <w:r w:rsidR="00006402" w:rsidRPr="00062162">
        <w:rPr>
          <w:rFonts w:ascii="Arial" w:hAnsi="Arial" w:cs="Arial"/>
          <w:sz w:val="22"/>
          <w:szCs w:val="22"/>
        </w:rPr>
        <w:t xml:space="preserve"> The test and trace system aim</w:t>
      </w:r>
      <w:r w:rsidR="00BE1777">
        <w:rPr>
          <w:rFonts w:ascii="Arial" w:hAnsi="Arial" w:cs="Arial"/>
          <w:sz w:val="22"/>
          <w:szCs w:val="22"/>
        </w:rPr>
        <w:t>s</w:t>
      </w:r>
      <w:r w:rsidR="00006402" w:rsidRPr="00062162">
        <w:rPr>
          <w:rFonts w:ascii="Arial" w:hAnsi="Arial" w:cs="Arial"/>
          <w:sz w:val="22"/>
          <w:szCs w:val="22"/>
        </w:rPr>
        <w:t xml:space="preserve"> to track all the people that have had contact with anyone who has tested positive to Covid-19 and will notify them if there is a need to self-isolate.</w:t>
      </w:r>
      <w:r w:rsidR="00AD149A">
        <w:rPr>
          <w:rFonts w:ascii="Arial" w:hAnsi="Arial" w:cs="Arial"/>
          <w:sz w:val="22"/>
          <w:szCs w:val="22"/>
        </w:rPr>
        <w:t xml:space="preserve"> </w:t>
      </w:r>
      <w:r w:rsidR="00006402" w:rsidRPr="00062162">
        <w:rPr>
          <w:rFonts w:ascii="Arial" w:hAnsi="Arial" w:cs="Arial"/>
          <w:sz w:val="22"/>
          <w:szCs w:val="22"/>
        </w:rPr>
        <w:t>The main objective is to control the spread of the virus by allowing life to return to normal. This system tracks the spread of the virus and isolates new infections providing warnings of the virus spreading in certain boroughs both local and national.</w:t>
      </w:r>
      <w:r w:rsidR="00284960" w:rsidRPr="00062162">
        <w:rPr>
          <w:rFonts w:ascii="Arial" w:hAnsi="Arial" w:cs="Arial"/>
          <w:sz w:val="22"/>
          <w:szCs w:val="22"/>
        </w:rPr>
        <w:t xml:space="preserve"> There is an app that can be downloaded, fines are being imposed of £1000 if recommended self-isolation isn’t being adhered to. </w:t>
      </w:r>
    </w:p>
    <w:p w14:paraId="606222E4" w14:textId="77777777" w:rsidR="00AD149A" w:rsidRDefault="00AD149A" w:rsidP="000B77AA">
      <w:pPr>
        <w:spacing w:line="360" w:lineRule="auto"/>
        <w:rPr>
          <w:rFonts w:ascii="Arial" w:hAnsi="Arial" w:cs="Arial"/>
          <w:color w:val="000000" w:themeColor="text1"/>
          <w:sz w:val="22"/>
          <w:szCs w:val="22"/>
        </w:rPr>
      </w:pPr>
    </w:p>
    <w:p w14:paraId="772421F0" w14:textId="0064F7FB" w:rsidR="002509C4" w:rsidRPr="00627C14" w:rsidRDefault="00ED4AF3" w:rsidP="000B77AA">
      <w:pPr>
        <w:spacing w:line="360" w:lineRule="auto"/>
        <w:rPr>
          <w:rFonts w:ascii="Arial" w:hAnsi="Arial" w:cs="Arial"/>
          <w:color w:val="000000" w:themeColor="text1"/>
          <w:sz w:val="22"/>
          <w:szCs w:val="22"/>
        </w:rPr>
      </w:pPr>
      <w:r w:rsidRPr="00062162">
        <w:rPr>
          <w:rFonts w:ascii="Arial" w:hAnsi="Arial" w:cs="Arial"/>
          <w:color w:val="000000" w:themeColor="text1"/>
          <w:sz w:val="22"/>
          <w:szCs w:val="22"/>
        </w:rPr>
        <w:t xml:space="preserve">The positives of the test and trace system is that the app </w:t>
      </w:r>
      <w:r w:rsidR="00450BAE" w:rsidRPr="00062162">
        <w:rPr>
          <w:rFonts w:ascii="Arial" w:hAnsi="Arial" w:cs="Arial"/>
          <w:color w:val="000000" w:themeColor="text1"/>
          <w:sz w:val="22"/>
          <w:szCs w:val="22"/>
        </w:rPr>
        <w:t xml:space="preserve">is easily accessible, it </w:t>
      </w:r>
      <w:r w:rsidRPr="00062162">
        <w:rPr>
          <w:rFonts w:ascii="Arial" w:hAnsi="Arial" w:cs="Arial"/>
          <w:color w:val="000000" w:themeColor="text1"/>
          <w:sz w:val="22"/>
          <w:szCs w:val="22"/>
        </w:rPr>
        <w:t xml:space="preserve">enables the users to </w:t>
      </w:r>
      <w:r w:rsidR="00450BAE" w:rsidRPr="00062162">
        <w:rPr>
          <w:rFonts w:ascii="Arial" w:hAnsi="Arial" w:cs="Arial"/>
          <w:color w:val="000000" w:themeColor="text1"/>
          <w:sz w:val="22"/>
          <w:szCs w:val="22"/>
        </w:rPr>
        <w:t>book tests, has a symptom checking tool, keeps track of how long you need to isolate for and gives locality risk levels. Overall it allows users to input information and have access to key information.</w:t>
      </w:r>
      <w:r w:rsidR="00E95173" w:rsidRPr="00062162">
        <w:rPr>
          <w:rFonts w:ascii="Arial" w:hAnsi="Arial" w:cs="Arial"/>
          <w:color w:val="000000" w:themeColor="text1"/>
          <w:sz w:val="22"/>
          <w:szCs w:val="22"/>
        </w:rPr>
        <w:t xml:space="preserve"> </w:t>
      </w:r>
      <w:r w:rsidR="00E95173" w:rsidRPr="00062162">
        <w:rPr>
          <w:rFonts w:ascii="Arial" w:hAnsi="Arial" w:cs="Arial"/>
          <w:color w:val="131519"/>
          <w:sz w:val="22"/>
          <w:szCs w:val="22"/>
        </w:rPr>
        <w:t>(</w:t>
      </w:r>
      <w:proofErr w:type="spellStart"/>
      <w:r w:rsidR="00E95173" w:rsidRPr="00062162">
        <w:rPr>
          <w:rFonts w:ascii="Arial" w:hAnsi="Arial" w:cs="Arial"/>
          <w:color w:val="131519"/>
          <w:sz w:val="22"/>
          <w:szCs w:val="22"/>
        </w:rPr>
        <w:t>Lazarevska</w:t>
      </w:r>
      <w:proofErr w:type="spellEnd"/>
      <w:r w:rsidR="00E95173" w:rsidRPr="00062162">
        <w:rPr>
          <w:rFonts w:ascii="Arial" w:hAnsi="Arial" w:cs="Arial"/>
          <w:color w:val="131519"/>
          <w:sz w:val="22"/>
          <w:szCs w:val="22"/>
        </w:rPr>
        <w:t>, 2020).</w:t>
      </w:r>
      <w:r w:rsidR="00627C14">
        <w:rPr>
          <w:rFonts w:ascii="Arial" w:hAnsi="Arial" w:cs="Arial"/>
          <w:color w:val="131519"/>
          <w:sz w:val="22"/>
          <w:szCs w:val="22"/>
        </w:rPr>
        <w:t xml:space="preserve"> </w:t>
      </w:r>
      <w:r w:rsidR="00450BAE" w:rsidRPr="00062162">
        <w:rPr>
          <w:rFonts w:ascii="Arial" w:hAnsi="Arial" w:cs="Arial"/>
          <w:color w:val="000000" w:themeColor="text1"/>
          <w:sz w:val="22"/>
          <w:szCs w:val="22"/>
        </w:rPr>
        <w:t xml:space="preserve">The disadvantages </w:t>
      </w:r>
      <w:r w:rsidR="00527087">
        <w:rPr>
          <w:rFonts w:ascii="Arial" w:hAnsi="Arial" w:cs="Arial"/>
          <w:color w:val="000000" w:themeColor="text1"/>
          <w:sz w:val="22"/>
          <w:szCs w:val="22"/>
        </w:rPr>
        <w:t xml:space="preserve">are </w:t>
      </w:r>
      <w:r w:rsidR="00450BAE" w:rsidRPr="00062162">
        <w:rPr>
          <w:rFonts w:ascii="Arial" w:hAnsi="Arial" w:cs="Arial"/>
          <w:color w:val="000000" w:themeColor="text1"/>
          <w:sz w:val="22"/>
          <w:szCs w:val="22"/>
        </w:rPr>
        <w:t>that the most vulnerable members of society (elderly) will have trouble accessing the app as they are not as tech savvy as the rest of the population</w:t>
      </w:r>
      <w:r w:rsidR="00527087">
        <w:rPr>
          <w:rFonts w:ascii="Arial" w:hAnsi="Arial" w:cs="Arial"/>
          <w:color w:val="000000" w:themeColor="text1"/>
          <w:sz w:val="22"/>
          <w:szCs w:val="22"/>
        </w:rPr>
        <w:t>.</w:t>
      </w:r>
      <w:r w:rsidR="002509C4" w:rsidRPr="00062162">
        <w:rPr>
          <w:rFonts w:ascii="Arial" w:hAnsi="Arial" w:cs="Arial"/>
          <w:color w:val="000000" w:themeColor="text1"/>
          <w:sz w:val="22"/>
          <w:szCs w:val="22"/>
        </w:rPr>
        <w:t xml:space="preserve"> </w:t>
      </w:r>
      <w:r w:rsidR="00527087">
        <w:rPr>
          <w:rFonts w:ascii="Arial" w:hAnsi="Arial" w:cs="Arial"/>
          <w:color w:val="000000" w:themeColor="text1"/>
          <w:sz w:val="22"/>
          <w:szCs w:val="22"/>
        </w:rPr>
        <w:t>T</w:t>
      </w:r>
      <w:r w:rsidR="002509C4" w:rsidRPr="00062162">
        <w:rPr>
          <w:rFonts w:ascii="Arial" w:hAnsi="Arial" w:cs="Arial"/>
          <w:color w:val="000000" w:themeColor="text1"/>
          <w:sz w:val="22"/>
          <w:szCs w:val="22"/>
        </w:rPr>
        <w:t xml:space="preserve">he app </w:t>
      </w:r>
      <w:r w:rsidR="00527087">
        <w:rPr>
          <w:rFonts w:ascii="Arial" w:hAnsi="Arial" w:cs="Arial"/>
          <w:color w:val="000000" w:themeColor="text1"/>
          <w:sz w:val="22"/>
          <w:szCs w:val="22"/>
        </w:rPr>
        <w:t>uses</w:t>
      </w:r>
      <w:r w:rsidR="002509C4" w:rsidRPr="00062162">
        <w:rPr>
          <w:rFonts w:ascii="Arial" w:hAnsi="Arial" w:cs="Arial"/>
          <w:color w:val="000000" w:themeColor="text1"/>
          <w:sz w:val="22"/>
          <w:szCs w:val="22"/>
        </w:rPr>
        <w:t xml:space="preserve"> QR technology which</w:t>
      </w:r>
      <w:r w:rsidR="00BE1777">
        <w:rPr>
          <w:rFonts w:ascii="Arial" w:hAnsi="Arial" w:cs="Arial"/>
          <w:color w:val="000000" w:themeColor="text1"/>
          <w:sz w:val="22"/>
          <w:szCs w:val="22"/>
        </w:rPr>
        <w:t xml:space="preserve"> </w:t>
      </w:r>
      <w:r w:rsidR="002509C4" w:rsidRPr="00062162">
        <w:rPr>
          <w:rFonts w:ascii="Arial" w:hAnsi="Arial" w:cs="Arial"/>
          <w:color w:val="000000" w:themeColor="text1"/>
          <w:sz w:val="22"/>
          <w:szCs w:val="22"/>
        </w:rPr>
        <w:t xml:space="preserve">will not work on phones made before 2015 which again is problematic as the most vulnerable target groups </w:t>
      </w:r>
      <w:r w:rsidR="00F95901">
        <w:rPr>
          <w:rFonts w:ascii="Arial" w:hAnsi="Arial" w:cs="Arial"/>
          <w:color w:val="000000" w:themeColor="text1"/>
          <w:sz w:val="22"/>
          <w:szCs w:val="22"/>
        </w:rPr>
        <w:t xml:space="preserve">are </w:t>
      </w:r>
      <w:r w:rsidR="002509C4" w:rsidRPr="00062162">
        <w:rPr>
          <w:rFonts w:ascii="Arial" w:hAnsi="Arial" w:cs="Arial"/>
          <w:color w:val="000000" w:themeColor="text1"/>
          <w:sz w:val="22"/>
          <w:szCs w:val="22"/>
        </w:rPr>
        <w:t xml:space="preserve">the most deprived </w:t>
      </w:r>
      <w:r w:rsidR="001E06B0">
        <w:rPr>
          <w:rFonts w:ascii="Arial" w:hAnsi="Arial" w:cs="Arial"/>
          <w:color w:val="000000" w:themeColor="text1"/>
          <w:sz w:val="22"/>
          <w:szCs w:val="22"/>
        </w:rPr>
        <w:t>(</w:t>
      </w:r>
      <w:r w:rsidR="002509C4" w:rsidRPr="00062162">
        <w:rPr>
          <w:rFonts w:ascii="Arial" w:hAnsi="Arial" w:cs="Arial"/>
          <w:color w:val="000000" w:themeColor="text1"/>
          <w:sz w:val="22"/>
          <w:szCs w:val="22"/>
        </w:rPr>
        <w:t>BAME communities</w:t>
      </w:r>
      <w:r w:rsidR="001E06B0">
        <w:rPr>
          <w:rFonts w:ascii="Arial" w:hAnsi="Arial" w:cs="Arial"/>
          <w:color w:val="000000" w:themeColor="text1"/>
          <w:sz w:val="22"/>
          <w:szCs w:val="22"/>
        </w:rPr>
        <w:t>)</w:t>
      </w:r>
      <w:r w:rsidR="00450BAE" w:rsidRPr="00062162">
        <w:rPr>
          <w:rFonts w:ascii="Arial" w:hAnsi="Arial" w:cs="Arial"/>
          <w:color w:val="000000" w:themeColor="text1"/>
          <w:sz w:val="22"/>
          <w:szCs w:val="22"/>
        </w:rPr>
        <w:t>. There ha</w:t>
      </w:r>
      <w:r w:rsidR="002509C4" w:rsidRPr="00062162">
        <w:rPr>
          <w:rFonts w:ascii="Arial" w:hAnsi="Arial" w:cs="Arial"/>
          <w:color w:val="000000" w:themeColor="text1"/>
          <w:sz w:val="22"/>
          <w:szCs w:val="22"/>
        </w:rPr>
        <w:t>ve</w:t>
      </w:r>
      <w:r w:rsidR="00450BAE" w:rsidRPr="00062162">
        <w:rPr>
          <w:rFonts w:ascii="Arial" w:hAnsi="Arial" w:cs="Arial"/>
          <w:color w:val="000000" w:themeColor="text1"/>
          <w:sz w:val="22"/>
          <w:szCs w:val="22"/>
        </w:rPr>
        <w:t xml:space="preserve"> been technical issues where data has been inputted </w:t>
      </w:r>
      <w:r w:rsidR="00450BAE" w:rsidRPr="00062162">
        <w:rPr>
          <w:rFonts w:ascii="Arial" w:hAnsi="Arial" w:cs="Arial"/>
          <w:color w:val="000000" w:themeColor="text1"/>
          <w:sz w:val="22"/>
          <w:szCs w:val="22"/>
        </w:rPr>
        <w:lastRenderedPageBreak/>
        <w:t xml:space="preserve">incorrectly creating false data, which </w:t>
      </w:r>
      <w:r w:rsidR="002509C4" w:rsidRPr="00062162">
        <w:rPr>
          <w:rFonts w:ascii="Arial" w:hAnsi="Arial" w:cs="Arial"/>
          <w:color w:val="000000" w:themeColor="text1"/>
          <w:sz w:val="22"/>
          <w:szCs w:val="22"/>
        </w:rPr>
        <w:t xml:space="preserve">puts lives at risk as it creates doubts about predicting future outbreaks </w:t>
      </w:r>
      <w:r w:rsidR="002509C4" w:rsidRPr="00062162">
        <w:rPr>
          <w:rFonts w:ascii="Arial" w:hAnsi="Arial" w:cs="Arial"/>
          <w:color w:val="131519"/>
          <w:sz w:val="22"/>
          <w:szCs w:val="22"/>
        </w:rPr>
        <w:t>using the information from the test and trace system. And the most significant issue would be the fact that the app has an option to switch off contact tracing</w:t>
      </w:r>
      <w:r w:rsidR="00BE1777">
        <w:rPr>
          <w:rFonts w:ascii="Arial" w:hAnsi="Arial" w:cs="Arial"/>
          <w:color w:val="131519"/>
          <w:sz w:val="22"/>
          <w:szCs w:val="22"/>
        </w:rPr>
        <w:t>,</w:t>
      </w:r>
      <w:r w:rsidR="002509C4" w:rsidRPr="00062162">
        <w:rPr>
          <w:rFonts w:ascii="Arial" w:hAnsi="Arial" w:cs="Arial"/>
          <w:color w:val="131519"/>
          <w:sz w:val="22"/>
          <w:szCs w:val="22"/>
        </w:rPr>
        <w:t xml:space="preserve"> the whole point of the app was for the purpose of monitoring and recording contact tracing.</w:t>
      </w:r>
      <w:r w:rsidR="00E95173" w:rsidRPr="00062162">
        <w:rPr>
          <w:rFonts w:ascii="Arial" w:hAnsi="Arial" w:cs="Arial"/>
          <w:color w:val="131519"/>
          <w:sz w:val="22"/>
          <w:szCs w:val="22"/>
        </w:rPr>
        <w:t xml:space="preserve"> (</w:t>
      </w:r>
      <w:proofErr w:type="spellStart"/>
      <w:r w:rsidR="00E95173" w:rsidRPr="00062162">
        <w:rPr>
          <w:rFonts w:ascii="Arial" w:hAnsi="Arial" w:cs="Arial"/>
          <w:color w:val="131519"/>
          <w:sz w:val="22"/>
          <w:szCs w:val="22"/>
        </w:rPr>
        <w:t>Lazarevska</w:t>
      </w:r>
      <w:proofErr w:type="spellEnd"/>
      <w:r w:rsidR="00E95173" w:rsidRPr="00062162">
        <w:rPr>
          <w:rFonts w:ascii="Arial" w:hAnsi="Arial" w:cs="Arial"/>
          <w:color w:val="131519"/>
          <w:sz w:val="22"/>
          <w:szCs w:val="22"/>
        </w:rPr>
        <w:t>, 2020).</w:t>
      </w:r>
    </w:p>
    <w:p w14:paraId="4036DBBD" w14:textId="77777777" w:rsidR="002509C4" w:rsidRPr="00062162" w:rsidRDefault="002509C4" w:rsidP="000B77AA">
      <w:pPr>
        <w:spacing w:line="360" w:lineRule="auto"/>
        <w:rPr>
          <w:rFonts w:ascii="Arial" w:hAnsi="Arial" w:cs="Arial"/>
          <w:sz w:val="22"/>
          <w:szCs w:val="22"/>
        </w:rPr>
      </w:pPr>
    </w:p>
    <w:p w14:paraId="2DAFAEC2" w14:textId="47D01B7D" w:rsidR="00073BD5" w:rsidRPr="00062162" w:rsidRDefault="00073BD5" w:rsidP="009839A8">
      <w:pPr>
        <w:spacing w:line="360" w:lineRule="auto"/>
        <w:rPr>
          <w:rFonts w:ascii="Arial" w:hAnsi="Arial" w:cs="Arial"/>
          <w:sz w:val="22"/>
          <w:szCs w:val="22"/>
        </w:rPr>
      </w:pPr>
    </w:p>
    <w:p w14:paraId="1DFDF47D" w14:textId="7569D3C6" w:rsidR="00F321DD" w:rsidRDefault="00F321DD" w:rsidP="009839A8">
      <w:pPr>
        <w:spacing w:line="360" w:lineRule="auto"/>
        <w:rPr>
          <w:rFonts w:ascii="Arial" w:hAnsi="Arial" w:cs="Arial"/>
          <w:sz w:val="22"/>
          <w:szCs w:val="22"/>
        </w:rPr>
      </w:pPr>
    </w:p>
    <w:p w14:paraId="77EE5620" w14:textId="0D6B0BEE" w:rsidR="00AD149A" w:rsidRDefault="00AD149A" w:rsidP="009839A8">
      <w:pPr>
        <w:spacing w:line="360" w:lineRule="auto"/>
        <w:rPr>
          <w:rFonts w:ascii="Arial" w:hAnsi="Arial" w:cs="Arial"/>
          <w:sz w:val="22"/>
          <w:szCs w:val="22"/>
        </w:rPr>
      </w:pPr>
    </w:p>
    <w:p w14:paraId="5EB55824" w14:textId="6E033D22" w:rsidR="00AD149A" w:rsidRDefault="00AD149A" w:rsidP="009839A8">
      <w:pPr>
        <w:spacing w:line="360" w:lineRule="auto"/>
        <w:rPr>
          <w:rFonts w:ascii="Arial" w:hAnsi="Arial" w:cs="Arial"/>
          <w:sz w:val="22"/>
          <w:szCs w:val="22"/>
        </w:rPr>
      </w:pPr>
    </w:p>
    <w:p w14:paraId="0D4D3C50" w14:textId="670F7F62" w:rsidR="00AD149A" w:rsidRDefault="00AD149A" w:rsidP="009839A8">
      <w:pPr>
        <w:spacing w:line="360" w:lineRule="auto"/>
        <w:rPr>
          <w:rFonts w:ascii="Arial" w:hAnsi="Arial" w:cs="Arial"/>
          <w:sz w:val="22"/>
          <w:szCs w:val="22"/>
        </w:rPr>
      </w:pPr>
    </w:p>
    <w:p w14:paraId="5896C6E4" w14:textId="2B58EF12" w:rsidR="00AD149A" w:rsidRDefault="00AD149A" w:rsidP="009839A8">
      <w:pPr>
        <w:spacing w:line="360" w:lineRule="auto"/>
        <w:rPr>
          <w:rFonts w:ascii="Arial" w:hAnsi="Arial" w:cs="Arial"/>
          <w:sz w:val="22"/>
          <w:szCs w:val="22"/>
        </w:rPr>
      </w:pPr>
    </w:p>
    <w:p w14:paraId="0DD86201" w14:textId="41347962" w:rsidR="00AD149A" w:rsidRDefault="00AD149A" w:rsidP="009839A8">
      <w:pPr>
        <w:spacing w:line="360" w:lineRule="auto"/>
        <w:rPr>
          <w:rFonts w:ascii="Arial" w:hAnsi="Arial" w:cs="Arial"/>
          <w:sz w:val="22"/>
          <w:szCs w:val="22"/>
        </w:rPr>
      </w:pPr>
    </w:p>
    <w:p w14:paraId="15218736" w14:textId="424CD797" w:rsidR="00AD149A" w:rsidRDefault="00AD149A" w:rsidP="009839A8">
      <w:pPr>
        <w:spacing w:line="360" w:lineRule="auto"/>
        <w:rPr>
          <w:rFonts w:ascii="Arial" w:hAnsi="Arial" w:cs="Arial"/>
          <w:sz w:val="22"/>
          <w:szCs w:val="22"/>
        </w:rPr>
      </w:pPr>
    </w:p>
    <w:p w14:paraId="18F7A5CF" w14:textId="6FA0A387" w:rsidR="00AD149A" w:rsidRDefault="00AD149A" w:rsidP="009839A8">
      <w:pPr>
        <w:spacing w:line="360" w:lineRule="auto"/>
        <w:rPr>
          <w:rFonts w:ascii="Arial" w:hAnsi="Arial" w:cs="Arial"/>
          <w:sz w:val="22"/>
          <w:szCs w:val="22"/>
        </w:rPr>
      </w:pPr>
    </w:p>
    <w:p w14:paraId="00AE6E21" w14:textId="3EC393AC" w:rsidR="00AD149A" w:rsidRDefault="00AD149A" w:rsidP="009839A8">
      <w:pPr>
        <w:spacing w:line="360" w:lineRule="auto"/>
        <w:rPr>
          <w:rFonts w:ascii="Arial" w:hAnsi="Arial" w:cs="Arial"/>
          <w:sz w:val="22"/>
          <w:szCs w:val="22"/>
        </w:rPr>
      </w:pPr>
    </w:p>
    <w:p w14:paraId="7005035A" w14:textId="0B5E7F25" w:rsidR="00AD149A" w:rsidRDefault="00AD149A" w:rsidP="009839A8">
      <w:pPr>
        <w:spacing w:line="360" w:lineRule="auto"/>
        <w:rPr>
          <w:rFonts w:ascii="Arial" w:hAnsi="Arial" w:cs="Arial"/>
          <w:sz w:val="22"/>
          <w:szCs w:val="22"/>
        </w:rPr>
      </w:pPr>
    </w:p>
    <w:p w14:paraId="43407433" w14:textId="1AB6A67D" w:rsidR="00AD149A" w:rsidRDefault="00AD149A" w:rsidP="009839A8">
      <w:pPr>
        <w:spacing w:line="360" w:lineRule="auto"/>
        <w:rPr>
          <w:rFonts w:ascii="Arial" w:hAnsi="Arial" w:cs="Arial"/>
          <w:sz w:val="22"/>
          <w:szCs w:val="22"/>
        </w:rPr>
      </w:pPr>
    </w:p>
    <w:p w14:paraId="6C1DDAB4" w14:textId="505C2EAA" w:rsidR="00AD149A" w:rsidRDefault="00AD149A" w:rsidP="009839A8">
      <w:pPr>
        <w:spacing w:line="360" w:lineRule="auto"/>
        <w:rPr>
          <w:rFonts w:ascii="Arial" w:hAnsi="Arial" w:cs="Arial"/>
          <w:sz w:val="22"/>
          <w:szCs w:val="22"/>
        </w:rPr>
      </w:pPr>
    </w:p>
    <w:p w14:paraId="7B771296" w14:textId="2210F4BD" w:rsidR="00AD149A" w:rsidRDefault="00AD149A" w:rsidP="009839A8">
      <w:pPr>
        <w:spacing w:line="360" w:lineRule="auto"/>
        <w:rPr>
          <w:rFonts w:ascii="Arial" w:hAnsi="Arial" w:cs="Arial"/>
          <w:sz w:val="22"/>
          <w:szCs w:val="22"/>
        </w:rPr>
      </w:pPr>
    </w:p>
    <w:p w14:paraId="7F89AE07" w14:textId="5FE64BA9" w:rsidR="00AD149A" w:rsidRDefault="00AD149A" w:rsidP="009839A8">
      <w:pPr>
        <w:spacing w:line="360" w:lineRule="auto"/>
        <w:rPr>
          <w:rFonts w:ascii="Arial" w:hAnsi="Arial" w:cs="Arial"/>
          <w:sz w:val="22"/>
          <w:szCs w:val="22"/>
        </w:rPr>
      </w:pPr>
    </w:p>
    <w:p w14:paraId="20F17BD2" w14:textId="6B27F091" w:rsidR="00AD149A" w:rsidRDefault="00AD149A" w:rsidP="009839A8">
      <w:pPr>
        <w:spacing w:line="360" w:lineRule="auto"/>
        <w:rPr>
          <w:rFonts w:ascii="Arial" w:hAnsi="Arial" w:cs="Arial"/>
          <w:sz w:val="22"/>
          <w:szCs w:val="22"/>
        </w:rPr>
      </w:pPr>
    </w:p>
    <w:p w14:paraId="7644DD3D" w14:textId="4AE86306" w:rsidR="00AD149A" w:rsidRDefault="00AD149A" w:rsidP="009839A8">
      <w:pPr>
        <w:spacing w:line="360" w:lineRule="auto"/>
        <w:rPr>
          <w:rFonts w:ascii="Arial" w:hAnsi="Arial" w:cs="Arial"/>
          <w:sz w:val="22"/>
          <w:szCs w:val="22"/>
        </w:rPr>
      </w:pPr>
    </w:p>
    <w:p w14:paraId="502BAC61" w14:textId="3680DEDA" w:rsidR="00AD149A" w:rsidRDefault="00AD149A" w:rsidP="009839A8">
      <w:pPr>
        <w:spacing w:line="360" w:lineRule="auto"/>
        <w:rPr>
          <w:rFonts w:ascii="Arial" w:hAnsi="Arial" w:cs="Arial"/>
          <w:sz w:val="22"/>
          <w:szCs w:val="22"/>
        </w:rPr>
      </w:pPr>
    </w:p>
    <w:p w14:paraId="08F23454" w14:textId="4ECE39E8" w:rsidR="00AD149A" w:rsidRDefault="00AD149A" w:rsidP="009839A8">
      <w:pPr>
        <w:spacing w:line="360" w:lineRule="auto"/>
        <w:rPr>
          <w:rFonts w:ascii="Arial" w:hAnsi="Arial" w:cs="Arial"/>
          <w:sz w:val="22"/>
          <w:szCs w:val="22"/>
        </w:rPr>
      </w:pPr>
    </w:p>
    <w:p w14:paraId="58904662" w14:textId="31E8F3EC" w:rsidR="00AD149A" w:rsidRDefault="00AD149A" w:rsidP="009839A8">
      <w:pPr>
        <w:spacing w:line="360" w:lineRule="auto"/>
        <w:rPr>
          <w:rFonts w:ascii="Arial" w:hAnsi="Arial" w:cs="Arial"/>
          <w:sz w:val="22"/>
          <w:szCs w:val="22"/>
        </w:rPr>
      </w:pPr>
    </w:p>
    <w:p w14:paraId="50E261CD" w14:textId="17CED0BD" w:rsidR="00AD149A" w:rsidRDefault="00AD149A" w:rsidP="009839A8">
      <w:pPr>
        <w:spacing w:line="360" w:lineRule="auto"/>
        <w:rPr>
          <w:rFonts w:ascii="Arial" w:hAnsi="Arial" w:cs="Arial"/>
          <w:sz w:val="22"/>
          <w:szCs w:val="22"/>
        </w:rPr>
      </w:pPr>
    </w:p>
    <w:p w14:paraId="742A9F46" w14:textId="222D3E9C" w:rsidR="00AD149A" w:rsidRDefault="00AD149A" w:rsidP="009839A8">
      <w:pPr>
        <w:spacing w:line="360" w:lineRule="auto"/>
        <w:rPr>
          <w:rFonts w:ascii="Arial" w:hAnsi="Arial" w:cs="Arial"/>
          <w:sz w:val="22"/>
          <w:szCs w:val="22"/>
        </w:rPr>
      </w:pPr>
    </w:p>
    <w:p w14:paraId="3CC7BC04" w14:textId="5584BB05" w:rsidR="00AD149A" w:rsidRDefault="00AD149A" w:rsidP="009839A8">
      <w:pPr>
        <w:spacing w:line="360" w:lineRule="auto"/>
        <w:rPr>
          <w:rFonts w:ascii="Arial" w:hAnsi="Arial" w:cs="Arial"/>
          <w:sz w:val="22"/>
          <w:szCs w:val="22"/>
        </w:rPr>
      </w:pPr>
    </w:p>
    <w:p w14:paraId="6007994A" w14:textId="1E9089FF" w:rsidR="00AD149A" w:rsidRDefault="00AD149A" w:rsidP="009839A8">
      <w:pPr>
        <w:spacing w:line="360" w:lineRule="auto"/>
        <w:rPr>
          <w:rFonts w:ascii="Arial" w:hAnsi="Arial" w:cs="Arial"/>
          <w:sz w:val="22"/>
          <w:szCs w:val="22"/>
        </w:rPr>
      </w:pPr>
    </w:p>
    <w:p w14:paraId="2A0AB482" w14:textId="77BBB3E4" w:rsidR="00AD149A" w:rsidRDefault="00AD149A" w:rsidP="009839A8">
      <w:pPr>
        <w:spacing w:line="360" w:lineRule="auto"/>
        <w:rPr>
          <w:rFonts w:ascii="Arial" w:hAnsi="Arial" w:cs="Arial"/>
          <w:sz w:val="22"/>
          <w:szCs w:val="22"/>
        </w:rPr>
      </w:pPr>
    </w:p>
    <w:p w14:paraId="76F13BC5" w14:textId="1F8EDDD8" w:rsidR="00AD149A" w:rsidRDefault="00AD149A" w:rsidP="009839A8">
      <w:pPr>
        <w:spacing w:line="360" w:lineRule="auto"/>
        <w:rPr>
          <w:rFonts w:ascii="Arial" w:hAnsi="Arial" w:cs="Arial"/>
          <w:sz w:val="22"/>
          <w:szCs w:val="22"/>
        </w:rPr>
      </w:pPr>
    </w:p>
    <w:p w14:paraId="46E162E3" w14:textId="4F9B79E0" w:rsidR="00AD149A" w:rsidRDefault="00AD149A" w:rsidP="009839A8">
      <w:pPr>
        <w:spacing w:line="360" w:lineRule="auto"/>
        <w:rPr>
          <w:rFonts w:ascii="Arial" w:hAnsi="Arial" w:cs="Arial"/>
          <w:sz w:val="22"/>
          <w:szCs w:val="22"/>
        </w:rPr>
      </w:pPr>
    </w:p>
    <w:p w14:paraId="400DFA32" w14:textId="734434DD" w:rsidR="00AD149A" w:rsidRDefault="00AD149A" w:rsidP="009839A8">
      <w:pPr>
        <w:spacing w:line="360" w:lineRule="auto"/>
        <w:rPr>
          <w:rFonts w:ascii="Arial" w:hAnsi="Arial" w:cs="Arial"/>
          <w:sz w:val="22"/>
          <w:szCs w:val="22"/>
        </w:rPr>
      </w:pPr>
    </w:p>
    <w:p w14:paraId="1AAD0749" w14:textId="77777777" w:rsidR="00AD149A" w:rsidRPr="00062162" w:rsidRDefault="00AD149A" w:rsidP="009839A8">
      <w:pPr>
        <w:spacing w:line="360" w:lineRule="auto"/>
        <w:rPr>
          <w:rFonts w:ascii="Arial" w:hAnsi="Arial" w:cs="Arial"/>
          <w:sz w:val="22"/>
          <w:szCs w:val="22"/>
        </w:rPr>
      </w:pPr>
    </w:p>
    <w:p w14:paraId="3A72A6B7" w14:textId="6916BF91" w:rsidR="00F321DD" w:rsidRPr="00062162" w:rsidRDefault="00F321DD" w:rsidP="000B77AA">
      <w:pPr>
        <w:spacing w:line="360" w:lineRule="auto"/>
        <w:rPr>
          <w:rFonts w:ascii="Arial" w:hAnsi="Arial" w:cs="Arial"/>
          <w:b/>
          <w:bCs/>
          <w:sz w:val="22"/>
          <w:szCs w:val="22"/>
        </w:rPr>
      </w:pPr>
      <w:r w:rsidRPr="00062162">
        <w:rPr>
          <w:rFonts w:ascii="Arial" w:hAnsi="Arial" w:cs="Arial"/>
          <w:b/>
          <w:bCs/>
          <w:sz w:val="22"/>
          <w:szCs w:val="22"/>
        </w:rPr>
        <w:lastRenderedPageBreak/>
        <w:t xml:space="preserve">The current Public Health Policies used to reduce/control the incidence of Covid-19 </w:t>
      </w:r>
    </w:p>
    <w:p w14:paraId="7E0D8001" w14:textId="66F49568" w:rsidR="00073BD5" w:rsidRPr="00062162" w:rsidRDefault="00073BD5" w:rsidP="000B77AA">
      <w:pPr>
        <w:spacing w:line="360" w:lineRule="auto"/>
        <w:rPr>
          <w:rFonts w:ascii="Arial" w:hAnsi="Arial" w:cs="Arial"/>
          <w:sz w:val="22"/>
          <w:szCs w:val="22"/>
        </w:rPr>
      </w:pPr>
    </w:p>
    <w:p w14:paraId="5014981D" w14:textId="26814FEB" w:rsidR="00073BD5" w:rsidRPr="00062162" w:rsidRDefault="00B71C1E" w:rsidP="000B77AA">
      <w:pPr>
        <w:spacing w:line="360" w:lineRule="auto"/>
        <w:rPr>
          <w:rFonts w:ascii="Arial" w:hAnsi="Arial" w:cs="Arial"/>
          <w:sz w:val="22"/>
          <w:szCs w:val="22"/>
        </w:rPr>
      </w:pPr>
      <w:r w:rsidRPr="00062162">
        <w:rPr>
          <w:rFonts w:ascii="Arial" w:hAnsi="Arial" w:cs="Arial"/>
          <w:sz w:val="22"/>
          <w:szCs w:val="22"/>
        </w:rPr>
        <w:t>There are many public health policies in place to help control the incidence of Covid-19.</w:t>
      </w:r>
      <w:r w:rsidR="003B4052" w:rsidRPr="00062162">
        <w:rPr>
          <w:rFonts w:ascii="Arial" w:hAnsi="Arial" w:cs="Arial"/>
          <w:sz w:val="22"/>
          <w:szCs w:val="22"/>
        </w:rPr>
        <w:t xml:space="preserve"> </w:t>
      </w:r>
      <w:r w:rsidRPr="00062162">
        <w:rPr>
          <w:rFonts w:ascii="Arial" w:hAnsi="Arial" w:cs="Arial"/>
          <w:sz w:val="22"/>
          <w:szCs w:val="22"/>
        </w:rPr>
        <w:t xml:space="preserve"> </w:t>
      </w:r>
    </w:p>
    <w:p w14:paraId="46DE294B" w14:textId="0F92A62E" w:rsidR="003B4052" w:rsidRPr="00E26C8A" w:rsidRDefault="00B71C1E" w:rsidP="000B77AA">
      <w:pPr>
        <w:spacing w:line="360" w:lineRule="auto"/>
        <w:rPr>
          <w:rFonts w:ascii="Arial" w:hAnsi="Arial" w:cs="Arial"/>
          <w:sz w:val="22"/>
          <w:szCs w:val="22"/>
        </w:rPr>
      </w:pPr>
      <w:r w:rsidRPr="001E06B0">
        <w:rPr>
          <w:rFonts w:ascii="Arial" w:hAnsi="Arial" w:cs="Arial"/>
          <w:sz w:val="22"/>
          <w:szCs w:val="22"/>
        </w:rPr>
        <w:t>Social distancing</w:t>
      </w:r>
      <w:r w:rsidR="003B4052" w:rsidRPr="00062162">
        <w:rPr>
          <w:rFonts w:ascii="Arial" w:hAnsi="Arial" w:cs="Arial"/>
          <w:sz w:val="22"/>
          <w:szCs w:val="22"/>
        </w:rPr>
        <w:t xml:space="preserve"> policy</w:t>
      </w:r>
      <w:r w:rsidRPr="00062162">
        <w:rPr>
          <w:rFonts w:ascii="Arial" w:hAnsi="Arial" w:cs="Arial"/>
          <w:sz w:val="22"/>
          <w:szCs w:val="22"/>
        </w:rPr>
        <w:t xml:space="preserve"> is essential to curbing the spread of the virus as close contact increases the risk of getting infected or even infecting another person</w:t>
      </w:r>
      <w:r w:rsidR="003B4052" w:rsidRPr="00062162">
        <w:rPr>
          <w:rFonts w:ascii="Arial" w:hAnsi="Arial" w:cs="Arial"/>
          <w:sz w:val="22"/>
          <w:szCs w:val="22"/>
        </w:rPr>
        <w:t xml:space="preserve"> by either coughing</w:t>
      </w:r>
      <w:r w:rsidR="00BE1777">
        <w:rPr>
          <w:rFonts w:ascii="Arial" w:hAnsi="Arial" w:cs="Arial"/>
          <w:sz w:val="22"/>
          <w:szCs w:val="22"/>
        </w:rPr>
        <w:t>,</w:t>
      </w:r>
      <w:r w:rsidR="003B4052" w:rsidRPr="00062162">
        <w:rPr>
          <w:rFonts w:ascii="Arial" w:hAnsi="Arial" w:cs="Arial"/>
          <w:sz w:val="22"/>
          <w:szCs w:val="22"/>
        </w:rPr>
        <w:t xml:space="preserve"> sneezing</w:t>
      </w:r>
      <w:r w:rsidR="00BE1777">
        <w:rPr>
          <w:rFonts w:ascii="Arial" w:hAnsi="Arial" w:cs="Arial"/>
          <w:sz w:val="22"/>
          <w:szCs w:val="22"/>
        </w:rPr>
        <w:t>,</w:t>
      </w:r>
      <w:r w:rsidR="003B4052" w:rsidRPr="00062162">
        <w:rPr>
          <w:rFonts w:ascii="Arial" w:hAnsi="Arial" w:cs="Arial"/>
          <w:sz w:val="22"/>
          <w:szCs w:val="22"/>
        </w:rPr>
        <w:t xml:space="preserve"> even speaking and breathing in the same proximity. When out and about </w:t>
      </w:r>
      <w:proofErr w:type="spellStart"/>
      <w:r w:rsidR="003B4052" w:rsidRPr="00062162">
        <w:rPr>
          <w:rFonts w:ascii="Arial" w:hAnsi="Arial" w:cs="Arial"/>
          <w:sz w:val="22"/>
          <w:szCs w:val="22"/>
        </w:rPr>
        <w:t>it</w:t>
      </w:r>
      <w:r w:rsidR="00F95901">
        <w:rPr>
          <w:rFonts w:ascii="Arial" w:hAnsi="Arial" w:cs="Arial"/>
          <w:sz w:val="22"/>
          <w:szCs w:val="22"/>
        </w:rPr>
        <w:t>’</w:t>
      </w:r>
      <w:r w:rsidR="003B4052" w:rsidRPr="00062162">
        <w:rPr>
          <w:rFonts w:ascii="Arial" w:hAnsi="Arial" w:cs="Arial"/>
          <w:sz w:val="22"/>
          <w:szCs w:val="22"/>
        </w:rPr>
        <w:t>s</w:t>
      </w:r>
      <w:proofErr w:type="spellEnd"/>
      <w:r w:rsidR="003B4052" w:rsidRPr="00062162">
        <w:rPr>
          <w:rFonts w:ascii="Arial" w:hAnsi="Arial" w:cs="Arial"/>
          <w:sz w:val="22"/>
          <w:szCs w:val="22"/>
        </w:rPr>
        <w:t xml:space="preserve"> advised to stay </w:t>
      </w:r>
      <w:r w:rsidR="004E0022">
        <w:rPr>
          <w:rFonts w:ascii="Arial" w:hAnsi="Arial" w:cs="Arial"/>
          <w:sz w:val="22"/>
          <w:szCs w:val="22"/>
        </w:rPr>
        <w:t>two</w:t>
      </w:r>
      <w:r w:rsidR="003B4052" w:rsidRPr="00062162">
        <w:rPr>
          <w:rFonts w:ascii="Arial" w:hAnsi="Arial" w:cs="Arial"/>
          <w:sz w:val="22"/>
          <w:szCs w:val="22"/>
        </w:rPr>
        <w:t xml:space="preserve"> metres apart. When you meet with people who do not live in the same household it is vital not to make physical contact or touch things that others have touched. Whereby it</w:t>
      </w:r>
      <w:r w:rsidR="00AF24D8" w:rsidRPr="00062162">
        <w:rPr>
          <w:rFonts w:ascii="Arial" w:hAnsi="Arial" w:cs="Arial"/>
          <w:sz w:val="22"/>
          <w:szCs w:val="22"/>
        </w:rPr>
        <w:t>’</w:t>
      </w:r>
      <w:r w:rsidR="003B4052" w:rsidRPr="00062162">
        <w:rPr>
          <w:rFonts w:ascii="Arial" w:hAnsi="Arial" w:cs="Arial"/>
          <w:sz w:val="22"/>
          <w:szCs w:val="22"/>
        </w:rPr>
        <w:t>s not possible to remain two metres apart its best to take extra precautions like wearing a face mask or keeping the rooms ventilated.</w:t>
      </w:r>
      <w:r w:rsidR="00E26C8A">
        <w:rPr>
          <w:rFonts w:ascii="Arial" w:hAnsi="Arial" w:cs="Arial"/>
          <w:sz w:val="22"/>
          <w:szCs w:val="22"/>
        </w:rPr>
        <w:t xml:space="preserve"> </w:t>
      </w:r>
      <w:r w:rsidR="003B4052" w:rsidRPr="00062162">
        <w:rPr>
          <w:rFonts w:ascii="Arial" w:hAnsi="Arial" w:cs="Arial"/>
          <w:color w:val="0B0C0C"/>
          <w:sz w:val="22"/>
          <w:szCs w:val="22"/>
        </w:rPr>
        <w:t xml:space="preserve">You are allowed to mix within your household and may include another group and become a support bubble this may be </w:t>
      </w:r>
      <w:r w:rsidR="00796649" w:rsidRPr="00062162">
        <w:rPr>
          <w:rFonts w:ascii="Arial" w:hAnsi="Arial" w:cs="Arial"/>
          <w:color w:val="0B0C0C"/>
          <w:sz w:val="22"/>
          <w:szCs w:val="22"/>
        </w:rPr>
        <w:t>friends</w:t>
      </w:r>
      <w:r w:rsidR="003B4052" w:rsidRPr="00062162">
        <w:rPr>
          <w:rFonts w:ascii="Arial" w:hAnsi="Arial" w:cs="Arial"/>
          <w:color w:val="0B0C0C"/>
          <w:sz w:val="22"/>
          <w:szCs w:val="22"/>
        </w:rPr>
        <w:t xml:space="preserve"> </w:t>
      </w:r>
      <w:r w:rsidR="00796649">
        <w:rPr>
          <w:rFonts w:ascii="Arial" w:hAnsi="Arial" w:cs="Arial"/>
          <w:color w:val="0B0C0C"/>
          <w:sz w:val="22"/>
          <w:szCs w:val="22"/>
        </w:rPr>
        <w:t xml:space="preserve">or </w:t>
      </w:r>
      <w:r w:rsidR="003B4052" w:rsidRPr="00062162">
        <w:rPr>
          <w:rFonts w:ascii="Arial" w:hAnsi="Arial" w:cs="Arial"/>
          <w:color w:val="0B0C0C"/>
          <w:sz w:val="22"/>
          <w:szCs w:val="22"/>
        </w:rPr>
        <w:t>family.</w:t>
      </w:r>
    </w:p>
    <w:p w14:paraId="12877F0D" w14:textId="06215025" w:rsidR="00AF24D8" w:rsidRPr="00021ECC" w:rsidRDefault="00AF24D8" w:rsidP="00021ECC">
      <w:pPr>
        <w:spacing w:line="360" w:lineRule="auto"/>
        <w:textAlignment w:val="baseline"/>
        <w:rPr>
          <w:rFonts w:ascii="Arial" w:hAnsi="Arial" w:cs="Arial"/>
          <w:sz w:val="22"/>
          <w:szCs w:val="22"/>
        </w:rPr>
      </w:pPr>
      <w:r w:rsidRPr="00062162">
        <w:rPr>
          <w:rFonts w:ascii="Arial" w:hAnsi="Arial" w:cs="Arial"/>
          <w:color w:val="0B0C0C"/>
          <w:sz w:val="22"/>
          <w:szCs w:val="22"/>
        </w:rPr>
        <w:t>The limitations of this policy would be the effects of isolation and mental health issues which will follow especially if you live alone and have no one that lives close to you.</w:t>
      </w:r>
      <w:r w:rsidR="008E2ED6" w:rsidRPr="00062162">
        <w:rPr>
          <w:rFonts w:ascii="Arial" w:hAnsi="Arial" w:cs="Arial"/>
          <w:color w:val="0B0C0C"/>
          <w:sz w:val="22"/>
          <w:szCs w:val="22"/>
        </w:rPr>
        <w:t xml:space="preserve"> (G</w:t>
      </w:r>
      <w:r w:rsidR="008D0A95">
        <w:rPr>
          <w:rFonts w:ascii="Arial" w:hAnsi="Arial" w:cs="Arial"/>
          <w:color w:val="0B0C0C"/>
          <w:sz w:val="22"/>
          <w:szCs w:val="22"/>
        </w:rPr>
        <w:t xml:space="preserve">ov </w:t>
      </w:r>
      <w:r w:rsidR="008E2ED6" w:rsidRPr="00062162">
        <w:rPr>
          <w:rFonts w:ascii="Arial" w:hAnsi="Arial" w:cs="Arial"/>
          <w:color w:val="0B0C0C"/>
          <w:sz w:val="22"/>
          <w:szCs w:val="22"/>
        </w:rPr>
        <w:t>UK</w:t>
      </w:r>
      <w:r w:rsidR="008D0A95">
        <w:rPr>
          <w:rFonts w:ascii="Arial" w:hAnsi="Arial" w:cs="Arial"/>
          <w:color w:val="0B0C0C"/>
          <w:sz w:val="22"/>
          <w:szCs w:val="22"/>
        </w:rPr>
        <w:t>,</w:t>
      </w:r>
      <w:r w:rsidR="008E2ED6" w:rsidRPr="00062162">
        <w:rPr>
          <w:rFonts w:ascii="Arial" w:hAnsi="Arial" w:cs="Arial"/>
          <w:color w:val="0B0C0C"/>
          <w:sz w:val="22"/>
          <w:szCs w:val="22"/>
        </w:rPr>
        <w:t xml:space="preserve"> 2020 b</w:t>
      </w:r>
      <w:r w:rsidR="00021ECC">
        <w:rPr>
          <w:rFonts w:ascii="Arial" w:hAnsi="Arial" w:cs="Arial"/>
          <w:color w:val="0B0C0C"/>
          <w:sz w:val="22"/>
          <w:szCs w:val="22"/>
        </w:rPr>
        <w:t>,</w:t>
      </w:r>
      <w:r w:rsidR="00021ECC">
        <w:rPr>
          <w:rFonts w:ascii="Arial" w:hAnsi="Arial" w:cs="Arial"/>
          <w:sz w:val="22"/>
          <w:szCs w:val="22"/>
        </w:rPr>
        <w:t xml:space="preserve"> </w:t>
      </w:r>
      <w:r w:rsidR="00021ECC">
        <w:rPr>
          <w:rFonts w:ascii="Arial" w:hAnsi="Arial" w:cs="Arial"/>
          <w:sz w:val="22"/>
          <w:szCs w:val="22"/>
        </w:rPr>
        <w:t>Public health Wales, 2020)</w:t>
      </w:r>
      <w:r w:rsidR="008E2ED6" w:rsidRPr="00062162">
        <w:rPr>
          <w:rFonts w:ascii="Arial" w:hAnsi="Arial" w:cs="Arial"/>
          <w:color w:val="0B0C0C"/>
          <w:sz w:val="22"/>
          <w:szCs w:val="22"/>
        </w:rPr>
        <w:t>.</w:t>
      </w:r>
      <w:r w:rsidR="0045692F" w:rsidRPr="00062162">
        <w:rPr>
          <w:rFonts w:ascii="Arial" w:hAnsi="Arial" w:cs="Arial"/>
          <w:color w:val="0B0C0C"/>
          <w:sz w:val="22"/>
          <w:szCs w:val="22"/>
        </w:rPr>
        <w:t xml:space="preserve"> </w:t>
      </w:r>
    </w:p>
    <w:p w14:paraId="39210265" w14:textId="77777777" w:rsidR="00796649" w:rsidRPr="00062162" w:rsidRDefault="00796649" w:rsidP="000B77AA">
      <w:pPr>
        <w:pStyle w:val="NormalWeb"/>
        <w:spacing w:before="0" w:beforeAutospacing="0" w:after="0" w:afterAutospacing="0" w:line="360" w:lineRule="auto"/>
        <w:rPr>
          <w:rFonts w:ascii="Arial" w:hAnsi="Arial" w:cs="Arial"/>
          <w:color w:val="0B0C0C"/>
          <w:sz w:val="22"/>
          <w:szCs w:val="22"/>
        </w:rPr>
      </w:pPr>
    </w:p>
    <w:p w14:paraId="3142EC41" w14:textId="69A3150F" w:rsidR="003E3BE6" w:rsidRPr="00062162" w:rsidRDefault="001F18A4" w:rsidP="000B77AA">
      <w:pPr>
        <w:spacing w:line="360" w:lineRule="auto"/>
        <w:rPr>
          <w:rFonts w:ascii="Arial" w:hAnsi="Arial" w:cs="Arial"/>
          <w:sz w:val="22"/>
          <w:szCs w:val="22"/>
        </w:rPr>
      </w:pPr>
      <w:r w:rsidRPr="004B15E3">
        <w:rPr>
          <w:rFonts w:ascii="Arial" w:hAnsi="Arial" w:cs="Arial"/>
          <w:sz w:val="22"/>
          <w:szCs w:val="22"/>
        </w:rPr>
        <w:t>The shielding policy</w:t>
      </w:r>
      <w:r w:rsidRPr="00062162">
        <w:rPr>
          <w:rFonts w:ascii="Arial" w:hAnsi="Arial" w:cs="Arial"/>
          <w:sz w:val="22"/>
          <w:szCs w:val="22"/>
        </w:rPr>
        <w:t xml:space="preserve"> according to G</w:t>
      </w:r>
      <w:r w:rsidR="008D0A95">
        <w:rPr>
          <w:rFonts w:ascii="Arial" w:hAnsi="Arial" w:cs="Arial"/>
          <w:sz w:val="22"/>
          <w:szCs w:val="22"/>
        </w:rPr>
        <w:t xml:space="preserve">ov </w:t>
      </w:r>
      <w:r w:rsidRPr="00062162">
        <w:rPr>
          <w:rFonts w:ascii="Arial" w:hAnsi="Arial" w:cs="Arial"/>
          <w:sz w:val="22"/>
          <w:szCs w:val="22"/>
        </w:rPr>
        <w:t xml:space="preserve">UK (2020 </w:t>
      </w:r>
      <w:r w:rsidR="00486C6D" w:rsidRPr="00062162">
        <w:rPr>
          <w:rFonts w:ascii="Arial" w:hAnsi="Arial" w:cs="Arial"/>
          <w:sz w:val="22"/>
          <w:szCs w:val="22"/>
        </w:rPr>
        <w:t>c</w:t>
      </w:r>
      <w:r w:rsidRPr="00062162">
        <w:rPr>
          <w:rFonts w:ascii="Arial" w:hAnsi="Arial" w:cs="Arial"/>
          <w:sz w:val="22"/>
          <w:szCs w:val="22"/>
        </w:rPr>
        <w:t>) applies to those that are more vulnerable to the virus with pre-existing health conditions, are of a certain age, need organ transplant or undergoing cancer treatments. The policy ensures that they keep themselves isolated limiting their contact with anyone outside their household. There is a helpline available to provide support for those whom do not have family or any form of support network. The helpline</w:t>
      </w:r>
      <w:r w:rsidR="00AD149A">
        <w:rPr>
          <w:rFonts w:ascii="Arial" w:hAnsi="Arial" w:cs="Arial"/>
          <w:sz w:val="22"/>
          <w:szCs w:val="22"/>
        </w:rPr>
        <w:t xml:space="preserve"> </w:t>
      </w:r>
      <w:r w:rsidRPr="00062162">
        <w:rPr>
          <w:rFonts w:ascii="Arial" w:hAnsi="Arial" w:cs="Arial"/>
          <w:sz w:val="22"/>
          <w:szCs w:val="22"/>
        </w:rPr>
        <w:t>re-direct</w:t>
      </w:r>
      <w:r w:rsidR="00AD149A">
        <w:rPr>
          <w:rFonts w:ascii="Arial" w:hAnsi="Arial" w:cs="Arial"/>
          <w:sz w:val="22"/>
          <w:szCs w:val="22"/>
        </w:rPr>
        <w:t>s</w:t>
      </w:r>
      <w:r w:rsidRPr="00062162">
        <w:rPr>
          <w:rFonts w:ascii="Arial" w:hAnsi="Arial" w:cs="Arial"/>
          <w:sz w:val="22"/>
          <w:szCs w:val="22"/>
        </w:rPr>
        <w:t xml:space="preserve"> the callers to the services they require help from such as access to essential food and medication, counselling services, volunteer groups, and social services (NHS inform</w:t>
      </w:r>
      <w:r w:rsidR="008D0A95">
        <w:rPr>
          <w:rFonts w:ascii="Arial" w:hAnsi="Arial" w:cs="Arial"/>
          <w:sz w:val="22"/>
          <w:szCs w:val="22"/>
        </w:rPr>
        <w:t>,</w:t>
      </w:r>
      <w:r w:rsidRPr="00062162">
        <w:rPr>
          <w:rFonts w:ascii="Arial" w:hAnsi="Arial" w:cs="Arial"/>
          <w:sz w:val="22"/>
          <w:szCs w:val="22"/>
        </w:rPr>
        <w:t xml:space="preserve"> 2020).</w:t>
      </w:r>
    </w:p>
    <w:p w14:paraId="11BF9F1E" w14:textId="373CF902" w:rsidR="004B15E3" w:rsidRDefault="001F18A4" w:rsidP="000B77AA">
      <w:pPr>
        <w:spacing w:line="360" w:lineRule="auto"/>
        <w:rPr>
          <w:rFonts w:ascii="Arial" w:hAnsi="Arial" w:cs="Arial"/>
          <w:sz w:val="22"/>
          <w:szCs w:val="22"/>
        </w:rPr>
      </w:pPr>
      <w:r w:rsidRPr="00062162">
        <w:rPr>
          <w:rFonts w:ascii="Arial" w:hAnsi="Arial" w:cs="Arial"/>
          <w:sz w:val="22"/>
          <w:szCs w:val="22"/>
        </w:rPr>
        <w:t xml:space="preserve">The limitations for this policy </w:t>
      </w:r>
      <w:r w:rsidR="0013387D" w:rsidRPr="00062162">
        <w:rPr>
          <w:rFonts w:ascii="Arial" w:hAnsi="Arial" w:cs="Arial"/>
          <w:sz w:val="22"/>
          <w:szCs w:val="22"/>
        </w:rPr>
        <w:t>are</w:t>
      </w:r>
      <w:r w:rsidRPr="00062162">
        <w:rPr>
          <w:rFonts w:ascii="Arial" w:hAnsi="Arial" w:cs="Arial"/>
          <w:sz w:val="22"/>
          <w:szCs w:val="22"/>
        </w:rPr>
        <w:t xml:space="preserve"> the social isolation and the reduction in physical activities which will </w:t>
      </w:r>
      <w:r w:rsidR="0013387D" w:rsidRPr="00062162">
        <w:rPr>
          <w:rFonts w:ascii="Arial" w:hAnsi="Arial" w:cs="Arial"/>
          <w:sz w:val="22"/>
          <w:szCs w:val="22"/>
        </w:rPr>
        <w:t>a</w:t>
      </w:r>
      <w:r w:rsidRPr="00062162">
        <w:rPr>
          <w:rFonts w:ascii="Arial" w:hAnsi="Arial" w:cs="Arial"/>
          <w:sz w:val="22"/>
          <w:szCs w:val="22"/>
        </w:rPr>
        <w:t>ffect the health long</w:t>
      </w:r>
      <w:r w:rsidR="004E0022">
        <w:rPr>
          <w:rFonts w:ascii="Arial" w:hAnsi="Arial" w:cs="Arial"/>
          <w:sz w:val="22"/>
          <w:szCs w:val="22"/>
        </w:rPr>
        <w:t>-</w:t>
      </w:r>
      <w:r w:rsidRPr="00062162">
        <w:rPr>
          <w:rFonts w:ascii="Arial" w:hAnsi="Arial" w:cs="Arial"/>
          <w:sz w:val="22"/>
          <w:szCs w:val="22"/>
        </w:rPr>
        <w:t>term</w:t>
      </w:r>
      <w:r w:rsidR="0013387D" w:rsidRPr="00062162">
        <w:rPr>
          <w:rFonts w:ascii="Arial" w:hAnsi="Arial" w:cs="Arial"/>
          <w:sz w:val="22"/>
          <w:szCs w:val="22"/>
        </w:rPr>
        <w:t xml:space="preserve">. </w:t>
      </w:r>
    </w:p>
    <w:p w14:paraId="52F2F2C2" w14:textId="77777777" w:rsidR="00796649" w:rsidRPr="001E06B0" w:rsidRDefault="00796649" w:rsidP="000B77AA">
      <w:pPr>
        <w:spacing w:line="360" w:lineRule="auto"/>
        <w:rPr>
          <w:rFonts w:ascii="Arial" w:hAnsi="Arial" w:cs="Arial"/>
          <w:sz w:val="22"/>
          <w:szCs w:val="22"/>
        </w:rPr>
      </w:pPr>
    </w:p>
    <w:p w14:paraId="16C5B6CB" w14:textId="5B8DEC8A" w:rsidR="00C2330A" w:rsidRDefault="00C2330A" w:rsidP="00E51A11">
      <w:pPr>
        <w:spacing w:line="360" w:lineRule="auto"/>
        <w:rPr>
          <w:rFonts w:ascii="Arial" w:hAnsi="Arial" w:cs="Arial"/>
          <w:color w:val="FF0000"/>
          <w:sz w:val="22"/>
          <w:szCs w:val="22"/>
        </w:rPr>
      </w:pPr>
      <w:r w:rsidRPr="004B15E3">
        <w:rPr>
          <w:rFonts w:ascii="Arial" w:hAnsi="Arial" w:cs="Arial"/>
          <w:sz w:val="22"/>
          <w:szCs w:val="22"/>
        </w:rPr>
        <w:t>The u</w:t>
      </w:r>
      <w:r w:rsidR="00D22BF2" w:rsidRPr="004B15E3">
        <w:rPr>
          <w:rFonts w:ascii="Arial" w:hAnsi="Arial" w:cs="Arial"/>
          <w:sz w:val="22"/>
          <w:szCs w:val="22"/>
        </w:rPr>
        <w:t>s</w:t>
      </w:r>
      <w:r w:rsidR="00FA59D5" w:rsidRPr="004B15E3">
        <w:rPr>
          <w:rFonts w:ascii="Arial" w:hAnsi="Arial" w:cs="Arial"/>
          <w:sz w:val="22"/>
          <w:szCs w:val="22"/>
        </w:rPr>
        <w:t>e of</w:t>
      </w:r>
      <w:r w:rsidR="00D22BF2" w:rsidRPr="004B15E3">
        <w:rPr>
          <w:rFonts w:ascii="Arial" w:hAnsi="Arial" w:cs="Arial"/>
          <w:sz w:val="22"/>
          <w:szCs w:val="22"/>
        </w:rPr>
        <w:t xml:space="preserve"> Face coverings</w:t>
      </w:r>
      <w:r w:rsidR="00D22BF2" w:rsidRPr="00062162">
        <w:rPr>
          <w:rFonts w:ascii="Arial" w:hAnsi="Arial" w:cs="Arial"/>
          <w:sz w:val="22"/>
          <w:szCs w:val="22"/>
        </w:rPr>
        <w:t xml:space="preserve"> in public</w:t>
      </w:r>
      <w:r w:rsidR="009C0609" w:rsidRPr="00062162">
        <w:rPr>
          <w:rFonts w:ascii="Arial" w:hAnsi="Arial" w:cs="Arial"/>
          <w:sz w:val="22"/>
          <w:szCs w:val="22"/>
        </w:rPr>
        <w:t xml:space="preserve"> policy was introduced to help reducing the rate of infections as face coverings/face masks (which cover the mouth and nose) act like a barrier </w:t>
      </w:r>
      <w:r w:rsidR="006F2578" w:rsidRPr="00062162">
        <w:rPr>
          <w:rFonts w:ascii="Arial" w:hAnsi="Arial" w:cs="Arial"/>
          <w:sz w:val="22"/>
          <w:szCs w:val="22"/>
        </w:rPr>
        <w:t>protecting other people more than the wearer in transmitting the virus as the main source of transmission is through coughing</w:t>
      </w:r>
      <w:r w:rsidR="004E0022">
        <w:rPr>
          <w:rFonts w:ascii="Arial" w:hAnsi="Arial" w:cs="Arial"/>
          <w:sz w:val="22"/>
          <w:szCs w:val="22"/>
        </w:rPr>
        <w:t>,</w:t>
      </w:r>
      <w:r w:rsidR="006F2578" w:rsidRPr="00062162">
        <w:rPr>
          <w:rFonts w:ascii="Arial" w:hAnsi="Arial" w:cs="Arial"/>
          <w:sz w:val="22"/>
          <w:szCs w:val="22"/>
        </w:rPr>
        <w:t xml:space="preserve"> sneezing</w:t>
      </w:r>
      <w:r w:rsidR="00AD149A">
        <w:rPr>
          <w:rFonts w:ascii="Arial" w:hAnsi="Arial" w:cs="Arial"/>
          <w:sz w:val="22"/>
          <w:szCs w:val="22"/>
        </w:rPr>
        <w:t xml:space="preserve"> which leave </w:t>
      </w:r>
      <w:r w:rsidR="00AD149A" w:rsidRPr="00062162">
        <w:rPr>
          <w:rFonts w:ascii="Arial" w:hAnsi="Arial" w:cs="Arial"/>
          <w:sz w:val="22"/>
          <w:szCs w:val="22"/>
        </w:rPr>
        <w:t>droplets on surfaces</w:t>
      </w:r>
      <w:r w:rsidR="006F2578" w:rsidRPr="00062162">
        <w:rPr>
          <w:rFonts w:ascii="Arial" w:hAnsi="Arial" w:cs="Arial"/>
          <w:sz w:val="22"/>
          <w:szCs w:val="22"/>
        </w:rPr>
        <w:t xml:space="preserve"> (G</w:t>
      </w:r>
      <w:r w:rsidR="00796649">
        <w:rPr>
          <w:rFonts w:ascii="Arial" w:hAnsi="Arial" w:cs="Arial"/>
          <w:sz w:val="22"/>
          <w:szCs w:val="22"/>
        </w:rPr>
        <w:t xml:space="preserve">ov </w:t>
      </w:r>
      <w:r w:rsidR="006F2578" w:rsidRPr="00062162">
        <w:rPr>
          <w:rFonts w:ascii="Arial" w:hAnsi="Arial" w:cs="Arial"/>
          <w:sz w:val="22"/>
          <w:szCs w:val="22"/>
        </w:rPr>
        <w:t>UK 2020 d).</w:t>
      </w:r>
      <w:r w:rsidR="00486C6D" w:rsidRPr="00062162">
        <w:rPr>
          <w:rFonts w:ascii="Arial" w:hAnsi="Arial" w:cs="Arial"/>
          <w:sz w:val="22"/>
          <w:szCs w:val="22"/>
        </w:rPr>
        <w:t xml:space="preserve"> The expectation is that face coverings should be worn in most indoor spaces when entering most buildings, visiting appointments, shopping, schools and people working in public facing roles. There are measures in place to make sure people are adhering to the </w:t>
      </w:r>
      <w:r w:rsidR="00207F19" w:rsidRPr="00062162">
        <w:rPr>
          <w:rFonts w:ascii="Arial" w:hAnsi="Arial" w:cs="Arial"/>
          <w:sz w:val="22"/>
          <w:szCs w:val="22"/>
        </w:rPr>
        <w:t>guidelines</w:t>
      </w:r>
      <w:r w:rsidR="00486C6D" w:rsidRPr="00062162">
        <w:rPr>
          <w:rFonts w:ascii="Arial" w:hAnsi="Arial" w:cs="Arial"/>
          <w:sz w:val="22"/>
          <w:szCs w:val="22"/>
        </w:rPr>
        <w:t xml:space="preserve"> </w:t>
      </w:r>
      <w:r w:rsidR="00A01F4D">
        <w:rPr>
          <w:rFonts w:ascii="Arial" w:hAnsi="Arial" w:cs="Arial"/>
          <w:sz w:val="22"/>
          <w:szCs w:val="22"/>
        </w:rPr>
        <w:t>with fines starting from £200 up to £6400 and</w:t>
      </w:r>
      <w:r w:rsidR="00207F19" w:rsidRPr="00062162">
        <w:rPr>
          <w:rFonts w:ascii="Arial" w:hAnsi="Arial" w:cs="Arial"/>
          <w:sz w:val="22"/>
          <w:szCs w:val="22"/>
        </w:rPr>
        <w:t xml:space="preserve"> some people are excluded form wearing face coverings such as children under the age of 11, if you have a disability that will get aggravated by wearing </w:t>
      </w:r>
      <w:r w:rsidR="00207F19" w:rsidRPr="00062162">
        <w:rPr>
          <w:rFonts w:ascii="Arial" w:hAnsi="Arial" w:cs="Arial"/>
          <w:sz w:val="22"/>
          <w:szCs w:val="22"/>
        </w:rPr>
        <w:lastRenderedPageBreak/>
        <w:t>masks</w:t>
      </w:r>
      <w:r w:rsidR="00A01F4D">
        <w:rPr>
          <w:rFonts w:ascii="Arial" w:hAnsi="Arial" w:cs="Arial"/>
          <w:sz w:val="22"/>
          <w:szCs w:val="22"/>
        </w:rPr>
        <w:t xml:space="preserve"> and</w:t>
      </w:r>
      <w:r w:rsidR="00207F19" w:rsidRPr="00062162">
        <w:rPr>
          <w:rFonts w:ascii="Arial" w:hAnsi="Arial" w:cs="Arial"/>
          <w:sz w:val="22"/>
          <w:szCs w:val="22"/>
        </w:rPr>
        <w:t xml:space="preserve"> emergency workers when it interferes with carrying out their job</w:t>
      </w:r>
      <w:r w:rsidR="00AD149A">
        <w:rPr>
          <w:rFonts w:ascii="Arial" w:hAnsi="Arial" w:cs="Arial"/>
          <w:sz w:val="22"/>
          <w:szCs w:val="22"/>
        </w:rPr>
        <w:t xml:space="preserve"> </w:t>
      </w:r>
      <w:r w:rsidR="00AD149A" w:rsidRPr="00062162">
        <w:rPr>
          <w:rFonts w:ascii="Arial" w:hAnsi="Arial" w:cs="Arial"/>
          <w:sz w:val="22"/>
          <w:szCs w:val="22"/>
        </w:rPr>
        <w:t>(Public Health England 2020</w:t>
      </w:r>
      <w:r w:rsidR="00AD149A">
        <w:rPr>
          <w:rFonts w:ascii="Arial" w:hAnsi="Arial" w:cs="Arial"/>
          <w:sz w:val="22"/>
          <w:szCs w:val="22"/>
        </w:rPr>
        <w:t>a</w:t>
      </w:r>
      <w:r w:rsidR="00AD149A" w:rsidRPr="00062162">
        <w:rPr>
          <w:rFonts w:ascii="Arial" w:hAnsi="Arial" w:cs="Arial"/>
          <w:sz w:val="22"/>
          <w:szCs w:val="22"/>
        </w:rPr>
        <w:t>)</w:t>
      </w:r>
      <w:r w:rsidR="00207F19" w:rsidRPr="00062162">
        <w:rPr>
          <w:rFonts w:ascii="Arial" w:hAnsi="Arial" w:cs="Arial"/>
          <w:sz w:val="22"/>
          <w:szCs w:val="22"/>
        </w:rPr>
        <w:t xml:space="preserve">. The positives of </w:t>
      </w:r>
      <w:r w:rsidR="004E0022">
        <w:rPr>
          <w:rFonts w:ascii="Arial" w:hAnsi="Arial" w:cs="Arial"/>
          <w:sz w:val="22"/>
          <w:szCs w:val="22"/>
        </w:rPr>
        <w:t xml:space="preserve">this policy </w:t>
      </w:r>
      <w:proofErr w:type="gramStart"/>
      <w:r w:rsidR="00207F19" w:rsidRPr="00062162">
        <w:rPr>
          <w:rFonts w:ascii="Arial" w:hAnsi="Arial" w:cs="Arial"/>
          <w:sz w:val="22"/>
          <w:szCs w:val="22"/>
        </w:rPr>
        <w:t>is</w:t>
      </w:r>
      <w:proofErr w:type="gramEnd"/>
      <w:r w:rsidR="00207F19" w:rsidRPr="00062162">
        <w:rPr>
          <w:rFonts w:ascii="Arial" w:hAnsi="Arial" w:cs="Arial"/>
          <w:sz w:val="22"/>
          <w:szCs w:val="22"/>
        </w:rPr>
        <w:t xml:space="preserve"> that any f</w:t>
      </w:r>
      <w:r w:rsidR="006405C7" w:rsidRPr="00062162">
        <w:rPr>
          <w:rFonts w:ascii="Arial" w:hAnsi="Arial" w:cs="Arial"/>
          <w:sz w:val="22"/>
          <w:szCs w:val="22"/>
        </w:rPr>
        <w:t>or</w:t>
      </w:r>
      <w:r w:rsidR="00207F19" w:rsidRPr="00062162">
        <w:rPr>
          <w:rFonts w:ascii="Arial" w:hAnsi="Arial" w:cs="Arial"/>
          <w:sz w:val="22"/>
          <w:szCs w:val="22"/>
        </w:rPr>
        <w:t>m of face coveri</w:t>
      </w:r>
      <w:r w:rsidR="006405C7" w:rsidRPr="00062162">
        <w:rPr>
          <w:rFonts w:ascii="Arial" w:hAnsi="Arial" w:cs="Arial"/>
          <w:sz w:val="22"/>
          <w:szCs w:val="22"/>
        </w:rPr>
        <w:t>n</w:t>
      </w:r>
      <w:r w:rsidR="00207F19" w:rsidRPr="00062162">
        <w:rPr>
          <w:rFonts w:ascii="Arial" w:hAnsi="Arial" w:cs="Arial"/>
          <w:sz w:val="22"/>
          <w:szCs w:val="22"/>
        </w:rPr>
        <w:t xml:space="preserve">g is sufficient </w:t>
      </w:r>
      <w:r w:rsidR="006405C7" w:rsidRPr="00062162">
        <w:rPr>
          <w:rFonts w:ascii="Arial" w:hAnsi="Arial" w:cs="Arial"/>
          <w:sz w:val="22"/>
          <w:szCs w:val="22"/>
        </w:rPr>
        <w:t>you can make your own and they are easily available to purchase f</w:t>
      </w:r>
      <w:r w:rsidR="00AD149A">
        <w:rPr>
          <w:rFonts w:ascii="Arial" w:hAnsi="Arial" w:cs="Arial"/>
          <w:sz w:val="22"/>
          <w:szCs w:val="22"/>
        </w:rPr>
        <w:t>ro</w:t>
      </w:r>
      <w:r w:rsidR="006405C7" w:rsidRPr="00062162">
        <w:rPr>
          <w:rFonts w:ascii="Arial" w:hAnsi="Arial" w:cs="Arial"/>
          <w:sz w:val="22"/>
          <w:szCs w:val="22"/>
        </w:rPr>
        <w:t xml:space="preserve">m </w:t>
      </w:r>
      <w:r w:rsidR="00AD149A">
        <w:rPr>
          <w:rFonts w:ascii="Arial" w:hAnsi="Arial" w:cs="Arial"/>
          <w:sz w:val="22"/>
          <w:szCs w:val="22"/>
        </w:rPr>
        <w:t xml:space="preserve">most </w:t>
      </w:r>
      <w:r w:rsidR="006405C7" w:rsidRPr="00062162">
        <w:rPr>
          <w:rFonts w:ascii="Arial" w:hAnsi="Arial" w:cs="Arial"/>
          <w:sz w:val="22"/>
          <w:szCs w:val="22"/>
        </w:rPr>
        <w:t xml:space="preserve">shops. The negatives would be that long term use of masks </w:t>
      </w:r>
      <w:r w:rsidR="001E06B0">
        <w:rPr>
          <w:rFonts w:ascii="Arial" w:hAnsi="Arial" w:cs="Arial"/>
          <w:sz w:val="22"/>
          <w:szCs w:val="22"/>
        </w:rPr>
        <w:t>are</w:t>
      </w:r>
      <w:r w:rsidR="006405C7" w:rsidRPr="00062162">
        <w:rPr>
          <w:rFonts w:ascii="Arial" w:hAnsi="Arial" w:cs="Arial"/>
          <w:sz w:val="22"/>
          <w:szCs w:val="22"/>
        </w:rPr>
        <w:t xml:space="preserve"> detrimental to a person’s health if they are worn for long periods of time as the mask make breathing more difficult. They also give the wearer a false sense of security where they prioritise face masks and stop adhering to other guidelines like social distancing and hand washing.</w:t>
      </w:r>
      <w:r w:rsidR="00B534E7" w:rsidRPr="00062162">
        <w:rPr>
          <w:rFonts w:ascii="Arial" w:hAnsi="Arial" w:cs="Arial"/>
          <w:sz w:val="22"/>
          <w:szCs w:val="22"/>
        </w:rPr>
        <w:t xml:space="preserve"> There needs to be more emphasis on the disposal of infected face masks otherwise the risk </w:t>
      </w:r>
      <w:r w:rsidR="004C2D62" w:rsidRPr="00062162">
        <w:rPr>
          <w:rFonts w:ascii="Arial" w:hAnsi="Arial" w:cs="Arial"/>
          <w:sz w:val="22"/>
          <w:szCs w:val="22"/>
        </w:rPr>
        <w:t>o</w:t>
      </w:r>
      <w:r w:rsidR="00B534E7" w:rsidRPr="00062162">
        <w:rPr>
          <w:rFonts w:ascii="Arial" w:hAnsi="Arial" w:cs="Arial"/>
          <w:sz w:val="22"/>
          <w:szCs w:val="22"/>
        </w:rPr>
        <w:t>f the spread of infection is heightened (</w:t>
      </w:r>
      <w:proofErr w:type="spellStart"/>
      <w:r w:rsidR="00B534E7" w:rsidRPr="00062162">
        <w:rPr>
          <w:rFonts w:ascii="Arial" w:hAnsi="Arial" w:cs="Arial"/>
          <w:color w:val="000000" w:themeColor="text1"/>
          <w:sz w:val="22"/>
          <w:szCs w:val="22"/>
        </w:rPr>
        <w:t>Lazzarino</w:t>
      </w:r>
      <w:proofErr w:type="spellEnd"/>
      <w:r w:rsidR="00B534E7" w:rsidRPr="00062162">
        <w:rPr>
          <w:rFonts w:ascii="Arial" w:hAnsi="Arial" w:cs="Arial"/>
          <w:color w:val="000000" w:themeColor="text1"/>
          <w:sz w:val="22"/>
          <w:szCs w:val="22"/>
        </w:rPr>
        <w:t>, 2020).</w:t>
      </w:r>
      <w:r w:rsidR="00796649">
        <w:rPr>
          <w:rFonts w:ascii="Arial" w:hAnsi="Arial" w:cs="Arial"/>
          <w:color w:val="FF0000"/>
          <w:sz w:val="22"/>
          <w:szCs w:val="22"/>
        </w:rPr>
        <w:t xml:space="preserve"> </w:t>
      </w:r>
    </w:p>
    <w:p w14:paraId="1E1CC56E" w14:textId="77777777" w:rsidR="00E51A11" w:rsidRPr="00E51A11" w:rsidRDefault="00E51A11" w:rsidP="00E51A11">
      <w:pPr>
        <w:spacing w:line="360" w:lineRule="auto"/>
        <w:rPr>
          <w:rFonts w:ascii="Arial" w:hAnsi="Arial" w:cs="Arial"/>
          <w:color w:val="FF0000"/>
          <w:sz w:val="22"/>
          <w:szCs w:val="22"/>
        </w:rPr>
      </w:pPr>
    </w:p>
    <w:p w14:paraId="7FD7CA3E" w14:textId="461AF23F" w:rsidR="00E51A11" w:rsidRDefault="00B0280F" w:rsidP="00E51A11">
      <w:pPr>
        <w:spacing w:line="360" w:lineRule="auto"/>
        <w:textAlignment w:val="baseline"/>
        <w:rPr>
          <w:rFonts w:ascii="Arial" w:hAnsi="Arial" w:cs="Arial"/>
          <w:sz w:val="22"/>
          <w:szCs w:val="22"/>
        </w:rPr>
      </w:pPr>
      <w:r w:rsidRPr="00B0280F">
        <w:rPr>
          <w:rFonts w:ascii="Arial" w:hAnsi="Arial" w:cs="Arial"/>
          <w:sz w:val="22"/>
          <w:szCs w:val="22"/>
        </w:rPr>
        <w:t>The policies have had unplanned negative impact</w:t>
      </w:r>
      <w:r w:rsidR="004E0022">
        <w:rPr>
          <w:rFonts w:ascii="Arial" w:hAnsi="Arial" w:cs="Arial"/>
          <w:sz w:val="22"/>
          <w:szCs w:val="22"/>
        </w:rPr>
        <w:t>s</w:t>
      </w:r>
      <w:r w:rsidRPr="00B0280F">
        <w:rPr>
          <w:rFonts w:ascii="Arial" w:hAnsi="Arial" w:cs="Arial"/>
          <w:sz w:val="22"/>
          <w:szCs w:val="22"/>
        </w:rPr>
        <w:t xml:space="preserve"> on society affecting everyone especially families on a low income with financial and economic pressures</w:t>
      </w:r>
      <w:r>
        <w:rPr>
          <w:rFonts w:ascii="Arial" w:hAnsi="Arial" w:cs="Arial"/>
          <w:sz w:val="22"/>
          <w:szCs w:val="22"/>
        </w:rPr>
        <w:t xml:space="preserve">. </w:t>
      </w:r>
      <w:r w:rsidR="00C64D6D">
        <w:rPr>
          <w:rFonts w:ascii="Arial" w:hAnsi="Arial" w:cs="Arial"/>
          <w:sz w:val="22"/>
          <w:szCs w:val="22"/>
        </w:rPr>
        <w:t>Most</w:t>
      </w:r>
      <w:r w:rsidR="008925EA">
        <w:rPr>
          <w:rFonts w:ascii="Arial" w:hAnsi="Arial" w:cs="Arial"/>
          <w:sz w:val="22"/>
          <w:szCs w:val="22"/>
        </w:rPr>
        <w:t xml:space="preserve"> of the population will be suffering from isolation</w:t>
      </w:r>
      <w:r w:rsidR="00C64D6D">
        <w:rPr>
          <w:rFonts w:ascii="Arial" w:hAnsi="Arial" w:cs="Arial"/>
          <w:sz w:val="22"/>
          <w:szCs w:val="22"/>
        </w:rPr>
        <w:t xml:space="preserve">, </w:t>
      </w:r>
      <w:r w:rsidR="008925EA">
        <w:rPr>
          <w:rFonts w:ascii="Arial" w:hAnsi="Arial" w:cs="Arial"/>
          <w:sz w:val="22"/>
          <w:szCs w:val="22"/>
        </w:rPr>
        <w:t>loneliness</w:t>
      </w:r>
      <w:r w:rsidR="00C64D6D">
        <w:rPr>
          <w:rFonts w:ascii="Arial" w:hAnsi="Arial" w:cs="Arial"/>
          <w:sz w:val="22"/>
          <w:szCs w:val="22"/>
        </w:rPr>
        <w:t xml:space="preserve"> and deterioration of mental health and well-being through</w:t>
      </w:r>
      <w:r w:rsidR="00D06D90">
        <w:rPr>
          <w:rFonts w:ascii="Arial" w:hAnsi="Arial" w:cs="Arial"/>
          <w:sz w:val="22"/>
          <w:szCs w:val="22"/>
        </w:rPr>
        <w:t xml:space="preserve"> depression and anxiety </w:t>
      </w:r>
      <w:r w:rsidR="00D06D90">
        <w:rPr>
          <w:rFonts w:ascii="Arial" w:hAnsi="Arial" w:cs="Arial"/>
          <w:sz w:val="22"/>
          <w:szCs w:val="22"/>
        </w:rPr>
        <w:t xml:space="preserve">(Public health Wales </w:t>
      </w:r>
      <w:r w:rsidR="004E0022">
        <w:rPr>
          <w:rFonts w:ascii="Arial" w:hAnsi="Arial" w:cs="Arial"/>
          <w:sz w:val="22"/>
          <w:szCs w:val="22"/>
        </w:rPr>
        <w:t xml:space="preserve">2020, </w:t>
      </w:r>
      <w:r w:rsidR="00E51A11" w:rsidRPr="00062162">
        <w:rPr>
          <w:rFonts w:ascii="Arial" w:hAnsi="Arial" w:cs="Arial"/>
          <w:sz w:val="22"/>
          <w:szCs w:val="22"/>
        </w:rPr>
        <w:t>NHS inform 2020). Th</w:t>
      </w:r>
      <w:r w:rsidR="00E51A11">
        <w:rPr>
          <w:rFonts w:ascii="Arial" w:hAnsi="Arial" w:cs="Arial"/>
          <w:sz w:val="22"/>
          <w:szCs w:val="22"/>
        </w:rPr>
        <w:t>ese</w:t>
      </w:r>
      <w:r w:rsidR="00E51A11" w:rsidRPr="00062162">
        <w:rPr>
          <w:rFonts w:ascii="Arial" w:hAnsi="Arial" w:cs="Arial"/>
          <w:sz w:val="22"/>
          <w:szCs w:val="22"/>
        </w:rPr>
        <w:t xml:space="preserve"> polic</w:t>
      </w:r>
      <w:r w:rsidR="00E51A11">
        <w:rPr>
          <w:rFonts w:ascii="Arial" w:hAnsi="Arial" w:cs="Arial"/>
          <w:sz w:val="22"/>
          <w:szCs w:val="22"/>
        </w:rPr>
        <w:t>ies</w:t>
      </w:r>
      <w:r w:rsidR="00E51A11" w:rsidRPr="00062162">
        <w:rPr>
          <w:rFonts w:ascii="Arial" w:hAnsi="Arial" w:cs="Arial"/>
          <w:sz w:val="22"/>
          <w:szCs w:val="22"/>
        </w:rPr>
        <w:t xml:space="preserve"> mainly </w:t>
      </w:r>
      <w:r w:rsidR="00E51A11" w:rsidRPr="00062162">
        <w:rPr>
          <w:rFonts w:ascii="Arial" w:hAnsi="Arial" w:cs="Arial"/>
          <w:sz w:val="22"/>
          <w:szCs w:val="22"/>
        </w:rPr>
        <w:t>affect</w:t>
      </w:r>
      <w:r w:rsidR="00E51A11" w:rsidRPr="00062162">
        <w:rPr>
          <w:rFonts w:ascii="Arial" w:hAnsi="Arial" w:cs="Arial"/>
          <w:sz w:val="22"/>
          <w:szCs w:val="22"/>
        </w:rPr>
        <w:t xml:space="preserve"> the elderly and those that are vulnerable </w:t>
      </w:r>
      <w:r w:rsidR="006A7A26">
        <w:rPr>
          <w:rFonts w:ascii="Arial" w:hAnsi="Arial" w:cs="Arial"/>
          <w:sz w:val="22"/>
          <w:szCs w:val="22"/>
        </w:rPr>
        <w:t>by</w:t>
      </w:r>
      <w:r w:rsidR="00E51A11" w:rsidRPr="00062162">
        <w:rPr>
          <w:rFonts w:ascii="Arial" w:hAnsi="Arial" w:cs="Arial"/>
          <w:sz w:val="22"/>
          <w:szCs w:val="22"/>
        </w:rPr>
        <w:t xml:space="preserve"> mak</w:t>
      </w:r>
      <w:r w:rsidR="006A7A26">
        <w:rPr>
          <w:rFonts w:ascii="Arial" w:hAnsi="Arial" w:cs="Arial"/>
          <w:sz w:val="22"/>
          <w:szCs w:val="22"/>
        </w:rPr>
        <w:t>ing</w:t>
      </w:r>
      <w:r w:rsidR="00E51A11" w:rsidRPr="00062162">
        <w:rPr>
          <w:rFonts w:ascii="Arial" w:hAnsi="Arial" w:cs="Arial"/>
          <w:sz w:val="22"/>
          <w:szCs w:val="22"/>
        </w:rPr>
        <w:t xml:space="preserve"> them feel even more isolated and suffer from loneliness</w:t>
      </w:r>
      <w:r w:rsidR="004E0022">
        <w:rPr>
          <w:rFonts w:ascii="Arial" w:hAnsi="Arial" w:cs="Arial"/>
          <w:sz w:val="22"/>
          <w:szCs w:val="22"/>
        </w:rPr>
        <w:t xml:space="preserve"> as t</w:t>
      </w:r>
      <w:r w:rsidR="00E51A11" w:rsidRPr="00062162">
        <w:rPr>
          <w:rFonts w:ascii="Arial" w:hAnsi="Arial" w:cs="Arial"/>
          <w:sz w:val="22"/>
          <w:szCs w:val="22"/>
        </w:rPr>
        <w:t xml:space="preserve">hey will have no social life which will have detrimental effects on mental health issues also, their physical health will be </w:t>
      </w:r>
      <w:r w:rsidR="00E51A11">
        <w:rPr>
          <w:rFonts w:ascii="Arial" w:hAnsi="Arial" w:cs="Arial"/>
          <w:sz w:val="22"/>
          <w:szCs w:val="22"/>
        </w:rPr>
        <w:t>a</w:t>
      </w:r>
      <w:r w:rsidR="00E51A11" w:rsidRPr="00062162">
        <w:rPr>
          <w:rFonts w:ascii="Arial" w:hAnsi="Arial" w:cs="Arial"/>
          <w:sz w:val="22"/>
          <w:szCs w:val="22"/>
        </w:rPr>
        <w:t>ffected as they will have little to no outdoor activities due to shielding</w:t>
      </w:r>
      <w:r w:rsidR="00E51A11">
        <w:rPr>
          <w:rFonts w:ascii="Arial" w:hAnsi="Arial" w:cs="Arial"/>
          <w:sz w:val="22"/>
          <w:szCs w:val="22"/>
        </w:rPr>
        <w:t xml:space="preserve"> </w:t>
      </w:r>
      <w:r w:rsidR="00E51A11">
        <w:rPr>
          <w:rFonts w:ascii="Arial" w:hAnsi="Arial" w:cs="Arial"/>
          <w:sz w:val="22"/>
          <w:szCs w:val="22"/>
        </w:rPr>
        <w:t>(Public health Wales, 2020)</w:t>
      </w:r>
      <w:r w:rsidR="00E51A11" w:rsidRPr="00062162">
        <w:rPr>
          <w:rFonts w:ascii="Arial" w:hAnsi="Arial" w:cs="Arial"/>
          <w:sz w:val="22"/>
          <w:szCs w:val="22"/>
        </w:rPr>
        <w:t>.</w:t>
      </w:r>
    </w:p>
    <w:p w14:paraId="2AE3CA62" w14:textId="77777777" w:rsidR="00E51A11" w:rsidRDefault="00E51A11" w:rsidP="00D06D90">
      <w:pPr>
        <w:spacing w:line="360" w:lineRule="auto"/>
        <w:textAlignment w:val="baseline"/>
        <w:rPr>
          <w:rFonts w:ascii="Arial" w:hAnsi="Arial" w:cs="Arial"/>
          <w:sz w:val="22"/>
          <w:szCs w:val="22"/>
        </w:rPr>
      </w:pPr>
    </w:p>
    <w:p w14:paraId="22F63304" w14:textId="5398AA75" w:rsidR="00B0280F" w:rsidRPr="00B0280F" w:rsidRDefault="00D06D90" w:rsidP="009839A8">
      <w:pPr>
        <w:spacing w:line="360" w:lineRule="auto"/>
        <w:textAlignment w:val="baseline"/>
        <w:rPr>
          <w:rFonts w:ascii="Arial" w:hAnsi="Arial" w:cs="Arial"/>
          <w:sz w:val="22"/>
          <w:szCs w:val="22"/>
        </w:rPr>
      </w:pPr>
      <w:r>
        <w:rPr>
          <w:rFonts w:ascii="Arial" w:hAnsi="Arial" w:cs="Arial"/>
          <w:sz w:val="22"/>
          <w:szCs w:val="22"/>
        </w:rPr>
        <w:t>.</w:t>
      </w:r>
    </w:p>
    <w:p w14:paraId="1A492DCE" w14:textId="77777777" w:rsidR="00990420" w:rsidRDefault="00990420" w:rsidP="009839A8">
      <w:pPr>
        <w:spacing w:line="360" w:lineRule="auto"/>
        <w:textAlignment w:val="baseline"/>
        <w:rPr>
          <w:rFonts w:ascii="Arial" w:hAnsi="Arial" w:cs="Arial"/>
          <w:sz w:val="22"/>
          <w:szCs w:val="22"/>
        </w:rPr>
      </w:pPr>
    </w:p>
    <w:p w14:paraId="72911408" w14:textId="691FDE49" w:rsidR="00990420" w:rsidRDefault="00990420" w:rsidP="009839A8">
      <w:pPr>
        <w:spacing w:line="360" w:lineRule="auto"/>
        <w:textAlignment w:val="baseline"/>
        <w:rPr>
          <w:rFonts w:ascii="Arial" w:hAnsi="Arial" w:cs="Arial"/>
          <w:sz w:val="22"/>
          <w:szCs w:val="22"/>
        </w:rPr>
      </w:pPr>
    </w:p>
    <w:p w14:paraId="069F75D5" w14:textId="2E782D1E" w:rsidR="00A01F4D" w:rsidRDefault="00A01F4D" w:rsidP="009839A8">
      <w:pPr>
        <w:spacing w:line="360" w:lineRule="auto"/>
        <w:textAlignment w:val="baseline"/>
        <w:rPr>
          <w:rFonts w:ascii="Arial" w:hAnsi="Arial" w:cs="Arial"/>
          <w:sz w:val="22"/>
          <w:szCs w:val="22"/>
        </w:rPr>
      </w:pPr>
    </w:p>
    <w:p w14:paraId="5367AF57" w14:textId="4BBE7578" w:rsidR="00A01F4D" w:rsidRDefault="00A01F4D" w:rsidP="009839A8">
      <w:pPr>
        <w:spacing w:line="360" w:lineRule="auto"/>
        <w:textAlignment w:val="baseline"/>
        <w:rPr>
          <w:rFonts w:ascii="Arial" w:hAnsi="Arial" w:cs="Arial"/>
          <w:sz w:val="22"/>
          <w:szCs w:val="22"/>
        </w:rPr>
      </w:pPr>
    </w:p>
    <w:p w14:paraId="64AD66C4" w14:textId="6B4C55CD" w:rsidR="00A01F4D" w:rsidRDefault="00A01F4D" w:rsidP="009839A8">
      <w:pPr>
        <w:spacing w:line="360" w:lineRule="auto"/>
        <w:textAlignment w:val="baseline"/>
        <w:rPr>
          <w:rFonts w:ascii="Arial" w:hAnsi="Arial" w:cs="Arial"/>
          <w:sz w:val="22"/>
          <w:szCs w:val="22"/>
        </w:rPr>
      </w:pPr>
    </w:p>
    <w:p w14:paraId="6A848930" w14:textId="45739B0A" w:rsidR="00A01F4D" w:rsidRDefault="00A01F4D" w:rsidP="009839A8">
      <w:pPr>
        <w:spacing w:line="360" w:lineRule="auto"/>
        <w:textAlignment w:val="baseline"/>
        <w:rPr>
          <w:rFonts w:ascii="Arial" w:hAnsi="Arial" w:cs="Arial"/>
          <w:sz w:val="22"/>
          <w:szCs w:val="22"/>
        </w:rPr>
      </w:pPr>
    </w:p>
    <w:p w14:paraId="7F0FAE9D" w14:textId="17AAB107" w:rsidR="00AD149A" w:rsidRDefault="00AD149A" w:rsidP="009839A8">
      <w:pPr>
        <w:spacing w:line="360" w:lineRule="auto"/>
        <w:textAlignment w:val="baseline"/>
        <w:rPr>
          <w:rFonts w:ascii="Arial" w:hAnsi="Arial" w:cs="Arial"/>
          <w:sz w:val="22"/>
          <w:szCs w:val="22"/>
        </w:rPr>
      </w:pPr>
    </w:p>
    <w:p w14:paraId="0A5613EA" w14:textId="2346BE98" w:rsidR="00AD149A" w:rsidRDefault="00AD149A" w:rsidP="009839A8">
      <w:pPr>
        <w:spacing w:line="360" w:lineRule="auto"/>
        <w:textAlignment w:val="baseline"/>
        <w:rPr>
          <w:rFonts w:ascii="Arial" w:hAnsi="Arial" w:cs="Arial"/>
          <w:sz w:val="22"/>
          <w:szCs w:val="22"/>
        </w:rPr>
      </w:pPr>
    </w:p>
    <w:p w14:paraId="6C0A84BD" w14:textId="6A93375A" w:rsidR="00AD149A" w:rsidRDefault="00AD149A" w:rsidP="009839A8">
      <w:pPr>
        <w:spacing w:line="360" w:lineRule="auto"/>
        <w:textAlignment w:val="baseline"/>
        <w:rPr>
          <w:rFonts w:ascii="Arial" w:hAnsi="Arial" w:cs="Arial"/>
          <w:sz w:val="22"/>
          <w:szCs w:val="22"/>
        </w:rPr>
      </w:pPr>
    </w:p>
    <w:p w14:paraId="2CBF58BB" w14:textId="12CC2D89" w:rsidR="00AD149A" w:rsidRDefault="00AD149A" w:rsidP="009839A8">
      <w:pPr>
        <w:spacing w:line="360" w:lineRule="auto"/>
        <w:textAlignment w:val="baseline"/>
        <w:rPr>
          <w:rFonts w:ascii="Arial" w:hAnsi="Arial" w:cs="Arial"/>
          <w:sz w:val="22"/>
          <w:szCs w:val="22"/>
        </w:rPr>
      </w:pPr>
    </w:p>
    <w:p w14:paraId="3DFBA1A8" w14:textId="1F6D305E" w:rsidR="006A7A26" w:rsidRDefault="006A7A26" w:rsidP="009839A8">
      <w:pPr>
        <w:spacing w:line="360" w:lineRule="auto"/>
        <w:textAlignment w:val="baseline"/>
        <w:rPr>
          <w:rFonts w:ascii="Arial" w:hAnsi="Arial" w:cs="Arial"/>
          <w:sz w:val="22"/>
          <w:szCs w:val="22"/>
        </w:rPr>
      </w:pPr>
    </w:p>
    <w:p w14:paraId="3AE54CA8" w14:textId="77777777" w:rsidR="009B3522" w:rsidRDefault="009B3522" w:rsidP="009839A8">
      <w:pPr>
        <w:spacing w:line="360" w:lineRule="auto"/>
        <w:textAlignment w:val="baseline"/>
        <w:rPr>
          <w:rFonts w:ascii="Arial" w:hAnsi="Arial" w:cs="Arial"/>
          <w:sz w:val="22"/>
          <w:szCs w:val="22"/>
        </w:rPr>
      </w:pPr>
    </w:p>
    <w:p w14:paraId="2E0B7FC5" w14:textId="77777777" w:rsidR="006A7A26" w:rsidRDefault="006A7A26" w:rsidP="009839A8">
      <w:pPr>
        <w:spacing w:line="360" w:lineRule="auto"/>
        <w:textAlignment w:val="baseline"/>
        <w:rPr>
          <w:rFonts w:ascii="Arial" w:hAnsi="Arial" w:cs="Arial"/>
          <w:sz w:val="22"/>
          <w:szCs w:val="22"/>
        </w:rPr>
      </w:pPr>
    </w:p>
    <w:p w14:paraId="03CC1DB4" w14:textId="77777777" w:rsidR="00990420" w:rsidRDefault="00990420" w:rsidP="009839A8">
      <w:pPr>
        <w:spacing w:line="360" w:lineRule="auto"/>
        <w:textAlignment w:val="baseline"/>
        <w:rPr>
          <w:rFonts w:ascii="Arial" w:hAnsi="Arial" w:cs="Arial"/>
          <w:sz w:val="22"/>
          <w:szCs w:val="22"/>
        </w:rPr>
      </w:pPr>
    </w:p>
    <w:p w14:paraId="6D55E0AA" w14:textId="77777777" w:rsidR="00990420" w:rsidRPr="00EB0AC5" w:rsidRDefault="00990420" w:rsidP="00990420">
      <w:pPr>
        <w:spacing w:line="360" w:lineRule="auto"/>
        <w:textAlignment w:val="baseline"/>
        <w:rPr>
          <w:rFonts w:ascii="Arial" w:hAnsi="Arial" w:cs="Arial"/>
          <w:b/>
          <w:bCs/>
          <w:sz w:val="22"/>
          <w:szCs w:val="22"/>
        </w:rPr>
      </w:pPr>
      <w:bookmarkStart w:id="0" w:name="OLE_LINK1"/>
      <w:bookmarkStart w:id="1" w:name="OLE_LINK2"/>
      <w:r w:rsidRPr="00EB0AC5">
        <w:rPr>
          <w:rFonts w:ascii="Arial" w:hAnsi="Arial" w:cs="Arial"/>
          <w:b/>
          <w:bCs/>
          <w:sz w:val="22"/>
          <w:szCs w:val="22"/>
        </w:rPr>
        <w:lastRenderedPageBreak/>
        <w:t>BAME Community and the impact of Policies and Regulations</w:t>
      </w:r>
    </w:p>
    <w:bookmarkEnd w:id="0"/>
    <w:bookmarkEnd w:id="1"/>
    <w:p w14:paraId="1298D10C" w14:textId="549A577F" w:rsidR="00990420" w:rsidRPr="00EB0AC5" w:rsidRDefault="00990420" w:rsidP="00990420">
      <w:pPr>
        <w:spacing w:before="300" w:after="300" w:line="360" w:lineRule="auto"/>
        <w:rPr>
          <w:rFonts w:ascii="Arial" w:hAnsi="Arial" w:cs="Arial"/>
          <w:sz w:val="22"/>
          <w:szCs w:val="22"/>
        </w:rPr>
      </w:pPr>
      <w:r w:rsidRPr="00062162">
        <w:rPr>
          <w:rFonts w:ascii="Arial" w:hAnsi="Arial" w:cs="Arial"/>
          <w:sz w:val="22"/>
          <w:szCs w:val="22"/>
        </w:rPr>
        <w:t>Policies and legislations have a huge impact on the BAME community and their health and well-being especially as this communit</w:t>
      </w:r>
      <w:r w:rsidR="006A7A26">
        <w:rPr>
          <w:rFonts w:ascii="Arial" w:hAnsi="Arial" w:cs="Arial"/>
          <w:sz w:val="22"/>
          <w:szCs w:val="22"/>
        </w:rPr>
        <w:t>y</w:t>
      </w:r>
      <w:r w:rsidRPr="00062162">
        <w:rPr>
          <w:rFonts w:ascii="Arial" w:hAnsi="Arial" w:cs="Arial"/>
          <w:sz w:val="22"/>
          <w:szCs w:val="22"/>
        </w:rPr>
        <w:t xml:space="preserve"> </w:t>
      </w:r>
      <w:r w:rsidR="006A7A26">
        <w:rPr>
          <w:rFonts w:ascii="Arial" w:hAnsi="Arial" w:cs="Arial"/>
          <w:sz w:val="22"/>
          <w:szCs w:val="22"/>
        </w:rPr>
        <w:t>is</w:t>
      </w:r>
      <w:r w:rsidRPr="00062162">
        <w:rPr>
          <w:rFonts w:ascii="Arial" w:hAnsi="Arial" w:cs="Arial"/>
          <w:sz w:val="22"/>
          <w:szCs w:val="22"/>
        </w:rPr>
        <w:t xml:space="preserve"> already a vulnerable target group for the virus as they are living in the most deprived areas with language barriers and barriers to accessing health care and resources (Public health England</w:t>
      </w:r>
      <w:r>
        <w:rPr>
          <w:rFonts w:ascii="Arial" w:hAnsi="Arial" w:cs="Arial"/>
          <w:sz w:val="22"/>
          <w:szCs w:val="22"/>
        </w:rPr>
        <w:t>,</w:t>
      </w:r>
      <w:r w:rsidRPr="00062162">
        <w:rPr>
          <w:rFonts w:ascii="Arial" w:hAnsi="Arial" w:cs="Arial"/>
          <w:sz w:val="22"/>
          <w:szCs w:val="22"/>
        </w:rPr>
        <w:t xml:space="preserve"> 2020). The rule of six is hard to maintain especially as households have 2/3 generations living under the same roof. As the BAME community already </w:t>
      </w:r>
      <w:r w:rsidR="006A7A26" w:rsidRPr="00062162">
        <w:rPr>
          <w:rFonts w:ascii="Arial" w:hAnsi="Arial" w:cs="Arial"/>
          <w:sz w:val="22"/>
          <w:szCs w:val="22"/>
        </w:rPr>
        <w:t>live-in</w:t>
      </w:r>
      <w:r w:rsidRPr="00062162">
        <w:rPr>
          <w:rFonts w:ascii="Arial" w:hAnsi="Arial" w:cs="Arial"/>
          <w:sz w:val="22"/>
          <w:szCs w:val="22"/>
        </w:rPr>
        <w:t xml:space="preserve"> deprived boroughs the restrictions of lockdown will have more impact with un-healthy lifestyle habits, limited physical activities, alcohol consumption and poor diet. Which will then affect metal health problems in the long term</w:t>
      </w:r>
      <w:r w:rsidRPr="00E22826">
        <w:rPr>
          <w:rFonts w:ascii="Arial" w:hAnsi="Arial" w:cs="Arial"/>
          <w:sz w:val="22"/>
          <w:szCs w:val="22"/>
        </w:rPr>
        <w:t xml:space="preserve"> (Hu</w:t>
      </w:r>
      <w:r>
        <w:rPr>
          <w:rFonts w:ascii="Arial" w:hAnsi="Arial" w:cs="Arial"/>
          <w:sz w:val="22"/>
          <w:szCs w:val="22"/>
        </w:rPr>
        <w:t xml:space="preserve"> et al </w:t>
      </w:r>
      <w:r w:rsidRPr="00E22826">
        <w:rPr>
          <w:rFonts w:ascii="Arial" w:hAnsi="Arial" w:cs="Arial"/>
          <w:sz w:val="22"/>
          <w:szCs w:val="22"/>
        </w:rPr>
        <w:t>2020).</w:t>
      </w:r>
    </w:p>
    <w:p w14:paraId="4F7C9A87" w14:textId="77777777" w:rsidR="000B77AA" w:rsidRDefault="000B77AA" w:rsidP="009839A8">
      <w:pPr>
        <w:spacing w:line="360" w:lineRule="auto"/>
        <w:textAlignment w:val="baseline"/>
        <w:rPr>
          <w:rFonts w:ascii="Arial" w:hAnsi="Arial" w:cs="Arial"/>
          <w:b/>
          <w:bCs/>
          <w:sz w:val="22"/>
          <w:szCs w:val="22"/>
        </w:rPr>
      </w:pPr>
    </w:p>
    <w:p w14:paraId="2B0B2547" w14:textId="77777777" w:rsidR="000B77AA" w:rsidRDefault="000B77AA" w:rsidP="009839A8">
      <w:pPr>
        <w:spacing w:line="360" w:lineRule="auto"/>
        <w:textAlignment w:val="baseline"/>
        <w:rPr>
          <w:rFonts w:ascii="Arial" w:hAnsi="Arial" w:cs="Arial"/>
          <w:b/>
          <w:bCs/>
          <w:sz w:val="22"/>
          <w:szCs w:val="22"/>
        </w:rPr>
      </w:pPr>
    </w:p>
    <w:p w14:paraId="0BCEC242" w14:textId="43BBBA07" w:rsidR="000B77AA" w:rsidRDefault="000B77AA" w:rsidP="009839A8">
      <w:pPr>
        <w:spacing w:line="360" w:lineRule="auto"/>
        <w:textAlignment w:val="baseline"/>
        <w:rPr>
          <w:rFonts w:ascii="Arial" w:hAnsi="Arial" w:cs="Arial"/>
          <w:b/>
          <w:bCs/>
          <w:sz w:val="22"/>
          <w:szCs w:val="22"/>
        </w:rPr>
      </w:pPr>
    </w:p>
    <w:p w14:paraId="6C44C1F7" w14:textId="1C45A645" w:rsidR="00AD149A" w:rsidRDefault="00AD149A" w:rsidP="009839A8">
      <w:pPr>
        <w:spacing w:line="360" w:lineRule="auto"/>
        <w:textAlignment w:val="baseline"/>
        <w:rPr>
          <w:rFonts w:ascii="Arial" w:hAnsi="Arial" w:cs="Arial"/>
          <w:b/>
          <w:bCs/>
          <w:sz w:val="22"/>
          <w:szCs w:val="22"/>
        </w:rPr>
      </w:pPr>
    </w:p>
    <w:p w14:paraId="37085DCA" w14:textId="5702D51D" w:rsidR="00AD149A" w:rsidRDefault="00AD149A" w:rsidP="009839A8">
      <w:pPr>
        <w:spacing w:line="360" w:lineRule="auto"/>
        <w:textAlignment w:val="baseline"/>
        <w:rPr>
          <w:rFonts w:ascii="Arial" w:hAnsi="Arial" w:cs="Arial"/>
          <w:b/>
          <w:bCs/>
          <w:sz w:val="22"/>
          <w:szCs w:val="22"/>
        </w:rPr>
      </w:pPr>
    </w:p>
    <w:p w14:paraId="22B6A55C" w14:textId="53F27C82" w:rsidR="00AD149A" w:rsidRDefault="00AD149A" w:rsidP="009839A8">
      <w:pPr>
        <w:spacing w:line="360" w:lineRule="auto"/>
        <w:textAlignment w:val="baseline"/>
        <w:rPr>
          <w:rFonts w:ascii="Arial" w:hAnsi="Arial" w:cs="Arial"/>
          <w:b/>
          <w:bCs/>
          <w:sz w:val="22"/>
          <w:szCs w:val="22"/>
        </w:rPr>
      </w:pPr>
    </w:p>
    <w:p w14:paraId="189F6903" w14:textId="368C4D24" w:rsidR="00AD149A" w:rsidRDefault="00AD149A" w:rsidP="009839A8">
      <w:pPr>
        <w:spacing w:line="360" w:lineRule="auto"/>
        <w:textAlignment w:val="baseline"/>
        <w:rPr>
          <w:rFonts w:ascii="Arial" w:hAnsi="Arial" w:cs="Arial"/>
          <w:b/>
          <w:bCs/>
          <w:sz w:val="22"/>
          <w:szCs w:val="22"/>
        </w:rPr>
      </w:pPr>
    </w:p>
    <w:p w14:paraId="3F7828A2" w14:textId="7FBB9E6C" w:rsidR="00AD149A" w:rsidRDefault="00AD149A" w:rsidP="009839A8">
      <w:pPr>
        <w:spacing w:line="360" w:lineRule="auto"/>
        <w:textAlignment w:val="baseline"/>
        <w:rPr>
          <w:rFonts w:ascii="Arial" w:hAnsi="Arial" w:cs="Arial"/>
          <w:b/>
          <w:bCs/>
          <w:sz w:val="22"/>
          <w:szCs w:val="22"/>
        </w:rPr>
      </w:pPr>
    </w:p>
    <w:p w14:paraId="5BB991B0" w14:textId="791701E6" w:rsidR="00AD149A" w:rsidRDefault="00AD149A" w:rsidP="009839A8">
      <w:pPr>
        <w:spacing w:line="360" w:lineRule="auto"/>
        <w:textAlignment w:val="baseline"/>
        <w:rPr>
          <w:rFonts w:ascii="Arial" w:hAnsi="Arial" w:cs="Arial"/>
          <w:b/>
          <w:bCs/>
          <w:sz w:val="22"/>
          <w:szCs w:val="22"/>
        </w:rPr>
      </w:pPr>
    </w:p>
    <w:p w14:paraId="02B0C327" w14:textId="523B668A" w:rsidR="00AD149A" w:rsidRDefault="00AD149A" w:rsidP="009839A8">
      <w:pPr>
        <w:spacing w:line="360" w:lineRule="auto"/>
        <w:textAlignment w:val="baseline"/>
        <w:rPr>
          <w:rFonts w:ascii="Arial" w:hAnsi="Arial" w:cs="Arial"/>
          <w:b/>
          <w:bCs/>
          <w:sz w:val="22"/>
          <w:szCs w:val="22"/>
        </w:rPr>
      </w:pPr>
    </w:p>
    <w:p w14:paraId="4BD99EE4" w14:textId="76B16ABD" w:rsidR="00AD149A" w:rsidRDefault="00AD149A" w:rsidP="009839A8">
      <w:pPr>
        <w:spacing w:line="360" w:lineRule="auto"/>
        <w:textAlignment w:val="baseline"/>
        <w:rPr>
          <w:rFonts w:ascii="Arial" w:hAnsi="Arial" w:cs="Arial"/>
          <w:b/>
          <w:bCs/>
          <w:sz w:val="22"/>
          <w:szCs w:val="22"/>
        </w:rPr>
      </w:pPr>
    </w:p>
    <w:p w14:paraId="0F58D3AB" w14:textId="5DBCF61A" w:rsidR="00AD149A" w:rsidRDefault="00AD149A" w:rsidP="009839A8">
      <w:pPr>
        <w:spacing w:line="360" w:lineRule="auto"/>
        <w:textAlignment w:val="baseline"/>
        <w:rPr>
          <w:rFonts w:ascii="Arial" w:hAnsi="Arial" w:cs="Arial"/>
          <w:b/>
          <w:bCs/>
          <w:sz w:val="22"/>
          <w:szCs w:val="22"/>
        </w:rPr>
      </w:pPr>
    </w:p>
    <w:p w14:paraId="353A1904" w14:textId="10DE7291" w:rsidR="00AD149A" w:rsidRDefault="00AD149A" w:rsidP="009839A8">
      <w:pPr>
        <w:spacing w:line="360" w:lineRule="auto"/>
        <w:textAlignment w:val="baseline"/>
        <w:rPr>
          <w:rFonts w:ascii="Arial" w:hAnsi="Arial" w:cs="Arial"/>
          <w:b/>
          <w:bCs/>
          <w:sz w:val="22"/>
          <w:szCs w:val="22"/>
        </w:rPr>
      </w:pPr>
    </w:p>
    <w:p w14:paraId="40DDDC6C" w14:textId="1A5DFA79" w:rsidR="00AD149A" w:rsidRDefault="00AD149A" w:rsidP="009839A8">
      <w:pPr>
        <w:spacing w:line="360" w:lineRule="auto"/>
        <w:textAlignment w:val="baseline"/>
        <w:rPr>
          <w:rFonts w:ascii="Arial" w:hAnsi="Arial" w:cs="Arial"/>
          <w:b/>
          <w:bCs/>
          <w:sz w:val="22"/>
          <w:szCs w:val="22"/>
        </w:rPr>
      </w:pPr>
    </w:p>
    <w:p w14:paraId="225EA244" w14:textId="2383C7EC" w:rsidR="00AD149A" w:rsidRDefault="00AD149A" w:rsidP="009839A8">
      <w:pPr>
        <w:spacing w:line="360" w:lineRule="auto"/>
        <w:textAlignment w:val="baseline"/>
        <w:rPr>
          <w:rFonts w:ascii="Arial" w:hAnsi="Arial" w:cs="Arial"/>
          <w:b/>
          <w:bCs/>
          <w:sz w:val="22"/>
          <w:szCs w:val="22"/>
        </w:rPr>
      </w:pPr>
    </w:p>
    <w:p w14:paraId="11996B93" w14:textId="45C09AC7" w:rsidR="00AD149A" w:rsidRDefault="00AD149A" w:rsidP="009839A8">
      <w:pPr>
        <w:spacing w:line="360" w:lineRule="auto"/>
        <w:textAlignment w:val="baseline"/>
        <w:rPr>
          <w:rFonts w:ascii="Arial" w:hAnsi="Arial" w:cs="Arial"/>
          <w:b/>
          <w:bCs/>
          <w:sz w:val="22"/>
          <w:szCs w:val="22"/>
        </w:rPr>
      </w:pPr>
    </w:p>
    <w:p w14:paraId="08FE9CDD" w14:textId="2AD47239" w:rsidR="00AD149A" w:rsidRDefault="00AD149A" w:rsidP="009839A8">
      <w:pPr>
        <w:spacing w:line="360" w:lineRule="auto"/>
        <w:textAlignment w:val="baseline"/>
        <w:rPr>
          <w:rFonts w:ascii="Arial" w:hAnsi="Arial" w:cs="Arial"/>
          <w:b/>
          <w:bCs/>
          <w:sz w:val="22"/>
          <w:szCs w:val="22"/>
        </w:rPr>
      </w:pPr>
    </w:p>
    <w:p w14:paraId="332EC76E" w14:textId="24A58ED2" w:rsidR="00AD149A" w:rsidRDefault="00AD149A" w:rsidP="009839A8">
      <w:pPr>
        <w:spacing w:line="360" w:lineRule="auto"/>
        <w:textAlignment w:val="baseline"/>
        <w:rPr>
          <w:rFonts w:ascii="Arial" w:hAnsi="Arial" w:cs="Arial"/>
          <w:b/>
          <w:bCs/>
          <w:sz w:val="22"/>
          <w:szCs w:val="22"/>
        </w:rPr>
      </w:pPr>
    </w:p>
    <w:p w14:paraId="7E64C92E" w14:textId="7B86E112" w:rsidR="00AD149A" w:rsidRDefault="00AD149A" w:rsidP="009839A8">
      <w:pPr>
        <w:spacing w:line="360" w:lineRule="auto"/>
        <w:textAlignment w:val="baseline"/>
        <w:rPr>
          <w:rFonts w:ascii="Arial" w:hAnsi="Arial" w:cs="Arial"/>
          <w:b/>
          <w:bCs/>
          <w:sz w:val="22"/>
          <w:szCs w:val="22"/>
        </w:rPr>
      </w:pPr>
    </w:p>
    <w:p w14:paraId="00755705" w14:textId="30980873" w:rsidR="00AD149A" w:rsidRDefault="00AD149A" w:rsidP="009839A8">
      <w:pPr>
        <w:spacing w:line="360" w:lineRule="auto"/>
        <w:textAlignment w:val="baseline"/>
        <w:rPr>
          <w:rFonts w:ascii="Arial" w:hAnsi="Arial" w:cs="Arial"/>
          <w:b/>
          <w:bCs/>
          <w:sz w:val="22"/>
          <w:szCs w:val="22"/>
        </w:rPr>
      </w:pPr>
    </w:p>
    <w:p w14:paraId="5388EF01" w14:textId="77777777" w:rsidR="00AD149A" w:rsidRDefault="00AD149A" w:rsidP="009839A8">
      <w:pPr>
        <w:spacing w:line="360" w:lineRule="auto"/>
        <w:textAlignment w:val="baseline"/>
        <w:rPr>
          <w:rFonts w:ascii="Arial" w:hAnsi="Arial" w:cs="Arial"/>
          <w:b/>
          <w:bCs/>
          <w:sz w:val="22"/>
          <w:szCs w:val="22"/>
        </w:rPr>
      </w:pPr>
    </w:p>
    <w:p w14:paraId="2CB65D9B" w14:textId="6B31BD00" w:rsidR="00AD149A" w:rsidRDefault="00AD149A" w:rsidP="009839A8">
      <w:pPr>
        <w:spacing w:line="360" w:lineRule="auto"/>
        <w:textAlignment w:val="baseline"/>
        <w:rPr>
          <w:rFonts w:ascii="Arial" w:hAnsi="Arial" w:cs="Arial"/>
          <w:b/>
          <w:bCs/>
          <w:sz w:val="22"/>
          <w:szCs w:val="22"/>
        </w:rPr>
      </w:pPr>
    </w:p>
    <w:p w14:paraId="6E2CA3F4" w14:textId="77777777" w:rsidR="00AD149A" w:rsidRDefault="00AD149A" w:rsidP="009839A8">
      <w:pPr>
        <w:spacing w:line="360" w:lineRule="auto"/>
        <w:textAlignment w:val="baseline"/>
        <w:rPr>
          <w:rFonts w:ascii="Arial" w:hAnsi="Arial" w:cs="Arial"/>
          <w:b/>
          <w:bCs/>
          <w:sz w:val="22"/>
          <w:szCs w:val="22"/>
        </w:rPr>
      </w:pPr>
    </w:p>
    <w:p w14:paraId="7EF4DFB4" w14:textId="77777777" w:rsidR="004B15E3" w:rsidRPr="004B15E3" w:rsidRDefault="004B15E3" w:rsidP="009839A8">
      <w:pPr>
        <w:spacing w:line="360" w:lineRule="auto"/>
        <w:textAlignment w:val="baseline"/>
        <w:rPr>
          <w:rFonts w:ascii="Arial" w:hAnsi="Arial" w:cs="Arial"/>
          <w:b/>
          <w:bCs/>
          <w:sz w:val="22"/>
          <w:szCs w:val="22"/>
        </w:rPr>
      </w:pPr>
      <w:r w:rsidRPr="004B15E3">
        <w:rPr>
          <w:rFonts w:ascii="Arial" w:hAnsi="Arial" w:cs="Arial"/>
          <w:b/>
          <w:bCs/>
          <w:sz w:val="22"/>
          <w:szCs w:val="22"/>
        </w:rPr>
        <w:lastRenderedPageBreak/>
        <w:t>Theories of Health behaviour change</w:t>
      </w:r>
    </w:p>
    <w:p w14:paraId="626B5ADD" w14:textId="35C494BB" w:rsidR="004B15E3" w:rsidRDefault="004B15E3" w:rsidP="009839A8">
      <w:pPr>
        <w:spacing w:line="360" w:lineRule="auto"/>
        <w:textAlignment w:val="baseline"/>
        <w:rPr>
          <w:rFonts w:ascii="Arial" w:hAnsi="Arial" w:cs="Arial"/>
          <w:sz w:val="22"/>
          <w:szCs w:val="22"/>
        </w:rPr>
      </w:pPr>
    </w:p>
    <w:p w14:paraId="53947632" w14:textId="1374B839" w:rsidR="00EB0AC5" w:rsidRPr="001A7957" w:rsidRDefault="00EB0AC5" w:rsidP="009839A8">
      <w:pPr>
        <w:spacing w:line="360" w:lineRule="auto"/>
        <w:textAlignment w:val="baseline"/>
        <w:rPr>
          <w:rFonts w:ascii="Arial" w:hAnsi="Arial" w:cs="Arial"/>
          <w:color w:val="FF0000"/>
          <w:sz w:val="22"/>
          <w:szCs w:val="22"/>
        </w:rPr>
      </w:pPr>
      <w:r>
        <w:rPr>
          <w:rFonts w:ascii="Arial" w:hAnsi="Arial" w:cs="Arial"/>
          <w:sz w:val="22"/>
          <w:szCs w:val="22"/>
        </w:rPr>
        <w:t xml:space="preserve">Public health policies have been introduced to curb the spread of the virus within the community. The publics interpretation of these can be identified using theories of health benefits. </w:t>
      </w:r>
    </w:p>
    <w:p w14:paraId="167E9522" w14:textId="1535C138" w:rsidR="00641112" w:rsidRPr="001A7957" w:rsidRDefault="00641112" w:rsidP="00C51652">
      <w:pPr>
        <w:spacing w:line="360" w:lineRule="auto"/>
        <w:textAlignment w:val="baseline"/>
        <w:rPr>
          <w:rFonts w:ascii="Arial" w:hAnsi="Arial" w:cs="Arial"/>
          <w:color w:val="FF0000"/>
          <w:sz w:val="22"/>
          <w:szCs w:val="22"/>
        </w:rPr>
      </w:pPr>
    </w:p>
    <w:p w14:paraId="3E7AA879" w14:textId="1660AB6F" w:rsidR="00C51652" w:rsidRDefault="00C51652" w:rsidP="00C51652">
      <w:r>
        <w:rPr>
          <w:noProof/>
        </w:rPr>
        <mc:AlternateContent>
          <mc:Choice Requires="wps">
            <w:drawing>
              <wp:anchor distT="0" distB="0" distL="114300" distR="114300" simplePos="0" relativeHeight="251662336" behindDoc="0" locked="0" layoutInCell="1" allowOverlap="1" wp14:anchorId="159D7A6C" wp14:editId="4D4D35AB">
                <wp:simplePos x="0" y="0"/>
                <wp:positionH relativeFrom="column">
                  <wp:posOffset>4480306</wp:posOffset>
                </wp:positionH>
                <wp:positionV relativeFrom="paragraph">
                  <wp:posOffset>3339719</wp:posOffset>
                </wp:positionV>
                <wp:extent cx="1280160" cy="365760"/>
                <wp:effectExtent l="0" t="0" r="15240" b="15240"/>
                <wp:wrapNone/>
                <wp:docPr id="11" name="Text Box 11"/>
                <wp:cNvGraphicFramePr/>
                <a:graphic xmlns:a="http://schemas.openxmlformats.org/drawingml/2006/main">
                  <a:graphicData uri="http://schemas.microsoft.com/office/word/2010/wordprocessingShape">
                    <wps:wsp>
                      <wps:cNvSpPr txBox="1"/>
                      <wps:spPr>
                        <a:xfrm>
                          <a:off x="0" y="0"/>
                          <a:ext cx="1280160" cy="365760"/>
                        </a:xfrm>
                        <a:prstGeom prst="rect">
                          <a:avLst/>
                        </a:prstGeom>
                        <a:solidFill>
                          <a:schemeClr val="lt1"/>
                        </a:solidFill>
                        <a:ln w="6350">
                          <a:solidFill>
                            <a:prstClr val="black"/>
                          </a:solidFill>
                        </a:ln>
                      </wps:spPr>
                      <wps:txbx>
                        <w:txbxContent>
                          <w:p w14:paraId="1DD32AD0" w14:textId="401B24FA" w:rsidR="00C51652" w:rsidRPr="00C51652" w:rsidRDefault="00C51652">
                            <w:pPr>
                              <w:rPr>
                                <w:rFonts w:ascii="Arial" w:hAnsi="Arial" w:cs="Arial"/>
                                <w:sz w:val="22"/>
                                <w:szCs w:val="22"/>
                              </w:rPr>
                            </w:pPr>
                            <w:r w:rsidRPr="00C51652">
                              <w:rPr>
                                <w:rFonts w:ascii="Arial" w:hAnsi="Arial" w:cs="Arial"/>
                                <w:sz w:val="22"/>
                                <w:szCs w:val="22"/>
                              </w:rPr>
                              <w:t>(Reza et al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D7A6C" id="Text Box 11" o:spid="_x0000_s1028" type="#_x0000_t202" style="position:absolute;margin-left:352.8pt;margin-top:262.95pt;width:100.8pt;height:28.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" fillcolor="white [3201]" strokeweight=".5pt">
                <v:textbox>
                  <w:txbxContent>
                    <w:p w14:paraId="1DD32AD0" w14:textId="401B24FA" w:rsidR="00C51652" w:rsidRPr="00C51652" w:rsidRDefault="00C51652">
                      <w:pPr>
                        <w:rPr>
                          <w:rFonts w:ascii="Arial" w:hAnsi="Arial" w:cs="Arial"/>
                          <w:sz w:val="22"/>
                          <w:szCs w:val="22"/>
                        </w:rPr>
                      </w:pPr>
                      <w:r w:rsidRPr="00C51652">
                        <w:rPr>
                          <w:rFonts w:ascii="Arial" w:hAnsi="Arial" w:cs="Arial"/>
                          <w:sz w:val="22"/>
                          <w:szCs w:val="22"/>
                        </w:rPr>
                        <w:t>(Reza et al 2018)</w:t>
                      </w:r>
                    </w:p>
                  </w:txbxContent>
                </v:textbox>
              </v:shape>
            </w:pict>
          </mc:Fallback>
        </mc:AlternateContent>
      </w:r>
      <w:r>
        <w:fldChar w:fldCharType="begin"/>
      </w:r>
      <w:r>
        <w:instrText xml:space="preserve"> INCLUDEPICTURE "/var/folders/8c/g89jrczn7cb3kqy8__8vl9z40000gn/T/com.microsoft.Word/WebArchiveCopyPasteTempFiles/preview.jpg" \* MERGEFORMATINET </w:instrText>
      </w:r>
      <w:r>
        <w:fldChar w:fldCharType="separate"/>
      </w:r>
      <w:r>
        <w:rPr>
          <w:noProof/>
        </w:rPr>
        <w:drawing>
          <wp:inline distT="0" distB="0" distL="0" distR="0" wp14:anchorId="7C46AD7E" wp14:editId="62A2541B">
            <wp:extent cx="5943600" cy="3705860"/>
            <wp:effectExtent l="0" t="0" r="0" b="2540"/>
            <wp:docPr id="10" name="Picture 10" descr="Health belief model components and link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ealth belief model components and linkag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705860"/>
                    </a:xfrm>
                    <a:prstGeom prst="rect">
                      <a:avLst/>
                    </a:prstGeom>
                    <a:noFill/>
                    <a:ln>
                      <a:noFill/>
                    </a:ln>
                  </pic:spPr>
                </pic:pic>
              </a:graphicData>
            </a:graphic>
          </wp:inline>
        </w:drawing>
      </w:r>
      <w:r>
        <w:fldChar w:fldCharType="end"/>
      </w:r>
    </w:p>
    <w:p w14:paraId="39FBD3D0" w14:textId="10E76BA9" w:rsidR="00C51652" w:rsidRDefault="00C51652" w:rsidP="00C51652"/>
    <w:p w14:paraId="0E0D1D52" w14:textId="5C228954" w:rsidR="00C51652" w:rsidRDefault="00C51652" w:rsidP="00C51652"/>
    <w:p w14:paraId="760735C9" w14:textId="6C3A50DF" w:rsidR="00C2330A" w:rsidRDefault="00495A84" w:rsidP="000B77AA">
      <w:pPr>
        <w:spacing w:line="360" w:lineRule="auto"/>
        <w:textAlignment w:val="baseline"/>
        <w:rPr>
          <w:rFonts w:ascii="Arial" w:hAnsi="Arial" w:cs="Arial"/>
          <w:sz w:val="22"/>
          <w:szCs w:val="22"/>
        </w:rPr>
      </w:pPr>
      <w:r>
        <w:rPr>
          <w:rFonts w:ascii="Arial" w:hAnsi="Arial" w:cs="Arial"/>
          <w:sz w:val="22"/>
          <w:szCs w:val="22"/>
        </w:rPr>
        <w:t>The Health Belief model (HBM)</w:t>
      </w:r>
      <w:r w:rsidR="00C2330A" w:rsidRPr="00C2330A">
        <w:rPr>
          <w:rFonts w:ascii="Arial" w:hAnsi="Arial" w:cs="Arial"/>
          <w:sz w:val="22"/>
          <w:szCs w:val="22"/>
        </w:rPr>
        <w:t> </w:t>
      </w:r>
      <w:r w:rsidR="00FF5B2F">
        <w:rPr>
          <w:rFonts w:ascii="Arial" w:hAnsi="Arial" w:cs="Arial"/>
          <w:sz w:val="22"/>
          <w:szCs w:val="22"/>
        </w:rPr>
        <w:t>has been used since the 1950’s by the public health service to evaluate human beha</w:t>
      </w:r>
      <w:r w:rsidR="00D2095F">
        <w:rPr>
          <w:rFonts w:ascii="Arial" w:hAnsi="Arial" w:cs="Arial"/>
          <w:sz w:val="22"/>
          <w:szCs w:val="22"/>
        </w:rPr>
        <w:t>v</w:t>
      </w:r>
      <w:r w:rsidR="00FF5B2F">
        <w:rPr>
          <w:rFonts w:ascii="Arial" w:hAnsi="Arial" w:cs="Arial"/>
          <w:sz w:val="22"/>
          <w:szCs w:val="22"/>
        </w:rPr>
        <w:t xml:space="preserve">iour and why </w:t>
      </w:r>
      <w:r w:rsidR="00A60CA9">
        <w:rPr>
          <w:rFonts w:ascii="Arial" w:hAnsi="Arial" w:cs="Arial"/>
          <w:sz w:val="22"/>
          <w:szCs w:val="22"/>
        </w:rPr>
        <w:t>they</w:t>
      </w:r>
      <w:r w:rsidR="00FF5B2F">
        <w:rPr>
          <w:rFonts w:ascii="Arial" w:hAnsi="Arial" w:cs="Arial"/>
          <w:sz w:val="22"/>
          <w:szCs w:val="22"/>
        </w:rPr>
        <w:t xml:space="preserve"> do not take action to prevent/treat diseases</w:t>
      </w:r>
      <w:r w:rsidR="00A60CA9">
        <w:rPr>
          <w:rFonts w:ascii="Arial" w:hAnsi="Arial" w:cs="Arial"/>
          <w:sz w:val="22"/>
          <w:szCs w:val="22"/>
        </w:rPr>
        <w:t>.</w:t>
      </w:r>
      <w:r w:rsidR="00FF5B2F">
        <w:rPr>
          <w:rFonts w:ascii="Arial" w:hAnsi="Arial" w:cs="Arial"/>
          <w:sz w:val="22"/>
          <w:szCs w:val="22"/>
        </w:rPr>
        <w:t xml:space="preserve"> </w:t>
      </w:r>
      <w:r w:rsidR="00A60CA9">
        <w:rPr>
          <w:rFonts w:ascii="Arial" w:hAnsi="Arial" w:cs="Arial"/>
          <w:sz w:val="22"/>
          <w:szCs w:val="22"/>
        </w:rPr>
        <w:t>I</w:t>
      </w:r>
      <w:r w:rsidR="00FF5B2F">
        <w:rPr>
          <w:rFonts w:ascii="Arial" w:hAnsi="Arial" w:cs="Arial"/>
          <w:sz w:val="22"/>
          <w:szCs w:val="22"/>
        </w:rPr>
        <w:t>t also allows for improvements to be made to healthcare and</w:t>
      </w:r>
      <w:r w:rsidR="00A60CA9">
        <w:rPr>
          <w:rFonts w:ascii="Arial" w:hAnsi="Arial" w:cs="Arial"/>
          <w:sz w:val="22"/>
          <w:szCs w:val="22"/>
        </w:rPr>
        <w:t xml:space="preserve"> will help with creating </w:t>
      </w:r>
      <w:r w:rsidR="00FF5B2F">
        <w:rPr>
          <w:rFonts w:ascii="Arial" w:hAnsi="Arial" w:cs="Arial"/>
          <w:sz w:val="22"/>
          <w:szCs w:val="22"/>
        </w:rPr>
        <w:t>intervention</w:t>
      </w:r>
      <w:r w:rsidR="00A60CA9">
        <w:rPr>
          <w:rFonts w:ascii="Arial" w:hAnsi="Arial" w:cs="Arial"/>
          <w:sz w:val="22"/>
          <w:szCs w:val="22"/>
        </w:rPr>
        <w:t>s</w:t>
      </w:r>
      <w:r w:rsidR="00FF5B2F">
        <w:rPr>
          <w:rFonts w:ascii="Arial" w:hAnsi="Arial" w:cs="Arial"/>
          <w:sz w:val="22"/>
          <w:szCs w:val="22"/>
        </w:rPr>
        <w:t>.</w:t>
      </w:r>
      <w:r w:rsidR="00641112">
        <w:rPr>
          <w:rFonts w:ascii="Arial" w:hAnsi="Arial" w:cs="Arial"/>
          <w:sz w:val="22"/>
          <w:szCs w:val="22"/>
        </w:rPr>
        <w:t xml:space="preserve"> </w:t>
      </w:r>
      <w:r w:rsidR="00C51652">
        <w:rPr>
          <w:rFonts w:ascii="Arial" w:hAnsi="Arial" w:cs="Arial"/>
          <w:sz w:val="22"/>
          <w:szCs w:val="22"/>
        </w:rPr>
        <w:t xml:space="preserve">The </w:t>
      </w:r>
      <w:r w:rsidR="00641112">
        <w:rPr>
          <w:rFonts w:ascii="Arial" w:hAnsi="Arial" w:cs="Arial"/>
          <w:sz w:val="22"/>
          <w:szCs w:val="22"/>
        </w:rPr>
        <w:t xml:space="preserve">HBM </w:t>
      </w:r>
      <w:r w:rsidR="00C51652">
        <w:rPr>
          <w:rFonts w:ascii="Arial" w:hAnsi="Arial" w:cs="Arial"/>
          <w:sz w:val="22"/>
          <w:szCs w:val="22"/>
        </w:rPr>
        <w:t xml:space="preserve">is the analysis that in order to </w:t>
      </w:r>
      <w:r w:rsidR="00D2095F">
        <w:rPr>
          <w:rFonts w:ascii="Arial" w:hAnsi="Arial" w:cs="Arial"/>
          <w:sz w:val="22"/>
          <w:szCs w:val="22"/>
        </w:rPr>
        <w:t>make effective behaviour changes the need to successfully target self-efficacy, perceived barriers, benefits and threat (Jones et al 2015).</w:t>
      </w:r>
    </w:p>
    <w:p w14:paraId="4AB45013" w14:textId="5936566E" w:rsidR="00EB0AC5" w:rsidRDefault="0050564B" w:rsidP="000B77AA">
      <w:pPr>
        <w:spacing w:line="360" w:lineRule="auto"/>
        <w:textAlignment w:val="baseline"/>
        <w:rPr>
          <w:rFonts w:ascii="Arial" w:hAnsi="Arial" w:cs="Arial"/>
          <w:color w:val="000000"/>
          <w:sz w:val="22"/>
          <w:szCs w:val="22"/>
          <w:shd w:val="clear" w:color="auto" w:fill="FFFFFF"/>
        </w:rPr>
      </w:pPr>
      <w:r w:rsidRPr="0050564B">
        <w:rPr>
          <w:rFonts w:ascii="Arial" w:hAnsi="Arial" w:cs="Arial"/>
          <w:color w:val="000000"/>
          <w:sz w:val="22"/>
          <w:szCs w:val="22"/>
          <w:shd w:val="clear" w:color="auto" w:fill="FFFFFF"/>
        </w:rPr>
        <w:t xml:space="preserve">With the current pandemic the </w:t>
      </w:r>
      <w:r w:rsidR="00E22826">
        <w:rPr>
          <w:rFonts w:ascii="Arial" w:hAnsi="Arial" w:cs="Arial"/>
          <w:color w:val="000000"/>
          <w:sz w:val="22"/>
          <w:szCs w:val="22"/>
          <w:shd w:val="clear" w:color="auto" w:fill="FFFFFF"/>
        </w:rPr>
        <w:t>government</w:t>
      </w:r>
      <w:r w:rsidRPr="0050564B">
        <w:rPr>
          <w:rFonts w:ascii="Arial" w:hAnsi="Arial" w:cs="Arial"/>
          <w:color w:val="000000"/>
          <w:sz w:val="22"/>
          <w:szCs w:val="22"/>
          <w:shd w:val="clear" w:color="auto" w:fill="FFFFFF"/>
        </w:rPr>
        <w:t xml:space="preserve"> have set out social policies of </w:t>
      </w:r>
      <w:r>
        <w:rPr>
          <w:rFonts w:ascii="Arial" w:hAnsi="Arial" w:cs="Arial"/>
          <w:color w:val="000000"/>
          <w:sz w:val="22"/>
          <w:szCs w:val="22"/>
          <w:shd w:val="clear" w:color="auto" w:fill="FFFFFF"/>
        </w:rPr>
        <w:t>social distan</w:t>
      </w:r>
      <w:r w:rsidR="00E22826">
        <w:rPr>
          <w:rFonts w:ascii="Arial" w:hAnsi="Arial" w:cs="Arial"/>
          <w:color w:val="000000"/>
          <w:sz w:val="22"/>
          <w:szCs w:val="22"/>
          <w:shd w:val="clear" w:color="auto" w:fill="FFFFFF"/>
        </w:rPr>
        <w:t>c</w:t>
      </w:r>
      <w:r>
        <w:rPr>
          <w:rFonts w:ascii="Arial" w:hAnsi="Arial" w:cs="Arial"/>
          <w:color w:val="000000"/>
          <w:sz w:val="22"/>
          <w:szCs w:val="22"/>
          <w:shd w:val="clear" w:color="auto" w:fill="FFFFFF"/>
        </w:rPr>
        <w:t>ing, wearing face coverings and washing hands regularly these policies are national throughout the country for everyone to adhere to. T</w:t>
      </w:r>
      <w:r w:rsidR="008A3A6A">
        <w:rPr>
          <w:rFonts w:ascii="Arial" w:hAnsi="Arial" w:cs="Arial"/>
          <w:color w:val="000000"/>
          <w:sz w:val="22"/>
          <w:szCs w:val="22"/>
          <w:shd w:val="clear" w:color="auto" w:fill="FFFFFF"/>
        </w:rPr>
        <w:t>his</w:t>
      </w:r>
      <w:r>
        <w:rPr>
          <w:rFonts w:ascii="Arial" w:hAnsi="Arial" w:cs="Arial"/>
          <w:color w:val="000000"/>
          <w:sz w:val="22"/>
          <w:szCs w:val="22"/>
          <w:shd w:val="clear" w:color="auto" w:fill="FFFFFF"/>
        </w:rPr>
        <w:t xml:space="preserve"> theory highlights the effectiveness of such initiatives if they are advertised with well-informed public health programmes. There are no single factors it’s a set of multiple factors that create positive behaviour changes like knowledge, motivation, </w:t>
      </w:r>
      <w:r>
        <w:rPr>
          <w:rFonts w:ascii="Arial" w:hAnsi="Arial" w:cs="Arial"/>
          <w:color w:val="000000"/>
          <w:sz w:val="22"/>
          <w:szCs w:val="22"/>
          <w:shd w:val="clear" w:color="auto" w:fill="FFFFFF"/>
        </w:rPr>
        <w:lastRenderedPageBreak/>
        <w:t>stress and attitudes all which are important to the individual</w:t>
      </w:r>
      <w:r w:rsidR="008A3A6A">
        <w:rPr>
          <w:rFonts w:ascii="Arial" w:hAnsi="Arial" w:cs="Arial"/>
          <w:color w:val="000000"/>
          <w:sz w:val="22"/>
          <w:szCs w:val="22"/>
          <w:shd w:val="clear" w:color="auto" w:fill="FFFFFF"/>
        </w:rPr>
        <w:t>s.</w:t>
      </w:r>
      <w:r>
        <w:rPr>
          <w:rFonts w:ascii="Arial" w:hAnsi="Arial" w:cs="Arial"/>
          <w:color w:val="000000"/>
          <w:sz w:val="22"/>
          <w:szCs w:val="22"/>
          <w:shd w:val="clear" w:color="auto" w:fill="FFFFFF"/>
        </w:rPr>
        <w:t xml:space="preserve"> </w:t>
      </w:r>
      <w:r w:rsidR="008A3A6A">
        <w:rPr>
          <w:rFonts w:ascii="Arial" w:hAnsi="Arial" w:cs="Arial"/>
          <w:color w:val="000000"/>
          <w:sz w:val="22"/>
          <w:szCs w:val="22"/>
          <w:shd w:val="clear" w:color="auto" w:fill="FFFFFF"/>
        </w:rPr>
        <w:t>O</w:t>
      </w:r>
      <w:r>
        <w:rPr>
          <w:rFonts w:ascii="Arial" w:hAnsi="Arial" w:cs="Arial"/>
          <w:color w:val="000000"/>
          <w:sz w:val="22"/>
          <w:szCs w:val="22"/>
          <w:shd w:val="clear" w:color="auto" w:fill="FFFFFF"/>
        </w:rPr>
        <w:t xml:space="preserve">ther factors including families, socio-economic status, cultural factors, geography </w:t>
      </w:r>
      <w:r w:rsidR="00E22826">
        <w:rPr>
          <w:rFonts w:ascii="Arial" w:hAnsi="Arial" w:cs="Arial"/>
          <w:color w:val="000000"/>
          <w:sz w:val="22"/>
          <w:szCs w:val="22"/>
          <w:shd w:val="clear" w:color="auto" w:fill="FFFFFF"/>
        </w:rPr>
        <w:t>are important influences.</w:t>
      </w:r>
    </w:p>
    <w:p w14:paraId="6040238E" w14:textId="272111FD" w:rsidR="00E22826" w:rsidRPr="0050564B" w:rsidRDefault="00E22826" w:rsidP="000B77AA">
      <w:pPr>
        <w:spacing w:line="360" w:lineRule="auto"/>
        <w:textAlignment w:val="baseline"/>
        <w:rPr>
          <w:rFonts w:ascii="Arial" w:hAnsi="Arial" w:cs="Arial"/>
          <w:sz w:val="22"/>
          <w:szCs w:val="22"/>
        </w:rPr>
      </w:pPr>
      <w:r>
        <w:rPr>
          <w:rFonts w:ascii="Arial" w:hAnsi="Arial" w:cs="Arial"/>
          <w:color w:val="000000"/>
          <w:sz w:val="22"/>
          <w:szCs w:val="22"/>
          <w:shd w:val="clear" w:color="auto" w:fill="FFFFFF"/>
        </w:rPr>
        <w:t>Covid-19 has made people follow social policies more efficiently as they have information and knowledge of the virus and its capabilities</w:t>
      </w:r>
      <w:r w:rsidR="008A3A6A">
        <w:rPr>
          <w:rFonts w:ascii="Arial" w:hAnsi="Arial" w:cs="Arial"/>
          <w:color w:val="000000"/>
          <w:sz w:val="22"/>
          <w:szCs w:val="22"/>
          <w:shd w:val="clear" w:color="auto" w:fill="FFFFFF"/>
        </w:rPr>
        <w:t xml:space="preserve"> f</w:t>
      </w:r>
      <w:r>
        <w:rPr>
          <w:rFonts w:ascii="Arial" w:hAnsi="Arial" w:cs="Arial"/>
          <w:color w:val="000000"/>
          <w:sz w:val="22"/>
          <w:szCs w:val="22"/>
          <w:shd w:val="clear" w:color="auto" w:fill="FFFFFF"/>
        </w:rPr>
        <w:t>ear is a great motivator. People who are able to do so are following guidelines especially as there are implications of fines for not adhering to them G</w:t>
      </w:r>
      <w:r w:rsidR="00796649">
        <w:rPr>
          <w:rFonts w:ascii="Arial" w:hAnsi="Arial" w:cs="Arial"/>
          <w:color w:val="000000"/>
          <w:sz w:val="22"/>
          <w:szCs w:val="22"/>
          <w:shd w:val="clear" w:color="auto" w:fill="FFFFFF"/>
        </w:rPr>
        <w:t xml:space="preserve">ov </w:t>
      </w:r>
      <w:r>
        <w:rPr>
          <w:rFonts w:ascii="Arial" w:hAnsi="Arial" w:cs="Arial"/>
          <w:color w:val="000000"/>
          <w:sz w:val="22"/>
          <w:szCs w:val="22"/>
          <w:shd w:val="clear" w:color="auto" w:fill="FFFFFF"/>
        </w:rPr>
        <w:t>UK 2020</w:t>
      </w:r>
      <w:r w:rsidR="00796649">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a,</w:t>
      </w:r>
      <w:r w:rsidR="00F77288">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b,</w:t>
      </w:r>
      <w:r w:rsidR="00F77288">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c). </w:t>
      </w:r>
    </w:p>
    <w:p w14:paraId="79E259C2" w14:textId="7B9A68CD" w:rsidR="00641112" w:rsidRDefault="00641112" w:rsidP="000B77AA">
      <w:pPr>
        <w:spacing w:line="360" w:lineRule="auto"/>
        <w:textAlignment w:val="baseline"/>
        <w:rPr>
          <w:rFonts w:ascii="Arial" w:hAnsi="Arial" w:cs="Arial"/>
          <w:sz w:val="22"/>
          <w:szCs w:val="22"/>
        </w:rPr>
      </w:pPr>
    </w:p>
    <w:p w14:paraId="00089628" w14:textId="647538D9" w:rsidR="00EB0AC5" w:rsidRDefault="00EB0AC5" w:rsidP="000B77AA">
      <w:pPr>
        <w:spacing w:line="360" w:lineRule="auto"/>
        <w:textAlignment w:val="baseline"/>
        <w:rPr>
          <w:rFonts w:ascii="Arial" w:hAnsi="Arial" w:cs="Arial"/>
          <w:sz w:val="22"/>
          <w:szCs w:val="22"/>
        </w:rPr>
      </w:pPr>
    </w:p>
    <w:p w14:paraId="272ACB3E" w14:textId="77777777" w:rsidR="009C59DF" w:rsidRPr="00486C6D" w:rsidRDefault="009C59DF" w:rsidP="000B77AA">
      <w:pPr>
        <w:spacing w:before="300" w:after="300" w:line="360" w:lineRule="auto"/>
        <w:rPr>
          <w:rFonts w:ascii="Arial" w:hAnsi="Arial" w:cs="Arial"/>
          <w:color w:val="0B0C0C"/>
          <w:sz w:val="29"/>
          <w:szCs w:val="29"/>
        </w:rPr>
      </w:pPr>
    </w:p>
    <w:p w14:paraId="1CFE5150" w14:textId="63821DE9" w:rsidR="00D17FF5" w:rsidRDefault="00D17FF5" w:rsidP="000B77AA">
      <w:pPr>
        <w:spacing w:line="360" w:lineRule="auto"/>
      </w:pPr>
    </w:p>
    <w:p w14:paraId="5EF52D64" w14:textId="7EDB4A70" w:rsidR="00D17FF5" w:rsidRDefault="00D17FF5" w:rsidP="000B77AA">
      <w:pPr>
        <w:spacing w:line="360" w:lineRule="auto"/>
      </w:pPr>
    </w:p>
    <w:p w14:paraId="3DC3A738" w14:textId="15F2E4FD" w:rsidR="00D17FF5" w:rsidRDefault="00D17FF5" w:rsidP="000B77AA">
      <w:pPr>
        <w:spacing w:line="360" w:lineRule="auto"/>
      </w:pPr>
    </w:p>
    <w:p w14:paraId="224788FE" w14:textId="2D5F2BE7" w:rsidR="00D17FF5" w:rsidRDefault="00D17FF5" w:rsidP="000B77AA">
      <w:pPr>
        <w:spacing w:line="360" w:lineRule="auto"/>
      </w:pPr>
    </w:p>
    <w:p w14:paraId="3723F62A" w14:textId="79A77A67" w:rsidR="00D17FF5" w:rsidRDefault="00D17FF5" w:rsidP="000B77AA">
      <w:pPr>
        <w:spacing w:line="360" w:lineRule="auto"/>
      </w:pPr>
    </w:p>
    <w:p w14:paraId="290FB6C2" w14:textId="5AE2F556" w:rsidR="00D17FF5" w:rsidRDefault="00D17FF5" w:rsidP="000B77AA">
      <w:pPr>
        <w:spacing w:line="360" w:lineRule="auto"/>
      </w:pPr>
    </w:p>
    <w:p w14:paraId="4FEABB4F" w14:textId="7B20A215" w:rsidR="00D17FF5" w:rsidRDefault="00D17FF5" w:rsidP="000B77AA">
      <w:pPr>
        <w:spacing w:line="360" w:lineRule="auto"/>
      </w:pPr>
    </w:p>
    <w:p w14:paraId="2DF6FE69" w14:textId="778AC281" w:rsidR="00D17FF5" w:rsidRDefault="00D17FF5" w:rsidP="000B77AA">
      <w:pPr>
        <w:spacing w:line="360" w:lineRule="auto"/>
      </w:pPr>
    </w:p>
    <w:p w14:paraId="2154D031" w14:textId="77777777" w:rsidR="00D17FF5" w:rsidRDefault="00D17FF5" w:rsidP="000B77AA">
      <w:pPr>
        <w:spacing w:line="360" w:lineRule="auto"/>
      </w:pPr>
    </w:p>
    <w:p w14:paraId="171F3D00" w14:textId="2473E877" w:rsidR="003E3BE6" w:rsidRDefault="003E3BE6" w:rsidP="000B77AA">
      <w:pPr>
        <w:spacing w:line="360" w:lineRule="auto"/>
      </w:pPr>
    </w:p>
    <w:p w14:paraId="4946FD1C" w14:textId="4745ECCA" w:rsidR="003E3BE6" w:rsidRDefault="003E3BE6" w:rsidP="000B77AA">
      <w:pPr>
        <w:spacing w:line="360" w:lineRule="auto"/>
      </w:pPr>
    </w:p>
    <w:p w14:paraId="6099E76F" w14:textId="0B50764D" w:rsidR="00AD149A" w:rsidRDefault="00AD149A" w:rsidP="000B77AA">
      <w:pPr>
        <w:spacing w:line="360" w:lineRule="auto"/>
      </w:pPr>
    </w:p>
    <w:p w14:paraId="28D72DCF" w14:textId="62051CC3" w:rsidR="00AD149A" w:rsidRDefault="00AD149A" w:rsidP="000B77AA">
      <w:pPr>
        <w:spacing w:line="360" w:lineRule="auto"/>
      </w:pPr>
    </w:p>
    <w:p w14:paraId="792D5860" w14:textId="5BA45E86" w:rsidR="00AD149A" w:rsidRDefault="00AD149A" w:rsidP="000B77AA">
      <w:pPr>
        <w:spacing w:line="360" w:lineRule="auto"/>
      </w:pPr>
    </w:p>
    <w:p w14:paraId="4BCB1A10" w14:textId="49B3BA6B" w:rsidR="00AD149A" w:rsidRDefault="00AD149A" w:rsidP="000B77AA">
      <w:pPr>
        <w:spacing w:line="360" w:lineRule="auto"/>
      </w:pPr>
    </w:p>
    <w:p w14:paraId="0F037636" w14:textId="12DAB935" w:rsidR="00AD149A" w:rsidRDefault="00AD149A" w:rsidP="000B77AA">
      <w:pPr>
        <w:spacing w:line="360" w:lineRule="auto"/>
      </w:pPr>
    </w:p>
    <w:p w14:paraId="6BFFD395" w14:textId="5064F736" w:rsidR="00AD149A" w:rsidRDefault="00AD149A" w:rsidP="000B77AA">
      <w:pPr>
        <w:spacing w:line="360" w:lineRule="auto"/>
      </w:pPr>
    </w:p>
    <w:p w14:paraId="4C6CA4AA" w14:textId="7EF5E39F" w:rsidR="00AD149A" w:rsidRDefault="00AD149A" w:rsidP="000B77AA">
      <w:pPr>
        <w:spacing w:line="360" w:lineRule="auto"/>
      </w:pPr>
    </w:p>
    <w:p w14:paraId="3A2A511C" w14:textId="04766CE0" w:rsidR="00AD149A" w:rsidRDefault="00AD149A" w:rsidP="000B77AA">
      <w:pPr>
        <w:spacing w:line="360" w:lineRule="auto"/>
      </w:pPr>
    </w:p>
    <w:p w14:paraId="4E3B8EB6" w14:textId="7C1F0D0F" w:rsidR="00AD149A" w:rsidRDefault="00AD149A" w:rsidP="000B77AA">
      <w:pPr>
        <w:spacing w:line="360" w:lineRule="auto"/>
      </w:pPr>
    </w:p>
    <w:p w14:paraId="4E44EE03" w14:textId="77777777" w:rsidR="002201B0" w:rsidRDefault="002201B0" w:rsidP="000B77AA">
      <w:pPr>
        <w:spacing w:line="360" w:lineRule="auto"/>
      </w:pPr>
    </w:p>
    <w:p w14:paraId="2DB73850" w14:textId="7EAB6B29" w:rsidR="003E3BE6" w:rsidRPr="00F77288" w:rsidRDefault="00F77288" w:rsidP="000B77AA">
      <w:pPr>
        <w:spacing w:line="360" w:lineRule="auto"/>
        <w:rPr>
          <w:rFonts w:ascii="Arial" w:hAnsi="Arial" w:cs="Arial"/>
          <w:b/>
          <w:bCs/>
          <w:sz w:val="22"/>
          <w:szCs w:val="22"/>
        </w:rPr>
      </w:pPr>
      <w:r w:rsidRPr="00F77288">
        <w:rPr>
          <w:rFonts w:ascii="Arial" w:hAnsi="Arial" w:cs="Arial"/>
          <w:b/>
          <w:bCs/>
          <w:sz w:val="22"/>
          <w:szCs w:val="22"/>
        </w:rPr>
        <w:lastRenderedPageBreak/>
        <w:t>Clinical Research on potential Vaccines</w:t>
      </w:r>
    </w:p>
    <w:p w14:paraId="131DF1C0" w14:textId="113AFDCE" w:rsidR="003E3BE6" w:rsidRDefault="003E3BE6" w:rsidP="000B77AA">
      <w:pPr>
        <w:spacing w:line="360" w:lineRule="auto"/>
      </w:pPr>
    </w:p>
    <w:p w14:paraId="1159EF5C" w14:textId="48FC5414" w:rsidR="006C3290" w:rsidRPr="00465094" w:rsidRDefault="00F77288" w:rsidP="000B77AA">
      <w:pPr>
        <w:spacing w:line="360" w:lineRule="auto"/>
      </w:pPr>
      <w:r w:rsidRPr="00F77288">
        <w:rPr>
          <w:rFonts w:ascii="Arial" w:hAnsi="Arial" w:cs="Arial"/>
          <w:sz w:val="22"/>
          <w:szCs w:val="22"/>
        </w:rPr>
        <w:t xml:space="preserve">The </w:t>
      </w:r>
      <w:r>
        <w:rPr>
          <w:rFonts w:ascii="Arial" w:hAnsi="Arial" w:cs="Arial"/>
          <w:sz w:val="22"/>
          <w:szCs w:val="22"/>
        </w:rPr>
        <w:t xml:space="preserve">government is doing its best to financially support </w:t>
      </w:r>
      <w:r w:rsidR="0019444D">
        <w:rPr>
          <w:rFonts w:ascii="Arial" w:hAnsi="Arial" w:cs="Arial"/>
          <w:sz w:val="22"/>
          <w:szCs w:val="22"/>
        </w:rPr>
        <w:t>the efforts in creating a vaccine they have allocated funding</w:t>
      </w:r>
      <w:r w:rsidR="00465094">
        <w:rPr>
          <w:rFonts w:ascii="Arial" w:hAnsi="Arial" w:cs="Arial"/>
          <w:sz w:val="22"/>
          <w:szCs w:val="22"/>
        </w:rPr>
        <w:t xml:space="preserve"> to t</w:t>
      </w:r>
      <w:r w:rsidR="006C3290">
        <w:rPr>
          <w:rFonts w:ascii="Arial" w:hAnsi="Arial" w:cs="Arial"/>
          <w:sz w:val="22"/>
          <w:szCs w:val="22"/>
        </w:rPr>
        <w:t>he UK research Institute</w:t>
      </w:r>
      <w:r w:rsidR="00465094">
        <w:rPr>
          <w:rFonts w:ascii="Arial" w:hAnsi="Arial" w:cs="Arial"/>
          <w:sz w:val="22"/>
          <w:szCs w:val="22"/>
        </w:rPr>
        <w:t xml:space="preserve"> (UKRI)</w:t>
      </w:r>
      <w:r w:rsidR="006A7A26">
        <w:rPr>
          <w:rFonts w:ascii="Arial" w:hAnsi="Arial" w:cs="Arial"/>
          <w:sz w:val="22"/>
          <w:szCs w:val="22"/>
        </w:rPr>
        <w:t xml:space="preserve"> which has</w:t>
      </w:r>
      <w:r w:rsidR="006C3290">
        <w:rPr>
          <w:rFonts w:ascii="Arial" w:hAnsi="Arial" w:cs="Arial"/>
          <w:sz w:val="22"/>
          <w:szCs w:val="22"/>
        </w:rPr>
        <w:t xml:space="preserve"> invested a huge £400 million into research, identifying treatments for Covid-19, leading in its effort to create a vaccine and by boosting U</w:t>
      </w:r>
      <w:r w:rsidR="001E06B0">
        <w:rPr>
          <w:rFonts w:ascii="Arial" w:hAnsi="Arial" w:cs="Arial"/>
          <w:sz w:val="22"/>
          <w:szCs w:val="22"/>
        </w:rPr>
        <w:t>K</w:t>
      </w:r>
      <w:r w:rsidR="006C3290">
        <w:rPr>
          <w:rFonts w:ascii="Arial" w:hAnsi="Arial" w:cs="Arial"/>
          <w:sz w:val="22"/>
          <w:szCs w:val="22"/>
        </w:rPr>
        <w:t>’s manufacturing abilities.</w:t>
      </w:r>
      <w:r w:rsidR="00465094">
        <w:rPr>
          <w:rFonts w:ascii="Arial" w:hAnsi="Arial" w:cs="Arial"/>
          <w:sz w:val="22"/>
          <w:szCs w:val="22"/>
        </w:rPr>
        <w:t xml:space="preserve"> Some of the funding has been given to Oxford University </w:t>
      </w:r>
      <w:r w:rsidR="00465094" w:rsidRPr="00465094">
        <w:rPr>
          <w:rFonts w:ascii="Arial" w:hAnsi="Arial" w:cs="Arial"/>
          <w:sz w:val="22"/>
          <w:szCs w:val="22"/>
        </w:rPr>
        <w:t>ChAdOx1 Vaccine Trials</w:t>
      </w:r>
      <w:r w:rsidR="006C3290">
        <w:rPr>
          <w:rFonts w:ascii="Arial" w:hAnsi="Arial" w:cs="Arial"/>
          <w:sz w:val="22"/>
          <w:szCs w:val="22"/>
        </w:rPr>
        <w:t xml:space="preserve"> </w:t>
      </w:r>
      <w:r w:rsidR="00465094">
        <w:rPr>
          <w:rFonts w:ascii="Arial" w:hAnsi="Arial" w:cs="Arial"/>
          <w:sz w:val="22"/>
          <w:szCs w:val="22"/>
        </w:rPr>
        <w:t xml:space="preserve">and </w:t>
      </w:r>
      <w:r w:rsidR="00465094" w:rsidRPr="00465094">
        <w:rPr>
          <w:rFonts w:ascii="Arial" w:hAnsi="Arial" w:cs="Arial"/>
          <w:sz w:val="22"/>
          <w:szCs w:val="22"/>
        </w:rPr>
        <w:t xml:space="preserve">Imperial College London </w:t>
      </w:r>
      <w:r w:rsidR="00465094" w:rsidRPr="00465094">
        <w:rPr>
          <w:rFonts w:ascii="Arial" w:hAnsi="Arial" w:cs="Arial"/>
          <w:color w:val="000000" w:themeColor="text1"/>
          <w:sz w:val="22"/>
          <w:szCs w:val="22"/>
          <w:shd w:val="clear" w:color="auto" w:fill="FFFFFF"/>
        </w:rPr>
        <w:t>COVAC1</w:t>
      </w:r>
      <w:r w:rsidR="00465094">
        <w:rPr>
          <w:rFonts w:ascii="Arial" w:hAnsi="Arial" w:cs="Arial"/>
          <w:color w:val="000000" w:themeColor="text1"/>
          <w:sz w:val="22"/>
          <w:szCs w:val="22"/>
          <w:shd w:val="clear" w:color="auto" w:fill="FFFFFF"/>
        </w:rPr>
        <w:t xml:space="preserve"> trials</w:t>
      </w:r>
      <w:r w:rsidR="00B764F9">
        <w:rPr>
          <w:rFonts w:ascii="Arial" w:hAnsi="Arial" w:cs="Arial"/>
          <w:color w:val="000000" w:themeColor="text1"/>
          <w:sz w:val="22"/>
          <w:szCs w:val="22"/>
          <w:shd w:val="clear" w:color="auto" w:fill="FFFFFF"/>
        </w:rPr>
        <w:t xml:space="preserve"> </w:t>
      </w:r>
      <w:r w:rsidR="00465094">
        <w:rPr>
          <w:rFonts w:ascii="Arial" w:hAnsi="Arial" w:cs="Arial"/>
          <w:color w:val="000000" w:themeColor="text1"/>
          <w:sz w:val="22"/>
          <w:szCs w:val="22"/>
          <w:shd w:val="clear" w:color="auto" w:fill="FFFFFF"/>
        </w:rPr>
        <w:t>(UKRI 2020).</w:t>
      </w:r>
    </w:p>
    <w:p w14:paraId="3B7C173D" w14:textId="77777777" w:rsidR="006C3290" w:rsidRDefault="006C3290" w:rsidP="000B77AA">
      <w:pPr>
        <w:spacing w:line="360" w:lineRule="auto"/>
        <w:rPr>
          <w:rFonts w:ascii="Arial" w:hAnsi="Arial" w:cs="Arial"/>
          <w:sz w:val="22"/>
          <w:szCs w:val="22"/>
        </w:rPr>
      </w:pPr>
    </w:p>
    <w:p w14:paraId="22EF390C" w14:textId="1FA0A71C" w:rsidR="00A348CF" w:rsidRPr="00A348CF" w:rsidRDefault="00A348CF" w:rsidP="000B77AA">
      <w:pPr>
        <w:spacing w:line="360" w:lineRule="auto"/>
        <w:rPr>
          <w:rFonts w:ascii="Arial" w:hAnsi="Arial" w:cs="Arial"/>
          <w:b/>
          <w:bCs/>
          <w:sz w:val="22"/>
          <w:szCs w:val="22"/>
        </w:rPr>
      </w:pPr>
      <w:r w:rsidRPr="00A348CF">
        <w:rPr>
          <w:rFonts w:ascii="Arial" w:hAnsi="Arial" w:cs="Arial"/>
          <w:b/>
          <w:bCs/>
          <w:sz w:val="22"/>
          <w:szCs w:val="22"/>
        </w:rPr>
        <w:t>Oxford University ChAdOx1 Vaccine Trials</w:t>
      </w:r>
    </w:p>
    <w:p w14:paraId="15F3B7FF" w14:textId="77777777" w:rsidR="00414858" w:rsidRDefault="00414858" w:rsidP="000B77AA">
      <w:pPr>
        <w:spacing w:line="360" w:lineRule="auto"/>
        <w:rPr>
          <w:rFonts w:ascii="Arial" w:hAnsi="Arial" w:cs="Arial"/>
          <w:sz w:val="22"/>
          <w:szCs w:val="22"/>
        </w:rPr>
      </w:pPr>
    </w:p>
    <w:p w14:paraId="3F22371C" w14:textId="0F1EFB7E" w:rsidR="0019444D" w:rsidRDefault="0019444D" w:rsidP="000B77AA">
      <w:pPr>
        <w:spacing w:line="360" w:lineRule="auto"/>
        <w:rPr>
          <w:rFonts w:ascii="Arial" w:hAnsi="Arial" w:cs="Arial"/>
          <w:sz w:val="22"/>
          <w:szCs w:val="22"/>
        </w:rPr>
      </w:pPr>
      <w:r>
        <w:rPr>
          <w:rFonts w:ascii="Arial" w:hAnsi="Arial" w:cs="Arial"/>
          <w:sz w:val="22"/>
          <w:szCs w:val="22"/>
        </w:rPr>
        <w:t xml:space="preserve">In the UK a group of scientists at the Jenner Institute of Oxford University and the Oxford </w:t>
      </w:r>
      <w:r w:rsidR="006C3B37">
        <w:rPr>
          <w:rFonts w:ascii="Arial" w:hAnsi="Arial" w:cs="Arial"/>
          <w:sz w:val="22"/>
          <w:szCs w:val="22"/>
        </w:rPr>
        <w:t xml:space="preserve">Vaccine </w:t>
      </w:r>
      <w:r>
        <w:rPr>
          <w:rFonts w:ascii="Arial" w:hAnsi="Arial" w:cs="Arial"/>
          <w:sz w:val="22"/>
          <w:szCs w:val="22"/>
        </w:rPr>
        <w:t>group</w:t>
      </w:r>
      <w:r w:rsidR="006C3B37">
        <w:rPr>
          <w:rFonts w:ascii="Arial" w:hAnsi="Arial" w:cs="Arial"/>
          <w:sz w:val="22"/>
          <w:szCs w:val="22"/>
        </w:rPr>
        <w:t xml:space="preserve"> have c</w:t>
      </w:r>
      <w:r w:rsidR="00414858">
        <w:rPr>
          <w:rFonts w:ascii="Arial" w:hAnsi="Arial" w:cs="Arial"/>
          <w:sz w:val="22"/>
          <w:szCs w:val="22"/>
        </w:rPr>
        <w:t>reated</w:t>
      </w:r>
      <w:r w:rsidR="006C3B37">
        <w:rPr>
          <w:rFonts w:ascii="Arial" w:hAnsi="Arial" w:cs="Arial"/>
          <w:sz w:val="22"/>
          <w:szCs w:val="22"/>
        </w:rPr>
        <w:t xml:space="preserve"> a safe and effective</w:t>
      </w:r>
      <w:r w:rsidR="00414858">
        <w:rPr>
          <w:rFonts w:ascii="Arial" w:hAnsi="Arial" w:cs="Arial"/>
          <w:sz w:val="22"/>
          <w:szCs w:val="22"/>
        </w:rPr>
        <w:t xml:space="preserve"> vaccine which is accessible. The vaccine evoked a T</w:t>
      </w:r>
      <w:r w:rsidR="006A7A26">
        <w:rPr>
          <w:rFonts w:ascii="Arial" w:hAnsi="Arial" w:cs="Arial"/>
          <w:sz w:val="22"/>
          <w:szCs w:val="22"/>
        </w:rPr>
        <w:t>-</w:t>
      </w:r>
      <w:r w:rsidR="00414858">
        <w:rPr>
          <w:rFonts w:ascii="Arial" w:hAnsi="Arial" w:cs="Arial"/>
          <w:sz w:val="22"/>
          <w:szCs w:val="22"/>
        </w:rPr>
        <w:t xml:space="preserve">cell response where the white blood cells attacked cells infected with Covid-19. </w:t>
      </w:r>
      <w:r w:rsidR="00D969B6">
        <w:rPr>
          <w:rFonts w:ascii="Arial" w:hAnsi="Arial" w:cs="Arial"/>
          <w:sz w:val="22"/>
          <w:szCs w:val="22"/>
        </w:rPr>
        <w:t>During the phase 1</w:t>
      </w:r>
      <w:r w:rsidR="006F3690">
        <w:rPr>
          <w:rFonts w:ascii="Arial" w:hAnsi="Arial" w:cs="Arial"/>
          <w:sz w:val="22"/>
          <w:szCs w:val="22"/>
        </w:rPr>
        <w:t>-</w:t>
      </w:r>
      <w:r w:rsidR="00D969B6">
        <w:rPr>
          <w:rFonts w:ascii="Arial" w:hAnsi="Arial" w:cs="Arial"/>
          <w:sz w:val="22"/>
          <w:szCs w:val="22"/>
        </w:rPr>
        <w:t>2 trials us</w:t>
      </w:r>
      <w:r w:rsidR="006F3690">
        <w:rPr>
          <w:rFonts w:ascii="Arial" w:hAnsi="Arial" w:cs="Arial"/>
          <w:sz w:val="22"/>
          <w:szCs w:val="22"/>
        </w:rPr>
        <w:t>ing</w:t>
      </w:r>
      <w:r w:rsidR="00D969B6">
        <w:rPr>
          <w:rFonts w:ascii="Arial" w:hAnsi="Arial" w:cs="Arial"/>
          <w:sz w:val="22"/>
          <w:szCs w:val="22"/>
        </w:rPr>
        <w:t xml:space="preserve"> 1000 volunteers in a randomised controlled trial ChAdOx1 (vaccine) was found to have no major side effects which is promising to facilitate large scale programmes</w:t>
      </w:r>
      <w:r w:rsidR="006F3690">
        <w:rPr>
          <w:rFonts w:ascii="Arial" w:hAnsi="Arial" w:cs="Arial"/>
          <w:sz w:val="22"/>
          <w:szCs w:val="22"/>
        </w:rPr>
        <w:t>. The University is now working with a biopharmaceutical company to hep with large scale manufacturing globally. This project is progressing at a quicker pace with the government funding grant of £84 million</w:t>
      </w:r>
      <w:r w:rsidR="00796649">
        <w:rPr>
          <w:rFonts w:ascii="Arial" w:hAnsi="Arial" w:cs="Arial"/>
          <w:sz w:val="22"/>
          <w:szCs w:val="22"/>
        </w:rPr>
        <w:t xml:space="preserve"> </w:t>
      </w:r>
      <w:r w:rsidR="00A348CF">
        <w:rPr>
          <w:rFonts w:ascii="Arial" w:hAnsi="Arial" w:cs="Arial"/>
          <w:sz w:val="22"/>
          <w:szCs w:val="22"/>
        </w:rPr>
        <w:t>(University of Oxford</w:t>
      </w:r>
      <w:r w:rsidR="00796649">
        <w:rPr>
          <w:rFonts w:ascii="Arial" w:hAnsi="Arial" w:cs="Arial"/>
          <w:sz w:val="22"/>
          <w:szCs w:val="22"/>
        </w:rPr>
        <w:t>,</w:t>
      </w:r>
      <w:r w:rsidR="00A348CF">
        <w:rPr>
          <w:rFonts w:ascii="Arial" w:hAnsi="Arial" w:cs="Arial"/>
          <w:sz w:val="22"/>
          <w:szCs w:val="22"/>
        </w:rPr>
        <w:t xml:space="preserve"> 2020).</w:t>
      </w:r>
    </w:p>
    <w:p w14:paraId="7CFCB33B" w14:textId="0574D4C0" w:rsidR="00A348CF" w:rsidRDefault="00A348CF" w:rsidP="000B77AA">
      <w:pPr>
        <w:spacing w:line="360" w:lineRule="auto"/>
        <w:rPr>
          <w:rFonts w:ascii="Arial" w:hAnsi="Arial" w:cs="Arial"/>
          <w:sz w:val="22"/>
          <w:szCs w:val="22"/>
        </w:rPr>
      </w:pPr>
    </w:p>
    <w:p w14:paraId="349571FA" w14:textId="01B94524" w:rsidR="00465094" w:rsidRPr="00465094" w:rsidRDefault="00A348CF" w:rsidP="000B77AA">
      <w:pPr>
        <w:spacing w:line="360" w:lineRule="auto"/>
      </w:pPr>
      <w:r w:rsidRPr="00A348CF">
        <w:rPr>
          <w:rFonts w:ascii="Arial" w:hAnsi="Arial" w:cs="Arial"/>
          <w:b/>
          <w:bCs/>
          <w:sz w:val="22"/>
          <w:szCs w:val="22"/>
        </w:rPr>
        <w:t>Imperial College London</w:t>
      </w:r>
      <w:r w:rsidR="00465094">
        <w:rPr>
          <w:rFonts w:ascii="Arial" w:hAnsi="Arial" w:cs="Arial"/>
          <w:b/>
          <w:bCs/>
          <w:sz w:val="22"/>
          <w:szCs w:val="22"/>
        </w:rPr>
        <w:t xml:space="preserve"> </w:t>
      </w:r>
      <w:r w:rsidR="00465094" w:rsidRPr="00465094">
        <w:rPr>
          <w:rFonts w:ascii="Arial" w:hAnsi="Arial" w:cs="Arial"/>
          <w:b/>
          <w:bCs/>
          <w:color w:val="000000" w:themeColor="text1"/>
          <w:sz w:val="22"/>
          <w:szCs w:val="22"/>
          <w:shd w:val="clear" w:color="auto" w:fill="FFFFFF"/>
        </w:rPr>
        <w:t>COVAC1</w:t>
      </w:r>
    </w:p>
    <w:p w14:paraId="507A21A0" w14:textId="7868D6BB" w:rsidR="00A348CF" w:rsidRDefault="00A348CF" w:rsidP="000B77AA">
      <w:pPr>
        <w:spacing w:line="360" w:lineRule="auto"/>
        <w:rPr>
          <w:rFonts w:ascii="Arial" w:hAnsi="Arial" w:cs="Arial"/>
          <w:b/>
          <w:bCs/>
          <w:sz w:val="22"/>
          <w:szCs w:val="22"/>
        </w:rPr>
      </w:pPr>
    </w:p>
    <w:p w14:paraId="6902BB71" w14:textId="448FD2E8" w:rsidR="00A348CF" w:rsidRPr="00A348CF" w:rsidRDefault="00A348CF" w:rsidP="000B77AA">
      <w:pPr>
        <w:spacing w:line="360" w:lineRule="auto"/>
        <w:rPr>
          <w:rFonts w:ascii="Arial" w:hAnsi="Arial" w:cs="Arial"/>
          <w:sz w:val="22"/>
          <w:szCs w:val="22"/>
        </w:rPr>
      </w:pPr>
      <w:r>
        <w:rPr>
          <w:rFonts w:ascii="Arial" w:hAnsi="Arial" w:cs="Arial"/>
          <w:sz w:val="22"/>
          <w:szCs w:val="22"/>
        </w:rPr>
        <w:t xml:space="preserve">Professor Robin </w:t>
      </w:r>
      <w:proofErr w:type="spellStart"/>
      <w:r>
        <w:rPr>
          <w:rFonts w:ascii="Arial" w:hAnsi="Arial" w:cs="Arial"/>
          <w:sz w:val="22"/>
          <w:szCs w:val="22"/>
        </w:rPr>
        <w:t>Shattock</w:t>
      </w:r>
      <w:proofErr w:type="spellEnd"/>
      <w:r>
        <w:rPr>
          <w:rFonts w:ascii="Arial" w:hAnsi="Arial" w:cs="Arial"/>
          <w:sz w:val="22"/>
          <w:szCs w:val="22"/>
        </w:rPr>
        <w:t xml:space="preserve"> </w:t>
      </w:r>
      <w:r w:rsidR="006C3290">
        <w:rPr>
          <w:rFonts w:ascii="Arial" w:hAnsi="Arial" w:cs="Arial"/>
          <w:sz w:val="22"/>
          <w:szCs w:val="22"/>
        </w:rPr>
        <w:t xml:space="preserve">who is the lead scientist </w:t>
      </w:r>
      <w:r>
        <w:rPr>
          <w:rFonts w:ascii="Arial" w:hAnsi="Arial" w:cs="Arial"/>
          <w:sz w:val="22"/>
          <w:szCs w:val="22"/>
        </w:rPr>
        <w:t>has confirmed that volunteers</w:t>
      </w:r>
      <w:r w:rsidR="00465094">
        <w:rPr>
          <w:rFonts w:ascii="Arial" w:hAnsi="Arial" w:cs="Arial"/>
          <w:sz w:val="22"/>
          <w:szCs w:val="22"/>
        </w:rPr>
        <w:t xml:space="preserve"> (mice)</w:t>
      </w:r>
      <w:r>
        <w:rPr>
          <w:rFonts w:ascii="Arial" w:hAnsi="Arial" w:cs="Arial"/>
          <w:sz w:val="22"/>
          <w:szCs w:val="22"/>
        </w:rPr>
        <w:t xml:space="preserve"> trialling the potential vaccine have had a positive response</w:t>
      </w:r>
      <w:r w:rsidR="008F09F9">
        <w:rPr>
          <w:rFonts w:ascii="Arial" w:hAnsi="Arial" w:cs="Arial"/>
          <w:sz w:val="22"/>
          <w:szCs w:val="22"/>
        </w:rPr>
        <w:t xml:space="preserve"> which means international trials can take place by the end of this year with vaccine</w:t>
      </w:r>
      <w:r w:rsidR="006C3290">
        <w:rPr>
          <w:rFonts w:ascii="Arial" w:hAnsi="Arial" w:cs="Arial"/>
          <w:sz w:val="22"/>
          <w:szCs w:val="22"/>
        </w:rPr>
        <w:t>s</w:t>
      </w:r>
      <w:r w:rsidR="008F09F9">
        <w:rPr>
          <w:rFonts w:ascii="Arial" w:hAnsi="Arial" w:cs="Arial"/>
          <w:sz w:val="22"/>
          <w:szCs w:val="22"/>
        </w:rPr>
        <w:t xml:space="preserve"> being available by mid 2021. Professor </w:t>
      </w:r>
      <w:proofErr w:type="spellStart"/>
      <w:r w:rsidR="008F09F9">
        <w:rPr>
          <w:rFonts w:ascii="Arial" w:hAnsi="Arial" w:cs="Arial"/>
          <w:sz w:val="22"/>
          <w:szCs w:val="22"/>
        </w:rPr>
        <w:t>Shattock</w:t>
      </w:r>
      <w:proofErr w:type="spellEnd"/>
      <w:r w:rsidR="008F09F9">
        <w:rPr>
          <w:rFonts w:ascii="Arial" w:hAnsi="Arial" w:cs="Arial"/>
          <w:sz w:val="22"/>
          <w:szCs w:val="22"/>
        </w:rPr>
        <w:t xml:space="preserve"> receives funding through a European research project of £23 million and hopes to </w:t>
      </w:r>
      <w:r w:rsidR="00072756">
        <w:rPr>
          <w:rFonts w:ascii="Arial" w:hAnsi="Arial" w:cs="Arial"/>
          <w:sz w:val="22"/>
          <w:szCs w:val="22"/>
        </w:rPr>
        <w:t>distribute the vaccine globally including low income countries</w:t>
      </w:r>
      <w:r w:rsidR="006C3290">
        <w:rPr>
          <w:rFonts w:ascii="Arial" w:hAnsi="Arial" w:cs="Arial"/>
          <w:sz w:val="22"/>
          <w:szCs w:val="22"/>
        </w:rPr>
        <w:t xml:space="preserve"> (John 2020)</w:t>
      </w:r>
      <w:r w:rsidR="00072756">
        <w:rPr>
          <w:rFonts w:ascii="Arial" w:hAnsi="Arial" w:cs="Arial"/>
          <w:sz w:val="22"/>
          <w:szCs w:val="22"/>
        </w:rPr>
        <w:t xml:space="preserve">. </w:t>
      </w:r>
    </w:p>
    <w:p w14:paraId="7D1C1DF9" w14:textId="3AB6D52A" w:rsidR="00A348CF" w:rsidRDefault="00A348CF" w:rsidP="000B77AA">
      <w:pPr>
        <w:spacing w:line="360" w:lineRule="auto"/>
        <w:rPr>
          <w:rFonts w:ascii="Arial" w:hAnsi="Arial" w:cs="Arial"/>
          <w:sz w:val="22"/>
          <w:szCs w:val="22"/>
        </w:rPr>
      </w:pPr>
    </w:p>
    <w:p w14:paraId="131C81E7" w14:textId="30CEDC5D" w:rsidR="00A348CF" w:rsidRPr="008F09F9" w:rsidRDefault="00A348CF" w:rsidP="000B77AA">
      <w:pPr>
        <w:spacing w:line="360" w:lineRule="auto"/>
        <w:rPr>
          <w:rFonts w:ascii="Arial" w:hAnsi="Arial" w:cs="Arial"/>
          <w:b/>
          <w:bCs/>
          <w:sz w:val="22"/>
          <w:szCs w:val="22"/>
        </w:rPr>
      </w:pPr>
    </w:p>
    <w:p w14:paraId="46D54232" w14:textId="15FF0FCF" w:rsidR="001E06B0" w:rsidRPr="000B77AA" w:rsidRDefault="006F3690" w:rsidP="000B77AA">
      <w:pPr>
        <w:pStyle w:val="abstract"/>
        <w:spacing w:before="0" w:beforeAutospacing="0" w:after="360" w:afterAutospacing="0" w:line="360" w:lineRule="auto"/>
        <w:rPr>
          <w:rFonts w:ascii="Helvetica" w:hAnsi="Helvetica"/>
          <w:color w:val="000000"/>
          <w:spacing w:val="3"/>
          <w:sz w:val="21"/>
          <w:szCs w:val="21"/>
        </w:rPr>
      </w:pPr>
      <w:r w:rsidRPr="006F3690">
        <w:rPr>
          <w:rFonts w:ascii="PT Serif" w:hAnsi="PT Serif"/>
          <w:color w:val="2C2C2C"/>
          <w:sz w:val="27"/>
          <w:szCs w:val="27"/>
        </w:rPr>
        <w:br/>
      </w:r>
    </w:p>
    <w:p w14:paraId="442D1C37" w14:textId="5DDEC4F1" w:rsidR="001E06B0" w:rsidRDefault="001E06B0"/>
    <w:p w14:paraId="46362FCF" w14:textId="27D5055F" w:rsidR="00AD149A" w:rsidRDefault="00AD149A"/>
    <w:p w14:paraId="323BD9F1" w14:textId="77777777" w:rsidR="00AD149A" w:rsidRDefault="00AD149A"/>
    <w:p w14:paraId="40FE2F32" w14:textId="72657710" w:rsidR="003E3BE6" w:rsidRDefault="003E3BE6"/>
    <w:p w14:paraId="3C7CE622" w14:textId="56FFCC53" w:rsidR="003E3BE6" w:rsidRDefault="003E3BE6" w:rsidP="000B77AA">
      <w:pPr>
        <w:spacing w:line="360" w:lineRule="auto"/>
        <w:jc w:val="both"/>
        <w:rPr>
          <w:rFonts w:ascii="Arial" w:hAnsi="Arial" w:cs="Arial"/>
          <w:b/>
          <w:bCs/>
          <w:sz w:val="22"/>
        </w:rPr>
      </w:pPr>
      <w:r w:rsidRPr="00085533">
        <w:rPr>
          <w:rFonts w:ascii="Arial" w:hAnsi="Arial" w:cs="Arial"/>
          <w:b/>
          <w:bCs/>
          <w:sz w:val="22"/>
        </w:rPr>
        <w:t>Recommendations</w:t>
      </w:r>
      <w:r w:rsidR="004A144F">
        <w:rPr>
          <w:rFonts w:ascii="Arial" w:hAnsi="Arial" w:cs="Arial"/>
          <w:b/>
          <w:bCs/>
          <w:sz w:val="22"/>
        </w:rPr>
        <w:t xml:space="preserve"> </w:t>
      </w:r>
      <w:r w:rsidR="001E06B0">
        <w:rPr>
          <w:rFonts w:ascii="Arial" w:hAnsi="Arial" w:cs="Arial"/>
          <w:b/>
          <w:bCs/>
          <w:sz w:val="22"/>
        </w:rPr>
        <w:t xml:space="preserve"> </w:t>
      </w:r>
    </w:p>
    <w:p w14:paraId="4D806D3C" w14:textId="77777777" w:rsidR="00B764F9" w:rsidRPr="00B764F9" w:rsidRDefault="00B764F9" w:rsidP="000B77AA">
      <w:pPr>
        <w:spacing w:line="360" w:lineRule="auto"/>
        <w:jc w:val="both"/>
        <w:rPr>
          <w:rFonts w:ascii="Arial" w:hAnsi="Arial" w:cs="Arial"/>
          <w:b/>
          <w:bCs/>
          <w:sz w:val="22"/>
        </w:rPr>
      </w:pPr>
    </w:p>
    <w:p w14:paraId="30599515" w14:textId="712B69CE" w:rsidR="0040499A" w:rsidRDefault="0040499A" w:rsidP="000B77AA">
      <w:pPr>
        <w:spacing w:line="360" w:lineRule="auto"/>
        <w:jc w:val="both"/>
        <w:rPr>
          <w:rFonts w:ascii="Arial" w:hAnsi="Arial" w:cs="Arial"/>
          <w:sz w:val="22"/>
        </w:rPr>
      </w:pPr>
    </w:p>
    <w:p w14:paraId="298709BC" w14:textId="180DD714" w:rsidR="00921F04" w:rsidRDefault="00921F04" w:rsidP="000B77AA">
      <w:pPr>
        <w:spacing w:line="360" w:lineRule="auto"/>
        <w:jc w:val="both"/>
        <w:rPr>
          <w:rFonts w:ascii="Arial" w:hAnsi="Arial" w:cs="Arial"/>
          <w:sz w:val="22"/>
        </w:rPr>
      </w:pPr>
      <w:r>
        <w:rPr>
          <w:rFonts w:ascii="Arial" w:hAnsi="Arial" w:cs="Arial"/>
          <w:sz w:val="22"/>
        </w:rPr>
        <w:t xml:space="preserve">In order to maintain and control the spread of Covid-19 </w:t>
      </w:r>
      <w:r w:rsidR="00E51F9F">
        <w:rPr>
          <w:rFonts w:ascii="Arial" w:hAnsi="Arial" w:cs="Arial"/>
          <w:sz w:val="22"/>
        </w:rPr>
        <w:t xml:space="preserve">within the BAME community </w:t>
      </w:r>
      <w:r>
        <w:rPr>
          <w:rFonts w:ascii="Arial" w:hAnsi="Arial" w:cs="Arial"/>
          <w:sz w:val="22"/>
        </w:rPr>
        <w:t xml:space="preserve">more needs to be done </w:t>
      </w:r>
      <w:r w:rsidR="00D07A99">
        <w:rPr>
          <w:rFonts w:ascii="Arial" w:hAnsi="Arial" w:cs="Arial"/>
          <w:sz w:val="22"/>
        </w:rPr>
        <w:t>in terms of funding into education. Lack of education prevents people from accessing healthcare at an earlier stage</w:t>
      </w:r>
      <w:r w:rsidR="006D50F0">
        <w:rPr>
          <w:rFonts w:ascii="Arial" w:hAnsi="Arial" w:cs="Arial"/>
          <w:sz w:val="22"/>
        </w:rPr>
        <w:t xml:space="preserve"> (</w:t>
      </w:r>
      <w:proofErr w:type="spellStart"/>
      <w:r w:rsidR="006D50F0">
        <w:rPr>
          <w:rFonts w:ascii="Arial" w:hAnsi="Arial" w:cs="Arial"/>
          <w:sz w:val="22"/>
        </w:rPr>
        <w:t>Loubaba</w:t>
      </w:r>
      <w:proofErr w:type="spellEnd"/>
      <w:r w:rsidR="006D50F0">
        <w:rPr>
          <w:rFonts w:ascii="Arial" w:hAnsi="Arial" w:cs="Arial"/>
          <w:sz w:val="22"/>
        </w:rPr>
        <w:t xml:space="preserve"> &amp; Jones 2020)</w:t>
      </w:r>
      <w:r w:rsidR="00D07A99">
        <w:rPr>
          <w:rFonts w:ascii="Arial" w:hAnsi="Arial" w:cs="Arial"/>
          <w:sz w:val="22"/>
        </w:rPr>
        <w:t xml:space="preserve"> and make people not take the virus seriously as they are buying into conspiracy theories more (</w:t>
      </w:r>
      <w:r w:rsidR="00D07A99" w:rsidRPr="00B764F9">
        <w:rPr>
          <w:rFonts w:ascii="Arial" w:hAnsi="Arial" w:cs="Arial"/>
          <w:sz w:val="22"/>
        </w:rPr>
        <w:t>Public Health England 2020b)</w:t>
      </w:r>
      <w:r w:rsidR="00D07A99">
        <w:rPr>
          <w:rFonts w:ascii="Arial" w:hAnsi="Arial" w:cs="Arial"/>
          <w:sz w:val="22"/>
        </w:rPr>
        <w:t>.</w:t>
      </w:r>
    </w:p>
    <w:p w14:paraId="5CE22A8E" w14:textId="0A48C72C" w:rsidR="00D07A99" w:rsidRDefault="00D07A99" w:rsidP="000B77AA">
      <w:pPr>
        <w:spacing w:line="360" w:lineRule="auto"/>
        <w:jc w:val="both"/>
        <w:rPr>
          <w:rFonts w:ascii="Arial" w:hAnsi="Arial" w:cs="Arial"/>
          <w:sz w:val="22"/>
        </w:rPr>
      </w:pPr>
      <w:r>
        <w:rPr>
          <w:rFonts w:ascii="Arial" w:hAnsi="Arial" w:cs="Arial"/>
          <w:sz w:val="22"/>
        </w:rPr>
        <w:t xml:space="preserve">Investment into </w:t>
      </w:r>
      <w:r w:rsidRPr="00601156">
        <w:rPr>
          <w:rFonts w:ascii="Arial" w:hAnsi="Arial" w:cs="Arial"/>
          <w:sz w:val="22"/>
        </w:rPr>
        <w:t xml:space="preserve">Small scale community projects </w:t>
      </w:r>
      <w:r>
        <w:rPr>
          <w:rFonts w:ascii="Arial" w:hAnsi="Arial" w:cs="Arial"/>
          <w:sz w:val="22"/>
        </w:rPr>
        <w:t xml:space="preserve">need to be implemented targeting </w:t>
      </w:r>
      <w:r w:rsidR="00000678">
        <w:rPr>
          <w:rFonts w:ascii="Arial" w:hAnsi="Arial" w:cs="Arial"/>
          <w:sz w:val="22"/>
        </w:rPr>
        <w:t>deprived areas as social support projects have been found to build resilience and recovery to illnesses long term (</w:t>
      </w:r>
      <w:proofErr w:type="spellStart"/>
      <w:r w:rsidR="00000678">
        <w:rPr>
          <w:rFonts w:ascii="Arial" w:hAnsi="Arial" w:cs="Arial"/>
          <w:sz w:val="22"/>
        </w:rPr>
        <w:t>Pevalin</w:t>
      </w:r>
      <w:proofErr w:type="spellEnd"/>
      <w:r w:rsidR="00000678">
        <w:rPr>
          <w:rFonts w:ascii="Arial" w:hAnsi="Arial" w:cs="Arial"/>
          <w:sz w:val="22"/>
        </w:rPr>
        <w:t xml:space="preserve"> &amp; Rose 2003).</w:t>
      </w:r>
    </w:p>
    <w:p w14:paraId="250D8933" w14:textId="010F4209" w:rsidR="00000678" w:rsidRDefault="006C3A7B" w:rsidP="000B77AA">
      <w:pPr>
        <w:spacing w:line="360" w:lineRule="auto"/>
        <w:jc w:val="both"/>
        <w:rPr>
          <w:rFonts w:ascii="Arial" w:hAnsi="Arial" w:cs="Arial"/>
          <w:sz w:val="22"/>
        </w:rPr>
      </w:pPr>
      <w:r>
        <w:rPr>
          <w:rFonts w:ascii="Arial" w:hAnsi="Arial" w:cs="Arial"/>
          <w:sz w:val="22"/>
        </w:rPr>
        <w:t xml:space="preserve">Provisions to implement </w:t>
      </w:r>
      <w:r w:rsidR="00000678">
        <w:rPr>
          <w:rFonts w:ascii="Arial" w:hAnsi="Arial" w:cs="Arial"/>
          <w:sz w:val="22"/>
        </w:rPr>
        <w:t>essential PPE for those that are working on the frontline services as most frontline service workers tend to be form the BAME community</w:t>
      </w:r>
      <w:r w:rsidR="006D50F0">
        <w:rPr>
          <w:rFonts w:ascii="Arial" w:hAnsi="Arial" w:cs="Arial"/>
          <w:sz w:val="22"/>
        </w:rPr>
        <w:t xml:space="preserve"> (</w:t>
      </w:r>
      <w:proofErr w:type="spellStart"/>
      <w:r w:rsidR="006D50F0">
        <w:rPr>
          <w:rFonts w:ascii="Arial" w:hAnsi="Arial" w:cs="Arial"/>
          <w:sz w:val="22"/>
        </w:rPr>
        <w:t>Loubaba</w:t>
      </w:r>
      <w:proofErr w:type="spellEnd"/>
      <w:r w:rsidR="006D50F0">
        <w:rPr>
          <w:rFonts w:ascii="Arial" w:hAnsi="Arial" w:cs="Arial"/>
          <w:sz w:val="22"/>
        </w:rPr>
        <w:t xml:space="preserve"> &amp; Jones 2020)</w:t>
      </w:r>
      <w:r w:rsidR="00000678">
        <w:rPr>
          <w:rFonts w:ascii="Arial" w:hAnsi="Arial" w:cs="Arial"/>
          <w:sz w:val="22"/>
        </w:rPr>
        <w:t>.</w:t>
      </w:r>
      <w:r w:rsidR="00A239AB">
        <w:rPr>
          <w:rFonts w:ascii="Arial" w:hAnsi="Arial" w:cs="Arial"/>
          <w:sz w:val="22"/>
        </w:rPr>
        <w:t xml:space="preserve"> </w:t>
      </w:r>
    </w:p>
    <w:p w14:paraId="4648F7D4" w14:textId="77777777" w:rsidR="008926B3" w:rsidRDefault="00A239AB" w:rsidP="000B77AA">
      <w:pPr>
        <w:spacing w:line="360" w:lineRule="auto"/>
        <w:jc w:val="both"/>
        <w:rPr>
          <w:rFonts w:ascii="Arial" w:hAnsi="Arial" w:cs="Arial"/>
          <w:sz w:val="22"/>
        </w:rPr>
      </w:pPr>
      <w:r>
        <w:rPr>
          <w:rFonts w:ascii="Arial" w:hAnsi="Arial" w:cs="Arial"/>
          <w:sz w:val="22"/>
        </w:rPr>
        <w:t xml:space="preserve">Research has indicated that lack of Vitamin D in the diet increases the risks of Covid-19. The government should provide Vitamin D supplements to the BAME communities in order to reduce the risk factors </w:t>
      </w:r>
      <w:r w:rsidR="009D1AD2">
        <w:rPr>
          <w:rFonts w:ascii="Arial" w:hAnsi="Arial" w:cs="Arial"/>
          <w:sz w:val="22"/>
        </w:rPr>
        <w:t>(</w:t>
      </w:r>
      <w:r w:rsidRPr="00B764F9">
        <w:rPr>
          <w:rFonts w:ascii="Arial" w:hAnsi="Arial" w:cs="Arial"/>
          <w:sz w:val="22"/>
        </w:rPr>
        <w:t>Public Health England 2020b)</w:t>
      </w:r>
      <w:r>
        <w:rPr>
          <w:rFonts w:ascii="Arial" w:hAnsi="Arial" w:cs="Arial"/>
          <w:sz w:val="22"/>
        </w:rPr>
        <w:t>.</w:t>
      </w:r>
      <w:r w:rsidR="008926B3">
        <w:rPr>
          <w:rFonts w:ascii="Arial" w:hAnsi="Arial" w:cs="Arial"/>
          <w:sz w:val="22"/>
        </w:rPr>
        <w:t xml:space="preserve"> More needs to be done to control the spread in BAME households which have more than one generation living in a household (</w:t>
      </w:r>
      <w:proofErr w:type="spellStart"/>
      <w:r w:rsidR="008926B3">
        <w:rPr>
          <w:rFonts w:ascii="Arial" w:hAnsi="Arial" w:cs="Arial"/>
          <w:sz w:val="22"/>
        </w:rPr>
        <w:t>Loubaba</w:t>
      </w:r>
      <w:proofErr w:type="spellEnd"/>
      <w:r w:rsidR="008926B3">
        <w:rPr>
          <w:rFonts w:ascii="Arial" w:hAnsi="Arial" w:cs="Arial"/>
          <w:sz w:val="22"/>
        </w:rPr>
        <w:t xml:space="preserve"> &amp; Jones 2020). </w:t>
      </w:r>
    </w:p>
    <w:p w14:paraId="5D6694C4" w14:textId="78585C40" w:rsidR="00A239AB" w:rsidRDefault="00A239AB" w:rsidP="000B77AA">
      <w:pPr>
        <w:spacing w:line="360" w:lineRule="auto"/>
        <w:jc w:val="both"/>
        <w:rPr>
          <w:rFonts w:ascii="Arial" w:hAnsi="Arial" w:cs="Arial"/>
          <w:sz w:val="22"/>
        </w:rPr>
      </w:pPr>
    </w:p>
    <w:p w14:paraId="3190A434" w14:textId="2E4E7A99" w:rsidR="00073BD5" w:rsidRDefault="00073BD5" w:rsidP="000B77AA">
      <w:pPr>
        <w:spacing w:line="360" w:lineRule="auto"/>
      </w:pPr>
    </w:p>
    <w:p w14:paraId="43949A1C" w14:textId="77777777" w:rsidR="00AD149A" w:rsidRDefault="00AD149A" w:rsidP="000B77AA">
      <w:pPr>
        <w:spacing w:line="360" w:lineRule="auto"/>
        <w:rPr>
          <w:rFonts w:ascii="Arial" w:hAnsi="Arial" w:cs="Arial"/>
          <w:b/>
          <w:bCs/>
          <w:sz w:val="22"/>
          <w:szCs w:val="22"/>
        </w:rPr>
      </w:pPr>
    </w:p>
    <w:p w14:paraId="231ACE20" w14:textId="77777777" w:rsidR="00AD149A" w:rsidRDefault="00AD149A" w:rsidP="000B77AA">
      <w:pPr>
        <w:spacing w:line="360" w:lineRule="auto"/>
        <w:rPr>
          <w:rFonts w:ascii="Arial" w:hAnsi="Arial" w:cs="Arial"/>
          <w:b/>
          <w:bCs/>
          <w:sz w:val="22"/>
          <w:szCs w:val="22"/>
        </w:rPr>
      </w:pPr>
    </w:p>
    <w:p w14:paraId="19E56464" w14:textId="77777777" w:rsidR="00AD149A" w:rsidRDefault="00AD149A" w:rsidP="000B77AA">
      <w:pPr>
        <w:spacing w:line="360" w:lineRule="auto"/>
        <w:rPr>
          <w:rFonts w:ascii="Arial" w:hAnsi="Arial" w:cs="Arial"/>
          <w:b/>
          <w:bCs/>
          <w:sz w:val="22"/>
          <w:szCs w:val="22"/>
        </w:rPr>
      </w:pPr>
    </w:p>
    <w:p w14:paraId="5C408637" w14:textId="77777777" w:rsidR="00AD149A" w:rsidRDefault="00AD149A" w:rsidP="000B77AA">
      <w:pPr>
        <w:spacing w:line="360" w:lineRule="auto"/>
        <w:rPr>
          <w:rFonts w:ascii="Arial" w:hAnsi="Arial" w:cs="Arial"/>
          <w:b/>
          <w:bCs/>
          <w:sz w:val="22"/>
          <w:szCs w:val="22"/>
        </w:rPr>
      </w:pPr>
    </w:p>
    <w:p w14:paraId="1E5860A7" w14:textId="77777777" w:rsidR="00AD149A" w:rsidRDefault="00AD149A" w:rsidP="000B77AA">
      <w:pPr>
        <w:spacing w:line="360" w:lineRule="auto"/>
        <w:rPr>
          <w:rFonts w:ascii="Arial" w:hAnsi="Arial" w:cs="Arial"/>
          <w:b/>
          <w:bCs/>
          <w:sz w:val="22"/>
          <w:szCs w:val="22"/>
        </w:rPr>
      </w:pPr>
    </w:p>
    <w:p w14:paraId="47C25FC8" w14:textId="77777777" w:rsidR="00AD149A" w:rsidRDefault="00AD149A" w:rsidP="000B77AA">
      <w:pPr>
        <w:spacing w:line="360" w:lineRule="auto"/>
        <w:rPr>
          <w:rFonts w:ascii="Arial" w:hAnsi="Arial" w:cs="Arial"/>
          <w:b/>
          <w:bCs/>
          <w:sz w:val="22"/>
          <w:szCs w:val="22"/>
        </w:rPr>
      </w:pPr>
    </w:p>
    <w:p w14:paraId="0BB6D08A" w14:textId="77777777" w:rsidR="00AD149A" w:rsidRDefault="00AD149A" w:rsidP="000B77AA">
      <w:pPr>
        <w:spacing w:line="360" w:lineRule="auto"/>
        <w:rPr>
          <w:rFonts w:ascii="Arial" w:hAnsi="Arial" w:cs="Arial"/>
          <w:b/>
          <w:bCs/>
          <w:sz w:val="22"/>
          <w:szCs w:val="22"/>
        </w:rPr>
      </w:pPr>
    </w:p>
    <w:p w14:paraId="44F77D04" w14:textId="77777777" w:rsidR="00AD149A" w:rsidRDefault="00AD149A" w:rsidP="000B77AA">
      <w:pPr>
        <w:spacing w:line="360" w:lineRule="auto"/>
        <w:rPr>
          <w:rFonts w:ascii="Arial" w:hAnsi="Arial" w:cs="Arial"/>
          <w:b/>
          <w:bCs/>
          <w:sz w:val="22"/>
          <w:szCs w:val="22"/>
        </w:rPr>
      </w:pPr>
    </w:p>
    <w:p w14:paraId="0EF7774D" w14:textId="77777777" w:rsidR="00AD149A" w:rsidRDefault="00AD149A" w:rsidP="000B77AA">
      <w:pPr>
        <w:spacing w:line="360" w:lineRule="auto"/>
        <w:rPr>
          <w:rFonts w:ascii="Arial" w:hAnsi="Arial" w:cs="Arial"/>
          <w:b/>
          <w:bCs/>
          <w:sz w:val="22"/>
          <w:szCs w:val="22"/>
        </w:rPr>
      </w:pPr>
    </w:p>
    <w:p w14:paraId="4804E6BE" w14:textId="77777777" w:rsidR="00AD149A" w:rsidRDefault="00AD149A" w:rsidP="000B77AA">
      <w:pPr>
        <w:spacing w:line="360" w:lineRule="auto"/>
        <w:rPr>
          <w:rFonts w:ascii="Arial" w:hAnsi="Arial" w:cs="Arial"/>
          <w:b/>
          <w:bCs/>
          <w:sz w:val="22"/>
          <w:szCs w:val="22"/>
        </w:rPr>
      </w:pPr>
    </w:p>
    <w:p w14:paraId="5F5F4BD1" w14:textId="77777777" w:rsidR="00AD149A" w:rsidRDefault="00AD149A" w:rsidP="000B77AA">
      <w:pPr>
        <w:spacing w:line="360" w:lineRule="auto"/>
        <w:rPr>
          <w:rFonts w:ascii="Arial" w:hAnsi="Arial" w:cs="Arial"/>
          <w:b/>
          <w:bCs/>
          <w:sz w:val="22"/>
          <w:szCs w:val="22"/>
        </w:rPr>
      </w:pPr>
    </w:p>
    <w:p w14:paraId="3CF90E26" w14:textId="77777777" w:rsidR="00AD149A" w:rsidRDefault="00AD149A" w:rsidP="000B77AA">
      <w:pPr>
        <w:spacing w:line="360" w:lineRule="auto"/>
        <w:rPr>
          <w:rFonts w:ascii="Arial" w:hAnsi="Arial" w:cs="Arial"/>
          <w:b/>
          <w:bCs/>
          <w:sz w:val="22"/>
          <w:szCs w:val="22"/>
        </w:rPr>
      </w:pPr>
    </w:p>
    <w:p w14:paraId="5F696B03" w14:textId="77777777" w:rsidR="00AD149A" w:rsidRDefault="00AD149A" w:rsidP="000B77AA">
      <w:pPr>
        <w:spacing w:line="360" w:lineRule="auto"/>
        <w:rPr>
          <w:rFonts w:ascii="Arial" w:hAnsi="Arial" w:cs="Arial"/>
          <w:b/>
          <w:bCs/>
          <w:sz w:val="22"/>
          <w:szCs w:val="22"/>
        </w:rPr>
      </w:pPr>
    </w:p>
    <w:p w14:paraId="7E4CF5E2" w14:textId="77777777" w:rsidR="00AD149A" w:rsidRDefault="00AD149A" w:rsidP="000B77AA">
      <w:pPr>
        <w:spacing w:line="360" w:lineRule="auto"/>
        <w:rPr>
          <w:rFonts w:ascii="Arial" w:hAnsi="Arial" w:cs="Arial"/>
          <w:b/>
          <w:bCs/>
          <w:sz w:val="22"/>
          <w:szCs w:val="22"/>
        </w:rPr>
      </w:pPr>
    </w:p>
    <w:p w14:paraId="13C20F62" w14:textId="6A3B4182" w:rsidR="00AA4644" w:rsidRPr="00796649" w:rsidRDefault="00AA4644" w:rsidP="000B77AA">
      <w:pPr>
        <w:spacing w:line="360" w:lineRule="auto"/>
        <w:rPr>
          <w:rFonts w:ascii="Arial" w:hAnsi="Arial" w:cs="Arial"/>
          <w:b/>
          <w:bCs/>
          <w:sz w:val="22"/>
          <w:szCs w:val="22"/>
        </w:rPr>
      </w:pPr>
      <w:r w:rsidRPr="00796649">
        <w:rPr>
          <w:rFonts w:ascii="Arial" w:hAnsi="Arial" w:cs="Arial"/>
          <w:b/>
          <w:bCs/>
          <w:sz w:val="22"/>
          <w:szCs w:val="22"/>
        </w:rPr>
        <w:lastRenderedPageBreak/>
        <w:t>Conclusion</w:t>
      </w:r>
    </w:p>
    <w:p w14:paraId="00B7D153" w14:textId="77777777" w:rsidR="00AA4644" w:rsidRDefault="00AA4644" w:rsidP="000B77AA">
      <w:pPr>
        <w:spacing w:line="360" w:lineRule="auto"/>
      </w:pPr>
    </w:p>
    <w:p w14:paraId="1FE9B12A" w14:textId="10636F3F" w:rsidR="00065A8D" w:rsidRPr="00065A8D" w:rsidRDefault="00A239AB" w:rsidP="000B77AA">
      <w:pPr>
        <w:spacing w:line="360" w:lineRule="auto"/>
        <w:rPr>
          <w:rFonts w:ascii="Arial" w:hAnsi="Arial" w:cs="Arial"/>
          <w:sz w:val="22"/>
          <w:szCs w:val="22"/>
        </w:rPr>
      </w:pPr>
      <w:r w:rsidRPr="00A239AB">
        <w:rPr>
          <w:rFonts w:ascii="Arial" w:hAnsi="Arial" w:cs="Arial"/>
          <w:sz w:val="22"/>
          <w:szCs w:val="22"/>
        </w:rPr>
        <w:t xml:space="preserve">This report has highlighted all that is being done at present to combat and reduce the risks of </w:t>
      </w:r>
      <w:r>
        <w:rPr>
          <w:rFonts w:ascii="Arial" w:hAnsi="Arial" w:cs="Arial"/>
          <w:sz w:val="22"/>
          <w:szCs w:val="22"/>
        </w:rPr>
        <w:t>Covid-19 which include all the public and social policies that are in place. Although they are being adhered to</w:t>
      </w:r>
      <w:r w:rsidR="006C3A7B">
        <w:rPr>
          <w:rFonts w:ascii="Arial" w:hAnsi="Arial" w:cs="Arial"/>
          <w:sz w:val="22"/>
          <w:szCs w:val="22"/>
        </w:rPr>
        <w:t>,</w:t>
      </w:r>
      <w:r>
        <w:rPr>
          <w:rFonts w:ascii="Arial" w:hAnsi="Arial" w:cs="Arial"/>
          <w:sz w:val="22"/>
          <w:szCs w:val="22"/>
        </w:rPr>
        <w:t xml:space="preserve"> people particularly In the BAME communities have been found to be more </w:t>
      </w:r>
      <w:r w:rsidR="00065A8D">
        <w:rPr>
          <w:rFonts w:ascii="Arial" w:hAnsi="Arial" w:cs="Arial"/>
          <w:sz w:val="22"/>
          <w:szCs w:val="22"/>
        </w:rPr>
        <w:t>susceptible</w:t>
      </w:r>
      <w:r>
        <w:rPr>
          <w:rFonts w:ascii="Arial" w:hAnsi="Arial" w:cs="Arial"/>
          <w:sz w:val="22"/>
          <w:szCs w:val="22"/>
        </w:rPr>
        <w:t xml:space="preserve"> to Covid-19 with the highest number in deaths overall. The reasons for this </w:t>
      </w:r>
      <w:proofErr w:type="gramStart"/>
      <w:r>
        <w:rPr>
          <w:rFonts w:ascii="Arial" w:hAnsi="Arial" w:cs="Arial"/>
          <w:sz w:val="22"/>
          <w:szCs w:val="22"/>
        </w:rPr>
        <w:t>is</w:t>
      </w:r>
      <w:proofErr w:type="gramEnd"/>
      <w:r>
        <w:rPr>
          <w:rFonts w:ascii="Arial" w:hAnsi="Arial" w:cs="Arial"/>
          <w:sz w:val="22"/>
          <w:szCs w:val="22"/>
        </w:rPr>
        <w:t xml:space="preserve"> socio-economic disparities, they tend to work in front line services</w:t>
      </w:r>
      <w:r w:rsidR="00065A8D">
        <w:rPr>
          <w:rFonts w:ascii="Arial" w:hAnsi="Arial" w:cs="Arial"/>
          <w:sz w:val="22"/>
          <w:szCs w:val="22"/>
        </w:rPr>
        <w:t xml:space="preserve">, </w:t>
      </w:r>
      <w:r>
        <w:rPr>
          <w:rFonts w:ascii="Arial" w:hAnsi="Arial" w:cs="Arial"/>
          <w:sz w:val="22"/>
          <w:szCs w:val="22"/>
        </w:rPr>
        <w:t>have to use public transport</w:t>
      </w:r>
      <w:r w:rsidR="00065A8D">
        <w:rPr>
          <w:rFonts w:ascii="Arial" w:hAnsi="Arial" w:cs="Arial"/>
          <w:sz w:val="22"/>
          <w:szCs w:val="22"/>
        </w:rPr>
        <w:t xml:space="preserve"> more and tend to live in the most deprived areas </w:t>
      </w:r>
      <w:r w:rsidR="00065A8D" w:rsidRPr="00062162">
        <w:rPr>
          <w:rFonts w:ascii="Arial" w:hAnsi="Arial" w:cs="Arial"/>
          <w:sz w:val="22"/>
          <w:szCs w:val="22"/>
        </w:rPr>
        <w:t>(Public Health England</w:t>
      </w:r>
      <w:r w:rsidR="006C3A7B">
        <w:rPr>
          <w:rFonts w:ascii="Arial" w:hAnsi="Arial" w:cs="Arial"/>
          <w:sz w:val="22"/>
          <w:szCs w:val="22"/>
        </w:rPr>
        <w:t>,</w:t>
      </w:r>
      <w:r w:rsidR="00065A8D" w:rsidRPr="00062162">
        <w:rPr>
          <w:rFonts w:ascii="Arial" w:hAnsi="Arial" w:cs="Arial"/>
          <w:sz w:val="22"/>
          <w:szCs w:val="22"/>
        </w:rPr>
        <w:t xml:space="preserve"> 2020)</w:t>
      </w:r>
      <w:r w:rsidR="00065A8D">
        <w:rPr>
          <w:rFonts w:ascii="Arial" w:hAnsi="Arial" w:cs="Arial"/>
          <w:sz w:val="22"/>
          <w:szCs w:val="22"/>
        </w:rPr>
        <w:t>. Lockdown h</w:t>
      </w:r>
      <w:r w:rsidR="00065A8D" w:rsidRPr="00065A8D">
        <w:rPr>
          <w:rFonts w:ascii="Arial" w:hAnsi="Arial" w:cs="Arial"/>
          <w:sz w:val="22"/>
          <w:szCs w:val="22"/>
        </w:rPr>
        <w:t>as a negative impact on health a</w:t>
      </w:r>
      <w:r w:rsidR="00065A8D">
        <w:rPr>
          <w:rFonts w:ascii="Arial" w:hAnsi="Arial" w:cs="Arial"/>
          <w:sz w:val="22"/>
          <w:szCs w:val="22"/>
        </w:rPr>
        <w:t xml:space="preserve">nd well-being as they most likely will live in flats or homes without gardens so will have limited accessibility to physical activities, will have a poor diet as they don’t have the finances to purchase quality foods and may have heavy reliance on alcohol and other drugs and substances </w:t>
      </w:r>
      <w:r w:rsidR="00065A8D" w:rsidRPr="00E22826">
        <w:rPr>
          <w:rFonts w:ascii="Arial" w:hAnsi="Arial" w:cs="Arial"/>
          <w:sz w:val="22"/>
          <w:szCs w:val="22"/>
        </w:rPr>
        <w:t>(Hu</w:t>
      </w:r>
      <w:r w:rsidR="006C3A7B">
        <w:rPr>
          <w:rFonts w:ascii="Arial" w:hAnsi="Arial" w:cs="Arial"/>
          <w:sz w:val="22"/>
          <w:szCs w:val="22"/>
        </w:rPr>
        <w:t xml:space="preserve"> et al</w:t>
      </w:r>
      <w:r w:rsidR="00065A8D" w:rsidRPr="00E22826">
        <w:rPr>
          <w:rFonts w:ascii="Arial" w:hAnsi="Arial" w:cs="Arial"/>
          <w:sz w:val="22"/>
          <w:szCs w:val="22"/>
        </w:rPr>
        <w:t xml:space="preserve"> 2020).</w:t>
      </w:r>
      <w:r w:rsidR="006C3A7B">
        <w:rPr>
          <w:rFonts w:ascii="Arial" w:hAnsi="Arial" w:cs="Arial"/>
          <w:sz w:val="22"/>
          <w:szCs w:val="22"/>
        </w:rPr>
        <w:t xml:space="preserve"> </w:t>
      </w:r>
      <w:r w:rsidR="00065A8D">
        <w:rPr>
          <w:rFonts w:ascii="Arial" w:hAnsi="Arial" w:cs="Arial"/>
          <w:sz w:val="22"/>
          <w:szCs w:val="22"/>
        </w:rPr>
        <w:t xml:space="preserve">More research and the introduction of </w:t>
      </w:r>
      <w:r w:rsidR="00766306">
        <w:rPr>
          <w:rFonts w:ascii="Arial" w:hAnsi="Arial" w:cs="Arial"/>
          <w:sz w:val="22"/>
          <w:szCs w:val="22"/>
        </w:rPr>
        <w:t>small-scale</w:t>
      </w:r>
      <w:r w:rsidR="00065A8D">
        <w:rPr>
          <w:rFonts w:ascii="Arial" w:hAnsi="Arial" w:cs="Arial"/>
          <w:sz w:val="22"/>
          <w:szCs w:val="22"/>
        </w:rPr>
        <w:t xml:space="preserve"> community projects need to be introduced as they have been found to be successful in reducing the effects of illnesses and recovery </w:t>
      </w:r>
      <w:r w:rsidR="00065A8D">
        <w:rPr>
          <w:rFonts w:ascii="Arial" w:hAnsi="Arial" w:cs="Arial"/>
          <w:sz w:val="22"/>
        </w:rPr>
        <w:t>(</w:t>
      </w:r>
      <w:proofErr w:type="spellStart"/>
      <w:r w:rsidR="00065A8D">
        <w:rPr>
          <w:rFonts w:ascii="Arial" w:hAnsi="Arial" w:cs="Arial"/>
          <w:sz w:val="22"/>
        </w:rPr>
        <w:t>Pevalin</w:t>
      </w:r>
      <w:proofErr w:type="spellEnd"/>
      <w:r w:rsidR="00065A8D">
        <w:rPr>
          <w:rFonts w:ascii="Arial" w:hAnsi="Arial" w:cs="Arial"/>
          <w:sz w:val="22"/>
        </w:rPr>
        <w:t xml:space="preserve"> &amp; Rose 2003).</w:t>
      </w:r>
    </w:p>
    <w:p w14:paraId="11D04DAB" w14:textId="22A9C841" w:rsidR="00073BD5" w:rsidRDefault="00073BD5">
      <w:pPr>
        <w:rPr>
          <w:rFonts w:ascii="Arial" w:hAnsi="Arial" w:cs="Arial"/>
          <w:sz w:val="22"/>
          <w:szCs w:val="22"/>
        </w:rPr>
      </w:pPr>
    </w:p>
    <w:p w14:paraId="6674266D" w14:textId="77777777" w:rsidR="00766306" w:rsidRPr="00A239AB" w:rsidRDefault="00766306">
      <w:pPr>
        <w:rPr>
          <w:rFonts w:ascii="Arial" w:hAnsi="Arial" w:cs="Arial"/>
          <w:sz w:val="22"/>
          <w:szCs w:val="22"/>
        </w:rPr>
      </w:pPr>
    </w:p>
    <w:p w14:paraId="62F2224B" w14:textId="7E1A7AF9" w:rsidR="00073BD5" w:rsidRPr="00A239AB" w:rsidRDefault="00073BD5">
      <w:pPr>
        <w:rPr>
          <w:rFonts w:ascii="Arial" w:hAnsi="Arial" w:cs="Arial"/>
          <w:sz w:val="22"/>
          <w:szCs w:val="22"/>
        </w:rPr>
      </w:pPr>
    </w:p>
    <w:p w14:paraId="6478A5AD" w14:textId="356F7DD7" w:rsidR="003E3BE6" w:rsidRDefault="003E3BE6">
      <w:pPr>
        <w:rPr>
          <w:rFonts w:ascii="Arial" w:hAnsi="Arial" w:cs="Arial"/>
          <w:b/>
          <w:bCs/>
          <w:sz w:val="22"/>
        </w:rPr>
      </w:pPr>
    </w:p>
    <w:p w14:paraId="113B6764" w14:textId="2EFA2957" w:rsidR="00F329F2" w:rsidRDefault="00F329F2">
      <w:pPr>
        <w:rPr>
          <w:rFonts w:ascii="Arial" w:hAnsi="Arial" w:cs="Arial"/>
          <w:b/>
          <w:bCs/>
          <w:sz w:val="22"/>
        </w:rPr>
      </w:pPr>
    </w:p>
    <w:p w14:paraId="4E10C96B" w14:textId="750BED67" w:rsidR="00F329F2" w:rsidRDefault="00F329F2">
      <w:pPr>
        <w:rPr>
          <w:rFonts w:ascii="Arial" w:hAnsi="Arial" w:cs="Arial"/>
          <w:b/>
          <w:bCs/>
          <w:sz w:val="22"/>
        </w:rPr>
      </w:pPr>
    </w:p>
    <w:p w14:paraId="659F78F5" w14:textId="31F0489D" w:rsidR="00F329F2" w:rsidRDefault="00F329F2">
      <w:pPr>
        <w:rPr>
          <w:rFonts w:ascii="Arial" w:hAnsi="Arial" w:cs="Arial"/>
          <w:b/>
          <w:bCs/>
          <w:sz w:val="22"/>
        </w:rPr>
      </w:pPr>
    </w:p>
    <w:p w14:paraId="6A1E814E" w14:textId="2F53781C" w:rsidR="00F329F2" w:rsidRDefault="00F329F2">
      <w:pPr>
        <w:rPr>
          <w:rFonts w:ascii="Arial" w:hAnsi="Arial" w:cs="Arial"/>
          <w:b/>
          <w:bCs/>
          <w:sz w:val="22"/>
        </w:rPr>
      </w:pPr>
    </w:p>
    <w:p w14:paraId="30339DCB" w14:textId="4739437F" w:rsidR="00F329F2" w:rsidRDefault="00F329F2">
      <w:pPr>
        <w:rPr>
          <w:rFonts w:ascii="Arial" w:hAnsi="Arial" w:cs="Arial"/>
          <w:b/>
          <w:bCs/>
          <w:sz w:val="22"/>
        </w:rPr>
      </w:pPr>
    </w:p>
    <w:p w14:paraId="7ADF354D" w14:textId="600CC6D4" w:rsidR="00F329F2" w:rsidRDefault="00F329F2">
      <w:pPr>
        <w:rPr>
          <w:rFonts w:ascii="Arial" w:hAnsi="Arial" w:cs="Arial"/>
          <w:b/>
          <w:bCs/>
          <w:sz w:val="22"/>
        </w:rPr>
      </w:pPr>
    </w:p>
    <w:p w14:paraId="65349698" w14:textId="2D822E6B" w:rsidR="00F329F2" w:rsidRDefault="00F329F2">
      <w:pPr>
        <w:rPr>
          <w:rFonts w:ascii="Arial" w:hAnsi="Arial" w:cs="Arial"/>
          <w:b/>
          <w:bCs/>
          <w:sz w:val="22"/>
        </w:rPr>
      </w:pPr>
    </w:p>
    <w:p w14:paraId="763B999B" w14:textId="6780CE3C" w:rsidR="00F329F2" w:rsidRDefault="00F329F2">
      <w:pPr>
        <w:rPr>
          <w:rFonts w:ascii="Arial" w:hAnsi="Arial" w:cs="Arial"/>
          <w:b/>
          <w:bCs/>
          <w:sz w:val="22"/>
        </w:rPr>
      </w:pPr>
    </w:p>
    <w:p w14:paraId="5374C89C" w14:textId="4240E954" w:rsidR="00F329F2" w:rsidRDefault="00F329F2">
      <w:pPr>
        <w:rPr>
          <w:rFonts w:ascii="Arial" w:hAnsi="Arial" w:cs="Arial"/>
          <w:b/>
          <w:bCs/>
          <w:sz w:val="22"/>
        </w:rPr>
      </w:pPr>
    </w:p>
    <w:p w14:paraId="4F44217E" w14:textId="03C5C0C9" w:rsidR="00F329F2" w:rsidRDefault="00F329F2">
      <w:pPr>
        <w:rPr>
          <w:rFonts w:ascii="Arial" w:hAnsi="Arial" w:cs="Arial"/>
          <w:b/>
          <w:bCs/>
          <w:sz w:val="22"/>
        </w:rPr>
      </w:pPr>
    </w:p>
    <w:p w14:paraId="5481829C" w14:textId="077C7F3B" w:rsidR="00F329F2" w:rsidRDefault="00F329F2">
      <w:pPr>
        <w:rPr>
          <w:rFonts w:ascii="Arial" w:hAnsi="Arial" w:cs="Arial"/>
          <w:b/>
          <w:bCs/>
          <w:sz w:val="22"/>
        </w:rPr>
      </w:pPr>
    </w:p>
    <w:p w14:paraId="4E29A4C4" w14:textId="2EA2E518" w:rsidR="00F329F2" w:rsidRDefault="00F329F2">
      <w:pPr>
        <w:rPr>
          <w:rFonts w:ascii="Arial" w:hAnsi="Arial" w:cs="Arial"/>
          <w:b/>
          <w:bCs/>
          <w:sz w:val="22"/>
        </w:rPr>
      </w:pPr>
    </w:p>
    <w:p w14:paraId="1E473D5C" w14:textId="2E09BA5B" w:rsidR="00F329F2" w:rsidRDefault="00F329F2">
      <w:pPr>
        <w:rPr>
          <w:rFonts w:ascii="Arial" w:hAnsi="Arial" w:cs="Arial"/>
          <w:b/>
          <w:bCs/>
          <w:sz w:val="22"/>
        </w:rPr>
      </w:pPr>
    </w:p>
    <w:p w14:paraId="463EF6EC" w14:textId="7893889C" w:rsidR="00F329F2" w:rsidRDefault="00F329F2">
      <w:pPr>
        <w:rPr>
          <w:rFonts w:ascii="Arial" w:hAnsi="Arial" w:cs="Arial"/>
          <w:b/>
          <w:bCs/>
          <w:sz w:val="22"/>
        </w:rPr>
      </w:pPr>
    </w:p>
    <w:p w14:paraId="4EECB072" w14:textId="6939F548" w:rsidR="00F329F2" w:rsidRDefault="00F329F2">
      <w:pPr>
        <w:rPr>
          <w:rFonts w:ascii="Arial" w:hAnsi="Arial" w:cs="Arial"/>
          <w:b/>
          <w:bCs/>
          <w:sz w:val="22"/>
        </w:rPr>
      </w:pPr>
    </w:p>
    <w:p w14:paraId="4D339E2E" w14:textId="6981E140" w:rsidR="003E3BE6" w:rsidRDefault="003E3BE6" w:rsidP="005C4FD7">
      <w:pPr>
        <w:spacing w:line="360" w:lineRule="auto"/>
        <w:rPr>
          <w:rFonts w:ascii="Arial" w:hAnsi="Arial" w:cs="Arial"/>
          <w:b/>
          <w:bCs/>
          <w:sz w:val="22"/>
        </w:rPr>
      </w:pPr>
    </w:p>
    <w:p w14:paraId="36AB41B9" w14:textId="63051824" w:rsidR="00AD149A" w:rsidRDefault="00AD149A" w:rsidP="005C4FD7">
      <w:pPr>
        <w:spacing w:line="360" w:lineRule="auto"/>
        <w:rPr>
          <w:rFonts w:ascii="Arial" w:hAnsi="Arial" w:cs="Arial"/>
          <w:b/>
          <w:bCs/>
          <w:sz w:val="22"/>
        </w:rPr>
      </w:pPr>
    </w:p>
    <w:p w14:paraId="557C1749" w14:textId="14962F2D" w:rsidR="00AD149A" w:rsidRDefault="00AD149A" w:rsidP="005C4FD7">
      <w:pPr>
        <w:spacing w:line="360" w:lineRule="auto"/>
        <w:rPr>
          <w:rFonts w:ascii="Arial" w:hAnsi="Arial" w:cs="Arial"/>
          <w:b/>
          <w:bCs/>
          <w:sz w:val="22"/>
        </w:rPr>
      </w:pPr>
    </w:p>
    <w:p w14:paraId="609C9B26" w14:textId="72F8FDC8" w:rsidR="00AD149A" w:rsidRDefault="00AD149A" w:rsidP="005C4FD7">
      <w:pPr>
        <w:spacing w:line="360" w:lineRule="auto"/>
        <w:rPr>
          <w:rFonts w:ascii="Arial" w:hAnsi="Arial" w:cs="Arial"/>
          <w:b/>
          <w:bCs/>
          <w:sz w:val="22"/>
        </w:rPr>
      </w:pPr>
    </w:p>
    <w:p w14:paraId="552CE0F5" w14:textId="51AF8A3E" w:rsidR="00AD149A" w:rsidRDefault="00AD149A" w:rsidP="005C4FD7">
      <w:pPr>
        <w:spacing w:line="360" w:lineRule="auto"/>
        <w:rPr>
          <w:rFonts w:ascii="Arial" w:hAnsi="Arial" w:cs="Arial"/>
          <w:b/>
          <w:bCs/>
          <w:sz w:val="22"/>
        </w:rPr>
      </w:pPr>
    </w:p>
    <w:p w14:paraId="56575BDE" w14:textId="77777777" w:rsidR="006C3A7B" w:rsidRDefault="006C3A7B" w:rsidP="005C4FD7">
      <w:pPr>
        <w:spacing w:line="360" w:lineRule="auto"/>
        <w:rPr>
          <w:rFonts w:ascii="Arial" w:hAnsi="Arial" w:cs="Arial"/>
          <w:b/>
          <w:bCs/>
          <w:sz w:val="22"/>
        </w:rPr>
      </w:pPr>
    </w:p>
    <w:p w14:paraId="7CAB37CA" w14:textId="77777777" w:rsidR="00AD149A" w:rsidRDefault="00AD149A" w:rsidP="005C4FD7">
      <w:pPr>
        <w:spacing w:line="360" w:lineRule="auto"/>
        <w:rPr>
          <w:rFonts w:ascii="Arial" w:hAnsi="Arial" w:cs="Arial"/>
          <w:b/>
          <w:bCs/>
          <w:sz w:val="22"/>
        </w:rPr>
      </w:pPr>
    </w:p>
    <w:p w14:paraId="211584B5" w14:textId="050FA9FF" w:rsidR="00A23E83" w:rsidRPr="00A7330C" w:rsidRDefault="003E3BE6" w:rsidP="001E06B0">
      <w:pPr>
        <w:spacing w:line="360" w:lineRule="auto"/>
        <w:rPr>
          <w:rFonts w:ascii="Arial" w:hAnsi="Arial" w:cs="Arial"/>
          <w:b/>
          <w:bCs/>
          <w:sz w:val="22"/>
        </w:rPr>
      </w:pPr>
      <w:r w:rsidRPr="00A7330C">
        <w:rPr>
          <w:rFonts w:ascii="Arial" w:hAnsi="Arial" w:cs="Arial"/>
          <w:b/>
          <w:bCs/>
          <w:sz w:val="22"/>
        </w:rPr>
        <w:lastRenderedPageBreak/>
        <w:t xml:space="preserve">References    </w:t>
      </w:r>
    </w:p>
    <w:p w14:paraId="44F9599A" w14:textId="77777777" w:rsidR="001E06B0" w:rsidRPr="00A7330C" w:rsidRDefault="001E06B0" w:rsidP="001E06B0">
      <w:pPr>
        <w:spacing w:line="360" w:lineRule="auto"/>
        <w:rPr>
          <w:rFonts w:ascii="Arial" w:hAnsi="Arial" w:cs="Arial"/>
          <w:b/>
          <w:bCs/>
          <w:sz w:val="22"/>
        </w:rPr>
      </w:pPr>
    </w:p>
    <w:p w14:paraId="5190D923" w14:textId="26BD639D" w:rsidR="00A23E83" w:rsidRPr="006C3A7B" w:rsidRDefault="00A23E83" w:rsidP="006C3A7B">
      <w:pPr>
        <w:spacing w:line="360" w:lineRule="auto"/>
        <w:rPr>
          <w:rFonts w:ascii="Arial" w:hAnsi="Arial" w:cs="Arial"/>
          <w:sz w:val="22"/>
          <w:szCs w:val="22"/>
        </w:rPr>
      </w:pPr>
      <w:proofErr w:type="spellStart"/>
      <w:r w:rsidRPr="006C3A7B">
        <w:rPr>
          <w:rFonts w:ascii="Arial" w:hAnsi="Arial" w:cs="Arial"/>
          <w:sz w:val="22"/>
          <w:szCs w:val="22"/>
        </w:rPr>
        <w:t>Bavel</w:t>
      </w:r>
      <w:proofErr w:type="spellEnd"/>
      <w:r w:rsidRPr="006C3A7B">
        <w:rPr>
          <w:rFonts w:ascii="Arial" w:hAnsi="Arial" w:cs="Arial"/>
          <w:sz w:val="22"/>
          <w:szCs w:val="22"/>
        </w:rPr>
        <w:t xml:space="preserve">, J. Baicker, K. </w:t>
      </w:r>
      <w:proofErr w:type="spellStart"/>
      <w:r w:rsidRPr="006C3A7B">
        <w:rPr>
          <w:rFonts w:ascii="Arial" w:hAnsi="Arial" w:cs="Arial"/>
          <w:sz w:val="22"/>
          <w:szCs w:val="22"/>
        </w:rPr>
        <w:t>Boggio</w:t>
      </w:r>
      <w:proofErr w:type="spellEnd"/>
      <w:r w:rsidRPr="006C3A7B">
        <w:rPr>
          <w:rFonts w:ascii="Arial" w:hAnsi="Arial" w:cs="Arial"/>
          <w:sz w:val="22"/>
          <w:szCs w:val="22"/>
        </w:rPr>
        <w:t xml:space="preserve">, </w:t>
      </w:r>
      <w:proofErr w:type="spellStart"/>
      <w:proofErr w:type="gramStart"/>
      <w:r w:rsidRPr="006C3A7B">
        <w:rPr>
          <w:rFonts w:ascii="Arial" w:hAnsi="Arial" w:cs="Arial"/>
          <w:sz w:val="22"/>
          <w:szCs w:val="22"/>
        </w:rPr>
        <w:t>Willer,R</w:t>
      </w:r>
      <w:proofErr w:type="spellEnd"/>
      <w:proofErr w:type="gramEnd"/>
      <w:r w:rsidRPr="006C3A7B">
        <w:rPr>
          <w:rFonts w:ascii="Arial" w:hAnsi="Arial" w:cs="Arial"/>
          <w:i/>
          <w:iCs/>
          <w:sz w:val="22"/>
          <w:szCs w:val="22"/>
        </w:rPr>
        <w:t xml:space="preserve"> (2020).</w:t>
      </w:r>
      <w:r w:rsidRPr="006C3A7B">
        <w:rPr>
          <w:rFonts w:ascii="Arial" w:hAnsi="Arial" w:cs="Arial"/>
          <w:sz w:val="22"/>
          <w:szCs w:val="22"/>
        </w:rPr>
        <w:t> Using social and behavioural science to support COVID-19 pandemic response. </w:t>
      </w:r>
      <w:r w:rsidRPr="006C3A7B">
        <w:rPr>
          <w:rFonts w:ascii="Arial" w:hAnsi="Arial" w:cs="Arial"/>
          <w:i/>
          <w:iCs/>
          <w:sz w:val="22"/>
          <w:szCs w:val="22"/>
        </w:rPr>
        <w:t>Natural Human Behaviour,</w:t>
      </w:r>
      <w:r w:rsidRPr="006C3A7B">
        <w:rPr>
          <w:rFonts w:ascii="Arial" w:hAnsi="Arial" w:cs="Arial"/>
          <w:sz w:val="22"/>
          <w:szCs w:val="22"/>
        </w:rPr>
        <w:t xml:space="preserve"> 4, 460–471 (2020). </w:t>
      </w:r>
      <w:r w:rsidR="00A7330C" w:rsidRPr="006C3A7B">
        <w:rPr>
          <w:rFonts w:ascii="Arial" w:hAnsi="Arial" w:cs="Arial"/>
          <w:sz w:val="22"/>
          <w:szCs w:val="22"/>
        </w:rPr>
        <w:t>Available at</w:t>
      </w:r>
      <w:r w:rsidRPr="006C3A7B">
        <w:rPr>
          <w:rFonts w:ascii="Arial" w:hAnsi="Arial" w:cs="Arial"/>
          <w:sz w:val="22"/>
          <w:szCs w:val="22"/>
        </w:rPr>
        <w:t xml:space="preserve"> :&gt;https://www.nature.com/articles/s41562-020-0884-z. (Accessed online: 29</w:t>
      </w:r>
      <w:r w:rsidRPr="006C3A7B">
        <w:rPr>
          <w:rFonts w:ascii="Arial" w:hAnsi="Arial" w:cs="Arial"/>
          <w:sz w:val="22"/>
          <w:szCs w:val="22"/>
          <w:vertAlign w:val="superscript"/>
        </w:rPr>
        <w:t>th</w:t>
      </w:r>
      <w:r w:rsidRPr="006C3A7B">
        <w:rPr>
          <w:rFonts w:ascii="Arial" w:hAnsi="Arial" w:cs="Arial"/>
          <w:sz w:val="22"/>
          <w:szCs w:val="22"/>
        </w:rPr>
        <w:t xml:space="preserve"> October 2020).</w:t>
      </w:r>
    </w:p>
    <w:p w14:paraId="00C233E5" w14:textId="77777777" w:rsidR="00A23E83" w:rsidRPr="006C3A7B" w:rsidRDefault="00A23E83" w:rsidP="006C3A7B">
      <w:pPr>
        <w:spacing w:line="360" w:lineRule="auto"/>
        <w:rPr>
          <w:rFonts w:ascii="Arial" w:hAnsi="Arial" w:cs="Arial"/>
          <w:sz w:val="22"/>
          <w:szCs w:val="22"/>
        </w:rPr>
      </w:pPr>
    </w:p>
    <w:p w14:paraId="096F6237" w14:textId="25961F19" w:rsidR="00A23E83" w:rsidRPr="006C3A7B" w:rsidRDefault="00A7330C" w:rsidP="006C3A7B">
      <w:pPr>
        <w:spacing w:line="360" w:lineRule="auto"/>
        <w:rPr>
          <w:rFonts w:ascii="Arial" w:hAnsi="Arial" w:cs="Arial"/>
          <w:sz w:val="22"/>
          <w:szCs w:val="22"/>
        </w:rPr>
      </w:pPr>
      <w:r w:rsidRPr="006C3A7B">
        <w:rPr>
          <w:rFonts w:ascii="Arial" w:hAnsi="Arial" w:cs="Arial"/>
          <w:sz w:val="22"/>
          <w:szCs w:val="22"/>
        </w:rPr>
        <w:t>Department of Health (2012). Public Health Surveillance: Towards a public health surveillance strategy for England. Available at:&gt;https://assets.publishing.service.gov.uk/government/uploads/system/uploads/attachment_data/file/213339/Towards-a-Public-Health-Surveillance-Strategy.pdf. (Accessed online: 17</w:t>
      </w:r>
      <w:r w:rsidRPr="006C3A7B">
        <w:rPr>
          <w:rFonts w:ascii="Arial" w:hAnsi="Arial" w:cs="Arial"/>
          <w:sz w:val="22"/>
          <w:szCs w:val="22"/>
          <w:vertAlign w:val="superscript"/>
        </w:rPr>
        <w:t>th</w:t>
      </w:r>
      <w:r w:rsidRPr="006C3A7B">
        <w:rPr>
          <w:rFonts w:ascii="Arial" w:hAnsi="Arial" w:cs="Arial"/>
          <w:sz w:val="22"/>
          <w:szCs w:val="22"/>
        </w:rPr>
        <w:t xml:space="preserve"> November 2020).</w:t>
      </w:r>
    </w:p>
    <w:p w14:paraId="53B7DF7B" w14:textId="50055051" w:rsidR="00284960" w:rsidRPr="006C3A7B" w:rsidRDefault="00284960" w:rsidP="006C3A7B">
      <w:pPr>
        <w:spacing w:line="360" w:lineRule="auto"/>
        <w:rPr>
          <w:rFonts w:ascii="Arial" w:hAnsi="Arial" w:cs="Arial"/>
          <w:sz w:val="22"/>
          <w:szCs w:val="22"/>
        </w:rPr>
      </w:pPr>
    </w:p>
    <w:p w14:paraId="0F225144" w14:textId="095D8900" w:rsidR="00284960" w:rsidRPr="006C3A7B" w:rsidRDefault="00284960" w:rsidP="006C3A7B">
      <w:pPr>
        <w:spacing w:line="360" w:lineRule="auto"/>
        <w:rPr>
          <w:rFonts w:ascii="Arial" w:hAnsi="Arial" w:cs="Arial"/>
          <w:b/>
          <w:bCs/>
          <w:sz w:val="22"/>
          <w:szCs w:val="22"/>
        </w:rPr>
      </w:pPr>
      <w:r w:rsidRPr="006C3A7B">
        <w:rPr>
          <w:rFonts w:ascii="Arial" w:hAnsi="Arial" w:cs="Arial"/>
          <w:sz w:val="22"/>
          <w:szCs w:val="22"/>
        </w:rPr>
        <w:t>Cook, J (2020). NHS Covid-19 app: how does track and trace work, and what does the 'possible exposure' message mean? The Telegraph. Available at:&gt;</w:t>
      </w:r>
    </w:p>
    <w:p w14:paraId="018D65C5" w14:textId="73F4E656" w:rsidR="00284960" w:rsidRPr="006C3A7B" w:rsidRDefault="00355444" w:rsidP="006C3A7B">
      <w:pPr>
        <w:spacing w:line="360" w:lineRule="auto"/>
        <w:rPr>
          <w:rFonts w:ascii="Arial" w:hAnsi="Arial" w:cs="Arial"/>
          <w:sz w:val="22"/>
          <w:szCs w:val="22"/>
        </w:rPr>
      </w:pPr>
      <w:r w:rsidRPr="006C3A7B">
        <w:rPr>
          <w:rFonts w:ascii="Arial" w:hAnsi="Arial" w:cs="Arial"/>
          <w:sz w:val="22"/>
          <w:szCs w:val="22"/>
        </w:rPr>
        <w:t>https://www.telegraph.co.uk/technology/0/nhs-covid-19-app-track-trace-how-work-download-now-phone/</w:t>
      </w:r>
      <w:r w:rsidR="00284960" w:rsidRPr="006C3A7B">
        <w:rPr>
          <w:rFonts w:ascii="Arial" w:hAnsi="Arial" w:cs="Arial"/>
          <w:sz w:val="22"/>
          <w:szCs w:val="22"/>
        </w:rPr>
        <w:t>. (Accessed online: 30</w:t>
      </w:r>
      <w:r w:rsidR="00284960" w:rsidRPr="006C3A7B">
        <w:rPr>
          <w:rFonts w:ascii="Arial" w:hAnsi="Arial" w:cs="Arial"/>
          <w:sz w:val="22"/>
          <w:szCs w:val="22"/>
          <w:vertAlign w:val="superscript"/>
        </w:rPr>
        <w:t>th</w:t>
      </w:r>
      <w:r w:rsidR="00284960" w:rsidRPr="006C3A7B">
        <w:rPr>
          <w:rFonts w:ascii="Arial" w:hAnsi="Arial" w:cs="Arial"/>
          <w:sz w:val="22"/>
          <w:szCs w:val="22"/>
        </w:rPr>
        <w:t xml:space="preserve"> October 2020)</w:t>
      </w:r>
      <w:r w:rsidR="002425B5" w:rsidRPr="006C3A7B">
        <w:rPr>
          <w:rFonts w:ascii="Arial" w:hAnsi="Arial" w:cs="Arial"/>
          <w:sz w:val="22"/>
          <w:szCs w:val="22"/>
        </w:rPr>
        <w:t>.</w:t>
      </w:r>
    </w:p>
    <w:p w14:paraId="15356B01" w14:textId="3D56BF49" w:rsidR="00AE0E22" w:rsidRPr="006C3A7B" w:rsidRDefault="00AE0E22" w:rsidP="006C3A7B">
      <w:pPr>
        <w:spacing w:line="360" w:lineRule="auto"/>
        <w:rPr>
          <w:rFonts w:ascii="Arial" w:hAnsi="Arial" w:cs="Arial"/>
          <w:sz w:val="22"/>
          <w:szCs w:val="22"/>
        </w:rPr>
      </w:pPr>
    </w:p>
    <w:p w14:paraId="2C72FB48" w14:textId="77777777" w:rsidR="00AE0E22" w:rsidRPr="006C3A7B" w:rsidRDefault="00AE0E22" w:rsidP="006C3A7B">
      <w:pPr>
        <w:spacing w:line="360" w:lineRule="auto"/>
        <w:rPr>
          <w:rFonts w:ascii="Arial" w:hAnsi="Arial" w:cs="Arial"/>
          <w:b/>
          <w:bCs/>
          <w:color w:val="000000"/>
          <w:sz w:val="22"/>
          <w:szCs w:val="22"/>
        </w:rPr>
      </w:pPr>
      <w:r w:rsidRPr="006C3A7B">
        <w:rPr>
          <w:rFonts w:ascii="Arial" w:hAnsi="Arial" w:cs="Arial"/>
          <w:color w:val="000000"/>
          <w:sz w:val="22"/>
          <w:szCs w:val="22"/>
        </w:rPr>
        <w:t>Glanz, K. Bishop, D (2010). The role of behavioural science theory in development and implementation of public health interventions. Available at:&gt;</w:t>
      </w:r>
      <w:r w:rsidRPr="006C3A7B">
        <w:rPr>
          <w:rFonts w:ascii="Arial" w:hAnsi="Arial" w:cs="Arial"/>
          <w:sz w:val="22"/>
          <w:szCs w:val="22"/>
        </w:rPr>
        <w:t xml:space="preserve"> </w:t>
      </w:r>
      <w:r w:rsidRPr="006C3A7B">
        <w:rPr>
          <w:rFonts w:ascii="Arial" w:hAnsi="Arial" w:cs="Arial"/>
          <w:color w:val="000000"/>
          <w:sz w:val="22"/>
          <w:szCs w:val="22"/>
        </w:rPr>
        <w:t>https://www.annualreviews.org/doi/full/10.1146/annurev.publhealth.012809.103604. (Accessed online: 6</w:t>
      </w:r>
      <w:r w:rsidRPr="006C3A7B">
        <w:rPr>
          <w:rFonts w:ascii="Arial" w:hAnsi="Arial" w:cs="Arial"/>
          <w:color w:val="000000"/>
          <w:sz w:val="22"/>
          <w:szCs w:val="22"/>
          <w:vertAlign w:val="superscript"/>
        </w:rPr>
        <w:t>th</w:t>
      </w:r>
      <w:r w:rsidRPr="006C3A7B">
        <w:rPr>
          <w:rFonts w:ascii="Arial" w:hAnsi="Arial" w:cs="Arial"/>
          <w:color w:val="000000"/>
          <w:sz w:val="22"/>
          <w:szCs w:val="22"/>
        </w:rPr>
        <w:t xml:space="preserve"> November 2020).</w:t>
      </w:r>
    </w:p>
    <w:p w14:paraId="5ECFC558" w14:textId="77777777" w:rsidR="002509C4" w:rsidRPr="006C3A7B" w:rsidRDefault="002509C4" w:rsidP="006C3A7B">
      <w:pPr>
        <w:spacing w:line="360" w:lineRule="auto"/>
        <w:rPr>
          <w:rFonts w:ascii="Arial" w:hAnsi="Arial" w:cs="Arial"/>
          <w:sz w:val="22"/>
          <w:szCs w:val="22"/>
        </w:rPr>
      </w:pPr>
    </w:p>
    <w:p w14:paraId="38A5ED09" w14:textId="078B6344" w:rsidR="00A7330C" w:rsidRPr="006C3A7B" w:rsidRDefault="00A7330C" w:rsidP="006C3A7B">
      <w:pPr>
        <w:spacing w:line="360" w:lineRule="auto"/>
        <w:rPr>
          <w:rFonts w:ascii="Arial" w:hAnsi="Arial" w:cs="Arial"/>
          <w:b/>
          <w:bCs/>
          <w:sz w:val="22"/>
          <w:szCs w:val="22"/>
        </w:rPr>
      </w:pPr>
      <w:r w:rsidRPr="006C3A7B">
        <w:rPr>
          <w:rFonts w:ascii="Arial" w:hAnsi="Arial" w:cs="Arial"/>
          <w:sz w:val="22"/>
          <w:szCs w:val="22"/>
        </w:rPr>
        <w:t>Gov UK (2020) (a). NHS Test and Trace: how it works. Available at:&gt;https://www.gov.uk/guidance/nhs-test-and-trace-how-it-works. (Accessed online:30</w:t>
      </w:r>
      <w:r w:rsidRPr="006C3A7B">
        <w:rPr>
          <w:rFonts w:ascii="Arial" w:hAnsi="Arial" w:cs="Arial"/>
          <w:sz w:val="22"/>
          <w:szCs w:val="22"/>
          <w:vertAlign w:val="superscript"/>
        </w:rPr>
        <w:t>th</w:t>
      </w:r>
      <w:r w:rsidRPr="006C3A7B">
        <w:rPr>
          <w:rFonts w:ascii="Arial" w:hAnsi="Arial" w:cs="Arial"/>
          <w:sz w:val="22"/>
          <w:szCs w:val="22"/>
        </w:rPr>
        <w:t xml:space="preserve"> October 2020).</w:t>
      </w:r>
    </w:p>
    <w:p w14:paraId="096BE526" w14:textId="77777777" w:rsidR="00A7330C" w:rsidRPr="006C3A7B" w:rsidRDefault="00A7330C" w:rsidP="006C3A7B">
      <w:pPr>
        <w:spacing w:line="360" w:lineRule="auto"/>
        <w:rPr>
          <w:rFonts w:ascii="Arial" w:hAnsi="Arial" w:cs="Arial"/>
          <w:b/>
          <w:bCs/>
          <w:sz w:val="22"/>
          <w:szCs w:val="22"/>
        </w:rPr>
      </w:pPr>
    </w:p>
    <w:p w14:paraId="768B9697" w14:textId="15FA98F0" w:rsidR="003201EB" w:rsidRPr="006C3A7B" w:rsidRDefault="003201EB" w:rsidP="006C3A7B">
      <w:pPr>
        <w:spacing w:line="360" w:lineRule="auto"/>
        <w:rPr>
          <w:rFonts w:ascii="Arial" w:hAnsi="Arial" w:cs="Arial"/>
          <w:kern w:val="36"/>
          <w:sz w:val="22"/>
          <w:szCs w:val="22"/>
        </w:rPr>
      </w:pPr>
      <w:r w:rsidRPr="006C3A7B">
        <w:rPr>
          <w:rFonts w:ascii="Arial" w:hAnsi="Arial" w:cs="Arial"/>
          <w:kern w:val="36"/>
          <w:sz w:val="22"/>
          <w:szCs w:val="22"/>
        </w:rPr>
        <w:t>Gov</w:t>
      </w:r>
      <w:r w:rsidR="00A7330C" w:rsidRPr="006C3A7B">
        <w:rPr>
          <w:rFonts w:ascii="Arial" w:hAnsi="Arial" w:cs="Arial"/>
          <w:kern w:val="36"/>
          <w:sz w:val="22"/>
          <w:szCs w:val="22"/>
        </w:rPr>
        <w:t xml:space="preserve"> </w:t>
      </w:r>
      <w:r w:rsidRPr="006C3A7B">
        <w:rPr>
          <w:rFonts w:ascii="Arial" w:hAnsi="Arial" w:cs="Arial"/>
          <w:kern w:val="36"/>
          <w:sz w:val="22"/>
          <w:szCs w:val="22"/>
        </w:rPr>
        <w:t xml:space="preserve">UK (2020) </w:t>
      </w:r>
      <w:r w:rsidR="00B71C1E" w:rsidRPr="006C3A7B">
        <w:rPr>
          <w:rFonts w:ascii="Arial" w:hAnsi="Arial" w:cs="Arial"/>
          <w:kern w:val="36"/>
          <w:sz w:val="22"/>
          <w:szCs w:val="22"/>
        </w:rPr>
        <w:t xml:space="preserve">(b).  </w:t>
      </w:r>
      <w:r w:rsidRPr="006C3A7B">
        <w:rPr>
          <w:rFonts w:ascii="Arial" w:hAnsi="Arial" w:cs="Arial"/>
          <w:kern w:val="36"/>
          <w:sz w:val="22"/>
          <w:szCs w:val="22"/>
        </w:rPr>
        <w:t>Coronavirus (COVID-19): Social Distancing. (</w:t>
      </w:r>
      <w:r w:rsidRPr="006C3A7B">
        <w:rPr>
          <w:rFonts w:ascii="Arial" w:hAnsi="Arial" w:cs="Arial"/>
          <w:sz w:val="22"/>
          <w:szCs w:val="22"/>
        </w:rPr>
        <w:t>Available at:&gt;</w:t>
      </w:r>
    </w:p>
    <w:p w14:paraId="2B38EB7D" w14:textId="6ED76615" w:rsidR="00F329F2" w:rsidRPr="006C3A7B" w:rsidRDefault="00F329F2" w:rsidP="006C3A7B">
      <w:pPr>
        <w:spacing w:line="360" w:lineRule="auto"/>
        <w:rPr>
          <w:rFonts w:ascii="Arial" w:hAnsi="Arial" w:cs="Arial"/>
          <w:b/>
          <w:bCs/>
          <w:sz w:val="22"/>
          <w:szCs w:val="22"/>
        </w:rPr>
      </w:pPr>
      <w:r w:rsidRPr="006C3A7B">
        <w:rPr>
          <w:rFonts w:ascii="Arial" w:hAnsi="Arial" w:cs="Arial"/>
          <w:sz w:val="22"/>
          <w:szCs w:val="22"/>
        </w:rPr>
        <w:t xml:space="preserve">https://www.gov.uk/government/publications/coronavirus-covid-19-meeting-with-                          </w:t>
      </w:r>
      <w:r w:rsidR="00355444" w:rsidRPr="006C3A7B">
        <w:rPr>
          <w:rFonts w:ascii="Arial" w:hAnsi="Arial" w:cs="Arial"/>
          <w:sz w:val="22"/>
          <w:szCs w:val="22"/>
        </w:rPr>
        <w:t>others-safely-social-distancing/coronavirus-covid-19-meeting-with-others-safely-social-distancing</w:t>
      </w:r>
      <w:r w:rsidR="003201EB" w:rsidRPr="006C3A7B">
        <w:rPr>
          <w:rFonts w:ascii="Arial" w:hAnsi="Arial" w:cs="Arial"/>
          <w:sz w:val="22"/>
          <w:szCs w:val="22"/>
        </w:rPr>
        <w:t>. (Accessed online: 2</w:t>
      </w:r>
      <w:r w:rsidR="003201EB" w:rsidRPr="006C3A7B">
        <w:rPr>
          <w:rFonts w:ascii="Arial" w:hAnsi="Arial" w:cs="Arial"/>
          <w:sz w:val="22"/>
          <w:szCs w:val="22"/>
          <w:vertAlign w:val="superscript"/>
        </w:rPr>
        <w:t>nd</w:t>
      </w:r>
      <w:r w:rsidR="003201EB" w:rsidRPr="006C3A7B">
        <w:rPr>
          <w:rFonts w:ascii="Arial" w:hAnsi="Arial" w:cs="Arial"/>
          <w:sz w:val="22"/>
          <w:szCs w:val="22"/>
        </w:rPr>
        <w:t xml:space="preserve"> November 2020)</w:t>
      </w:r>
      <w:r w:rsidR="00355444" w:rsidRPr="006C3A7B">
        <w:rPr>
          <w:rFonts w:ascii="Arial" w:hAnsi="Arial" w:cs="Arial"/>
          <w:sz w:val="22"/>
          <w:szCs w:val="22"/>
        </w:rPr>
        <w:t>.</w:t>
      </w:r>
    </w:p>
    <w:p w14:paraId="5D2522A5" w14:textId="77777777" w:rsidR="00BB7A1E" w:rsidRDefault="00BB7A1E" w:rsidP="006C3A7B">
      <w:pPr>
        <w:spacing w:line="360" w:lineRule="auto"/>
        <w:rPr>
          <w:rFonts w:ascii="Arial" w:hAnsi="Arial" w:cs="Arial"/>
          <w:sz w:val="22"/>
          <w:szCs w:val="22"/>
        </w:rPr>
      </w:pPr>
    </w:p>
    <w:p w14:paraId="167C69AF" w14:textId="70DCAEA7" w:rsidR="00AF24D8" w:rsidRPr="006C3A7B" w:rsidRDefault="00AF24D8" w:rsidP="006C3A7B">
      <w:pPr>
        <w:spacing w:line="360" w:lineRule="auto"/>
        <w:rPr>
          <w:rFonts w:ascii="Arial" w:hAnsi="Arial" w:cs="Arial"/>
          <w:b/>
          <w:bCs/>
          <w:sz w:val="22"/>
          <w:szCs w:val="22"/>
        </w:rPr>
      </w:pPr>
      <w:r w:rsidRPr="006C3A7B">
        <w:rPr>
          <w:rFonts w:ascii="Arial" w:hAnsi="Arial" w:cs="Arial"/>
          <w:sz w:val="22"/>
          <w:szCs w:val="22"/>
        </w:rPr>
        <w:t>G</w:t>
      </w:r>
      <w:r w:rsidR="00A7330C" w:rsidRPr="00BB7A1E">
        <w:rPr>
          <w:rFonts w:ascii="Arial" w:hAnsi="Arial" w:cs="Arial"/>
          <w:sz w:val="22"/>
          <w:szCs w:val="22"/>
        </w:rPr>
        <w:t>ov</w:t>
      </w:r>
      <w:r w:rsidR="00A7330C" w:rsidRPr="006C3A7B">
        <w:rPr>
          <w:rFonts w:ascii="Arial" w:hAnsi="Arial" w:cs="Arial"/>
          <w:b/>
          <w:bCs/>
          <w:sz w:val="22"/>
          <w:szCs w:val="22"/>
        </w:rPr>
        <w:t xml:space="preserve"> </w:t>
      </w:r>
      <w:r w:rsidRPr="006C3A7B">
        <w:rPr>
          <w:rFonts w:ascii="Arial" w:hAnsi="Arial" w:cs="Arial"/>
          <w:sz w:val="22"/>
          <w:szCs w:val="22"/>
        </w:rPr>
        <w:t>UK</w:t>
      </w:r>
      <w:r w:rsidR="008E2ED6" w:rsidRPr="006C3A7B">
        <w:rPr>
          <w:rFonts w:ascii="Arial" w:hAnsi="Arial" w:cs="Arial"/>
          <w:sz w:val="22"/>
          <w:szCs w:val="22"/>
        </w:rPr>
        <w:t xml:space="preserve"> (2020) (c). shielding and protecting people who are clinically extremely vulnerable from COVID-19. </w:t>
      </w:r>
      <w:r w:rsidRPr="006C3A7B">
        <w:rPr>
          <w:rFonts w:ascii="Arial" w:hAnsi="Arial" w:cs="Arial"/>
          <w:sz w:val="22"/>
          <w:szCs w:val="22"/>
        </w:rPr>
        <w:t>Available at:&gt;https://www.gov.uk/government/publications/guidance-on-shielding-</w:t>
      </w:r>
      <w:r w:rsidRPr="006C3A7B">
        <w:rPr>
          <w:rFonts w:ascii="Arial" w:hAnsi="Arial" w:cs="Arial"/>
          <w:sz w:val="22"/>
          <w:szCs w:val="22"/>
        </w:rPr>
        <w:lastRenderedPageBreak/>
        <w:t>and-protecting-extremely-vulnerable-persons-from-covid-19/guidance-on-shielding-and-protecting-extremely-vulnerable-persons-from-covid-19. (Accessed online:3</w:t>
      </w:r>
      <w:r w:rsidRPr="006C3A7B">
        <w:rPr>
          <w:rFonts w:ascii="Arial" w:hAnsi="Arial" w:cs="Arial"/>
          <w:sz w:val="22"/>
          <w:szCs w:val="22"/>
          <w:vertAlign w:val="superscript"/>
        </w:rPr>
        <w:t>rd</w:t>
      </w:r>
      <w:r w:rsidRPr="006C3A7B">
        <w:rPr>
          <w:rFonts w:ascii="Arial" w:hAnsi="Arial" w:cs="Arial"/>
          <w:sz w:val="22"/>
          <w:szCs w:val="22"/>
        </w:rPr>
        <w:t xml:space="preserve"> November 2020)</w:t>
      </w:r>
      <w:r w:rsidR="008E2ED6" w:rsidRPr="006C3A7B">
        <w:rPr>
          <w:rFonts w:ascii="Arial" w:hAnsi="Arial" w:cs="Arial"/>
          <w:sz w:val="22"/>
          <w:szCs w:val="22"/>
        </w:rPr>
        <w:t>.</w:t>
      </w:r>
    </w:p>
    <w:p w14:paraId="4B876657" w14:textId="0B429430" w:rsidR="008E2ED6" w:rsidRPr="006C3A7B" w:rsidRDefault="008E2ED6" w:rsidP="006C3A7B">
      <w:pPr>
        <w:spacing w:line="360" w:lineRule="auto"/>
        <w:rPr>
          <w:rFonts w:ascii="Arial" w:hAnsi="Arial" w:cs="Arial"/>
          <w:b/>
          <w:bCs/>
          <w:sz w:val="22"/>
          <w:szCs w:val="22"/>
        </w:rPr>
      </w:pPr>
    </w:p>
    <w:p w14:paraId="4E141E77" w14:textId="77777777" w:rsidR="00A7330C" w:rsidRPr="006C3A7B" w:rsidRDefault="00A7330C" w:rsidP="006C3A7B">
      <w:pPr>
        <w:spacing w:line="360" w:lineRule="auto"/>
        <w:rPr>
          <w:rFonts w:ascii="Arial" w:hAnsi="Arial" w:cs="Arial"/>
          <w:b/>
          <w:bCs/>
          <w:sz w:val="22"/>
          <w:szCs w:val="22"/>
        </w:rPr>
      </w:pPr>
      <w:r w:rsidRPr="006C3A7B">
        <w:rPr>
          <w:rFonts w:ascii="Arial" w:hAnsi="Arial" w:cs="Arial"/>
          <w:sz w:val="22"/>
          <w:szCs w:val="22"/>
        </w:rPr>
        <w:t>G</w:t>
      </w:r>
      <w:r w:rsidRPr="00BB7A1E">
        <w:rPr>
          <w:rFonts w:ascii="Arial" w:hAnsi="Arial" w:cs="Arial"/>
          <w:sz w:val="22"/>
          <w:szCs w:val="22"/>
        </w:rPr>
        <w:t>ov</w:t>
      </w:r>
      <w:r w:rsidRPr="006C3A7B">
        <w:rPr>
          <w:rFonts w:ascii="Arial" w:hAnsi="Arial" w:cs="Arial"/>
          <w:b/>
          <w:bCs/>
          <w:sz w:val="22"/>
          <w:szCs w:val="22"/>
        </w:rPr>
        <w:t xml:space="preserve"> </w:t>
      </w:r>
      <w:r w:rsidRPr="006C3A7B">
        <w:rPr>
          <w:rFonts w:ascii="Arial" w:hAnsi="Arial" w:cs="Arial"/>
          <w:sz w:val="22"/>
          <w:szCs w:val="22"/>
        </w:rPr>
        <w:t>UK (2020) (d). Face coverings: when to wear one, exemptions, and how to make your own. Available at:&gt; https://www.gov.uk/government/publications/face-coverings-when-to-wear-one-and-how-to-make-your-own/face-coverings-when-to-wear-one-and-how-to-make-your-own. (Accessed online:3</w:t>
      </w:r>
      <w:r w:rsidRPr="006C3A7B">
        <w:rPr>
          <w:rFonts w:ascii="Arial" w:hAnsi="Arial" w:cs="Arial"/>
          <w:sz w:val="22"/>
          <w:szCs w:val="22"/>
          <w:vertAlign w:val="superscript"/>
        </w:rPr>
        <w:t>rd</w:t>
      </w:r>
      <w:r w:rsidRPr="006C3A7B">
        <w:rPr>
          <w:rFonts w:ascii="Arial" w:hAnsi="Arial" w:cs="Arial"/>
          <w:sz w:val="22"/>
          <w:szCs w:val="22"/>
        </w:rPr>
        <w:t xml:space="preserve"> November 2020).</w:t>
      </w:r>
    </w:p>
    <w:p w14:paraId="143B9D74" w14:textId="77777777" w:rsidR="00A7330C" w:rsidRPr="006C3A7B" w:rsidRDefault="00A7330C" w:rsidP="006C3A7B">
      <w:pPr>
        <w:spacing w:line="360" w:lineRule="auto"/>
        <w:rPr>
          <w:rFonts w:ascii="Arial" w:hAnsi="Arial" w:cs="Arial"/>
          <w:b/>
          <w:bCs/>
          <w:sz w:val="22"/>
          <w:szCs w:val="22"/>
        </w:rPr>
      </w:pPr>
    </w:p>
    <w:p w14:paraId="0DAA3C7A" w14:textId="3DE0DD75" w:rsidR="00A7330C" w:rsidRPr="006C3A7B" w:rsidRDefault="00A7330C" w:rsidP="006C3A7B">
      <w:pPr>
        <w:spacing w:line="360" w:lineRule="auto"/>
        <w:rPr>
          <w:rFonts w:ascii="Arial" w:hAnsi="Arial" w:cs="Arial"/>
          <w:b/>
          <w:bCs/>
          <w:sz w:val="22"/>
          <w:szCs w:val="22"/>
        </w:rPr>
      </w:pPr>
      <w:r w:rsidRPr="006C3A7B">
        <w:rPr>
          <w:rFonts w:ascii="Arial" w:hAnsi="Arial" w:cs="Arial"/>
          <w:sz w:val="22"/>
          <w:szCs w:val="22"/>
        </w:rPr>
        <w:t xml:space="preserve">Hu, Z. LIN, X. </w:t>
      </w:r>
      <w:proofErr w:type="spellStart"/>
      <w:r w:rsidRPr="006C3A7B">
        <w:rPr>
          <w:rFonts w:ascii="Arial" w:hAnsi="Arial" w:cs="Arial"/>
          <w:sz w:val="22"/>
          <w:szCs w:val="22"/>
        </w:rPr>
        <w:t>Kaminga</w:t>
      </w:r>
      <w:proofErr w:type="spellEnd"/>
      <w:r w:rsidRPr="006C3A7B">
        <w:rPr>
          <w:rFonts w:ascii="Arial" w:hAnsi="Arial" w:cs="Arial"/>
          <w:sz w:val="22"/>
          <w:szCs w:val="22"/>
        </w:rPr>
        <w:t>, A. Xu, H (2020). Journal of Medical Internet Research. Impact of the COVID-19 Epidemic on Lifestyle Behaviours and Their Association with Subjective Well-Being Among the General Population in Mainland China: Cross-Sectional Study. Available at:&gt; https://www.ncbi.nlm.nih.gov/pmc/articles/PMC7458584/. (Accessed online: 5</w:t>
      </w:r>
      <w:r w:rsidRPr="006C3A7B">
        <w:rPr>
          <w:rFonts w:ascii="Arial" w:hAnsi="Arial" w:cs="Arial"/>
          <w:sz w:val="22"/>
          <w:szCs w:val="22"/>
          <w:vertAlign w:val="superscript"/>
        </w:rPr>
        <w:t>th</w:t>
      </w:r>
      <w:r w:rsidRPr="006C3A7B">
        <w:rPr>
          <w:rFonts w:ascii="Arial" w:hAnsi="Arial" w:cs="Arial"/>
          <w:sz w:val="22"/>
          <w:szCs w:val="22"/>
        </w:rPr>
        <w:t xml:space="preserve"> November 2020).</w:t>
      </w:r>
    </w:p>
    <w:p w14:paraId="769C9D67" w14:textId="77777777" w:rsidR="00AE0E22" w:rsidRPr="006C3A7B" w:rsidRDefault="00AE0E22" w:rsidP="006C3A7B">
      <w:pPr>
        <w:spacing w:line="360" w:lineRule="auto"/>
        <w:rPr>
          <w:rFonts w:ascii="Arial" w:hAnsi="Arial" w:cs="Arial"/>
          <w:b/>
          <w:bCs/>
          <w:sz w:val="22"/>
          <w:szCs w:val="22"/>
        </w:rPr>
      </w:pPr>
    </w:p>
    <w:p w14:paraId="687B40BE" w14:textId="0CE8A8B0" w:rsidR="00A7330C" w:rsidRPr="006C3A7B" w:rsidRDefault="00AE0E22" w:rsidP="006C3A7B">
      <w:pPr>
        <w:spacing w:line="360" w:lineRule="auto"/>
        <w:rPr>
          <w:rFonts w:ascii="Arial" w:hAnsi="Arial" w:cs="Arial"/>
          <w:sz w:val="22"/>
          <w:szCs w:val="22"/>
        </w:rPr>
      </w:pPr>
      <w:r w:rsidRPr="006C3A7B">
        <w:rPr>
          <w:rFonts w:ascii="Arial" w:hAnsi="Arial" w:cs="Arial"/>
          <w:sz w:val="22"/>
          <w:szCs w:val="22"/>
        </w:rPr>
        <w:t>Johns, S (2020). Imperial college London. Available at :&gt;https://www.imperial.ac.uk/news/204773/robin-shattock-tells-meps-promising-vaccine/. Accessed online: 9</w:t>
      </w:r>
      <w:r w:rsidRPr="006C3A7B">
        <w:rPr>
          <w:rFonts w:ascii="Arial" w:hAnsi="Arial" w:cs="Arial"/>
          <w:sz w:val="22"/>
          <w:szCs w:val="22"/>
          <w:vertAlign w:val="superscript"/>
        </w:rPr>
        <w:t>th</w:t>
      </w:r>
      <w:r w:rsidRPr="006C3A7B">
        <w:rPr>
          <w:rFonts w:ascii="Arial" w:hAnsi="Arial" w:cs="Arial"/>
          <w:sz w:val="22"/>
          <w:szCs w:val="22"/>
        </w:rPr>
        <w:t xml:space="preserve"> November 2020).</w:t>
      </w:r>
    </w:p>
    <w:p w14:paraId="549C169E" w14:textId="77777777" w:rsidR="00AE0E22" w:rsidRPr="006C3A7B" w:rsidRDefault="00AE0E22" w:rsidP="006C3A7B">
      <w:pPr>
        <w:spacing w:line="360" w:lineRule="auto"/>
        <w:rPr>
          <w:rFonts w:ascii="Arial" w:hAnsi="Arial" w:cs="Arial"/>
          <w:sz w:val="22"/>
          <w:szCs w:val="22"/>
        </w:rPr>
      </w:pPr>
    </w:p>
    <w:p w14:paraId="4213A022" w14:textId="77777777" w:rsidR="00A7330C" w:rsidRPr="006C3A7B" w:rsidRDefault="00A7330C" w:rsidP="006C3A7B">
      <w:pPr>
        <w:spacing w:line="360" w:lineRule="auto"/>
        <w:rPr>
          <w:rFonts w:ascii="Arial" w:hAnsi="Arial" w:cs="Arial"/>
          <w:sz w:val="22"/>
          <w:szCs w:val="22"/>
        </w:rPr>
      </w:pPr>
      <w:r w:rsidRPr="006C3A7B">
        <w:rPr>
          <w:rFonts w:ascii="Arial" w:hAnsi="Arial" w:cs="Arial"/>
          <w:sz w:val="22"/>
          <w:szCs w:val="22"/>
          <w:shd w:val="clear" w:color="auto" w:fill="FFFFFF"/>
        </w:rPr>
        <w:t>Jones CL, Jensen JD, Scherr CL, Brown NR, Christy K, Weaver J. The Health Belief Model as an explanatory framework in communication research: exploring parallel, serial, and moderated mediation.</w:t>
      </w:r>
      <w:r w:rsidRPr="006C3A7B">
        <w:rPr>
          <w:rStyle w:val="apple-converted-space"/>
          <w:rFonts w:ascii="Arial" w:eastAsiaTheme="minorEastAsia" w:hAnsi="Arial" w:cs="Arial"/>
          <w:color w:val="000000" w:themeColor="text1"/>
          <w:sz w:val="22"/>
          <w:szCs w:val="22"/>
          <w:shd w:val="clear" w:color="auto" w:fill="FFFFFF"/>
        </w:rPr>
        <w:t> </w:t>
      </w:r>
      <w:r w:rsidRPr="006C3A7B">
        <w:rPr>
          <w:rFonts w:ascii="Arial" w:hAnsi="Arial" w:cs="Arial"/>
          <w:i/>
          <w:iCs/>
          <w:sz w:val="22"/>
          <w:szCs w:val="22"/>
        </w:rPr>
        <w:t xml:space="preserve">Health </w:t>
      </w:r>
      <w:proofErr w:type="spellStart"/>
      <w:r w:rsidRPr="006C3A7B">
        <w:rPr>
          <w:rFonts w:ascii="Arial" w:hAnsi="Arial" w:cs="Arial"/>
          <w:i/>
          <w:iCs/>
          <w:sz w:val="22"/>
          <w:szCs w:val="22"/>
        </w:rPr>
        <w:t>Commun</w:t>
      </w:r>
      <w:proofErr w:type="spellEnd"/>
      <w:r w:rsidRPr="006C3A7B">
        <w:rPr>
          <w:rFonts w:ascii="Arial" w:hAnsi="Arial" w:cs="Arial"/>
          <w:sz w:val="22"/>
          <w:szCs w:val="22"/>
          <w:shd w:val="clear" w:color="auto" w:fill="FFFFFF"/>
        </w:rPr>
        <w:t>. 2015;30(6):566-576. doi:10.1080/10410236.2013.873363.</w:t>
      </w:r>
    </w:p>
    <w:p w14:paraId="638A0CA2" w14:textId="77777777" w:rsidR="00A7330C" w:rsidRPr="006C3A7B" w:rsidRDefault="00A7330C" w:rsidP="006C3A7B">
      <w:pPr>
        <w:spacing w:line="360" w:lineRule="auto"/>
        <w:rPr>
          <w:rFonts w:ascii="Arial" w:hAnsi="Arial" w:cs="Arial"/>
          <w:b/>
          <w:bCs/>
          <w:sz w:val="22"/>
          <w:szCs w:val="22"/>
        </w:rPr>
      </w:pPr>
    </w:p>
    <w:p w14:paraId="51E3F898" w14:textId="77777777" w:rsidR="00A7330C" w:rsidRPr="006C3A7B" w:rsidRDefault="00A7330C" w:rsidP="006C3A7B">
      <w:pPr>
        <w:spacing w:line="360" w:lineRule="auto"/>
        <w:rPr>
          <w:rFonts w:ascii="Arial" w:hAnsi="Arial" w:cs="Arial"/>
          <w:b/>
          <w:bCs/>
          <w:sz w:val="22"/>
          <w:szCs w:val="22"/>
        </w:rPr>
      </w:pPr>
      <w:proofErr w:type="spellStart"/>
      <w:r w:rsidRPr="006C3A7B">
        <w:rPr>
          <w:rFonts w:ascii="Arial" w:hAnsi="Arial" w:cs="Arial"/>
          <w:sz w:val="22"/>
          <w:szCs w:val="22"/>
        </w:rPr>
        <w:t>Lazzarino</w:t>
      </w:r>
      <w:proofErr w:type="spellEnd"/>
      <w:r w:rsidRPr="006C3A7B">
        <w:rPr>
          <w:rFonts w:ascii="Arial" w:hAnsi="Arial" w:cs="Arial"/>
          <w:sz w:val="22"/>
          <w:szCs w:val="22"/>
        </w:rPr>
        <w:t>, A (2020). Face masks for the public during the covid-19 crisis</w:t>
      </w:r>
    </w:p>
    <w:p w14:paraId="31C4CBCB" w14:textId="77777777" w:rsidR="00A7330C" w:rsidRPr="006C3A7B" w:rsidRDefault="00A7330C" w:rsidP="006C3A7B">
      <w:pPr>
        <w:spacing w:line="360" w:lineRule="auto"/>
        <w:rPr>
          <w:rFonts w:ascii="Arial" w:hAnsi="Arial" w:cs="Arial"/>
          <w:b/>
          <w:bCs/>
          <w:sz w:val="22"/>
          <w:szCs w:val="22"/>
        </w:rPr>
      </w:pPr>
      <w:r w:rsidRPr="006C3A7B">
        <w:rPr>
          <w:rFonts w:ascii="Arial" w:hAnsi="Arial" w:cs="Arial"/>
          <w:sz w:val="22"/>
          <w:szCs w:val="22"/>
        </w:rPr>
        <w:t xml:space="preserve">Available at:&gt;https://www.bmj.com/content/369/bmj.m1435/rr-40. </w:t>
      </w:r>
    </w:p>
    <w:p w14:paraId="65CAE5CA" w14:textId="77777777" w:rsidR="00A7330C" w:rsidRPr="006C3A7B" w:rsidRDefault="00A7330C" w:rsidP="006C3A7B">
      <w:pPr>
        <w:spacing w:line="360" w:lineRule="auto"/>
        <w:rPr>
          <w:rFonts w:ascii="Arial" w:hAnsi="Arial" w:cs="Arial"/>
          <w:b/>
          <w:bCs/>
          <w:sz w:val="22"/>
          <w:szCs w:val="22"/>
        </w:rPr>
      </w:pPr>
      <w:r w:rsidRPr="006C3A7B">
        <w:rPr>
          <w:rFonts w:ascii="Arial" w:hAnsi="Arial" w:cs="Arial"/>
          <w:sz w:val="22"/>
          <w:szCs w:val="22"/>
        </w:rPr>
        <w:t>(Accessed online:3</w:t>
      </w:r>
      <w:r w:rsidRPr="006C3A7B">
        <w:rPr>
          <w:rFonts w:ascii="Arial" w:hAnsi="Arial" w:cs="Arial"/>
          <w:sz w:val="22"/>
          <w:szCs w:val="22"/>
          <w:vertAlign w:val="superscript"/>
        </w:rPr>
        <w:t>rd</w:t>
      </w:r>
      <w:r w:rsidRPr="006C3A7B">
        <w:rPr>
          <w:rFonts w:ascii="Arial" w:hAnsi="Arial" w:cs="Arial"/>
          <w:sz w:val="22"/>
          <w:szCs w:val="22"/>
        </w:rPr>
        <w:t xml:space="preserve"> November 2020).</w:t>
      </w:r>
    </w:p>
    <w:p w14:paraId="33DE5551" w14:textId="77777777" w:rsidR="00A7330C" w:rsidRPr="006C3A7B" w:rsidRDefault="00A7330C" w:rsidP="006C3A7B">
      <w:pPr>
        <w:spacing w:line="360" w:lineRule="auto"/>
        <w:rPr>
          <w:rFonts w:ascii="Arial" w:hAnsi="Arial" w:cs="Arial"/>
          <w:b/>
          <w:bCs/>
          <w:sz w:val="22"/>
          <w:szCs w:val="22"/>
        </w:rPr>
      </w:pPr>
    </w:p>
    <w:p w14:paraId="737BE395" w14:textId="77777777" w:rsidR="00A7330C" w:rsidRPr="006C3A7B" w:rsidRDefault="00A7330C" w:rsidP="006C3A7B">
      <w:pPr>
        <w:spacing w:line="360" w:lineRule="auto"/>
        <w:rPr>
          <w:rFonts w:ascii="Arial" w:hAnsi="Arial" w:cs="Arial"/>
          <w:sz w:val="22"/>
          <w:szCs w:val="22"/>
        </w:rPr>
      </w:pPr>
    </w:p>
    <w:p w14:paraId="27EB9E90" w14:textId="34E27DD3" w:rsidR="008E2ED6" w:rsidRPr="006C3A7B" w:rsidRDefault="00A7330C" w:rsidP="006C3A7B">
      <w:pPr>
        <w:spacing w:line="360" w:lineRule="auto"/>
        <w:rPr>
          <w:rFonts w:ascii="Arial" w:hAnsi="Arial" w:cs="Arial"/>
          <w:b/>
          <w:bCs/>
          <w:sz w:val="22"/>
          <w:szCs w:val="22"/>
        </w:rPr>
      </w:pPr>
      <w:proofErr w:type="spellStart"/>
      <w:r w:rsidRPr="006C3A7B">
        <w:rPr>
          <w:rFonts w:ascii="Arial" w:hAnsi="Arial" w:cs="Arial"/>
          <w:sz w:val="22"/>
          <w:szCs w:val="22"/>
        </w:rPr>
        <w:t>Lazarevska</w:t>
      </w:r>
      <w:proofErr w:type="spellEnd"/>
      <w:r w:rsidRPr="006C3A7B">
        <w:rPr>
          <w:rFonts w:ascii="Arial" w:hAnsi="Arial" w:cs="Arial"/>
          <w:sz w:val="22"/>
          <w:szCs w:val="22"/>
        </w:rPr>
        <w:t>, B. (2020). The NHS Track-and-Trace App: The Good, the Bad, and the Ugly. Available at:&gt;https://www.futureplatforms.com/the-nhs-track-and-trace-app-the-good-the-bad-and-the-ugly/</w:t>
      </w:r>
      <w:r w:rsidRPr="006C3A7B">
        <w:rPr>
          <w:rFonts w:ascii="Arial" w:hAnsi="Arial" w:cs="Arial"/>
          <w:sz w:val="22"/>
          <w:szCs w:val="22"/>
          <w:u w:val="single"/>
        </w:rPr>
        <w:t>.</w:t>
      </w:r>
      <w:r w:rsidRPr="006C3A7B">
        <w:rPr>
          <w:rFonts w:ascii="Arial" w:hAnsi="Arial" w:cs="Arial"/>
          <w:sz w:val="22"/>
          <w:szCs w:val="22"/>
        </w:rPr>
        <w:t xml:space="preserve"> (Accessed online: 2</w:t>
      </w:r>
      <w:r w:rsidRPr="006C3A7B">
        <w:rPr>
          <w:rFonts w:ascii="Arial" w:hAnsi="Arial" w:cs="Arial"/>
          <w:sz w:val="22"/>
          <w:szCs w:val="22"/>
          <w:vertAlign w:val="superscript"/>
        </w:rPr>
        <w:t>nd</w:t>
      </w:r>
      <w:r w:rsidRPr="006C3A7B">
        <w:rPr>
          <w:rFonts w:ascii="Arial" w:hAnsi="Arial" w:cs="Arial"/>
          <w:sz w:val="22"/>
          <w:szCs w:val="22"/>
        </w:rPr>
        <w:t xml:space="preserve"> November 2020)</w:t>
      </w:r>
      <w:r w:rsidRPr="006C3A7B">
        <w:rPr>
          <w:rFonts w:ascii="Arial" w:hAnsi="Arial" w:cs="Arial"/>
          <w:b/>
          <w:bCs/>
          <w:sz w:val="22"/>
          <w:szCs w:val="22"/>
        </w:rPr>
        <w:t>.</w:t>
      </w:r>
    </w:p>
    <w:p w14:paraId="0DFE96E4" w14:textId="77777777" w:rsidR="00BB7A1E" w:rsidRDefault="00BB7A1E" w:rsidP="006C3A7B">
      <w:pPr>
        <w:spacing w:line="360" w:lineRule="auto"/>
        <w:rPr>
          <w:rFonts w:ascii="Arial" w:hAnsi="Arial" w:cs="Arial"/>
          <w:sz w:val="22"/>
          <w:szCs w:val="22"/>
        </w:rPr>
      </w:pPr>
    </w:p>
    <w:p w14:paraId="4A1420C2" w14:textId="77777777" w:rsidR="00BB7A1E" w:rsidRDefault="00BB7A1E" w:rsidP="006C3A7B">
      <w:pPr>
        <w:spacing w:line="360" w:lineRule="auto"/>
        <w:rPr>
          <w:rFonts w:ascii="Arial" w:hAnsi="Arial" w:cs="Arial"/>
          <w:sz w:val="22"/>
          <w:szCs w:val="22"/>
        </w:rPr>
      </w:pPr>
    </w:p>
    <w:p w14:paraId="1B0A6B98" w14:textId="77777777" w:rsidR="00BB7A1E" w:rsidRDefault="00BB7A1E" w:rsidP="006C3A7B">
      <w:pPr>
        <w:spacing w:line="360" w:lineRule="auto"/>
        <w:rPr>
          <w:rFonts w:ascii="Arial" w:hAnsi="Arial" w:cs="Arial"/>
          <w:sz w:val="22"/>
          <w:szCs w:val="22"/>
        </w:rPr>
      </w:pPr>
    </w:p>
    <w:p w14:paraId="7001D5E0" w14:textId="0139A20D" w:rsidR="00AE0E22" w:rsidRPr="006C3A7B" w:rsidRDefault="00AE0E22" w:rsidP="006C3A7B">
      <w:pPr>
        <w:spacing w:line="360" w:lineRule="auto"/>
        <w:rPr>
          <w:rFonts w:ascii="Arial" w:hAnsi="Arial" w:cs="Arial"/>
          <w:sz w:val="22"/>
          <w:szCs w:val="22"/>
        </w:rPr>
      </w:pPr>
      <w:proofErr w:type="spellStart"/>
      <w:r w:rsidRPr="006C3A7B">
        <w:rPr>
          <w:rFonts w:ascii="Arial" w:hAnsi="Arial" w:cs="Arial"/>
          <w:sz w:val="22"/>
          <w:szCs w:val="22"/>
        </w:rPr>
        <w:lastRenderedPageBreak/>
        <w:t>Loubaba</w:t>
      </w:r>
      <w:proofErr w:type="spellEnd"/>
      <w:r w:rsidRPr="006C3A7B">
        <w:rPr>
          <w:rFonts w:ascii="Arial" w:hAnsi="Arial" w:cs="Arial"/>
          <w:sz w:val="22"/>
          <w:szCs w:val="22"/>
        </w:rPr>
        <w:t>, M. Jones, T (2020c). The impact of Covid-19 on black, Asian and minority ethnic communities. Available at:&gt;https://arc-w.nihr.ac.uk/Wordpress/wp-content/uploads/2020/05/COVID-19-Partner-report-BAME-communities-BCC001.pdf. (Accessed online: 10</w:t>
      </w:r>
      <w:r w:rsidRPr="006C3A7B">
        <w:rPr>
          <w:rFonts w:ascii="Arial" w:hAnsi="Arial" w:cs="Arial"/>
          <w:sz w:val="22"/>
          <w:szCs w:val="22"/>
          <w:vertAlign w:val="superscript"/>
        </w:rPr>
        <w:t>th</w:t>
      </w:r>
      <w:r w:rsidRPr="006C3A7B">
        <w:rPr>
          <w:rFonts w:ascii="Arial" w:hAnsi="Arial" w:cs="Arial"/>
          <w:sz w:val="22"/>
          <w:szCs w:val="22"/>
        </w:rPr>
        <w:t xml:space="preserve"> November 2020).</w:t>
      </w:r>
    </w:p>
    <w:p w14:paraId="2FEE87B2" w14:textId="77777777" w:rsidR="00AE0E22" w:rsidRPr="006C3A7B" w:rsidRDefault="00AE0E22" w:rsidP="006C3A7B">
      <w:pPr>
        <w:spacing w:line="360" w:lineRule="auto"/>
        <w:rPr>
          <w:rFonts w:ascii="Arial" w:hAnsi="Arial" w:cs="Arial"/>
          <w:sz w:val="22"/>
          <w:szCs w:val="22"/>
        </w:rPr>
      </w:pPr>
    </w:p>
    <w:p w14:paraId="61DF7200" w14:textId="2A366A78" w:rsidR="00AE0E22" w:rsidRPr="006C3A7B" w:rsidRDefault="00AE0E22" w:rsidP="006C3A7B">
      <w:pPr>
        <w:spacing w:line="360" w:lineRule="auto"/>
        <w:rPr>
          <w:rStyle w:val="apple-converted-space"/>
          <w:rFonts w:ascii="Arial" w:eastAsiaTheme="minorEastAsia" w:hAnsi="Arial" w:cs="Arial"/>
          <w:color w:val="252525"/>
          <w:sz w:val="22"/>
          <w:szCs w:val="22"/>
          <w:shd w:val="clear" w:color="auto" w:fill="FFFFFF"/>
        </w:rPr>
      </w:pPr>
      <w:r w:rsidRPr="006C3A7B">
        <w:rPr>
          <w:rFonts w:ascii="Arial" w:hAnsi="Arial" w:cs="Arial"/>
          <w:color w:val="252525"/>
          <w:sz w:val="22"/>
          <w:szCs w:val="22"/>
          <w:shd w:val="clear" w:color="auto" w:fill="FFFFFF"/>
        </w:rPr>
        <w:t xml:space="preserve">Miri, Mohammad Reza; </w:t>
      </w:r>
      <w:proofErr w:type="spellStart"/>
      <w:r w:rsidRPr="006C3A7B">
        <w:rPr>
          <w:rFonts w:ascii="Arial" w:hAnsi="Arial" w:cs="Arial"/>
          <w:color w:val="252525"/>
          <w:sz w:val="22"/>
          <w:szCs w:val="22"/>
          <w:shd w:val="clear" w:color="auto" w:fill="FFFFFF"/>
        </w:rPr>
        <w:t>Moodi</w:t>
      </w:r>
      <w:proofErr w:type="spellEnd"/>
      <w:r w:rsidRPr="006C3A7B">
        <w:rPr>
          <w:rFonts w:ascii="Arial" w:hAnsi="Arial" w:cs="Arial"/>
          <w:color w:val="252525"/>
          <w:sz w:val="22"/>
          <w:szCs w:val="22"/>
          <w:shd w:val="clear" w:color="auto" w:fill="FFFFFF"/>
        </w:rPr>
        <w:t xml:space="preserve">, Mitra; Sharif-Zadeh, </w:t>
      </w:r>
      <w:proofErr w:type="spellStart"/>
      <w:r w:rsidRPr="006C3A7B">
        <w:rPr>
          <w:rFonts w:ascii="Arial" w:hAnsi="Arial" w:cs="Arial"/>
          <w:color w:val="252525"/>
          <w:sz w:val="22"/>
          <w:szCs w:val="22"/>
          <w:shd w:val="clear" w:color="auto" w:fill="FFFFFF"/>
        </w:rPr>
        <w:t>Gholam</w:t>
      </w:r>
      <w:proofErr w:type="spellEnd"/>
      <w:r w:rsidRPr="006C3A7B">
        <w:rPr>
          <w:rFonts w:ascii="Arial" w:hAnsi="Arial" w:cs="Arial"/>
          <w:color w:val="252525"/>
          <w:sz w:val="22"/>
          <w:szCs w:val="22"/>
          <w:shd w:val="clear" w:color="auto" w:fill="FFFFFF"/>
        </w:rPr>
        <w:t xml:space="preserve">-Reza; Moghadam, </w:t>
      </w:r>
      <w:proofErr w:type="spellStart"/>
      <w:r w:rsidRPr="006C3A7B">
        <w:rPr>
          <w:rFonts w:ascii="Arial" w:hAnsi="Arial" w:cs="Arial"/>
          <w:color w:val="252525"/>
          <w:sz w:val="22"/>
          <w:szCs w:val="22"/>
          <w:shd w:val="clear" w:color="auto" w:fill="FFFFFF"/>
        </w:rPr>
        <w:t>Hakimeh</w:t>
      </w:r>
      <w:proofErr w:type="spellEnd"/>
      <w:r w:rsidRPr="006C3A7B">
        <w:rPr>
          <w:rFonts w:ascii="Arial" w:hAnsi="Arial" w:cs="Arial"/>
          <w:color w:val="252525"/>
          <w:sz w:val="22"/>
          <w:szCs w:val="22"/>
          <w:shd w:val="clear" w:color="auto" w:fill="FFFFFF"/>
        </w:rPr>
        <w:t xml:space="preserve"> Malaki; Miri, Maryam; </w:t>
      </w:r>
      <w:proofErr w:type="spellStart"/>
      <w:r w:rsidRPr="006C3A7B">
        <w:rPr>
          <w:rFonts w:ascii="Arial" w:hAnsi="Arial" w:cs="Arial"/>
          <w:color w:val="252525"/>
          <w:sz w:val="22"/>
          <w:szCs w:val="22"/>
          <w:shd w:val="clear" w:color="auto" w:fill="FFFFFF"/>
        </w:rPr>
        <w:t>Norozi</w:t>
      </w:r>
      <w:proofErr w:type="spellEnd"/>
      <w:r w:rsidRPr="006C3A7B">
        <w:rPr>
          <w:rFonts w:ascii="Arial" w:hAnsi="Arial" w:cs="Arial"/>
          <w:color w:val="252525"/>
          <w:sz w:val="22"/>
          <w:szCs w:val="22"/>
          <w:shd w:val="clear" w:color="auto" w:fill="FFFFFF"/>
        </w:rPr>
        <w:t xml:space="preserve">, </w:t>
      </w:r>
      <w:proofErr w:type="spellStart"/>
      <w:r w:rsidRPr="006C3A7B">
        <w:rPr>
          <w:rFonts w:ascii="Arial" w:hAnsi="Arial" w:cs="Arial"/>
          <w:color w:val="252525"/>
          <w:sz w:val="22"/>
          <w:szCs w:val="22"/>
          <w:shd w:val="clear" w:color="auto" w:fill="FFFFFF"/>
        </w:rPr>
        <w:t>Ensiyeh</w:t>
      </w:r>
      <w:proofErr w:type="spellEnd"/>
      <w:r w:rsidRPr="006C3A7B">
        <w:rPr>
          <w:rFonts w:ascii="Arial" w:hAnsi="Arial" w:cs="Arial"/>
          <w:color w:val="252525"/>
          <w:sz w:val="22"/>
          <w:szCs w:val="22"/>
          <w:shd w:val="clear" w:color="auto" w:fill="FFFFFF"/>
        </w:rPr>
        <w:t xml:space="preserve"> (2018): Health belief model components and linkages. PLOS ONE. Figure.  </w:t>
      </w:r>
      <w:r w:rsidRPr="006C3A7B">
        <w:rPr>
          <w:rFonts w:ascii="Arial" w:hAnsi="Arial" w:cs="Arial"/>
          <w:sz w:val="22"/>
          <w:szCs w:val="22"/>
          <w:shd w:val="clear" w:color="auto" w:fill="FFFFFF"/>
        </w:rPr>
        <w:t>https://doi.org/10.1371/journal.pone.0193638.g001.</w:t>
      </w:r>
      <w:r w:rsidRPr="006C3A7B">
        <w:rPr>
          <w:rStyle w:val="apple-converted-space"/>
          <w:rFonts w:ascii="Arial" w:eastAsiaTheme="minorEastAsia" w:hAnsi="Arial" w:cs="Arial"/>
          <w:color w:val="252525"/>
          <w:sz w:val="22"/>
          <w:szCs w:val="22"/>
          <w:shd w:val="clear" w:color="auto" w:fill="FFFFFF"/>
        </w:rPr>
        <w:t> (Accessed online: 10</w:t>
      </w:r>
      <w:r w:rsidRPr="006C3A7B">
        <w:rPr>
          <w:rStyle w:val="apple-converted-space"/>
          <w:rFonts w:ascii="Arial" w:eastAsiaTheme="minorEastAsia" w:hAnsi="Arial" w:cs="Arial"/>
          <w:color w:val="252525"/>
          <w:sz w:val="22"/>
          <w:szCs w:val="22"/>
          <w:shd w:val="clear" w:color="auto" w:fill="FFFFFF"/>
          <w:vertAlign w:val="superscript"/>
        </w:rPr>
        <w:t>th</w:t>
      </w:r>
      <w:r w:rsidRPr="006C3A7B">
        <w:rPr>
          <w:rStyle w:val="apple-converted-space"/>
          <w:rFonts w:ascii="Arial" w:eastAsiaTheme="minorEastAsia" w:hAnsi="Arial" w:cs="Arial"/>
          <w:color w:val="252525"/>
          <w:sz w:val="22"/>
          <w:szCs w:val="22"/>
          <w:shd w:val="clear" w:color="auto" w:fill="FFFFFF"/>
        </w:rPr>
        <w:t xml:space="preserve"> November 2020).</w:t>
      </w:r>
    </w:p>
    <w:p w14:paraId="049F37D1" w14:textId="77777777" w:rsidR="00AE0E22" w:rsidRPr="006C3A7B" w:rsidRDefault="00AE0E22" w:rsidP="006C3A7B">
      <w:pPr>
        <w:spacing w:line="360" w:lineRule="auto"/>
        <w:rPr>
          <w:rFonts w:ascii="Arial" w:hAnsi="Arial" w:cs="Arial"/>
          <w:sz w:val="22"/>
          <w:szCs w:val="22"/>
        </w:rPr>
      </w:pPr>
    </w:p>
    <w:p w14:paraId="7995081E" w14:textId="1073B417" w:rsidR="008E2ED6" w:rsidRPr="006C3A7B" w:rsidRDefault="008E2ED6" w:rsidP="006C3A7B">
      <w:pPr>
        <w:spacing w:line="360" w:lineRule="auto"/>
        <w:rPr>
          <w:rFonts w:ascii="Arial" w:hAnsi="Arial" w:cs="Arial"/>
          <w:b/>
          <w:bCs/>
          <w:sz w:val="22"/>
          <w:szCs w:val="22"/>
        </w:rPr>
      </w:pPr>
      <w:r w:rsidRPr="006C3A7B">
        <w:rPr>
          <w:rFonts w:ascii="Arial" w:hAnsi="Arial" w:cs="Arial"/>
          <w:sz w:val="22"/>
          <w:szCs w:val="22"/>
        </w:rPr>
        <w:t>NHS inform (2020)</w:t>
      </w:r>
      <w:r w:rsidR="00D17FF5" w:rsidRPr="006C3A7B">
        <w:rPr>
          <w:rFonts w:ascii="Arial" w:hAnsi="Arial" w:cs="Arial"/>
          <w:sz w:val="22"/>
          <w:szCs w:val="22"/>
        </w:rPr>
        <w:t xml:space="preserve">. </w:t>
      </w:r>
      <w:r w:rsidRPr="006C3A7B">
        <w:rPr>
          <w:rFonts w:ascii="Arial" w:hAnsi="Arial" w:cs="Arial"/>
          <w:sz w:val="22"/>
          <w:szCs w:val="22"/>
        </w:rPr>
        <w:t>Coronavirus (COVID-19): Shielding. Available at:&gt;</w:t>
      </w:r>
      <w:r w:rsidR="00355444" w:rsidRPr="006C3A7B">
        <w:rPr>
          <w:rFonts w:ascii="Arial" w:hAnsi="Arial" w:cs="Arial"/>
          <w:sz w:val="22"/>
          <w:szCs w:val="22"/>
        </w:rPr>
        <w:t>https://www.nhsinform.scot/illnesses-and-conditions/infections-and-poisoning/coronavirus-covid-19/coronavirus-covid-19-shielding</w:t>
      </w:r>
      <w:r w:rsidRPr="006C3A7B">
        <w:rPr>
          <w:rFonts w:ascii="Arial" w:hAnsi="Arial" w:cs="Arial"/>
          <w:sz w:val="22"/>
          <w:szCs w:val="22"/>
        </w:rPr>
        <w:t>. (Accessed online:3</w:t>
      </w:r>
      <w:r w:rsidRPr="006C3A7B">
        <w:rPr>
          <w:rFonts w:ascii="Arial" w:hAnsi="Arial" w:cs="Arial"/>
          <w:sz w:val="22"/>
          <w:szCs w:val="22"/>
          <w:vertAlign w:val="superscript"/>
        </w:rPr>
        <w:t>rd</w:t>
      </w:r>
      <w:r w:rsidRPr="006C3A7B">
        <w:rPr>
          <w:rFonts w:ascii="Arial" w:hAnsi="Arial" w:cs="Arial"/>
          <w:sz w:val="22"/>
          <w:szCs w:val="22"/>
        </w:rPr>
        <w:t xml:space="preserve"> November 2020).</w:t>
      </w:r>
    </w:p>
    <w:p w14:paraId="3F2794DB" w14:textId="7C1F7CA5" w:rsidR="00D17FF5" w:rsidRPr="006C3A7B" w:rsidRDefault="00D17FF5" w:rsidP="006C3A7B">
      <w:pPr>
        <w:spacing w:line="360" w:lineRule="auto"/>
        <w:rPr>
          <w:rFonts w:ascii="Arial" w:hAnsi="Arial" w:cs="Arial"/>
          <w:sz w:val="22"/>
          <w:szCs w:val="22"/>
        </w:rPr>
      </w:pPr>
    </w:p>
    <w:p w14:paraId="46403FDC" w14:textId="6A01C442" w:rsidR="00A34992" w:rsidRPr="006C3A7B" w:rsidRDefault="00A34992" w:rsidP="006C3A7B">
      <w:pPr>
        <w:spacing w:line="360" w:lineRule="auto"/>
        <w:rPr>
          <w:rFonts w:ascii="Arial" w:hAnsi="Arial" w:cs="Arial"/>
          <w:sz w:val="22"/>
          <w:szCs w:val="22"/>
        </w:rPr>
      </w:pPr>
      <w:proofErr w:type="spellStart"/>
      <w:proofErr w:type="gramStart"/>
      <w:r w:rsidRPr="006C3A7B">
        <w:rPr>
          <w:rFonts w:ascii="Arial" w:hAnsi="Arial" w:cs="Arial"/>
          <w:sz w:val="22"/>
          <w:szCs w:val="22"/>
        </w:rPr>
        <w:t>Patel,P</w:t>
      </w:r>
      <w:proofErr w:type="spellEnd"/>
      <w:r w:rsidRPr="006C3A7B">
        <w:rPr>
          <w:rFonts w:ascii="Arial" w:hAnsi="Arial" w:cs="Arial"/>
          <w:sz w:val="22"/>
          <w:szCs w:val="22"/>
        </w:rPr>
        <w:t>.</w:t>
      </w:r>
      <w:proofErr w:type="gramEnd"/>
      <w:r w:rsidRPr="006C3A7B">
        <w:rPr>
          <w:rFonts w:ascii="Arial" w:hAnsi="Arial" w:cs="Arial"/>
          <w:sz w:val="22"/>
          <w:szCs w:val="22"/>
        </w:rPr>
        <w:t> H</w:t>
      </w:r>
      <w:proofErr w:type="spellStart"/>
      <w:r w:rsidRPr="006C3A7B">
        <w:rPr>
          <w:rFonts w:ascii="Arial" w:hAnsi="Arial" w:cs="Arial"/>
          <w:sz w:val="22"/>
          <w:szCs w:val="22"/>
        </w:rPr>
        <w:t>iam,L</w:t>
      </w:r>
      <w:proofErr w:type="spellEnd"/>
      <w:r w:rsidRPr="006C3A7B">
        <w:rPr>
          <w:rFonts w:ascii="Arial" w:hAnsi="Arial" w:cs="Arial"/>
          <w:sz w:val="22"/>
          <w:szCs w:val="22"/>
        </w:rPr>
        <w:t>. </w:t>
      </w:r>
      <w:proofErr w:type="spellStart"/>
      <w:r w:rsidRPr="006C3A7B">
        <w:rPr>
          <w:rFonts w:ascii="Arial" w:hAnsi="Arial" w:cs="Arial"/>
          <w:sz w:val="22"/>
          <w:szCs w:val="22"/>
        </w:rPr>
        <w:t>Sowemimo</w:t>
      </w:r>
      <w:proofErr w:type="spellEnd"/>
      <w:r w:rsidRPr="006C3A7B">
        <w:rPr>
          <w:rFonts w:ascii="Arial" w:hAnsi="Arial" w:cs="Arial"/>
          <w:sz w:val="22"/>
          <w:szCs w:val="22"/>
        </w:rPr>
        <w:t>, A. </w:t>
      </w:r>
      <w:proofErr w:type="spellStart"/>
      <w:r w:rsidRPr="006C3A7B">
        <w:rPr>
          <w:rFonts w:ascii="Arial" w:hAnsi="Arial" w:cs="Arial"/>
          <w:sz w:val="22"/>
          <w:szCs w:val="22"/>
        </w:rPr>
        <w:t>Devankumar</w:t>
      </w:r>
      <w:proofErr w:type="spellEnd"/>
      <w:r w:rsidRPr="006C3A7B">
        <w:rPr>
          <w:rFonts w:ascii="Arial" w:hAnsi="Arial" w:cs="Arial"/>
          <w:sz w:val="22"/>
          <w:szCs w:val="22"/>
        </w:rPr>
        <w:t xml:space="preserve">, D. </w:t>
      </w:r>
      <w:proofErr w:type="spellStart"/>
      <w:r w:rsidRPr="006C3A7B">
        <w:rPr>
          <w:rFonts w:ascii="Arial" w:hAnsi="Arial" w:cs="Arial"/>
          <w:sz w:val="22"/>
          <w:szCs w:val="22"/>
        </w:rPr>
        <w:t>Mckee</w:t>
      </w:r>
      <w:proofErr w:type="spellEnd"/>
      <w:r w:rsidRPr="006C3A7B">
        <w:rPr>
          <w:rFonts w:ascii="Arial" w:hAnsi="Arial" w:cs="Arial"/>
          <w:sz w:val="22"/>
          <w:szCs w:val="22"/>
        </w:rPr>
        <w:t>, M. 2020. Ethnicity and covid-19. Public Health England's review of disparities in covid-19 is a serious missed opportunity. Available at:&gt;</w:t>
      </w:r>
      <w:r w:rsidR="00A94665" w:rsidRPr="006C3A7B">
        <w:rPr>
          <w:rFonts w:ascii="Arial" w:hAnsi="Arial" w:cs="Arial"/>
          <w:sz w:val="22"/>
          <w:szCs w:val="22"/>
        </w:rPr>
        <w:t>http://dx.doi.org/10.1136/bmj.m2282</w:t>
      </w:r>
    </w:p>
    <w:p w14:paraId="17F2A209" w14:textId="77777777" w:rsidR="00A94665" w:rsidRPr="006C3A7B" w:rsidRDefault="00A94665" w:rsidP="006C3A7B">
      <w:pPr>
        <w:spacing w:line="360" w:lineRule="auto"/>
        <w:rPr>
          <w:rFonts w:ascii="Arial" w:hAnsi="Arial" w:cs="Arial"/>
          <w:b/>
          <w:bCs/>
          <w:sz w:val="22"/>
          <w:szCs w:val="22"/>
        </w:rPr>
      </w:pPr>
    </w:p>
    <w:p w14:paraId="5160C2D0" w14:textId="30A0A57A" w:rsidR="004B15E3" w:rsidRPr="006C3A7B" w:rsidRDefault="004B15E3" w:rsidP="006C3A7B">
      <w:pPr>
        <w:spacing w:line="360" w:lineRule="auto"/>
        <w:rPr>
          <w:rFonts w:ascii="Arial" w:hAnsi="Arial" w:cs="Arial"/>
          <w:kern w:val="36"/>
          <w:sz w:val="22"/>
          <w:szCs w:val="22"/>
        </w:rPr>
      </w:pPr>
      <w:r w:rsidRPr="006C3A7B">
        <w:rPr>
          <w:rFonts w:ascii="Arial" w:hAnsi="Arial" w:cs="Arial"/>
          <w:sz w:val="22"/>
          <w:szCs w:val="22"/>
        </w:rPr>
        <w:t>Public Health England (2020</w:t>
      </w:r>
      <w:r w:rsidR="00B764F9" w:rsidRPr="006C3A7B">
        <w:rPr>
          <w:rFonts w:ascii="Arial" w:hAnsi="Arial" w:cs="Arial"/>
          <w:sz w:val="22"/>
          <w:szCs w:val="22"/>
        </w:rPr>
        <w:t>a</w:t>
      </w:r>
      <w:r w:rsidRPr="006C3A7B">
        <w:rPr>
          <w:rFonts w:ascii="Arial" w:hAnsi="Arial" w:cs="Arial"/>
          <w:sz w:val="22"/>
          <w:szCs w:val="22"/>
        </w:rPr>
        <w:t>). Disparities in the risk and outcomes of COVID-19</w:t>
      </w:r>
      <w:r w:rsidRPr="006C3A7B">
        <w:rPr>
          <w:rFonts w:ascii="Arial" w:hAnsi="Arial" w:cs="Arial"/>
          <w:kern w:val="36"/>
          <w:sz w:val="22"/>
          <w:szCs w:val="22"/>
        </w:rPr>
        <w:t>. Available at:&gt;</w:t>
      </w:r>
      <w:r w:rsidRPr="006C3A7B">
        <w:rPr>
          <w:rFonts w:ascii="Arial" w:hAnsi="Arial" w:cs="Arial"/>
          <w:sz w:val="22"/>
          <w:szCs w:val="22"/>
        </w:rPr>
        <w:t xml:space="preserve"> </w:t>
      </w:r>
      <w:r w:rsidRPr="006C3A7B">
        <w:rPr>
          <w:rFonts w:ascii="Arial" w:hAnsi="Arial" w:cs="Arial"/>
          <w:kern w:val="36"/>
          <w:sz w:val="22"/>
          <w:szCs w:val="22"/>
        </w:rPr>
        <w:t>https://assets.publishing.service.gov.uk/government/uploads/system/uploads/attachment_data/file/908434/Disparities_in_the_risk_and_outcomes_of_COVID_August_2020_update.pdf. (Accessed online: 6</w:t>
      </w:r>
      <w:r w:rsidRPr="006C3A7B">
        <w:rPr>
          <w:rFonts w:ascii="Arial" w:hAnsi="Arial" w:cs="Arial"/>
          <w:kern w:val="36"/>
          <w:sz w:val="22"/>
          <w:szCs w:val="22"/>
          <w:vertAlign w:val="superscript"/>
        </w:rPr>
        <w:t>th</w:t>
      </w:r>
      <w:r w:rsidRPr="006C3A7B">
        <w:rPr>
          <w:rFonts w:ascii="Arial" w:hAnsi="Arial" w:cs="Arial"/>
          <w:kern w:val="36"/>
          <w:sz w:val="22"/>
          <w:szCs w:val="22"/>
        </w:rPr>
        <w:t xml:space="preserve"> November 2020).</w:t>
      </w:r>
    </w:p>
    <w:p w14:paraId="3ED4480B" w14:textId="77777777" w:rsidR="00BB7A1E" w:rsidRDefault="00BB7A1E" w:rsidP="006C3A7B">
      <w:pPr>
        <w:spacing w:line="360" w:lineRule="auto"/>
        <w:rPr>
          <w:rFonts w:ascii="Arial" w:hAnsi="Arial" w:cs="Arial"/>
          <w:sz w:val="22"/>
          <w:szCs w:val="22"/>
        </w:rPr>
      </w:pPr>
    </w:p>
    <w:p w14:paraId="7707C193" w14:textId="18779678" w:rsidR="00AE0E22" w:rsidRPr="006C3A7B" w:rsidRDefault="00AE0E22" w:rsidP="006C3A7B">
      <w:pPr>
        <w:spacing w:line="360" w:lineRule="auto"/>
        <w:rPr>
          <w:rFonts w:ascii="Arial" w:hAnsi="Arial" w:cs="Arial"/>
          <w:sz w:val="22"/>
          <w:szCs w:val="22"/>
        </w:rPr>
      </w:pPr>
      <w:r w:rsidRPr="006C3A7B">
        <w:rPr>
          <w:rFonts w:ascii="Arial" w:hAnsi="Arial" w:cs="Arial"/>
          <w:sz w:val="22"/>
          <w:szCs w:val="22"/>
        </w:rPr>
        <w:t xml:space="preserve">Public Health England (2020b). Beyond the data: Understanding the impact of </w:t>
      </w:r>
      <w:proofErr w:type="spellStart"/>
      <w:r w:rsidRPr="006C3A7B">
        <w:rPr>
          <w:rFonts w:ascii="Arial" w:hAnsi="Arial" w:cs="Arial"/>
          <w:sz w:val="22"/>
          <w:szCs w:val="22"/>
        </w:rPr>
        <w:t>Covid</w:t>
      </w:r>
      <w:proofErr w:type="spellEnd"/>
      <w:r w:rsidRPr="006C3A7B">
        <w:rPr>
          <w:rFonts w:ascii="Arial" w:hAnsi="Arial" w:cs="Arial"/>
          <w:sz w:val="22"/>
          <w:szCs w:val="22"/>
        </w:rPr>
        <w:t xml:space="preserve"> -19 on BAME groups. Available at:&gt;https://assets.publishing.service.gov.uk/government/uploads/system/uploads/attachment_data/file/892376/COVID_stakeholder_engagement_synthesis_beyond_the_data.pdf. (Accessed online: 10</w:t>
      </w:r>
      <w:r w:rsidRPr="006C3A7B">
        <w:rPr>
          <w:rFonts w:ascii="Arial" w:hAnsi="Arial" w:cs="Arial"/>
          <w:sz w:val="22"/>
          <w:szCs w:val="22"/>
          <w:vertAlign w:val="superscript"/>
        </w:rPr>
        <w:t>th</w:t>
      </w:r>
      <w:r w:rsidRPr="006C3A7B">
        <w:rPr>
          <w:rFonts w:ascii="Arial" w:hAnsi="Arial" w:cs="Arial"/>
          <w:sz w:val="22"/>
          <w:szCs w:val="22"/>
        </w:rPr>
        <w:t xml:space="preserve"> November 2020).</w:t>
      </w:r>
    </w:p>
    <w:p w14:paraId="6D92082C" w14:textId="16506477" w:rsidR="00AE0E22" w:rsidRPr="006C3A7B" w:rsidRDefault="00AE0E22" w:rsidP="006C3A7B">
      <w:pPr>
        <w:spacing w:line="360" w:lineRule="auto"/>
        <w:rPr>
          <w:rFonts w:ascii="Arial" w:hAnsi="Arial" w:cs="Arial"/>
          <w:sz w:val="22"/>
          <w:szCs w:val="22"/>
        </w:rPr>
      </w:pPr>
    </w:p>
    <w:p w14:paraId="7BBA76E2" w14:textId="77777777" w:rsidR="00AE0E22" w:rsidRPr="006C3A7B" w:rsidRDefault="00AE0E22" w:rsidP="006C3A7B">
      <w:pPr>
        <w:spacing w:line="360" w:lineRule="auto"/>
        <w:rPr>
          <w:rFonts w:ascii="Arial" w:hAnsi="Arial" w:cs="Arial"/>
          <w:b/>
          <w:bCs/>
          <w:color w:val="000000"/>
          <w:sz w:val="22"/>
          <w:szCs w:val="22"/>
        </w:rPr>
      </w:pPr>
      <w:r w:rsidRPr="006C3A7B">
        <w:rPr>
          <w:rFonts w:ascii="Arial" w:hAnsi="Arial" w:cs="Arial"/>
          <w:color w:val="000000"/>
          <w:sz w:val="22"/>
          <w:szCs w:val="22"/>
        </w:rPr>
        <w:t>Public Health England (2017c). Public Health England: Approach to surveillance. Available at:&gt;https://www.gov.uk/government/publications/public-health-england-approach-to-surveillance/public-health-england-approach-to-surveillance. (</w:t>
      </w:r>
      <w:proofErr w:type="spellStart"/>
      <w:r w:rsidRPr="006C3A7B">
        <w:rPr>
          <w:rFonts w:ascii="Arial" w:hAnsi="Arial" w:cs="Arial"/>
          <w:color w:val="000000"/>
          <w:sz w:val="22"/>
          <w:szCs w:val="22"/>
        </w:rPr>
        <w:t>Accesseed</w:t>
      </w:r>
      <w:proofErr w:type="spellEnd"/>
      <w:r w:rsidRPr="006C3A7B">
        <w:rPr>
          <w:rFonts w:ascii="Arial" w:hAnsi="Arial" w:cs="Arial"/>
          <w:color w:val="000000"/>
          <w:sz w:val="22"/>
          <w:szCs w:val="22"/>
        </w:rPr>
        <w:t xml:space="preserve"> online: 17</w:t>
      </w:r>
      <w:r w:rsidRPr="006C3A7B">
        <w:rPr>
          <w:rFonts w:ascii="Arial" w:hAnsi="Arial" w:cs="Arial"/>
          <w:color w:val="000000"/>
          <w:sz w:val="22"/>
          <w:szCs w:val="22"/>
          <w:vertAlign w:val="superscript"/>
        </w:rPr>
        <w:t>th</w:t>
      </w:r>
      <w:r w:rsidRPr="006C3A7B">
        <w:rPr>
          <w:rFonts w:ascii="Arial" w:hAnsi="Arial" w:cs="Arial"/>
          <w:color w:val="000000"/>
          <w:sz w:val="22"/>
          <w:szCs w:val="22"/>
        </w:rPr>
        <w:t xml:space="preserve"> November 2020).</w:t>
      </w:r>
    </w:p>
    <w:p w14:paraId="7F9A0A73" w14:textId="77777777" w:rsidR="00AE0E22" w:rsidRPr="006C3A7B" w:rsidRDefault="00AE0E22" w:rsidP="006C3A7B">
      <w:pPr>
        <w:spacing w:line="360" w:lineRule="auto"/>
        <w:rPr>
          <w:rFonts w:ascii="Arial" w:hAnsi="Arial" w:cs="Arial"/>
          <w:sz w:val="22"/>
          <w:szCs w:val="22"/>
        </w:rPr>
      </w:pPr>
    </w:p>
    <w:p w14:paraId="42AF0CEA" w14:textId="2604E8D4" w:rsidR="00AE0E22" w:rsidRPr="006C3A7B" w:rsidRDefault="00AE0E22" w:rsidP="006C3A7B">
      <w:pPr>
        <w:spacing w:line="360" w:lineRule="auto"/>
        <w:rPr>
          <w:rFonts w:ascii="Arial" w:hAnsi="Arial" w:cs="Arial"/>
          <w:b/>
          <w:bCs/>
          <w:sz w:val="22"/>
          <w:szCs w:val="22"/>
        </w:rPr>
      </w:pPr>
      <w:r w:rsidRPr="00BB7A1E">
        <w:rPr>
          <w:rFonts w:ascii="Arial" w:hAnsi="Arial" w:cs="Arial"/>
          <w:sz w:val="22"/>
          <w:szCs w:val="22"/>
        </w:rPr>
        <w:lastRenderedPageBreak/>
        <w:t>Public Health Whales (2020). A health impact Assessment of the ‘staying at home and social distancing policy’ in Wales in response to the Covid-19 pandemic. Available at:&gt;</w:t>
      </w:r>
      <w:r w:rsidRPr="006C3A7B">
        <w:rPr>
          <w:rFonts w:ascii="Arial" w:hAnsi="Arial" w:cs="Arial"/>
          <w:sz w:val="22"/>
          <w:szCs w:val="22"/>
        </w:rPr>
        <w:t xml:space="preserve"> https://phw.nhs.wales/news/staying-at-home-policy-has-reduced-spread-of-coronavirus-but-has-also-had-other-positive-and-negative-impacts-on-the-well-being-of-welsh-society/a-health-impact-assessment-of-the-staying-at-home-and-social-distancing-policy-in-wales-in-response-to-th/</w:t>
      </w:r>
      <w:r w:rsidRPr="006C3A7B">
        <w:rPr>
          <w:rFonts w:ascii="Arial" w:hAnsi="Arial" w:cs="Arial"/>
          <w:b/>
          <w:bCs/>
          <w:sz w:val="22"/>
          <w:szCs w:val="22"/>
        </w:rPr>
        <w:t xml:space="preserve">. </w:t>
      </w:r>
      <w:r w:rsidRPr="00BB7A1E">
        <w:rPr>
          <w:rFonts w:ascii="Arial" w:hAnsi="Arial" w:cs="Arial"/>
          <w:sz w:val="22"/>
          <w:szCs w:val="22"/>
        </w:rPr>
        <w:t>(Accessed online: 19</w:t>
      </w:r>
      <w:r w:rsidRPr="00BB7A1E">
        <w:rPr>
          <w:rFonts w:ascii="Arial" w:hAnsi="Arial" w:cs="Arial"/>
          <w:sz w:val="22"/>
          <w:szCs w:val="22"/>
          <w:vertAlign w:val="superscript"/>
        </w:rPr>
        <w:t>th</w:t>
      </w:r>
      <w:r w:rsidRPr="00BB7A1E">
        <w:rPr>
          <w:rFonts w:ascii="Arial" w:hAnsi="Arial" w:cs="Arial"/>
          <w:sz w:val="22"/>
          <w:szCs w:val="22"/>
        </w:rPr>
        <w:t xml:space="preserve"> November 2020).</w:t>
      </w:r>
    </w:p>
    <w:p w14:paraId="538FED44" w14:textId="77777777" w:rsidR="00AE0E22" w:rsidRPr="006C3A7B" w:rsidRDefault="00AE0E22" w:rsidP="006C3A7B">
      <w:pPr>
        <w:spacing w:line="360" w:lineRule="auto"/>
        <w:rPr>
          <w:rFonts w:ascii="Arial" w:hAnsi="Arial" w:cs="Arial"/>
          <w:sz w:val="22"/>
          <w:szCs w:val="22"/>
        </w:rPr>
      </w:pPr>
    </w:p>
    <w:p w14:paraId="538E1D8C" w14:textId="77777777" w:rsidR="00AE0E22" w:rsidRPr="006C3A7B" w:rsidRDefault="00AE0E22" w:rsidP="006C3A7B">
      <w:pPr>
        <w:spacing w:line="360" w:lineRule="auto"/>
        <w:rPr>
          <w:rFonts w:ascii="Arial" w:hAnsi="Arial" w:cs="Arial"/>
          <w:sz w:val="22"/>
          <w:szCs w:val="22"/>
        </w:rPr>
      </w:pPr>
      <w:proofErr w:type="spellStart"/>
      <w:r w:rsidRPr="006C3A7B">
        <w:rPr>
          <w:rFonts w:ascii="Arial" w:hAnsi="Arial" w:cs="Arial"/>
          <w:sz w:val="22"/>
          <w:szCs w:val="22"/>
        </w:rPr>
        <w:t>Pevalin</w:t>
      </w:r>
      <w:proofErr w:type="spellEnd"/>
      <w:r w:rsidRPr="006C3A7B">
        <w:rPr>
          <w:rFonts w:ascii="Arial" w:hAnsi="Arial" w:cs="Arial"/>
          <w:sz w:val="22"/>
          <w:szCs w:val="22"/>
        </w:rPr>
        <w:t>, D. Rose, D (2003). Social Capital for health: Investigating the links between social capital and health using the British Household Panel survey. Available at:&gt;https://www.researchgate.net/publication/238098441_Social_Capital_for_Health_Investigating_the_Links_Between_Social_Capital_and_Health_Using_The_British_Household_Panel_Survey. (Accessed online: 10</w:t>
      </w:r>
      <w:r w:rsidRPr="006C3A7B">
        <w:rPr>
          <w:rFonts w:ascii="Arial" w:hAnsi="Arial" w:cs="Arial"/>
          <w:sz w:val="22"/>
          <w:szCs w:val="22"/>
          <w:vertAlign w:val="superscript"/>
        </w:rPr>
        <w:t>th</w:t>
      </w:r>
      <w:r w:rsidRPr="006C3A7B">
        <w:rPr>
          <w:rFonts w:ascii="Arial" w:hAnsi="Arial" w:cs="Arial"/>
          <w:sz w:val="22"/>
          <w:szCs w:val="22"/>
        </w:rPr>
        <w:t xml:space="preserve"> November 2020).</w:t>
      </w:r>
    </w:p>
    <w:p w14:paraId="0E106784" w14:textId="77777777" w:rsidR="00AE0E22" w:rsidRPr="006C3A7B" w:rsidRDefault="00AE0E22" w:rsidP="006C3A7B">
      <w:pPr>
        <w:spacing w:line="360" w:lineRule="auto"/>
        <w:rPr>
          <w:rFonts w:ascii="Arial" w:hAnsi="Arial" w:cs="Arial"/>
          <w:sz w:val="22"/>
          <w:szCs w:val="22"/>
        </w:rPr>
      </w:pPr>
    </w:p>
    <w:p w14:paraId="42096381" w14:textId="77777777" w:rsidR="00AE0E22" w:rsidRPr="006C3A7B" w:rsidRDefault="00AE0E22" w:rsidP="006C3A7B">
      <w:pPr>
        <w:spacing w:line="360" w:lineRule="auto"/>
        <w:rPr>
          <w:rFonts w:ascii="Arial" w:hAnsi="Arial" w:cs="Arial"/>
          <w:sz w:val="22"/>
          <w:szCs w:val="22"/>
        </w:rPr>
      </w:pPr>
      <w:proofErr w:type="spellStart"/>
      <w:r w:rsidRPr="006C3A7B">
        <w:rPr>
          <w:rFonts w:ascii="Arial" w:hAnsi="Arial" w:cs="Arial"/>
          <w:sz w:val="22"/>
          <w:szCs w:val="22"/>
          <w:shd w:val="clear" w:color="auto" w:fill="FFFFFF"/>
        </w:rPr>
        <w:t>Raamkumar</w:t>
      </w:r>
      <w:proofErr w:type="spellEnd"/>
      <w:r w:rsidRPr="006C3A7B">
        <w:rPr>
          <w:rFonts w:ascii="Arial" w:hAnsi="Arial" w:cs="Arial"/>
          <w:sz w:val="22"/>
          <w:szCs w:val="22"/>
          <w:shd w:val="clear" w:color="auto" w:fill="FFFFFF"/>
        </w:rPr>
        <w:t>, A., Tan, G. Wee, L (2020). Use of Health Belief Model-Based Deep Learning Classifiers for COVID-19 Social Media Content to Examine Public Perceptions of Physical Distancing: Model Development and Case Study. </w:t>
      </w:r>
      <w:r w:rsidRPr="006C3A7B">
        <w:rPr>
          <w:rFonts w:ascii="Arial" w:hAnsi="Arial" w:cs="Arial"/>
          <w:i/>
          <w:iCs/>
          <w:sz w:val="22"/>
          <w:szCs w:val="22"/>
        </w:rPr>
        <w:t>JMIR public health and surveillance</w:t>
      </w:r>
      <w:r w:rsidRPr="006C3A7B">
        <w:rPr>
          <w:rFonts w:ascii="Arial" w:hAnsi="Arial" w:cs="Arial"/>
          <w:sz w:val="22"/>
          <w:szCs w:val="22"/>
          <w:shd w:val="clear" w:color="auto" w:fill="FFFFFF"/>
        </w:rPr>
        <w:t>, </w:t>
      </w:r>
      <w:r w:rsidRPr="006C3A7B">
        <w:rPr>
          <w:rFonts w:ascii="Arial" w:hAnsi="Arial" w:cs="Arial"/>
          <w:i/>
          <w:iCs/>
          <w:sz w:val="22"/>
          <w:szCs w:val="22"/>
        </w:rPr>
        <w:t>6</w:t>
      </w:r>
      <w:r w:rsidRPr="006C3A7B">
        <w:rPr>
          <w:rFonts w:ascii="Arial" w:hAnsi="Arial" w:cs="Arial"/>
          <w:sz w:val="22"/>
          <w:szCs w:val="22"/>
          <w:shd w:val="clear" w:color="auto" w:fill="FFFFFF"/>
        </w:rPr>
        <w:t>(3), e20493. Available at :&gt;</w:t>
      </w:r>
      <w:r w:rsidRPr="006C3A7B">
        <w:rPr>
          <w:rFonts w:ascii="Arial" w:hAnsi="Arial" w:cs="Arial"/>
          <w:sz w:val="22"/>
          <w:szCs w:val="22"/>
        </w:rPr>
        <w:t>https://www.ncbi.nlm.nih.gov/pmc/articles/PMC7363169/. (Accessed online: 27</w:t>
      </w:r>
      <w:r w:rsidRPr="006C3A7B">
        <w:rPr>
          <w:rFonts w:ascii="Arial" w:hAnsi="Arial" w:cs="Arial"/>
          <w:sz w:val="22"/>
          <w:szCs w:val="22"/>
          <w:vertAlign w:val="superscript"/>
        </w:rPr>
        <w:t>th</w:t>
      </w:r>
      <w:r w:rsidRPr="006C3A7B">
        <w:rPr>
          <w:rFonts w:ascii="Arial" w:hAnsi="Arial" w:cs="Arial"/>
          <w:sz w:val="22"/>
          <w:szCs w:val="22"/>
        </w:rPr>
        <w:t xml:space="preserve"> October 2020).</w:t>
      </w:r>
    </w:p>
    <w:p w14:paraId="1DF910D7" w14:textId="77777777" w:rsidR="00AE0E22" w:rsidRPr="006C3A7B" w:rsidRDefault="00AE0E22" w:rsidP="006C3A7B">
      <w:pPr>
        <w:spacing w:line="360" w:lineRule="auto"/>
        <w:rPr>
          <w:rFonts w:ascii="Arial" w:hAnsi="Arial" w:cs="Arial"/>
          <w:kern w:val="36"/>
          <w:sz w:val="22"/>
          <w:szCs w:val="22"/>
        </w:rPr>
      </w:pPr>
    </w:p>
    <w:p w14:paraId="1C266769" w14:textId="5FB80C5B" w:rsidR="002425B5" w:rsidRPr="006C3A7B" w:rsidRDefault="00A7330C" w:rsidP="006C3A7B">
      <w:pPr>
        <w:spacing w:line="360" w:lineRule="auto"/>
        <w:rPr>
          <w:rFonts w:ascii="Arial" w:hAnsi="Arial" w:cs="Arial"/>
          <w:b/>
          <w:bCs/>
          <w:sz w:val="22"/>
          <w:szCs w:val="22"/>
        </w:rPr>
      </w:pPr>
      <w:r w:rsidRPr="006C3A7B">
        <w:rPr>
          <w:rFonts w:ascii="Arial" w:hAnsi="Arial" w:cs="Arial"/>
          <w:sz w:val="22"/>
          <w:szCs w:val="22"/>
        </w:rPr>
        <w:t xml:space="preserve">Scott, D. Halpern, D. Robert, D. </w:t>
      </w:r>
      <w:proofErr w:type="spellStart"/>
      <w:r w:rsidRPr="006C3A7B">
        <w:rPr>
          <w:rFonts w:ascii="Arial" w:hAnsi="Arial" w:cs="Arial"/>
          <w:sz w:val="22"/>
          <w:szCs w:val="22"/>
        </w:rPr>
        <w:t>Truog</w:t>
      </w:r>
      <w:proofErr w:type="spellEnd"/>
      <w:r w:rsidRPr="006C3A7B">
        <w:rPr>
          <w:rFonts w:ascii="Arial" w:hAnsi="Arial" w:cs="Arial"/>
          <w:sz w:val="22"/>
          <w:szCs w:val="22"/>
        </w:rPr>
        <w:t>, D. Franklin, G. Miller, D (2020). Cognitive Bias and Public Health Policy During the COVID-19 Pandemic. Available at :&gt; https://jamanetwork.com/journals/jama/fullarticle/2767950. (Accessed online: 3</w:t>
      </w:r>
      <w:r w:rsidRPr="006C3A7B">
        <w:rPr>
          <w:rFonts w:ascii="Arial" w:hAnsi="Arial" w:cs="Arial"/>
          <w:sz w:val="22"/>
          <w:szCs w:val="22"/>
          <w:vertAlign w:val="superscript"/>
        </w:rPr>
        <w:t>rd</w:t>
      </w:r>
      <w:r w:rsidRPr="006C3A7B">
        <w:rPr>
          <w:rFonts w:ascii="Arial" w:hAnsi="Arial" w:cs="Arial"/>
          <w:sz w:val="22"/>
          <w:szCs w:val="22"/>
        </w:rPr>
        <w:t xml:space="preserve"> November 2020).</w:t>
      </w:r>
    </w:p>
    <w:p w14:paraId="32BEECFB" w14:textId="77777777" w:rsidR="00AE0E22" w:rsidRPr="006C3A7B" w:rsidRDefault="00AE0E22" w:rsidP="006C3A7B">
      <w:pPr>
        <w:spacing w:line="360" w:lineRule="auto"/>
        <w:rPr>
          <w:rFonts w:ascii="Arial" w:hAnsi="Arial" w:cs="Arial"/>
          <w:b/>
          <w:bCs/>
          <w:sz w:val="22"/>
          <w:szCs w:val="22"/>
        </w:rPr>
      </w:pPr>
    </w:p>
    <w:p w14:paraId="2EC5A7AC" w14:textId="7B070D85" w:rsidR="00B63F17" w:rsidRPr="006C3A7B" w:rsidRDefault="00B63F17" w:rsidP="006C3A7B">
      <w:pPr>
        <w:spacing w:line="360" w:lineRule="auto"/>
        <w:rPr>
          <w:rFonts w:ascii="Arial" w:hAnsi="Arial" w:cs="Arial"/>
          <w:b/>
          <w:bCs/>
          <w:color w:val="2C2C2C"/>
          <w:sz w:val="22"/>
          <w:szCs w:val="22"/>
        </w:rPr>
      </w:pPr>
      <w:proofErr w:type="spellStart"/>
      <w:r w:rsidRPr="006C3A7B">
        <w:rPr>
          <w:rFonts w:ascii="Arial" w:hAnsi="Arial" w:cs="Arial"/>
          <w:color w:val="000000"/>
          <w:sz w:val="22"/>
          <w:szCs w:val="22"/>
        </w:rPr>
        <w:t>Universty</w:t>
      </w:r>
      <w:proofErr w:type="spellEnd"/>
      <w:r w:rsidRPr="006C3A7B">
        <w:rPr>
          <w:rFonts w:ascii="Arial" w:hAnsi="Arial" w:cs="Arial"/>
          <w:color w:val="000000"/>
          <w:sz w:val="22"/>
          <w:szCs w:val="22"/>
        </w:rPr>
        <w:t xml:space="preserve"> of Oxford (2020). </w:t>
      </w:r>
      <w:r w:rsidRPr="006C3A7B">
        <w:rPr>
          <w:rFonts w:ascii="Arial" w:hAnsi="Arial" w:cs="Arial"/>
          <w:color w:val="2C2C2C"/>
          <w:sz w:val="22"/>
          <w:szCs w:val="22"/>
        </w:rPr>
        <w:t xml:space="preserve">New study reveals Oxford coronavirus vaccine produces strong immune response. </w:t>
      </w:r>
      <w:r w:rsidRPr="006C3A7B">
        <w:rPr>
          <w:rFonts w:ascii="Arial" w:hAnsi="Arial" w:cs="Arial"/>
          <w:color w:val="000000"/>
          <w:sz w:val="22"/>
          <w:szCs w:val="22"/>
        </w:rPr>
        <w:t>Available online at:&gt;</w:t>
      </w:r>
      <w:r w:rsidRPr="006C3A7B">
        <w:rPr>
          <w:rFonts w:ascii="Arial" w:hAnsi="Arial" w:cs="Arial"/>
          <w:sz w:val="22"/>
          <w:szCs w:val="22"/>
        </w:rPr>
        <w:t>https://www.ox.ac.uk/news/2020-07-20-new-study-reveals-oxford-coronavirus-vaccine-produces-strong-immune-response</w:t>
      </w:r>
      <w:r w:rsidRPr="006C3A7B">
        <w:rPr>
          <w:rFonts w:ascii="Arial" w:hAnsi="Arial" w:cs="Arial"/>
          <w:color w:val="000000"/>
          <w:sz w:val="22"/>
          <w:szCs w:val="22"/>
        </w:rPr>
        <w:t>. (Accessed online: 6</w:t>
      </w:r>
      <w:r w:rsidRPr="006C3A7B">
        <w:rPr>
          <w:rFonts w:ascii="Arial" w:hAnsi="Arial" w:cs="Arial"/>
          <w:color w:val="000000"/>
          <w:sz w:val="22"/>
          <w:szCs w:val="22"/>
          <w:vertAlign w:val="superscript"/>
        </w:rPr>
        <w:t>th</w:t>
      </w:r>
      <w:r w:rsidRPr="006C3A7B">
        <w:rPr>
          <w:rFonts w:ascii="Arial" w:hAnsi="Arial" w:cs="Arial"/>
          <w:color w:val="000000"/>
          <w:sz w:val="22"/>
          <w:szCs w:val="22"/>
        </w:rPr>
        <w:t xml:space="preserve"> November 2020).</w:t>
      </w:r>
    </w:p>
    <w:p w14:paraId="735F10A9" w14:textId="77777777" w:rsidR="002425B5" w:rsidRPr="006C3A7B" w:rsidRDefault="002425B5" w:rsidP="006C3A7B">
      <w:pPr>
        <w:spacing w:line="360" w:lineRule="auto"/>
        <w:rPr>
          <w:rFonts w:ascii="Arial" w:hAnsi="Arial" w:cs="Arial"/>
          <w:sz w:val="22"/>
          <w:szCs w:val="22"/>
        </w:rPr>
      </w:pPr>
    </w:p>
    <w:p w14:paraId="1366C27A" w14:textId="2AF9313B" w:rsidR="00062162" w:rsidRPr="006C3A7B" w:rsidRDefault="00072756" w:rsidP="006C3A7B">
      <w:pPr>
        <w:spacing w:line="360" w:lineRule="auto"/>
        <w:rPr>
          <w:rFonts w:ascii="Arial" w:hAnsi="Arial" w:cs="Arial"/>
          <w:sz w:val="22"/>
          <w:szCs w:val="22"/>
        </w:rPr>
      </w:pPr>
      <w:r w:rsidRPr="006C3A7B">
        <w:rPr>
          <w:rFonts w:ascii="Arial" w:hAnsi="Arial" w:cs="Arial"/>
          <w:sz w:val="22"/>
          <w:szCs w:val="22"/>
        </w:rPr>
        <w:t>UK Research and Innovation (2020). Tackling the Impact of Covid-19. Available at:&gt;https://www.ukri.org/our-work/tackling-the-impact-of-covid-19/. (Accessed online:9</w:t>
      </w:r>
      <w:r w:rsidRPr="006C3A7B">
        <w:rPr>
          <w:rFonts w:ascii="Arial" w:hAnsi="Arial" w:cs="Arial"/>
          <w:sz w:val="22"/>
          <w:szCs w:val="22"/>
          <w:vertAlign w:val="superscript"/>
        </w:rPr>
        <w:t>th</w:t>
      </w:r>
      <w:r w:rsidRPr="006C3A7B">
        <w:rPr>
          <w:rFonts w:ascii="Arial" w:hAnsi="Arial" w:cs="Arial"/>
          <w:sz w:val="22"/>
          <w:szCs w:val="22"/>
        </w:rPr>
        <w:t xml:space="preserve"> November 2020).</w:t>
      </w:r>
    </w:p>
    <w:p w14:paraId="69AF0D02" w14:textId="77777777" w:rsidR="00A7330C" w:rsidRPr="006C3A7B" w:rsidRDefault="00A7330C" w:rsidP="006C3A7B">
      <w:pPr>
        <w:spacing w:line="360" w:lineRule="auto"/>
        <w:rPr>
          <w:rFonts w:ascii="Arial" w:hAnsi="Arial" w:cs="Arial"/>
          <w:sz w:val="22"/>
          <w:szCs w:val="22"/>
        </w:rPr>
      </w:pPr>
    </w:p>
    <w:p w14:paraId="7B92E39C" w14:textId="6ED11E6E" w:rsidR="00A7330C" w:rsidRPr="006C3A7B" w:rsidRDefault="00A7330C" w:rsidP="006C3A7B">
      <w:pPr>
        <w:spacing w:line="360" w:lineRule="auto"/>
        <w:rPr>
          <w:rFonts w:ascii="Arial" w:hAnsi="Arial" w:cs="Arial"/>
          <w:kern w:val="36"/>
          <w:sz w:val="22"/>
          <w:szCs w:val="22"/>
        </w:rPr>
      </w:pPr>
      <w:r w:rsidRPr="006C3A7B">
        <w:rPr>
          <w:rFonts w:ascii="Arial" w:hAnsi="Arial" w:cs="Arial"/>
          <w:kern w:val="36"/>
          <w:sz w:val="22"/>
          <w:szCs w:val="22"/>
        </w:rPr>
        <w:t>World Health Organisation (2020a). Coronavirus disease (COVID-19) advice for the public</w:t>
      </w:r>
    </w:p>
    <w:p w14:paraId="4D32C85D" w14:textId="77777777" w:rsidR="00A7330C" w:rsidRPr="006C3A7B" w:rsidRDefault="00A7330C" w:rsidP="006C3A7B">
      <w:pPr>
        <w:spacing w:line="360" w:lineRule="auto"/>
        <w:rPr>
          <w:rFonts w:ascii="Arial" w:hAnsi="Arial" w:cs="Arial"/>
          <w:sz w:val="22"/>
          <w:szCs w:val="22"/>
        </w:rPr>
      </w:pPr>
      <w:r w:rsidRPr="006C3A7B">
        <w:rPr>
          <w:rFonts w:ascii="Arial" w:hAnsi="Arial" w:cs="Arial"/>
          <w:sz w:val="22"/>
          <w:szCs w:val="22"/>
        </w:rPr>
        <w:lastRenderedPageBreak/>
        <w:t>Available at:&gt;https://www.who.int/emergencies/diseases/novel-coronavirus-2019/advice-for-public. (Accessed online: 30</w:t>
      </w:r>
      <w:r w:rsidRPr="006C3A7B">
        <w:rPr>
          <w:rFonts w:ascii="Arial" w:hAnsi="Arial" w:cs="Arial"/>
          <w:sz w:val="22"/>
          <w:szCs w:val="22"/>
          <w:vertAlign w:val="superscript"/>
        </w:rPr>
        <w:t>th</w:t>
      </w:r>
      <w:r w:rsidRPr="006C3A7B">
        <w:rPr>
          <w:rFonts w:ascii="Arial" w:hAnsi="Arial" w:cs="Arial"/>
          <w:sz w:val="22"/>
          <w:szCs w:val="22"/>
        </w:rPr>
        <w:t xml:space="preserve"> October 2020).</w:t>
      </w:r>
    </w:p>
    <w:p w14:paraId="4150CC62" w14:textId="77777777" w:rsidR="00A7330C" w:rsidRPr="006C3A7B" w:rsidRDefault="00A7330C" w:rsidP="006C3A7B">
      <w:pPr>
        <w:spacing w:line="360" w:lineRule="auto"/>
        <w:rPr>
          <w:rFonts w:ascii="Arial" w:hAnsi="Arial" w:cs="Arial"/>
          <w:sz w:val="22"/>
          <w:szCs w:val="22"/>
        </w:rPr>
      </w:pPr>
    </w:p>
    <w:p w14:paraId="77211519" w14:textId="77777777" w:rsidR="00BB7A1E" w:rsidRDefault="00BB7A1E" w:rsidP="006C3A7B">
      <w:pPr>
        <w:spacing w:line="360" w:lineRule="auto"/>
        <w:rPr>
          <w:rFonts w:ascii="Arial" w:hAnsi="Arial" w:cs="Arial"/>
          <w:sz w:val="22"/>
          <w:szCs w:val="22"/>
        </w:rPr>
      </w:pPr>
    </w:p>
    <w:p w14:paraId="53BD9900" w14:textId="74AEF605" w:rsidR="00A7330C" w:rsidRPr="006C3A7B" w:rsidRDefault="00A7330C" w:rsidP="006C3A7B">
      <w:pPr>
        <w:spacing w:line="360" w:lineRule="auto"/>
        <w:rPr>
          <w:rFonts w:ascii="Arial" w:hAnsi="Arial" w:cs="Arial"/>
          <w:b/>
          <w:bCs/>
          <w:sz w:val="22"/>
          <w:szCs w:val="22"/>
        </w:rPr>
      </w:pPr>
      <w:r w:rsidRPr="006C3A7B">
        <w:rPr>
          <w:rFonts w:ascii="Arial" w:hAnsi="Arial" w:cs="Arial"/>
          <w:sz w:val="22"/>
          <w:szCs w:val="22"/>
        </w:rPr>
        <w:t xml:space="preserve">World Health Organisation (2020b). The 10 Essential Public Health Operations. </w:t>
      </w:r>
    </w:p>
    <w:p w14:paraId="2BA38731" w14:textId="77777777" w:rsidR="00A7330C" w:rsidRPr="006C3A7B" w:rsidRDefault="00A7330C" w:rsidP="006C3A7B">
      <w:pPr>
        <w:spacing w:line="360" w:lineRule="auto"/>
        <w:rPr>
          <w:rFonts w:ascii="Arial" w:hAnsi="Arial" w:cs="Arial"/>
          <w:b/>
          <w:bCs/>
          <w:sz w:val="22"/>
          <w:szCs w:val="22"/>
        </w:rPr>
      </w:pPr>
      <w:r w:rsidRPr="006C3A7B">
        <w:rPr>
          <w:rFonts w:ascii="Arial" w:hAnsi="Arial" w:cs="Arial"/>
          <w:sz w:val="22"/>
          <w:szCs w:val="22"/>
        </w:rPr>
        <w:t>Available at:&gt;https://www.euro.who.int/en/health-topics/Health-systems/public-health-services/policy/the-10-essential-public-health-operations. (Accessed online: 30</w:t>
      </w:r>
      <w:r w:rsidRPr="006C3A7B">
        <w:rPr>
          <w:rFonts w:ascii="Arial" w:hAnsi="Arial" w:cs="Arial"/>
          <w:sz w:val="22"/>
          <w:szCs w:val="22"/>
          <w:vertAlign w:val="superscript"/>
        </w:rPr>
        <w:t>th</w:t>
      </w:r>
      <w:r w:rsidRPr="006C3A7B">
        <w:rPr>
          <w:rFonts w:ascii="Arial" w:hAnsi="Arial" w:cs="Arial"/>
          <w:sz w:val="22"/>
          <w:szCs w:val="22"/>
        </w:rPr>
        <w:t xml:space="preserve"> October 2020).</w:t>
      </w:r>
    </w:p>
    <w:p w14:paraId="2D537F12" w14:textId="3B8635BF" w:rsidR="00D06D90" w:rsidRPr="00D06D90" w:rsidRDefault="00D06D90" w:rsidP="006C3A7B">
      <w:pPr>
        <w:spacing w:line="360" w:lineRule="auto"/>
      </w:pPr>
      <w:r w:rsidRPr="006C3A7B">
        <w:rPr>
          <w:rFonts w:ascii="Arial" w:hAnsi="Arial" w:cs="Arial"/>
          <w:color w:val="FFFFFF"/>
          <w:sz w:val="22"/>
          <w:szCs w:val="22"/>
        </w:rPr>
        <w:t>vans, Lee Parry-Williams, Louisa Petchey and Mark A Bellis</w:t>
      </w:r>
      <w:r w:rsidRPr="00D06D90">
        <w:rPr>
          <w:rFonts w:ascii="Ubuntu" w:hAnsi="Ubuntu"/>
          <w:color w:val="FFFFFF"/>
        </w:rPr>
        <w:t xml:space="preserve">. </w:t>
      </w:r>
    </w:p>
    <w:p w14:paraId="19EF5ABF" w14:textId="77777777" w:rsidR="00D06D90" w:rsidRPr="00062162" w:rsidRDefault="00D06D90" w:rsidP="00D06D90">
      <w:pPr>
        <w:pStyle w:val="Heading1"/>
        <w:spacing w:before="0" w:beforeAutospacing="0" w:after="0" w:afterAutospacing="0" w:line="360" w:lineRule="auto"/>
        <w:textAlignment w:val="baseline"/>
        <w:rPr>
          <w:rFonts w:ascii="Arial" w:hAnsi="Arial" w:cs="Arial"/>
          <w:b w:val="0"/>
          <w:bCs w:val="0"/>
          <w:color w:val="000000" w:themeColor="text1"/>
          <w:sz w:val="22"/>
          <w:szCs w:val="22"/>
        </w:rPr>
      </w:pPr>
    </w:p>
    <w:sectPr w:rsidR="00D06D90" w:rsidRPr="00062162" w:rsidSect="000B77AA">
      <w:footerReference w:type="even" r:id="rId12"/>
      <w:footerReference w:type="default" r:id="rId13"/>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2803DE" w14:textId="77777777" w:rsidR="00C57C2C" w:rsidRDefault="00C57C2C" w:rsidP="002201B0">
      <w:r>
        <w:separator/>
      </w:r>
    </w:p>
  </w:endnote>
  <w:endnote w:type="continuationSeparator" w:id="0">
    <w:p w14:paraId="793E8465" w14:textId="77777777" w:rsidR="00C57C2C" w:rsidRDefault="00C57C2C" w:rsidP="002201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PT Serif">
    <w:altName w:val="﷽﷽﷽﷽﷽﷽﷽﷽"/>
    <w:panose1 w:val="020A0603040505020204"/>
    <w:charset w:val="4D"/>
    <w:family w:val="roman"/>
    <w:pitch w:val="variable"/>
    <w:sig w:usb0="A00002EF" w:usb1="5000204B" w:usb2="00000000" w:usb3="00000000" w:csb0="00000097" w:csb1="00000000"/>
  </w:font>
  <w:font w:name="Helvetica">
    <w:panose1 w:val="00000000000000000000"/>
    <w:charset w:val="00"/>
    <w:family w:val="auto"/>
    <w:pitch w:val="variable"/>
    <w:sig w:usb0="E00002FF" w:usb1="5000785B" w:usb2="00000000" w:usb3="00000000" w:csb0="0000019F" w:csb1="00000000"/>
  </w:font>
  <w:font w:name="Ubuntu">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8635642"/>
      <w:docPartObj>
        <w:docPartGallery w:val="Page Numbers (Bottom of Page)"/>
        <w:docPartUnique/>
      </w:docPartObj>
    </w:sdtPr>
    <w:sdtContent>
      <w:p w14:paraId="6D29B87D" w14:textId="75A5042D" w:rsidR="002201B0" w:rsidRDefault="002201B0" w:rsidP="002D55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E7D6D7" w14:textId="77777777" w:rsidR="002201B0" w:rsidRDefault="002201B0" w:rsidP="002201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2550601"/>
      <w:docPartObj>
        <w:docPartGallery w:val="Page Numbers (Bottom of Page)"/>
        <w:docPartUnique/>
      </w:docPartObj>
    </w:sdtPr>
    <w:sdtContent>
      <w:p w14:paraId="7CB2E7CD" w14:textId="41F5872A" w:rsidR="002201B0" w:rsidRDefault="002201B0" w:rsidP="002D55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6B97FF" w14:textId="77777777" w:rsidR="002201B0" w:rsidRDefault="002201B0" w:rsidP="002201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624276" w14:textId="77777777" w:rsidR="00C57C2C" w:rsidRDefault="00C57C2C" w:rsidP="002201B0">
      <w:r>
        <w:separator/>
      </w:r>
    </w:p>
  </w:footnote>
  <w:footnote w:type="continuationSeparator" w:id="0">
    <w:p w14:paraId="3FE3F6A9" w14:textId="77777777" w:rsidR="00C57C2C" w:rsidRDefault="00C57C2C" w:rsidP="002201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52BA1"/>
    <w:multiLevelType w:val="hybridMultilevel"/>
    <w:tmpl w:val="DB364D58"/>
    <w:lvl w:ilvl="0" w:tplc="8EB89F98">
      <w:start w:val="1"/>
      <w:numFmt w:val="bullet"/>
      <w:lvlText w:val="•"/>
      <w:lvlJc w:val="left"/>
      <w:pPr>
        <w:tabs>
          <w:tab w:val="num" w:pos="720"/>
        </w:tabs>
        <w:ind w:left="720" w:hanging="360"/>
      </w:pPr>
      <w:rPr>
        <w:rFonts w:ascii="Arial" w:hAnsi="Arial" w:hint="default"/>
      </w:rPr>
    </w:lvl>
    <w:lvl w:ilvl="1" w:tplc="11E01E0E" w:tentative="1">
      <w:start w:val="1"/>
      <w:numFmt w:val="bullet"/>
      <w:lvlText w:val="•"/>
      <w:lvlJc w:val="left"/>
      <w:pPr>
        <w:tabs>
          <w:tab w:val="num" w:pos="1440"/>
        </w:tabs>
        <w:ind w:left="1440" w:hanging="360"/>
      </w:pPr>
      <w:rPr>
        <w:rFonts w:ascii="Arial" w:hAnsi="Arial" w:hint="default"/>
      </w:rPr>
    </w:lvl>
    <w:lvl w:ilvl="2" w:tplc="5C7ED8C2" w:tentative="1">
      <w:start w:val="1"/>
      <w:numFmt w:val="bullet"/>
      <w:lvlText w:val="•"/>
      <w:lvlJc w:val="left"/>
      <w:pPr>
        <w:tabs>
          <w:tab w:val="num" w:pos="2160"/>
        </w:tabs>
        <w:ind w:left="2160" w:hanging="360"/>
      </w:pPr>
      <w:rPr>
        <w:rFonts w:ascii="Arial" w:hAnsi="Arial" w:hint="default"/>
      </w:rPr>
    </w:lvl>
    <w:lvl w:ilvl="3" w:tplc="316A3320" w:tentative="1">
      <w:start w:val="1"/>
      <w:numFmt w:val="bullet"/>
      <w:lvlText w:val="•"/>
      <w:lvlJc w:val="left"/>
      <w:pPr>
        <w:tabs>
          <w:tab w:val="num" w:pos="2880"/>
        </w:tabs>
        <w:ind w:left="2880" w:hanging="360"/>
      </w:pPr>
      <w:rPr>
        <w:rFonts w:ascii="Arial" w:hAnsi="Arial" w:hint="default"/>
      </w:rPr>
    </w:lvl>
    <w:lvl w:ilvl="4" w:tplc="A1329026" w:tentative="1">
      <w:start w:val="1"/>
      <w:numFmt w:val="bullet"/>
      <w:lvlText w:val="•"/>
      <w:lvlJc w:val="left"/>
      <w:pPr>
        <w:tabs>
          <w:tab w:val="num" w:pos="3600"/>
        </w:tabs>
        <w:ind w:left="3600" w:hanging="360"/>
      </w:pPr>
      <w:rPr>
        <w:rFonts w:ascii="Arial" w:hAnsi="Arial" w:hint="default"/>
      </w:rPr>
    </w:lvl>
    <w:lvl w:ilvl="5" w:tplc="74348834" w:tentative="1">
      <w:start w:val="1"/>
      <w:numFmt w:val="bullet"/>
      <w:lvlText w:val="•"/>
      <w:lvlJc w:val="left"/>
      <w:pPr>
        <w:tabs>
          <w:tab w:val="num" w:pos="4320"/>
        </w:tabs>
        <w:ind w:left="4320" w:hanging="360"/>
      </w:pPr>
      <w:rPr>
        <w:rFonts w:ascii="Arial" w:hAnsi="Arial" w:hint="default"/>
      </w:rPr>
    </w:lvl>
    <w:lvl w:ilvl="6" w:tplc="B78E6676" w:tentative="1">
      <w:start w:val="1"/>
      <w:numFmt w:val="bullet"/>
      <w:lvlText w:val="•"/>
      <w:lvlJc w:val="left"/>
      <w:pPr>
        <w:tabs>
          <w:tab w:val="num" w:pos="5040"/>
        </w:tabs>
        <w:ind w:left="5040" w:hanging="360"/>
      </w:pPr>
      <w:rPr>
        <w:rFonts w:ascii="Arial" w:hAnsi="Arial" w:hint="default"/>
      </w:rPr>
    </w:lvl>
    <w:lvl w:ilvl="7" w:tplc="4BECF1A4" w:tentative="1">
      <w:start w:val="1"/>
      <w:numFmt w:val="bullet"/>
      <w:lvlText w:val="•"/>
      <w:lvlJc w:val="left"/>
      <w:pPr>
        <w:tabs>
          <w:tab w:val="num" w:pos="5760"/>
        </w:tabs>
        <w:ind w:left="5760" w:hanging="360"/>
      </w:pPr>
      <w:rPr>
        <w:rFonts w:ascii="Arial" w:hAnsi="Arial" w:hint="default"/>
      </w:rPr>
    </w:lvl>
    <w:lvl w:ilvl="8" w:tplc="ABFEDF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6E538B"/>
    <w:multiLevelType w:val="hybridMultilevel"/>
    <w:tmpl w:val="A75043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D13E29"/>
    <w:multiLevelType w:val="hybridMultilevel"/>
    <w:tmpl w:val="6E44C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70603"/>
    <w:multiLevelType w:val="hybridMultilevel"/>
    <w:tmpl w:val="97C4AEC2"/>
    <w:lvl w:ilvl="0" w:tplc="B4060116">
      <w:start w:val="1"/>
      <w:numFmt w:val="bullet"/>
      <w:lvlText w:val="•"/>
      <w:lvlJc w:val="left"/>
      <w:pPr>
        <w:tabs>
          <w:tab w:val="num" w:pos="720"/>
        </w:tabs>
        <w:ind w:left="720" w:hanging="360"/>
      </w:pPr>
      <w:rPr>
        <w:rFonts w:ascii="Arial" w:hAnsi="Arial" w:hint="default"/>
      </w:rPr>
    </w:lvl>
    <w:lvl w:ilvl="1" w:tplc="ED00BD94" w:tentative="1">
      <w:start w:val="1"/>
      <w:numFmt w:val="bullet"/>
      <w:lvlText w:val="•"/>
      <w:lvlJc w:val="left"/>
      <w:pPr>
        <w:tabs>
          <w:tab w:val="num" w:pos="1440"/>
        </w:tabs>
        <w:ind w:left="1440" w:hanging="360"/>
      </w:pPr>
      <w:rPr>
        <w:rFonts w:ascii="Arial" w:hAnsi="Arial" w:hint="default"/>
      </w:rPr>
    </w:lvl>
    <w:lvl w:ilvl="2" w:tplc="88104DB2" w:tentative="1">
      <w:start w:val="1"/>
      <w:numFmt w:val="bullet"/>
      <w:lvlText w:val="•"/>
      <w:lvlJc w:val="left"/>
      <w:pPr>
        <w:tabs>
          <w:tab w:val="num" w:pos="2160"/>
        </w:tabs>
        <w:ind w:left="2160" w:hanging="360"/>
      </w:pPr>
      <w:rPr>
        <w:rFonts w:ascii="Arial" w:hAnsi="Arial" w:hint="default"/>
      </w:rPr>
    </w:lvl>
    <w:lvl w:ilvl="3" w:tplc="272C1ED0" w:tentative="1">
      <w:start w:val="1"/>
      <w:numFmt w:val="bullet"/>
      <w:lvlText w:val="•"/>
      <w:lvlJc w:val="left"/>
      <w:pPr>
        <w:tabs>
          <w:tab w:val="num" w:pos="2880"/>
        </w:tabs>
        <w:ind w:left="2880" w:hanging="360"/>
      </w:pPr>
      <w:rPr>
        <w:rFonts w:ascii="Arial" w:hAnsi="Arial" w:hint="default"/>
      </w:rPr>
    </w:lvl>
    <w:lvl w:ilvl="4" w:tplc="6AC0AD32" w:tentative="1">
      <w:start w:val="1"/>
      <w:numFmt w:val="bullet"/>
      <w:lvlText w:val="•"/>
      <w:lvlJc w:val="left"/>
      <w:pPr>
        <w:tabs>
          <w:tab w:val="num" w:pos="3600"/>
        </w:tabs>
        <w:ind w:left="3600" w:hanging="360"/>
      </w:pPr>
      <w:rPr>
        <w:rFonts w:ascii="Arial" w:hAnsi="Arial" w:hint="default"/>
      </w:rPr>
    </w:lvl>
    <w:lvl w:ilvl="5" w:tplc="CEB0B790" w:tentative="1">
      <w:start w:val="1"/>
      <w:numFmt w:val="bullet"/>
      <w:lvlText w:val="•"/>
      <w:lvlJc w:val="left"/>
      <w:pPr>
        <w:tabs>
          <w:tab w:val="num" w:pos="4320"/>
        </w:tabs>
        <w:ind w:left="4320" w:hanging="360"/>
      </w:pPr>
      <w:rPr>
        <w:rFonts w:ascii="Arial" w:hAnsi="Arial" w:hint="default"/>
      </w:rPr>
    </w:lvl>
    <w:lvl w:ilvl="6" w:tplc="8CB0B9FA" w:tentative="1">
      <w:start w:val="1"/>
      <w:numFmt w:val="bullet"/>
      <w:lvlText w:val="•"/>
      <w:lvlJc w:val="left"/>
      <w:pPr>
        <w:tabs>
          <w:tab w:val="num" w:pos="5040"/>
        </w:tabs>
        <w:ind w:left="5040" w:hanging="360"/>
      </w:pPr>
      <w:rPr>
        <w:rFonts w:ascii="Arial" w:hAnsi="Arial" w:hint="default"/>
      </w:rPr>
    </w:lvl>
    <w:lvl w:ilvl="7" w:tplc="2DD0F93C" w:tentative="1">
      <w:start w:val="1"/>
      <w:numFmt w:val="bullet"/>
      <w:lvlText w:val="•"/>
      <w:lvlJc w:val="left"/>
      <w:pPr>
        <w:tabs>
          <w:tab w:val="num" w:pos="5760"/>
        </w:tabs>
        <w:ind w:left="5760" w:hanging="360"/>
      </w:pPr>
      <w:rPr>
        <w:rFonts w:ascii="Arial" w:hAnsi="Arial" w:hint="default"/>
      </w:rPr>
    </w:lvl>
    <w:lvl w:ilvl="8" w:tplc="39A4A3E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2ED2EFD"/>
    <w:multiLevelType w:val="hybridMultilevel"/>
    <w:tmpl w:val="B6AC84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3A40AB1"/>
    <w:multiLevelType w:val="multilevel"/>
    <w:tmpl w:val="96D01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815563"/>
    <w:multiLevelType w:val="multilevel"/>
    <w:tmpl w:val="FA3C8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593F0D"/>
    <w:multiLevelType w:val="hybridMultilevel"/>
    <w:tmpl w:val="8A52F5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B047FF9"/>
    <w:multiLevelType w:val="multilevel"/>
    <w:tmpl w:val="920426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817D04"/>
    <w:multiLevelType w:val="multilevel"/>
    <w:tmpl w:val="BE065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D097EF2"/>
    <w:multiLevelType w:val="multilevel"/>
    <w:tmpl w:val="C2D4B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DF66EB5"/>
    <w:multiLevelType w:val="multilevel"/>
    <w:tmpl w:val="D7E88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658089A"/>
    <w:multiLevelType w:val="hybridMultilevel"/>
    <w:tmpl w:val="3C4A487A"/>
    <w:lvl w:ilvl="0" w:tplc="D44CEAD4">
      <w:start w:val="1"/>
      <w:numFmt w:val="bullet"/>
      <w:lvlText w:val="•"/>
      <w:lvlJc w:val="left"/>
      <w:pPr>
        <w:tabs>
          <w:tab w:val="num" w:pos="720"/>
        </w:tabs>
        <w:ind w:left="720" w:hanging="360"/>
      </w:pPr>
      <w:rPr>
        <w:rFonts w:ascii="Arial" w:hAnsi="Arial" w:hint="default"/>
      </w:rPr>
    </w:lvl>
    <w:lvl w:ilvl="1" w:tplc="59D487EC" w:tentative="1">
      <w:start w:val="1"/>
      <w:numFmt w:val="bullet"/>
      <w:lvlText w:val="•"/>
      <w:lvlJc w:val="left"/>
      <w:pPr>
        <w:tabs>
          <w:tab w:val="num" w:pos="1440"/>
        </w:tabs>
        <w:ind w:left="1440" w:hanging="360"/>
      </w:pPr>
      <w:rPr>
        <w:rFonts w:ascii="Arial" w:hAnsi="Arial" w:hint="default"/>
      </w:rPr>
    </w:lvl>
    <w:lvl w:ilvl="2" w:tplc="F2F44542" w:tentative="1">
      <w:start w:val="1"/>
      <w:numFmt w:val="bullet"/>
      <w:lvlText w:val="•"/>
      <w:lvlJc w:val="left"/>
      <w:pPr>
        <w:tabs>
          <w:tab w:val="num" w:pos="2160"/>
        </w:tabs>
        <w:ind w:left="2160" w:hanging="360"/>
      </w:pPr>
      <w:rPr>
        <w:rFonts w:ascii="Arial" w:hAnsi="Arial" w:hint="default"/>
      </w:rPr>
    </w:lvl>
    <w:lvl w:ilvl="3" w:tplc="7FDE0050" w:tentative="1">
      <w:start w:val="1"/>
      <w:numFmt w:val="bullet"/>
      <w:lvlText w:val="•"/>
      <w:lvlJc w:val="left"/>
      <w:pPr>
        <w:tabs>
          <w:tab w:val="num" w:pos="2880"/>
        </w:tabs>
        <w:ind w:left="2880" w:hanging="360"/>
      </w:pPr>
      <w:rPr>
        <w:rFonts w:ascii="Arial" w:hAnsi="Arial" w:hint="default"/>
      </w:rPr>
    </w:lvl>
    <w:lvl w:ilvl="4" w:tplc="5344BC80" w:tentative="1">
      <w:start w:val="1"/>
      <w:numFmt w:val="bullet"/>
      <w:lvlText w:val="•"/>
      <w:lvlJc w:val="left"/>
      <w:pPr>
        <w:tabs>
          <w:tab w:val="num" w:pos="3600"/>
        </w:tabs>
        <w:ind w:left="3600" w:hanging="360"/>
      </w:pPr>
      <w:rPr>
        <w:rFonts w:ascii="Arial" w:hAnsi="Arial" w:hint="default"/>
      </w:rPr>
    </w:lvl>
    <w:lvl w:ilvl="5" w:tplc="1FA8CE28" w:tentative="1">
      <w:start w:val="1"/>
      <w:numFmt w:val="bullet"/>
      <w:lvlText w:val="•"/>
      <w:lvlJc w:val="left"/>
      <w:pPr>
        <w:tabs>
          <w:tab w:val="num" w:pos="4320"/>
        </w:tabs>
        <w:ind w:left="4320" w:hanging="360"/>
      </w:pPr>
      <w:rPr>
        <w:rFonts w:ascii="Arial" w:hAnsi="Arial" w:hint="default"/>
      </w:rPr>
    </w:lvl>
    <w:lvl w:ilvl="6" w:tplc="79066FAE" w:tentative="1">
      <w:start w:val="1"/>
      <w:numFmt w:val="bullet"/>
      <w:lvlText w:val="•"/>
      <w:lvlJc w:val="left"/>
      <w:pPr>
        <w:tabs>
          <w:tab w:val="num" w:pos="5040"/>
        </w:tabs>
        <w:ind w:left="5040" w:hanging="360"/>
      </w:pPr>
      <w:rPr>
        <w:rFonts w:ascii="Arial" w:hAnsi="Arial" w:hint="default"/>
      </w:rPr>
    </w:lvl>
    <w:lvl w:ilvl="7" w:tplc="D020FAE2" w:tentative="1">
      <w:start w:val="1"/>
      <w:numFmt w:val="bullet"/>
      <w:lvlText w:val="•"/>
      <w:lvlJc w:val="left"/>
      <w:pPr>
        <w:tabs>
          <w:tab w:val="num" w:pos="5760"/>
        </w:tabs>
        <w:ind w:left="5760" w:hanging="360"/>
      </w:pPr>
      <w:rPr>
        <w:rFonts w:ascii="Arial" w:hAnsi="Arial" w:hint="default"/>
      </w:rPr>
    </w:lvl>
    <w:lvl w:ilvl="8" w:tplc="685614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88807AF"/>
    <w:multiLevelType w:val="hybridMultilevel"/>
    <w:tmpl w:val="E8A49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0728F0"/>
    <w:multiLevelType w:val="hybridMultilevel"/>
    <w:tmpl w:val="6D5609EE"/>
    <w:lvl w:ilvl="0" w:tplc="49E65242">
      <w:start w:val="1"/>
      <w:numFmt w:val="bullet"/>
      <w:lvlText w:val="•"/>
      <w:lvlJc w:val="left"/>
      <w:pPr>
        <w:tabs>
          <w:tab w:val="num" w:pos="720"/>
        </w:tabs>
        <w:ind w:left="720" w:hanging="360"/>
      </w:pPr>
      <w:rPr>
        <w:rFonts w:ascii="Arial" w:hAnsi="Arial" w:hint="default"/>
      </w:rPr>
    </w:lvl>
    <w:lvl w:ilvl="1" w:tplc="17B0081E" w:tentative="1">
      <w:start w:val="1"/>
      <w:numFmt w:val="bullet"/>
      <w:lvlText w:val="•"/>
      <w:lvlJc w:val="left"/>
      <w:pPr>
        <w:tabs>
          <w:tab w:val="num" w:pos="1440"/>
        </w:tabs>
        <w:ind w:left="1440" w:hanging="360"/>
      </w:pPr>
      <w:rPr>
        <w:rFonts w:ascii="Arial" w:hAnsi="Arial" w:hint="default"/>
      </w:rPr>
    </w:lvl>
    <w:lvl w:ilvl="2" w:tplc="B3868C8A" w:tentative="1">
      <w:start w:val="1"/>
      <w:numFmt w:val="bullet"/>
      <w:lvlText w:val="•"/>
      <w:lvlJc w:val="left"/>
      <w:pPr>
        <w:tabs>
          <w:tab w:val="num" w:pos="2160"/>
        </w:tabs>
        <w:ind w:left="2160" w:hanging="360"/>
      </w:pPr>
      <w:rPr>
        <w:rFonts w:ascii="Arial" w:hAnsi="Arial" w:hint="default"/>
      </w:rPr>
    </w:lvl>
    <w:lvl w:ilvl="3" w:tplc="1646D552" w:tentative="1">
      <w:start w:val="1"/>
      <w:numFmt w:val="bullet"/>
      <w:lvlText w:val="•"/>
      <w:lvlJc w:val="left"/>
      <w:pPr>
        <w:tabs>
          <w:tab w:val="num" w:pos="2880"/>
        </w:tabs>
        <w:ind w:left="2880" w:hanging="360"/>
      </w:pPr>
      <w:rPr>
        <w:rFonts w:ascii="Arial" w:hAnsi="Arial" w:hint="default"/>
      </w:rPr>
    </w:lvl>
    <w:lvl w:ilvl="4" w:tplc="31283CE8" w:tentative="1">
      <w:start w:val="1"/>
      <w:numFmt w:val="bullet"/>
      <w:lvlText w:val="•"/>
      <w:lvlJc w:val="left"/>
      <w:pPr>
        <w:tabs>
          <w:tab w:val="num" w:pos="3600"/>
        </w:tabs>
        <w:ind w:left="3600" w:hanging="360"/>
      </w:pPr>
      <w:rPr>
        <w:rFonts w:ascii="Arial" w:hAnsi="Arial" w:hint="default"/>
      </w:rPr>
    </w:lvl>
    <w:lvl w:ilvl="5" w:tplc="021C5396" w:tentative="1">
      <w:start w:val="1"/>
      <w:numFmt w:val="bullet"/>
      <w:lvlText w:val="•"/>
      <w:lvlJc w:val="left"/>
      <w:pPr>
        <w:tabs>
          <w:tab w:val="num" w:pos="4320"/>
        </w:tabs>
        <w:ind w:left="4320" w:hanging="360"/>
      </w:pPr>
      <w:rPr>
        <w:rFonts w:ascii="Arial" w:hAnsi="Arial" w:hint="default"/>
      </w:rPr>
    </w:lvl>
    <w:lvl w:ilvl="6" w:tplc="F5D6CB42" w:tentative="1">
      <w:start w:val="1"/>
      <w:numFmt w:val="bullet"/>
      <w:lvlText w:val="•"/>
      <w:lvlJc w:val="left"/>
      <w:pPr>
        <w:tabs>
          <w:tab w:val="num" w:pos="5040"/>
        </w:tabs>
        <w:ind w:left="5040" w:hanging="360"/>
      </w:pPr>
      <w:rPr>
        <w:rFonts w:ascii="Arial" w:hAnsi="Arial" w:hint="default"/>
      </w:rPr>
    </w:lvl>
    <w:lvl w:ilvl="7" w:tplc="3A98446E" w:tentative="1">
      <w:start w:val="1"/>
      <w:numFmt w:val="bullet"/>
      <w:lvlText w:val="•"/>
      <w:lvlJc w:val="left"/>
      <w:pPr>
        <w:tabs>
          <w:tab w:val="num" w:pos="5760"/>
        </w:tabs>
        <w:ind w:left="5760" w:hanging="360"/>
      </w:pPr>
      <w:rPr>
        <w:rFonts w:ascii="Arial" w:hAnsi="Arial" w:hint="default"/>
      </w:rPr>
    </w:lvl>
    <w:lvl w:ilvl="8" w:tplc="8FD6862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82339C8"/>
    <w:multiLevelType w:val="multilevel"/>
    <w:tmpl w:val="FC34E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ACD4F07"/>
    <w:multiLevelType w:val="hybridMultilevel"/>
    <w:tmpl w:val="835CD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BE97C00"/>
    <w:multiLevelType w:val="multilevel"/>
    <w:tmpl w:val="E4B49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2163B7"/>
    <w:multiLevelType w:val="hybridMultilevel"/>
    <w:tmpl w:val="5D46A6C6"/>
    <w:lvl w:ilvl="0" w:tplc="7F100BE2">
      <w:start w:val="1"/>
      <w:numFmt w:val="bullet"/>
      <w:lvlText w:val="•"/>
      <w:lvlJc w:val="left"/>
      <w:pPr>
        <w:tabs>
          <w:tab w:val="num" w:pos="720"/>
        </w:tabs>
        <w:ind w:left="720" w:hanging="360"/>
      </w:pPr>
      <w:rPr>
        <w:rFonts w:ascii="Arial" w:hAnsi="Arial" w:hint="default"/>
      </w:rPr>
    </w:lvl>
    <w:lvl w:ilvl="1" w:tplc="36B401EC" w:tentative="1">
      <w:start w:val="1"/>
      <w:numFmt w:val="bullet"/>
      <w:lvlText w:val="•"/>
      <w:lvlJc w:val="left"/>
      <w:pPr>
        <w:tabs>
          <w:tab w:val="num" w:pos="1440"/>
        </w:tabs>
        <w:ind w:left="1440" w:hanging="360"/>
      </w:pPr>
      <w:rPr>
        <w:rFonts w:ascii="Arial" w:hAnsi="Arial" w:hint="default"/>
      </w:rPr>
    </w:lvl>
    <w:lvl w:ilvl="2" w:tplc="F1A61B76" w:tentative="1">
      <w:start w:val="1"/>
      <w:numFmt w:val="bullet"/>
      <w:lvlText w:val="•"/>
      <w:lvlJc w:val="left"/>
      <w:pPr>
        <w:tabs>
          <w:tab w:val="num" w:pos="2160"/>
        </w:tabs>
        <w:ind w:left="2160" w:hanging="360"/>
      </w:pPr>
      <w:rPr>
        <w:rFonts w:ascii="Arial" w:hAnsi="Arial" w:hint="default"/>
      </w:rPr>
    </w:lvl>
    <w:lvl w:ilvl="3" w:tplc="E67EF49A" w:tentative="1">
      <w:start w:val="1"/>
      <w:numFmt w:val="bullet"/>
      <w:lvlText w:val="•"/>
      <w:lvlJc w:val="left"/>
      <w:pPr>
        <w:tabs>
          <w:tab w:val="num" w:pos="2880"/>
        </w:tabs>
        <w:ind w:left="2880" w:hanging="360"/>
      </w:pPr>
      <w:rPr>
        <w:rFonts w:ascii="Arial" w:hAnsi="Arial" w:hint="default"/>
      </w:rPr>
    </w:lvl>
    <w:lvl w:ilvl="4" w:tplc="6744F0F4" w:tentative="1">
      <w:start w:val="1"/>
      <w:numFmt w:val="bullet"/>
      <w:lvlText w:val="•"/>
      <w:lvlJc w:val="left"/>
      <w:pPr>
        <w:tabs>
          <w:tab w:val="num" w:pos="3600"/>
        </w:tabs>
        <w:ind w:left="3600" w:hanging="360"/>
      </w:pPr>
      <w:rPr>
        <w:rFonts w:ascii="Arial" w:hAnsi="Arial" w:hint="default"/>
      </w:rPr>
    </w:lvl>
    <w:lvl w:ilvl="5" w:tplc="8620F078" w:tentative="1">
      <w:start w:val="1"/>
      <w:numFmt w:val="bullet"/>
      <w:lvlText w:val="•"/>
      <w:lvlJc w:val="left"/>
      <w:pPr>
        <w:tabs>
          <w:tab w:val="num" w:pos="4320"/>
        </w:tabs>
        <w:ind w:left="4320" w:hanging="360"/>
      </w:pPr>
      <w:rPr>
        <w:rFonts w:ascii="Arial" w:hAnsi="Arial" w:hint="default"/>
      </w:rPr>
    </w:lvl>
    <w:lvl w:ilvl="6" w:tplc="DBAA8F18" w:tentative="1">
      <w:start w:val="1"/>
      <w:numFmt w:val="bullet"/>
      <w:lvlText w:val="•"/>
      <w:lvlJc w:val="left"/>
      <w:pPr>
        <w:tabs>
          <w:tab w:val="num" w:pos="5040"/>
        </w:tabs>
        <w:ind w:left="5040" w:hanging="360"/>
      </w:pPr>
      <w:rPr>
        <w:rFonts w:ascii="Arial" w:hAnsi="Arial" w:hint="default"/>
      </w:rPr>
    </w:lvl>
    <w:lvl w:ilvl="7" w:tplc="F71A4538" w:tentative="1">
      <w:start w:val="1"/>
      <w:numFmt w:val="bullet"/>
      <w:lvlText w:val="•"/>
      <w:lvlJc w:val="left"/>
      <w:pPr>
        <w:tabs>
          <w:tab w:val="num" w:pos="5760"/>
        </w:tabs>
        <w:ind w:left="5760" w:hanging="360"/>
      </w:pPr>
      <w:rPr>
        <w:rFonts w:ascii="Arial" w:hAnsi="Arial" w:hint="default"/>
      </w:rPr>
    </w:lvl>
    <w:lvl w:ilvl="8" w:tplc="C526FC2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81A2277"/>
    <w:multiLevelType w:val="multilevel"/>
    <w:tmpl w:val="C4DE2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B1391E"/>
    <w:multiLevelType w:val="multilevel"/>
    <w:tmpl w:val="D5AA6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903BA5"/>
    <w:multiLevelType w:val="hybridMultilevel"/>
    <w:tmpl w:val="D230F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CE5ED0"/>
    <w:multiLevelType w:val="hybridMultilevel"/>
    <w:tmpl w:val="49A219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6581556"/>
    <w:multiLevelType w:val="multilevel"/>
    <w:tmpl w:val="867A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1B31DD"/>
    <w:multiLevelType w:val="multilevel"/>
    <w:tmpl w:val="4E14E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C0B1F21"/>
    <w:multiLevelType w:val="multilevel"/>
    <w:tmpl w:val="B536916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5368B9"/>
    <w:multiLevelType w:val="hybridMultilevel"/>
    <w:tmpl w:val="DF7AD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271201"/>
    <w:multiLevelType w:val="multilevel"/>
    <w:tmpl w:val="CF801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8772E0"/>
    <w:multiLevelType w:val="hybridMultilevel"/>
    <w:tmpl w:val="76983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294E26"/>
    <w:multiLevelType w:val="multilevel"/>
    <w:tmpl w:val="B148B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8145D59"/>
    <w:multiLevelType w:val="multilevel"/>
    <w:tmpl w:val="D708F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8EC48D0"/>
    <w:multiLevelType w:val="hybridMultilevel"/>
    <w:tmpl w:val="84647698"/>
    <w:lvl w:ilvl="0" w:tplc="42A07EB0">
      <w:start w:val="1"/>
      <w:numFmt w:val="decimal"/>
      <w:lvlText w:val="%1)"/>
      <w:lvlJc w:val="left"/>
      <w:pPr>
        <w:ind w:left="644"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EE2B28"/>
    <w:multiLevelType w:val="hybridMultilevel"/>
    <w:tmpl w:val="9386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3F23DB"/>
    <w:multiLevelType w:val="multilevel"/>
    <w:tmpl w:val="6B808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6A0425"/>
    <w:multiLevelType w:val="multilevel"/>
    <w:tmpl w:val="61648CC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2"/>
  </w:num>
  <w:num w:numId="3">
    <w:abstractNumId w:val="29"/>
  </w:num>
  <w:num w:numId="4">
    <w:abstractNumId w:val="3"/>
  </w:num>
  <w:num w:numId="5">
    <w:abstractNumId w:val="23"/>
  </w:num>
  <w:num w:numId="6">
    <w:abstractNumId w:val="33"/>
  </w:num>
  <w:num w:numId="7">
    <w:abstractNumId w:val="32"/>
  </w:num>
  <w:num w:numId="8">
    <w:abstractNumId w:val="18"/>
  </w:num>
  <w:num w:numId="9">
    <w:abstractNumId w:val="13"/>
  </w:num>
  <w:num w:numId="10">
    <w:abstractNumId w:val="21"/>
  </w:num>
  <w:num w:numId="11">
    <w:abstractNumId w:val="20"/>
  </w:num>
  <w:num w:numId="12">
    <w:abstractNumId w:val="34"/>
  </w:num>
  <w:num w:numId="13">
    <w:abstractNumId w:val="7"/>
  </w:num>
  <w:num w:numId="14">
    <w:abstractNumId w:val="28"/>
  </w:num>
  <w:num w:numId="15">
    <w:abstractNumId w:val="6"/>
  </w:num>
  <w:num w:numId="16">
    <w:abstractNumId w:val="11"/>
  </w:num>
  <w:num w:numId="17">
    <w:abstractNumId w:val="25"/>
  </w:num>
  <w:num w:numId="18">
    <w:abstractNumId w:val="12"/>
  </w:num>
  <w:num w:numId="19">
    <w:abstractNumId w:val="24"/>
  </w:num>
  <w:num w:numId="20">
    <w:abstractNumId w:val="19"/>
  </w:num>
  <w:num w:numId="21">
    <w:abstractNumId w:val="4"/>
  </w:num>
  <w:num w:numId="22">
    <w:abstractNumId w:val="27"/>
  </w:num>
  <w:num w:numId="23">
    <w:abstractNumId w:val="10"/>
  </w:num>
  <w:num w:numId="24">
    <w:abstractNumId w:val="16"/>
  </w:num>
  <w:num w:numId="25">
    <w:abstractNumId w:val="0"/>
  </w:num>
  <w:num w:numId="26">
    <w:abstractNumId w:val="15"/>
  </w:num>
  <w:num w:numId="27">
    <w:abstractNumId w:val="35"/>
  </w:num>
  <w:num w:numId="28">
    <w:abstractNumId w:val="26"/>
  </w:num>
  <w:num w:numId="29">
    <w:abstractNumId w:val="9"/>
  </w:num>
  <w:num w:numId="30">
    <w:abstractNumId w:val="8"/>
  </w:num>
  <w:num w:numId="31">
    <w:abstractNumId w:val="17"/>
  </w:num>
  <w:num w:numId="32">
    <w:abstractNumId w:val="5"/>
  </w:num>
  <w:num w:numId="33">
    <w:abstractNumId w:val="1"/>
  </w:num>
  <w:num w:numId="34">
    <w:abstractNumId w:val="30"/>
  </w:num>
  <w:num w:numId="35">
    <w:abstractNumId w:val="22"/>
  </w:num>
  <w:num w:numId="3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E5B"/>
    <w:rsid w:val="00000678"/>
    <w:rsid w:val="00001458"/>
    <w:rsid w:val="00006402"/>
    <w:rsid w:val="00021ECC"/>
    <w:rsid w:val="00034117"/>
    <w:rsid w:val="00046D38"/>
    <w:rsid w:val="00062162"/>
    <w:rsid w:val="00065A8D"/>
    <w:rsid w:val="00072756"/>
    <w:rsid w:val="00073BD5"/>
    <w:rsid w:val="000B77AA"/>
    <w:rsid w:val="00132688"/>
    <w:rsid w:val="0013387D"/>
    <w:rsid w:val="0019444D"/>
    <w:rsid w:val="001A7957"/>
    <w:rsid w:val="001C73E1"/>
    <w:rsid w:val="001E06B0"/>
    <w:rsid w:val="001F18A4"/>
    <w:rsid w:val="00207F19"/>
    <w:rsid w:val="002201B0"/>
    <w:rsid w:val="00225084"/>
    <w:rsid w:val="002425B5"/>
    <w:rsid w:val="002475E7"/>
    <w:rsid w:val="002509C4"/>
    <w:rsid w:val="00250DCA"/>
    <w:rsid w:val="00256812"/>
    <w:rsid w:val="00284960"/>
    <w:rsid w:val="00286D50"/>
    <w:rsid w:val="002A6216"/>
    <w:rsid w:val="003201EB"/>
    <w:rsid w:val="00355444"/>
    <w:rsid w:val="00364E5B"/>
    <w:rsid w:val="003A1411"/>
    <w:rsid w:val="003B304F"/>
    <w:rsid w:val="003B4052"/>
    <w:rsid w:val="003E3BE6"/>
    <w:rsid w:val="003F65AF"/>
    <w:rsid w:val="0040499A"/>
    <w:rsid w:val="00414858"/>
    <w:rsid w:val="00424FB4"/>
    <w:rsid w:val="00427B92"/>
    <w:rsid w:val="004345E6"/>
    <w:rsid w:val="00450BAE"/>
    <w:rsid w:val="0045692F"/>
    <w:rsid w:val="00465094"/>
    <w:rsid w:val="00486C6D"/>
    <w:rsid w:val="00495A84"/>
    <w:rsid w:val="004A144F"/>
    <w:rsid w:val="004B15E3"/>
    <w:rsid w:val="004C2D62"/>
    <w:rsid w:val="004C7322"/>
    <w:rsid w:val="004D3064"/>
    <w:rsid w:val="004E0022"/>
    <w:rsid w:val="0050564B"/>
    <w:rsid w:val="00527087"/>
    <w:rsid w:val="00586B07"/>
    <w:rsid w:val="00596360"/>
    <w:rsid w:val="005A2102"/>
    <w:rsid w:val="005C4E59"/>
    <w:rsid w:val="005C4FD7"/>
    <w:rsid w:val="00601156"/>
    <w:rsid w:val="006102E8"/>
    <w:rsid w:val="00627C14"/>
    <w:rsid w:val="006405C7"/>
    <w:rsid w:val="00641112"/>
    <w:rsid w:val="00644F54"/>
    <w:rsid w:val="006A7A26"/>
    <w:rsid w:val="006C3290"/>
    <w:rsid w:val="006C3A7B"/>
    <w:rsid w:val="006C3B37"/>
    <w:rsid w:val="006D50F0"/>
    <w:rsid w:val="006F2578"/>
    <w:rsid w:val="006F3690"/>
    <w:rsid w:val="006F5EBE"/>
    <w:rsid w:val="00720E73"/>
    <w:rsid w:val="007237EA"/>
    <w:rsid w:val="007263F7"/>
    <w:rsid w:val="00766306"/>
    <w:rsid w:val="00770168"/>
    <w:rsid w:val="00786CFF"/>
    <w:rsid w:val="0079128A"/>
    <w:rsid w:val="00796649"/>
    <w:rsid w:val="007A7714"/>
    <w:rsid w:val="007D5E25"/>
    <w:rsid w:val="008331D4"/>
    <w:rsid w:val="0086368B"/>
    <w:rsid w:val="008925EA"/>
    <w:rsid w:val="008926B3"/>
    <w:rsid w:val="008A3A6A"/>
    <w:rsid w:val="008B079D"/>
    <w:rsid w:val="008B18CD"/>
    <w:rsid w:val="008B4584"/>
    <w:rsid w:val="008D0A95"/>
    <w:rsid w:val="008D6072"/>
    <w:rsid w:val="008E2ED6"/>
    <w:rsid w:val="008F09F9"/>
    <w:rsid w:val="008F1A41"/>
    <w:rsid w:val="008F2EC2"/>
    <w:rsid w:val="00921F04"/>
    <w:rsid w:val="00924A15"/>
    <w:rsid w:val="009269F1"/>
    <w:rsid w:val="0097465D"/>
    <w:rsid w:val="009839A8"/>
    <w:rsid w:val="00984283"/>
    <w:rsid w:val="00990420"/>
    <w:rsid w:val="009A74E5"/>
    <w:rsid w:val="009B3522"/>
    <w:rsid w:val="009C0609"/>
    <w:rsid w:val="009C1F6A"/>
    <w:rsid w:val="009C59DF"/>
    <w:rsid w:val="009D1AD2"/>
    <w:rsid w:val="009D27F5"/>
    <w:rsid w:val="009F106E"/>
    <w:rsid w:val="009F45BE"/>
    <w:rsid w:val="009F512E"/>
    <w:rsid w:val="00A01F4D"/>
    <w:rsid w:val="00A0685A"/>
    <w:rsid w:val="00A239AB"/>
    <w:rsid w:val="00A23E83"/>
    <w:rsid w:val="00A348CF"/>
    <w:rsid w:val="00A34992"/>
    <w:rsid w:val="00A452BF"/>
    <w:rsid w:val="00A50152"/>
    <w:rsid w:val="00A60CA9"/>
    <w:rsid w:val="00A7330C"/>
    <w:rsid w:val="00A73CE2"/>
    <w:rsid w:val="00A94665"/>
    <w:rsid w:val="00AA4644"/>
    <w:rsid w:val="00AD149A"/>
    <w:rsid w:val="00AE0E22"/>
    <w:rsid w:val="00AF24D8"/>
    <w:rsid w:val="00AF2E5B"/>
    <w:rsid w:val="00B0280F"/>
    <w:rsid w:val="00B02EFF"/>
    <w:rsid w:val="00B52100"/>
    <w:rsid w:val="00B534E7"/>
    <w:rsid w:val="00B63F17"/>
    <w:rsid w:val="00B71C1E"/>
    <w:rsid w:val="00B764F9"/>
    <w:rsid w:val="00BB7A1E"/>
    <w:rsid w:val="00BE1777"/>
    <w:rsid w:val="00BF0BA5"/>
    <w:rsid w:val="00C2330A"/>
    <w:rsid w:val="00C440E5"/>
    <w:rsid w:val="00C51652"/>
    <w:rsid w:val="00C57C2C"/>
    <w:rsid w:val="00C62506"/>
    <w:rsid w:val="00C64D6D"/>
    <w:rsid w:val="00CA03B5"/>
    <w:rsid w:val="00CA72B1"/>
    <w:rsid w:val="00CD24F5"/>
    <w:rsid w:val="00CE2FC8"/>
    <w:rsid w:val="00CF3800"/>
    <w:rsid w:val="00D003C6"/>
    <w:rsid w:val="00D034CF"/>
    <w:rsid w:val="00D06D90"/>
    <w:rsid w:val="00D07A99"/>
    <w:rsid w:val="00D17FF5"/>
    <w:rsid w:val="00D2095F"/>
    <w:rsid w:val="00D22BF2"/>
    <w:rsid w:val="00D33D93"/>
    <w:rsid w:val="00D9133B"/>
    <w:rsid w:val="00D969B6"/>
    <w:rsid w:val="00DD3859"/>
    <w:rsid w:val="00E22826"/>
    <w:rsid w:val="00E247B5"/>
    <w:rsid w:val="00E26C8A"/>
    <w:rsid w:val="00E27C62"/>
    <w:rsid w:val="00E51A11"/>
    <w:rsid w:val="00E51F9F"/>
    <w:rsid w:val="00E52730"/>
    <w:rsid w:val="00E63C78"/>
    <w:rsid w:val="00E95173"/>
    <w:rsid w:val="00E967EA"/>
    <w:rsid w:val="00EB0AC5"/>
    <w:rsid w:val="00ED4AF3"/>
    <w:rsid w:val="00ED6F1D"/>
    <w:rsid w:val="00F10CB8"/>
    <w:rsid w:val="00F321DD"/>
    <w:rsid w:val="00F329F2"/>
    <w:rsid w:val="00F536A1"/>
    <w:rsid w:val="00F77288"/>
    <w:rsid w:val="00F91666"/>
    <w:rsid w:val="00F95901"/>
    <w:rsid w:val="00FA4424"/>
    <w:rsid w:val="00FA59D5"/>
    <w:rsid w:val="00FF5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5F9C2"/>
  <w15:chartTrackingRefBased/>
  <w15:docId w15:val="{B71EA4E0-4EFD-164A-BD89-0700F0A27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A99"/>
    <w:rPr>
      <w:rFonts w:ascii="Times New Roman" w:eastAsia="Times New Roman" w:hAnsi="Times New Roman" w:cs="Times New Roman"/>
      <w:lang w:eastAsia="en-GB"/>
    </w:rPr>
  </w:style>
  <w:style w:type="paragraph" w:styleId="Heading1">
    <w:name w:val="heading 1"/>
    <w:basedOn w:val="Normal"/>
    <w:link w:val="Heading1Char"/>
    <w:uiPriority w:val="9"/>
    <w:qFormat/>
    <w:rsid w:val="0098428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D33D9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2A6216"/>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2E5B"/>
    <w:rPr>
      <w:rFonts w:eastAsiaTheme="minorEastAsia"/>
      <w:sz w:val="22"/>
      <w:szCs w:val="22"/>
      <w:lang w:val="en-US" w:eastAsia="zh-CN"/>
    </w:rPr>
  </w:style>
  <w:style w:type="character" w:customStyle="1" w:styleId="NoSpacingChar">
    <w:name w:val="No Spacing Char"/>
    <w:basedOn w:val="DefaultParagraphFont"/>
    <w:link w:val="NoSpacing"/>
    <w:uiPriority w:val="1"/>
    <w:rsid w:val="00AF2E5B"/>
    <w:rPr>
      <w:rFonts w:eastAsiaTheme="minorEastAsia"/>
      <w:sz w:val="22"/>
      <w:szCs w:val="22"/>
      <w:lang w:val="en-US" w:eastAsia="zh-CN"/>
    </w:rPr>
  </w:style>
  <w:style w:type="paragraph" w:customStyle="1" w:styleId="Default">
    <w:name w:val="Default"/>
    <w:rsid w:val="00073BD5"/>
    <w:pPr>
      <w:autoSpaceDE w:val="0"/>
      <w:autoSpaceDN w:val="0"/>
      <w:adjustRightInd w:val="0"/>
    </w:pPr>
    <w:rPr>
      <w:rFonts w:ascii="Arial" w:hAnsi="Arial" w:cs="Arial"/>
      <w:color w:val="000000"/>
    </w:rPr>
  </w:style>
  <w:style w:type="paragraph" w:styleId="ListParagraph">
    <w:name w:val="List Paragraph"/>
    <w:basedOn w:val="Normal"/>
    <w:uiPriority w:val="34"/>
    <w:qFormat/>
    <w:rsid w:val="00073BD5"/>
    <w:pPr>
      <w:spacing w:after="160" w:line="256" w:lineRule="auto"/>
      <w:ind w:left="720"/>
      <w:contextualSpacing/>
    </w:pPr>
    <w:rPr>
      <w:rFonts w:eastAsiaTheme="minorHAnsi" w:cstheme="minorBidi"/>
      <w:szCs w:val="22"/>
      <w:lang w:eastAsia="en-US"/>
    </w:rPr>
  </w:style>
  <w:style w:type="paragraph" w:customStyle="1" w:styleId="paragraph">
    <w:name w:val="paragraph"/>
    <w:basedOn w:val="Normal"/>
    <w:rsid w:val="00D9133B"/>
    <w:pPr>
      <w:spacing w:before="100" w:beforeAutospacing="1" w:after="100" w:afterAutospacing="1"/>
    </w:pPr>
  </w:style>
  <w:style w:type="character" w:customStyle="1" w:styleId="normaltextrun">
    <w:name w:val="normaltextrun"/>
    <w:basedOn w:val="DefaultParagraphFont"/>
    <w:rsid w:val="00D9133B"/>
  </w:style>
  <w:style w:type="character" w:customStyle="1" w:styleId="eop">
    <w:name w:val="eop"/>
    <w:basedOn w:val="DefaultParagraphFont"/>
    <w:rsid w:val="00D9133B"/>
  </w:style>
  <w:style w:type="character" w:customStyle="1" w:styleId="apple-converted-space">
    <w:name w:val="apple-converted-space"/>
    <w:basedOn w:val="DefaultParagraphFont"/>
    <w:rsid w:val="00D9133B"/>
  </w:style>
  <w:style w:type="character" w:styleId="Hyperlink">
    <w:name w:val="Hyperlink"/>
    <w:basedOn w:val="DefaultParagraphFont"/>
    <w:uiPriority w:val="99"/>
    <w:unhideWhenUsed/>
    <w:rsid w:val="009D27F5"/>
    <w:rPr>
      <w:color w:val="0563C1" w:themeColor="hyperlink"/>
      <w:u w:val="single"/>
    </w:rPr>
  </w:style>
  <w:style w:type="character" w:styleId="UnresolvedMention">
    <w:name w:val="Unresolved Mention"/>
    <w:basedOn w:val="DefaultParagraphFont"/>
    <w:uiPriority w:val="99"/>
    <w:semiHidden/>
    <w:unhideWhenUsed/>
    <w:rsid w:val="009D27F5"/>
    <w:rPr>
      <w:color w:val="605E5C"/>
      <w:shd w:val="clear" w:color="auto" w:fill="E1DFDD"/>
    </w:rPr>
  </w:style>
  <w:style w:type="paragraph" w:customStyle="1" w:styleId="c-bibliographic-informationcitation">
    <w:name w:val="c-bibliographic-information__citation"/>
    <w:basedOn w:val="Normal"/>
    <w:rsid w:val="00E63C78"/>
    <w:pPr>
      <w:spacing w:before="100" w:beforeAutospacing="1" w:after="100" w:afterAutospacing="1"/>
    </w:pPr>
  </w:style>
  <w:style w:type="paragraph" w:customStyle="1" w:styleId="c-author-listitem">
    <w:name w:val="c-author-list__item"/>
    <w:basedOn w:val="Normal"/>
    <w:rsid w:val="00132688"/>
    <w:pPr>
      <w:spacing w:before="100" w:beforeAutospacing="1" w:after="100" w:afterAutospacing="1"/>
    </w:pPr>
  </w:style>
  <w:style w:type="paragraph" w:customStyle="1" w:styleId="c-author-listshow-more">
    <w:name w:val="c-author-list__show-more"/>
    <w:basedOn w:val="Normal"/>
    <w:rsid w:val="00132688"/>
    <w:pPr>
      <w:spacing w:before="100" w:beforeAutospacing="1" w:after="100" w:afterAutospacing="1"/>
    </w:pPr>
  </w:style>
  <w:style w:type="character" w:styleId="FollowedHyperlink">
    <w:name w:val="FollowedHyperlink"/>
    <w:basedOn w:val="DefaultParagraphFont"/>
    <w:uiPriority w:val="99"/>
    <w:semiHidden/>
    <w:unhideWhenUsed/>
    <w:rsid w:val="00250DCA"/>
    <w:rPr>
      <w:color w:val="954F72" w:themeColor="followedHyperlink"/>
      <w:u w:val="single"/>
    </w:rPr>
  </w:style>
  <w:style w:type="character" w:customStyle="1" w:styleId="Heading1Char">
    <w:name w:val="Heading 1 Char"/>
    <w:basedOn w:val="DefaultParagraphFont"/>
    <w:link w:val="Heading1"/>
    <w:uiPriority w:val="9"/>
    <w:rsid w:val="00984283"/>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A73CE2"/>
    <w:pPr>
      <w:spacing w:before="100" w:beforeAutospacing="1" w:after="100" w:afterAutospacing="1"/>
    </w:pPr>
  </w:style>
  <w:style w:type="character" w:customStyle="1" w:styleId="Heading3Char">
    <w:name w:val="Heading 3 Char"/>
    <w:basedOn w:val="DefaultParagraphFont"/>
    <w:link w:val="Heading3"/>
    <w:uiPriority w:val="9"/>
    <w:semiHidden/>
    <w:rsid w:val="002A6216"/>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2A6216"/>
    <w:rPr>
      <w:b/>
      <w:bCs/>
    </w:rPr>
  </w:style>
  <w:style w:type="character" w:customStyle="1" w:styleId="Heading2Char">
    <w:name w:val="Heading 2 Char"/>
    <w:basedOn w:val="DefaultParagraphFont"/>
    <w:link w:val="Heading2"/>
    <w:uiPriority w:val="9"/>
    <w:rsid w:val="00D33D93"/>
    <w:rPr>
      <w:rFonts w:asciiTheme="majorHAnsi" w:eastAsiaTheme="majorEastAsia" w:hAnsiTheme="majorHAnsi" w:cstheme="majorBidi"/>
      <w:color w:val="2F5496" w:themeColor="accent1" w:themeShade="BF"/>
      <w:sz w:val="26"/>
      <w:szCs w:val="26"/>
    </w:rPr>
  </w:style>
  <w:style w:type="paragraph" w:customStyle="1" w:styleId="is-visible">
    <w:name w:val="is-visible"/>
    <w:basedOn w:val="Normal"/>
    <w:rsid w:val="00ED4AF3"/>
    <w:pPr>
      <w:spacing w:before="100" w:beforeAutospacing="1" w:after="100" w:afterAutospacing="1"/>
    </w:pPr>
  </w:style>
  <w:style w:type="character" w:customStyle="1" w:styleId="wi-fullname">
    <w:name w:val="wi-fullname"/>
    <w:basedOn w:val="DefaultParagraphFont"/>
    <w:rsid w:val="00D17FF5"/>
  </w:style>
  <w:style w:type="character" w:customStyle="1" w:styleId="al-author-delim">
    <w:name w:val="al-author-delim"/>
    <w:basedOn w:val="DefaultParagraphFont"/>
    <w:rsid w:val="00D17FF5"/>
  </w:style>
  <w:style w:type="character" w:customStyle="1" w:styleId="cit">
    <w:name w:val="cit"/>
    <w:basedOn w:val="DefaultParagraphFont"/>
    <w:rsid w:val="00062162"/>
  </w:style>
  <w:style w:type="character" w:customStyle="1" w:styleId="fm-vol-iss-date">
    <w:name w:val="fm-vol-iss-date"/>
    <w:basedOn w:val="DefaultParagraphFont"/>
    <w:rsid w:val="00062162"/>
  </w:style>
  <w:style w:type="character" w:customStyle="1" w:styleId="doi">
    <w:name w:val="doi"/>
    <w:basedOn w:val="DefaultParagraphFont"/>
    <w:rsid w:val="00062162"/>
  </w:style>
  <w:style w:type="character" w:customStyle="1" w:styleId="fm-citation-ids-label">
    <w:name w:val="fm-citation-ids-label"/>
    <w:basedOn w:val="DefaultParagraphFont"/>
    <w:rsid w:val="00062162"/>
  </w:style>
  <w:style w:type="character" w:customStyle="1" w:styleId="spellingerror">
    <w:name w:val="spellingerror"/>
    <w:basedOn w:val="DefaultParagraphFont"/>
    <w:rsid w:val="00A34992"/>
  </w:style>
  <w:style w:type="character" w:customStyle="1" w:styleId="figure-details-contextscontext-highlight">
    <w:name w:val="figure-details-contexts__context-highlight"/>
    <w:basedOn w:val="DefaultParagraphFont"/>
    <w:rsid w:val="00FF5B2F"/>
  </w:style>
  <w:style w:type="character" w:customStyle="1" w:styleId="nova-c-buttonlabel">
    <w:name w:val="nova-c-button__label"/>
    <w:basedOn w:val="DefaultParagraphFont"/>
    <w:rsid w:val="00FF5B2F"/>
  </w:style>
  <w:style w:type="paragraph" w:customStyle="1" w:styleId="name">
    <w:name w:val="name"/>
    <w:basedOn w:val="Normal"/>
    <w:rsid w:val="00A60CA9"/>
    <w:pPr>
      <w:spacing w:before="100" w:beforeAutospacing="1" w:after="100" w:afterAutospacing="1"/>
    </w:pPr>
  </w:style>
  <w:style w:type="character" w:styleId="Emphasis">
    <w:name w:val="Emphasis"/>
    <w:basedOn w:val="DefaultParagraphFont"/>
    <w:uiPriority w:val="20"/>
    <w:qFormat/>
    <w:rsid w:val="0019444D"/>
    <w:rPr>
      <w:i/>
      <w:iCs/>
    </w:rPr>
  </w:style>
  <w:style w:type="paragraph" w:customStyle="1" w:styleId="abstract">
    <w:name w:val="abstract"/>
    <w:basedOn w:val="Normal"/>
    <w:rsid w:val="00A348CF"/>
    <w:pPr>
      <w:spacing w:before="100" w:beforeAutospacing="1" w:after="100" w:afterAutospacing="1"/>
    </w:pPr>
  </w:style>
  <w:style w:type="character" w:customStyle="1" w:styleId="quotation">
    <w:name w:val="quotation"/>
    <w:basedOn w:val="DefaultParagraphFont"/>
    <w:rsid w:val="008F09F9"/>
  </w:style>
  <w:style w:type="character" w:customStyle="1" w:styleId="quoted-from">
    <w:name w:val="quoted-from"/>
    <w:basedOn w:val="DefaultParagraphFont"/>
    <w:rsid w:val="008F09F9"/>
  </w:style>
  <w:style w:type="character" w:customStyle="1" w:styleId="quoted-from-title">
    <w:name w:val="quoted-from-title"/>
    <w:basedOn w:val="DefaultParagraphFont"/>
    <w:rsid w:val="008F09F9"/>
  </w:style>
  <w:style w:type="paragraph" w:styleId="Revision">
    <w:name w:val="Revision"/>
    <w:hidden/>
    <w:uiPriority w:val="99"/>
    <w:semiHidden/>
    <w:rsid w:val="005C4FD7"/>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CF3800"/>
    <w:rPr>
      <w:sz w:val="18"/>
      <w:szCs w:val="18"/>
    </w:rPr>
  </w:style>
  <w:style w:type="character" w:customStyle="1" w:styleId="BalloonTextChar">
    <w:name w:val="Balloon Text Char"/>
    <w:basedOn w:val="DefaultParagraphFont"/>
    <w:link w:val="BalloonText"/>
    <w:uiPriority w:val="99"/>
    <w:semiHidden/>
    <w:rsid w:val="00CF3800"/>
    <w:rPr>
      <w:rFonts w:ascii="Times New Roman" w:eastAsia="Times New Roman" w:hAnsi="Times New Roman" w:cs="Times New Roman"/>
      <w:sz w:val="18"/>
      <w:szCs w:val="18"/>
      <w:lang w:eastAsia="en-GB"/>
    </w:rPr>
  </w:style>
  <w:style w:type="paragraph" w:styleId="Footer">
    <w:name w:val="footer"/>
    <w:basedOn w:val="Normal"/>
    <w:link w:val="FooterChar"/>
    <w:uiPriority w:val="99"/>
    <w:unhideWhenUsed/>
    <w:rsid w:val="002201B0"/>
    <w:pPr>
      <w:tabs>
        <w:tab w:val="center" w:pos="4680"/>
        <w:tab w:val="right" w:pos="9360"/>
      </w:tabs>
    </w:pPr>
  </w:style>
  <w:style w:type="character" w:customStyle="1" w:styleId="FooterChar">
    <w:name w:val="Footer Char"/>
    <w:basedOn w:val="DefaultParagraphFont"/>
    <w:link w:val="Footer"/>
    <w:uiPriority w:val="99"/>
    <w:rsid w:val="002201B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201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4601">
      <w:bodyDiv w:val="1"/>
      <w:marLeft w:val="0"/>
      <w:marRight w:val="0"/>
      <w:marTop w:val="0"/>
      <w:marBottom w:val="0"/>
      <w:divBdr>
        <w:top w:val="none" w:sz="0" w:space="0" w:color="auto"/>
        <w:left w:val="none" w:sz="0" w:space="0" w:color="auto"/>
        <w:bottom w:val="none" w:sz="0" w:space="0" w:color="auto"/>
        <w:right w:val="none" w:sz="0" w:space="0" w:color="auto"/>
      </w:divBdr>
    </w:div>
    <w:div w:id="10953400">
      <w:bodyDiv w:val="1"/>
      <w:marLeft w:val="0"/>
      <w:marRight w:val="0"/>
      <w:marTop w:val="0"/>
      <w:marBottom w:val="0"/>
      <w:divBdr>
        <w:top w:val="none" w:sz="0" w:space="0" w:color="auto"/>
        <w:left w:val="none" w:sz="0" w:space="0" w:color="auto"/>
        <w:bottom w:val="none" w:sz="0" w:space="0" w:color="auto"/>
        <w:right w:val="none" w:sz="0" w:space="0" w:color="auto"/>
      </w:divBdr>
    </w:div>
    <w:div w:id="30696297">
      <w:bodyDiv w:val="1"/>
      <w:marLeft w:val="0"/>
      <w:marRight w:val="0"/>
      <w:marTop w:val="0"/>
      <w:marBottom w:val="0"/>
      <w:divBdr>
        <w:top w:val="none" w:sz="0" w:space="0" w:color="auto"/>
        <w:left w:val="none" w:sz="0" w:space="0" w:color="auto"/>
        <w:bottom w:val="none" w:sz="0" w:space="0" w:color="auto"/>
        <w:right w:val="none" w:sz="0" w:space="0" w:color="auto"/>
      </w:divBdr>
    </w:div>
    <w:div w:id="33700004">
      <w:bodyDiv w:val="1"/>
      <w:marLeft w:val="0"/>
      <w:marRight w:val="0"/>
      <w:marTop w:val="0"/>
      <w:marBottom w:val="0"/>
      <w:divBdr>
        <w:top w:val="none" w:sz="0" w:space="0" w:color="auto"/>
        <w:left w:val="none" w:sz="0" w:space="0" w:color="auto"/>
        <w:bottom w:val="none" w:sz="0" w:space="0" w:color="auto"/>
        <w:right w:val="none" w:sz="0" w:space="0" w:color="auto"/>
      </w:divBdr>
    </w:div>
    <w:div w:id="40984056">
      <w:bodyDiv w:val="1"/>
      <w:marLeft w:val="0"/>
      <w:marRight w:val="0"/>
      <w:marTop w:val="0"/>
      <w:marBottom w:val="0"/>
      <w:divBdr>
        <w:top w:val="none" w:sz="0" w:space="0" w:color="auto"/>
        <w:left w:val="none" w:sz="0" w:space="0" w:color="auto"/>
        <w:bottom w:val="none" w:sz="0" w:space="0" w:color="auto"/>
        <w:right w:val="none" w:sz="0" w:space="0" w:color="auto"/>
      </w:divBdr>
    </w:div>
    <w:div w:id="44332188">
      <w:bodyDiv w:val="1"/>
      <w:marLeft w:val="0"/>
      <w:marRight w:val="0"/>
      <w:marTop w:val="0"/>
      <w:marBottom w:val="0"/>
      <w:divBdr>
        <w:top w:val="none" w:sz="0" w:space="0" w:color="auto"/>
        <w:left w:val="none" w:sz="0" w:space="0" w:color="auto"/>
        <w:bottom w:val="none" w:sz="0" w:space="0" w:color="auto"/>
        <w:right w:val="none" w:sz="0" w:space="0" w:color="auto"/>
      </w:divBdr>
    </w:div>
    <w:div w:id="64645474">
      <w:bodyDiv w:val="1"/>
      <w:marLeft w:val="0"/>
      <w:marRight w:val="0"/>
      <w:marTop w:val="0"/>
      <w:marBottom w:val="0"/>
      <w:divBdr>
        <w:top w:val="none" w:sz="0" w:space="0" w:color="auto"/>
        <w:left w:val="none" w:sz="0" w:space="0" w:color="auto"/>
        <w:bottom w:val="none" w:sz="0" w:space="0" w:color="auto"/>
        <w:right w:val="none" w:sz="0" w:space="0" w:color="auto"/>
      </w:divBdr>
    </w:div>
    <w:div w:id="68230636">
      <w:bodyDiv w:val="1"/>
      <w:marLeft w:val="0"/>
      <w:marRight w:val="0"/>
      <w:marTop w:val="0"/>
      <w:marBottom w:val="0"/>
      <w:divBdr>
        <w:top w:val="none" w:sz="0" w:space="0" w:color="auto"/>
        <w:left w:val="none" w:sz="0" w:space="0" w:color="auto"/>
        <w:bottom w:val="none" w:sz="0" w:space="0" w:color="auto"/>
        <w:right w:val="none" w:sz="0" w:space="0" w:color="auto"/>
      </w:divBdr>
      <w:divsChild>
        <w:div w:id="1220674417">
          <w:marLeft w:val="0"/>
          <w:marRight w:val="0"/>
          <w:marTop w:val="0"/>
          <w:marBottom w:val="0"/>
          <w:divBdr>
            <w:top w:val="none" w:sz="0" w:space="0" w:color="auto"/>
            <w:left w:val="none" w:sz="0" w:space="0" w:color="auto"/>
            <w:bottom w:val="none" w:sz="0" w:space="0" w:color="auto"/>
            <w:right w:val="none" w:sz="0" w:space="0" w:color="auto"/>
          </w:divBdr>
          <w:divsChild>
            <w:div w:id="1138649961">
              <w:marLeft w:val="0"/>
              <w:marRight w:val="0"/>
              <w:marTop w:val="0"/>
              <w:marBottom w:val="0"/>
              <w:divBdr>
                <w:top w:val="none" w:sz="0" w:space="0" w:color="auto"/>
                <w:left w:val="none" w:sz="0" w:space="0" w:color="auto"/>
                <w:bottom w:val="none" w:sz="0" w:space="0" w:color="auto"/>
                <w:right w:val="none" w:sz="0" w:space="0" w:color="auto"/>
              </w:divBdr>
              <w:divsChild>
                <w:div w:id="154483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47590">
      <w:bodyDiv w:val="1"/>
      <w:marLeft w:val="0"/>
      <w:marRight w:val="0"/>
      <w:marTop w:val="0"/>
      <w:marBottom w:val="0"/>
      <w:divBdr>
        <w:top w:val="none" w:sz="0" w:space="0" w:color="auto"/>
        <w:left w:val="none" w:sz="0" w:space="0" w:color="auto"/>
        <w:bottom w:val="none" w:sz="0" w:space="0" w:color="auto"/>
        <w:right w:val="none" w:sz="0" w:space="0" w:color="auto"/>
      </w:divBdr>
      <w:divsChild>
        <w:div w:id="953440876">
          <w:marLeft w:val="0"/>
          <w:marRight w:val="0"/>
          <w:marTop w:val="0"/>
          <w:marBottom w:val="0"/>
          <w:divBdr>
            <w:top w:val="none" w:sz="0" w:space="0" w:color="auto"/>
            <w:left w:val="none" w:sz="0" w:space="0" w:color="auto"/>
            <w:bottom w:val="none" w:sz="0" w:space="0" w:color="auto"/>
            <w:right w:val="none" w:sz="0" w:space="0" w:color="auto"/>
          </w:divBdr>
          <w:divsChild>
            <w:div w:id="378824102">
              <w:marLeft w:val="0"/>
              <w:marRight w:val="0"/>
              <w:marTop w:val="0"/>
              <w:marBottom w:val="0"/>
              <w:divBdr>
                <w:top w:val="none" w:sz="0" w:space="0" w:color="auto"/>
                <w:left w:val="none" w:sz="0" w:space="0" w:color="auto"/>
                <w:bottom w:val="none" w:sz="0" w:space="0" w:color="auto"/>
                <w:right w:val="none" w:sz="0" w:space="0" w:color="auto"/>
              </w:divBdr>
              <w:divsChild>
                <w:div w:id="178153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02129">
      <w:bodyDiv w:val="1"/>
      <w:marLeft w:val="0"/>
      <w:marRight w:val="0"/>
      <w:marTop w:val="0"/>
      <w:marBottom w:val="0"/>
      <w:divBdr>
        <w:top w:val="none" w:sz="0" w:space="0" w:color="auto"/>
        <w:left w:val="none" w:sz="0" w:space="0" w:color="auto"/>
        <w:bottom w:val="none" w:sz="0" w:space="0" w:color="auto"/>
        <w:right w:val="none" w:sz="0" w:space="0" w:color="auto"/>
      </w:divBdr>
    </w:div>
    <w:div w:id="134108670">
      <w:bodyDiv w:val="1"/>
      <w:marLeft w:val="0"/>
      <w:marRight w:val="0"/>
      <w:marTop w:val="0"/>
      <w:marBottom w:val="0"/>
      <w:divBdr>
        <w:top w:val="none" w:sz="0" w:space="0" w:color="auto"/>
        <w:left w:val="none" w:sz="0" w:space="0" w:color="auto"/>
        <w:bottom w:val="none" w:sz="0" w:space="0" w:color="auto"/>
        <w:right w:val="none" w:sz="0" w:space="0" w:color="auto"/>
      </w:divBdr>
    </w:div>
    <w:div w:id="156919935">
      <w:bodyDiv w:val="1"/>
      <w:marLeft w:val="0"/>
      <w:marRight w:val="0"/>
      <w:marTop w:val="0"/>
      <w:marBottom w:val="0"/>
      <w:divBdr>
        <w:top w:val="none" w:sz="0" w:space="0" w:color="auto"/>
        <w:left w:val="none" w:sz="0" w:space="0" w:color="auto"/>
        <w:bottom w:val="none" w:sz="0" w:space="0" w:color="auto"/>
        <w:right w:val="none" w:sz="0" w:space="0" w:color="auto"/>
      </w:divBdr>
      <w:divsChild>
        <w:div w:id="1725907646">
          <w:marLeft w:val="0"/>
          <w:marRight w:val="0"/>
          <w:marTop w:val="0"/>
          <w:marBottom w:val="0"/>
          <w:divBdr>
            <w:top w:val="none" w:sz="0" w:space="0" w:color="auto"/>
            <w:left w:val="none" w:sz="0" w:space="0" w:color="auto"/>
            <w:bottom w:val="none" w:sz="0" w:space="0" w:color="auto"/>
            <w:right w:val="none" w:sz="0" w:space="0" w:color="auto"/>
          </w:divBdr>
          <w:divsChild>
            <w:div w:id="207200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28609">
      <w:bodyDiv w:val="1"/>
      <w:marLeft w:val="0"/>
      <w:marRight w:val="0"/>
      <w:marTop w:val="0"/>
      <w:marBottom w:val="0"/>
      <w:divBdr>
        <w:top w:val="none" w:sz="0" w:space="0" w:color="auto"/>
        <w:left w:val="none" w:sz="0" w:space="0" w:color="auto"/>
        <w:bottom w:val="none" w:sz="0" w:space="0" w:color="auto"/>
        <w:right w:val="none" w:sz="0" w:space="0" w:color="auto"/>
      </w:divBdr>
    </w:div>
    <w:div w:id="177623701">
      <w:bodyDiv w:val="1"/>
      <w:marLeft w:val="0"/>
      <w:marRight w:val="0"/>
      <w:marTop w:val="0"/>
      <w:marBottom w:val="0"/>
      <w:divBdr>
        <w:top w:val="none" w:sz="0" w:space="0" w:color="auto"/>
        <w:left w:val="none" w:sz="0" w:space="0" w:color="auto"/>
        <w:bottom w:val="none" w:sz="0" w:space="0" w:color="auto"/>
        <w:right w:val="none" w:sz="0" w:space="0" w:color="auto"/>
      </w:divBdr>
    </w:div>
    <w:div w:id="238561609">
      <w:bodyDiv w:val="1"/>
      <w:marLeft w:val="0"/>
      <w:marRight w:val="0"/>
      <w:marTop w:val="0"/>
      <w:marBottom w:val="0"/>
      <w:divBdr>
        <w:top w:val="none" w:sz="0" w:space="0" w:color="auto"/>
        <w:left w:val="none" w:sz="0" w:space="0" w:color="auto"/>
        <w:bottom w:val="none" w:sz="0" w:space="0" w:color="auto"/>
        <w:right w:val="none" w:sz="0" w:space="0" w:color="auto"/>
      </w:divBdr>
    </w:div>
    <w:div w:id="260644496">
      <w:bodyDiv w:val="1"/>
      <w:marLeft w:val="0"/>
      <w:marRight w:val="0"/>
      <w:marTop w:val="0"/>
      <w:marBottom w:val="0"/>
      <w:divBdr>
        <w:top w:val="none" w:sz="0" w:space="0" w:color="auto"/>
        <w:left w:val="none" w:sz="0" w:space="0" w:color="auto"/>
        <w:bottom w:val="none" w:sz="0" w:space="0" w:color="auto"/>
        <w:right w:val="none" w:sz="0" w:space="0" w:color="auto"/>
      </w:divBdr>
    </w:div>
    <w:div w:id="269094601">
      <w:bodyDiv w:val="1"/>
      <w:marLeft w:val="0"/>
      <w:marRight w:val="0"/>
      <w:marTop w:val="0"/>
      <w:marBottom w:val="0"/>
      <w:divBdr>
        <w:top w:val="none" w:sz="0" w:space="0" w:color="auto"/>
        <w:left w:val="none" w:sz="0" w:space="0" w:color="auto"/>
        <w:bottom w:val="none" w:sz="0" w:space="0" w:color="auto"/>
        <w:right w:val="none" w:sz="0" w:space="0" w:color="auto"/>
      </w:divBdr>
    </w:div>
    <w:div w:id="293027112">
      <w:bodyDiv w:val="1"/>
      <w:marLeft w:val="0"/>
      <w:marRight w:val="0"/>
      <w:marTop w:val="0"/>
      <w:marBottom w:val="0"/>
      <w:divBdr>
        <w:top w:val="none" w:sz="0" w:space="0" w:color="auto"/>
        <w:left w:val="none" w:sz="0" w:space="0" w:color="auto"/>
        <w:bottom w:val="none" w:sz="0" w:space="0" w:color="auto"/>
        <w:right w:val="none" w:sz="0" w:space="0" w:color="auto"/>
      </w:divBdr>
      <w:divsChild>
        <w:div w:id="1586920250">
          <w:marLeft w:val="0"/>
          <w:marRight w:val="0"/>
          <w:marTop w:val="0"/>
          <w:marBottom w:val="0"/>
          <w:divBdr>
            <w:top w:val="none" w:sz="0" w:space="0" w:color="auto"/>
            <w:left w:val="none" w:sz="0" w:space="0" w:color="auto"/>
            <w:bottom w:val="none" w:sz="0" w:space="0" w:color="auto"/>
            <w:right w:val="none" w:sz="0" w:space="0" w:color="auto"/>
          </w:divBdr>
          <w:divsChild>
            <w:div w:id="1921593727">
              <w:marLeft w:val="0"/>
              <w:marRight w:val="0"/>
              <w:marTop w:val="0"/>
              <w:marBottom w:val="0"/>
              <w:divBdr>
                <w:top w:val="none" w:sz="0" w:space="0" w:color="auto"/>
                <w:left w:val="none" w:sz="0" w:space="0" w:color="auto"/>
                <w:bottom w:val="none" w:sz="0" w:space="0" w:color="auto"/>
                <w:right w:val="none" w:sz="0" w:space="0" w:color="auto"/>
              </w:divBdr>
              <w:divsChild>
                <w:div w:id="10716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736980">
      <w:bodyDiv w:val="1"/>
      <w:marLeft w:val="0"/>
      <w:marRight w:val="0"/>
      <w:marTop w:val="0"/>
      <w:marBottom w:val="0"/>
      <w:divBdr>
        <w:top w:val="none" w:sz="0" w:space="0" w:color="auto"/>
        <w:left w:val="none" w:sz="0" w:space="0" w:color="auto"/>
        <w:bottom w:val="none" w:sz="0" w:space="0" w:color="auto"/>
        <w:right w:val="none" w:sz="0" w:space="0" w:color="auto"/>
      </w:divBdr>
      <w:divsChild>
        <w:div w:id="2128430202">
          <w:blockQuote w:val="1"/>
          <w:marLeft w:val="0"/>
          <w:marRight w:val="300"/>
          <w:marTop w:val="0"/>
          <w:marBottom w:val="240"/>
          <w:divBdr>
            <w:top w:val="dotted" w:sz="6" w:space="11" w:color="B1B1B1"/>
            <w:left w:val="none" w:sz="0" w:space="0" w:color="auto"/>
            <w:bottom w:val="dotted" w:sz="6" w:space="11" w:color="B1B1B1"/>
            <w:right w:val="none" w:sz="0" w:space="0" w:color="auto"/>
          </w:divBdr>
        </w:div>
      </w:divsChild>
    </w:div>
    <w:div w:id="390740080">
      <w:bodyDiv w:val="1"/>
      <w:marLeft w:val="0"/>
      <w:marRight w:val="0"/>
      <w:marTop w:val="0"/>
      <w:marBottom w:val="0"/>
      <w:divBdr>
        <w:top w:val="none" w:sz="0" w:space="0" w:color="auto"/>
        <w:left w:val="none" w:sz="0" w:space="0" w:color="auto"/>
        <w:bottom w:val="none" w:sz="0" w:space="0" w:color="auto"/>
        <w:right w:val="none" w:sz="0" w:space="0" w:color="auto"/>
      </w:divBdr>
    </w:div>
    <w:div w:id="395280289">
      <w:bodyDiv w:val="1"/>
      <w:marLeft w:val="0"/>
      <w:marRight w:val="0"/>
      <w:marTop w:val="0"/>
      <w:marBottom w:val="0"/>
      <w:divBdr>
        <w:top w:val="none" w:sz="0" w:space="0" w:color="auto"/>
        <w:left w:val="none" w:sz="0" w:space="0" w:color="auto"/>
        <w:bottom w:val="none" w:sz="0" w:space="0" w:color="auto"/>
        <w:right w:val="none" w:sz="0" w:space="0" w:color="auto"/>
      </w:divBdr>
      <w:divsChild>
        <w:div w:id="1063606016">
          <w:marLeft w:val="0"/>
          <w:marRight w:val="0"/>
          <w:marTop w:val="0"/>
          <w:marBottom w:val="0"/>
          <w:divBdr>
            <w:top w:val="none" w:sz="0" w:space="0" w:color="auto"/>
            <w:left w:val="none" w:sz="0" w:space="0" w:color="auto"/>
            <w:bottom w:val="none" w:sz="0" w:space="0" w:color="auto"/>
            <w:right w:val="none" w:sz="0" w:space="0" w:color="auto"/>
          </w:divBdr>
          <w:divsChild>
            <w:div w:id="1910654483">
              <w:marLeft w:val="0"/>
              <w:marRight w:val="0"/>
              <w:marTop w:val="0"/>
              <w:marBottom w:val="0"/>
              <w:divBdr>
                <w:top w:val="none" w:sz="0" w:space="0" w:color="auto"/>
                <w:left w:val="none" w:sz="0" w:space="0" w:color="auto"/>
                <w:bottom w:val="none" w:sz="0" w:space="0" w:color="auto"/>
                <w:right w:val="none" w:sz="0" w:space="0" w:color="auto"/>
              </w:divBdr>
              <w:divsChild>
                <w:div w:id="1681739521">
                  <w:marLeft w:val="0"/>
                  <w:marRight w:val="0"/>
                  <w:marTop w:val="0"/>
                  <w:marBottom w:val="0"/>
                  <w:divBdr>
                    <w:top w:val="none" w:sz="0" w:space="0" w:color="auto"/>
                    <w:left w:val="none" w:sz="0" w:space="0" w:color="auto"/>
                    <w:bottom w:val="none" w:sz="0" w:space="0" w:color="auto"/>
                    <w:right w:val="none" w:sz="0" w:space="0" w:color="auto"/>
                  </w:divBdr>
                </w:div>
              </w:divsChild>
            </w:div>
            <w:div w:id="1575124852">
              <w:marLeft w:val="0"/>
              <w:marRight w:val="0"/>
              <w:marTop w:val="0"/>
              <w:marBottom w:val="0"/>
              <w:divBdr>
                <w:top w:val="none" w:sz="0" w:space="0" w:color="auto"/>
                <w:left w:val="none" w:sz="0" w:space="0" w:color="auto"/>
                <w:bottom w:val="none" w:sz="0" w:space="0" w:color="auto"/>
                <w:right w:val="none" w:sz="0" w:space="0" w:color="auto"/>
              </w:divBdr>
              <w:divsChild>
                <w:div w:id="135826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316362">
          <w:marLeft w:val="0"/>
          <w:marRight w:val="0"/>
          <w:marTop w:val="0"/>
          <w:marBottom w:val="0"/>
          <w:divBdr>
            <w:top w:val="none" w:sz="0" w:space="0" w:color="auto"/>
            <w:left w:val="none" w:sz="0" w:space="0" w:color="auto"/>
            <w:bottom w:val="none" w:sz="0" w:space="0" w:color="auto"/>
            <w:right w:val="none" w:sz="0" w:space="0" w:color="auto"/>
          </w:divBdr>
          <w:divsChild>
            <w:div w:id="161891294">
              <w:marLeft w:val="0"/>
              <w:marRight w:val="0"/>
              <w:marTop w:val="0"/>
              <w:marBottom w:val="0"/>
              <w:divBdr>
                <w:top w:val="none" w:sz="0" w:space="0" w:color="auto"/>
                <w:left w:val="none" w:sz="0" w:space="0" w:color="auto"/>
                <w:bottom w:val="none" w:sz="0" w:space="0" w:color="auto"/>
                <w:right w:val="none" w:sz="0" w:space="0" w:color="auto"/>
              </w:divBdr>
              <w:divsChild>
                <w:div w:id="775637661">
                  <w:marLeft w:val="0"/>
                  <w:marRight w:val="0"/>
                  <w:marTop w:val="0"/>
                  <w:marBottom w:val="0"/>
                  <w:divBdr>
                    <w:top w:val="none" w:sz="0" w:space="0" w:color="auto"/>
                    <w:left w:val="none" w:sz="0" w:space="0" w:color="auto"/>
                    <w:bottom w:val="none" w:sz="0" w:space="0" w:color="auto"/>
                    <w:right w:val="none" w:sz="0" w:space="0" w:color="auto"/>
                  </w:divBdr>
                </w:div>
              </w:divsChild>
            </w:div>
            <w:div w:id="1551920561">
              <w:marLeft w:val="0"/>
              <w:marRight w:val="0"/>
              <w:marTop w:val="0"/>
              <w:marBottom w:val="0"/>
              <w:divBdr>
                <w:top w:val="none" w:sz="0" w:space="0" w:color="auto"/>
                <w:left w:val="none" w:sz="0" w:space="0" w:color="auto"/>
                <w:bottom w:val="none" w:sz="0" w:space="0" w:color="auto"/>
                <w:right w:val="none" w:sz="0" w:space="0" w:color="auto"/>
              </w:divBdr>
              <w:divsChild>
                <w:div w:id="92569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334916">
      <w:bodyDiv w:val="1"/>
      <w:marLeft w:val="0"/>
      <w:marRight w:val="0"/>
      <w:marTop w:val="0"/>
      <w:marBottom w:val="0"/>
      <w:divBdr>
        <w:top w:val="none" w:sz="0" w:space="0" w:color="auto"/>
        <w:left w:val="none" w:sz="0" w:space="0" w:color="auto"/>
        <w:bottom w:val="none" w:sz="0" w:space="0" w:color="auto"/>
        <w:right w:val="none" w:sz="0" w:space="0" w:color="auto"/>
      </w:divBdr>
      <w:divsChild>
        <w:div w:id="1874222003">
          <w:marLeft w:val="0"/>
          <w:marRight w:val="2199"/>
          <w:marTop w:val="0"/>
          <w:marBottom w:val="360"/>
          <w:divBdr>
            <w:top w:val="none" w:sz="0" w:space="0" w:color="auto"/>
            <w:left w:val="none" w:sz="0" w:space="0" w:color="auto"/>
            <w:bottom w:val="single" w:sz="6" w:space="18" w:color="E0DED9"/>
            <w:right w:val="none" w:sz="0" w:space="0" w:color="auto"/>
          </w:divBdr>
        </w:div>
        <w:div w:id="217520757">
          <w:marLeft w:val="0"/>
          <w:marRight w:val="0"/>
          <w:marTop w:val="0"/>
          <w:marBottom w:val="480"/>
          <w:divBdr>
            <w:top w:val="none" w:sz="0" w:space="0" w:color="auto"/>
            <w:left w:val="none" w:sz="0" w:space="0" w:color="auto"/>
            <w:bottom w:val="none" w:sz="0" w:space="0" w:color="auto"/>
            <w:right w:val="none" w:sz="0" w:space="0" w:color="auto"/>
          </w:divBdr>
        </w:div>
      </w:divsChild>
    </w:div>
    <w:div w:id="497698324">
      <w:bodyDiv w:val="1"/>
      <w:marLeft w:val="0"/>
      <w:marRight w:val="0"/>
      <w:marTop w:val="0"/>
      <w:marBottom w:val="0"/>
      <w:divBdr>
        <w:top w:val="none" w:sz="0" w:space="0" w:color="auto"/>
        <w:left w:val="none" w:sz="0" w:space="0" w:color="auto"/>
        <w:bottom w:val="none" w:sz="0" w:space="0" w:color="auto"/>
        <w:right w:val="none" w:sz="0" w:space="0" w:color="auto"/>
      </w:divBdr>
      <w:divsChild>
        <w:div w:id="1656060066">
          <w:marLeft w:val="0"/>
          <w:marRight w:val="0"/>
          <w:marTop w:val="0"/>
          <w:marBottom w:val="0"/>
          <w:divBdr>
            <w:top w:val="none" w:sz="0" w:space="0" w:color="auto"/>
            <w:left w:val="none" w:sz="0" w:space="0" w:color="auto"/>
            <w:bottom w:val="none" w:sz="0" w:space="0" w:color="auto"/>
            <w:right w:val="none" w:sz="0" w:space="0" w:color="auto"/>
          </w:divBdr>
          <w:divsChild>
            <w:div w:id="683363052">
              <w:marLeft w:val="0"/>
              <w:marRight w:val="0"/>
              <w:marTop w:val="0"/>
              <w:marBottom w:val="0"/>
              <w:divBdr>
                <w:top w:val="none" w:sz="0" w:space="0" w:color="auto"/>
                <w:left w:val="none" w:sz="0" w:space="0" w:color="auto"/>
                <w:bottom w:val="none" w:sz="0" w:space="0" w:color="auto"/>
                <w:right w:val="none" w:sz="0" w:space="0" w:color="auto"/>
              </w:divBdr>
              <w:divsChild>
                <w:div w:id="12727180">
                  <w:marLeft w:val="0"/>
                  <w:marRight w:val="0"/>
                  <w:marTop w:val="0"/>
                  <w:marBottom w:val="0"/>
                  <w:divBdr>
                    <w:top w:val="none" w:sz="0" w:space="0" w:color="auto"/>
                    <w:left w:val="none" w:sz="0" w:space="0" w:color="auto"/>
                    <w:bottom w:val="none" w:sz="0" w:space="0" w:color="auto"/>
                    <w:right w:val="none" w:sz="0" w:space="0" w:color="auto"/>
                  </w:divBdr>
                  <w:divsChild>
                    <w:div w:id="2248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439291">
      <w:bodyDiv w:val="1"/>
      <w:marLeft w:val="0"/>
      <w:marRight w:val="0"/>
      <w:marTop w:val="0"/>
      <w:marBottom w:val="0"/>
      <w:divBdr>
        <w:top w:val="none" w:sz="0" w:space="0" w:color="auto"/>
        <w:left w:val="none" w:sz="0" w:space="0" w:color="auto"/>
        <w:bottom w:val="none" w:sz="0" w:space="0" w:color="auto"/>
        <w:right w:val="none" w:sz="0" w:space="0" w:color="auto"/>
      </w:divBdr>
    </w:div>
    <w:div w:id="505942664">
      <w:bodyDiv w:val="1"/>
      <w:marLeft w:val="0"/>
      <w:marRight w:val="0"/>
      <w:marTop w:val="0"/>
      <w:marBottom w:val="0"/>
      <w:divBdr>
        <w:top w:val="none" w:sz="0" w:space="0" w:color="auto"/>
        <w:left w:val="none" w:sz="0" w:space="0" w:color="auto"/>
        <w:bottom w:val="none" w:sz="0" w:space="0" w:color="auto"/>
        <w:right w:val="none" w:sz="0" w:space="0" w:color="auto"/>
      </w:divBdr>
    </w:div>
    <w:div w:id="517813700">
      <w:bodyDiv w:val="1"/>
      <w:marLeft w:val="0"/>
      <w:marRight w:val="0"/>
      <w:marTop w:val="0"/>
      <w:marBottom w:val="0"/>
      <w:divBdr>
        <w:top w:val="none" w:sz="0" w:space="0" w:color="auto"/>
        <w:left w:val="none" w:sz="0" w:space="0" w:color="auto"/>
        <w:bottom w:val="none" w:sz="0" w:space="0" w:color="auto"/>
        <w:right w:val="none" w:sz="0" w:space="0" w:color="auto"/>
      </w:divBdr>
    </w:div>
    <w:div w:id="530461705">
      <w:bodyDiv w:val="1"/>
      <w:marLeft w:val="0"/>
      <w:marRight w:val="0"/>
      <w:marTop w:val="0"/>
      <w:marBottom w:val="0"/>
      <w:divBdr>
        <w:top w:val="none" w:sz="0" w:space="0" w:color="auto"/>
        <w:left w:val="none" w:sz="0" w:space="0" w:color="auto"/>
        <w:bottom w:val="none" w:sz="0" w:space="0" w:color="auto"/>
        <w:right w:val="none" w:sz="0" w:space="0" w:color="auto"/>
      </w:divBdr>
    </w:div>
    <w:div w:id="537594105">
      <w:bodyDiv w:val="1"/>
      <w:marLeft w:val="0"/>
      <w:marRight w:val="0"/>
      <w:marTop w:val="0"/>
      <w:marBottom w:val="0"/>
      <w:divBdr>
        <w:top w:val="none" w:sz="0" w:space="0" w:color="auto"/>
        <w:left w:val="none" w:sz="0" w:space="0" w:color="auto"/>
        <w:bottom w:val="none" w:sz="0" w:space="0" w:color="auto"/>
        <w:right w:val="none" w:sz="0" w:space="0" w:color="auto"/>
      </w:divBdr>
      <w:divsChild>
        <w:div w:id="1725592611">
          <w:marLeft w:val="547"/>
          <w:marRight w:val="0"/>
          <w:marTop w:val="96"/>
          <w:marBottom w:val="0"/>
          <w:divBdr>
            <w:top w:val="none" w:sz="0" w:space="0" w:color="auto"/>
            <w:left w:val="none" w:sz="0" w:space="0" w:color="auto"/>
            <w:bottom w:val="none" w:sz="0" w:space="0" w:color="auto"/>
            <w:right w:val="none" w:sz="0" w:space="0" w:color="auto"/>
          </w:divBdr>
        </w:div>
        <w:div w:id="1399327816">
          <w:marLeft w:val="547"/>
          <w:marRight w:val="0"/>
          <w:marTop w:val="96"/>
          <w:marBottom w:val="0"/>
          <w:divBdr>
            <w:top w:val="none" w:sz="0" w:space="0" w:color="auto"/>
            <w:left w:val="none" w:sz="0" w:space="0" w:color="auto"/>
            <w:bottom w:val="none" w:sz="0" w:space="0" w:color="auto"/>
            <w:right w:val="none" w:sz="0" w:space="0" w:color="auto"/>
          </w:divBdr>
        </w:div>
      </w:divsChild>
    </w:div>
    <w:div w:id="546576403">
      <w:bodyDiv w:val="1"/>
      <w:marLeft w:val="0"/>
      <w:marRight w:val="0"/>
      <w:marTop w:val="0"/>
      <w:marBottom w:val="0"/>
      <w:divBdr>
        <w:top w:val="none" w:sz="0" w:space="0" w:color="auto"/>
        <w:left w:val="none" w:sz="0" w:space="0" w:color="auto"/>
        <w:bottom w:val="none" w:sz="0" w:space="0" w:color="auto"/>
        <w:right w:val="none" w:sz="0" w:space="0" w:color="auto"/>
      </w:divBdr>
    </w:div>
    <w:div w:id="548036296">
      <w:bodyDiv w:val="1"/>
      <w:marLeft w:val="0"/>
      <w:marRight w:val="0"/>
      <w:marTop w:val="0"/>
      <w:marBottom w:val="0"/>
      <w:divBdr>
        <w:top w:val="none" w:sz="0" w:space="0" w:color="auto"/>
        <w:left w:val="none" w:sz="0" w:space="0" w:color="auto"/>
        <w:bottom w:val="none" w:sz="0" w:space="0" w:color="auto"/>
        <w:right w:val="none" w:sz="0" w:space="0" w:color="auto"/>
      </w:divBdr>
      <w:divsChild>
        <w:div w:id="1193690721">
          <w:marLeft w:val="0"/>
          <w:marRight w:val="0"/>
          <w:marTop w:val="0"/>
          <w:marBottom w:val="48"/>
          <w:divBdr>
            <w:top w:val="none" w:sz="0" w:space="0" w:color="auto"/>
            <w:left w:val="none" w:sz="0" w:space="0" w:color="auto"/>
            <w:bottom w:val="none" w:sz="0" w:space="0" w:color="auto"/>
            <w:right w:val="none" w:sz="0" w:space="0" w:color="auto"/>
          </w:divBdr>
        </w:div>
        <w:div w:id="501702197">
          <w:marLeft w:val="0"/>
          <w:marRight w:val="0"/>
          <w:marTop w:val="0"/>
          <w:marBottom w:val="0"/>
          <w:divBdr>
            <w:top w:val="none" w:sz="0" w:space="0" w:color="auto"/>
            <w:left w:val="none" w:sz="0" w:space="0" w:color="auto"/>
            <w:bottom w:val="none" w:sz="0" w:space="0" w:color="auto"/>
            <w:right w:val="none" w:sz="0" w:space="0" w:color="auto"/>
          </w:divBdr>
        </w:div>
        <w:div w:id="736706252">
          <w:marLeft w:val="0"/>
          <w:marRight w:val="0"/>
          <w:marTop w:val="0"/>
          <w:marBottom w:val="180"/>
          <w:divBdr>
            <w:top w:val="none" w:sz="0" w:space="0" w:color="auto"/>
            <w:left w:val="none" w:sz="0" w:space="0" w:color="auto"/>
            <w:bottom w:val="none" w:sz="0" w:space="0" w:color="auto"/>
            <w:right w:val="none" w:sz="0" w:space="0" w:color="auto"/>
          </w:divBdr>
        </w:div>
      </w:divsChild>
    </w:div>
    <w:div w:id="548343044">
      <w:bodyDiv w:val="1"/>
      <w:marLeft w:val="0"/>
      <w:marRight w:val="0"/>
      <w:marTop w:val="0"/>
      <w:marBottom w:val="0"/>
      <w:divBdr>
        <w:top w:val="none" w:sz="0" w:space="0" w:color="auto"/>
        <w:left w:val="none" w:sz="0" w:space="0" w:color="auto"/>
        <w:bottom w:val="none" w:sz="0" w:space="0" w:color="auto"/>
        <w:right w:val="none" w:sz="0" w:space="0" w:color="auto"/>
      </w:divBdr>
    </w:div>
    <w:div w:id="583228958">
      <w:bodyDiv w:val="1"/>
      <w:marLeft w:val="0"/>
      <w:marRight w:val="0"/>
      <w:marTop w:val="0"/>
      <w:marBottom w:val="0"/>
      <w:divBdr>
        <w:top w:val="none" w:sz="0" w:space="0" w:color="auto"/>
        <w:left w:val="none" w:sz="0" w:space="0" w:color="auto"/>
        <w:bottom w:val="none" w:sz="0" w:space="0" w:color="auto"/>
        <w:right w:val="none" w:sz="0" w:space="0" w:color="auto"/>
      </w:divBdr>
    </w:div>
    <w:div w:id="623778957">
      <w:bodyDiv w:val="1"/>
      <w:marLeft w:val="0"/>
      <w:marRight w:val="0"/>
      <w:marTop w:val="0"/>
      <w:marBottom w:val="0"/>
      <w:divBdr>
        <w:top w:val="none" w:sz="0" w:space="0" w:color="auto"/>
        <w:left w:val="none" w:sz="0" w:space="0" w:color="auto"/>
        <w:bottom w:val="none" w:sz="0" w:space="0" w:color="auto"/>
        <w:right w:val="none" w:sz="0" w:space="0" w:color="auto"/>
      </w:divBdr>
    </w:div>
    <w:div w:id="676688987">
      <w:bodyDiv w:val="1"/>
      <w:marLeft w:val="0"/>
      <w:marRight w:val="0"/>
      <w:marTop w:val="0"/>
      <w:marBottom w:val="0"/>
      <w:divBdr>
        <w:top w:val="none" w:sz="0" w:space="0" w:color="auto"/>
        <w:left w:val="none" w:sz="0" w:space="0" w:color="auto"/>
        <w:bottom w:val="none" w:sz="0" w:space="0" w:color="auto"/>
        <w:right w:val="none" w:sz="0" w:space="0" w:color="auto"/>
      </w:divBdr>
    </w:div>
    <w:div w:id="689380949">
      <w:bodyDiv w:val="1"/>
      <w:marLeft w:val="0"/>
      <w:marRight w:val="0"/>
      <w:marTop w:val="0"/>
      <w:marBottom w:val="0"/>
      <w:divBdr>
        <w:top w:val="none" w:sz="0" w:space="0" w:color="auto"/>
        <w:left w:val="none" w:sz="0" w:space="0" w:color="auto"/>
        <w:bottom w:val="none" w:sz="0" w:space="0" w:color="auto"/>
        <w:right w:val="none" w:sz="0" w:space="0" w:color="auto"/>
      </w:divBdr>
    </w:div>
    <w:div w:id="732891650">
      <w:bodyDiv w:val="1"/>
      <w:marLeft w:val="0"/>
      <w:marRight w:val="0"/>
      <w:marTop w:val="0"/>
      <w:marBottom w:val="0"/>
      <w:divBdr>
        <w:top w:val="none" w:sz="0" w:space="0" w:color="auto"/>
        <w:left w:val="none" w:sz="0" w:space="0" w:color="auto"/>
        <w:bottom w:val="none" w:sz="0" w:space="0" w:color="auto"/>
        <w:right w:val="none" w:sz="0" w:space="0" w:color="auto"/>
      </w:divBdr>
      <w:divsChild>
        <w:div w:id="876237614">
          <w:marLeft w:val="0"/>
          <w:marRight w:val="0"/>
          <w:marTop w:val="0"/>
          <w:marBottom w:val="0"/>
          <w:divBdr>
            <w:top w:val="none" w:sz="0" w:space="0" w:color="auto"/>
            <w:left w:val="none" w:sz="0" w:space="0" w:color="auto"/>
            <w:bottom w:val="none" w:sz="0" w:space="0" w:color="auto"/>
            <w:right w:val="none" w:sz="0" w:space="0" w:color="auto"/>
          </w:divBdr>
          <w:divsChild>
            <w:div w:id="703561221">
              <w:marLeft w:val="0"/>
              <w:marRight w:val="0"/>
              <w:marTop w:val="0"/>
              <w:marBottom w:val="0"/>
              <w:divBdr>
                <w:top w:val="none" w:sz="0" w:space="0" w:color="auto"/>
                <w:left w:val="none" w:sz="0" w:space="0" w:color="auto"/>
                <w:bottom w:val="none" w:sz="0" w:space="0" w:color="auto"/>
                <w:right w:val="none" w:sz="0" w:space="0" w:color="auto"/>
              </w:divBdr>
              <w:divsChild>
                <w:div w:id="1029113374">
                  <w:marLeft w:val="0"/>
                  <w:marRight w:val="0"/>
                  <w:marTop w:val="0"/>
                  <w:marBottom w:val="0"/>
                  <w:divBdr>
                    <w:top w:val="none" w:sz="0" w:space="0" w:color="auto"/>
                    <w:left w:val="none" w:sz="0" w:space="0" w:color="auto"/>
                    <w:bottom w:val="none" w:sz="0" w:space="0" w:color="auto"/>
                    <w:right w:val="none" w:sz="0" w:space="0" w:color="auto"/>
                  </w:divBdr>
                  <w:divsChild>
                    <w:div w:id="34564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783265">
      <w:bodyDiv w:val="1"/>
      <w:marLeft w:val="0"/>
      <w:marRight w:val="0"/>
      <w:marTop w:val="0"/>
      <w:marBottom w:val="0"/>
      <w:divBdr>
        <w:top w:val="none" w:sz="0" w:space="0" w:color="auto"/>
        <w:left w:val="none" w:sz="0" w:space="0" w:color="auto"/>
        <w:bottom w:val="none" w:sz="0" w:space="0" w:color="auto"/>
        <w:right w:val="none" w:sz="0" w:space="0" w:color="auto"/>
      </w:divBdr>
    </w:div>
    <w:div w:id="749817101">
      <w:bodyDiv w:val="1"/>
      <w:marLeft w:val="0"/>
      <w:marRight w:val="0"/>
      <w:marTop w:val="0"/>
      <w:marBottom w:val="0"/>
      <w:divBdr>
        <w:top w:val="none" w:sz="0" w:space="0" w:color="auto"/>
        <w:left w:val="none" w:sz="0" w:space="0" w:color="auto"/>
        <w:bottom w:val="none" w:sz="0" w:space="0" w:color="auto"/>
        <w:right w:val="none" w:sz="0" w:space="0" w:color="auto"/>
      </w:divBdr>
    </w:div>
    <w:div w:id="764110151">
      <w:bodyDiv w:val="1"/>
      <w:marLeft w:val="0"/>
      <w:marRight w:val="0"/>
      <w:marTop w:val="0"/>
      <w:marBottom w:val="0"/>
      <w:divBdr>
        <w:top w:val="none" w:sz="0" w:space="0" w:color="auto"/>
        <w:left w:val="none" w:sz="0" w:space="0" w:color="auto"/>
        <w:bottom w:val="none" w:sz="0" w:space="0" w:color="auto"/>
        <w:right w:val="none" w:sz="0" w:space="0" w:color="auto"/>
      </w:divBdr>
    </w:div>
    <w:div w:id="769007290">
      <w:bodyDiv w:val="1"/>
      <w:marLeft w:val="0"/>
      <w:marRight w:val="0"/>
      <w:marTop w:val="0"/>
      <w:marBottom w:val="0"/>
      <w:divBdr>
        <w:top w:val="none" w:sz="0" w:space="0" w:color="auto"/>
        <w:left w:val="none" w:sz="0" w:space="0" w:color="auto"/>
        <w:bottom w:val="none" w:sz="0" w:space="0" w:color="auto"/>
        <w:right w:val="none" w:sz="0" w:space="0" w:color="auto"/>
      </w:divBdr>
      <w:divsChild>
        <w:div w:id="680594363">
          <w:marLeft w:val="547"/>
          <w:marRight w:val="0"/>
          <w:marTop w:val="200"/>
          <w:marBottom w:val="0"/>
          <w:divBdr>
            <w:top w:val="none" w:sz="0" w:space="0" w:color="auto"/>
            <w:left w:val="none" w:sz="0" w:space="0" w:color="auto"/>
            <w:bottom w:val="none" w:sz="0" w:space="0" w:color="auto"/>
            <w:right w:val="none" w:sz="0" w:space="0" w:color="auto"/>
          </w:divBdr>
        </w:div>
        <w:div w:id="1342006521">
          <w:marLeft w:val="547"/>
          <w:marRight w:val="0"/>
          <w:marTop w:val="200"/>
          <w:marBottom w:val="0"/>
          <w:divBdr>
            <w:top w:val="none" w:sz="0" w:space="0" w:color="auto"/>
            <w:left w:val="none" w:sz="0" w:space="0" w:color="auto"/>
            <w:bottom w:val="none" w:sz="0" w:space="0" w:color="auto"/>
            <w:right w:val="none" w:sz="0" w:space="0" w:color="auto"/>
          </w:divBdr>
        </w:div>
        <w:div w:id="1372153310">
          <w:marLeft w:val="547"/>
          <w:marRight w:val="0"/>
          <w:marTop w:val="200"/>
          <w:marBottom w:val="0"/>
          <w:divBdr>
            <w:top w:val="none" w:sz="0" w:space="0" w:color="auto"/>
            <w:left w:val="none" w:sz="0" w:space="0" w:color="auto"/>
            <w:bottom w:val="none" w:sz="0" w:space="0" w:color="auto"/>
            <w:right w:val="none" w:sz="0" w:space="0" w:color="auto"/>
          </w:divBdr>
        </w:div>
        <w:div w:id="278293453">
          <w:marLeft w:val="547"/>
          <w:marRight w:val="0"/>
          <w:marTop w:val="200"/>
          <w:marBottom w:val="0"/>
          <w:divBdr>
            <w:top w:val="none" w:sz="0" w:space="0" w:color="auto"/>
            <w:left w:val="none" w:sz="0" w:space="0" w:color="auto"/>
            <w:bottom w:val="none" w:sz="0" w:space="0" w:color="auto"/>
            <w:right w:val="none" w:sz="0" w:space="0" w:color="auto"/>
          </w:divBdr>
        </w:div>
        <w:div w:id="1493060641">
          <w:marLeft w:val="547"/>
          <w:marRight w:val="0"/>
          <w:marTop w:val="200"/>
          <w:marBottom w:val="0"/>
          <w:divBdr>
            <w:top w:val="none" w:sz="0" w:space="0" w:color="auto"/>
            <w:left w:val="none" w:sz="0" w:space="0" w:color="auto"/>
            <w:bottom w:val="none" w:sz="0" w:space="0" w:color="auto"/>
            <w:right w:val="none" w:sz="0" w:space="0" w:color="auto"/>
          </w:divBdr>
        </w:div>
      </w:divsChild>
    </w:div>
    <w:div w:id="778136220">
      <w:bodyDiv w:val="1"/>
      <w:marLeft w:val="0"/>
      <w:marRight w:val="0"/>
      <w:marTop w:val="0"/>
      <w:marBottom w:val="0"/>
      <w:divBdr>
        <w:top w:val="none" w:sz="0" w:space="0" w:color="auto"/>
        <w:left w:val="none" w:sz="0" w:space="0" w:color="auto"/>
        <w:bottom w:val="none" w:sz="0" w:space="0" w:color="auto"/>
        <w:right w:val="none" w:sz="0" w:space="0" w:color="auto"/>
      </w:divBdr>
      <w:divsChild>
        <w:div w:id="1639921773">
          <w:marLeft w:val="547"/>
          <w:marRight w:val="0"/>
          <w:marTop w:val="200"/>
          <w:marBottom w:val="0"/>
          <w:divBdr>
            <w:top w:val="none" w:sz="0" w:space="0" w:color="auto"/>
            <w:left w:val="none" w:sz="0" w:space="0" w:color="auto"/>
            <w:bottom w:val="none" w:sz="0" w:space="0" w:color="auto"/>
            <w:right w:val="none" w:sz="0" w:space="0" w:color="auto"/>
          </w:divBdr>
        </w:div>
        <w:div w:id="1701205369">
          <w:marLeft w:val="547"/>
          <w:marRight w:val="0"/>
          <w:marTop w:val="200"/>
          <w:marBottom w:val="0"/>
          <w:divBdr>
            <w:top w:val="none" w:sz="0" w:space="0" w:color="auto"/>
            <w:left w:val="none" w:sz="0" w:space="0" w:color="auto"/>
            <w:bottom w:val="none" w:sz="0" w:space="0" w:color="auto"/>
            <w:right w:val="none" w:sz="0" w:space="0" w:color="auto"/>
          </w:divBdr>
        </w:div>
      </w:divsChild>
    </w:div>
    <w:div w:id="793249476">
      <w:bodyDiv w:val="1"/>
      <w:marLeft w:val="0"/>
      <w:marRight w:val="0"/>
      <w:marTop w:val="0"/>
      <w:marBottom w:val="0"/>
      <w:divBdr>
        <w:top w:val="none" w:sz="0" w:space="0" w:color="auto"/>
        <w:left w:val="none" w:sz="0" w:space="0" w:color="auto"/>
        <w:bottom w:val="none" w:sz="0" w:space="0" w:color="auto"/>
        <w:right w:val="none" w:sz="0" w:space="0" w:color="auto"/>
      </w:divBdr>
      <w:divsChild>
        <w:div w:id="1770848771">
          <w:marLeft w:val="0"/>
          <w:marRight w:val="0"/>
          <w:marTop w:val="0"/>
          <w:marBottom w:val="0"/>
          <w:divBdr>
            <w:top w:val="none" w:sz="0" w:space="0" w:color="auto"/>
            <w:left w:val="none" w:sz="0" w:space="0" w:color="auto"/>
            <w:bottom w:val="none" w:sz="0" w:space="0" w:color="auto"/>
            <w:right w:val="none" w:sz="0" w:space="0" w:color="auto"/>
          </w:divBdr>
          <w:divsChild>
            <w:div w:id="408617580">
              <w:marLeft w:val="0"/>
              <w:marRight w:val="0"/>
              <w:marTop w:val="0"/>
              <w:marBottom w:val="0"/>
              <w:divBdr>
                <w:top w:val="none" w:sz="0" w:space="0" w:color="auto"/>
                <w:left w:val="none" w:sz="0" w:space="0" w:color="auto"/>
                <w:bottom w:val="none" w:sz="0" w:space="0" w:color="auto"/>
                <w:right w:val="none" w:sz="0" w:space="0" w:color="auto"/>
              </w:divBdr>
              <w:divsChild>
                <w:div w:id="89478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485815">
      <w:bodyDiv w:val="1"/>
      <w:marLeft w:val="0"/>
      <w:marRight w:val="0"/>
      <w:marTop w:val="0"/>
      <w:marBottom w:val="0"/>
      <w:divBdr>
        <w:top w:val="none" w:sz="0" w:space="0" w:color="auto"/>
        <w:left w:val="none" w:sz="0" w:space="0" w:color="auto"/>
        <w:bottom w:val="none" w:sz="0" w:space="0" w:color="auto"/>
        <w:right w:val="none" w:sz="0" w:space="0" w:color="auto"/>
      </w:divBdr>
    </w:div>
    <w:div w:id="819732697">
      <w:bodyDiv w:val="1"/>
      <w:marLeft w:val="0"/>
      <w:marRight w:val="0"/>
      <w:marTop w:val="0"/>
      <w:marBottom w:val="0"/>
      <w:divBdr>
        <w:top w:val="none" w:sz="0" w:space="0" w:color="auto"/>
        <w:left w:val="none" w:sz="0" w:space="0" w:color="auto"/>
        <w:bottom w:val="none" w:sz="0" w:space="0" w:color="auto"/>
        <w:right w:val="none" w:sz="0" w:space="0" w:color="auto"/>
      </w:divBdr>
      <w:divsChild>
        <w:div w:id="42409857">
          <w:marLeft w:val="0"/>
          <w:marRight w:val="0"/>
          <w:marTop w:val="0"/>
          <w:marBottom w:val="150"/>
          <w:divBdr>
            <w:top w:val="none" w:sz="0" w:space="0" w:color="auto"/>
            <w:left w:val="none" w:sz="0" w:space="0" w:color="auto"/>
            <w:bottom w:val="none" w:sz="0" w:space="0" w:color="auto"/>
            <w:right w:val="none" w:sz="0" w:space="0" w:color="auto"/>
          </w:divBdr>
        </w:div>
      </w:divsChild>
    </w:div>
    <w:div w:id="848103652">
      <w:bodyDiv w:val="1"/>
      <w:marLeft w:val="0"/>
      <w:marRight w:val="0"/>
      <w:marTop w:val="0"/>
      <w:marBottom w:val="0"/>
      <w:divBdr>
        <w:top w:val="none" w:sz="0" w:space="0" w:color="auto"/>
        <w:left w:val="none" w:sz="0" w:space="0" w:color="auto"/>
        <w:bottom w:val="none" w:sz="0" w:space="0" w:color="auto"/>
        <w:right w:val="none" w:sz="0" w:space="0" w:color="auto"/>
      </w:divBdr>
    </w:div>
    <w:div w:id="858160826">
      <w:bodyDiv w:val="1"/>
      <w:marLeft w:val="0"/>
      <w:marRight w:val="0"/>
      <w:marTop w:val="0"/>
      <w:marBottom w:val="0"/>
      <w:divBdr>
        <w:top w:val="none" w:sz="0" w:space="0" w:color="auto"/>
        <w:left w:val="none" w:sz="0" w:space="0" w:color="auto"/>
        <w:bottom w:val="none" w:sz="0" w:space="0" w:color="auto"/>
        <w:right w:val="none" w:sz="0" w:space="0" w:color="auto"/>
      </w:divBdr>
      <w:divsChild>
        <w:div w:id="424115975">
          <w:marLeft w:val="0"/>
          <w:marRight w:val="0"/>
          <w:marTop w:val="0"/>
          <w:marBottom w:val="0"/>
          <w:divBdr>
            <w:top w:val="none" w:sz="0" w:space="0" w:color="auto"/>
            <w:left w:val="none" w:sz="0" w:space="0" w:color="auto"/>
            <w:bottom w:val="none" w:sz="0" w:space="0" w:color="auto"/>
            <w:right w:val="none" w:sz="0" w:space="0" w:color="auto"/>
          </w:divBdr>
        </w:div>
        <w:div w:id="1862664974">
          <w:marLeft w:val="0"/>
          <w:marRight w:val="0"/>
          <w:marTop w:val="0"/>
          <w:marBottom w:val="0"/>
          <w:divBdr>
            <w:top w:val="none" w:sz="0" w:space="0" w:color="auto"/>
            <w:left w:val="none" w:sz="0" w:space="0" w:color="auto"/>
            <w:bottom w:val="none" w:sz="0" w:space="0" w:color="auto"/>
            <w:right w:val="none" w:sz="0" w:space="0" w:color="auto"/>
          </w:divBdr>
        </w:div>
        <w:div w:id="697000625">
          <w:marLeft w:val="0"/>
          <w:marRight w:val="0"/>
          <w:marTop w:val="0"/>
          <w:marBottom w:val="0"/>
          <w:divBdr>
            <w:top w:val="none" w:sz="0" w:space="0" w:color="auto"/>
            <w:left w:val="none" w:sz="0" w:space="0" w:color="auto"/>
            <w:bottom w:val="none" w:sz="0" w:space="0" w:color="auto"/>
            <w:right w:val="none" w:sz="0" w:space="0" w:color="auto"/>
          </w:divBdr>
        </w:div>
      </w:divsChild>
    </w:div>
    <w:div w:id="883251174">
      <w:bodyDiv w:val="1"/>
      <w:marLeft w:val="0"/>
      <w:marRight w:val="0"/>
      <w:marTop w:val="0"/>
      <w:marBottom w:val="0"/>
      <w:divBdr>
        <w:top w:val="none" w:sz="0" w:space="0" w:color="auto"/>
        <w:left w:val="none" w:sz="0" w:space="0" w:color="auto"/>
        <w:bottom w:val="none" w:sz="0" w:space="0" w:color="auto"/>
        <w:right w:val="none" w:sz="0" w:space="0" w:color="auto"/>
      </w:divBdr>
    </w:div>
    <w:div w:id="969046317">
      <w:bodyDiv w:val="1"/>
      <w:marLeft w:val="0"/>
      <w:marRight w:val="0"/>
      <w:marTop w:val="0"/>
      <w:marBottom w:val="0"/>
      <w:divBdr>
        <w:top w:val="none" w:sz="0" w:space="0" w:color="auto"/>
        <w:left w:val="none" w:sz="0" w:space="0" w:color="auto"/>
        <w:bottom w:val="none" w:sz="0" w:space="0" w:color="auto"/>
        <w:right w:val="none" w:sz="0" w:space="0" w:color="auto"/>
      </w:divBdr>
    </w:div>
    <w:div w:id="991981135">
      <w:bodyDiv w:val="1"/>
      <w:marLeft w:val="0"/>
      <w:marRight w:val="0"/>
      <w:marTop w:val="0"/>
      <w:marBottom w:val="0"/>
      <w:divBdr>
        <w:top w:val="none" w:sz="0" w:space="0" w:color="auto"/>
        <w:left w:val="none" w:sz="0" w:space="0" w:color="auto"/>
        <w:bottom w:val="none" w:sz="0" w:space="0" w:color="auto"/>
        <w:right w:val="none" w:sz="0" w:space="0" w:color="auto"/>
      </w:divBdr>
    </w:div>
    <w:div w:id="1000157467">
      <w:bodyDiv w:val="1"/>
      <w:marLeft w:val="0"/>
      <w:marRight w:val="0"/>
      <w:marTop w:val="0"/>
      <w:marBottom w:val="0"/>
      <w:divBdr>
        <w:top w:val="none" w:sz="0" w:space="0" w:color="auto"/>
        <w:left w:val="none" w:sz="0" w:space="0" w:color="auto"/>
        <w:bottom w:val="none" w:sz="0" w:space="0" w:color="auto"/>
        <w:right w:val="none" w:sz="0" w:space="0" w:color="auto"/>
      </w:divBdr>
    </w:div>
    <w:div w:id="1002975608">
      <w:bodyDiv w:val="1"/>
      <w:marLeft w:val="0"/>
      <w:marRight w:val="0"/>
      <w:marTop w:val="0"/>
      <w:marBottom w:val="0"/>
      <w:divBdr>
        <w:top w:val="none" w:sz="0" w:space="0" w:color="auto"/>
        <w:left w:val="none" w:sz="0" w:space="0" w:color="auto"/>
        <w:bottom w:val="none" w:sz="0" w:space="0" w:color="auto"/>
        <w:right w:val="none" w:sz="0" w:space="0" w:color="auto"/>
      </w:divBdr>
    </w:div>
    <w:div w:id="1020663284">
      <w:bodyDiv w:val="1"/>
      <w:marLeft w:val="0"/>
      <w:marRight w:val="0"/>
      <w:marTop w:val="0"/>
      <w:marBottom w:val="0"/>
      <w:divBdr>
        <w:top w:val="none" w:sz="0" w:space="0" w:color="auto"/>
        <w:left w:val="none" w:sz="0" w:space="0" w:color="auto"/>
        <w:bottom w:val="none" w:sz="0" w:space="0" w:color="auto"/>
        <w:right w:val="none" w:sz="0" w:space="0" w:color="auto"/>
      </w:divBdr>
    </w:div>
    <w:div w:id="1041638596">
      <w:bodyDiv w:val="1"/>
      <w:marLeft w:val="0"/>
      <w:marRight w:val="0"/>
      <w:marTop w:val="0"/>
      <w:marBottom w:val="0"/>
      <w:divBdr>
        <w:top w:val="none" w:sz="0" w:space="0" w:color="auto"/>
        <w:left w:val="none" w:sz="0" w:space="0" w:color="auto"/>
        <w:bottom w:val="none" w:sz="0" w:space="0" w:color="auto"/>
        <w:right w:val="none" w:sz="0" w:space="0" w:color="auto"/>
      </w:divBdr>
    </w:div>
    <w:div w:id="1049719184">
      <w:bodyDiv w:val="1"/>
      <w:marLeft w:val="0"/>
      <w:marRight w:val="0"/>
      <w:marTop w:val="0"/>
      <w:marBottom w:val="0"/>
      <w:divBdr>
        <w:top w:val="none" w:sz="0" w:space="0" w:color="auto"/>
        <w:left w:val="none" w:sz="0" w:space="0" w:color="auto"/>
        <w:bottom w:val="none" w:sz="0" w:space="0" w:color="auto"/>
        <w:right w:val="none" w:sz="0" w:space="0" w:color="auto"/>
      </w:divBdr>
    </w:div>
    <w:div w:id="1054701309">
      <w:bodyDiv w:val="1"/>
      <w:marLeft w:val="0"/>
      <w:marRight w:val="0"/>
      <w:marTop w:val="0"/>
      <w:marBottom w:val="0"/>
      <w:divBdr>
        <w:top w:val="none" w:sz="0" w:space="0" w:color="auto"/>
        <w:left w:val="none" w:sz="0" w:space="0" w:color="auto"/>
        <w:bottom w:val="none" w:sz="0" w:space="0" w:color="auto"/>
        <w:right w:val="none" w:sz="0" w:space="0" w:color="auto"/>
      </w:divBdr>
    </w:div>
    <w:div w:id="1063873939">
      <w:bodyDiv w:val="1"/>
      <w:marLeft w:val="0"/>
      <w:marRight w:val="0"/>
      <w:marTop w:val="0"/>
      <w:marBottom w:val="0"/>
      <w:divBdr>
        <w:top w:val="none" w:sz="0" w:space="0" w:color="auto"/>
        <w:left w:val="none" w:sz="0" w:space="0" w:color="auto"/>
        <w:bottom w:val="none" w:sz="0" w:space="0" w:color="auto"/>
        <w:right w:val="none" w:sz="0" w:space="0" w:color="auto"/>
      </w:divBdr>
    </w:div>
    <w:div w:id="1108233164">
      <w:bodyDiv w:val="1"/>
      <w:marLeft w:val="0"/>
      <w:marRight w:val="0"/>
      <w:marTop w:val="0"/>
      <w:marBottom w:val="0"/>
      <w:divBdr>
        <w:top w:val="none" w:sz="0" w:space="0" w:color="auto"/>
        <w:left w:val="none" w:sz="0" w:space="0" w:color="auto"/>
        <w:bottom w:val="none" w:sz="0" w:space="0" w:color="auto"/>
        <w:right w:val="none" w:sz="0" w:space="0" w:color="auto"/>
      </w:divBdr>
      <w:divsChild>
        <w:div w:id="124587794">
          <w:marLeft w:val="0"/>
          <w:marRight w:val="0"/>
          <w:marTop w:val="0"/>
          <w:marBottom w:val="0"/>
          <w:divBdr>
            <w:top w:val="none" w:sz="0" w:space="0" w:color="auto"/>
            <w:left w:val="none" w:sz="0" w:space="0" w:color="auto"/>
            <w:bottom w:val="none" w:sz="0" w:space="0" w:color="auto"/>
            <w:right w:val="none" w:sz="0" w:space="0" w:color="auto"/>
          </w:divBdr>
          <w:divsChild>
            <w:div w:id="1193038427">
              <w:marLeft w:val="0"/>
              <w:marRight w:val="0"/>
              <w:marTop w:val="0"/>
              <w:marBottom w:val="0"/>
              <w:divBdr>
                <w:top w:val="none" w:sz="0" w:space="0" w:color="auto"/>
                <w:left w:val="none" w:sz="0" w:space="0" w:color="auto"/>
                <w:bottom w:val="none" w:sz="0" w:space="0" w:color="auto"/>
                <w:right w:val="none" w:sz="0" w:space="0" w:color="auto"/>
              </w:divBdr>
              <w:divsChild>
                <w:div w:id="262806075">
                  <w:marLeft w:val="0"/>
                  <w:marRight w:val="0"/>
                  <w:marTop w:val="0"/>
                  <w:marBottom w:val="0"/>
                  <w:divBdr>
                    <w:top w:val="none" w:sz="0" w:space="0" w:color="auto"/>
                    <w:left w:val="none" w:sz="0" w:space="0" w:color="auto"/>
                    <w:bottom w:val="none" w:sz="0" w:space="0" w:color="auto"/>
                    <w:right w:val="none" w:sz="0" w:space="0" w:color="auto"/>
                  </w:divBdr>
                  <w:divsChild>
                    <w:div w:id="94905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1336320">
      <w:bodyDiv w:val="1"/>
      <w:marLeft w:val="0"/>
      <w:marRight w:val="0"/>
      <w:marTop w:val="0"/>
      <w:marBottom w:val="0"/>
      <w:divBdr>
        <w:top w:val="none" w:sz="0" w:space="0" w:color="auto"/>
        <w:left w:val="none" w:sz="0" w:space="0" w:color="auto"/>
        <w:bottom w:val="none" w:sz="0" w:space="0" w:color="auto"/>
        <w:right w:val="none" w:sz="0" w:space="0" w:color="auto"/>
      </w:divBdr>
      <w:divsChild>
        <w:div w:id="1440949802">
          <w:marLeft w:val="0"/>
          <w:marRight w:val="0"/>
          <w:marTop w:val="0"/>
          <w:marBottom w:val="0"/>
          <w:divBdr>
            <w:top w:val="none" w:sz="0" w:space="0" w:color="auto"/>
            <w:left w:val="none" w:sz="0" w:space="0" w:color="auto"/>
            <w:bottom w:val="none" w:sz="0" w:space="0" w:color="auto"/>
            <w:right w:val="none" w:sz="0" w:space="0" w:color="auto"/>
          </w:divBdr>
        </w:div>
        <w:div w:id="508445448">
          <w:marLeft w:val="0"/>
          <w:marRight w:val="0"/>
          <w:marTop w:val="0"/>
          <w:marBottom w:val="0"/>
          <w:divBdr>
            <w:top w:val="none" w:sz="0" w:space="0" w:color="auto"/>
            <w:left w:val="none" w:sz="0" w:space="0" w:color="auto"/>
            <w:bottom w:val="none" w:sz="0" w:space="0" w:color="auto"/>
            <w:right w:val="none" w:sz="0" w:space="0" w:color="auto"/>
          </w:divBdr>
        </w:div>
        <w:div w:id="604313717">
          <w:marLeft w:val="0"/>
          <w:marRight w:val="0"/>
          <w:marTop w:val="0"/>
          <w:marBottom w:val="0"/>
          <w:divBdr>
            <w:top w:val="none" w:sz="0" w:space="0" w:color="auto"/>
            <w:left w:val="none" w:sz="0" w:space="0" w:color="auto"/>
            <w:bottom w:val="none" w:sz="0" w:space="0" w:color="auto"/>
            <w:right w:val="none" w:sz="0" w:space="0" w:color="auto"/>
          </w:divBdr>
        </w:div>
      </w:divsChild>
    </w:div>
    <w:div w:id="1133210825">
      <w:bodyDiv w:val="1"/>
      <w:marLeft w:val="0"/>
      <w:marRight w:val="0"/>
      <w:marTop w:val="0"/>
      <w:marBottom w:val="0"/>
      <w:divBdr>
        <w:top w:val="none" w:sz="0" w:space="0" w:color="auto"/>
        <w:left w:val="none" w:sz="0" w:space="0" w:color="auto"/>
        <w:bottom w:val="none" w:sz="0" w:space="0" w:color="auto"/>
        <w:right w:val="none" w:sz="0" w:space="0" w:color="auto"/>
      </w:divBdr>
      <w:divsChild>
        <w:div w:id="99491951">
          <w:blockQuote w:val="1"/>
          <w:marLeft w:val="360"/>
          <w:marRight w:val="855"/>
          <w:marTop w:val="360"/>
          <w:marBottom w:val="360"/>
          <w:divBdr>
            <w:top w:val="none" w:sz="0" w:space="15" w:color="auto"/>
            <w:left w:val="single" w:sz="6" w:space="31" w:color="E0DED9"/>
            <w:bottom w:val="none" w:sz="0" w:space="15" w:color="auto"/>
            <w:right w:val="none" w:sz="0" w:space="15" w:color="auto"/>
          </w:divBdr>
        </w:div>
      </w:divsChild>
    </w:div>
    <w:div w:id="1134715526">
      <w:bodyDiv w:val="1"/>
      <w:marLeft w:val="0"/>
      <w:marRight w:val="0"/>
      <w:marTop w:val="0"/>
      <w:marBottom w:val="0"/>
      <w:divBdr>
        <w:top w:val="none" w:sz="0" w:space="0" w:color="auto"/>
        <w:left w:val="none" w:sz="0" w:space="0" w:color="auto"/>
        <w:bottom w:val="none" w:sz="0" w:space="0" w:color="auto"/>
        <w:right w:val="none" w:sz="0" w:space="0" w:color="auto"/>
      </w:divBdr>
    </w:div>
    <w:div w:id="1151211040">
      <w:bodyDiv w:val="1"/>
      <w:marLeft w:val="0"/>
      <w:marRight w:val="0"/>
      <w:marTop w:val="0"/>
      <w:marBottom w:val="0"/>
      <w:divBdr>
        <w:top w:val="none" w:sz="0" w:space="0" w:color="auto"/>
        <w:left w:val="none" w:sz="0" w:space="0" w:color="auto"/>
        <w:bottom w:val="none" w:sz="0" w:space="0" w:color="auto"/>
        <w:right w:val="none" w:sz="0" w:space="0" w:color="auto"/>
      </w:divBdr>
    </w:div>
    <w:div w:id="1218125611">
      <w:bodyDiv w:val="1"/>
      <w:marLeft w:val="0"/>
      <w:marRight w:val="0"/>
      <w:marTop w:val="0"/>
      <w:marBottom w:val="0"/>
      <w:divBdr>
        <w:top w:val="none" w:sz="0" w:space="0" w:color="auto"/>
        <w:left w:val="none" w:sz="0" w:space="0" w:color="auto"/>
        <w:bottom w:val="none" w:sz="0" w:space="0" w:color="auto"/>
        <w:right w:val="none" w:sz="0" w:space="0" w:color="auto"/>
      </w:divBdr>
    </w:div>
    <w:div w:id="1219168473">
      <w:bodyDiv w:val="1"/>
      <w:marLeft w:val="0"/>
      <w:marRight w:val="0"/>
      <w:marTop w:val="0"/>
      <w:marBottom w:val="0"/>
      <w:divBdr>
        <w:top w:val="none" w:sz="0" w:space="0" w:color="auto"/>
        <w:left w:val="none" w:sz="0" w:space="0" w:color="auto"/>
        <w:bottom w:val="none" w:sz="0" w:space="0" w:color="auto"/>
        <w:right w:val="none" w:sz="0" w:space="0" w:color="auto"/>
      </w:divBdr>
      <w:divsChild>
        <w:div w:id="1156149797">
          <w:marLeft w:val="0"/>
          <w:marRight w:val="0"/>
          <w:marTop w:val="0"/>
          <w:marBottom w:val="0"/>
          <w:divBdr>
            <w:top w:val="none" w:sz="0" w:space="0" w:color="auto"/>
            <w:left w:val="none" w:sz="0" w:space="0" w:color="auto"/>
            <w:bottom w:val="none" w:sz="0" w:space="0" w:color="auto"/>
            <w:right w:val="none" w:sz="0" w:space="0" w:color="auto"/>
          </w:divBdr>
        </w:div>
        <w:div w:id="677734754">
          <w:marLeft w:val="0"/>
          <w:marRight w:val="0"/>
          <w:marTop w:val="0"/>
          <w:marBottom w:val="0"/>
          <w:divBdr>
            <w:top w:val="none" w:sz="0" w:space="0" w:color="auto"/>
            <w:left w:val="none" w:sz="0" w:space="0" w:color="auto"/>
            <w:bottom w:val="none" w:sz="0" w:space="0" w:color="auto"/>
            <w:right w:val="none" w:sz="0" w:space="0" w:color="auto"/>
          </w:divBdr>
        </w:div>
        <w:div w:id="1885437552">
          <w:marLeft w:val="0"/>
          <w:marRight w:val="0"/>
          <w:marTop w:val="0"/>
          <w:marBottom w:val="0"/>
          <w:divBdr>
            <w:top w:val="none" w:sz="0" w:space="0" w:color="auto"/>
            <w:left w:val="none" w:sz="0" w:space="0" w:color="auto"/>
            <w:bottom w:val="none" w:sz="0" w:space="0" w:color="auto"/>
            <w:right w:val="none" w:sz="0" w:space="0" w:color="auto"/>
          </w:divBdr>
        </w:div>
      </w:divsChild>
    </w:div>
    <w:div w:id="1222641743">
      <w:bodyDiv w:val="1"/>
      <w:marLeft w:val="0"/>
      <w:marRight w:val="0"/>
      <w:marTop w:val="0"/>
      <w:marBottom w:val="0"/>
      <w:divBdr>
        <w:top w:val="none" w:sz="0" w:space="0" w:color="auto"/>
        <w:left w:val="none" w:sz="0" w:space="0" w:color="auto"/>
        <w:bottom w:val="none" w:sz="0" w:space="0" w:color="auto"/>
        <w:right w:val="none" w:sz="0" w:space="0" w:color="auto"/>
      </w:divBdr>
    </w:div>
    <w:div w:id="1229608518">
      <w:bodyDiv w:val="1"/>
      <w:marLeft w:val="0"/>
      <w:marRight w:val="0"/>
      <w:marTop w:val="0"/>
      <w:marBottom w:val="0"/>
      <w:divBdr>
        <w:top w:val="none" w:sz="0" w:space="0" w:color="auto"/>
        <w:left w:val="none" w:sz="0" w:space="0" w:color="auto"/>
        <w:bottom w:val="none" w:sz="0" w:space="0" w:color="auto"/>
        <w:right w:val="none" w:sz="0" w:space="0" w:color="auto"/>
      </w:divBdr>
    </w:div>
    <w:div w:id="1230920498">
      <w:bodyDiv w:val="1"/>
      <w:marLeft w:val="0"/>
      <w:marRight w:val="0"/>
      <w:marTop w:val="0"/>
      <w:marBottom w:val="0"/>
      <w:divBdr>
        <w:top w:val="none" w:sz="0" w:space="0" w:color="auto"/>
        <w:left w:val="none" w:sz="0" w:space="0" w:color="auto"/>
        <w:bottom w:val="none" w:sz="0" w:space="0" w:color="auto"/>
        <w:right w:val="none" w:sz="0" w:space="0" w:color="auto"/>
      </w:divBdr>
    </w:div>
    <w:div w:id="1246457604">
      <w:bodyDiv w:val="1"/>
      <w:marLeft w:val="0"/>
      <w:marRight w:val="0"/>
      <w:marTop w:val="0"/>
      <w:marBottom w:val="0"/>
      <w:divBdr>
        <w:top w:val="none" w:sz="0" w:space="0" w:color="auto"/>
        <w:left w:val="none" w:sz="0" w:space="0" w:color="auto"/>
        <w:bottom w:val="none" w:sz="0" w:space="0" w:color="auto"/>
        <w:right w:val="none" w:sz="0" w:space="0" w:color="auto"/>
      </w:divBdr>
      <w:divsChild>
        <w:div w:id="2105687109">
          <w:marLeft w:val="0"/>
          <w:marRight w:val="0"/>
          <w:marTop w:val="0"/>
          <w:marBottom w:val="0"/>
          <w:divBdr>
            <w:top w:val="none" w:sz="0" w:space="0" w:color="auto"/>
            <w:left w:val="none" w:sz="0" w:space="0" w:color="auto"/>
            <w:bottom w:val="none" w:sz="0" w:space="0" w:color="auto"/>
            <w:right w:val="none" w:sz="0" w:space="0" w:color="auto"/>
          </w:divBdr>
          <w:divsChild>
            <w:div w:id="915476458">
              <w:marLeft w:val="0"/>
              <w:marRight w:val="0"/>
              <w:marTop w:val="0"/>
              <w:marBottom w:val="0"/>
              <w:divBdr>
                <w:top w:val="none" w:sz="0" w:space="0" w:color="auto"/>
                <w:left w:val="none" w:sz="0" w:space="0" w:color="auto"/>
                <w:bottom w:val="none" w:sz="0" w:space="0" w:color="auto"/>
                <w:right w:val="none" w:sz="0" w:space="0" w:color="auto"/>
              </w:divBdr>
              <w:divsChild>
                <w:div w:id="1389499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853584">
      <w:bodyDiv w:val="1"/>
      <w:marLeft w:val="0"/>
      <w:marRight w:val="0"/>
      <w:marTop w:val="0"/>
      <w:marBottom w:val="0"/>
      <w:divBdr>
        <w:top w:val="none" w:sz="0" w:space="0" w:color="auto"/>
        <w:left w:val="none" w:sz="0" w:space="0" w:color="auto"/>
        <w:bottom w:val="none" w:sz="0" w:space="0" w:color="auto"/>
        <w:right w:val="none" w:sz="0" w:space="0" w:color="auto"/>
      </w:divBdr>
    </w:div>
    <w:div w:id="1272055006">
      <w:bodyDiv w:val="1"/>
      <w:marLeft w:val="0"/>
      <w:marRight w:val="0"/>
      <w:marTop w:val="0"/>
      <w:marBottom w:val="0"/>
      <w:divBdr>
        <w:top w:val="none" w:sz="0" w:space="0" w:color="auto"/>
        <w:left w:val="none" w:sz="0" w:space="0" w:color="auto"/>
        <w:bottom w:val="none" w:sz="0" w:space="0" w:color="auto"/>
        <w:right w:val="none" w:sz="0" w:space="0" w:color="auto"/>
      </w:divBdr>
    </w:div>
    <w:div w:id="1282104349">
      <w:bodyDiv w:val="1"/>
      <w:marLeft w:val="0"/>
      <w:marRight w:val="0"/>
      <w:marTop w:val="0"/>
      <w:marBottom w:val="0"/>
      <w:divBdr>
        <w:top w:val="none" w:sz="0" w:space="0" w:color="auto"/>
        <w:left w:val="none" w:sz="0" w:space="0" w:color="auto"/>
        <w:bottom w:val="none" w:sz="0" w:space="0" w:color="auto"/>
        <w:right w:val="none" w:sz="0" w:space="0" w:color="auto"/>
      </w:divBdr>
      <w:divsChild>
        <w:div w:id="1363900490">
          <w:marLeft w:val="0"/>
          <w:marRight w:val="0"/>
          <w:marTop w:val="0"/>
          <w:marBottom w:val="166"/>
          <w:divBdr>
            <w:top w:val="none" w:sz="0" w:space="0" w:color="auto"/>
            <w:left w:val="none" w:sz="0" w:space="0" w:color="auto"/>
            <w:bottom w:val="none" w:sz="0" w:space="0" w:color="auto"/>
            <w:right w:val="none" w:sz="0" w:space="0" w:color="auto"/>
          </w:divBdr>
          <w:divsChild>
            <w:div w:id="1043556574">
              <w:marLeft w:val="0"/>
              <w:marRight w:val="0"/>
              <w:marTop w:val="0"/>
              <w:marBottom w:val="0"/>
              <w:divBdr>
                <w:top w:val="none" w:sz="0" w:space="0" w:color="auto"/>
                <w:left w:val="none" w:sz="0" w:space="0" w:color="auto"/>
                <w:bottom w:val="none" w:sz="0" w:space="0" w:color="auto"/>
                <w:right w:val="none" w:sz="0" w:space="0" w:color="auto"/>
              </w:divBdr>
              <w:divsChild>
                <w:div w:id="1681354631">
                  <w:marLeft w:val="0"/>
                  <w:marRight w:val="0"/>
                  <w:marTop w:val="0"/>
                  <w:marBottom w:val="0"/>
                  <w:divBdr>
                    <w:top w:val="none" w:sz="0" w:space="0" w:color="auto"/>
                    <w:left w:val="none" w:sz="0" w:space="0" w:color="auto"/>
                    <w:bottom w:val="none" w:sz="0" w:space="0" w:color="auto"/>
                    <w:right w:val="none" w:sz="0" w:space="0" w:color="auto"/>
                  </w:divBdr>
                  <w:divsChild>
                    <w:div w:id="1153716496">
                      <w:marLeft w:val="0"/>
                      <w:marRight w:val="0"/>
                      <w:marTop w:val="0"/>
                      <w:marBottom w:val="0"/>
                      <w:divBdr>
                        <w:top w:val="none" w:sz="0" w:space="0" w:color="auto"/>
                        <w:left w:val="none" w:sz="0" w:space="0" w:color="auto"/>
                        <w:bottom w:val="none" w:sz="0" w:space="0" w:color="auto"/>
                        <w:right w:val="none" w:sz="0" w:space="0" w:color="auto"/>
                      </w:divBdr>
                    </w:div>
                    <w:div w:id="207161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353625">
              <w:marLeft w:val="0"/>
              <w:marRight w:val="0"/>
              <w:marTop w:val="0"/>
              <w:marBottom w:val="0"/>
              <w:divBdr>
                <w:top w:val="none" w:sz="0" w:space="0" w:color="auto"/>
                <w:left w:val="none" w:sz="0" w:space="0" w:color="auto"/>
                <w:bottom w:val="none" w:sz="0" w:space="0" w:color="auto"/>
                <w:right w:val="none" w:sz="0" w:space="0" w:color="auto"/>
              </w:divBdr>
              <w:divsChild>
                <w:div w:id="970282129">
                  <w:marLeft w:val="0"/>
                  <w:marRight w:val="0"/>
                  <w:marTop w:val="0"/>
                  <w:marBottom w:val="0"/>
                  <w:divBdr>
                    <w:top w:val="none" w:sz="0" w:space="0" w:color="auto"/>
                    <w:left w:val="none" w:sz="0" w:space="0" w:color="auto"/>
                    <w:bottom w:val="none" w:sz="0" w:space="0" w:color="auto"/>
                    <w:right w:val="none" w:sz="0" w:space="0" w:color="auto"/>
                  </w:divBdr>
                </w:div>
                <w:div w:id="185067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113239">
          <w:marLeft w:val="0"/>
          <w:marRight w:val="0"/>
          <w:marTop w:val="166"/>
          <w:marBottom w:val="166"/>
          <w:divBdr>
            <w:top w:val="none" w:sz="0" w:space="0" w:color="auto"/>
            <w:left w:val="none" w:sz="0" w:space="0" w:color="auto"/>
            <w:bottom w:val="none" w:sz="0" w:space="0" w:color="auto"/>
            <w:right w:val="none" w:sz="0" w:space="0" w:color="auto"/>
          </w:divBdr>
        </w:div>
        <w:div w:id="206576472">
          <w:marLeft w:val="0"/>
          <w:marRight w:val="0"/>
          <w:marTop w:val="166"/>
          <w:marBottom w:val="166"/>
          <w:divBdr>
            <w:top w:val="none" w:sz="0" w:space="0" w:color="auto"/>
            <w:left w:val="none" w:sz="0" w:space="0" w:color="auto"/>
            <w:bottom w:val="none" w:sz="0" w:space="0" w:color="auto"/>
            <w:right w:val="none" w:sz="0" w:space="0" w:color="auto"/>
          </w:divBdr>
          <w:divsChild>
            <w:div w:id="1588345884">
              <w:marLeft w:val="0"/>
              <w:marRight w:val="0"/>
              <w:marTop w:val="0"/>
              <w:marBottom w:val="0"/>
              <w:divBdr>
                <w:top w:val="none" w:sz="0" w:space="0" w:color="auto"/>
                <w:left w:val="none" w:sz="0" w:space="0" w:color="auto"/>
                <w:bottom w:val="none" w:sz="0" w:space="0" w:color="auto"/>
                <w:right w:val="none" w:sz="0" w:space="0" w:color="auto"/>
              </w:divBdr>
            </w:div>
          </w:divsChild>
        </w:div>
        <w:div w:id="2141998868">
          <w:marLeft w:val="0"/>
          <w:marRight w:val="0"/>
          <w:marTop w:val="166"/>
          <w:marBottom w:val="166"/>
          <w:divBdr>
            <w:top w:val="none" w:sz="0" w:space="0" w:color="auto"/>
            <w:left w:val="none" w:sz="0" w:space="0" w:color="auto"/>
            <w:bottom w:val="none" w:sz="0" w:space="0" w:color="auto"/>
            <w:right w:val="none" w:sz="0" w:space="0" w:color="auto"/>
          </w:divBdr>
          <w:divsChild>
            <w:div w:id="36406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395471">
      <w:bodyDiv w:val="1"/>
      <w:marLeft w:val="0"/>
      <w:marRight w:val="0"/>
      <w:marTop w:val="0"/>
      <w:marBottom w:val="0"/>
      <w:divBdr>
        <w:top w:val="none" w:sz="0" w:space="0" w:color="auto"/>
        <w:left w:val="none" w:sz="0" w:space="0" w:color="auto"/>
        <w:bottom w:val="none" w:sz="0" w:space="0" w:color="auto"/>
        <w:right w:val="none" w:sz="0" w:space="0" w:color="auto"/>
      </w:divBdr>
      <w:divsChild>
        <w:div w:id="120930041">
          <w:marLeft w:val="0"/>
          <w:marRight w:val="0"/>
          <w:marTop w:val="0"/>
          <w:marBottom w:val="0"/>
          <w:divBdr>
            <w:top w:val="none" w:sz="0" w:space="0" w:color="auto"/>
            <w:left w:val="none" w:sz="0" w:space="0" w:color="auto"/>
            <w:bottom w:val="none" w:sz="0" w:space="0" w:color="auto"/>
            <w:right w:val="none" w:sz="0" w:space="0" w:color="auto"/>
          </w:divBdr>
          <w:divsChild>
            <w:div w:id="771557960">
              <w:marLeft w:val="0"/>
              <w:marRight w:val="0"/>
              <w:marTop w:val="0"/>
              <w:marBottom w:val="0"/>
              <w:divBdr>
                <w:top w:val="none" w:sz="0" w:space="0" w:color="auto"/>
                <w:left w:val="none" w:sz="0" w:space="0" w:color="auto"/>
                <w:bottom w:val="none" w:sz="0" w:space="0" w:color="auto"/>
                <w:right w:val="none" w:sz="0" w:space="0" w:color="auto"/>
              </w:divBdr>
              <w:divsChild>
                <w:div w:id="69237166">
                  <w:marLeft w:val="0"/>
                  <w:marRight w:val="0"/>
                  <w:marTop w:val="0"/>
                  <w:marBottom w:val="0"/>
                  <w:divBdr>
                    <w:top w:val="none" w:sz="0" w:space="0" w:color="auto"/>
                    <w:left w:val="none" w:sz="0" w:space="0" w:color="auto"/>
                    <w:bottom w:val="none" w:sz="0" w:space="0" w:color="auto"/>
                    <w:right w:val="none" w:sz="0" w:space="0" w:color="auto"/>
                  </w:divBdr>
                </w:div>
              </w:divsChild>
            </w:div>
            <w:div w:id="1877884459">
              <w:marLeft w:val="0"/>
              <w:marRight w:val="0"/>
              <w:marTop w:val="0"/>
              <w:marBottom w:val="0"/>
              <w:divBdr>
                <w:top w:val="none" w:sz="0" w:space="0" w:color="auto"/>
                <w:left w:val="none" w:sz="0" w:space="0" w:color="auto"/>
                <w:bottom w:val="none" w:sz="0" w:space="0" w:color="auto"/>
                <w:right w:val="none" w:sz="0" w:space="0" w:color="auto"/>
              </w:divBdr>
              <w:divsChild>
                <w:div w:id="6345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185651">
          <w:marLeft w:val="0"/>
          <w:marRight w:val="0"/>
          <w:marTop w:val="0"/>
          <w:marBottom w:val="0"/>
          <w:divBdr>
            <w:top w:val="none" w:sz="0" w:space="0" w:color="auto"/>
            <w:left w:val="none" w:sz="0" w:space="0" w:color="auto"/>
            <w:bottom w:val="none" w:sz="0" w:space="0" w:color="auto"/>
            <w:right w:val="none" w:sz="0" w:space="0" w:color="auto"/>
          </w:divBdr>
          <w:divsChild>
            <w:div w:id="1159804487">
              <w:marLeft w:val="0"/>
              <w:marRight w:val="0"/>
              <w:marTop w:val="0"/>
              <w:marBottom w:val="0"/>
              <w:divBdr>
                <w:top w:val="none" w:sz="0" w:space="0" w:color="auto"/>
                <w:left w:val="none" w:sz="0" w:space="0" w:color="auto"/>
                <w:bottom w:val="none" w:sz="0" w:space="0" w:color="auto"/>
                <w:right w:val="none" w:sz="0" w:space="0" w:color="auto"/>
              </w:divBdr>
              <w:divsChild>
                <w:div w:id="1662584571">
                  <w:marLeft w:val="0"/>
                  <w:marRight w:val="0"/>
                  <w:marTop w:val="0"/>
                  <w:marBottom w:val="0"/>
                  <w:divBdr>
                    <w:top w:val="none" w:sz="0" w:space="0" w:color="auto"/>
                    <w:left w:val="none" w:sz="0" w:space="0" w:color="auto"/>
                    <w:bottom w:val="none" w:sz="0" w:space="0" w:color="auto"/>
                    <w:right w:val="none" w:sz="0" w:space="0" w:color="auto"/>
                  </w:divBdr>
                </w:div>
              </w:divsChild>
            </w:div>
            <w:div w:id="1363437185">
              <w:marLeft w:val="0"/>
              <w:marRight w:val="0"/>
              <w:marTop w:val="0"/>
              <w:marBottom w:val="0"/>
              <w:divBdr>
                <w:top w:val="none" w:sz="0" w:space="0" w:color="auto"/>
                <w:left w:val="none" w:sz="0" w:space="0" w:color="auto"/>
                <w:bottom w:val="none" w:sz="0" w:space="0" w:color="auto"/>
                <w:right w:val="none" w:sz="0" w:space="0" w:color="auto"/>
              </w:divBdr>
              <w:divsChild>
                <w:div w:id="144993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855278">
      <w:bodyDiv w:val="1"/>
      <w:marLeft w:val="0"/>
      <w:marRight w:val="0"/>
      <w:marTop w:val="0"/>
      <w:marBottom w:val="0"/>
      <w:divBdr>
        <w:top w:val="none" w:sz="0" w:space="0" w:color="auto"/>
        <w:left w:val="none" w:sz="0" w:space="0" w:color="auto"/>
        <w:bottom w:val="none" w:sz="0" w:space="0" w:color="auto"/>
        <w:right w:val="none" w:sz="0" w:space="0" w:color="auto"/>
      </w:divBdr>
    </w:div>
    <w:div w:id="1398357076">
      <w:bodyDiv w:val="1"/>
      <w:marLeft w:val="0"/>
      <w:marRight w:val="0"/>
      <w:marTop w:val="0"/>
      <w:marBottom w:val="0"/>
      <w:divBdr>
        <w:top w:val="none" w:sz="0" w:space="0" w:color="auto"/>
        <w:left w:val="none" w:sz="0" w:space="0" w:color="auto"/>
        <w:bottom w:val="none" w:sz="0" w:space="0" w:color="auto"/>
        <w:right w:val="none" w:sz="0" w:space="0" w:color="auto"/>
      </w:divBdr>
    </w:div>
    <w:div w:id="1428505501">
      <w:bodyDiv w:val="1"/>
      <w:marLeft w:val="0"/>
      <w:marRight w:val="0"/>
      <w:marTop w:val="0"/>
      <w:marBottom w:val="0"/>
      <w:divBdr>
        <w:top w:val="none" w:sz="0" w:space="0" w:color="auto"/>
        <w:left w:val="none" w:sz="0" w:space="0" w:color="auto"/>
        <w:bottom w:val="none" w:sz="0" w:space="0" w:color="auto"/>
        <w:right w:val="none" w:sz="0" w:space="0" w:color="auto"/>
      </w:divBdr>
    </w:div>
    <w:div w:id="1492797495">
      <w:bodyDiv w:val="1"/>
      <w:marLeft w:val="0"/>
      <w:marRight w:val="0"/>
      <w:marTop w:val="0"/>
      <w:marBottom w:val="0"/>
      <w:divBdr>
        <w:top w:val="none" w:sz="0" w:space="0" w:color="auto"/>
        <w:left w:val="none" w:sz="0" w:space="0" w:color="auto"/>
        <w:bottom w:val="none" w:sz="0" w:space="0" w:color="auto"/>
        <w:right w:val="none" w:sz="0" w:space="0" w:color="auto"/>
      </w:divBdr>
      <w:divsChild>
        <w:div w:id="460802362">
          <w:marLeft w:val="0"/>
          <w:marRight w:val="0"/>
          <w:marTop w:val="0"/>
          <w:marBottom w:val="0"/>
          <w:divBdr>
            <w:top w:val="none" w:sz="0" w:space="0" w:color="auto"/>
            <w:left w:val="none" w:sz="0" w:space="0" w:color="auto"/>
            <w:bottom w:val="none" w:sz="0" w:space="0" w:color="auto"/>
            <w:right w:val="none" w:sz="0" w:space="0" w:color="auto"/>
          </w:divBdr>
          <w:divsChild>
            <w:div w:id="1087727470">
              <w:marLeft w:val="0"/>
              <w:marRight w:val="0"/>
              <w:marTop w:val="0"/>
              <w:marBottom w:val="0"/>
              <w:divBdr>
                <w:top w:val="none" w:sz="0" w:space="0" w:color="auto"/>
                <w:left w:val="none" w:sz="0" w:space="0" w:color="auto"/>
                <w:bottom w:val="none" w:sz="0" w:space="0" w:color="auto"/>
                <w:right w:val="none" w:sz="0" w:space="0" w:color="auto"/>
              </w:divBdr>
              <w:divsChild>
                <w:div w:id="152038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14986">
      <w:bodyDiv w:val="1"/>
      <w:marLeft w:val="0"/>
      <w:marRight w:val="0"/>
      <w:marTop w:val="0"/>
      <w:marBottom w:val="0"/>
      <w:divBdr>
        <w:top w:val="none" w:sz="0" w:space="0" w:color="auto"/>
        <w:left w:val="none" w:sz="0" w:space="0" w:color="auto"/>
        <w:bottom w:val="none" w:sz="0" w:space="0" w:color="auto"/>
        <w:right w:val="none" w:sz="0" w:space="0" w:color="auto"/>
      </w:divBdr>
    </w:div>
    <w:div w:id="1536430638">
      <w:bodyDiv w:val="1"/>
      <w:marLeft w:val="0"/>
      <w:marRight w:val="0"/>
      <w:marTop w:val="0"/>
      <w:marBottom w:val="0"/>
      <w:divBdr>
        <w:top w:val="none" w:sz="0" w:space="0" w:color="auto"/>
        <w:left w:val="none" w:sz="0" w:space="0" w:color="auto"/>
        <w:bottom w:val="none" w:sz="0" w:space="0" w:color="auto"/>
        <w:right w:val="none" w:sz="0" w:space="0" w:color="auto"/>
      </w:divBdr>
    </w:div>
    <w:div w:id="1575162267">
      <w:bodyDiv w:val="1"/>
      <w:marLeft w:val="0"/>
      <w:marRight w:val="0"/>
      <w:marTop w:val="0"/>
      <w:marBottom w:val="0"/>
      <w:divBdr>
        <w:top w:val="none" w:sz="0" w:space="0" w:color="auto"/>
        <w:left w:val="none" w:sz="0" w:space="0" w:color="auto"/>
        <w:bottom w:val="none" w:sz="0" w:space="0" w:color="auto"/>
        <w:right w:val="none" w:sz="0" w:space="0" w:color="auto"/>
      </w:divBdr>
      <w:divsChild>
        <w:div w:id="2113240982">
          <w:marLeft w:val="0"/>
          <w:marRight w:val="0"/>
          <w:marTop w:val="0"/>
          <w:marBottom w:val="0"/>
          <w:divBdr>
            <w:top w:val="none" w:sz="0" w:space="0" w:color="auto"/>
            <w:left w:val="none" w:sz="0" w:space="0" w:color="auto"/>
            <w:bottom w:val="none" w:sz="0" w:space="0" w:color="auto"/>
            <w:right w:val="none" w:sz="0" w:space="0" w:color="auto"/>
          </w:divBdr>
          <w:divsChild>
            <w:div w:id="488135346">
              <w:marLeft w:val="0"/>
              <w:marRight w:val="0"/>
              <w:marTop w:val="0"/>
              <w:marBottom w:val="0"/>
              <w:divBdr>
                <w:top w:val="none" w:sz="0" w:space="0" w:color="auto"/>
                <w:left w:val="none" w:sz="0" w:space="0" w:color="auto"/>
                <w:bottom w:val="none" w:sz="0" w:space="0" w:color="auto"/>
                <w:right w:val="none" w:sz="0" w:space="0" w:color="auto"/>
              </w:divBdr>
              <w:divsChild>
                <w:div w:id="1032847811">
                  <w:marLeft w:val="0"/>
                  <w:marRight w:val="0"/>
                  <w:marTop w:val="0"/>
                  <w:marBottom w:val="0"/>
                  <w:divBdr>
                    <w:top w:val="none" w:sz="0" w:space="0" w:color="auto"/>
                    <w:left w:val="none" w:sz="0" w:space="0" w:color="auto"/>
                    <w:bottom w:val="none" w:sz="0" w:space="0" w:color="auto"/>
                    <w:right w:val="none" w:sz="0" w:space="0" w:color="auto"/>
                  </w:divBdr>
                  <w:divsChild>
                    <w:div w:id="12115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339537">
      <w:bodyDiv w:val="1"/>
      <w:marLeft w:val="0"/>
      <w:marRight w:val="0"/>
      <w:marTop w:val="0"/>
      <w:marBottom w:val="0"/>
      <w:divBdr>
        <w:top w:val="none" w:sz="0" w:space="0" w:color="auto"/>
        <w:left w:val="none" w:sz="0" w:space="0" w:color="auto"/>
        <w:bottom w:val="none" w:sz="0" w:space="0" w:color="auto"/>
        <w:right w:val="none" w:sz="0" w:space="0" w:color="auto"/>
      </w:divBdr>
    </w:div>
    <w:div w:id="1676956796">
      <w:bodyDiv w:val="1"/>
      <w:marLeft w:val="0"/>
      <w:marRight w:val="0"/>
      <w:marTop w:val="0"/>
      <w:marBottom w:val="0"/>
      <w:divBdr>
        <w:top w:val="none" w:sz="0" w:space="0" w:color="auto"/>
        <w:left w:val="none" w:sz="0" w:space="0" w:color="auto"/>
        <w:bottom w:val="none" w:sz="0" w:space="0" w:color="auto"/>
        <w:right w:val="none" w:sz="0" w:space="0" w:color="auto"/>
      </w:divBdr>
    </w:div>
    <w:div w:id="1705323817">
      <w:bodyDiv w:val="1"/>
      <w:marLeft w:val="0"/>
      <w:marRight w:val="0"/>
      <w:marTop w:val="0"/>
      <w:marBottom w:val="0"/>
      <w:divBdr>
        <w:top w:val="none" w:sz="0" w:space="0" w:color="auto"/>
        <w:left w:val="none" w:sz="0" w:space="0" w:color="auto"/>
        <w:bottom w:val="none" w:sz="0" w:space="0" w:color="auto"/>
        <w:right w:val="none" w:sz="0" w:space="0" w:color="auto"/>
      </w:divBdr>
    </w:div>
    <w:div w:id="1759213087">
      <w:bodyDiv w:val="1"/>
      <w:marLeft w:val="0"/>
      <w:marRight w:val="0"/>
      <w:marTop w:val="0"/>
      <w:marBottom w:val="0"/>
      <w:divBdr>
        <w:top w:val="none" w:sz="0" w:space="0" w:color="auto"/>
        <w:left w:val="none" w:sz="0" w:space="0" w:color="auto"/>
        <w:bottom w:val="none" w:sz="0" w:space="0" w:color="auto"/>
        <w:right w:val="none" w:sz="0" w:space="0" w:color="auto"/>
      </w:divBdr>
      <w:divsChild>
        <w:div w:id="1100417254">
          <w:marLeft w:val="0"/>
          <w:marRight w:val="0"/>
          <w:marTop w:val="0"/>
          <w:marBottom w:val="0"/>
          <w:divBdr>
            <w:top w:val="none" w:sz="0" w:space="0" w:color="auto"/>
            <w:left w:val="none" w:sz="0" w:space="0" w:color="auto"/>
            <w:bottom w:val="none" w:sz="0" w:space="0" w:color="auto"/>
            <w:right w:val="none" w:sz="0" w:space="0" w:color="auto"/>
          </w:divBdr>
          <w:divsChild>
            <w:div w:id="107284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688986">
      <w:bodyDiv w:val="1"/>
      <w:marLeft w:val="0"/>
      <w:marRight w:val="0"/>
      <w:marTop w:val="0"/>
      <w:marBottom w:val="0"/>
      <w:divBdr>
        <w:top w:val="none" w:sz="0" w:space="0" w:color="auto"/>
        <w:left w:val="none" w:sz="0" w:space="0" w:color="auto"/>
        <w:bottom w:val="none" w:sz="0" w:space="0" w:color="auto"/>
        <w:right w:val="none" w:sz="0" w:space="0" w:color="auto"/>
      </w:divBdr>
    </w:div>
    <w:div w:id="1789275863">
      <w:bodyDiv w:val="1"/>
      <w:marLeft w:val="0"/>
      <w:marRight w:val="0"/>
      <w:marTop w:val="0"/>
      <w:marBottom w:val="0"/>
      <w:divBdr>
        <w:top w:val="none" w:sz="0" w:space="0" w:color="auto"/>
        <w:left w:val="none" w:sz="0" w:space="0" w:color="auto"/>
        <w:bottom w:val="none" w:sz="0" w:space="0" w:color="auto"/>
        <w:right w:val="none" w:sz="0" w:space="0" w:color="auto"/>
      </w:divBdr>
    </w:div>
    <w:div w:id="1793355435">
      <w:bodyDiv w:val="1"/>
      <w:marLeft w:val="0"/>
      <w:marRight w:val="0"/>
      <w:marTop w:val="0"/>
      <w:marBottom w:val="0"/>
      <w:divBdr>
        <w:top w:val="none" w:sz="0" w:space="0" w:color="auto"/>
        <w:left w:val="none" w:sz="0" w:space="0" w:color="auto"/>
        <w:bottom w:val="none" w:sz="0" w:space="0" w:color="auto"/>
        <w:right w:val="none" w:sz="0" w:space="0" w:color="auto"/>
      </w:divBdr>
      <w:divsChild>
        <w:div w:id="1425104083">
          <w:marLeft w:val="0"/>
          <w:marRight w:val="0"/>
          <w:marTop w:val="0"/>
          <w:marBottom w:val="0"/>
          <w:divBdr>
            <w:top w:val="none" w:sz="0" w:space="0" w:color="auto"/>
            <w:left w:val="none" w:sz="0" w:space="0" w:color="auto"/>
            <w:bottom w:val="none" w:sz="0" w:space="0" w:color="auto"/>
            <w:right w:val="none" w:sz="0" w:space="0" w:color="auto"/>
          </w:divBdr>
        </w:div>
        <w:div w:id="997270834">
          <w:marLeft w:val="0"/>
          <w:marRight w:val="0"/>
          <w:marTop w:val="0"/>
          <w:marBottom w:val="0"/>
          <w:divBdr>
            <w:top w:val="none" w:sz="0" w:space="0" w:color="auto"/>
            <w:left w:val="none" w:sz="0" w:space="0" w:color="auto"/>
            <w:bottom w:val="none" w:sz="0" w:space="0" w:color="auto"/>
            <w:right w:val="none" w:sz="0" w:space="0" w:color="auto"/>
          </w:divBdr>
        </w:div>
        <w:div w:id="1894122613">
          <w:marLeft w:val="0"/>
          <w:marRight w:val="0"/>
          <w:marTop w:val="0"/>
          <w:marBottom w:val="0"/>
          <w:divBdr>
            <w:top w:val="none" w:sz="0" w:space="0" w:color="auto"/>
            <w:left w:val="none" w:sz="0" w:space="0" w:color="auto"/>
            <w:bottom w:val="none" w:sz="0" w:space="0" w:color="auto"/>
            <w:right w:val="none" w:sz="0" w:space="0" w:color="auto"/>
          </w:divBdr>
        </w:div>
        <w:div w:id="41755379">
          <w:marLeft w:val="0"/>
          <w:marRight w:val="0"/>
          <w:marTop w:val="0"/>
          <w:marBottom w:val="0"/>
          <w:divBdr>
            <w:top w:val="none" w:sz="0" w:space="0" w:color="auto"/>
            <w:left w:val="none" w:sz="0" w:space="0" w:color="auto"/>
            <w:bottom w:val="none" w:sz="0" w:space="0" w:color="auto"/>
            <w:right w:val="none" w:sz="0" w:space="0" w:color="auto"/>
          </w:divBdr>
        </w:div>
        <w:div w:id="1164131401">
          <w:marLeft w:val="0"/>
          <w:marRight w:val="0"/>
          <w:marTop w:val="0"/>
          <w:marBottom w:val="0"/>
          <w:divBdr>
            <w:top w:val="none" w:sz="0" w:space="0" w:color="auto"/>
            <w:left w:val="none" w:sz="0" w:space="0" w:color="auto"/>
            <w:bottom w:val="none" w:sz="0" w:space="0" w:color="auto"/>
            <w:right w:val="none" w:sz="0" w:space="0" w:color="auto"/>
          </w:divBdr>
        </w:div>
        <w:div w:id="1736856379">
          <w:marLeft w:val="0"/>
          <w:marRight w:val="0"/>
          <w:marTop w:val="0"/>
          <w:marBottom w:val="0"/>
          <w:divBdr>
            <w:top w:val="none" w:sz="0" w:space="0" w:color="auto"/>
            <w:left w:val="none" w:sz="0" w:space="0" w:color="auto"/>
            <w:bottom w:val="none" w:sz="0" w:space="0" w:color="auto"/>
            <w:right w:val="none" w:sz="0" w:space="0" w:color="auto"/>
          </w:divBdr>
        </w:div>
        <w:div w:id="415326143">
          <w:marLeft w:val="0"/>
          <w:marRight w:val="0"/>
          <w:marTop w:val="0"/>
          <w:marBottom w:val="0"/>
          <w:divBdr>
            <w:top w:val="none" w:sz="0" w:space="0" w:color="auto"/>
            <w:left w:val="none" w:sz="0" w:space="0" w:color="auto"/>
            <w:bottom w:val="none" w:sz="0" w:space="0" w:color="auto"/>
            <w:right w:val="none" w:sz="0" w:space="0" w:color="auto"/>
          </w:divBdr>
        </w:div>
        <w:div w:id="1373768011">
          <w:marLeft w:val="0"/>
          <w:marRight w:val="0"/>
          <w:marTop w:val="0"/>
          <w:marBottom w:val="0"/>
          <w:divBdr>
            <w:top w:val="none" w:sz="0" w:space="0" w:color="auto"/>
            <w:left w:val="none" w:sz="0" w:space="0" w:color="auto"/>
            <w:bottom w:val="none" w:sz="0" w:space="0" w:color="auto"/>
            <w:right w:val="none" w:sz="0" w:space="0" w:color="auto"/>
          </w:divBdr>
        </w:div>
        <w:div w:id="200215323">
          <w:marLeft w:val="0"/>
          <w:marRight w:val="0"/>
          <w:marTop w:val="0"/>
          <w:marBottom w:val="0"/>
          <w:divBdr>
            <w:top w:val="none" w:sz="0" w:space="0" w:color="auto"/>
            <w:left w:val="none" w:sz="0" w:space="0" w:color="auto"/>
            <w:bottom w:val="none" w:sz="0" w:space="0" w:color="auto"/>
            <w:right w:val="none" w:sz="0" w:space="0" w:color="auto"/>
          </w:divBdr>
        </w:div>
        <w:div w:id="208497688">
          <w:marLeft w:val="0"/>
          <w:marRight w:val="0"/>
          <w:marTop w:val="0"/>
          <w:marBottom w:val="0"/>
          <w:divBdr>
            <w:top w:val="none" w:sz="0" w:space="0" w:color="auto"/>
            <w:left w:val="none" w:sz="0" w:space="0" w:color="auto"/>
            <w:bottom w:val="none" w:sz="0" w:space="0" w:color="auto"/>
            <w:right w:val="none" w:sz="0" w:space="0" w:color="auto"/>
          </w:divBdr>
        </w:div>
        <w:div w:id="1893538625">
          <w:marLeft w:val="0"/>
          <w:marRight w:val="0"/>
          <w:marTop w:val="0"/>
          <w:marBottom w:val="0"/>
          <w:divBdr>
            <w:top w:val="none" w:sz="0" w:space="0" w:color="auto"/>
            <w:left w:val="none" w:sz="0" w:space="0" w:color="auto"/>
            <w:bottom w:val="none" w:sz="0" w:space="0" w:color="auto"/>
            <w:right w:val="none" w:sz="0" w:space="0" w:color="auto"/>
          </w:divBdr>
        </w:div>
        <w:div w:id="481317293">
          <w:marLeft w:val="0"/>
          <w:marRight w:val="0"/>
          <w:marTop w:val="0"/>
          <w:marBottom w:val="0"/>
          <w:divBdr>
            <w:top w:val="none" w:sz="0" w:space="0" w:color="auto"/>
            <w:left w:val="none" w:sz="0" w:space="0" w:color="auto"/>
            <w:bottom w:val="none" w:sz="0" w:space="0" w:color="auto"/>
            <w:right w:val="none" w:sz="0" w:space="0" w:color="auto"/>
          </w:divBdr>
        </w:div>
      </w:divsChild>
    </w:div>
    <w:div w:id="1806924624">
      <w:bodyDiv w:val="1"/>
      <w:marLeft w:val="0"/>
      <w:marRight w:val="0"/>
      <w:marTop w:val="0"/>
      <w:marBottom w:val="0"/>
      <w:divBdr>
        <w:top w:val="none" w:sz="0" w:space="0" w:color="auto"/>
        <w:left w:val="none" w:sz="0" w:space="0" w:color="auto"/>
        <w:bottom w:val="none" w:sz="0" w:space="0" w:color="auto"/>
        <w:right w:val="none" w:sz="0" w:space="0" w:color="auto"/>
      </w:divBdr>
      <w:divsChild>
        <w:div w:id="39138155">
          <w:marLeft w:val="0"/>
          <w:marRight w:val="0"/>
          <w:marTop w:val="0"/>
          <w:marBottom w:val="0"/>
          <w:divBdr>
            <w:top w:val="none" w:sz="0" w:space="0" w:color="auto"/>
            <w:left w:val="none" w:sz="0" w:space="0" w:color="auto"/>
            <w:bottom w:val="none" w:sz="0" w:space="0" w:color="auto"/>
            <w:right w:val="none" w:sz="0" w:space="0" w:color="auto"/>
          </w:divBdr>
          <w:divsChild>
            <w:div w:id="1233807447">
              <w:marLeft w:val="0"/>
              <w:marRight w:val="0"/>
              <w:marTop w:val="0"/>
              <w:marBottom w:val="0"/>
              <w:divBdr>
                <w:top w:val="none" w:sz="0" w:space="0" w:color="auto"/>
                <w:left w:val="none" w:sz="0" w:space="0" w:color="auto"/>
                <w:bottom w:val="none" w:sz="0" w:space="0" w:color="auto"/>
                <w:right w:val="none" w:sz="0" w:space="0" w:color="auto"/>
              </w:divBdr>
              <w:divsChild>
                <w:div w:id="139554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418945">
          <w:marLeft w:val="0"/>
          <w:marRight w:val="0"/>
          <w:marTop w:val="0"/>
          <w:marBottom w:val="0"/>
          <w:divBdr>
            <w:top w:val="none" w:sz="0" w:space="0" w:color="auto"/>
            <w:left w:val="none" w:sz="0" w:space="0" w:color="auto"/>
            <w:bottom w:val="none" w:sz="0" w:space="0" w:color="auto"/>
            <w:right w:val="none" w:sz="0" w:space="0" w:color="auto"/>
          </w:divBdr>
          <w:divsChild>
            <w:div w:id="1210264419">
              <w:marLeft w:val="0"/>
              <w:marRight w:val="0"/>
              <w:marTop w:val="0"/>
              <w:marBottom w:val="0"/>
              <w:divBdr>
                <w:top w:val="none" w:sz="0" w:space="0" w:color="auto"/>
                <w:left w:val="none" w:sz="0" w:space="0" w:color="auto"/>
                <w:bottom w:val="none" w:sz="0" w:space="0" w:color="auto"/>
                <w:right w:val="none" w:sz="0" w:space="0" w:color="auto"/>
              </w:divBdr>
              <w:divsChild>
                <w:div w:id="51623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362086">
      <w:bodyDiv w:val="1"/>
      <w:marLeft w:val="0"/>
      <w:marRight w:val="0"/>
      <w:marTop w:val="0"/>
      <w:marBottom w:val="0"/>
      <w:divBdr>
        <w:top w:val="none" w:sz="0" w:space="0" w:color="auto"/>
        <w:left w:val="none" w:sz="0" w:space="0" w:color="auto"/>
        <w:bottom w:val="none" w:sz="0" w:space="0" w:color="auto"/>
        <w:right w:val="none" w:sz="0" w:space="0" w:color="auto"/>
      </w:divBdr>
    </w:div>
    <w:div w:id="1837380998">
      <w:bodyDiv w:val="1"/>
      <w:marLeft w:val="0"/>
      <w:marRight w:val="0"/>
      <w:marTop w:val="0"/>
      <w:marBottom w:val="0"/>
      <w:divBdr>
        <w:top w:val="none" w:sz="0" w:space="0" w:color="auto"/>
        <w:left w:val="none" w:sz="0" w:space="0" w:color="auto"/>
        <w:bottom w:val="none" w:sz="0" w:space="0" w:color="auto"/>
        <w:right w:val="none" w:sz="0" w:space="0" w:color="auto"/>
      </w:divBdr>
    </w:div>
    <w:div w:id="1874266393">
      <w:bodyDiv w:val="1"/>
      <w:marLeft w:val="0"/>
      <w:marRight w:val="0"/>
      <w:marTop w:val="0"/>
      <w:marBottom w:val="0"/>
      <w:divBdr>
        <w:top w:val="none" w:sz="0" w:space="0" w:color="auto"/>
        <w:left w:val="none" w:sz="0" w:space="0" w:color="auto"/>
        <w:bottom w:val="none" w:sz="0" w:space="0" w:color="auto"/>
        <w:right w:val="none" w:sz="0" w:space="0" w:color="auto"/>
      </w:divBdr>
    </w:div>
    <w:div w:id="1889025720">
      <w:bodyDiv w:val="1"/>
      <w:marLeft w:val="0"/>
      <w:marRight w:val="0"/>
      <w:marTop w:val="0"/>
      <w:marBottom w:val="0"/>
      <w:divBdr>
        <w:top w:val="none" w:sz="0" w:space="0" w:color="auto"/>
        <w:left w:val="none" w:sz="0" w:space="0" w:color="auto"/>
        <w:bottom w:val="none" w:sz="0" w:space="0" w:color="auto"/>
        <w:right w:val="none" w:sz="0" w:space="0" w:color="auto"/>
      </w:divBdr>
    </w:div>
    <w:div w:id="1954169788">
      <w:bodyDiv w:val="1"/>
      <w:marLeft w:val="0"/>
      <w:marRight w:val="0"/>
      <w:marTop w:val="0"/>
      <w:marBottom w:val="0"/>
      <w:divBdr>
        <w:top w:val="none" w:sz="0" w:space="0" w:color="auto"/>
        <w:left w:val="none" w:sz="0" w:space="0" w:color="auto"/>
        <w:bottom w:val="none" w:sz="0" w:space="0" w:color="auto"/>
        <w:right w:val="none" w:sz="0" w:space="0" w:color="auto"/>
      </w:divBdr>
      <w:divsChild>
        <w:div w:id="1755348717">
          <w:marLeft w:val="0"/>
          <w:marRight w:val="0"/>
          <w:marTop w:val="0"/>
          <w:marBottom w:val="0"/>
          <w:divBdr>
            <w:top w:val="none" w:sz="0" w:space="0" w:color="auto"/>
            <w:left w:val="none" w:sz="0" w:space="0" w:color="auto"/>
            <w:bottom w:val="none" w:sz="0" w:space="0" w:color="auto"/>
            <w:right w:val="none" w:sz="0" w:space="0" w:color="auto"/>
          </w:divBdr>
          <w:divsChild>
            <w:div w:id="967007598">
              <w:marLeft w:val="0"/>
              <w:marRight w:val="0"/>
              <w:marTop w:val="0"/>
              <w:marBottom w:val="0"/>
              <w:divBdr>
                <w:top w:val="none" w:sz="0" w:space="0" w:color="auto"/>
                <w:left w:val="none" w:sz="0" w:space="0" w:color="auto"/>
                <w:bottom w:val="none" w:sz="0" w:space="0" w:color="auto"/>
                <w:right w:val="none" w:sz="0" w:space="0" w:color="auto"/>
              </w:divBdr>
              <w:divsChild>
                <w:div w:id="183791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680275">
      <w:bodyDiv w:val="1"/>
      <w:marLeft w:val="0"/>
      <w:marRight w:val="0"/>
      <w:marTop w:val="0"/>
      <w:marBottom w:val="0"/>
      <w:divBdr>
        <w:top w:val="none" w:sz="0" w:space="0" w:color="auto"/>
        <w:left w:val="none" w:sz="0" w:space="0" w:color="auto"/>
        <w:bottom w:val="none" w:sz="0" w:space="0" w:color="auto"/>
        <w:right w:val="none" w:sz="0" w:space="0" w:color="auto"/>
      </w:divBdr>
    </w:div>
    <w:div w:id="1983075888">
      <w:bodyDiv w:val="1"/>
      <w:marLeft w:val="0"/>
      <w:marRight w:val="0"/>
      <w:marTop w:val="0"/>
      <w:marBottom w:val="0"/>
      <w:divBdr>
        <w:top w:val="none" w:sz="0" w:space="0" w:color="auto"/>
        <w:left w:val="none" w:sz="0" w:space="0" w:color="auto"/>
        <w:bottom w:val="none" w:sz="0" w:space="0" w:color="auto"/>
        <w:right w:val="none" w:sz="0" w:space="0" w:color="auto"/>
      </w:divBdr>
    </w:div>
    <w:div w:id="2057653484">
      <w:bodyDiv w:val="1"/>
      <w:marLeft w:val="0"/>
      <w:marRight w:val="0"/>
      <w:marTop w:val="0"/>
      <w:marBottom w:val="0"/>
      <w:divBdr>
        <w:top w:val="none" w:sz="0" w:space="0" w:color="auto"/>
        <w:left w:val="none" w:sz="0" w:space="0" w:color="auto"/>
        <w:bottom w:val="none" w:sz="0" w:space="0" w:color="auto"/>
        <w:right w:val="none" w:sz="0" w:space="0" w:color="auto"/>
      </w:divBdr>
    </w:div>
    <w:div w:id="2070153425">
      <w:bodyDiv w:val="1"/>
      <w:marLeft w:val="0"/>
      <w:marRight w:val="0"/>
      <w:marTop w:val="0"/>
      <w:marBottom w:val="0"/>
      <w:divBdr>
        <w:top w:val="none" w:sz="0" w:space="0" w:color="auto"/>
        <w:left w:val="none" w:sz="0" w:space="0" w:color="auto"/>
        <w:bottom w:val="none" w:sz="0" w:space="0" w:color="auto"/>
        <w:right w:val="none" w:sz="0" w:space="0" w:color="auto"/>
      </w:divBdr>
    </w:div>
    <w:div w:id="2078672534">
      <w:bodyDiv w:val="1"/>
      <w:marLeft w:val="0"/>
      <w:marRight w:val="0"/>
      <w:marTop w:val="0"/>
      <w:marBottom w:val="0"/>
      <w:divBdr>
        <w:top w:val="none" w:sz="0" w:space="0" w:color="auto"/>
        <w:left w:val="none" w:sz="0" w:space="0" w:color="auto"/>
        <w:bottom w:val="none" w:sz="0" w:space="0" w:color="auto"/>
        <w:right w:val="none" w:sz="0" w:space="0" w:color="auto"/>
      </w:divBdr>
      <w:divsChild>
        <w:div w:id="1456751977">
          <w:marLeft w:val="547"/>
          <w:marRight w:val="0"/>
          <w:marTop w:val="96"/>
          <w:marBottom w:val="0"/>
          <w:divBdr>
            <w:top w:val="none" w:sz="0" w:space="0" w:color="auto"/>
            <w:left w:val="none" w:sz="0" w:space="0" w:color="auto"/>
            <w:bottom w:val="none" w:sz="0" w:space="0" w:color="auto"/>
            <w:right w:val="none" w:sz="0" w:space="0" w:color="auto"/>
          </w:divBdr>
        </w:div>
        <w:div w:id="1687093502">
          <w:marLeft w:val="547"/>
          <w:marRight w:val="0"/>
          <w:marTop w:val="96"/>
          <w:marBottom w:val="0"/>
          <w:divBdr>
            <w:top w:val="none" w:sz="0" w:space="0" w:color="auto"/>
            <w:left w:val="none" w:sz="0" w:space="0" w:color="auto"/>
            <w:bottom w:val="none" w:sz="0" w:space="0" w:color="auto"/>
            <w:right w:val="none" w:sz="0" w:space="0" w:color="auto"/>
          </w:divBdr>
        </w:div>
        <w:div w:id="1314066193">
          <w:marLeft w:val="547"/>
          <w:marRight w:val="0"/>
          <w:marTop w:val="96"/>
          <w:marBottom w:val="0"/>
          <w:divBdr>
            <w:top w:val="none" w:sz="0" w:space="0" w:color="auto"/>
            <w:left w:val="none" w:sz="0" w:space="0" w:color="auto"/>
            <w:bottom w:val="none" w:sz="0" w:space="0" w:color="auto"/>
            <w:right w:val="none" w:sz="0" w:space="0" w:color="auto"/>
          </w:divBdr>
        </w:div>
        <w:div w:id="1874729479">
          <w:marLeft w:val="547"/>
          <w:marRight w:val="0"/>
          <w:marTop w:val="96"/>
          <w:marBottom w:val="0"/>
          <w:divBdr>
            <w:top w:val="none" w:sz="0" w:space="0" w:color="auto"/>
            <w:left w:val="none" w:sz="0" w:space="0" w:color="auto"/>
            <w:bottom w:val="none" w:sz="0" w:space="0" w:color="auto"/>
            <w:right w:val="none" w:sz="0" w:space="0" w:color="auto"/>
          </w:divBdr>
        </w:div>
        <w:div w:id="1551375981">
          <w:marLeft w:val="547"/>
          <w:marRight w:val="0"/>
          <w:marTop w:val="96"/>
          <w:marBottom w:val="0"/>
          <w:divBdr>
            <w:top w:val="none" w:sz="0" w:space="0" w:color="auto"/>
            <w:left w:val="none" w:sz="0" w:space="0" w:color="auto"/>
            <w:bottom w:val="none" w:sz="0" w:space="0" w:color="auto"/>
            <w:right w:val="none" w:sz="0" w:space="0" w:color="auto"/>
          </w:divBdr>
        </w:div>
        <w:div w:id="1547526960">
          <w:marLeft w:val="547"/>
          <w:marRight w:val="0"/>
          <w:marTop w:val="96"/>
          <w:marBottom w:val="0"/>
          <w:divBdr>
            <w:top w:val="none" w:sz="0" w:space="0" w:color="auto"/>
            <w:left w:val="none" w:sz="0" w:space="0" w:color="auto"/>
            <w:bottom w:val="none" w:sz="0" w:space="0" w:color="auto"/>
            <w:right w:val="none" w:sz="0" w:space="0" w:color="auto"/>
          </w:divBdr>
        </w:div>
        <w:div w:id="1937055492">
          <w:marLeft w:val="547"/>
          <w:marRight w:val="0"/>
          <w:marTop w:val="96"/>
          <w:marBottom w:val="0"/>
          <w:divBdr>
            <w:top w:val="none" w:sz="0" w:space="0" w:color="auto"/>
            <w:left w:val="none" w:sz="0" w:space="0" w:color="auto"/>
            <w:bottom w:val="none" w:sz="0" w:space="0" w:color="auto"/>
            <w:right w:val="none" w:sz="0" w:space="0" w:color="auto"/>
          </w:divBdr>
        </w:div>
      </w:divsChild>
    </w:div>
    <w:div w:id="2104646022">
      <w:bodyDiv w:val="1"/>
      <w:marLeft w:val="0"/>
      <w:marRight w:val="0"/>
      <w:marTop w:val="0"/>
      <w:marBottom w:val="0"/>
      <w:divBdr>
        <w:top w:val="none" w:sz="0" w:space="0" w:color="auto"/>
        <w:left w:val="none" w:sz="0" w:space="0" w:color="auto"/>
        <w:bottom w:val="none" w:sz="0" w:space="0" w:color="auto"/>
        <w:right w:val="none" w:sz="0" w:space="0" w:color="auto"/>
      </w:divBdr>
    </w:div>
    <w:div w:id="2111312609">
      <w:bodyDiv w:val="1"/>
      <w:marLeft w:val="0"/>
      <w:marRight w:val="0"/>
      <w:marTop w:val="0"/>
      <w:marBottom w:val="0"/>
      <w:divBdr>
        <w:top w:val="none" w:sz="0" w:space="0" w:color="auto"/>
        <w:left w:val="none" w:sz="0" w:space="0" w:color="auto"/>
        <w:bottom w:val="none" w:sz="0" w:space="0" w:color="auto"/>
        <w:right w:val="none" w:sz="0" w:space="0" w:color="auto"/>
      </w:divBdr>
      <w:divsChild>
        <w:div w:id="889002266">
          <w:marLeft w:val="0"/>
          <w:marRight w:val="0"/>
          <w:marTop w:val="0"/>
          <w:marBottom w:val="0"/>
          <w:divBdr>
            <w:top w:val="none" w:sz="0" w:space="0" w:color="auto"/>
            <w:left w:val="none" w:sz="0" w:space="0" w:color="auto"/>
            <w:bottom w:val="none" w:sz="0" w:space="0" w:color="auto"/>
            <w:right w:val="none" w:sz="0" w:space="0" w:color="auto"/>
          </w:divBdr>
          <w:divsChild>
            <w:div w:id="384763806">
              <w:marLeft w:val="0"/>
              <w:marRight w:val="0"/>
              <w:marTop w:val="0"/>
              <w:marBottom w:val="0"/>
              <w:divBdr>
                <w:top w:val="none" w:sz="0" w:space="0" w:color="auto"/>
                <w:left w:val="none" w:sz="0" w:space="0" w:color="auto"/>
                <w:bottom w:val="none" w:sz="0" w:space="0" w:color="auto"/>
                <w:right w:val="none" w:sz="0" w:space="0" w:color="auto"/>
              </w:divBdr>
              <w:divsChild>
                <w:div w:id="668823734">
                  <w:marLeft w:val="0"/>
                  <w:marRight w:val="0"/>
                  <w:marTop w:val="0"/>
                  <w:marBottom w:val="0"/>
                  <w:divBdr>
                    <w:top w:val="none" w:sz="0" w:space="0" w:color="auto"/>
                    <w:left w:val="none" w:sz="0" w:space="0" w:color="auto"/>
                    <w:bottom w:val="none" w:sz="0" w:space="0" w:color="auto"/>
                    <w:right w:val="none" w:sz="0" w:space="0" w:color="auto"/>
                  </w:divBdr>
                  <w:divsChild>
                    <w:div w:id="185206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257308">
      <w:bodyDiv w:val="1"/>
      <w:marLeft w:val="0"/>
      <w:marRight w:val="0"/>
      <w:marTop w:val="0"/>
      <w:marBottom w:val="0"/>
      <w:divBdr>
        <w:top w:val="none" w:sz="0" w:space="0" w:color="auto"/>
        <w:left w:val="none" w:sz="0" w:space="0" w:color="auto"/>
        <w:bottom w:val="none" w:sz="0" w:space="0" w:color="auto"/>
        <w:right w:val="none" w:sz="0" w:space="0" w:color="auto"/>
      </w:divBdr>
    </w:div>
    <w:div w:id="2127043825">
      <w:bodyDiv w:val="1"/>
      <w:marLeft w:val="0"/>
      <w:marRight w:val="0"/>
      <w:marTop w:val="0"/>
      <w:marBottom w:val="0"/>
      <w:divBdr>
        <w:top w:val="none" w:sz="0" w:space="0" w:color="auto"/>
        <w:left w:val="none" w:sz="0" w:space="0" w:color="auto"/>
        <w:bottom w:val="none" w:sz="0" w:space="0" w:color="auto"/>
        <w:right w:val="none" w:sz="0" w:space="0" w:color="auto"/>
      </w:divBdr>
      <w:divsChild>
        <w:div w:id="232085145">
          <w:marLeft w:val="0"/>
          <w:marRight w:val="0"/>
          <w:marTop w:val="0"/>
          <w:marBottom w:val="0"/>
          <w:divBdr>
            <w:top w:val="none" w:sz="0" w:space="0" w:color="auto"/>
            <w:left w:val="none" w:sz="0" w:space="0" w:color="auto"/>
            <w:bottom w:val="none" w:sz="0" w:space="0" w:color="auto"/>
            <w:right w:val="none" w:sz="0" w:space="0" w:color="auto"/>
          </w:divBdr>
          <w:divsChild>
            <w:div w:id="437678056">
              <w:marLeft w:val="0"/>
              <w:marRight w:val="0"/>
              <w:marTop w:val="0"/>
              <w:marBottom w:val="0"/>
              <w:divBdr>
                <w:top w:val="none" w:sz="0" w:space="0" w:color="auto"/>
                <w:left w:val="none" w:sz="0" w:space="0" w:color="auto"/>
                <w:bottom w:val="none" w:sz="0" w:space="0" w:color="auto"/>
                <w:right w:val="none" w:sz="0" w:space="0" w:color="auto"/>
              </w:divBdr>
              <w:divsChild>
                <w:div w:id="502211294">
                  <w:marLeft w:val="0"/>
                  <w:marRight w:val="0"/>
                  <w:marTop w:val="0"/>
                  <w:marBottom w:val="0"/>
                  <w:divBdr>
                    <w:top w:val="none" w:sz="0" w:space="0" w:color="auto"/>
                    <w:left w:val="none" w:sz="0" w:space="0" w:color="auto"/>
                    <w:bottom w:val="none" w:sz="0" w:space="0" w:color="auto"/>
                    <w:right w:val="none" w:sz="0" w:space="0" w:color="auto"/>
                  </w:divBdr>
                </w:div>
                <w:div w:id="511989280">
                  <w:marLeft w:val="0"/>
                  <w:marRight w:val="0"/>
                  <w:marTop w:val="0"/>
                  <w:marBottom w:val="0"/>
                  <w:divBdr>
                    <w:top w:val="none" w:sz="0" w:space="0" w:color="auto"/>
                    <w:left w:val="none" w:sz="0" w:space="0" w:color="auto"/>
                    <w:bottom w:val="none" w:sz="0" w:space="0" w:color="auto"/>
                    <w:right w:val="none" w:sz="0" w:space="0" w:color="auto"/>
                  </w:divBdr>
                </w:div>
              </w:divsChild>
            </w:div>
            <w:div w:id="849224043">
              <w:marLeft w:val="0"/>
              <w:marRight w:val="0"/>
              <w:marTop w:val="0"/>
              <w:marBottom w:val="0"/>
              <w:divBdr>
                <w:top w:val="none" w:sz="0" w:space="0" w:color="auto"/>
                <w:left w:val="none" w:sz="0" w:space="0" w:color="auto"/>
                <w:bottom w:val="none" w:sz="0" w:space="0" w:color="auto"/>
                <w:right w:val="none" w:sz="0" w:space="0" w:color="auto"/>
              </w:divBdr>
            </w:div>
          </w:divsChild>
        </w:div>
        <w:div w:id="1503813431">
          <w:marLeft w:val="0"/>
          <w:marRight w:val="0"/>
          <w:marTop w:val="0"/>
          <w:marBottom w:val="0"/>
          <w:divBdr>
            <w:top w:val="none" w:sz="0" w:space="0" w:color="auto"/>
            <w:left w:val="none" w:sz="0" w:space="0" w:color="auto"/>
            <w:bottom w:val="none" w:sz="0" w:space="0" w:color="auto"/>
            <w:right w:val="none" w:sz="0" w:space="0" w:color="auto"/>
          </w:divBdr>
          <w:divsChild>
            <w:div w:id="782457495">
              <w:marLeft w:val="0"/>
              <w:marRight w:val="0"/>
              <w:marTop w:val="0"/>
              <w:marBottom w:val="0"/>
              <w:divBdr>
                <w:top w:val="none" w:sz="0" w:space="0" w:color="auto"/>
                <w:left w:val="none" w:sz="0" w:space="0" w:color="auto"/>
                <w:bottom w:val="none" w:sz="0" w:space="0" w:color="auto"/>
                <w:right w:val="none" w:sz="0" w:space="0" w:color="auto"/>
              </w:divBdr>
              <w:divsChild>
                <w:div w:id="1593389985">
                  <w:marLeft w:val="0"/>
                  <w:marRight w:val="0"/>
                  <w:marTop w:val="0"/>
                  <w:marBottom w:val="0"/>
                  <w:divBdr>
                    <w:top w:val="none" w:sz="0" w:space="0" w:color="auto"/>
                    <w:left w:val="none" w:sz="0" w:space="0" w:color="auto"/>
                    <w:bottom w:val="none" w:sz="0" w:space="0" w:color="auto"/>
                    <w:right w:val="none" w:sz="0" w:space="0" w:color="auto"/>
                  </w:divBdr>
                </w:div>
                <w:div w:id="1293831958">
                  <w:marLeft w:val="0"/>
                  <w:marRight w:val="0"/>
                  <w:marTop w:val="0"/>
                  <w:marBottom w:val="0"/>
                  <w:divBdr>
                    <w:top w:val="none" w:sz="0" w:space="0" w:color="auto"/>
                    <w:left w:val="none" w:sz="0" w:space="0" w:color="auto"/>
                    <w:bottom w:val="none" w:sz="0" w:space="0" w:color="auto"/>
                    <w:right w:val="none" w:sz="0" w:space="0" w:color="auto"/>
                  </w:divBdr>
                </w:div>
              </w:divsChild>
            </w:div>
            <w:div w:id="2015183782">
              <w:marLeft w:val="0"/>
              <w:marRight w:val="0"/>
              <w:marTop w:val="0"/>
              <w:marBottom w:val="0"/>
              <w:divBdr>
                <w:top w:val="none" w:sz="0" w:space="0" w:color="auto"/>
                <w:left w:val="none" w:sz="0" w:space="0" w:color="auto"/>
                <w:bottom w:val="none" w:sz="0" w:space="0" w:color="auto"/>
                <w:right w:val="none" w:sz="0" w:space="0" w:color="auto"/>
              </w:divBdr>
            </w:div>
          </w:divsChild>
        </w:div>
        <w:div w:id="2140803687">
          <w:marLeft w:val="0"/>
          <w:marRight w:val="0"/>
          <w:marTop w:val="0"/>
          <w:marBottom w:val="0"/>
          <w:divBdr>
            <w:top w:val="none" w:sz="0" w:space="0" w:color="auto"/>
            <w:left w:val="none" w:sz="0" w:space="0" w:color="auto"/>
            <w:bottom w:val="none" w:sz="0" w:space="0" w:color="auto"/>
            <w:right w:val="none" w:sz="0" w:space="0" w:color="auto"/>
          </w:divBdr>
          <w:divsChild>
            <w:div w:id="1157963718">
              <w:marLeft w:val="0"/>
              <w:marRight w:val="0"/>
              <w:marTop w:val="0"/>
              <w:marBottom w:val="0"/>
              <w:divBdr>
                <w:top w:val="none" w:sz="0" w:space="0" w:color="auto"/>
                <w:left w:val="none" w:sz="0" w:space="0" w:color="auto"/>
                <w:bottom w:val="none" w:sz="0" w:space="0" w:color="auto"/>
                <w:right w:val="none" w:sz="0" w:space="0" w:color="auto"/>
              </w:divBdr>
              <w:divsChild>
                <w:div w:id="1556745461">
                  <w:marLeft w:val="0"/>
                  <w:marRight w:val="0"/>
                  <w:marTop w:val="0"/>
                  <w:marBottom w:val="0"/>
                  <w:divBdr>
                    <w:top w:val="none" w:sz="0" w:space="0" w:color="auto"/>
                    <w:left w:val="none" w:sz="0" w:space="0" w:color="auto"/>
                    <w:bottom w:val="none" w:sz="0" w:space="0" w:color="auto"/>
                    <w:right w:val="none" w:sz="0" w:space="0" w:color="auto"/>
                  </w:divBdr>
                </w:div>
                <w:div w:id="36518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betterhealthwhileaging.net/10-types-medical-information-for-new-doctor-or-ph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015DD-4D15-2246-819F-575D86C34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1315</TotalTime>
  <Pages>20</Pages>
  <Words>3934</Words>
  <Characters>22427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Public health policy report</vt:lpstr>
    </vt:vector>
  </TitlesOfParts>
  <Company/>
  <LinksUpToDate>false</LinksUpToDate>
  <CharactersWithSpaces>26309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 policy report</dc:title>
  <dc:subject>BSC Health and Social Care BMHP5013                           Tutor: Dr Besty Jose                      Sanara Begum Akbar 1713889</dc:subject>
  <dc:creator/>
  <cp:keywords/>
  <dc:description/>
  <cp:lastModifiedBy>Sanara Begum Akbar (1713889)</cp:lastModifiedBy>
  <cp:revision>27</cp:revision>
  <dcterms:created xsi:type="dcterms:W3CDTF">2020-11-10T12:13:00Z</dcterms:created>
  <dcterms:modified xsi:type="dcterms:W3CDTF">2020-11-19T20:39:00Z</dcterms:modified>
</cp:coreProperties>
</file>