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CB46AD" w14:textId="77777777" w:rsidR="000B6F09" w:rsidRDefault="00F85E36" w:rsidP="00F85E36">
      <w:pPr>
        <w:jc w:val="center"/>
        <w:rPr>
          <w:rFonts w:ascii="Tahoma" w:hAnsi="Tahoma" w:cs="Tahoma"/>
          <w:color w:val="000000"/>
          <w:sz w:val="40"/>
          <w:szCs w:val="40"/>
        </w:rPr>
      </w:pPr>
      <w:r w:rsidRPr="000F744D">
        <w:rPr>
          <w:rFonts w:ascii="Tahoma" w:hAnsi="Tahoma" w:cs="Tahoma"/>
          <w:color w:val="000000"/>
          <w:sz w:val="40"/>
          <w:szCs w:val="40"/>
        </w:rPr>
        <w:t>Module Assignment</w:t>
      </w:r>
      <w:r w:rsidR="000B6F09">
        <w:rPr>
          <w:rFonts w:ascii="Tahoma" w:hAnsi="Tahoma" w:cs="Tahoma"/>
          <w:color w:val="000000"/>
          <w:sz w:val="40"/>
          <w:szCs w:val="40"/>
        </w:rPr>
        <w:t xml:space="preserve"> </w:t>
      </w:r>
      <w:r w:rsidRPr="000F744D">
        <w:rPr>
          <w:rFonts w:ascii="Tahoma" w:hAnsi="Tahoma" w:cs="Tahoma"/>
          <w:color w:val="000000"/>
          <w:sz w:val="40"/>
          <w:szCs w:val="40"/>
        </w:rPr>
        <w:t xml:space="preserve">Submission </w:t>
      </w:r>
    </w:p>
    <w:p w14:paraId="616309D3" w14:textId="77777777" w:rsidR="00F85E36" w:rsidRPr="000F744D" w:rsidRDefault="00F85E36" w:rsidP="00F85E36">
      <w:pPr>
        <w:jc w:val="center"/>
        <w:rPr>
          <w:rFonts w:ascii="Tahoma" w:hAnsi="Tahoma" w:cs="Tahoma"/>
          <w:color w:val="000000"/>
          <w:sz w:val="40"/>
          <w:szCs w:val="40"/>
        </w:rPr>
      </w:pPr>
      <w:r w:rsidRPr="000F744D">
        <w:rPr>
          <w:rFonts w:ascii="Tahoma" w:hAnsi="Tahoma" w:cs="Tahoma"/>
          <w:color w:val="000000"/>
          <w:sz w:val="40"/>
          <w:szCs w:val="40"/>
        </w:rPr>
        <w:t xml:space="preserve">Cover </w:t>
      </w:r>
      <w:r w:rsidR="000B6F09">
        <w:rPr>
          <w:rFonts w:ascii="Tahoma" w:hAnsi="Tahoma" w:cs="Tahoma"/>
          <w:color w:val="000000"/>
          <w:sz w:val="40"/>
          <w:szCs w:val="40"/>
        </w:rPr>
        <w:t>Page</w:t>
      </w:r>
    </w:p>
    <w:p w14:paraId="2F7CDF96" w14:textId="77777777" w:rsidR="00F85E36" w:rsidRPr="000208C6" w:rsidRDefault="00F85E36" w:rsidP="00F85E36">
      <w:pPr>
        <w:jc w:val="center"/>
        <w:rPr>
          <w:rFonts w:ascii="Tahoma" w:hAnsi="Tahoma" w:cs="Tahoma"/>
          <w:color w:val="000000"/>
          <w:sz w:val="32"/>
          <w:szCs w:val="56"/>
        </w:rPr>
      </w:pPr>
    </w:p>
    <w:tbl>
      <w:tblPr>
        <w:tblW w:w="993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2"/>
        <w:gridCol w:w="6521"/>
      </w:tblGrid>
      <w:tr w:rsidR="00F85E36" w:rsidRPr="008B29CE" w14:paraId="2B23EB52" w14:textId="77777777" w:rsidTr="00022C6A">
        <w:trPr>
          <w:trHeight w:val="684"/>
        </w:trPr>
        <w:tc>
          <w:tcPr>
            <w:tcW w:w="3412" w:type="dxa"/>
            <w:shd w:val="clear" w:color="auto" w:fill="D9D9D9"/>
          </w:tcPr>
          <w:p w14:paraId="649A419A" w14:textId="77777777" w:rsidR="00F85E36" w:rsidRPr="008B29CE" w:rsidRDefault="00F85E36" w:rsidP="00DD17C2">
            <w:pPr>
              <w:spacing w:before="120" w:after="120"/>
              <w:rPr>
                <w:rFonts w:ascii="Tahoma" w:hAnsi="Tahoma" w:cs="Tahoma"/>
                <w:sz w:val="40"/>
                <w:szCs w:val="40"/>
              </w:rPr>
            </w:pPr>
            <w:r w:rsidRPr="008B29CE">
              <w:rPr>
                <w:rFonts w:ascii="Tahoma" w:hAnsi="Tahoma" w:cs="Tahoma"/>
                <w:sz w:val="40"/>
                <w:szCs w:val="40"/>
              </w:rPr>
              <w:t>Student Name:</w:t>
            </w:r>
          </w:p>
        </w:tc>
        <w:tc>
          <w:tcPr>
            <w:tcW w:w="6521" w:type="dxa"/>
          </w:tcPr>
          <w:p w14:paraId="0CD38F0F" w14:textId="6C521576" w:rsidR="00F85E36" w:rsidRPr="008B29CE" w:rsidRDefault="00C951C9" w:rsidP="00DD17C2">
            <w:pPr>
              <w:spacing w:before="120" w:after="120"/>
              <w:rPr>
                <w:rFonts w:ascii="Tahoma" w:hAnsi="Tahoma" w:cs="Tahoma"/>
                <w:color w:val="FF0000"/>
                <w:sz w:val="32"/>
                <w:szCs w:val="32"/>
              </w:rPr>
            </w:pPr>
            <w:r>
              <w:rPr>
                <w:rFonts w:ascii="Tahoma" w:hAnsi="Tahoma" w:cs="Tahoma"/>
                <w:color w:val="FF0000"/>
                <w:sz w:val="32"/>
                <w:szCs w:val="32"/>
              </w:rPr>
              <w:t>Jayne Dennis</w:t>
            </w:r>
          </w:p>
        </w:tc>
      </w:tr>
      <w:tr w:rsidR="00F85E36" w:rsidRPr="008B29CE" w14:paraId="454F6FD4" w14:textId="77777777" w:rsidTr="00022C6A">
        <w:trPr>
          <w:trHeight w:val="694"/>
        </w:trPr>
        <w:tc>
          <w:tcPr>
            <w:tcW w:w="3412" w:type="dxa"/>
            <w:shd w:val="clear" w:color="auto" w:fill="D9D9D9"/>
          </w:tcPr>
          <w:p w14:paraId="1C077D76" w14:textId="77777777" w:rsidR="00F85E36" w:rsidRPr="008B29CE" w:rsidRDefault="00F85E36" w:rsidP="00DD17C2">
            <w:pPr>
              <w:spacing w:before="120" w:after="120"/>
              <w:rPr>
                <w:rFonts w:ascii="Tahoma" w:hAnsi="Tahoma" w:cs="Tahoma"/>
                <w:sz w:val="40"/>
                <w:szCs w:val="40"/>
              </w:rPr>
            </w:pPr>
            <w:r w:rsidRPr="008B29CE">
              <w:rPr>
                <w:rFonts w:ascii="Tahoma" w:hAnsi="Tahoma" w:cs="Tahoma"/>
                <w:sz w:val="40"/>
                <w:szCs w:val="40"/>
              </w:rPr>
              <w:t>Student Number:</w:t>
            </w:r>
          </w:p>
        </w:tc>
        <w:tc>
          <w:tcPr>
            <w:tcW w:w="6521" w:type="dxa"/>
          </w:tcPr>
          <w:p w14:paraId="6664D515" w14:textId="110ACE2C" w:rsidR="00F85E36" w:rsidRPr="008B29CE" w:rsidRDefault="00C951C9" w:rsidP="00F85E36">
            <w:pPr>
              <w:spacing w:before="120" w:after="120"/>
              <w:rPr>
                <w:rFonts w:ascii="Tahoma" w:hAnsi="Tahoma" w:cs="Tahoma"/>
                <w:sz w:val="32"/>
                <w:szCs w:val="32"/>
              </w:rPr>
            </w:pPr>
            <w:r>
              <w:rPr>
                <w:rFonts w:ascii="Tahoma" w:hAnsi="Tahoma" w:cs="Tahoma"/>
                <w:color w:val="FF0000"/>
                <w:sz w:val="32"/>
                <w:szCs w:val="32"/>
              </w:rPr>
              <w:t>1503344</w:t>
            </w:r>
          </w:p>
        </w:tc>
      </w:tr>
      <w:tr w:rsidR="00F85E36" w:rsidRPr="008B29CE" w14:paraId="7B1C1782" w14:textId="77777777" w:rsidTr="00022C6A">
        <w:trPr>
          <w:trHeight w:val="684"/>
        </w:trPr>
        <w:tc>
          <w:tcPr>
            <w:tcW w:w="3412" w:type="dxa"/>
            <w:shd w:val="clear" w:color="auto" w:fill="D9D9D9"/>
          </w:tcPr>
          <w:p w14:paraId="1381F2C2" w14:textId="77777777" w:rsidR="00F85E36" w:rsidRPr="008B29CE" w:rsidRDefault="00F85E36" w:rsidP="00DD17C2">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521" w:type="dxa"/>
          </w:tcPr>
          <w:p w14:paraId="7B4AAEAD" w14:textId="7A90A19A" w:rsidR="00F85E36" w:rsidRPr="008B29CE" w:rsidRDefault="006576C6" w:rsidP="000208C6">
            <w:pPr>
              <w:spacing w:before="120" w:after="120"/>
              <w:rPr>
                <w:rFonts w:ascii="Tahoma" w:hAnsi="Tahoma" w:cs="Tahoma"/>
                <w:color w:val="FF0000"/>
                <w:sz w:val="32"/>
                <w:szCs w:val="32"/>
              </w:rPr>
            </w:pPr>
            <w:r>
              <w:rPr>
                <w:rFonts w:ascii="Tahoma" w:hAnsi="Tahoma" w:cs="Tahoma"/>
                <w:color w:val="FF0000"/>
                <w:sz w:val="32"/>
                <w:szCs w:val="32"/>
              </w:rPr>
              <w:t>BMSK6</w:t>
            </w:r>
            <w:r w:rsidR="00022C6A">
              <w:rPr>
                <w:rFonts w:ascii="Tahoma" w:hAnsi="Tahoma" w:cs="Tahoma"/>
                <w:color w:val="FF0000"/>
                <w:sz w:val="32"/>
                <w:szCs w:val="32"/>
              </w:rPr>
              <w:t>00</w:t>
            </w:r>
            <w:r w:rsidR="00582858">
              <w:rPr>
                <w:rFonts w:ascii="Tahoma" w:hAnsi="Tahoma" w:cs="Tahoma"/>
                <w:color w:val="FF0000"/>
                <w:sz w:val="32"/>
                <w:szCs w:val="32"/>
              </w:rPr>
              <w:t>3</w:t>
            </w:r>
          </w:p>
        </w:tc>
      </w:tr>
      <w:tr w:rsidR="00F85E36" w:rsidRPr="008B29CE" w14:paraId="2B341D77" w14:textId="77777777" w:rsidTr="00022C6A">
        <w:trPr>
          <w:trHeight w:val="693"/>
        </w:trPr>
        <w:tc>
          <w:tcPr>
            <w:tcW w:w="3412" w:type="dxa"/>
            <w:shd w:val="clear" w:color="auto" w:fill="D9D9D9"/>
          </w:tcPr>
          <w:p w14:paraId="7FBECF62" w14:textId="77777777" w:rsidR="00F85E36" w:rsidRPr="008B29CE" w:rsidRDefault="00F85E36" w:rsidP="00DD17C2">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521" w:type="dxa"/>
          </w:tcPr>
          <w:p w14:paraId="5626D7DD" w14:textId="04B0AEEE" w:rsidR="00F85E36" w:rsidRPr="008B29CE" w:rsidRDefault="00582858" w:rsidP="000208C6">
            <w:pPr>
              <w:spacing w:before="120" w:after="120"/>
              <w:rPr>
                <w:rFonts w:ascii="Tahoma" w:hAnsi="Tahoma" w:cs="Tahoma"/>
                <w:color w:val="FF0000"/>
                <w:sz w:val="32"/>
                <w:szCs w:val="32"/>
              </w:rPr>
            </w:pPr>
            <w:r>
              <w:rPr>
                <w:rFonts w:ascii="Tahoma" w:hAnsi="Tahoma" w:cs="Tahoma"/>
                <w:color w:val="FF0000"/>
                <w:sz w:val="32"/>
                <w:szCs w:val="32"/>
              </w:rPr>
              <w:t>Leading and Implementing Workplace Change</w:t>
            </w:r>
          </w:p>
        </w:tc>
      </w:tr>
    </w:tbl>
    <w:p w14:paraId="095B3274" w14:textId="77777777" w:rsidR="00F85E36" w:rsidRPr="000208C6" w:rsidRDefault="00F85E36" w:rsidP="00F85E36">
      <w:pPr>
        <w:jc w:val="center"/>
        <w:rPr>
          <w:rFonts w:ascii="Tahoma" w:hAnsi="Tahoma" w:cs="Tahoma"/>
          <w:color w:val="FF0000"/>
          <w:sz w:val="32"/>
          <w:szCs w:val="5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29"/>
        <w:gridCol w:w="5160"/>
      </w:tblGrid>
      <w:tr w:rsidR="00F85E36" w:rsidRPr="008B29CE" w14:paraId="417D3AB8" w14:textId="77777777" w:rsidTr="004E285C">
        <w:tc>
          <w:tcPr>
            <w:tcW w:w="3629" w:type="dxa"/>
          </w:tcPr>
          <w:p w14:paraId="67A5D734" w14:textId="77777777" w:rsidR="00F85E36" w:rsidRPr="008B29CE" w:rsidRDefault="00F85E36" w:rsidP="00DD17C2">
            <w:pPr>
              <w:spacing w:before="120" w:after="120"/>
              <w:rPr>
                <w:rFonts w:ascii="Tahoma" w:hAnsi="Tahoma" w:cs="Tahoma"/>
                <w:sz w:val="40"/>
                <w:szCs w:val="40"/>
              </w:rPr>
            </w:pPr>
            <w:r>
              <w:rPr>
                <w:rFonts w:ascii="Tahoma" w:hAnsi="Tahoma" w:cs="Tahoma"/>
                <w:sz w:val="40"/>
                <w:szCs w:val="40"/>
              </w:rPr>
              <w:t>Date submitted:</w:t>
            </w:r>
          </w:p>
        </w:tc>
        <w:tc>
          <w:tcPr>
            <w:tcW w:w="5160" w:type="dxa"/>
          </w:tcPr>
          <w:p w14:paraId="603DE4BE" w14:textId="015EFEC4" w:rsidR="00F85E36" w:rsidRPr="008B29CE" w:rsidRDefault="00CC0BAB" w:rsidP="00CC0BAB">
            <w:pPr>
              <w:spacing w:before="120" w:after="120"/>
              <w:jc w:val="center"/>
              <w:rPr>
                <w:rFonts w:ascii="Tahoma" w:hAnsi="Tahoma" w:cs="Tahoma"/>
                <w:sz w:val="32"/>
                <w:szCs w:val="32"/>
              </w:rPr>
            </w:pPr>
            <w:r>
              <w:rPr>
                <w:rFonts w:ascii="Tahoma" w:hAnsi="Tahoma" w:cs="Tahoma"/>
                <w:sz w:val="32"/>
                <w:szCs w:val="32"/>
              </w:rPr>
              <w:t>29</w:t>
            </w:r>
            <w:r w:rsidRPr="00CC0BAB">
              <w:rPr>
                <w:rFonts w:ascii="Tahoma" w:hAnsi="Tahoma" w:cs="Tahoma"/>
                <w:sz w:val="32"/>
                <w:szCs w:val="32"/>
                <w:vertAlign w:val="superscript"/>
              </w:rPr>
              <w:t>th</w:t>
            </w:r>
            <w:r>
              <w:rPr>
                <w:rFonts w:ascii="Tahoma" w:hAnsi="Tahoma" w:cs="Tahoma"/>
                <w:sz w:val="32"/>
                <w:szCs w:val="32"/>
              </w:rPr>
              <w:t xml:space="preserve"> </w:t>
            </w:r>
            <w:r w:rsidR="00582858">
              <w:rPr>
                <w:rFonts w:ascii="Tahoma" w:hAnsi="Tahoma" w:cs="Tahoma"/>
                <w:sz w:val="32"/>
                <w:szCs w:val="32"/>
              </w:rPr>
              <w:t>July</w:t>
            </w:r>
            <w:r w:rsidR="006576C6">
              <w:rPr>
                <w:rFonts w:ascii="Tahoma" w:hAnsi="Tahoma" w:cs="Tahoma"/>
                <w:sz w:val="32"/>
                <w:szCs w:val="32"/>
              </w:rPr>
              <w:t xml:space="preserve"> 2018</w:t>
            </w:r>
          </w:p>
        </w:tc>
      </w:tr>
      <w:tr w:rsidR="00F85E36" w:rsidRPr="008B29CE" w14:paraId="3221ABCD" w14:textId="77777777" w:rsidTr="004E285C">
        <w:tc>
          <w:tcPr>
            <w:tcW w:w="3629" w:type="dxa"/>
          </w:tcPr>
          <w:p w14:paraId="7C427BAF" w14:textId="77777777" w:rsidR="00F85E36" w:rsidRPr="008B29CE" w:rsidRDefault="00F85E36" w:rsidP="00DD17C2">
            <w:pPr>
              <w:spacing w:before="120" w:after="120"/>
              <w:rPr>
                <w:rFonts w:ascii="Tahoma" w:hAnsi="Tahoma" w:cs="Tahoma"/>
                <w:sz w:val="40"/>
                <w:szCs w:val="40"/>
              </w:rPr>
            </w:pPr>
            <w:r>
              <w:rPr>
                <w:rFonts w:ascii="Tahoma" w:hAnsi="Tahoma" w:cs="Tahoma"/>
                <w:sz w:val="40"/>
                <w:szCs w:val="40"/>
              </w:rPr>
              <w:t>Time submitted:</w:t>
            </w:r>
          </w:p>
        </w:tc>
        <w:tc>
          <w:tcPr>
            <w:tcW w:w="5160" w:type="dxa"/>
          </w:tcPr>
          <w:p w14:paraId="1D8FD66C" w14:textId="7CFF96C9" w:rsidR="00F85E36" w:rsidRPr="008B29CE" w:rsidRDefault="00D44F55" w:rsidP="00DD17C2">
            <w:pPr>
              <w:spacing w:before="120" w:after="120"/>
              <w:jc w:val="center"/>
              <w:rPr>
                <w:rFonts w:ascii="Tahoma" w:hAnsi="Tahoma" w:cs="Tahoma"/>
                <w:sz w:val="36"/>
                <w:szCs w:val="36"/>
              </w:rPr>
            </w:pPr>
            <w:r>
              <w:rPr>
                <w:rFonts w:ascii="Tahoma" w:hAnsi="Tahoma" w:cs="Tahoma"/>
                <w:sz w:val="36"/>
                <w:szCs w:val="36"/>
              </w:rPr>
              <w:t>18</w:t>
            </w:r>
            <w:r w:rsidR="00855D84">
              <w:rPr>
                <w:rFonts w:ascii="Tahoma" w:hAnsi="Tahoma" w:cs="Tahoma"/>
                <w:sz w:val="36"/>
                <w:szCs w:val="36"/>
              </w:rPr>
              <w:t>:00</w:t>
            </w:r>
          </w:p>
        </w:tc>
      </w:tr>
    </w:tbl>
    <w:p w14:paraId="50C8A4A6" w14:textId="77777777" w:rsidR="00F85E36" w:rsidRDefault="00F85E36" w:rsidP="00F85E36">
      <w:pPr>
        <w:spacing w:before="120" w:after="120"/>
        <w:rPr>
          <w:rFonts w:ascii="Calibri" w:hAnsi="Calibri"/>
          <w:color w:val="FF0000"/>
          <w:sz w:val="24"/>
          <w:szCs w:val="24"/>
        </w:rPr>
      </w:pPr>
    </w:p>
    <w:p w14:paraId="3C615197" w14:textId="77777777" w:rsidR="00F85E36" w:rsidRDefault="00F85E36" w:rsidP="00F85E36">
      <w:pPr>
        <w:spacing w:before="120" w:after="120"/>
        <w:rPr>
          <w:rFonts w:ascii="Tahoma" w:hAnsi="Tahoma" w:cs="Tahoma"/>
          <w:b/>
          <w:color w:val="000000"/>
          <w:sz w:val="24"/>
          <w:szCs w:val="24"/>
        </w:rPr>
      </w:pPr>
      <w:r>
        <w:rPr>
          <w:rFonts w:ascii="Tahoma" w:hAnsi="Tahoma" w:cs="Tahoma"/>
          <w:b/>
          <w:color w:val="000000"/>
          <w:sz w:val="24"/>
          <w:szCs w:val="24"/>
        </w:rPr>
        <w:t>Statement of Confirmation of A</w:t>
      </w:r>
      <w:r w:rsidRPr="00164630">
        <w:rPr>
          <w:rFonts w:ascii="Tahoma" w:hAnsi="Tahoma" w:cs="Tahoma"/>
          <w:b/>
          <w:color w:val="000000"/>
          <w:sz w:val="24"/>
          <w:szCs w:val="24"/>
        </w:rPr>
        <w:t>uthenticity</w:t>
      </w:r>
    </w:p>
    <w:p w14:paraId="7C83ED29" w14:textId="77777777" w:rsidR="002F698C" w:rsidRPr="002F698C" w:rsidRDefault="002F698C" w:rsidP="002F698C">
      <w:pPr>
        <w:spacing w:before="120" w:after="120"/>
        <w:rPr>
          <w:rFonts w:ascii="Tahoma" w:hAnsi="Tahoma" w:cs="Tahoma"/>
          <w:color w:val="000000"/>
          <w:sz w:val="24"/>
          <w:szCs w:val="24"/>
        </w:rPr>
      </w:pPr>
      <w:r w:rsidRPr="002F698C">
        <w:rPr>
          <w:rFonts w:ascii="Tahoma" w:hAnsi="Tahoma" w:cs="Tahoma"/>
          <w:color w:val="000000"/>
          <w:sz w:val="24"/>
          <w:szCs w:val="24"/>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sidRPr="002F698C">
        <w:rPr>
          <w:rFonts w:ascii="Tahoma" w:hAnsi="Tahoma" w:cs="Tahoma"/>
          <w:color w:val="000000"/>
          <w:sz w:val="24"/>
          <w:szCs w:val="24"/>
        </w:rPr>
        <w:br/>
        <w:t>qualification.</w:t>
      </w:r>
    </w:p>
    <w:p w14:paraId="6C2E3FE5" w14:textId="77777777" w:rsidR="002F698C" w:rsidRDefault="002F698C" w:rsidP="002F698C">
      <w:pPr>
        <w:spacing w:before="120" w:after="120"/>
        <w:rPr>
          <w:rFonts w:ascii="Tahoma" w:hAnsi="Tahoma" w:cs="Tahoma"/>
          <w:color w:val="000000"/>
          <w:sz w:val="24"/>
          <w:szCs w:val="24"/>
        </w:rPr>
      </w:pPr>
      <w:r w:rsidRPr="00164630">
        <w:rPr>
          <w:rFonts w:ascii="Tahoma" w:hAnsi="Tahoma" w:cs="Tahoma"/>
          <w:color w:val="000000"/>
          <w:sz w:val="24"/>
          <w:szCs w:val="24"/>
        </w:rPr>
        <w:t>Attention is drawn to the</w:t>
      </w:r>
      <w:r>
        <w:rPr>
          <w:rFonts w:ascii="Tahoma" w:hAnsi="Tahoma" w:cs="Tahoma"/>
          <w:color w:val="000000"/>
          <w:sz w:val="24"/>
          <w:szCs w:val="24"/>
        </w:rPr>
        <w:t xml:space="preserve"> P</w:t>
      </w:r>
      <w:r w:rsidRPr="00164630">
        <w:rPr>
          <w:rFonts w:ascii="Tahoma" w:hAnsi="Tahoma" w:cs="Tahoma"/>
          <w:color w:val="000000"/>
          <w:sz w:val="24"/>
          <w:szCs w:val="24"/>
        </w:rPr>
        <w:t xml:space="preserve">lagiarism and </w:t>
      </w:r>
      <w:r>
        <w:rPr>
          <w:rFonts w:ascii="Tahoma" w:hAnsi="Tahoma" w:cs="Tahoma"/>
          <w:color w:val="000000"/>
          <w:sz w:val="24"/>
          <w:szCs w:val="24"/>
        </w:rPr>
        <w:t xml:space="preserve">Unfair Practice policies of </w:t>
      </w:r>
      <w:r w:rsidRPr="00164630">
        <w:rPr>
          <w:rFonts w:ascii="Tahoma" w:hAnsi="Tahoma" w:cs="Tahoma"/>
          <w:color w:val="000000"/>
          <w:sz w:val="24"/>
          <w:szCs w:val="24"/>
        </w:rPr>
        <w:t xml:space="preserve">the </w:t>
      </w:r>
      <w:r>
        <w:rPr>
          <w:rFonts w:ascii="Tahoma" w:hAnsi="Tahoma" w:cs="Tahoma"/>
          <w:color w:val="000000"/>
          <w:sz w:val="24"/>
          <w:szCs w:val="24"/>
        </w:rPr>
        <w:t>University and ILM.</w:t>
      </w:r>
    </w:p>
    <w:p w14:paraId="455613BA" w14:textId="7357EB6C" w:rsidR="0007261B" w:rsidRDefault="002F698C" w:rsidP="000208C6">
      <w:pPr>
        <w:spacing w:before="120" w:after="120"/>
        <w:rPr>
          <w:rFonts w:ascii="Tahoma" w:hAnsi="Tahoma" w:cs="Tahoma"/>
          <w:color w:val="000000"/>
          <w:sz w:val="24"/>
          <w:szCs w:val="16"/>
        </w:rPr>
      </w:pPr>
      <w:r w:rsidRPr="002F698C">
        <w:rPr>
          <w:color w:val="000000"/>
          <w:sz w:val="16"/>
          <w:szCs w:val="16"/>
        </w:rPr>
        <w:br/>
      </w:r>
      <w:r w:rsidRPr="000208C6">
        <w:rPr>
          <w:rFonts w:ascii="Tahoma" w:hAnsi="Tahoma" w:cs="Tahoma"/>
          <w:b/>
          <w:bCs/>
          <w:color w:val="000000"/>
          <w:sz w:val="24"/>
          <w:szCs w:val="16"/>
        </w:rPr>
        <w:t>Permission for ILM to use this script</w:t>
      </w:r>
      <w:r w:rsidRPr="000208C6">
        <w:rPr>
          <w:rFonts w:ascii="Tahoma" w:hAnsi="Tahoma" w:cs="Tahoma"/>
          <w:color w:val="000000"/>
          <w:sz w:val="24"/>
          <w:szCs w:val="16"/>
        </w:rPr>
        <w:br/>
        <w:t>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w:t>
      </w:r>
      <w:r w:rsidRPr="000208C6">
        <w:rPr>
          <w:rFonts w:ascii="Tahoma" w:hAnsi="Tahoma" w:cs="Tahoma"/>
          <w:color w:val="000000"/>
          <w:sz w:val="36"/>
          <w:szCs w:val="16"/>
        </w:rPr>
        <w:t xml:space="preserve"> </w:t>
      </w:r>
      <w:r w:rsidRPr="000208C6">
        <w:rPr>
          <w:rFonts w:ascii="Tahoma" w:hAnsi="Tahoma" w:cs="Tahoma"/>
          <w:b/>
          <w:bCs/>
          <w:color w:val="000000"/>
          <w:sz w:val="36"/>
          <w:szCs w:val="16"/>
        </w:rPr>
        <w:t>□</w:t>
      </w:r>
    </w:p>
    <w:sdt>
      <w:sdtPr>
        <w:rPr>
          <w:rFonts w:asciiTheme="minorHAnsi" w:eastAsiaTheme="minorHAnsi" w:hAnsiTheme="minorHAnsi" w:cstheme="minorBidi"/>
          <w:b w:val="0"/>
          <w:bCs w:val="0"/>
          <w:color w:val="auto"/>
          <w:sz w:val="22"/>
          <w:szCs w:val="22"/>
          <w:lang w:val="en-GB" w:eastAsia="en-US"/>
        </w:rPr>
        <w:id w:val="-341399262"/>
        <w:docPartObj>
          <w:docPartGallery w:val="Table of Contents"/>
          <w:docPartUnique/>
        </w:docPartObj>
      </w:sdtPr>
      <w:sdtEndPr>
        <w:rPr>
          <w:rFonts w:ascii="Times New Roman" w:hAnsi="Times New Roman" w:cs="Times New Roman"/>
          <w:noProof/>
          <w:sz w:val="24"/>
          <w:szCs w:val="24"/>
        </w:rPr>
      </w:sdtEndPr>
      <w:sdtContent>
        <w:p w14:paraId="151F2471" w14:textId="516B3EB1" w:rsidR="006F6C44" w:rsidRDefault="006F6C44">
          <w:pPr>
            <w:pStyle w:val="TOCHeading"/>
          </w:pPr>
          <w:r>
            <w:t>Table of Contents</w:t>
          </w:r>
        </w:p>
        <w:p w14:paraId="1A50DBF4" w14:textId="77777777" w:rsidR="006F6C44" w:rsidRPr="006F6C44" w:rsidRDefault="006F6C44" w:rsidP="006F6C44">
          <w:pPr>
            <w:spacing w:after="120"/>
            <w:rPr>
              <w:lang w:val="en-US" w:eastAsia="ja-JP"/>
            </w:rPr>
          </w:pPr>
        </w:p>
        <w:p w14:paraId="5AA184C6" w14:textId="6132ACC1" w:rsidR="00FC0CDB" w:rsidRPr="00FC0CDB" w:rsidRDefault="006F6C44" w:rsidP="00FC0CDB">
          <w:pPr>
            <w:pStyle w:val="TOC1"/>
            <w:tabs>
              <w:tab w:val="right" w:leader="dot" w:pos="9016"/>
            </w:tabs>
            <w:spacing w:line="480" w:lineRule="auto"/>
            <w:rPr>
              <w:rFonts w:ascii="Times New Roman" w:eastAsiaTheme="minorEastAsia" w:hAnsi="Times New Roman" w:cs="Times New Roman"/>
              <w:noProof/>
              <w:sz w:val="24"/>
              <w:szCs w:val="24"/>
              <w:lang w:eastAsia="en-GB"/>
            </w:rPr>
          </w:pPr>
          <w:r w:rsidRPr="00825528">
            <w:rPr>
              <w:rFonts w:ascii="Times New Roman" w:hAnsi="Times New Roman" w:cs="Times New Roman"/>
              <w:sz w:val="24"/>
              <w:szCs w:val="24"/>
            </w:rPr>
            <w:fldChar w:fldCharType="begin"/>
          </w:r>
          <w:r w:rsidRPr="00825528">
            <w:rPr>
              <w:rFonts w:ascii="Times New Roman" w:hAnsi="Times New Roman" w:cs="Times New Roman"/>
              <w:sz w:val="24"/>
              <w:szCs w:val="24"/>
            </w:rPr>
            <w:instrText xml:space="preserve"> TOC \o "1-3" \h \z \u </w:instrText>
          </w:r>
          <w:r w:rsidRPr="00825528">
            <w:rPr>
              <w:rFonts w:ascii="Times New Roman" w:hAnsi="Times New Roman" w:cs="Times New Roman"/>
              <w:sz w:val="24"/>
              <w:szCs w:val="24"/>
            </w:rPr>
            <w:fldChar w:fldCharType="separate"/>
          </w:r>
          <w:hyperlink w:anchor="_Toc520533668" w:history="1">
            <w:r w:rsidR="00FC0CDB" w:rsidRPr="00FC0CDB">
              <w:rPr>
                <w:rStyle w:val="Hyperlink"/>
                <w:rFonts w:ascii="Times New Roman" w:hAnsi="Times New Roman" w:cs="Times New Roman"/>
                <w:noProof/>
                <w:sz w:val="24"/>
                <w:szCs w:val="24"/>
              </w:rPr>
              <w:t>Management Synopsis</w:t>
            </w:r>
            <w:r w:rsidR="00FC0CDB" w:rsidRPr="00FC0CDB">
              <w:rPr>
                <w:rFonts w:ascii="Times New Roman" w:hAnsi="Times New Roman" w:cs="Times New Roman"/>
                <w:noProof/>
                <w:webHidden/>
                <w:sz w:val="24"/>
                <w:szCs w:val="24"/>
              </w:rPr>
              <w:tab/>
            </w:r>
            <w:r w:rsidR="00FC0CDB" w:rsidRPr="00FC0CDB">
              <w:rPr>
                <w:rFonts w:ascii="Times New Roman" w:hAnsi="Times New Roman" w:cs="Times New Roman"/>
                <w:noProof/>
                <w:webHidden/>
                <w:sz w:val="24"/>
                <w:szCs w:val="24"/>
              </w:rPr>
              <w:fldChar w:fldCharType="begin"/>
            </w:r>
            <w:r w:rsidR="00FC0CDB" w:rsidRPr="00FC0CDB">
              <w:rPr>
                <w:rFonts w:ascii="Times New Roman" w:hAnsi="Times New Roman" w:cs="Times New Roman"/>
                <w:noProof/>
                <w:webHidden/>
                <w:sz w:val="24"/>
                <w:szCs w:val="24"/>
              </w:rPr>
              <w:instrText xml:space="preserve"> PAGEREF _Toc520533668 \h </w:instrText>
            </w:r>
            <w:r w:rsidR="00FC0CDB" w:rsidRPr="00FC0CDB">
              <w:rPr>
                <w:rFonts w:ascii="Times New Roman" w:hAnsi="Times New Roman" w:cs="Times New Roman"/>
                <w:noProof/>
                <w:webHidden/>
                <w:sz w:val="24"/>
                <w:szCs w:val="24"/>
              </w:rPr>
            </w:r>
            <w:r w:rsidR="00FC0CDB" w:rsidRPr="00FC0CDB">
              <w:rPr>
                <w:rFonts w:ascii="Times New Roman" w:hAnsi="Times New Roman" w:cs="Times New Roman"/>
                <w:noProof/>
                <w:webHidden/>
                <w:sz w:val="24"/>
                <w:szCs w:val="24"/>
              </w:rPr>
              <w:fldChar w:fldCharType="separate"/>
            </w:r>
            <w:r w:rsidR="00CD037D">
              <w:rPr>
                <w:rFonts w:ascii="Times New Roman" w:hAnsi="Times New Roman" w:cs="Times New Roman"/>
                <w:noProof/>
                <w:webHidden/>
                <w:sz w:val="24"/>
                <w:szCs w:val="24"/>
              </w:rPr>
              <w:t>3</w:t>
            </w:r>
            <w:r w:rsidR="00FC0CDB" w:rsidRPr="00FC0CDB">
              <w:rPr>
                <w:rFonts w:ascii="Times New Roman" w:hAnsi="Times New Roman" w:cs="Times New Roman"/>
                <w:noProof/>
                <w:webHidden/>
                <w:sz w:val="24"/>
                <w:szCs w:val="24"/>
              </w:rPr>
              <w:fldChar w:fldCharType="end"/>
            </w:r>
          </w:hyperlink>
        </w:p>
        <w:p w14:paraId="016F8F21" w14:textId="1BC24D21" w:rsidR="00FC0CDB" w:rsidRPr="00FC0CDB" w:rsidRDefault="002D4748" w:rsidP="00FC0CDB">
          <w:pPr>
            <w:pStyle w:val="TOC1"/>
            <w:tabs>
              <w:tab w:val="right" w:leader="dot" w:pos="9016"/>
            </w:tabs>
            <w:spacing w:line="480" w:lineRule="auto"/>
            <w:rPr>
              <w:rFonts w:ascii="Times New Roman" w:eastAsiaTheme="minorEastAsia" w:hAnsi="Times New Roman" w:cs="Times New Roman"/>
              <w:noProof/>
              <w:sz w:val="24"/>
              <w:szCs w:val="24"/>
              <w:lang w:eastAsia="en-GB"/>
            </w:rPr>
          </w:pPr>
          <w:hyperlink w:anchor="_Toc520533669" w:history="1">
            <w:r w:rsidR="00FC0CDB" w:rsidRPr="00FC0CDB">
              <w:rPr>
                <w:rStyle w:val="Hyperlink"/>
                <w:rFonts w:ascii="Times New Roman" w:hAnsi="Times New Roman" w:cs="Times New Roman"/>
                <w:noProof/>
                <w:sz w:val="24"/>
                <w:szCs w:val="24"/>
              </w:rPr>
              <w:t>Critically analyse the current forces for change in the organisation’s micro and macro environments that can impact workplace culture and capability.</w:t>
            </w:r>
            <w:r w:rsidR="00FC0CDB" w:rsidRPr="00FC0CDB">
              <w:rPr>
                <w:rFonts w:ascii="Times New Roman" w:hAnsi="Times New Roman" w:cs="Times New Roman"/>
                <w:noProof/>
                <w:webHidden/>
                <w:sz w:val="24"/>
                <w:szCs w:val="24"/>
              </w:rPr>
              <w:tab/>
            </w:r>
            <w:r w:rsidR="00FC0CDB" w:rsidRPr="00FC0CDB">
              <w:rPr>
                <w:rFonts w:ascii="Times New Roman" w:hAnsi="Times New Roman" w:cs="Times New Roman"/>
                <w:noProof/>
                <w:webHidden/>
                <w:sz w:val="24"/>
                <w:szCs w:val="24"/>
              </w:rPr>
              <w:fldChar w:fldCharType="begin"/>
            </w:r>
            <w:r w:rsidR="00FC0CDB" w:rsidRPr="00FC0CDB">
              <w:rPr>
                <w:rFonts w:ascii="Times New Roman" w:hAnsi="Times New Roman" w:cs="Times New Roman"/>
                <w:noProof/>
                <w:webHidden/>
                <w:sz w:val="24"/>
                <w:szCs w:val="24"/>
              </w:rPr>
              <w:instrText xml:space="preserve"> PAGEREF _Toc520533669 \h </w:instrText>
            </w:r>
            <w:r w:rsidR="00FC0CDB" w:rsidRPr="00FC0CDB">
              <w:rPr>
                <w:rFonts w:ascii="Times New Roman" w:hAnsi="Times New Roman" w:cs="Times New Roman"/>
                <w:noProof/>
                <w:webHidden/>
                <w:sz w:val="24"/>
                <w:szCs w:val="24"/>
              </w:rPr>
            </w:r>
            <w:r w:rsidR="00FC0CDB" w:rsidRPr="00FC0CDB">
              <w:rPr>
                <w:rFonts w:ascii="Times New Roman" w:hAnsi="Times New Roman" w:cs="Times New Roman"/>
                <w:noProof/>
                <w:webHidden/>
                <w:sz w:val="24"/>
                <w:szCs w:val="24"/>
              </w:rPr>
              <w:fldChar w:fldCharType="separate"/>
            </w:r>
            <w:r w:rsidR="00CD037D">
              <w:rPr>
                <w:rFonts w:ascii="Times New Roman" w:hAnsi="Times New Roman" w:cs="Times New Roman"/>
                <w:noProof/>
                <w:webHidden/>
                <w:sz w:val="24"/>
                <w:szCs w:val="24"/>
              </w:rPr>
              <w:t>4</w:t>
            </w:r>
            <w:r w:rsidR="00FC0CDB" w:rsidRPr="00FC0CDB">
              <w:rPr>
                <w:rFonts w:ascii="Times New Roman" w:hAnsi="Times New Roman" w:cs="Times New Roman"/>
                <w:noProof/>
                <w:webHidden/>
                <w:sz w:val="24"/>
                <w:szCs w:val="24"/>
              </w:rPr>
              <w:fldChar w:fldCharType="end"/>
            </w:r>
          </w:hyperlink>
        </w:p>
        <w:p w14:paraId="2FD28762" w14:textId="3681B88B" w:rsidR="00FC0CDB" w:rsidRPr="00FC0CDB" w:rsidRDefault="002D4748" w:rsidP="00FC0CDB">
          <w:pPr>
            <w:pStyle w:val="TOC1"/>
            <w:tabs>
              <w:tab w:val="right" w:leader="dot" w:pos="9016"/>
            </w:tabs>
            <w:spacing w:line="480" w:lineRule="auto"/>
            <w:rPr>
              <w:rFonts w:ascii="Times New Roman" w:eastAsiaTheme="minorEastAsia" w:hAnsi="Times New Roman" w:cs="Times New Roman"/>
              <w:noProof/>
              <w:sz w:val="24"/>
              <w:szCs w:val="24"/>
              <w:lang w:eastAsia="en-GB"/>
            </w:rPr>
          </w:pPr>
          <w:hyperlink w:anchor="_Toc520533670" w:history="1">
            <w:r w:rsidR="00FC0CDB" w:rsidRPr="00FC0CDB">
              <w:rPr>
                <w:rStyle w:val="Hyperlink"/>
                <w:rFonts w:ascii="Times New Roman" w:hAnsi="Times New Roman" w:cs="Times New Roman"/>
                <w:noProof/>
                <w:sz w:val="24"/>
                <w:szCs w:val="24"/>
              </w:rPr>
              <w:t>Evaluate how organisational stakeholders can be efficiently led through complex work change.</w:t>
            </w:r>
            <w:r w:rsidR="00FC0CDB" w:rsidRPr="00FC0CDB">
              <w:rPr>
                <w:rFonts w:ascii="Times New Roman" w:hAnsi="Times New Roman" w:cs="Times New Roman"/>
                <w:noProof/>
                <w:webHidden/>
                <w:sz w:val="24"/>
                <w:szCs w:val="24"/>
              </w:rPr>
              <w:tab/>
            </w:r>
            <w:r w:rsidR="00FC0CDB" w:rsidRPr="00FC0CDB">
              <w:rPr>
                <w:rFonts w:ascii="Times New Roman" w:hAnsi="Times New Roman" w:cs="Times New Roman"/>
                <w:noProof/>
                <w:webHidden/>
                <w:sz w:val="24"/>
                <w:szCs w:val="24"/>
              </w:rPr>
              <w:fldChar w:fldCharType="begin"/>
            </w:r>
            <w:r w:rsidR="00FC0CDB" w:rsidRPr="00FC0CDB">
              <w:rPr>
                <w:rFonts w:ascii="Times New Roman" w:hAnsi="Times New Roman" w:cs="Times New Roman"/>
                <w:noProof/>
                <w:webHidden/>
                <w:sz w:val="24"/>
                <w:szCs w:val="24"/>
              </w:rPr>
              <w:instrText xml:space="preserve"> PAGEREF _Toc520533670 \h </w:instrText>
            </w:r>
            <w:r w:rsidR="00FC0CDB" w:rsidRPr="00FC0CDB">
              <w:rPr>
                <w:rFonts w:ascii="Times New Roman" w:hAnsi="Times New Roman" w:cs="Times New Roman"/>
                <w:noProof/>
                <w:webHidden/>
                <w:sz w:val="24"/>
                <w:szCs w:val="24"/>
              </w:rPr>
            </w:r>
            <w:r w:rsidR="00FC0CDB" w:rsidRPr="00FC0CDB">
              <w:rPr>
                <w:rFonts w:ascii="Times New Roman" w:hAnsi="Times New Roman" w:cs="Times New Roman"/>
                <w:noProof/>
                <w:webHidden/>
                <w:sz w:val="24"/>
                <w:szCs w:val="24"/>
              </w:rPr>
              <w:fldChar w:fldCharType="separate"/>
            </w:r>
            <w:r w:rsidR="00CD037D">
              <w:rPr>
                <w:rFonts w:ascii="Times New Roman" w:hAnsi="Times New Roman" w:cs="Times New Roman"/>
                <w:noProof/>
                <w:webHidden/>
                <w:sz w:val="24"/>
                <w:szCs w:val="24"/>
              </w:rPr>
              <w:t>15</w:t>
            </w:r>
            <w:r w:rsidR="00FC0CDB" w:rsidRPr="00FC0CDB">
              <w:rPr>
                <w:rFonts w:ascii="Times New Roman" w:hAnsi="Times New Roman" w:cs="Times New Roman"/>
                <w:noProof/>
                <w:webHidden/>
                <w:sz w:val="24"/>
                <w:szCs w:val="24"/>
              </w:rPr>
              <w:fldChar w:fldCharType="end"/>
            </w:r>
          </w:hyperlink>
        </w:p>
        <w:p w14:paraId="3AA07C64" w14:textId="206CE185" w:rsidR="00FC0CDB" w:rsidRPr="00FC0CDB" w:rsidRDefault="002D4748" w:rsidP="00FC0CDB">
          <w:pPr>
            <w:pStyle w:val="TOC1"/>
            <w:tabs>
              <w:tab w:val="right" w:leader="dot" w:pos="9016"/>
            </w:tabs>
            <w:spacing w:line="480" w:lineRule="auto"/>
            <w:rPr>
              <w:rFonts w:ascii="Times New Roman" w:eastAsiaTheme="minorEastAsia" w:hAnsi="Times New Roman" w:cs="Times New Roman"/>
              <w:noProof/>
              <w:sz w:val="24"/>
              <w:szCs w:val="24"/>
              <w:lang w:eastAsia="en-GB"/>
            </w:rPr>
          </w:pPr>
          <w:hyperlink w:anchor="_Toc520533671" w:history="1">
            <w:r w:rsidR="00FC0CDB" w:rsidRPr="00FC0CDB">
              <w:rPr>
                <w:rStyle w:val="Hyperlink"/>
                <w:rFonts w:ascii="Times New Roman" w:hAnsi="Times New Roman" w:cs="Times New Roman"/>
                <w:noProof/>
                <w:sz w:val="24"/>
                <w:szCs w:val="24"/>
              </w:rPr>
              <w:t>References</w:t>
            </w:r>
            <w:r w:rsidR="00FC0CDB" w:rsidRPr="00FC0CDB">
              <w:rPr>
                <w:rFonts w:ascii="Times New Roman" w:hAnsi="Times New Roman" w:cs="Times New Roman"/>
                <w:noProof/>
                <w:webHidden/>
                <w:sz w:val="24"/>
                <w:szCs w:val="24"/>
              </w:rPr>
              <w:tab/>
            </w:r>
            <w:r w:rsidR="00FC0CDB" w:rsidRPr="00FC0CDB">
              <w:rPr>
                <w:rFonts w:ascii="Times New Roman" w:hAnsi="Times New Roman" w:cs="Times New Roman"/>
                <w:noProof/>
                <w:webHidden/>
                <w:sz w:val="24"/>
                <w:szCs w:val="24"/>
              </w:rPr>
              <w:fldChar w:fldCharType="begin"/>
            </w:r>
            <w:r w:rsidR="00FC0CDB" w:rsidRPr="00FC0CDB">
              <w:rPr>
                <w:rFonts w:ascii="Times New Roman" w:hAnsi="Times New Roman" w:cs="Times New Roman"/>
                <w:noProof/>
                <w:webHidden/>
                <w:sz w:val="24"/>
                <w:szCs w:val="24"/>
              </w:rPr>
              <w:instrText xml:space="preserve"> PAGEREF _Toc520533671 \h </w:instrText>
            </w:r>
            <w:r w:rsidR="00FC0CDB" w:rsidRPr="00FC0CDB">
              <w:rPr>
                <w:rFonts w:ascii="Times New Roman" w:hAnsi="Times New Roman" w:cs="Times New Roman"/>
                <w:noProof/>
                <w:webHidden/>
                <w:sz w:val="24"/>
                <w:szCs w:val="24"/>
              </w:rPr>
            </w:r>
            <w:r w:rsidR="00FC0CDB" w:rsidRPr="00FC0CDB">
              <w:rPr>
                <w:rFonts w:ascii="Times New Roman" w:hAnsi="Times New Roman" w:cs="Times New Roman"/>
                <w:noProof/>
                <w:webHidden/>
                <w:sz w:val="24"/>
                <w:szCs w:val="24"/>
              </w:rPr>
              <w:fldChar w:fldCharType="separate"/>
            </w:r>
            <w:r w:rsidR="00CD037D">
              <w:rPr>
                <w:rFonts w:ascii="Times New Roman" w:hAnsi="Times New Roman" w:cs="Times New Roman"/>
                <w:noProof/>
                <w:webHidden/>
                <w:sz w:val="24"/>
                <w:szCs w:val="24"/>
              </w:rPr>
              <w:t>25</w:t>
            </w:r>
            <w:r w:rsidR="00FC0CDB" w:rsidRPr="00FC0CDB">
              <w:rPr>
                <w:rFonts w:ascii="Times New Roman" w:hAnsi="Times New Roman" w:cs="Times New Roman"/>
                <w:noProof/>
                <w:webHidden/>
                <w:sz w:val="24"/>
                <w:szCs w:val="24"/>
              </w:rPr>
              <w:fldChar w:fldCharType="end"/>
            </w:r>
          </w:hyperlink>
        </w:p>
        <w:p w14:paraId="39D0D9BD" w14:textId="6C411DD9" w:rsidR="00FC0CDB" w:rsidRPr="00FC0CDB" w:rsidRDefault="002D4748" w:rsidP="00FC0CDB">
          <w:pPr>
            <w:pStyle w:val="TOC1"/>
            <w:tabs>
              <w:tab w:val="right" w:leader="dot" w:pos="9016"/>
            </w:tabs>
            <w:spacing w:line="480" w:lineRule="auto"/>
            <w:rPr>
              <w:rFonts w:ascii="Times New Roman" w:eastAsiaTheme="minorEastAsia" w:hAnsi="Times New Roman" w:cs="Times New Roman"/>
              <w:noProof/>
              <w:sz w:val="24"/>
              <w:szCs w:val="24"/>
              <w:lang w:eastAsia="en-GB"/>
            </w:rPr>
          </w:pPr>
          <w:hyperlink w:anchor="_Toc520533672" w:history="1">
            <w:r w:rsidR="00FC0CDB" w:rsidRPr="00FC0CDB">
              <w:rPr>
                <w:rStyle w:val="Hyperlink"/>
                <w:rFonts w:ascii="Times New Roman" w:hAnsi="Times New Roman" w:cs="Times New Roman"/>
                <w:noProof/>
                <w:sz w:val="24"/>
                <w:szCs w:val="24"/>
              </w:rPr>
              <w:t>Bibliography</w:t>
            </w:r>
            <w:r w:rsidR="00FC0CDB" w:rsidRPr="00FC0CDB">
              <w:rPr>
                <w:rFonts w:ascii="Times New Roman" w:hAnsi="Times New Roman" w:cs="Times New Roman"/>
                <w:noProof/>
                <w:webHidden/>
                <w:sz w:val="24"/>
                <w:szCs w:val="24"/>
              </w:rPr>
              <w:tab/>
            </w:r>
            <w:r w:rsidR="00FC0CDB" w:rsidRPr="00FC0CDB">
              <w:rPr>
                <w:rFonts w:ascii="Times New Roman" w:hAnsi="Times New Roman" w:cs="Times New Roman"/>
                <w:noProof/>
                <w:webHidden/>
                <w:sz w:val="24"/>
                <w:szCs w:val="24"/>
              </w:rPr>
              <w:fldChar w:fldCharType="begin"/>
            </w:r>
            <w:r w:rsidR="00FC0CDB" w:rsidRPr="00FC0CDB">
              <w:rPr>
                <w:rFonts w:ascii="Times New Roman" w:hAnsi="Times New Roman" w:cs="Times New Roman"/>
                <w:noProof/>
                <w:webHidden/>
                <w:sz w:val="24"/>
                <w:szCs w:val="24"/>
              </w:rPr>
              <w:instrText xml:space="preserve"> PAGEREF _Toc520533672 \h </w:instrText>
            </w:r>
            <w:r w:rsidR="00FC0CDB" w:rsidRPr="00FC0CDB">
              <w:rPr>
                <w:rFonts w:ascii="Times New Roman" w:hAnsi="Times New Roman" w:cs="Times New Roman"/>
                <w:noProof/>
                <w:webHidden/>
                <w:sz w:val="24"/>
                <w:szCs w:val="24"/>
              </w:rPr>
            </w:r>
            <w:r w:rsidR="00FC0CDB" w:rsidRPr="00FC0CDB">
              <w:rPr>
                <w:rFonts w:ascii="Times New Roman" w:hAnsi="Times New Roman" w:cs="Times New Roman"/>
                <w:noProof/>
                <w:webHidden/>
                <w:sz w:val="24"/>
                <w:szCs w:val="24"/>
              </w:rPr>
              <w:fldChar w:fldCharType="separate"/>
            </w:r>
            <w:r w:rsidR="00CD037D">
              <w:rPr>
                <w:rFonts w:ascii="Times New Roman" w:hAnsi="Times New Roman" w:cs="Times New Roman"/>
                <w:noProof/>
                <w:webHidden/>
                <w:sz w:val="24"/>
                <w:szCs w:val="24"/>
              </w:rPr>
              <w:t>30</w:t>
            </w:r>
            <w:r w:rsidR="00FC0CDB" w:rsidRPr="00FC0CDB">
              <w:rPr>
                <w:rFonts w:ascii="Times New Roman" w:hAnsi="Times New Roman" w:cs="Times New Roman"/>
                <w:noProof/>
                <w:webHidden/>
                <w:sz w:val="24"/>
                <w:szCs w:val="24"/>
              </w:rPr>
              <w:fldChar w:fldCharType="end"/>
            </w:r>
          </w:hyperlink>
        </w:p>
        <w:p w14:paraId="1C3DFBE2" w14:textId="0E45F8A5" w:rsidR="00FC0CDB" w:rsidRPr="00FC0CDB" w:rsidRDefault="002D4748" w:rsidP="00FC0CDB">
          <w:pPr>
            <w:pStyle w:val="TOC1"/>
            <w:tabs>
              <w:tab w:val="right" w:leader="dot" w:pos="9016"/>
            </w:tabs>
            <w:spacing w:line="480" w:lineRule="auto"/>
            <w:rPr>
              <w:rFonts w:ascii="Times New Roman" w:eastAsiaTheme="minorEastAsia" w:hAnsi="Times New Roman" w:cs="Times New Roman"/>
              <w:noProof/>
              <w:sz w:val="24"/>
              <w:szCs w:val="24"/>
              <w:lang w:eastAsia="en-GB"/>
            </w:rPr>
          </w:pPr>
          <w:hyperlink w:anchor="_Toc520533673" w:history="1">
            <w:r w:rsidR="00FC0CDB" w:rsidRPr="00FC0CDB">
              <w:rPr>
                <w:rStyle w:val="Hyperlink"/>
                <w:rFonts w:ascii="Times New Roman" w:hAnsi="Times New Roman" w:cs="Times New Roman"/>
                <w:noProof/>
                <w:sz w:val="24"/>
                <w:szCs w:val="24"/>
              </w:rPr>
              <w:t>Appendix</w:t>
            </w:r>
            <w:r w:rsidR="00FC0CDB" w:rsidRPr="00FC0CDB">
              <w:rPr>
                <w:rFonts w:ascii="Times New Roman" w:hAnsi="Times New Roman" w:cs="Times New Roman"/>
                <w:noProof/>
                <w:webHidden/>
                <w:sz w:val="24"/>
                <w:szCs w:val="24"/>
              </w:rPr>
              <w:tab/>
            </w:r>
            <w:r w:rsidR="00FC0CDB" w:rsidRPr="00FC0CDB">
              <w:rPr>
                <w:rFonts w:ascii="Times New Roman" w:hAnsi="Times New Roman" w:cs="Times New Roman"/>
                <w:noProof/>
                <w:webHidden/>
                <w:sz w:val="24"/>
                <w:szCs w:val="24"/>
              </w:rPr>
              <w:fldChar w:fldCharType="begin"/>
            </w:r>
            <w:r w:rsidR="00FC0CDB" w:rsidRPr="00FC0CDB">
              <w:rPr>
                <w:rFonts w:ascii="Times New Roman" w:hAnsi="Times New Roman" w:cs="Times New Roman"/>
                <w:noProof/>
                <w:webHidden/>
                <w:sz w:val="24"/>
                <w:szCs w:val="24"/>
              </w:rPr>
              <w:instrText xml:space="preserve"> PAGEREF _Toc520533673 \h </w:instrText>
            </w:r>
            <w:r w:rsidR="00FC0CDB" w:rsidRPr="00FC0CDB">
              <w:rPr>
                <w:rFonts w:ascii="Times New Roman" w:hAnsi="Times New Roman" w:cs="Times New Roman"/>
                <w:noProof/>
                <w:webHidden/>
                <w:sz w:val="24"/>
                <w:szCs w:val="24"/>
              </w:rPr>
            </w:r>
            <w:r w:rsidR="00FC0CDB" w:rsidRPr="00FC0CDB">
              <w:rPr>
                <w:rFonts w:ascii="Times New Roman" w:hAnsi="Times New Roman" w:cs="Times New Roman"/>
                <w:noProof/>
                <w:webHidden/>
                <w:sz w:val="24"/>
                <w:szCs w:val="24"/>
              </w:rPr>
              <w:fldChar w:fldCharType="separate"/>
            </w:r>
            <w:r w:rsidR="00CD037D">
              <w:rPr>
                <w:rFonts w:ascii="Times New Roman" w:hAnsi="Times New Roman" w:cs="Times New Roman"/>
                <w:noProof/>
                <w:webHidden/>
                <w:sz w:val="24"/>
                <w:szCs w:val="24"/>
              </w:rPr>
              <w:t>34</w:t>
            </w:r>
            <w:r w:rsidR="00FC0CDB" w:rsidRPr="00FC0CDB">
              <w:rPr>
                <w:rFonts w:ascii="Times New Roman" w:hAnsi="Times New Roman" w:cs="Times New Roman"/>
                <w:noProof/>
                <w:webHidden/>
                <w:sz w:val="24"/>
                <w:szCs w:val="24"/>
              </w:rPr>
              <w:fldChar w:fldCharType="end"/>
            </w:r>
          </w:hyperlink>
        </w:p>
        <w:p w14:paraId="10F4C6E0" w14:textId="60A6F913" w:rsidR="00FC0CDB" w:rsidRPr="00FC0CDB" w:rsidRDefault="002D4748" w:rsidP="00FC0CDB">
          <w:pPr>
            <w:pStyle w:val="TOC2"/>
            <w:spacing w:line="480" w:lineRule="auto"/>
            <w:rPr>
              <w:rFonts w:ascii="Times New Roman" w:eastAsiaTheme="minorEastAsia" w:hAnsi="Times New Roman" w:cs="Times New Roman"/>
              <w:noProof/>
              <w:sz w:val="24"/>
              <w:szCs w:val="24"/>
              <w:lang w:eastAsia="en-GB"/>
            </w:rPr>
          </w:pPr>
          <w:hyperlink w:anchor="_Toc520533674" w:history="1">
            <w:r w:rsidR="00FC0CDB" w:rsidRPr="00FC0CDB">
              <w:rPr>
                <w:rStyle w:val="Hyperlink"/>
                <w:rFonts w:ascii="Times New Roman" w:hAnsi="Times New Roman" w:cs="Times New Roman"/>
                <w:noProof/>
                <w:sz w:val="24"/>
                <w:szCs w:val="24"/>
              </w:rPr>
              <w:t>Stakeholder Analysis</w:t>
            </w:r>
            <w:r w:rsidR="00FC0CDB">
              <w:rPr>
                <w:rStyle w:val="Hyperlink"/>
                <w:rFonts w:ascii="Times New Roman" w:hAnsi="Times New Roman" w:cs="Times New Roman"/>
                <w:noProof/>
                <w:sz w:val="24"/>
                <w:szCs w:val="24"/>
              </w:rPr>
              <w:t>………………………………………………………………………</w:t>
            </w:r>
            <w:r w:rsidR="00FC0CDB" w:rsidRPr="00FC0CDB">
              <w:rPr>
                <w:rFonts w:ascii="Times New Roman" w:hAnsi="Times New Roman" w:cs="Times New Roman"/>
                <w:noProof/>
                <w:webHidden/>
                <w:sz w:val="24"/>
                <w:szCs w:val="24"/>
              </w:rPr>
              <w:fldChar w:fldCharType="begin"/>
            </w:r>
            <w:r w:rsidR="00FC0CDB" w:rsidRPr="00FC0CDB">
              <w:rPr>
                <w:rFonts w:ascii="Times New Roman" w:hAnsi="Times New Roman" w:cs="Times New Roman"/>
                <w:noProof/>
                <w:webHidden/>
                <w:sz w:val="24"/>
                <w:szCs w:val="24"/>
              </w:rPr>
              <w:instrText xml:space="preserve"> PAGEREF _Toc520533674 \h </w:instrText>
            </w:r>
            <w:r w:rsidR="00FC0CDB" w:rsidRPr="00FC0CDB">
              <w:rPr>
                <w:rFonts w:ascii="Times New Roman" w:hAnsi="Times New Roman" w:cs="Times New Roman"/>
                <w:noProof/>
                <w:webHidden/>
                <w:sz w:val="24"/>
                <w:szCs w:val="24"/>
              </w:rPr>
            </w:r>
            <w:r w:rsidR="00FC0CDB" w:rsidRPr="00FC0CDB">
              <w:rPr>
                <w:rFonts w:ascii="Times New Roman" w:hAnsi="Times New Roman" w:cs="Times New Roman"/>
                <w:noProof/>
                <w:webHidden/>
                <w:sz w:val="24"/>
                <w:szCs w:val="24"/>
              </w:rPr>
              <w:fldChar w:fldCharType="separate"/>
            </w:r>
            <w:r w:rsidR="00CD037D">
              <w:rPr>
                <w:rFonts w:ascii="Times New Roman" w:hAnsi="Times New Roman" w:cs="Times New Roman"/>
                <w:noProof/>
                <w:webHidden/>
                <w:sz w:val="24"/>
                <w:szCs w:val="24"/>
              </w:rPr>
              <w:t>34</w:t>
            </w:r>
            <w:r w:rsidR="00FC0CDB" w:rsidRPr="00FC0CDB">
              <w:rPr>
                <w:rFonts w:ascii="Times New Roman" w:hAnsi="Times New Roman" w:cs="Times New Roman"/>
                <w:noProof/>
                <w:webHidden/>
                <w:sz w:val="24"/>
                <w:szCs w:val="24"/>
              </w:rPr>
              <w:fldChar w:fldCharType="end"/>
            </w:r>
          </w:hyperlink>
        </w:p>
        <w:p w14:paraId="66C5BA59" w14:textId="0873B989" w:rsidR="006F6C44" w:rsidRPr="006576C6" w:rsidRDefault="006F6C44" w:rsidP="00022C6A">
          <w:pPr>
            <w:spacing w:line="360" w:lineRule="auto"/>
            <w:rPr>
              <w:rFonts w:ascii="Times New Roman" w:hAnsi="Times New Roman" w:cs="Times New Roman"/>
              <w:sz w:val="24"/>
              <w:szCs w:val="24"/>
            </w:rPr>
          </w:pPr>
          <w:r w:rsidRPr="00825528">
            <w:rPr>
              <w:rFonts w:ascii="Times New Roman" w:hAnsi="Times New Roman" w:cs="Times New Roman"/>
              <w:b/>
              <w:bCs/>
              <w:noProof/>
              <w:sz w:val="24"/>
              <w:szCs w:val="24"/>
            </w:rPr>
            <w:fldChar w:fldCharType="end"/>
          </w:r>
        </w:p>
      </w:sdtContent>
    </w:sdt>
    <w:p w14:paraId="4984909A" w14:textId="13D7A9DD" w:rsidR="005C0797" w:rsidRPr="000208C6" w:rsidRDefault="00CD037D" w:rsidP="00CD037D">
      <w:pPr>
        <w:tabs>
          <w:tab w:val="left" w:pos="8325"/>
        </w:tabs>
        <w:spacing w:line="360" w:lineRule="auto"/>
        <w:rPr>
          <w:color w:val="FF0000"/>
        </w:rPr>
      </w:pPr>
      <w:r>
        <w:rPr>
          <w:color w:val="FF0000"/>
        </w:rPr>
        <w:tab/>
      </w:r>
    </w:p>
    <w:p w14:paraId="7DAC30BE" w14:textId="77777777" w:rsidR="005C0797" w:rsidRDefault="005C0797" w:rsidP="00022C6A">
      <w:pPr>
        <w:spacing w:line="360" w:lineRule="auto"/>
        <w:jc w:val="center"/>
        <w:rPr>
          <w:color w:val="000000"/>
        </w:rPr>
      </w:pPr>
    </w:p>
    <w:p w14:paraId="51D6F031" w14:textId="77777777" w:rsidR="005C0797" w:rsidRDefault="005C0797" w:rsidP="00022C6A">
      <w:pPr>
        <w:spacing w:line="360" w:lineRule="auto"/>
        <w:rPr>
          <w:color w:val="000000"/>
        </w:rPr>
      </w:pPr>
    </w:p>
    <w:p w14:paraId="3DC97BB7" w14:textId="77777777" w:rsidR="008011CB" w:rsidRDefault="008011CB" w:rsidP="00022C6A">
      <w:pPr>
        <w:spacing w:line="360" w:lineRule="auto"/>
        <w:rPr>
          <w:color w:val="000000"/>
        </w:rPr>
      </w:pPr>
    </w:p>
    <w:p w14:paraId="759BF53E" w14:textId="77777777" w:rsidR="008011CB" w:rsidRDefault="008011CB" w:rsidP="00022C6A">
      <w:pPr>
        <w:spacing w:line="360" w:lineRule="auto"/>
        <w:rPr>
          <w:color w:val="000000"/>
        </w:rPr>
      </w:pPr>
    </w:p>
    <w:p w14:paraId="7B1C3C96" w14:textId="77777777" w:rsidR="008011CB" w:rsidRDefault="008011CB" w:rsidP="00022C6A">
      <w:pPr>
        <w:spacing w:line="360" w:lineRule="auto"/>
        <w:rPr>
          <w:color w:val="000000"/>
        </w:rPr>
      </w:pPr>
    </w:p>
    <w:p w14:paraId="054D4A72" w14:textId="77777777" w:rsidR="008011CB" w:rsidRDefault="008011CB" w:rsidP="00022C6A">
      <w:pPr>
        <w:spacing w:line="360" w:lineRule="auto"/>
        <w:rPr>
          <w:color w:val="000000"/>
        </w:rPr>
      </w:pPr>
    </w:p>
    <w:p w14:paraId="012DA5F3" w14:textId="77777777" w:rsidR="008011CB" w:rsidRDefault="008011CB" w:rsidP="00022C6A">
      <w:pPr>
        <w:spacing w:line="360" w:lineRule="auto"/>
        <w:rPr>
          <w:color w:val="000000"/>
        </w:rPr>
      </w:pPr>
    </w:p>
    <w:p w14:paraId="4F440709" w14:textId="77777777" w:rsidR="008011CB" w:rsidRDefault="008011CB" w:rsidP="00022C6A">
      <w:pPr>
        <w:spacing w:line="360" w:lineRule="auto"/>
        <w:rPr>
          <w:color w:val="000000"/>
        </w:rPr>
      </w:pPr>
    </w:p>
    <w:p w14:paraId="7FCEC11A" w14:textId="77777777" w:rsidR="008011CB" w:rsidRDefault="008011CB" w:rsidP="00022C6A">
      <w:pPr>
        <w:spacing w:line="360" w:lineRule="auto"/>
        <w:rPr>
          <w:color w:val="000000"/>
        </w:rPr>
      </w:pPr>
    </w:p>
    <w:p w14:paraId="3662A77B" w14:textId="1696E0F4" w:rsidR="0084649B" w:rsidRDefault="0084649B" w:rsidP="00022C6A">
      <w:pPr>
        <w:pStyle w:val="Heading1"/>
        <w:spacing w:line="360" w:lineRule="auto"/>
      </w:pPr>
      <w:bookmarkStart w:id="0" w:name="_Toc520533668"/>
      <w:r>
        <w:lastRenderedPageBreak/>
        <w:t>Management Synopsis</w:t>
      </w:r>
      <w:bookmarkEnd w:id="0"/>
    </w:p>
    <w:p w14:paraId="3540A64A" w14:textId="77777777" w:rsidR="004E285C" w:rsidRPr="004E285C" w:rsidRDefault="004E285C" w:rsidP="004E285C"/>
    <w:p w14:paraId="42549845" w14:textId="4C083C5B" w:rsidR="0084649B" w:rsidRPr="00825528" w:rsidRDefault="00A35418" w:rsidP="00825528">
      <w:pPr>
        <w:spacing w:line="480" w:lineRule="auto"/>
        <w:rPr>
          <w:rFonts w:ascii="Times New Roman" w:hAnsi="Times New Roman" w:cs="Times New Roman"/>
          <w:sz w:val="24"/>
          <w:szCs w:val="24"/>
        </w:rPr>
      </w:pPr>
      <w:r w:rsidRPr="00825528">
        <w:rPr>
          <w:rFonts w:ascii="Times New Roman" w:hAnsi="Times New Roman" w:cs="Times New Roman"/>
          <w:sz w:val="24"/>
          <w:szCs w:val="24"/>
        </w:rPr>
        <w:t xml:space="preserve">This assignment examines the micro and macro environments influencing the </w:t>
      </w:r>
      <w:r w:rsidR="00B86A69" w:rsidRPr="00825528">
        <w:rPr>
          <w:rFonts w:ascii="Times New Roman" w:hAnsi="Times New Roman" w:cs="Times New Roman"/>
          <w:sz w:val="24"/>
          <w:szCs w:val="24"/>
        </w:rPr>
        <w:t xml:space="preserve">frequent </w:t>
      </w:r>
      <w:r w:rsidRPr="00825528">
        <w:rPr>
          <w:rFonts w:ascii="Times New Roman" w:hAnsi="Times New Roman" w:cs="Times New Roman"/>
          <w:sz w:val="24"/>
          <w:szCs w:val="24"/>
        </w:rPr>
        <w:t xml:space="preserve">changes within the Department for Work &amp; Pensions, </w:t>
      </w:r>
      <w:r w:rsidR="00B86A69" w:rsidRPr="00825528">
        <w:rPr>
          <w:rFonts w:ascii="Times New Roman" w:hAnsi="Times New Roman" w:cs="Times New Roman"/>
          <w:sz w:val="24"/>
          <w:szCs w:val="24"/>
        </w:rPr>
        <w:t xml:space="preserve">analysing </w:t>
      </w:r>
      <w:r w:rsidRPr="00825528">
        <w:rPr>
          <w:rFonts w:ascii="Times New Roman" w:hAnsi="Times New Roman" w:cs="Times New Roman"/>
          <w:sz w:val="24"/>
          <w:szCs w:val="24"/>
        </w:rPr>
        <w:t>the</w:t>
      </w:r>
      <w:r w:rsidR="00B86A69" w:rsidRPr="00825528">
        <w:rPr>
          <w:rFonts w:ascii="Times New Roman" w:hAnsi="Times New Roman" w:cs="Times New Roman"/>
          <w:sz w:val="24"/>
          <w:szCs w:val="24"/>
        </w:rPr>
        <w:t xml:space="preserve"> subsequent</w:t>
      </w:r>
      <w:r w:rsidRPr="00825528">
        <w:rPr>
          <w:rFonts w:ascii="Times New Roman" w:hAnsi="Times New Roman" w:cs="Times New Roman"/>
          <w:sz w:val="24"/>
          <w:szCs w:val="24"/>
        </w:rPr>
        <w:t xml:space="preserve"> impact upon workplace culture</w:t>
      </w:r>
      <w:r w:rsidR="008B3B45">
        <w:rPr>
          <w:rFonts w:ascii="Times New Roman" w:hAnsi="Times New Roman" w:cs="Times New Roman"/>
          <w:sz w:val="24"/>
          <w:szCs w:val="24"/>
        </w:rPr>
        <w:t>, customers</w:t>
      </w:r>
      <w:r w:rsidRPr="00825528">
        <w:rPr>
          <w:rFonts w:ascii="Times New Roman" w:hAnsi="Times New Roman" w:cs="Times New Roman"/>
          <w:sz w:val="24"/>
          <w:szCs w:val="24"/>
        </w:rPr>
        <w:t xml:space="preserve"> and organisational competency.</w:t>
      </w:r>
    </w:p>
    <w:p w14:paraId="2E9F75CB" w14:textId="793ADB84" w:rsidR="00A35418" w:rsidRPr="00825528" w:rsidRDefault="008B3B45" w:rsidP="00825528">
      <w:pPr>
        <w:spacing w:line="480" w:lineRule="auto"/>
        <w:rPr>
          <w:rFonts w:ascii="Times New Roman" w:hAnsi="Times New Roman" w:cs="Times New Roman"/>
          <w:sz w:val="24"/>
          <w:szCs w:val="24"/>
        </w:rPr>
      </w:pPr>
      <w:r>
        <w:rPr>
          <w:rFonts w:ascii="Times New Roman" w:hAnsi="Times New Roman" w:cs="Times New Roman"/>
          <w:sz w:val="24"/>
          <w:szCs w:val="24"/>
        </w:rPr>
        <w:t xml:space="preserve">Consideration is </w:t>
      </w:r>
      <w:r w:rsidR="00A35418" w:rsidRPr="00825528">
        <w:rPr>
          <w:rFonts w:ascii="Times New Roman" w:hAnsi="Times New Roman" w:cs="Times New Roman"/>
          <w:sz w:val="24"/>
          <w:szCs w:val="24"/>
        </w:rPr>
        <w:t>given to the effective leading of organisational stakeholders through complex change</w:t>
      </w:r>
      <w:r>
        <w:rPr>
          <w:rFonts w:ascii="Times New Roman" w:hAnsi="Times New Roman" w:cs="Times New Roman"/>
          <w:sz w:val="24"/>
          <w:szCs w:val="24"/>
        </w:rPr>
        <w:t xml:space="preserve"> - </w:t>
      </w:r>
      <w:r w:rsidR="00A35418" w:rsidRPr="00825528">
        <w:rPr>
          <w:rFonts w:ascii="Times New Roman" w:hAnsi="Times New Roman" w:cs="Times New Roman"/>
          <w:sz w:val="24"/>
          <w:szCs w:val="24"/>
        </w:rPr>
        <w:t xml:space="preserve">the </w:t>
      </w:r>
      <w:r w:rsidR="00E2329D" w:rsidRPr="00825528">
        <w:rPr>
          <w:rFonts w:ascii="Times New Roman" w:hAnsi="Times New Roman" w:cs="Times New Roman"/>
          <w:sz w:val="24"/>
          <w:szCs w:val="24"/>
        </w:rPr>
        <w:t>recent</w:t>
      </w:r>
      <w:r w:rsidR="00B86A69" w:rsidRPr="00825528">
        <w:rPr>
          <w:rFonts w:ascii="Times New Roman" w:hAnsi="Times New Roman" w:cs="Times New Roman"/>
          <w:sz w:val="24"/>
          <w:szCs w:val="24"/>
        </w:rPr>
        <w:t xml:space="preserve"> </w:t>
      </w:r>
      <w:r w:rsidR="00A35418" w:rsidRPr="00825528">
        <w:rPr>
          <w:rFonts w:ascii="Times New Roman" w:hAnsi="Times New Roman" w:cs="Times New Roman"/>
          <w:sz w:val="24"/>
          <w:szCs w:val="24"/>
        </w:rPr>
        <w:t>implementation of Universal Credit</w:t>
      </w:r>
      <w:r w:rsidR="00107913" w:rsidRPr="00825528">
        <w:rPr>
          <w:rFonts w:ascii="Times New Roman" w:hAnsi="Times New Roman" w:cs="Times New Roman"/>
          <w:sz w:val="24"/>
          <w:szCs w:val="24"/>
        </w:rPr>
        <w:t>.</w:t>
      </w:r>
    </w:p>
    <w:p w14:paraId="75C76969" w14:textId="7A48CDB1" w:rsidR="0084649B" w:rsidRDefault="0084649B" w:rsidP="00022C6A">
      <w:pPr>
        <w:spacing w:line="360" w:lineRule="auto"/>
      </w:pPr>
    </w:p>
    <w:p w14:paraId="5607F9CF" w14:textId="12B14788" w:rsidR="0084649B" w:rsidRDefault="0084649B" w:rsidP="00022C6A">
      <w:pPr>
        <w:spacing w:line="360" w:lineRule="auto"/>
      </w:pPr>
    </w:p>
    <w:p w14:paraId="3611D744" w14:textId="1CDA3299" w:rsidR="0084649B" w:rsidRDefault="0084649B" w:rsidP="00022C6A">
      <w:pPr>
        <w:spacing w:line="360" w:lineRule="auto"/>
      </w:pPr>
    </w:p>
    <w:p w14:paraId="79D3DA31" w14:textId="583F8E34" w:rsidR="0084649B" w:rsidRDefault="00AB441C" w:rsidP="00AB441C">
      <w:pPr>
        <w:tabs>
          <w:tab w:val="left" w:pos="3405"/>
        </w:tabs>
        <w:spacing w:line="360" w:lineRule="auto"/>
      </w:pPr>
      <w:r>
        <w:tab/>
      </w:r>
    </w:p>
    <w:p w14:paraId="70D2772A" w14:textId="42CB2003" w:rsidR="0084649B" w:rsidRDefault="0084649B" w:rsidP="00022C6A">
      <w:pPr>
        <w:spacing w:line="360" w:lineRule="auto"/>
      </w:pPr>
    </w:p>
    <w:p w14:paraId="0597ECA2" w14:textId="1C134962" w:rsidR="0084649B" w:rsidRDefault="0084649B" w:rsidP="00022C6A">
      <w:pPr>
        <w:spacing w:line="360" w:lineRule="auto"/>
      </w:pPr>
    </w:p>
    <w:p w14:paraId="2AF306A6" w14:textId="5A5C0A14" w:rsidR="0084649B" w:rsidRDefault="0084649B" w:rsidP="00022C6A">
      <w:pPr>
        <w:spacing w:line="360" w:lineRule="auto"/>
      </w:pPr>
    </w:p>
    <w:p w14:paraId="17FB94CF" w14:textId="40BDD95B" w:rsidR="0084649B" w:rsidRDefault="0084649B" w:rsidP="00022C6A">
      <w:pPr>
        <w:spacing w:line="360" w:lineRule="auto"/>
      </w:pPr>
    </w:p>
    <w:p w14:paraId="4E4841B6" w14:textId="23D4162B" w:rsidR="0084649B" w:rsidRDefault="0084649B" w:rsidP="00022C6A">
      <w:pPr>
        <w:spacing w:line="360" w:lineRule="auto"/>
      </w:pPr>
    </w:p>
    <w:p w14:paraId="1A633395" w14:textId="06DCB4E5" w:rsidR="0084649B" w:rsidRDefault="0084649B" w:rsidP="00022C6A">
      <w:pPr>
        <w:spacing w:line="360" w:lineRule="auto"/>
      </w:pPr>
    </w:p>
    <w:p w14:paraId="5C146D76" w14:textId="276A6F1A" w:rsidR="0084649B" w:rsidRDefault="0084649B" w:rsidP="00022C6A">
      <w:pPr>
        <w:spacing w:line="360" w:lineRule="auto"/>
      </w:pPr>
    </w:p>
    <w:p w14:paraId="3934EE9F" w14:textId="0FD34BAF" w:rsidR="0084649B" w:rsidRDefault="0084649B" w:rsidP="00022C6A">
      <w:pPr>
        <w:spacing w:line="360" w:lineRule="auto"/>
      </w:pPr>
    </w:p>
    <w:p w14:paraId="380B3FE8" w14:textId="399AFDF3" w:rsidR="0084649B" w:rsidRDefault="0084649B" w:rsidP="00022C6A">
      <w:pPr>
        <w:spacing w:line="360" w:lineRule="auto"/>
      </w:pPr>
    </w:p>
    <w:p w14:paraId="0A0D30DE" w14:textId="4F71312D" w:rsidR="0084649B" w:rsidRDefault="0084649B" w:rsidP="00022C6A">
      <w:pPr>
        <w:spacing w:line="360" w:lineRule="auto"/>
      </w:pPr>
    </w:p>
    <w:p w14:paraId="44787958" w14:textId="2CABAC70" w:rsidR="0084649B" w:rsidRDefault="0084649B" w:rsidP="00022C6A">
      <w:pPr>
        <w:spacing w:line="360" w:lineRule="auto"/>
      </w:pPr>
    </w:p>
    <w:p w14:paraId="5102FD8F" w14:textId="2EF3079E" w:rsidR="0084649B" w:rsidRDefault="0084649B" w:rsidP="00022C6A">
      <w:pPr>
        <w:spacing w:line="360" w:lineRule="auto"/>
      </w:pPr>
    </w:p>
    <w:p w14:paraId="0497D4F8" w14:textId="5B86ADFB" w:rsidR="00757D44" w:rsidRDefault="00582858" w:rsidP="00022C6A">
      <w:pPr>
        <w:pStyle w:val="Heading1"/>
        <w:spacing w:line="360" w:lineRule="auto"/>
      </w:pPr>
      <w:bookmarkStart w:id="1" w:name="_Toc520533669"/>
      <w:r>
        <w:lastRenderedPageBreak/>
        <w:t>Critically analyse the current forces for change in the organisation’s micro and macro environment</w:t>
      </w:r>
      <w:r w:rsidR="00810AF2">
        <w:t>s</w:t>
      </w:r>
      <w:r>
        <w:t xml:space="preserve"> that can impact workplace culture and capability.</w:t>
      </w:r>
      <w:bookmarkEnd w:id="1"/>
    </w:p>
    <w:p w14:paraId="413FAF3E" w14:textId="502DDBCE" w:rsidR="00757D44" w:rsidRPr="00D06EFC" w:rsidRDefault="00757D44" w:rsidP="00022C6A">
      <w:pPr>
        <w:spacing w:line="360" w:lineRule="auto"/>
        <w:rPr>
          <w:sz w:val="10"/>
          <w:szCs w:val="10"/>
        </w:rPr>
      </w:pPr>
    </w:p>
    <w:p w14:paraId="0A564A27" w14:textId="704B0115" w:rsidR="008D1CF1" w:rsidRPr="001247EA" w:rsidRDefault="008D1CF1" w:rsidP="001247EA">
      <w:pPr>
        <w:spacing w:line="480" w:lineRule="auto"/>
        <w:rPr>
          <w:rFonts w:ascii="Times New Roman" w:hAnsi="Times New Roman" w:cs="Times New Roman"/>
          <w:sz w:val="24"/>
          <w:szCs w:val="24"/>
        </w:rPr>
      </w:pPr>
      <w:r w:rsidRPr="001247EA">
        <w:rPr>
          <w:rFonts w:ascii="Times New Roman" w:hAnsi="Times New Roman" w:cs="Times New Roman"/>
          <w:sz w:val="24"/>
          <w:szCs w:val="24"/>
        </w:rPr>
        <w:t>Change is a regular occurrence with</w:t>
      </w:r>
      <w:r w:rsidR="003844DD" w:rsidRPr="001247EA">
        <w:rPr>
          <w:rFonts w:ascii="Times New Roman" w:hAnsi="Times New Roman" w:cs="Times New Roman"/>
          <w:sz w:val="24"/>
          <w:szCs w:val="24"/>
        </w:rPr>
        <w:t>in</w:t>
      </w:r>
      <w:r w:rsidRPr="001247EA">
        <w:rPr>
          <w:rFonts w:ascii="Times New Roman" w:hAnsi="Times New Roman" w:cs="Times New Roman"/>
          <w:sz w:val="24"/>
          <w:szCs w:val="24"/>
        </w:rPr>
        <w:t xml:space="preserve"> the Depart</w:t>
      </w:r>
      <w:r w:rsidR="00730D2A" w:rsidRPr="001247EA">
        <w:rPr>
          <w:rFonts w:ascii="Times New Roman" w:hAnsi="Times New Roman" w:cs="Times New Roman"/>
          <w:sz w:val="24"/>
          <w:szCs w:val="24"/>
        </w:rPr>
        <w:t xml:space="preserve">ment for Work &amp; Pensions, </w:t>
      </w:r>
      <w:r w:rsidRPr="001247EA">
        <w:rPr>
          <w:rFonts w:ascii="Times New Roman" w:hAnsi="Times New Roman" w:cs="Times New Roman"/>
          <w:sz w:val="24"/>
          <w:szCs w:val="24"/>
        </w:rPr>
        <w:t>to the dismay o</w:t>
      </w:r>
      <w:r w:rsidR="005919BE" w:rsidRPr="001247EA">
        <w:rPr>
          <w:rFonts w:ascii="Times New Roman" w:hAnsi="Times New Roman" w:cs="Times New Roman"/>
          <w:sz w:val="24"/>
          <w:szCs w:val="24"/>
        </w:rPr>
        <w:t xml:space="preserve">f staff. Further to the </w:t>
      </w:r>
      <w:r w:rsidRPr="001247EA">
        <w:rPr>
          <w:rFonts w:ascii="Times New Roman" w:hAnsi="Times New Roman" w:cs="Times New Roman"/>
          <w:sz w:val="24"/>
          <w:szCs w:val="24"/>
        </w:rPr>
        <w:t>unfreezing of previous pr</w:t>
      </w:r>
      <w:r w:rsidR="005919BE" w:rsidRPr="001247EA">
        <w:rPr>
          <w:rFonts w:ascii="Times New Roman" w:hAnsi="Times New Roman" w:cs="Times New Roman"/>
          <w:sz w:val="24"/>
          <w:szCs w:val="24"/>
        </w:rPr>
        <w:t xml:space="preserve">ocedures and practices, and </w:t>
      </w:r>
      <w:r w:rsidRPr="001247EA">
        <w:rPr>
          <w:rFonts w:ascii="Times New Roman" w:hAnsi="Times New Roman" w:cs="Times New Roman"/>
          <w:sz w:val="24"/>
          <w:szCs w:val="24"/>
        </w:rPr>
        <w:t>s</w:t>
      </w:r>
      <w:r w:rsidR="005919BE" w:rsidRPr="001247EA">
        <w:rPr>
          <w:rFonts w:ascii="Times New Roman" w:hAnsi="Times New Roman" w:cs="Times New Roman"/>
          <w:sz w:val="24"/>
          <w:szCs w:val="24"/>
        </w:rPr>
        <w:t xml:space="preserve">ubsequent chaos of change, </w:t>
      </w:r>
      <w:r w:rsidRPr="001247EA">
        <w:rPr>
          <w:rFonts w:ascii="Times New Roman" w:hAnsi="Times New Roman" w:cs="Times New Roman"/>
          <w:sz w:val="24"/>
          <w:szCs w:val="24"/>
        </w:rPr>
        <w:t>as the effects begin to refreeze (Le</w:t>
      </w:r>
      <w:r w:rsidR="00E438C7">
        <w:rPr>
          <w:rFonts w:ascii="Times New Roman" w:hAnsi="Times New Roman" w:cs="Times New Roman"/>
          <w:sz w:val="24"/>
          <w:szCs w:val="24"/>
        </w:rPr>
        <w:t>win, 1951</w:t>
      </w:r>
      <w:r w:rsidR="00CC7D28" w:rsidRPr="001247EA">
        <w:rPr>
          <w:rFonts w:ascii="Times New Roman" w:hAnsi="Times New Roman" w:cs="Times New Roman"/>
          <w:sz w:val="24"/>
          <w:szCs w:val="24"/>
        </w:rPr>
        <w:t>), further change</w:t>
      </w:r>
      <w:r w:rsidRPr="001247EA">
        <w:rPr>
          <w:rFonts w:ascii="Times New Roman" w:hAnsi="Times New Roman" w:cs="Times New Roman"/>
          <w:sz w:val="24"/>
          <w:szCs w:val="24"/>
        </w:rPr>
        <w:t xml:space="preserve"> ensues.</w:t>
      </w:r>
    </w:p>
    <w:p w14:paraId="4F7A76FA" w14:textId="097C7358" w:rsidR="00565C9E" w:rsidRPr="001247EA" w:rsidRDefault="008D1CF1" w:rsidP="001247EA">
      <w:pPr>
        <w:spacing w:line="480" w:lineRule="auto"/>
        <w:rPr>
          <w:rFonts w:ascii="Times New Roman" w:hAnsi="Times New Roman" w:cs="Times New Roman"/>
          <w:b/>
          <w:sz w:val="24"/>
          <w:szCs w:val="24"/>
        </w:rPr>
      </w:pPr>
      <w:r w:rsidRPr="001247EA">
        <w:rPr>
          <w:rFonts w:ascii="Times New Roman" w:hAnsi="Times New Roman" w:cs="Times New Roman"/>
          <w:sz w:val="24"/>
          <w:szCs w:val="24"/>
        </w:rPr>
        <w:t>Analysis of the DWP’</w:t>
      </w:r>
      <w:bookmarkStart w:id="2" w:name="_GoBack"/>
      <w:r w:rsidRPr="001247EA">
        <w:rPr>
          <w:rFonts w:ascii="Times New Roman" w:hAnsi="Times New Roman" w:cs="Times New Roman"/>
          <w:sz w:val="24"/>
          <w:szCs w:val="24"/>
        </w:rPr>
        <w:t>s Micro Environment</w:t>
      </w:r>
      <w:r w:rsidR="0040667A" w:rsidRPr="001247EA">
        <w:rPr>
          <w:rFonts w:ascii="Times New Roman" w:hAnsi="Times New Roman" w:cs="Times New Roman"/>
          <w:sz w:val="24"/>
          <w:szCs w:val="24"/>
        </w:rPr>
        <w:t xml:space="preserve">, of which a direct element of scrutiny and </w:t>
      </w:r>
      <w:r w:rsidR="00565C9E" w:rsidRPr="001247EA">
        <w:rPr>
          <w:rFonts w:ascii="Times New Roman" w:hAnsi="Times New Roman" w:cs="Times New Roman"/>
          <w:sz w:val="24"/>
          <w:szCs w:val="24"/>
        </w:rPr>
        <w:t>control</w:t>
      </w:r>
      <w:r w:rsidR="00C048F9" w:rsidRPr="001247EA">
        <w:rPr>
          <w:rFonts w:ascii="Times New Roman" w:hAnsi="Times New Roman" w:cs="Times New Roman"/>
          <w:sz w:val="24"/>
          <w:szCs w:val="24"/>
        </w:rPr>
        <w:t xml:space="preserve"> exists</w:t>
      </w:r>
      <w:r w:rsidR="0040667A" w:rsidRPr="001247EA">
        <w:rPr>
          <w:rFonts w:ascii="Times New Roman" w:hAnsi="Times New Roman" w:cs="Times New Roman"/>
          <w:sz w:val="24"/>
          <w:szCs w:val="24"/>
        </w:rPr>
        <w:t xml:space="preserve">, </w:t>
      </w:r>
      <w:r w:rsidR="00840ADB" w:rsidRPr="001247EA">
        <w:rPr>
          <w:rFonts w:ascii="Times New Roman" w:hAnsi="Times New Roman" w:cs="Times New Roman"/>
          <w:sz w:val="24"/>
          <w:szCs w:val="24"/>
        </w:rPr>
        <w:t>is</w:t>
      </w:r>
      <w:r w:rsidR="0040667A" w:rsidRPr="001247EA">
        <w:rPr>
          <w:rFonts w:ascii="Times New Roman" w:hAnsi="Times New Roman" w:cs="Times New Roman"/>
          <w:sz w:val="24"/>
          <w:szCs w:val="24"/>
        </w:rPr>
        <w:t xml:space="preserve"> achieved</w:t>
      </w:r>
      <w:r w:rsidR="00993166" w:rsidRPr="001247EA">
        <w:rPr>
          <w:rFonts w:ascii="Times New Roman" w:hAnsi="Times New Roman" w:cs="Times New Roman"/>
          <w:sz w:val="24"/>
          <w:szCs w:val="24"/>
        </w:rPr>
        <w:t xml:space="preserve"> by </w:t>
      </w:r>
      <w:r w:rsidR="00565C9E" w:rsidRPr="001247EA">
        <w:rPr>
          <w:rFonts w:ascii="Times New Roman" w:hAnsi="Times New Roman" w:cs="Times New Roman"/>
          <w:b/>
          <w:sz w:val="24"/>
          <w:szCs w:val="24"/>
        </w:rPr>
        <w:t>COSMIC</w:t>
      </w:r>
      <w:r w:rsidR="00993166" w:rsidRPr="001247EA">
        <w:rPr>
          <w:rFonts w:ascii="Times New Roman" w:hAnsi="Times New Roman" w:cs="Times New Roman"/>
          <w:sz w:val="24"/>
          <w:szCs w:val="24"/>
        </w:rPr>
        <w:t xml:space="preserve"> analysis</w:t>
      </w:r>
      <w:bookmarkEnd w:id="2"/>
      <w:r w:rsidR="00993166" w:rsidRPr="001247EA">
        <w:rPr>
          <w:rFonts w:ascii="Times New Roman" w:hAnsi="Times New Roman" w:cs="Times New Roman"/>
          <w:sz w:val="24"/>
          <w:szCs w:val="24"/>
        </w:rPr>
        <w:t>.</w:t>
      </w:r>
    </w:p>
    <w:p w14:paraId="1EE418F5" w14:textId="5988547A" w:rsidR="00565C9E" w:rsidRPr="001247EA" w:rsidRDefault="00565C9E" w:rsidP="001247EA">
      <w:pPr>
        <w:spacing w:line="480" w:lineRule="auto"/>
        <w:rPr>
          <w:rFonts w:ascii="Times New Roman" w:hAnsi="Times New Roman" w:cs="Times New Roman"/>
          <w:sz w:val="24"/>
          <w:szCs w:val="24"/>
        </w:rPr>
      </w:pPr>
      <w:r w:rsidRPr="001247EA">
        <w:rPr>
          <w:rFonts w:ascii="Times New Roman" w:hAnsi="Times New Roman" w:cs="Times New Roman"/>
          <w:b/>
          <w:sz w:val="24"/>
          <w:szCs w:val="24"/>
        </w:rPr>
        <w:t>Competitors</w:t>
      </w:r>
      <w:r w:rsidR="00A81587" w:rsidRPr="001247EA">
        <w:rPr>
          <w:rFonts w:ascii="Times New Roman" w:hAnsi="Times New Roman" w:cs="Times New Roman"/>
          <w:sz w:val="24"/>
          <w:szCs w:val="24"/>
        </w:rPr>
        <w:tab/>
      </w:r>
      <w:r w:rsidR="005645F0">
        <w:rPr>
          <w:rFonts w:ascii="Times New Roman" w:hAnsi="Times New Roman" w:cs="Times New Roman"/>
          <w:sz w:val="24"/>
          <w:szCs w:val="24"/>
        </w:rPr>
        <w:tab/>
      </w:r>
      <w:r w:rsidR="0040667A" w:rsidRPr="001247EA">
        <w:rPr>
          <w:rFonts w:ascii="Times New Roman" w:hAnsi="Times New Roman" w:cs="Times New Roman"/>
          <w:sz w:val="24"/>
          <w:szCs w:val="24"/>
        </w:rPr>
        <w:t>DWP have no competition for the major</w:t>
      </w:r>
      <w:r w:rsidR="00520F9B" w:rsidRPr="001247EA">
        <w:rPr>
          <w:rFonts w:ascii="Times New Roman" w:hAnsi="Times New Roman" w:cs="Times New Roman"/>
          <w:sz w:val="24"/>
          <w:szCs w:val="24"/>
        </w:rPr>
        <w:t>ity of welfare services</w:t>
      </w:r>
      <w:r w:rsidR="0040667A" w:rsidRPr="001247EA">
        <w:rPr>
          <w:rFonts w:ascii="Times New Roman" w:hAnsi="Times New Roman" w:cs="Times New Roman"/>
          <w:sz w:val="24"/>
          <w:szCs w:val="24"/>
        </w:rPr>
        <w:t>. Dominat</w:t>
      </w:r>
      <w:r w:rsidR="001708A9" w:rsidRPr="001247EA">
        <w:rPr>
          <w:rFonts w:ascii="Times New Roman" w:hAnsi="Times New Roman" w:cs="Times New Roman"/>
          <w:sz w:val="24"/>
          <w:szCs w:val="24"/>
        </w:rPr>
        <w:t xml:space="preserve">ing the delivery of </w:t>
      </w:r>
      <w:r w:rsidR="00520F9B" w:rsidRPr="001247EA">
        <w:rPr>
          <w:rFonts w:ascii="Times New Roman" w:hAnsi="Times New Roman" w:cs="Times New Roman"/>
          <w:sz w:val="24"/>
          <w:szCs w:val="24"/>
        </w:rPr>
        <w:t xml:space="preserve">working-age </w:t>
      </w:r>
      <w:r w:rsidR="0040667A" w:rsidRPr="001247EA">
        <w:rPr>
          <w:rFonts w:ascii="Times New Roman" w:hAnsi="Times New Roman" w:cs="Times New Roman"/>
          <w:sz w:val="24"/>
          <w:szCs w:val="24"/>
        </w:rPr>
        <w:t>and retirement benefits</w:t>
      </w:r>
      <w:r w:rsidR="00883DF9" w:rsidRPr="001247EA">
        <w:rPr>
          <w:rFonts w:ascii="Times New Roman" w:hAnsi="Times New Roman" w:cs="Times New Roman"/>
          <w:sz w:val="24"/>
          <w:szCs w:val="24"/>
        </w:rPr>
        <w:t xml:space="preserve">, </w:t>
      </w:r>
      <w:r w:rsidR="0040667A" w:rsidRPr="001247EA">
        <w:rPr>
          <w:rFonts w:ascii="Times New Roman" w:hAnsi="Times New Roman" w:cs="Times New Roman"/>
          <w:sz w:val="24"/>
          <w:szCs w:val="24"/>
        </w:rPr>
        <w:t xml:space="preserve">there is no alternative organisation </w:t>
      </w:r>
      <w:r w:rsidR="00316F3F" w:rsidRPr="001247EA">
        <w:rPr>
          <w:rFonts w:ascii="Times New Roman" w:hAnsi="Times New Roman" w:cs="Times New Roman"/>
          <w:sz w:val="24"/>
          <w:szCs w:val="24"/>
        </w:rPr>
        <w:t xml:space="preserve">customers </w:t>
      </w:r>
      <w:r w:rsidR="00520F9B" w:rsidRPr="001247EA">
        <w:rPr>
          <w:rFonts w:ascii="Times New Roman" w:hAnsi="Times New Roman" w:cs="Times New Roman"/>
          <w:sz w:val="24"/>
          <w:szCs w:val="24"/>
        </w:rPr>
        <w:t xml:space="preserve">may </w:t>
      </w:r>
      <w:r w:rsidR="00316F3F" w:rsidRPr="001247EA">
        <w:rPr>
          <w:rFonts w:ascii="Times New Roman" w:hAnsi="Times New Roman" w:cs="Times New Roman"/>
          <w:sz w:val="24"/>
          <w:szCs w:val="24"/>
        </w:rPr>
        <w:t>approach</w:t>
      </w:r>
      <w:r w:rsidR="0040667A" w:rsidRPr="001247EA">
        <w:rPr>
          <w:rFonts w:ascii="Times New Roman" w:hAnsi="Times New Roman" w:cs="Times New Roman"/>
          <w:sz w:val="24"/>
          <w:szCs w:val="24"/>
        </w:rPr>
        <w:t xml:space="preserve">. </w:t>
      </w:r>
      <w:r w:rsidR="00E16448" w:rsidRPr="001247EA">
        <w:rPr>
          <w:rFonts w:ascii="Times New Roman" w:hAnsi="Times New Roman" w:cs="Times New Roman"/>
          <w:sz w:val="24"/>
          <w:szCs w:val="24"/>
        </w:rPr>
        <w:t>This monopolistic market</w:t>
      </w:r>
      <w:r w:rsidR="005E15C2" w:rsidRPr="001247EA">
        <w:rPr>
          <w:rFonts w:ascii="Times New Roman" w:hAnsi="Times New Roman" w:cs="Times New Roman"/>
          <w:sz w:val="24"/>
          <w:szCs w:val="24"/>
        </w:rPr>
        <w:t xml:space="preserve"> (Chamberlain, 1933)</w:t>
      </w:r>
      <w:r w:rsidR="00E16448" w:rsidRPr="001247EA">
        <w:rPr>
          <w:rFonts w:ascii="Times New Roman" w:hAnsi="Times New Roman" w:cs="Times New Roman"/>
          <w:sz w:val="24"/>
          <w:szCs w:val="24"/>
        </w:rPr>
        <w:t xml:space="preserve"> sees no need for market segmentation or product differentiation (Smith, 1956) </w:t>
      </w:r>
      <w:r w:rsidR="00883DF9" w:rsidRPr="001247EA">
        <w:rPr>
          <w:rFonts w:ascii="Times New Roman" w:hAnsi="Times New Roman" w:cs="Times New Roman"/>
          <w:sz w:val="24"/>
          <w:szCs w:val="24"/>
        </w:rPr>
        <w:t xml:space="preserve">as such - </w:t>
      </w:r>
      <w:r w:rsidR="00CD63E0" w:rsidRPr="001247EA">
        <w:rPr>
          <w:rFonts w:ascii="Times New Roman" w:hAnsi="Times New Roman" w:cs="Times New Roman"/>
          <w:sz w:val="24"/>
          <w:szCs w:val="24"/>
        </w:rPr>
        <w:t>products are modified in accordance with the need</w:t>
      </w:r>
      <w:r w:rsidR="00A81587" w:rsidRPr="001247EA">
        <w:rPr>
          <w:rFonts w:ascii="Times New Roman" w:hAnsi="Times New Roman" w:cs="Times New Roman"/>
          <w:sz w:val="24"/>
          <w:szCs w:val="24"/>
        </w:rPr>
        <w:t>s</w:t>
      </w:r>
      <w:r w:rsidR="00CD63E0" w:rsidRPr="001247EA">
        <w:rPr>
          <w:rFonts w:ascii="Times New Roman" w:hAnsi="Times New Roman" w:cs="Times New Roman"/>
          <w:sz w:val="24"/>
          <w:szCs w:val="24"/>
        </w:rPr>
        <w:t xml:space="preserve"> of the economy and society</w:t>
      </w:r>
      <w:r w:rsidR="00E16448" w:rsidRPr="001247EA">
        <w:rPr>
          <w:rFonts w:ascii="Times New Roman" w:hAnsi="Times New Roman" w:cs="Times New Roman"/>
          <w:sz w:val="24"/>
          <w:szCs w:val="24"/>
        </w:rPr>
        <w:t xml:space="preserve">. </w:t>
      </w:r>
      <w:r w:rsidR="0040667A" w:rsidRPr="001247EA">
        <w:rPr>
          <w:rFonts w:ascii="Times New Roman" w:hAnsi="Times New Roman" w:cs="Times New Roman"/>
          <w:sz w:val="24"/>
          <w:szCs w:val="24"/>
        </w:rPr>
        <w:t xml:space="preserve">Recently </w:t>
      </w:r>
      <w:r w:rsidR="00ED454B" w:rsidRPr="001247EA">
        <w:rPr>
          <w:rFonts w:ascii="Times New Roman" w:hAnsi="Times New Roman" w:cs="Times New Roman"/>
          <w:sz w:val="24"/>
          <w:szCs w:val="24"/>
        </w:rPr>
        <w:t>re</w:t>
      </w:r>
      <w:r w:rsidR="004C49B2" w:rsidRPr="001247EA">
        <w:rPr>
          <w:rFonts w:ascii="Times New Roman" w:hAnsi="Times New Roman" w:cs="Times New Roman"/>
          <w:sz w:val="24"/>
          <w:szCs w:val="24"/>
        </w:rPr>
        <w:t>-</w:t>
      </w:r>
      <w:r w:rsidR="0040667A" w:rsidRPr="001247EA">
        <w:rPr>
          <w:rFonts w:ascii="Times New Roman" w:hAnsi="Times New Roman" w:cs="Times New Roman"/>
          <w:sz w:val="24"/>
          <w:szCs w:val="24"/>
        </w:rPr>
        <w:t>acquiring the provision of Housing Benefit f</w:t>
      </w:r>
      <w:r w:rsidR="00ED454B" w:rsidRPr="001247EA">
        <w:rPr>
          <w:rFonts w:ascii="Times New Roman" w:hAnsi="Times New Roman" w:cs="Times New Roman"/>
          <w:sz w:val="24"/>
          <w:szCs w:val="24"/>
        </w:rPr>
        <w:t>rom Local Authorities for</w:t>
      </w:r>
      <w:r w:rsidR="0040667A" w:rsidRPr="001247EA">
        <w:rPr>
          <w:rFonts w:ascii="Times New Roman" w:hAnsi="Times New Roman" w:cs="Times New Roman"/>
          <w:sz w:val="24"/>
          <w:szCs w:val="24"/>
        </w:rPr>
        <w:t xml:space="preserve"> </w:t>
      </w:r>
      <w:r w:rsidR="008B3B45">
        <w:rPr>
          <w:rFonts w:ascii="Times New Roman" w:hAnsi="Times New Roman" w:cs="Times New Roman"/>
          <w:sz w:val="24"/>
          <w:szCs w:val="24"/>
        </w:rPr>
        <w:t>recipients</w:t>
      </w:r>
      <w:r w:rsidR="001F3C05" w:rsidRPr="001247EA">
        <w:rPr>
          <w:rFonts w:ascii="Times New Roman" w:hAnsi="Times New Roman" w:cs="Times New Roman"/>
          <w:sz w:val="24"/>
          <w:szCs w:val="24"/>
        </w:rPr>
        <w:t xml:space="preserve"> of Universal Credit, </w:t>
      </w:r>
      <w:r w:rsidR="0040667A" w:rsidRPr="001247EA">
        <w:rPr>
          <w:rFonts w:ascii="Times New Roman" w:hAnsi="Times New Roman" w:cs="Times New Roman"/>
          <w:sz w:val="24"/>
          <w:szCs w:val="24"/>
        </w:rPr>
        <w:t xml:space="preserve">failure to perform efficiently could </w:t>
      </w:r>
      <w:r w:rsidR="00C51B87" w:rsidRPr="001247EA">
        <w:rPr>
          <w:rFonts w:ascii="Times New Roman" w:hAnsi="Times New Roman" w:cs="Times New Roman"/>
          <w:sz w:val="24"/>
          <w:szCs w:val="24"/>
        </w:rPr>
        <w:t>present</w:t>
      </w:r>
      <w:r w:rsidR="0040667A" w:rsidRPr="001247EA">
        <w:rPr>
          <w:rFonts w:ascii="Times New Roman" w:hAnsi="Times New Roman" w:cs="Times New Roman"/>
          <w:sz w:val="24"/>
          <w:szCs w:val="24"/>
        </w:rPr>
        <w:t xml:space="preserve"> the risk of</w:t>
      </w:r>
      <w:r w:rsidR="00993166" w:rsidRPr="001247EA">
        <w:rPr>
          <w:rFonts w:ascii="Times New Roman" w:hAnsi="Times New Roman" w:cs="Times New Roman"/>
          <w:sz w:val="24"/>
          <w:szCs w:val="24"/>
        </w:rPr>
        <w:t xml:space="preserve"> </w:t>
      </w:r>
      <w:r w:rsidR="00A81587" w:rsidRPr="001247EA">
        <w:rPr>
          <w:rFonts w:ascii="Times New Roman" w:hAnsi="Times New Roman" w:cs="Times New Roman"/>
          <w:sz w:val="24"/>
          <w:szCs w:val="24"/>
        </w:rPr>
        <w:t xml:space="preserve">rent allowances being lost </w:t>
      </w:r>
      <w:r w:rsidR="00993166" w:rsidRPr="001247EA">
        <w:rPr>
          <w:rFonts w:ascii="Times New Roman" w:hAnsi="Times New Roman" w:cs="Times New Roman"/>
          <w:sz w:val="24"/>
          <w:szCs w:val="24"/>
        </w:rPr>
        <w:t>again to L</w:t>
      </w:r>
      <w:r w:rsidR="00883DF9" w:rsidRPr="001247EA">
        <w:rPr>
          <w:rFonts w:ascii="Times New Roman" w:hAnsi="Times New Roman" w:cs="Times New Roman"/>
          <w:sz w:val="24"/>
          <w:szCs w:val="24"/>
        </w:rPr>
        <w:t>A</w:t>
      </w:r>
      <w:r w:rsidR="00993166" w:rsidRPr="001247EA">
        <w:rPr>
          <w:rFonts w:ascii="Times New Roman" w:hAnsi="Times New Roman" w:cs="Times New Roman"/>
          <w:sz w:val="24"/>
          <w:szCs w:val="24"/>
        </w:rPr>
        <w:t>s</w:t>
      </w:r>
      <w:r w:rsidR="00B06B21" w:rsidRPr="001247EA">
        <w:rPr>
          <w:rFonts w:ascii="Times New Roman" w:hAnsi="Times New Roman" w:cs="Times New Roman"/>
          <w:sz w:val="24"/>
          <w:szCs w:val="24"/>
        </w:rPr>
        <w:t xml:space="preserve">, </w:t>
      </w:r>
      <w:r w:rsidR="00751FD5" w:rsidRPr="001247EA">
        <w:rPr>
          <w:rFonts w:ascii="Times New Roman" w:hAnsi="Times New Roman" w:cs="Times New Roman"/>
          <w:sz w:val="24"/>
          <w:szCs w:val="24"/>
        </w:rPr>
        <w:t>causing</w:t>
      </w:r>
      <w:r w:rsidR="00B06B21" w:rsidRPr="001247EA">
        <w:rPr>
          <w:rFonts w:ascii="Times New Roman" w:hAnsi="Times New Roman" w:cs="Times New Roman"/>
          <w:sz w:val="24"/>
          <w:szCs w:val="24"/>
        </w:rPr>
        <w:t xml:space="preserve"> staff losses</w:t>
      </w:r>
      <w:r w:rsidR="00993166" w:rsidRPr="001247EA">
        <w:rPr>
          <w:rFonts w:ascii="Times New Roman" w:hAnsi="Times New Roman" w:cs="Times New Roman"/>
          <w:sz w:val="24"/>
          <w:szCs w:val="24"/>
        </w:rPr>
        <w:t>. Despite the non-existence of competitor advantage</w:t>
      </w:r>
      <w:r w:rsidR="00D06EFC" w:rsidRPr="001247EA">
        <w:rPr>
          <w:rFonts w:ascii="Times New Roman" w:hAnsi="Times New Roman" w:cs="Times New Roman"/>
          <w:sz w:val="24"/>
          <w:szCs w:val="24"/>
        </w:rPr>
        <w:t>, customer satisfaction is</w:t>
      </w:r>
      <w:r w:rsidR="00993166" w:rsidRPr="001247EA">
        <w:rPr>
          <w:rFonts w:ascii="Times New Roman" w:hAnsi="Times New Roman" w:cs="Times New Roman"/>
          <w:sz w:val="24"/>
          <w:szCs w:val="24"/>
        </w:rPr>
        <w:t xml:space="preserve"> imperative to ensure </w:t>
      </w:r>
      <w:r w:rsidR="00C51B87" w:rsidRPr="001247EA">
        <w:rPr>
          <w:rFonts w:ascii="Times New Roman" w:hAnsi="Times New Roman" w:cs="Times New Roman"/>
          <w:sz w:val="24"/>
          <w:szCs w:val="24"/>
        </w:rPr>
        <w:t xml:space="preserve">complaints and recurring </w:t>
      </w:r>
      <w:r w:rsidR="00316F3F" w:rsidRPr="001247EA">
        <w:rPr>
          <w:rFonts w:ascii="Times New Roman" w:hAnsi="Times New Roman" w:cs="Times New Roman"/>
          <w:sz w:val="24"/>
          <w:szCs w:val="24"/>
        </w:rPr>
        <w:t xml:space="preserve">contact </w:t>
      </w:r>
      <w:r w:rsidR="00993166" w:rsidRPr="001247EA">
        <w:rPr>
          <w:rFonts w:ascii="Times New Roman" w:hAnsi="Times New Roman" w:cs="Times New Roman"/>
          <w:sz w:val="24"/>
          <w:szCs w:val="24"/>
        </w:rPr>
        <w:t>ar</w:t>
      </w:r>
      <w:r w:rsidR="00751FD5" w:rsidRPr="001247EA">
        <w:rPr>
          <w:rFonts w:ascii="Times New Roman" w:hAnsi="Times New Roman" w:cs="Times New Roman"/>
          <w:sz w:val="24"/>
          <w:szCs w:val="24"/>
        </w:rPr>
        <w:t>e minimised</w:t>
      </w:r>
      <w:r w:rsidR="00C51B87" w:rsidRPr="001247EA">
        <w:rPr>
          <w:rFonts w:ascii="Times New Roman" w:hAnsi="Times New Roman" w:cs="Times New Roman"/>
          <w:sz w:val="24"/>
          <w:szCs w:val="24"/>
        </w:rPr>
        <w:t>, improving and maintain</w:t>
      </w:r>
      <w:r w:rsidR="00993166" w:rsidRPr="001247EA">
        <w:rPr>
          <w:rFonts w:ascii="Times New Roman" w:hAnsi="Times New Roman" w:cs="Times New Roman"/>
          <w:sz w:val="24"/>
          <w:szCs w:val="24"/>
        </w:rPr>
        <w:t xml:space="preserve">ing </w:t>
      </w:r>
      <w:r w:rsidR="00316F3F" w:rsidRPr="001247EA">
        <w:rPr>
          <w:rFonts w:ascii="Times New Roman" w:hAnsi="Times New Roman" w:cs="Times New Roman"/>
          <w:sz w:val="24"/>
          <w:szCs w:val="24"/>
        </w:rPr>
        <w:t>accuracy</w:t>
      </w:r>
      <w:r w:rsidR="00C51B87" w:rsidRPr="001247EA">
        <w:rPr>
          <w:rFonts w:ascii="Times New Roman" w:hAnsi="Times New Roman" w:cs="Times New Roman"/>
          <w:sz w:val="24"/>
          <w:szCs w:val="24"/>
        </w:rPr>
        <w:t xml:space="preserve">, </w:t>
      </w:r>
      <w:r w:rsidR="00CA792C" w:rsidRPr="001247EA">
        <w:rPr>
          <w:rFonts w:ascii="Times New Roman" w:hAnsi="Times New Roman" w:cs="Times New Roman"/>
          <w:sz w:val="24"/>
          <w:szCs w:val="24"/>
        </w:rPr>
        <w:t xml:space="preserve">enabling </w:t>
      </w:r>
      <w:r w:rsidR="00A81587" w:rsidRPr="001247EA">
        <w:rPr>
          <w:rFonts w:ascii="Times New Roman" w:hAnsi="Times New Roman" w:cs="Times New Roman"/>
          <w:sz w:val="24"/>
          <w:szCs w:val="24"/>
        </w:rPr>
        <w:t xml:space="preserve">resource </w:t>
      </w:r>
      <w:r w:rsidR="00993166" w:rsidRPr="001247EA">
        <w:rPr>
          <w:rFonts w:ascii="Times New Roman" w:hAnsi="Times New Roman" w:cs="Times New Roman"/>
          <w:sz w:val="24"/>
          <w:szCs w:val="24"/>
        </w:rPr>
        <w:t>efficien</w:t>
      </w:r>
      <w:r w:rsidR="00A81587" w:rsidRPr="001247EA">
        <w:rPr>
          <w:rFonts w:ascii="Times New Roman" w:hAnsi="Times New Roman" w:cs="Times New Roman"/>
          <w:sz w:val="24"/>
          <w:szCs w:val="24"/>
        </w:rPr>
        <w:t xml:space="preserve">cy </w:t>
      </w:r>
      <w:r w:rsidR="00993166" w:rsidRPr="001247EA">
        <w:rPr>
          <w:rFonts w:ascii="Times New Roman" w:hAnsi="Times New Roman" w:cs="Times New Roman"/>
          <w:sz w:val="24"/>
          <w:szCs w:val="24"/>
        </w:rPr>
        <w:t xml:space="preserve">and </w:t>
      </w:r>
      <w:r w:rsidR="00CA792C" w:rsidRPr="001247EA">
        <w:rPr>
          <w:rFonts w:ascii="Times New Roman" w:hAnsi="Times New Roman" w:cs="Times New Roman"/>
          <w:sz w:val="24"/>
          <w:szCs w:val="24"/>
        </w:rPr>
        <w:t xml:space="preserve">customers’ interests conserved </w:t>
      </w:r>
      <w:r w:rsidR="00A81587" w:rsidRPr="001247EA">
        <w:rPr>
          <w:rFonts w:ascii="Times New Roman" w:hAnsi="Times New Roman" w:cs="Times New Roman"/>
          <w:sz w:val="24"/>
          <w:szCs w:val="24"/>
        </w:rPr>
        <w:t>as the priority</w:t>
      </w:r>
      <w:r w:rsidR="00566BAE" w:rsidRPr="001247EA">
        <w:rPr>
          <w:rFonts w:ascii="Times New Roman" w:hAnsi="Times New Roman" w:cs="Times New Roman"/>
          <w:sz w:val="24"/>
          <w:szCs w:val="24"/>
        </w:rPr>
        <w:t xml:space="preserve"> (Frost, 2017)</w:t>
      </w:r>
      <w:r w:rsidR="00316F3F" w:rsidRPr="001247EA">
        <w:rPr>
          <w:rFonts w:ascii="Times New Roman" w:hAnsi="Times New Roman" w:cs="Times New Roman"/>
          <w:sz w:val="24"/>
          <w:szCs w:val="24"/>
        </w:rPr>
        <w:t>.</w:t>
      </w:r>
      <w:r w:rsidR="00993166" w:rsidRPr="001247EA">
        <w:rPr>
          <w:rFonts w:ascii="Times New Roman" w:hAnsi="Times New Roman" w:cs="Times New Roman"/>
          <w:sz w:val="24"/>
          <w:szCs w:val="24"/>
        </w:rPr>
        <w:t xml:space="preserve">  </w:t>
      </w:r>
      <w:r w:rsidR="0040667A" w:rsidRPr="001247EA">
        <w:rPr>
          <w:rFonts w:ascii="Times New Roman" w:hAnsi="Times New Roman" w:cs="Times New Roman"/>
          <w:sz w:val="24"/>
          <w:szCs w:val="24"/>
        </w:rPr>
        <w:t xml:space="preserve">   </w:t>
      </w:r>
    </w:p>
    <w:p w14:paraId="5BEB689C" w14:textId="2A493AF2" w:rsidR="00565C9E" w:rsidRPr="001247EA" w:rsidRDefault="00565C9E" w:rsidP="001247EA">
      <w:pPr>
        <w:spacing w:line="480" w:lineRule="auto"/>
        <w:rPr>
          <w:rFonts w:ascii="Times New Roman" w:hAnsi="Times New Roman" w:cs="Times New Roman"/>
          <w:sz w:val="24"/>
          <w:szCs w:val="24"/>
        </w:rPr>
      </w:pPr>
      <w:r w:rsidRPr="001247EA">
        <w:rPr>
          <w:rFonts w:ascii="Times New Roman" w:hAnsi="Times New Roman" w:cs="Times New Roman"/>
          <w:b/>
          <w:sz w:val="24"/>
          <w:szCs w:val="24"/>
        </w:rPr>
        <w:t>Organisation</w:t>
      </w:r>
      <w:r w:rsidR="00993166" w:rsidRPr="001247EA">
        <w:rPr>
          <w:rFonts w:ascii="Times New Roman" w:hAnsi="Times New Roman" w:cs="Times New Roman"/>
          <w:sz w:val="24"/>
          <w:szCs w:val="24"/>
        </w:rPr>
        <w:tab/>
      </w:r>
      <w:r w:rsidR="005645F0">
        <w:rPr>
          <w:rFonts w:ascii="Times New Roman" w:hAnsi="Times New Roman" w:cs="Times New Roman"/>
          <w:sz w:val="24"/>
          <w:szCs w:val="24"/>
        </w:rPr>
        <w:tab/>
      </w:r>
      <w:r w:rsidR="00687BCA" w:rsidRPr="001247EA">
        <w:rPr>
          <w:rFonts w:ascii="Times New Roman" w:hAnsi="Times New Roman" w:cs="Times New Roman"/>
          <w:sz w:val="24"/>
          <w:szCs w:val="24"/>
        </w:rPr>
        <w:t>Analysis of operations and c</w:t>
      </w:r>
      <w:r w:rsidR="00C27258" w:rsidRPr="001247EA">
        <w:rPr>
          <w:rFonts w:ascii="Times New Roman" w:hAnsi="Times New Roman" w:cs="Times New Roman"/>
          <w:sz w:val="24"/>
          <w:szCs w:val="24"/>
        </w:rPr>
        <w:t xml:space="preserve">reating a </w:t>
      </w:r>
      <w:r w:rsidR="00DB507F" w:rsidRPr="001247EA">
        <w:rPr>
          <w:rFonts w:ascii="Times New Roman" w:hAnsi="Times New Roman" w:cs="Times New Roman"/>
          <w:sz w:val="24"/>
          <w:szCs w:val="24"/>
        </w:rPr>
        <w:t>c</w:t>
      </w:r>
      <w:r w:rsidR="00C27258" w:rsidRPr="001247EA">
        <w:rPr>
          <w:rFonts w:ascii="Times New Roman" w:hAnsi="Times New Roman" w:cs="Times New Roman"/>
          <w:sz w:val="24"/>
          <w:szCs w:val="24"/>
        </w:rPr>
        <w:t>ulture foster</w:t>
      </w:r>
      <w:r w:rsidR="00DB507F" w:rsidRPr="001247EA">
        <w:rPr>
          <w:rFonts w:ascii="Times New Roman" w:hAnsi="Times New Roman" w:cs="Times New Roman"/>
          <w:sz w:val="24"/>
          <w:szCs w:val="24"/>
        </w:rPr>
        <w:t xml:space="preserve">ing </w:t>
      </w:r>
      <w:r w:rsidR="00C27258" w:rsidRPr="001247EA">
        <w:rPr>
          <w:rFonts w:ascii="Times New Roman" w:hAnsi="Times New Roman" w:cs="Times New Roman"/>
          <w:sz w:val="24"/>
          <w:szCs w:val="24"/>
        </w:rPr>
        <w:t>n</w:t>
      </w:r>
      <w:r w:rsidR="00A834AE" w:rsidRPr="001247EA">
        <w:rPr>
          <w:rFonts w:ascii="Times New Roman" w:hAnsi="Times New Roman" w:cs="Times New Roman"/>
          <w:sz w:val="24"/>
          <w:szCs w:val="24"/>
        </w:rPr>
        <w:t>ew innovations, w</w:t>
      </w:r>
      <w:r w:rsidR="00CA792C" w:rsidRPr="001247EA">
        <w:rPr>
          <w:rFonts w:ascii="Times New Roman" w:hAnsi="Times New Roman" w:cs="Times New Roman"/>
          <w:sz w:val="24"/>
          <w:szCs w:val="24"/>
        </w:rPr>
        <w:t>ays to</w:t>
      </w:r>
      <w:r w:rsidR="00A834AE" w:rsidRPr="001247EA">
        <w:rPr>
          <w:rFonts w:ascii="Times New Roman" w:hAnsi="Times New Roman" w:cs="Times New Roman"/>
          <w:sz w:val="24"/>
          <w:szCs w:val="24"/>
        </w:rPr>
        <w:t xml:space="preserve"> develop products,</w:t>
      </w:r>
      <w:r w:rsidR="00CA792C" w:rsidRPr="001247EA">
        <w:rPr>
          <w:rFonts w:ascii="Times New Roman" w:hAnsi="Times New Roman" w:cs="Times New Roman"/>
          <w:sz w:val="24"/>
          <w:szCs w:val="24"/>
        </w:rPr>
        <w:t xml:space="preserve"> improve p</w:t>
      </w:r>
      <w:r w:rsidR="00DB507F" w:rsidRPr="001247EA">
        <w:rPr>
          <w:rFonts w:ascii="Times New Roman" w:hAnsi="Times New Roman" w:cs="Times New Roman"/>
          <w:sz w:val="24"/>
          <w:szCs w:val="24"/>
        </w:rPr>
        <w:t xml:space="preserve">ractises and evolve </w:t>
      </w:r>
      <w:r w:rsidR="008B3B45">
        <w:rPr>
          <w:rFonts w:ascii="Times New Roman" w:hAnsi="Times New Roman" w:cs="Times New Roman"/>
          <w:sz w:val="24"/>
          <w:szCs w:val="24"/>
        </w:rPr>
        <w:t>are</w:t>
      </w:r>
      <w:r w:rsidR="00A834AE" w:rsidRPr="001247EA">
        <w:rPr>
          <w:rFonts w:ascii="Times New Roman" w:hAnsi="Times New Roman" w:cs="Times New Roman"/>
          <w:sz w:val="24"/>
          <w:szCs w:val="24"/>
        </w:rPr>
        <w:t xml:space="preserve"> continually sought</w:t>
      </w:r>
      <w:r w:rsidR="00883DF9" w:rsidRPr="001247EA">
        <w:rPr>
          <w:rFonts w:ascii="Times New Roman" w:hAnsi="Times New Roman" w:cs="Times New Roman"/>
          <w:sz w:val="24"/>
          <w:szCs w:val="24"/>
        </w:rPr>
        <w:t>. D</w:t>
      </w:r>
      <w:r w:rsidR="008B0192" w:rsidRPr="001247EA">
        <w:rPr>
          <w:rFonts w:ascii="Times New Roman" w:hAnsi="Times New Roman" w:cs="Times New Roman"/>
          <w:sz w:val="24"/>
          <w:szCs w:val="24"/>
        </w:rPr>
        <w:t xml:space="preserve">uring times of adversity and </w:t>
      </w:r>
      <w:r w:rsidR="0035404D" w:rsidRPr="001247EA">
        <w:rPr>
          <w:rFonts w:ascii="Times New Roman" w:hAnsi="Times New Roman" w:cs="Times New Roman"/>
          <w:sz w:val="24"/>
          <w:szCs w:val="24"/>
        </w:rPr>
        <w:t xml:space="preserve">significant </w:t>
      </w:r>
      <w:r w:rsidR="008B0192" w:rsidRPr="001247EA">
        <w:rPr>
          <w:rFonts w:ascii="Times New Roman" w:hAnsi="Times New Roman" w:cs="Times New Roman"/>
          <w:sz w:val="24"/>
          <w:szCs w:val="24"/>
        </w:rPr>
        <w:t>change, monitor</w:t>
      </w:r>
      <w:r w:rsidR="00EE073D" w:rsidRPr="001247EA">
        <w:rPr>
          <w:rFonts w:ascii="Times New Roman" w:hAnsi="Times New Roman" w:cs="Times New Roman"/>
          <w:sz w:val="24"/>
          <w:szCs w:val="24"/>
        </w:rPr>
        <w:t xml:space="preserve">ing </w:t>
      </w:r>
      <w:r w:rsidR="008B0192" w:rsidRPr="001247EA">
        <w:rPr>
          <w:rFonts w:ascii="Times New Roman" w:hAnsi="Times New Roman" w:cs="Times New Roman"/>
          <w:sz w:val="24"/>
          <w:szCs w:val="24"/>
        </w:rPr>
        <w:t xml:space="preserve">proceedings </w:t>
      </w:r>
      <w:r w:rsidR="0035404D" w:rsidRPr="001247EA">
        <w:rPr>
          <w:rFonts w:ascii="Times New Roman" w:hAnsi="Times New Roman" w:cs="Times New Roman"/>
          <w:sz w:val="24"/>
          <w:szCs w:val="24"/>
        </w:rPr>
        <w:t xml:space="preserve">to </w:t>
      </w:r>
      <w:r w:rsidR="008B0192" w:rsidRPr="001247EA">
        <w:rPr>
          <w:rFonts w:ascii="Times New Roman" w:hAnsi="Times New Roman" w:cs="Times New Roman"/>
          <w:sz w:val="24"/>
          <w:szCs w:val="24"/>
        </w:rPr>
        <w:t>steer in the required direction</w:t>
      </w:r>
      <w:r w:rsidR="0035404D" w:rsidRPr="001247EA">
        <w:rPr>
          <w:rFonts w:ascii="Times New Roman" w:hAnsi="Times New Roman" w:cs="Times New Roman"/>
          <w:sz w:val="24"/>
          <w:szCs w:val="24"/>
        </w:rPr>
        <w:t xml:space="preserve"> is imperative</w:t>
      </w:r>
      <w:r w:rsidR="007516F8" w:rsidRPr="001247EA">
        <w:rPr>
          <w:rFonts w:ascii="Times New Roman" w:hAnsi="Times New Roman" w:cs="Times New Roman"/>
          <w:sz w:val="24"/>
          <w:szCs w:val="24"/>
        </w:rPr>
        <w:t>. P</w:t>
      </w:r>
      <w:r w:rsidR="0035404D" w:rsidRPr="001247EA">
        <w:rPr>
          <w:rFonts w:ascii="Times New Roman" w:hAnsi="Times New Roman" w:cs="Times New Roman"/>
          <w:sz w:val="24"/>
          <w:szCs w:val="24"/>
        </w:rPr>
        <w:t xml:space="preserve">olicies and procedures </w:t>
      </w:r>
      <w:r w:rsidR="007516F8" w:rsidRPr="001247EA">
        <w:rPr>
          <w:rFonts w:ascii="Times New Roman" w:hAnsi="Times New Roman" w:cs="Times New Roman"/>
          <w:sz w:val="24"/>
          <w:szCs w:val="24"/>
        </w:rPr>
        <w:t xml:space="preserve">must be </w:t>
      </w:r>
      <w:r w:rsidR="0035404D" w:rsidRPr="001247EA">
        <w:rPr>
          <w:rFonts w:ascii="Times New Roman" w:hAnsi="Times New Roman" w:cs="Times New Roman"/>
          <w:sz w:val="24"/>
          <w:szCs w:val="24"/>
        </w:rPr>
        <w:t xml:space="preserve">correctly implemented, with staff </w:t>
      </w:r>
      <w:r w:rsidR="00B06B21" w:rsidRPr="001247EA">
        <w:rPr>
          <w:rFonts w:ascii="Times New Roman" w:hAnsi="Times New Roman" w:cs="Times New Roman"/>
          <w:sz w:val="24"/>
          <w:szCs w:val="24"/>
        </w:rPr>
        <w:t>empowered with</w:t>
      </w:r>
      <w:r w:rsidR="0035404D" w:rsidRPr="001247EA">
        <w:rPr>
          <w:rFonts w:ascii="Times New Roman" w:hAnsi="Times New Roman" w:cs="Times New Roman"/>
          <w:sz w:val="24"/>
          <w:szCs w:val="24"/>
        </w:rPr>
        <w:t xml:space="preserve"> </w:t>
      </w:r>
      <w:r w:rsidR="00DA5954" w:rsidRPr="001247EA">
        <w:rPr>
          <w:rFonts w:ascii="Times New Roman" w:hAnsi="Times New Roman" w:cs="Times New Roman"/>
          <w:sz w:val="24"/>
          <w:szCs w:val="24"/>
        </w:rPr>
        <w:t xml:space="preserve">sufficient </w:t>
      </w:r>
      <w:r w:rsidR="007516F8" w:rsidRPr="001247EA">
        <w:rPr>
          <w:rFonts w:ascii="Times New Roman" w:hAnsi="Times New Roman" w:cs="Times New Roman"/>
          <w:sz w:val="24"/>
          <w:szCs w:val="24"/>
        </w:rPr>
        <w:t xml:space="preserve">knowledge and backing </w:t>
      </w:r>
      <w:r w:rsidR="00DA5954" w:rsidRPr="001247EA">
        <w:rPr>
          <w:rFonts w:ascii="Times New Roman" w:hAnsi="Times New Roman" w:cs="Times New Roman"/>
          <w:sz w:val="24"/>
          <w:szCs w:val="24"/>
        </w:rPr>
        <w:t>to deliver</w:t>
      </w:r>
      <w:r w:rsidR="00CA792C" w:rsidRPr="001247EA">
        <w:rPr>
          <w:rFonts w:ascii="Times New Roman" w:hAnsi="Times New Roman" w:cs="Times New Roman"/>
          <w:sz w:val="24"/>
          <w:szCs w:val="24"/>
        </w:rPr>
        <w:t>.</w:t>
      </w:r>
      <w:r w:rsidR="008B0192" w:rsidRPr="001247EA">
        <w:rPr>
          <w:rFonts w:ascii="Times New Roman" w:hAnsi="Times New Roman" w:cs="Times New Roman"/>
          <w:sz w:val="24"/>
          <w:szCs w:val="24"/>
        </w:rPr>
        <w:t xml:space="preserve"> </w:t>
      </w:r>
      <w:r w:rsidR="0035404D" w:rsidRPr="001247EA">
        <w:rPr>
          <w:rFonts w:ascii="Times New Roman" w:hAnsi="Times New Roman" w:cs="Times New Roman"/>
          <w:sz w:val="24"/>
          <w:szCs w:val="24"/>
        </w:rPr>
        <w:t xml:space="preserve">With the </w:t>
      </w:r>
      <w:r w:rsidR="00B22134" w:rsidRPr="001247EA">
        <w:rPr>
          <w:rFonts w:ascii="Times New Roman" w:hAnsi="Times New Roman" w:cs="Times New Roman"/>
          <w:sz w:val="24"/>
          <w:szCs w:val="24"/>
        </w:rPr>
        <w:t xml:space="preserve">implementation </w:t>
      </w:r>
      <w:r w:rsidR="00B22134" w:rsidRPr="001247EA">
        <w:rPr>
          <w:rFonts w:ascii="Times New Roman" w:hAnsi="Times New Roman" w:cs="Times New Roman"/>
          <w:sz w:val="24"/>
          <w:szCs w:val="24"/>
        </w:rPr>
        <w:lastRenderedPageBreak/>
        <w:t xml:space="preserve">of </w:t>
      </w:r>
      <w:r w:rsidR="0035404D" w:rsidRPr="001247EA">
        <w:rPr>
          <w:rFonts w:ascii="Times New Roman" w:hAnsi="Times New Roman" w:cs="Times New Roman"/>
          <w:sz w:val="24"/>
          <w:szCs w:val="24"/>
        </w:rPr>
        <w:t>welfare reform, a</w:t>
      </w:r>
      <w:r w:rsidR="00B22134" w:rsidRPr="001247EA">
        <w:rPr>
          <w:rFonts w:ascii="Times New Roman" w:hAnsi="Times New Roman" w:cs="Times New Roman"/>
          <w:sz w:val="24"/>
          <w:szCs w:val="24"/>
        </w:rPr>
        <w:t xml:space="preserve">long with </w:t>
      </w:r>
      <w:r w:rsidR="00A834AE" w:rsidRPr="001247EA">
        <w:rPr>
          <w:rFonts w:ascii="Times New Roman" w:hAnsi="Times New Roman" w:cs="Times New Roman"/>
          <w:sz w:val="24"/>
          <w:szCs w:val="24"/>
        </w:rPr>
        <w:t xml:space="preserve">product </w:t>
      </w:r>
      <w:r w:rsidR="004C6E9B" w:rsidRPr="001247EA">
        <w:rPr>
          <w:rFonts w:ascii="Times New Roman" w:hAnsi="Times New Roman" w:cs="Times New Roman"/>
          <w:sz w:val="24"/>
          <w:szCs w:val="24"/>
        </w:rPr>
        <w:t>re</w:t>
      </w:r>
      <w:r w:rsidR="00A834AE" w:rsidRPr="001247EA">
        <w:rPr>
          <w:rFonts w:ascii="Times New Roman" w:hAnsi="Times New Roman" w:cs="Times New Roman"/>
          <w:sz w:val="24"/>
          <w:szCs w:val="24"/>
        </w:rPr>
        <w:t xml:space="preserve">development, </w:t>
      </w:r>
      <w:r w:rsidR="00993166" w:rsidRPr="001247EA">
        <w:rPr>
          <w:rFonts w:ascii="Times New Roman" w:hAnsi="Times New Roman" w:cs="Times New Roman"/>
          <w:sz w:val="24"/>
          <w:szCs w:val="24"/>
        </w:rPr>
        <w:t>staff</w:t>
      </w:r>
      <w:r w:rsidR="00A834AE" w:rsidRPr="001247EA">
        <w:rPr>
          <w:rFonts w:ascii="Times New Roman" w:hAnsi="Times New Roman" w:cs="Times New Roman"/>
          <w:sz w:val="24"/>
          <w:szCs w:val="24"/>
        </w:rPr>
        <w:t xml:space="preserve"> </w:t>
      </w:r>
      <w:r w:rsidR="00C27258" w:rsidRPr="001247EA">
        <w:rPr>
          <w:rFonts w:ascii="Times New Roman" w:hAnsi="Times New Roman" w:cs="Times New Roman"/>
          <w:sz w:val="24"/>
          <w:szCs w:val="24"/>
        </w:rPr>
        <w:t>development</w:t>
      </w:r>
      <w:r w:rsidR="006E29F9" w:rsidRPr="001247EA">
        <w:rPr>
          <w:rFonts w:ascii="Times New Roman" w:hAnsi="Times New Roman" w:cs="Times New Roman"/>
          <w:sz w:val="24"/>
          <w:szCs w:val="24"/>
        </w:rPr>
        <w:t xml:space="preserve"> i</w:t>
      </w:r>
      <w:r w:rsidR="00A834AE" w:rsidRPr="001247EA">
        <w:rPr>
          <w:rFonts w:ascii="Times New Roman" w:hAnsi="Times New Roman" w:cs="Times New Roman"/>
          <w:sz w:val="24"/>
          <w:szCs w:val="24"/>
        </w:rPr>
        <w:t xml:space="preserve">s crucial – </w:t>
      </w:r>
      <w:r w:rsidR="00220A5E" w:rsidRPr="001247EA">
        <w:rPr>
          <w:rFonts w:ascii="Times New Roman" w:hAnsi="Times New Roman" w:cs="Times New Roman"/>
          <w:sz w:val="24"/>
          <w:szCs w:val="24"/>
        </w:rPr>
        <w:t xml:space="preserve">recently </w:t>
      </w:r>
      <w:r w:rsidR="00A834AE" w:rsidRPr="001247EA">
        <w:rPr>
          <w:rFonts w:ascii="Times New Roman" w:hAnsi="Times New Roman" w:cs="Times New Roman"/>
          <w:sz w:val="24"/>
          <w:szCs w:val="24"/>
        </w:rPr>
        <w:t>investing in</w:t>
      </w:r>
      <w:r w:rsidR="006E29F9" w:rsidRPr="001247EA">
        <w:rPr>
          <w:rFonts w:ascii="Times New Roman" w:hAnsi="Times New Roman" w:cs="Times New Roman"/>
          <w:sz w:val="24"/>
          <w:szCs w:val="24"/>
        </w:rPr>
        <w:t xml:space="preserve"> </w:t>
      </w:r>
      <w:r w:rsidR="00220A5E" w:rsidRPr="001247EA">
        <w:rPr>
          <w:rFonts w:ascii="Times New Roman" w:hAnsi="Times New Roman" w:cs="Times New Roman"/>
          <w:sz w:val="24"/>
          <w:szCs w:val="24"/>
        </w:rPr>
        <w:t xml:space="preserve">extensive </w:t>
      </w:r>
      <w:r w:rsidR="006E29F9" w:rsidRPr="001247EA">
        <w:rPr>
          <w:rFonts w:ascii="Times New Roman" w:hAnsi="Times New Roman" w:cs="Times New Roman"/>
          <w:sz w:val="24"/>
          <w:szCs w:val="24"/>
        </w:rPr>
        <w:t xml:space="preserve">recruitment </w:t>
      </w:r>
      <w:r w:rsidR="0084062F" w:rsidRPr="001247EA">
        <w:rPr>
          <w:rFonts w:ascii="Times New Roman" w:hAnsi="Times New Roman" w:cs="Times New Roman"/>
          <w:sz w:val="24"/>
          <w:szCs w:val="24"/>
        </w:rPr>
        <w:t xml:space="preserve">of </w:t>
      </w:r>
      <w:r w:rsidR="007516F8" w:rsidRPr="001247EA">
        <w:rPr>
          <w:rFonts w:ascii="Times New Roman" w:hAnsi="Times New Roman" w:cs="Times New Roman"/>
          <w:sz w:val="24"/>
          <w:szCs w:val="24"/>
        </w:rPr>
        <w:t>competent</w:t>
      </w:r>
      <w:r w:rsidR="0009296E" w:rsidRPr="001247EA">
        <w:rPr>
          <w:rFonts w:ascii="Times New Roman" w:hAnsi="Times New Roman" w:cs="Times New Roman"/>
          <w:sz w:val="24"/>
          <w:szCs w:val="24"/>
        </w:rPr>
        <w:t xml:space="preserve"> staff</w:t>
      </w:r>
      <w:r w:rsidR="00C27258" w:rsidRPr="001247EA">
        <w:rPr>
          <w:rFonts w:ascii="Times New Roman" w:hAnsi="Times New Roman" w:cs="Times New Roman"/>
          <w:sz w:val="24"/>
          <w:szCs w:val="24"/>
        </w:rPr>
        <w:t xml:space="preserve">, training and developing existing employees – </w:t>
      </w:r>
      <w:r w:rsidR="00DA5954" w:rsidRPr="001247EA">
        <w:rPr>
          <w:rFonts w:ascii="Times New Roman" w:hAnsi="Times New Roman" w:cs="Times New Roman"/>
          <w:sz w:val="24"/>
          <w:szCs w:val="24"/>
        </w:rPr>
        <w:t xml:space="preserve">enhancing their capability, </w:t>
      </w:r>
      <w:r w:rsidR="00C27258" w:rsidRPr="001247EA">
        <w:rPr>
          <w:rFonts w:ascii="Times New Roman" w:hAnsi="Times New Roman" w:cs="Times New Roman"/>
          <w:sz w:val="24"/>
          <w:szCs w:val="24"/>
        </w:rPr>
        <w:t xml:space="preserve">reinforcing their sense of value and instilling loyalty. </w:t>
      </w:r>
      <w:r w:rsidR="00220A5E" w:rsidRPr="001247EA">
        <w:rPr>
          <w:rFonts w:ascii="Times New Roman" w:hAnsi="Times New Roman" w:cs="Times New Roman"/>
          <w:sz w:val="24"/>
          <w:szCs w:val="24"/>
        </w:rPr>
        <w:t>Often, an i</w:t>
      </w:r>
      <w:r w:rsidR="002357D5" w:rsidRPr="001247EA">
        <w:rPr>
          <w:rFonts w:ascii="Times New Roman" w:hAnsi="Times New Roman" w:cs="Times New Roman"/>
          <w:sz w:val="24"/>
          <w:szCs w:val="24"/>
        </w:rPr>
        <w:t>nflux of newcomers</w:t>
      </w:r>
      <w:r w:rsidR="00A704CE" w:rsidRPr="001247EA">
        <w:rPr>
          <w:rFonts w:ascii="Times New Roman" w:hAnsi="Times New Roman" w:cs="Times New Roman"/>
          <w:sz w:val="24"/>
          <w:szCs w:val="24"/>
        </w:rPr>
        <w:t xml:space="preserve"> increases</w:t>
      </w:r>
      <w:r w:rsidR="00220A5E" w:rsidRPr="001247EA">
        <w:rPr>
          <w:rFonts w:ascii="Times New Roman" w:hAnsi="Times New Roman" w:cs="Times New Roman"/>
          <w:sz w:val="24"/>
          <w:szCs w:val="24"/>
        </w:rPr>
        <w:t xml:space="preserve"> pressure for the existing workforce</w:t>
      </w:r>
      <w:r w:rsidR="00A704CE" w:rsidRPr="001247EA">
        <w:rPr>
          <w:rFonts w:ascii="Times New Roman" w:hAnsi="Times New Roman" w:cs="Times New Roman"/>
          <w:sz w:val="24"/>
          <w:szCs w:val="24"/>
        </w:rPr>
        <w:t>, with peer-</w:t>
      </w:r>
      <w:r w:rsidR="00220A5E" w:rsidRPr="001247EA">
        <w:rPr>
          <w:rFonts w:ascii="Times New Roman" w:hAnsi="Times New Roman" w:cs="Times New Roman"/>
          <w:sz w:val="24"/>
          <w:szCs w:val="24"/>
        </w:rPr>
        <w:t>support</w:t>
      </w:r>
      <w:r w:rsidR="00A704CE" w:rsidRPr="001247EA">
        <w:rPr>
          <w:rFonts w:ascii="Times New Roman" w:hAnsi="Times New Roman" w:cs="Times New Roman"/>
          <w:sz w:val="24"/>
          <w:szCs w:val="24"/>
        </w:rPr>
        <w:t xml:space="preserve"> demands</w:t>
      </w:r>
      <w:r w:rsidR="00220A5E" w:rsidRPr="001247EA">
        <w:rPr>
          <w:rFonts w:ascii="Times New Roman" w:hAnsi="Times New Roman" w:cs="Times New Roman"/>
          <w:sz w:val="24"/>
          <w:szCs w:val="24"/>
        </w:rPr>
        <w:t xml:space="preserve"> </w:t>
      </w:r>
      <w:r w:rsidR="000D4CCF" w:rsidRPr="001247EA">
        <w:rPr>
          <w:rFonts w:ascii="Times New Roman" w:hAnsi="Times New Roman" w:cs="Times New Roman"/>
          <w:sz w:val="24"/>
          <w:szCs w:val="24"/>
        </w:rPr>
        <w:t xml:space="preserve">in addition to one’s </w:t>
      </w:r>
      <w:r w:rsidR="00A10718" w:rsidRPr="001247EA">
        <w:rPr>
          <w:rFonts w:ascii="Times New Roman" w:hAnsi="Times New Roman" w:cs="Times New Roman"/>
          <w:sz w:val="24"/>
          <w:szCs w:val="24"/>
        </w:rPr>
        <w:t xml:space="preserve">duties. </w:t>
      </w:r>
      <w:r w:rsidR="0046635C" w:rsidRPr="001247EA">
        <w:rPr>
          <w:rFonts w:ascii="Times New Roman" w:hAnsi="Times New Roman" w:cs="Times New Roman"/>
          <w:sz w:val="24"/>
          <w:szCs w:val="24"/>
        </w:rPr>
        <w:t xml:space="preserve">During </w:t>
      </w:r>
      <w:r w:rsidR="00382FDA" w:rsidRPr="001247EA">
        <w:rPr>
          <w:rFonts w:ascii="Times New Roman" w:hAnsi="Times New Roman" w:cs="Times New Roman"/>
          <w:sz w:val="24"/>
          <w:szCs w:val="24"/>
        </w:rPr>
        <w:t>the</w:t>
      </w:r>
      <w:r w:rsidR="00220A5E" w:rsidRPr="001247EA">
        <w:rPr>
          <w:rFonts w:ascii="Times New Roman" w:hAnsi="Times New Roman" w:cs="Times New Roman"/>
          <w:sz w:val="24"/>
          <w:szCs w:val="24"/>
        </w:rPr>
        <w:t xml:space="preserve"> reform</w:t>
      </w:r>
      <w:r w:rsidR="0046635C" w:rsidRPr="001247EA">
        <w:rPr>
          <w:rFonts w:ascii="Times New Roman" w:hAnsi="Times New Roman" w:cs="Times New Roman"/>
          <w:sz w:val="24"/>
          <w:szCs w:val="24"/>
        </w:rPr>
        <w:t xml:space="preserve"> however</w:t>
      </w:r>
      <w:r w:rsidR="0096710D" w:rsidRPr="001247EA">
        <w:rPr>
          <w:rFonts w:ascii="Times New Roman" w:hAnsi="Times New Roman" w:cs="Times New Roman"/>
          <w:sz w:val="24"/>
          <w:szCs w:val="24"/>
        </w:rPr>
        <w:t>, as experienced staff face</w:t>
      </w:r>
      <w:r w:rsidR="00220A5E" w:rsidRPr="001247EA">
        <w:rPr>
          <w:rFonts w:ascii="Times New Roman" w:hAnsi="Times New Roman" w:cs="Times New Roman"/>
          <w:sz w:val="24"/>
          <w:szCs w:val="24"/>
        </w:rPr>
        <w:t xml:space="preserve"> a vast learning curve, all </w:t>
      </w:r>
      <w:r w:rsidR="0096710D" w:rsidRPr="001247EA">
        <w:rPr>
          <w:rFonts w:ascii="Times New Roman" w:hAnsi="Times New Roman" w:cs="Times New Roman"/>
          <w:sz w:val="24"/>
          <w:szCs w:val="24"/>
        </w:rPr>
        <w:t>workers</w:t>
      </w:r>
      <w:r w:rsidR="00220A5E" w:rsidRPr="001247EA">
        <w:rPr>
          <w:rFonts w:ascii="Times New Roman" w:hAnsi="Times New Roman" w:cs="Times New Roman"/>
          <w:sz w:val="24"/>
          <w:szCs w:val="24"/>
        </w:rPr>
        <w:t xml:space="preserve"> </w:t>
      </w:r>
      <w:r w:rsidR="0096710D" w:rsidRPr="001247EA">
        <w:rPr>
          <w:rFonts w:ascii="Times New Roman" w:hAnsi="Times New Roman" w:cs="Times New Roman"/>
          <w:sz w:val="24"/>
          <w:szCs w:val="24"/>
        </w:rPr>
        <w:t xml:space="preserve">find themselves </w:t>
      </w:r>
      <w:r w:rsidR="00220A5E" w:rsidRPr="001247EA">
        <w:rPr>
          <w:rFonts w:ascii="Times New Roman" w:hAnsi="Times New Roman" w:cs="Times New Roman"/>
          <w:sz w:val="24"/>
          <w:szCs w:val="24"/>
        </w:rPr>
        <w:t xml:space="preserve">in the same position. </w:t>
      </w:r>
      <w:r w:rsidR="008B0192" w:rsidRPr="001247EA">
        <w:rPr>
          <w:rFonts w:ascii="Times New Roman" w:hAnsi="Times New Roman" w:cs="Times New Roman"/>
          <w:sz w:val="24"/>
          <w:szCs w:val="24"/>
        </w:rPr>
        <w:t>E</w:t>
      </w:r>
      <w:r w:rsidR="00C27258" w:rsidRPr="001247EA">
        <w:rPr>
          <w:rFonts w:ascii="Times New Roman" w:hAnsi="Times New Roman" w:cs="Times New Roman"/>
          <w:sz w:val="24"/>
          <w:szCs w:val="24"/>
        </w:rPr>
        <w:t>ncourag</w:t>
      </w:r>
      <w:r w:rsidR="008B0192" w:rsidRPr="001247EA">
        <w:rPr>
          <w:rFonts w:ascii="Times New Roman" w:hAnsi="Times New Roman" w:cs="Times New Roman"/>
          <w:sz w:val="24"/>
          <w:szCs w:val="24"/>
        </w:rPr>
        <w:t xml:space="preserve">ing active </w:t>
      </w:r>
      <w:r w:rsidR="0035404D" w:rsidRPr="001247EA">
        <w:rPr>
          <w:rFonts w:ascii="Times New Roman" w:hAnsi="Times New Roman" w:cs="Times New Roman"/>
          <w:sz w:val="24"/>
          <w:szCs w:val="24"/>
        </w:rPr>
        <w:t xml:space="preserve">communication, </w:t>
      </w:r>
      <w:r w:rsidR="00DF1A4A" w:rsidRPr="001247EA">
        <w:rPr>
          <w:rFonts w:ascii="Times New Roman" w:hAnsi="Times New Roman" w:cs="Times New Roman"/>
          <w:sz w:val="24"/>
          <w:szCs w:val="24"/>
        </w:rPr>
        <w:t>participation and collaboration</w:t>
      </w:r>
      <w:r w:rsidR="00C27258" w:rsidRPr="001247EA">
        <w:rPr>
          <w:rFonts w:ascii="Times New Roman" w:hAnsi="Times New Roman" w:cs="Times New Roman"/>
          <w:sz w:val="24"/>
          <w:szCs w:val="24"/>
        </w:rPr>
        <w:t xml:space="preserve">, </w:t>
      </w:r>
      <w:r w:rsidR="00DA5954" w:rsidRPr="001247EA">
        <w:rPr>
          <w:rFonts w:ascii="Times New Roman" w:hAnsi="Times New Roman" w:cs="Times New Roman"/>
          <w:sz w:val="24"/>
          <w:szCs w:val="24"/>
        </w:rPr>
        <w:t>assists staff members d</w:t>
      </w:r>
      <w:r w:rsidR="00F17B27" w:rsidRPr="001247EA">
        <w:rPr>
          <w:rFonts w:ascii="Times New Roman" w:hAnsi="Times New Roman" w:cs="Times New Roman"/>
          <w:sz w:val="24"/>
          <w:szCs w:val="24"/>
        </w:rPr>
        <w:t>uring the trying transition</w:t>
      </w:r>
      <w:r w:rsidR="00DA5954" w:rsidRPr="001247EA">
        <w:rPr>
          <w:rFonts w:ascii="Times New Roman" w:hAnsi="Times New Roman" w:cs="Times New Roman"/>
          <w:sz w:val="24"/>
          <w:szCs w:val="24"/>
        </w:rPr>
        <w:t xml:space="preserve">, </w:t>
      </w:r>
      <w:r w:rsidR="007516F8" w:rsidRPr="001247EA">
        <w:rPr>
          <w:rFonts w:ascii="Times New Roman" w:hAnsi="Times New Roman" w:cs="Times New Roman"/>
          <w:sz w:val="24"/>
          <w:szCs w:val="24"/>
        </w:rPr>
        <w:t>creating a fo</w:t>
      </w:r>
      <w:r w:rsidR="00382FDA" w:rsidRPr="001247EA">
        <w:rPr>
          <w:rFonts w:ascii="Times New Roman" w:hAnsi="Times New Roman" w:cs="Times New Roman"/>
          <w:sz w:val="24"/>
          <w:szCs w:val="24"/>
        </w:rPr>
        <w:t xml:space="preserve">rmidable environment </w:t>
      </w:r>
      <w:r w:rsidR="007516F8" w:rsidRPr="001247EA">
        <w:rPr>
          <w:rFonts w:ascii="Times New Roman" w:hAnsi="Times New Roman" w:cs="Times New Roman"/>
          <w:sz w:val="24"/>
          <w:szCs w:val="24"/>
        </w:rPr>
        <w:t xml:space="preserve">to </w:t>
      </w:r>
      <w:r w:rsidR="004A5A8C" w:rsidRPr="001247EA">
        <w:rPr>
          <w:rFonts w:ascii="Times New Roman" w:hAnsi="Times New Roman" w:cs="Times New Roman"/>
          <w:sz w:val="24"/>
          <w:szCs w:val="24"/>
        </w:rPr>
        <w:t>thrive</w:t>
      </w:r>
      <w:r w:rsidR="00DA5954" w:rsidRPr="001247EA">
        <w:rPr>
          <w:rFonts w:ascii="Times New Roman" w:hAnsi="Times New Roman" w:cs="Times New Roman"/>
          <w:sz w:val="24"/>
          <w:szCs w:val="24"/>
        </w:rPr>
        <w:t xml:space="preserve">. This sense of camaraderie, </w:t>
      </w:r>
      <w:r w:rsidR="00687BCA" w:rsidRPr="001247EA">
        <w:rPr>
          <w:rFonts w:ascii="Times New Roman" w:hAnsi="Times New Roman" w:cs="Times New Roman"/>
          <w:sz w:val="24"/>
          <w:szCs w:val="24"/>
        </w:rPr>
        <w:t xml:space="preserve">together </w:t>
      </w:r>
      <w:r w:rsidR="00C27258" w:rsidRPr="001247EA">
        <w:rPr>
          <w:rFonts w:ascii="Times New Roman" w:hAnsi="Times New Roman" w:cs="Times New Roman"/>
          <w:sz w:val="24"/>
          <w:szCs w:val="24"/>
        </w:rPr>
        <w:t xml:space="preserve">with </w:t>
      </w:r>
      <w:r w:rsidR="008B0192" w:rsidRPr="001247EA">
        <w:rPr>
          <w:rFonts w:ascii="Times New Roman" w:hAnsi="Times New Roman" w:cs="Times New Roman"/>
          <w:sz w:val="24"/>
          <w:szCs w:val="24"/>
        </w:rPr>
        <w:t xml:space="preserve">recognition and praise of </w:t>
      </w:r>
      <w:r w:rsidR="00861CD2" w:rsidRPr="001247EA">
        <w:rPr>
          <w:rFonts w:ascii="Times New Roman" w:hAnsi="Times New Roman" w:cs="Times New Roman"/>
          <w:sz w:val="24"/>
          <w:szCs w:val="24"/>
        </w:rPr>
        <w:t>achievement</w:t>
      </w:r>
      <w:r w:rsidR="00C27258" w:rsidRPr="001247EA">
        <w:rPr>
          <w:rFonts w:ascii="Times New Roman" w:hAnsi="Times New Roman" w:cs="Times New Roman"/>
          <w:sz w:val="24"/>
          <w:szCs w:val="24"/>
        </w:rPr>
        <w:t>s</w:t>
      </w:r>
      <w:r w:rsidR="008B0192" w:rsidRPr="001247EA">
        <w:rPr>
          <w:rFonts w:ascii="Times New Roman" w:hAnsi="Times New Roman" w:cs="Times New Roman"/>
          <w:sz w:val="24"/>
          <w:szCs w:val="24"/>
        </w:rPr>
        <w:t xml:space="preserve">, </w:t>
      </w:r>
      <w:r w:rsidR="00687BCA" w:rsidRPr="001247EA">
        <w:rPr>
          <w:rFonts w:ascii="Times New Roman" w:hAnsi="Times New Roman" w:cs="Times New Roman"/>
          <w:sz w:val="24"/>
          <w:szCs w:val="24"/>
        </w:rPr>
        <w:t>increases morale</w:t>
      </w:r>
      <w:r w:rsidR="00861CD2" w:rsidRPr="001247EA">
        <w:rPr>
          <w:rFonts w:ascii="Times New Roman" w:hAnsi="Times New Roman" w:cs="Times New Roman"/>
          <w:sz w:val="24"/>
          <w:szCs w:val="24"/>
        </w:rPr>
        <w:t xml:space="preserve">, </w:t>
      </w:r>
      <w:r w:rsidR="00C27258" w:rsidRPr="001247EA">
        <w:rPr>
          <w:rFonts w:ascii="Times New Roman" w:hAnsi="Times New Roman" w:cs="Times New Roman"/>
          <w:sz w:val="24"/>
          <w:szCs w:val="24"/>
        </w:rPr>
        <w:t>inspires</w:t>
      </w:r>
      <w:r w:rsidR="00687BCA" w:rsidRPr="001247EA">
        <w:rPr>
          <w:rFonts w:ascii="Times New Roman" w:hAnsi="Times New Roman" w:cs="Times New Roman"/>
          <w:sz w:val="24"/>
          <w:szCs w:val="24"/>
        </w:rPr>
        <w:t xml:space="preserve"> the initiation of further enterprises and enhancements</w:t>
      </w:r>
      <w:r w:rsidR="006F41D9" w:rsidRPr="001247EA">
        <w:rPr>
          <w:rFonts w:ascii="Times New Roman" w:hAnsi="Times New Roman" w:cs="Times New Roman"/>
          <w:sz w:val="24"/>
          <w:szCs w:val="24"/>
        </w:rPr>
        <w:t xml:space="preserve">, </w:t>
      </w:r>
      <w:r w:rsidR="00DA5954" w:rsidRPr="001247EA">
        <w:rPr>
          <w:rFonts w:ascii="Times New Roman" w:hAnsi="Times New Roman" w:cs="Times New Roman"/>
          <w:sz w:val="24"/>
          <w:szCs w:val="24"/>
        </w:rPr>
        <w:t xml:space="preserve">equipping for future change and </w:t>
      </w:r>
      <w:r w:rsidR="006F41D9" w:rsidRPr="001247EA">
        <w:rPr>
          <w:rFonts w:ascii="Times New Roman" w:hAnsi="Times New Roman" w:cs="Times New Roman"/>
          <w:sz w:val="24"/>
          <w:szCs w:val="24"/>
        </w:rPr>
        <w:t>nurturing a more prosperous future</w:t>
      </w:r>
      <w:r w:rsidR="00687BCA" w:rsidRPr="001247EA">
        <w:rPr>
          <w:rFonts w:ascii="Times New Roman" w:hAnsi="Times New Roman" w:cs="Times New Roman"/>
          <w:sz w:val="24"/>
          <w:szCs w:val="24"/>
        </w:rPr>
        <w:t xml:space="preserve">. </w:t>
      </w:r>
      <w:r w:rsidR="00C27258" w:rsidRPr="001247EA">
        <w:rPr>
          <w:rFonts w:ascii="Times New Roman" w:hAnsi="Times New Roman" w:cs="Times New Roman"/>
          <w:sz w:val="24"/>
          <w:szCs w:val="24"/>
        </w:rPr>
        <w:t xml:space="preserve"> </w:t>
      </w:r>
    </w:p>
    <w:p w14:paraId="523F36AE" w14:textId="2ECB3ED1" w:rsidR="001708A9" w:rsidRPr="001247EA" w:rsidRDefault="00565C9E" w:rsidP="001247EA">
      <w:pPr>
        <w:spacing w:after="0" w:line="480" w:lineRule="auto"/>
        <w:rPr>
          <w:rFonts w:ascii="Times New Roman" w:hAnsi="Times New Roman" w:cs="Times New Roman"/>
          <w:sz w:val="24"/>
          <w:szCs w:val="24"/>
        </w:rPr>
      </w:pPr>
      <w:r w:rsidRPr="001247EA">
        <w:rPr>
          <w:rFonts w:ascii="Times New Roman" w:hAnsi="Times New Roman" w:cs="Times New Roman"/>
          <w:b/>
          <w:sz w:val="24"/>
          <w:szCs w:val="24"/>
        </w:rPr>
        <w:t>Suppliers</w:t>
      </w:r>
      <w:r w:rsidRPr="001247EA">
        <w:rPr>
          <w:rFonts w:ascii="Times New Roman" w:hAnsi="Times New Roman" w:cs="Times New Roman"/>
          <w:sz w:val="24"/>
          <w:szCs w:val="24"/>
        </w:rPr>
        <w:t xml:space="preserve"> </w:t>
      </w:r>
      <w:r w:rsidR="00993166" w:rsidRPr="001247EA">
        <w:rPr>
          <w:rFonts w:ascii="Times New Roman" w:hAnsi="Times New Roman" w:cs="Times New Roman"/>
          <w:sz w:val="24"/>
          <w:szCs w:val="24"/>
        </w:rPr>
        <w:tab/>
      </w:r>
      <w:r w:rsidR="005645F0">
        <w:rPr>
          <w:rFonts w:ascii="Times New Roman" w:hAnsi="Times New Roman" w:cs="Times New Roman"/>
          <w:sz w:val="24"/>
          <w:szCs w:val="24"/>
        </w:rPr>
        <w:tab/>
      </w:r>
      <w:r w:rsidR="009F3110" w:rsidRPr="001247EA">
        <w:rPr>
          <w:rFonts w:ascii="Times New Roman" w:hAnsi="Times New Roman" w:cs="Times New Roman"/>
          <w:sz w:val="24"/>
          <w:szCs w:val="24"/>
        </w:rPr>
        <w:t xml:space="preserve">Funded by the </w:t>
      </w:r>
      <w:r w:rsidR="00993166" w:rsidRPr="001247EA">
        <w:rPr>
          <w:rFonts w:ascii="Times New Roman" w:hAnsi="Times New Roman" w:cs="Times New Roman"/>
          <w:sz w:val="24"/>
          <w:szCs w:val="24"/>
        </w:rPr>
        <w:t>government</w:t>
      </w:r>
      <w:r w:rsidR="009F3110" w:rsidRPr="001247EA">
        <w:rPr>
          <w:rFonts w:ascii="Times New Roman" w:hAnsi="Times New Roman" w:cs="Times New Roman"/>
          <w:sz w:val="24"/>
          <w:szCs w:val="24"/>
        </w:rPr>
        <w:t xml:space="preserve">, and overseen by </w:t>
      </w:r>
      <w:r w:rsidR="00993166" w:rsidRPr="001247EA">
        <w:rPr>
          <w:rFonts w:ascii="Times New Roman" w:hAnsi="Times New Roman" w:cs="Times New Roman"/>
          <w:sz w:val="24"/>
          <w:szCs w:val="24"/>
        </w:rPr>
        <w:t>Secretary of State for Work &amp; Pensions</w:t>
      </w:r>
      <w:r w:rsidR="00DA5954" w:rsidRPr="001247EA">
        <w:rPr>
          <w:rFonts w:ascii="Times New Roman" w:hAnsi="Times New Roman" w:cs="Times New Roman"/>
          <w:sz w:val="24"/>
          <w:szCs w:val="24"/>
        </w:rPr>
        <w:t>,</w:t>
      </w:r>
      <w:r w:rsidR="009F3110" w:rsidRPr="001247EA">
        <w:rPr>
          <w:rFonts w:ascii="Times New Roman" w:hAnsi="Times New Roman" w:cs="Times New Roman"/>
          <w:sz w:val="24"/>
          <w:szCs w:val="24"/>
        </w:rPr>
        <w:t xml:space="preserve"> Esther McVey, </w:t>
      </w:r>
      <w:r w:rsidR="00554C53" w:rsidRPr="001247EA">
        <w:rPr>
          <w:rFonts w:ascii="Times New Roman" w:hAnsi="Times New Roman" w:cs="Times New Roman"/>
          <w:sz w:val="24"/>
          <w:szCs w:val="24"/>
        </w:rPr>
        <w:t xml:space="preserve">DWP is committed to </w:t>
      </w:r>
      <w:r w:rsidR="00877E28" w:rsidRPr="001247EA">
        <w:rPr>
          <w:rFonts w:ascii="Times New Roman" w:hAnsi="Times New Roman" w:cs="Times New Roman"/>
          <w:sz w:val="24"/>
          <w:szCs w:val="24"/>
        </w:rPr>
        <w:t>making</w:t>
      </w:r>
      <w:r w:rsidR="00554C53" w:rsidRPr="001247EA">
        <w:rPr>
          <w:rFonts w:ascii="Times New Roman" w:hAnsi="Times New Roman" w:cs="Times New Roman"/>
          <w:sz w:val="24"/>
          <w:szCs w:val="24"/>
        </w:rPr>
        <w:t xml:space="preserve"> efficient use of tax-payers’ m</w:t>
      </w:r>
      <w:r w:rsidR="00D85871" w:rsidRPr="001247EA">
        <w:rPr>
          <w:rFonts w:ascii="Times New Roman" w:hAnsi="Times New Roman" w:cs="Times New Roman"/>
          <w:sz w:val="24"/>
          <w:szCs w:val="24"/>
        </w:rPr>
        <w:t>oney, whilst providing</w:t>
      </w:r>
      <w:r w:rsidR="00554C53" w:rsidRPr="001247EA">
        <w:rPr>
          <w:rFonts w:ascii="Times New Roman" w:hAnsi="Times New Roman" w:cs="Times New Roman"/>
          <w:sz w:val="24"/>
          <w:szCs w:val="24"/>
        </w:rPr>
        <w:t xml:space="preserve"> those in need with the fin</w:t>
      </w:r>
      <w:r w:rsidR="005731B2" w:rsidRPr="001247EA">
        <w:rPr>
          <w:rFonts w:ascii="Times New Roman" w:hAnsi="Times New Roman" w:cs="Times New Roman"/>
          <w:sz w:val="24"/>
          <w:szCs w:val="24"/>
        </w:rPr>
        <w:t>ancial support required</w:t>
      </w:r>
      <w:r w:rsidR="001B5F6E" w:rsidRPr="001247EA">
        <w:rPr>
          <w:rFonts w:ascii="Times New Roman" w:hAnsi="Times New Roman" w:cs="Times New Roman"/>
          <w:sz w:val="24"/>
          <w:szCs w:val="24"/>
        </w:rPr>
        <w:t xml:space="preserve">. </w:t>
      </w:r>
      <w:r w:rsidR="005731B2" w:rsidRPr="001247EA">
        <w:rPr>
          <w:rFonts w:ascii="Times New Roman" w:hAnsi="Times New Roman" w:cs="Times New Roman"/>
          <w:sz w:val="24"/>
          <w:szCs w:val="24"/>
        </w:rPr>
        <w:t xml:space="preserve">Experiencing funding reductions, yet </w:t>
      </w:r>
      <w:r w:rsidR="00D85871" w:rsidRPr="001247EA">
        <w:rPr>
          <w:rFonts w:ascii="Times New Roman" w:hAnsi="Times New Roman" w:cs="Times New Roman"/>
          <w:sz w:val="24"/>
          <w:szCs w:val="24"/>
        </w:rPr>
        <w:t>pressured to deliver</w:t>
      </w:r>
      <w:r w:rsidR="005731B2" w:rsidRPr="001247EA">
        <w:rPr>
          <w:rFonts w:ascii="Times New Roman" w:hAnsi="Times New Roman" w:cs="Times New Roman"/>
          <w:sz w:val="24"/>
          <w:szCs w:val="24"/>
        </w:rPr>
        <w:t xml:space="preserve"> an enhanced serv</w:t>
      </w:r>
      <w:r w:rsidR="003D56DE" w:rsidRPr="001247EA">
        <w:rPr>
          <w:rFonts w:ascii="Times New Roman" w:hAnsi="Times New Roman" w:cs="Times New Roman"/>
          <w:sz w:val="24"/>
          <w:szCs w:val="24"/>
        </w:rPr>
        <w:t xml:space="preserve">ice is </w:t>
      </w:r>
      <w:r w:rsidR="005731B2" w:rsidRPr="001247EA">
        <w:rPr>
          <w:rFonts w:ascii="Times New Roman" w:hAnsi="Times New Roman" w:cs="Times New Roman"/>
          <w:sz w:val="24"/>
          <w:szCs w:val="24"/>
        </w:rPr>
        <w:t>challeng</w:t>
      </w:r>
      <w:r w:rsidR="003D56DE" w:rsidRPr="001247EA">
        <w:rPr>
          <w:rFonts w:ascii="Times New Roman" w:hAnsi="Times New Roman" w:cs="Times New Roman"/>
          <w:sz w:val="24"/>
          <w:szCs w:val="24"/>
        </w:rPr>
        <w:t>ing</w:t>
      </w:r>
      <w:r w:rsidR="005731B2" w:rsidRPr="001247EA">
        <w:rPr>
          <w:rFonts w:ascii="Times New Roman" w:hAnsi="Times New Roman" w:cs="Times New Roman"/>
          <w:sz w:val="24"/>
          <w:szCs w:val="24"/>
        </w:rPr>
        <w:t>. Travis (2017)</w:t>
      </w:r>
      <w:r w:rsidR="0059019D" w:rsidRPr="001247EA">
        <w:rPr>
          <w:rFonts w:ascii="Times New Roman" w:hAnsi="Times New Roman" w:cs="Times New Roman"/>
          <w:sz w:val="24"/>
          <w:szCs w:val="24"/>
        </w:rPr>
        <w:t xml:space="preserve"> reports</w:t>
      </w:r>
      <w:r w:rsidR="00034F47" w:rsidRPr="001247EA">
        <w:rPr>
          <w:rFonts w:ascii="Times New Roman" w:hAnsi="Times New Roman" w:cs="Times New Roman"/>
          <w:sz w:val="24"/>
          <w:szCs w:val="24"/>
        </w:rPr>
        <w:t xml:space="preserve"> the </w:t>
      </w:r>
      <w:r w:rsidR="005731B2" w:rsidRPr="001247EA">
        <w:rPr>
          <w:rFonts w:ascii="Times New Roman" w:hAnsi="Times New Roman" w:cs="Times New Roman"/>
          <w:sz w:val="24"/>
          <w:szCs w:val="24"/>
        </w:rPr>
        <w:t>Institute for Fiscal Studies</w:t>
      </w:r>
      <w:r w:rsidR="00034F47" w:rsidRPr="001247EA">
        <w:rPr>
          <w:rFonts w:ascii="Times New Roman" w:hAnsi="Times New Roman" w:cs="Times New Roman"/>
          <w:sz w:val="24"/>
          <w:szCs w:val="24"/>
        </w:rPr>
        <w:t>’</w:t>
      </w:r>
      <w:r w:rsidR="005731B2" w:rsidRPr="001247EA">
        <w:rPr>
          <w:rFonts w:ascii="Times New Roman" w:hAnsi="Times New Roman" w:cs="Times New Roman"/>
          <w:sz w:val="24"/>
          <w:szCs w:val="24"/>
        </w:rPr>
        <w:t xml:space="preserve"> </w:t>
      </w:r>
      <w:r w:rsidR="00034F47" w:rsidRPr="001247EA">
        <w:rPr>
          <w:rFonts w:ascii="Times New Roman" w:hAnsi="Times New Roman" w:cs="Times New Roman"/>
          <w:sz w:val="24"/>
          <w:szCs w:val="24"/>
        </w:rPr>
        <w:t>claim of</w:t>
      </w:r>
      <w:r w:rsidR="00D85871" w:rsidRPr="001247EA">
        <w:rPr>
          <w:rFonts w:ascii="Times New Roman" w:hAnsi="Times New Roman" w:cs="Times New Roman"/>
          <w:sz w:val="24"/>
          <w:szCs w:val="24"/>
        </w:rPr>
        <w:t xml:space="preserve"> a</w:t>
      </w:r>
      <w:r w:rsidR="005731B2" w:rsidRPr="001247EA">
        <w:rPr>
          <w:rFonts w:ascii="Times New Roman" w:hAnsi="Times New Roman" w:cs="Times New Roman"/>
          <w:sz w:val="24"/>
          <w:szCs w:val="24"/>
        </w:rPr>
        <w:t xml:space="preserve"> £12bn reduction in welfare spending by 2020/ 21, “facing a real-terms cut of 40% over the decade”. </w:t>
      </w:r>
      <w:r w:rsidR="001C235E" w:rsidRPr="001247EA">
        <w:rPr>
          <w:rFonts w:ascii="Times New Roman" w:hAnsi="Times New Roman" w:cs="Times New Roman"/>
          <w:sz w:val="24"/>
          <w:szCs w:val="24"/>
        </w:rPr>
        <w:t xml:space="preserve">Streamlining operations, </w:t>
      </w:r>
      <w:r w:rsidR="00034F47" w:rsidRPr="001247EA">
        <w:rPr>
          <w:rFonts w:ascii="Times New Roman" w:hAnsi="Times New Roman" w:cs="Times New Roman"/>
          <w:sz w:val="24"/>
          <w:szCs w:val="24"/>
        </w:rPr>
        <w:t xml:space="preserve">closure of </w:t>
      </w:r>
      <w:r w:rsidR="001C235E" w:rsidRPr="001247EA">
        <w:rPr>
          <w:rFonts w:ascii="Times New Roman" w:hAnsi="Times New Roman" w:cs="Times New Roman"/>
          <w:sz w:val="24"/>
          <w:szCs w:val="24"/>
        </w:rPr>
        <w:t>benefit delivery departments - centralising processes and reducing</w:t>
      </w:r>
      <w:r w:rsidR="00034F47" w:rsidRPr="001247EA">
        <w:rPr>
          <w:rFonts w:ascii="Times New Roman" w:hAnsi="Times New Roman" w:cs="Times New Roman"/>
          <w:sz w:val="24"/>
          <w:szCs w:val="24"/>
        </w:rPr>
        <w:t xml:space="preserve"> overheads, pursuing areas for savings and seeking the most cost-effective options are persistently</w:t>
      </w:r>
      <w:r w:rsidR="006B5144" w:rsidRPr="001247EA">
        <w:rPr>
          <w:rFonts w:ascii="Times New Roman" w:hAnsi="Times New Roman" w:cs="Times New Roman"/>
          <w:sz w:val="24"/>
          <w:szCs w:val="24"/>
        </w:rPr>
        <w:t xml:space="preserve"> employed</w:t>
      </w:r>
      <w:r w:rsidR="00034F47" w:rsidRPr="001247EA">
        <w:rPr>
          <w:rFonts w:ascii="Times New Roman" w:hAnsi="Times New Roman" w:cs="Times New Roman"/>
          <w:sz w:val="24"/>
          <w:szCs w:val="24"/>
        </w:rPr>
        <w:t>.</w:t>
      </w:r>
      <w:r w:rsidR="005731B2" w:rsidRPr="001247EA">
        <w:rPr>
          <w:rFonts w:ascii="Times New Roman" w:hAnsi="Times New Roman" w:cs="Times New Roman"/>
          <w:sz w:val="24"/>
          <w:szCs w:val="24"/>
        </w:rPr>
        <w:t xml:space="preserve"> </w:t>
      </w:r>
      <w:r w:rsidR="003D56DE" w:rsidRPr="001247EA">
        <w:rPr>
          <w:rFonts w:ascii="Times New Roman" w:hAnsi="Times New Roman" w:cs="Times New Roman"/>
          <w:sz w:val="24"/>
          <w:szCs w:val="24"/>
        </w:rPr>
        <w:t xml:space="preserve">Regrettably, </w:t>
      </w:r>
      <w:r w:rsidR="00572A32" w:rsidRPr="001247EA">
        <w:rPr>
          <w:rFonts w:ascii="Times New Roman" w:hAnsi="Times New Roman" w:cs="Times New Roman"/>
          <w:sz w:val="24"/>
          <w:szCs w:val="24"/>
        </w:rPr>
        <w:t xml:space="preserve">mismanagement </w:t>
      </w:r>
      <w:r w:rsidR="003D56DE" w:rsidRPr="001247EA">
        <w:rPr>
          <w:rFonts w:ascii="Times New Roman" w:hAnsi="Times New Roman" w:cs="Times New Roman"/>
          <w:sz w:val="24"/>
          <w:szCs w:val="24"/>
        </w:rPr>
        <w:t>and planning of UC</w:t>
      </w:r>
      <w:r w:rsidR="00572A32" w:rsidRPr="001247EA">
        <w:rPr>
          <w:rFonts w:ascii="Times New Roman" w:hAnsi="Times New Roman" w:cs="Times New Roman"/>
          <w:sz w:val="24"/>
          <w:szCs w:val="24"/>
        </w:rPr>
        <w:t xml:space="preserve"> and system failures saw significant losses and delays in implementation, with continuing enhancement </w:t>
      </w:r>
      <w:r w:rsidR="00B20E38" w:rsidRPr="001247EA">
        <w:rPr>
          <w:rFonts w:ascii="Times New Roman" w:hAnsi="Times New Roman" w:cs="Times New Roman"/>
          <w:sz w:val="24"/>
          <w:szCs w:val="24"/>
        </w:rPr>
        <w:t xml:space="preserve">still </w:t>
      </w:r>
      <w:r w:rsidR="00572A32" w:rsidRPr="001247EA">
        <w:rPr>
          <w:rFonts w:ascii="Times New Roman" w:hAnsi="Times New Roman" w:cs="Times New Roman"/>
          <w:sz w:val="24"/>
          <w:szCs w:val="24"/>
        </w:rPr>
        <w:t xml:space="preserve">required. </w:t>
      </w:r>
    </w:p>
    <w:p w14:paraId="44A2F086" w14:textId="2F6DE8E8" w:rsidR="00565C9E" w:rsidRPr="001247EA" w:rsidRDefault="001C235E" w:rsidP="001247EA">
      <w:pPr>
        <w:spacing w:line="480" w:lineRule="auto"/>
        <w:rPr>
          <w:rFonts w:ascii="Times New Roman" w:hAnsi="Times New Roman" w:cs="Times New Roman"/>
          <w:sz w:val="24"/>
          <w:szCs w:val="24"/>
        </w:rPr>
      </w:pPr>
      <w:r w:rsidRPr="001247EA">
        <w:rPr>
          <w:rFonts w:ascii="Times New Roman" w:hAnsi="Times New Roman" w:cs="Times New Roman"/>
          <w:sz w:val="24"/>
          <w:szCs w:val="24"/>
        </w:rPr>
        <w:t>M</w:t>
      </w:r>
      <w:r w:rsidR="006B5144" w:rsidRPr="001247EA">
        <w:rPr>
          <w:rFonts w:ascii="Times New Roman" w:hAnsi="Times New Roman" w:cs="Times New Roman"/>
          <w:sz w:val="24"/>
          <w:szCs w:val="24"/>
        </w:rPr>
        <w:t>aintain</w:t>
      </w:r>
      <w:r w:rsidRPr="001247EA">
        <w:rPr>
          <w:rFonts w:ascii="Times New Roman" w:hAnsi="Times New Roman" w:cs="Times New Roman"/>
          <w:sz w:val="24"/>
          <w:szCs w:val="24"/>
        </w:rPr>
        <w:t>ing</w:t>
      </w:r>
      <w:r w:rsidR="006B5144" w:rsidRPr="001247EA">
        <w:rPr>
          <w:rFonts w:ascii="Times New Roman" w:hAnsi="Times New Roman" w:cs="Times New Roman"/>
          <w:sz w:val="24"/>
          <w:szCs w:val="24"/>
        </w:rPr>
        <w:t xml:space="preserve"> effective working relationships with providers (offering training, support and work exp</w:t>
      </w:r>
      <w:r w:rsidR="00CA02A5" w:rsidRPr="001247EA">
        <w:rPr>
          <w:rFonts w:ascii="Times New Roman" w:hAnsi="Times New Roman" w:cs="Times New Roman"/>
          <w:sz w:val="24"/>
          <w:szCs w:val="24"/>
        </w:rPr>
        <w:t>erience</w:t>
      </w:r>
      <w:r w:rsidR="006B5144" w:rsidRPr="001247EA">
        <w:rPr>
          <w:rFonts w:ascii="Times New Roman" w:hAnsi="Times New Roman" w:cs="Times New Roman"/>
          <w:sz w:val="24"/>
          <w:szCs w:val="24"/>
        </w:rPr>
        <w:t>) and employers</w:t>
      </w:r>
      <w:r w:rsidR="00246D82" w:rsidRPr="001247EA">
        <w:rPr>
          <w:rFonts w:ascii="Times New Roman" w:hAnsi="Times New Roman" w:cs="Times New Roman"/>
          <w:sz w:val="24"/>
          <w:szCs w:val="24"/>
        </w:rPr>
        <w:t xml:space="preserve"> is imperative</w:t>
      </w:r>
      <w:r w:rsidR="00CA02A5" w:rsidRPr="001247EA">
        <w:rPr>
          <w:rFonts w:ascii="Times New Roman" w:hAnsi="Times New Roman" w:cs="Times New Roman"/>
          <w:sz w:val="24"/>
          <w:szCs w:val="24"/>
        </w:rPr>
        <w:t xml:space="preserve">. Contributing to </w:t>
      </w:r>
      <w:r w:rsidR="006B5144" w:rsidRPr="001247EA">
        <w:rPr>
          <w:rFonts w:ascii="Times New Roman" w:hAnsi="Times New Roman" w:cs="Times New Roman"/>
          <w:sz w:val="24"/>
          <w:szCs w:val="24"/>
        </w:rPr>
        <w:t>recruitment process</w:t>
      </w:r>
      <w:r w:rsidR="001708A9" w:rsidRPr="001247EA">
        <w:rPr>
          <w:rFonts w:ascii="Times New Roman" w:hAnsi="Times New Roman" w:cs="Times New Roman"/>
          <w:sz w:val="24"/>
          <w:szCs w:val="24"/>
        </w:rPr>
        <w:t>es</w:t>
      </w:r>
      <w:r w:rsidR="006B5144" w:rsidRPr="001247EA">
        <w:rPr>
          <w:rFonts w:ascii="Times New Roman" w:hAnsi="Times New Roman" w:cs="Times New Roman"/>
          <w:sz w:val="24"/>
          <w:szCs w:val="24"/>
        </w:rPr>
        <w:t>, offering suitably experienced/ qualified candidates and assisting with sifting &amp; interview exercises</w:t>
      </w:r>
      <w:r w:rsidR="00CA02A5" w:rsidRPr="001247EA">
        <w:rPr>
          <w:rFonts w:ascii="Times New Roman" w:hAnsi="Times New Roman" w:cs="Times New Roman"/>
          <w:sz w:val="24"/>
          <w:szCs w:val="24"/>
        </w:rPr>
        <w:t xml:space="preserve"> </w:t>
      </w:r>
      <w:r w:rsidR="006B5144" w:rsidRPr="001247EA">
        <w:rPr>
          <w:rFonts w:ascii="Times New Roman" w:hAnsi="Times New Roman" w:cs="Times New Roman"/>
          <w:sz w:val="24"/>
          <w:szCs w:val="24"/>
        </w:rPr>
        <w:t>reduc</w:t>
      </w:r>
      <w:r w:rsidR="005630CC" w:rsidRPr="001247EA">
        <w:rPr>
          <w:rFonts w:ascii="Times New Roman" w:hAnsi="Times New Roman" w:cs="Times New Roman"/>
          <w:sz w:val="24"/>
          <w:szCs w:val="24"/>
        </w:rPr>
        <w:t>es employers’ costs – mutual</w:t>
      </w:r>
      <w:r w:rsidR="006B5144" w:rsidRPr="001247EA">
        <w:rPr>
          <w:rFonts w:ascii="Times New Roman" w:hAnsi="Times New Roman" w:cs="Times New Roman"/>
          <w:sz w:val="24"/>
          <w:szCs w:val="24"/>
        </w:rPr>
        <w:t>ly benefitting all parties concerned.</w:t>
      </w:r>
    </w:p>
    <w:p w14:paraId="270AF939" w14:textId="06D6845B" w:rsidR="00E16448" w:rsidRPr="001247EA" w:rsidRDefault="00565C9E" w:rsidP="001247EA">
      <w:pPr>
        <w:spacing w:after="0" w:line="480" w:lineRule="auto"/>
        <w:rPr>
          <w:rFonts w:ascii="Times New Roman" w:hAnsi="Times New Roman" w:cs="Times New Roman"/>
          <w:sz w:val="24"/>
          <w:szCs w:val="24"/>
        </w:rPr>
      </w:pPr>
      <w:r w:rsidRPr="001247EA">
        <w:rPr>
          <w:rFonts w:ascii="Times New Roman" w:hAnsi="Times New Roman" w:cs="Times New Roman"/>
          <w:b/>
          <w:sz w:val="24"/>
          <w:szCs w:val="24"/>
        </w:rPr>
        <w:lastRenderedPageBreak/>
        <w:t>Market</w:t>
      </w:r>
      <w:r w:rsidR="00316F3F" w:rsidRPr="001247EA">
        <w:rPr>
          <w:rFonts w:ascii="Times New Roman" w:hAnsi="Times New Roman" w:cs="Times New Roman"/>
          <w:b/>
          <w:sz w:val="24"/>
          <w:szCs w:val="24"/>
        </w:rPr>
        <w:tab/>
      </w:r>
      <w:r w:rsidR="00316F3F" w:rsidRPr="001247EA">
        <w:rPr>
          <w:rFonts w:ascii="Times New Roman" w:hAnsi="Times New Roman" w:cs="Times New Roman"/>
          <w:sz w:val="24"/>
          <w:szCs w:val="24"/>
        </w:rPr>
        <w:tab/>
      </w:r>
      <w:r w:rsidR="00C27258" w:rsidRPr="001247EA">
        <w:rPr>
          <w:rFonts w:ascii="Times New Roman" w:hAnsi="Times New Roman" w:cs="Times New Roman"/>
          <w:sz w:val="24"/>
          <w:szCs w:val="24"/>
        </w:rPr>
        <w:t xml:space="preserve">Companies </w:t>
      </w:r>
      <w:r w:rsidR="00F74F3D" w:rsidRPr="001247EA">
        <w:rPr>
          <w:rFonts w:ascii="Times New Roman" w:hAnsi="Times New Roman" w:cs="Times New Roman"/>
          <w:sz w:val="24"/>
          <w:szCs w:val="24"/>
        </w:rPr>
        <w:t xml:space="preserve">must continuously analyse </w:t>
      </w:r>
      <w:r w:rsidR="006B5144" w:rsidRPr="001247EA">
        <w:rPr>
          <w:rFonts w:ascii="Times New Roman" w:hAnsi="Times New Roman" w:cs="Times New Roman"/>
          <w:sz w:val="24"/>
          <w:szCs w:val="24"/>
        </w:rPr>
        <w:t xml:space="preserve">internal and external </w:t>
      </w:r>
      <w:r w:rsidR="00C27258" w:rsidRPr="001247EA">
        <w:rPr>
          <w:rFonts w:ascii="Times New Roman" w:hAnsi="Times New Roman" w:cs="Times New Roman"/>
          <w:sz w:val="24"/>
          <w:szCs w:val="24"/>
        </w:rPr>
        <w:t>environment</w:t>
      </w:r>
      <w:r w:rsidR="006B5144" w:rsidRPr="001247EA">
        <w:rPr>
          <w:rFonts w:ascii="Times New Roman" w:hAnsi="Times New Roman" w:cs="Times New Roman"/>
          <w:sz w:val="24"/>
          <w:szCs w:val="24"/>
        </w:rPr>
        <w:t>s</w:t>
      </w:r>
      <w:r w:rsidR="007826ED" w:rsidRPr="001247EA">
        <w:rPr>
          <w:rFonts w:ascii="Times New Roman" w:hAnsi="Times New Roman" w:cs="Times New Roman"/>
          <w:sz w:val="24"/>
          <w:szCs w:val="24"/>
        </w:rPr>
        <w:t xml:space="preserve"> to ensure survival</w:t>
      </w:r>
      <w:r w:rsidR="005645F0">
        <w:rPr>
          <w:rFonts w:ascii="Times New Roman" w:hAnsi="Times New Roman" w:cs="Times New Roman"/>
          <w:sz w:val="24"/>
          <w:szCs w:val="24"/>
        </w:rPr>
        <w:t xml:space="preserve">. Complacency </w:t>
      </w:r>
      <w:r w:rsidR="00C27258" w:rsidRPr="001247EA">
        <w:rPr>
          <w:rFonts w:ascii="Times New Roman" w:hAnsi="Times New Roman" w:cs="Times New Roman"/>
          <w:sz w:val="24"/>
          <w:szCs w:val="24"/>
        </w:rPr>
        <w:t>lead</w:t>
      </w:r>
      <w:r w:rsidR="005645F0">
        <w:rPr>
          <w:rFonts w:ascii="Times New Roman" w:hAnsi="Times New Roman" w:cs="Times New Roman"/>
          <w:sz w:val="24"/>
          <w:szCs w:val="24"/>
        </w:rPr>
        <w:t>s</w:t>
      </w:r>
      <w:r w:rsidR="00C27258" w:rsidRPr="001247EA">
        <w:rPr>
          <w:rFonts w:ascii="Times New Roman" w:hAnsi="Times New Roman" w:cs="Times New Roman"/>
          <w:sz w:val="24"/>
          <w:szCs w:val="24"/>
        </w:rPr>
        <w:t xml:space="preserve"> to stagnation, loss of motivation</w:t>
      </w:r>
      <w:r w:rsidR="007826ED" w:rsidRPr="001247EA">
        <w:rPr>
          <w:rFonts w:ascii="Times New Roman" w:hAnsi="Times New Roman" w:cs="Times New Roman"/>
          <w:sz w:val="24"/>
          <w:szCs w:val="24"/>
        </w:rPr>
        <w:t>, staff</w:t>
      </w:r>
      <w:r w:rsidR="00C27258" w:rsidRPr="001247EA">
        <w:rPr>
          <w:rFonts w:ascii="Times New Roman" w:hAnsi="Times New Roman" w:cs="Times New Roman"/>
          <w:sz w:val="24"/>
          <w:szCs w:val="24"/>
        </w:rPr>
        <w:t xml:space="preserve"> and consequently productivity,</w:t>
      </w:r>
      <w:r w:rsidR="007826ED" w:rsidRPr="001247EA">
        <w:rPr>
          <w:rFonts w:ascii="Times New Roman" w:hAnsi="Times New Roman" w:cs="Times New Roman"/>
          <w:sz w:val="24"/>
          <w:szCs w:val="24"/>
        </w:rPr>
        <w:t xml:space="preserve"> as well as competitor</w:t>
      </w:r>
      <w:r w:rsidR="00C27258" w:rsidRPr="001247EA">
        <w:rPr>
          <w:rFonts w:ascii="Times New Roman" w:hAnsi="Times New Roman" w:cs="Times New Roman"/>
          <w:sz w:val="24"/>
          <w:szCs w:val="24"/>
        </w:rPr>
        <w:t xml:space="preserve"> advantage if other firms’ offerings surpass their own. </w:t>
      </w:r>
      <w:r w:rsidR="00F74F3D" w:rsidRPr="001247EA">
        <w:rPr>
          <w:rFonts w:ascii="Times New Roman" w:hAnsi="Times New Roman" w:cs="Times New Roman"/>
          <w:sz w:val="24"/>
          <w:szCs w:val="24"/>
        </w:rPr>
        <w:t xml:space="preserve">Including </w:t>
      </w:r>
      <w:r w:rsidR="00F90B19" w:rsidRPr="001247EA">
        <w:rPr>
          <w:rFonts w:ascii="Times New Roman" w:hAnsi="Times New Roman" w:cs="Times New Roman"/>
          <w:sz w:val="24"/>
          <w:szCs w:val="24"/>
        </w:rPr>
        <w:t xml:space="preserve">consideration for future markets, valuable lessons are learned from reflection upon past events. </w:t>
      </w:r>
      <w:r w:rsidR="00F74F3D" w:rsidRPr="001247EA">
        <w:rPr>
          <w:rFonts w:ascii="Times New Roman" w:hAnsi="Times New Roman" w:cs="Times New Roman"/>
          <w:sz w:val="24"/>
          <w:szCs w:val="24"/>
        </w:rPr>
        <w:t>Shaw (2012) reiterates</w:t>
      </w:r>
      <w:r w:rsidR="00F90B19" w:rsidRPr="001247EA">
        <w:rPr>
          <w:rFonts w:ascii="Times New Roman" w:hAnsi="Times New Roman" w:cs="Times New Roman"/>
          <w:sz w:val="24"/>
          <w:szCs w:val="24"/>
        </w:rPr>
        <w:t xml:space="preserve"> “the history of marketing thought can provide a useful guide for current marketing practice”.</w:t>
      </w:r>
    </w:p>
    <w:p w14:paraId="5BB7C113" w14:textId="52FEDFC7" w:rsidR="00F90B19" w:rsidRPr="001247EA" w:rsidRDefault="00210657" w:rsidP="001247EA">
      <w:pPr>
        <w:spacing w:line="480" w:lineRule="auto"/>
        <w:rPr>
          <w:rFonts w:ascii="Times New Roman" w:hAnsi="Times New Roman" w:cs="Times New Roman"/>
          <w:sz w:val="24"/>
          <w:szCs w:val="24"/>
        </w:rPr>
      </w:pPr>
      <w:r w:rsidRPr="001247EA">
        <w:rPr>
          <w:rFonts w:ascii="Times New Roman" w:hAnsi="Times New Roman" w:cs="Times New Roman"/>
          <w:sz w:val="24"/>
          <w:szCs w:val="24"/>
        </w:rPr>
        <w:t>W</w:t>
      </w:r>
      <w:r w:rsidR="00316F3F" w:rsidRPr="001247EA">
        <w:rPr>
          <w:rFonts w:ascii="Times New Roman" w:hAnsi="Times New Roman" w:cs="Times New Roman"/>
          <w:sz w:val="24"/>
          <w:szCs w:val="24"/>
        </w:rPr>
        <w:t>orking with the most vulnerable individuals in society</w:t>
      </w:r>
      <w:r w:rsidR="007062B5" w:rsidRPr="001247EA">
        <w:rPr>
          <w:rFonts w:ascii="Times New Roman" w:hAnsi="Times New Roman" w:cs="Times New Roman"/>
          <w:sz w:val="24"/>
          <w:szCs w:val="24"/>
        </w:rPr>
        <w:t xml:space="preserve"> is a demanding task</w:t>
      </w:r>
      <w:r w:rsidR="00316F3F" w:rsidRPr="001247EA">
        <w:rPr>
          <w:rFonts w:ascii="Times New Roman" w:hAnsi="Times New Roman" w:cs="Times New Roman"/>
          <w:sz w:val="24"/>
          <w:szCs w:val="24"/>
        </w:rPr>
        <w:t xml:space="preserve">, </w:t>
      </w:r>
      <w:r w:rsidR="003D1484" w:rsidRPr="001247EA">
        <w:rPr>
          <w:rFonts w:ascii="Times New Roman" w:hAnsi="Times New Roman" w:cs="Times New Roman"/>
          <w:sz w:val="24"/>
          <w:szCs w:val="24"/>
        </w:rPr>
        <w:t xml:space="preserve">with </w:t>
      </w:r>
      <w:r w:rsidR="007062B5" w:rsidRPr="001247EA">
        <w:rPr>
          <w:rFonts w:ascii="Times New Roman" w:hAnsi="Times New Roman" w:cs="Times New Roman"/>
          <w:sz w:val="24"/>
          <w:szCs w:val="24"/>
        </w:rPr>
        <w:t>a vast responsibility</w:t>
      </w:r>
      <w:r w:rsidR="003D1484" w:rsidRPr="001247EA">
        <w:rPr>
          <w:rFonts w:ascii="Times New Roman" w:hAnsi="Times New Roman" w:cs="Times New Roman"/>
          <w:sz w:val="24"/>
          <w:szCs w:val="24"/>
        </w:rPr>
        <w:t xml:space="preserve"> for </w:t>
      </w:r>
      <w:r w:rsidR="0038633B" w:rsidRPr="001247EA">
        <w:rPr>
          <w:rFonts w:ascii="Times New Roman" w:hAnsi="Times New Roman" w:cs="Times New Roman"/>
          <w:sz w:val="24"/>
          <w:szCs w:val="24"/>
        </w:rPr>
        <w:t xml:space="preserve">clients’ </w:t>
      </w:r>
      <w:r w:rsidR="003D1484" w:rsidRPr="001247EA">
        <w:rPr>
          <w:rFonts w:ascii="Times New Roman" w:hAnsi="Times New Roman" w:cs="Times New Roman"/>
          <w:sz w:val="24"/>
          <w:szCs w:val="24"/>
        </w:rPr>
        <w:t xml:space="preserve">health and mental wellbeing, as well as providing financial support. </w:t>
      </w:r>
      <w:r w:rsidR="00F90B19" w:rsidRPr="001247EA">
        <w:rPr>
          <w:rFonts w:ascii="Times New Roman" w:hAnsi="Times New Roman" w:cs="Times New Roman"/>
          <w:sz w:val="24"/>
          <w:szCs w:val="24"/>
        </w:rPr>
        <w:t xml:space="preserve">Forster (2017) claims that welfare cuts have caused a 50% upsurge in mental health issues, seriously </w:t>
      </w:r>
      <w:r w:rsidR="0038633B" w:rsidRPr="001247EA">
        <w:rPr>
          <w:rFonts w:ascii="Times New Roman" w:hAnsi="Times New Roman" w:cs="Times New Roman"/>
          <w:sz w:val="24"/>
          <w:szCs w:val="24"/>
        </w:rPr>
        <w:t xml:space="preserve">distressing </w:t>
      </w:r>
      <w:r w:rsidR="00F90B19" w:rsidRPr="001247EA">
        <w:rPr>
          <w:rFonts w:ascii="Times New Roman" w:hAnsi="Times New Roman" w:cs="Times New Roman"/>
          <w:sz w:val="24"/>
          <w:szCs w:val="24"/>
        </w:rPr>
        <w:t>the unemployed.</w:t>
      </w:r>
    </w:p>
    <w:p w14:paraId="7B44DC49" w14:textId="0E4E2557" w:rsidR="00565C9E" w:rsidRPr="001247EA" w:rsidRDefault="003D1484" w:rsidP="001247EA">
      <w:pPr>
        <w:spacing w:line="480" w:lineRule="auto"/>
        <w:rPr>
          <w:rFonts w:ascii="Times New Roman" w:hAnsi="Times New Roman" w:cs="Times New Roman"/>
          <w:sz w:val="24"/>
          <w:szCs w:val="24"/>
        </w:rPr>
      </w:pPr>
      <w:r w:rsidRPr="001247EA">
        <w:rPr>
          <w:rFonts w:ascii="Times New Roman" w:hAnsi="Times New Roman" w:cs="Times New Roman"/>
          <w:sz w:val="24"/>
          <w:szCs w:val="24"/>
        </w:rPr>
        <w:t>Information is not a</w:t>
      </w:r>
      <w:r w:rsidR="005D6409" w:rsidRPr="001247EA">
        <w:rPr>
          <w:rFonts w:ascii="Times New Roman" w:hAnsi="Times New Roman" w:cs="Times New Roman"/>
          <w:sz w:val="24"/>
          <w:szCs w:val="24"/>
        </w:rPr>
        <w:t>lways readily offered</w:t>
      </w:r>
      <w:r w:rsidRPr="001247EA">
        <w:rPr>
          <w:rFonts w:ascii="Times New Roman" w:hAnsi="Times New Roman" w:cs="Times New Roman"/>
          <w:sz w:val="24"/>
          <w:szCs w:val="24"/>
        </w:rPr>
        <w:t>, and in many cases, referral to associated parties, intuition and perceptive questioning te</w:t>
      </w:r>
      <w:r w:rsidR="004825CE" w:rsidRPr="001247EA">
        <w:rPr>
          <w:rFonts w:ascii="Times New Roman" w:hAnsi="Times New Roman" w:cs="Times New Roman"/>
          <w:sz w:val="24"/>
          <w:szCs w:val="24"/>
        </w:rPr>
        <w:t>chniques are required to establish</w:t>
      </w:r>
      <w:r w:rsidR="005645F0">
        <w:rPr>
          <w:rFonts w:ascii="Times New Roman" w:hAnsi="Times New Roman" w:cs="Times New Roman"/>
          <w:sz w:val="24"/>
          <w:szCs w:val="24"/>
        </w:rPr>
        <w:t xml:space="preserve"> a full</w:t>
      </w:r>
      <w:r w:rsidRPr="001247EA">
        <w:rPr>
          <w:rFonts w:ascii="Times New Roman" w:hAnsi="Times New Roman" w:cs="Times New Roman"/>
          <w:sz w:val="24"/>
          <w:szCs w:val="24"/>
        </w:rPr>
        <w:t xml:space="preserve"> picture of </w:t>
      </w:r>
      <w:r w:rsidR="0038633B" w:rsidRPr="001247EA">
        <w:rPr>
          <w:rFonts w:ascii="Times New Roman" w:hAnsi="Times New Roman" w:cs="Times New Roman"/>
          <w:sz w:val="24"/>
          <w:szCs w:val="24"/>
        </w:rPr>
        <w:t>customer circumstances</w:t>
      </w:r>
      <w:r w:rsidRPr="001247EA">
        <w:rPr>
          <w:rFonts w:ascii="Times New Roman" w:hAnsi="Times New Roman" w:cs="Times New Roman"/>
          <w:sz w:val="24"/>
          <w:szCs w:val="24"/>
        </w:rPr>
        <w:t xml:space="preserve">. Staff are often reminded that they are not </w:t>
      </w:r>
      <w:r w:rsidR="005D6409" w:rsidRPr="001247EA">
        <w:rPr>
          <w:rFonts w:ascii="Times New Roman" w:hAnsi="Times New Roman" w:cs="Times New Roman"/>
          <w:sz w:val="24"/>
          <w:szCs w:val="24"/>
        </w:rPr>
        <w:t>counsellors</w:t>
      </w:r>
      <w:r w:rsidR="008A2632" w:rsidRPr="001247EA">
        <w:rPr>
          <w:rFonts w:ascii="Times New Roman" w:hAnsi="Times New Roman" w:cs="Times New Roman"/>
          <w:sz w:val="24"/>
          <w:szCs w:val="24"/>
        </w:rPr>
        <w:t xml:space="preserve"> - </w:t>
      </w:r>
      <w:r w:rsidR="000A256C" w:rsidRPr="001247EA">
        <w:rPr>
          <w:rFonts w:ascii="Times New Roman" w:hAnsi="Times New Roman" w:cs="Times New Roman"/>
          <w:sz w:val="24"/>
          <w:szCs w:val="24"/>
        </w:rPr>
        <w:t xml:space="preserve">the relationships developed when </w:t>
      </w:r>
      <w:r w:rsidR="00316F3F" w:rsidRPr="001247EA">
        <w:rPr>
          <w:rFonts w:ascii="Times New Roman" w:hAnsi="Times New Roman" w:cs="Times New Roman"/>
          <w:sz w:val="24"/>
          <w:szCs w:val="24"/>
        </w:rPr>
        <w:t>rapport</w:t>
      </w:r>
      <w:r w:rsidR="000A256C" w:rsidRPr="001247EA">
        <w:rPr>
          <w:rFonts w:ascii="Times New Roman" w:hAnsi="Times New Roman" w:cs="Times New Roman"/>
          <w:sz w:val="24"/>
          <w:szCs w:val="24"/>
        </w:rPr>
        <w:t xml:space="preserve"> is built (a</w:t>
      </w:r>
      <w:r w:rsidR="00F90B19" w:rsidRPr="001247EA">
        <w:rPr>
          <w:rFonts w:ascii="Times New Roman" w:hAnsi="Times New Roman" w:cs="Times New Roman"/>
          <w:sz w:val="24"/>
          <w:szCs w:val="24"/>
        </w:rPr>
        <w:t xml:space="preserve">s difficulties and barriers to employment </w:t>
      </w:r>
      <w:r w:rsidR="008A2632" w:rsidRPr="001247EA">
        <w:rPr>
          <w:rFonts w:ascii="Times New Roman" w:hAnsi="Times New Roman" w:cs="Times New Roman"/>
          <w:sz w:val="24"/>
          <w:szCs w:val="24"/>
        </w:rPr>
        <w:t>are disclos</w:t>
      </w:r>
      <w:r w:rsidR="007F03DB" w:rsidRPr="001247EA">
        <w:rPr>
          <w:rFonts w:ascii="Times New Roman" w:hAnsi="Times New Roman" w:cs="Times New Roman"/>
          <w:sz w:val="24"/>
          <w:szCs w:val="24"/>
        </w:rPr>
        <w:t xml:space="preserve">ed) </w:t>
      </w:r>
      <w:r w:rsidR="000A256C" w:rsidRPr="001247EA">
        <w:rPr>
          <w:rFonts w:ascii="Times New Roman" w:hAnsi="Times New Roman" w:cs="Times New Roman"/>
          <w:sz w:val="24"/>
          <w:szCs w:val="24"/>
        </w:rPr>
        <w:t>easily exceed th</w:t>
      </w:r>
      <w:r w:rsidR="004825CE" w:rsidRPr="001247EA">
        <w:rPr>
          <w:rFonts w:ascii="Times New Roman" w:hAnsi="Times New Roman" w:cs="Times New Roman"/>
          <w:sz w:val="24"/>
          <w:szCs w:val="24"/>
        </w:rPr>
        <w:t>eir remit</w:t>
      </w:r>
      <w:r w:rsidR="00DF1A4A" w:rsidRPr="001247EA">
        <w:rPr>
          <w:rFonts w:ascii="Times New Roman" w:hAnsi="Times New Roman" w:cs="Times New Roman"/>
          <w:sz w:val="24"/>
          <w:szCs w:val="24"/>
        </w:rPr>
        <w:t xml:space="preserve">. </w:t>
      </w:r>
      <w:r w:rsidR="00F20BDC" w:rsidRPr="001247EA">
        <w:rPr>
          <w:rFonts w:ascii="Times New Roman" w:hAnsi="Times New Roman" w:cs="Times New Roman"/>
          <w:sz w:val="24"/>
          <w:szCs w:val="24"/>
        </w:rPr>
        <w:t>Mental h</w:t>
      </w:r>
      <w:r w:rsidR="004825CE" w:rsidRPr="001247EA">
        <w:rPr>
          <w:rFonts w:ascii="Times New Roman" w:hAnsi="Times New Roman" w:cs="Times New Roman"/>
          <w:sz w:val="24"/>
          <w:szCs w:val="24"/>
        </w:rPr>
        <w:t xml:space="preserve">ealth </w:t>
      </w:r>
      <w:r w:rsidR="00F20BDC" w:rsidRPr="001247EA">
        <w:rPr>
          <w:rFonts w:ascii="Times New Roman" w:hAnsi="Times New Roman" w:cs="Times New Roman"/>
          <w:sz w:val="24"/>
          <w:szCs w:val="24"/>
        </w:rPr>
        <w:t>t</w:t>
      </w:r>
      <w:r w:rsidR="00B34F3A" w:rsidRPr="001247EA">
        <w:rPr>
          <w:rFonts w:ascii="Times New Roman" w:hAnsi="Times New Roman" w:cs="Times New Roman"/>
          <w:sz w:val="24"/>
          <w:szCs w:val="24"/>
        </w:rPr>
        <w:t xml:space="preserve">raining is </w:t>
      </w:r>
      <w:r w:rsidR="007976F1" w:rsidRPr="001247EA">
        <w:rPr>
          <w:rFonts w:ascii="Times New Roman" w:hAnsi="Times New Roman" w:cs="Times New Roman"/>
          <w:sz w:val="24"/>
          <w:szCs w:val="24"/>
        </w:rPr>
        <w:t xml:space="preserve">delivered </w:t>
      </w:r>
      <w:r w:rsidR="005D6409" w:rsidRPr="001247EA">
        <w:rPr>
          <w:rFonts w:ascii="Times New Roman" w:hAnsi="Times New Roman" w:cs="Times New Roman"/>
          <w:sz w:val="24"/>
          <w:szCs w:val="24"/>
        </w:rPr>
        <w:t xml:space="preserve">to recognise and </w:t>
      </w:r>
      <w:r w:rsidR="007976F1" w:rsidRPr="001247EA">
        <w:rPr>
          <w:rFonts w:ascii="Times New Roman" w:hAnsi="Times New Roman" w:cs="Times New Roman"/>
          <w:sz w:val="24"/>
          <w:szCs w:val="24"/>
        </w:rPr>
        <w:t>understand</w:t>
      </w:r>
      <w:r w:rsidR="00686C26" w:rsidRPr="001247EA">
        <w:rPr>
          <w:rFonts w:ascii="Times New Roman" w:hAnsi="Times New Roman" w:cs="Times New Roman"/>
          <w:sz w:val="24"/>
          <w:szCs w:val="24"/>
        </w:rPr>
        <w:t xml:space="preserve"> </w:t>
      </w:r>
      <w:r w:rsidR="007976F1" w:rsidRPr="001247EA">
        <w:rPr>
          <w:rFonts w:ascii="Times New Roman" w:hAnsi="Times New Roman" w:cs="Times New Roman"/>
          <w:sz w:val="24"/>
          <w:szCs w:val="24"/>
        </w:rPr>
        <w:t>cognitive conditions</w:t>
      </w:r>
      <w:r w:rsidR="004825CE" w:rsidRPr="001247EA">
        <w:rPr>
          <w:rFonts w:ascii="Times New Roman" w:hAnsi="Times New Roman" w:cs="Times New Roman"/>
          <w:sz w:val="24"/>
          <w:szCs w:val="24"/>
        </w:rPr>
        <w:t>’ symptoms</w:t>
      </w:r>
      <w:r w:rsidR="007976F1" w:rsidRPr="001247EA">
        <w:rPr>
          <w:rFonts w:ascii="Times New Roman" w:hAnsi="Times New Roman" w:cs="Times New Roman"/>
          <w:sz w:val="24"/>
          <w:szCs w:val="24"/>
        </w:rPr>
        <w:t xml:space="preserve">, </w:t>
      </w:r>
      <w:r w:rsidR="00186AA3" w:rsidRPr="001247EA">
        <w:rPr>
          <w:rFonts w:ascii="Times New Roman" w:hAnsi="Times New Roman" w:cs="Times New Roman"/>
          <w:sz w:val="24"/>
          <w:szCs w:val="24"/>
        </w:rPr>
        <w:t>ensuring customers</w:t>
      </w:r>
      <w:r w:rsidR="00893191" w:rsidRPr="001247EA">
        <w:rPr>
          <w:rFonts w:ascii="Times New Roman" w:hAnsi="Times New Roman" w:cs="Times New Roman"/>
          <w:sz w:val="24"/>
          <w:szCs w:val="24"/>
        </w:rPr>
        <w:t xml:space="preserve"> are supported to</w:t>
      </w:r>
      <w:r w:rsidR="00186AA3" w:rsidRPr="001247EA">
        <w:rPr>
          <w:rFonts w:ascii="Times New Roman" w:hAnsi="Times New Roman" w:cs="Times New Roman"/>
          <w:sz w:val="24"/>
          <w:szCs w:val="24"/>
        </w:rPr>
        <w:t xml:space="preserve"> pursue and receive the medical assistance necessitated</w:t>
      </w:r>
      <w:r w:rsidR="007976F1" w:rsidRPr="001247EA">
        <w:rPr>
          <w:rFonts w:ascii="Times New Roman" w:hAnsi="Times New Roman" w:cs="Times New Roman"/>
          <w:sz w:val="24"/>
          <w:szCs w:val="24"/>
        </w:rPr>
        <w:t xml:space="preserve">. </w:t>
      </w:r>
      <w:r w:rsidR="00DF1A4A" w:rsidRPr="001247EA">
        <w:rPr>
          <w:rFonts w:ascii="Times New Roman" w:hAnsi="Times New Roman" w:cs="Times New Roman"/>
          <w:sz w:val="24"/>
          <w:szCs w:val="24"/>
        </w:rPr>
        <w:t xml:space="preserve">Relationships with </w:t>
      </w:r>
      <w:r w:rsidR="007976F1" w:rsidRPr="001247EA">
        <w:rPr>
          <w:rFonts w:ascii="Times New Roman" w:hAnsi="Times New Roman" w:cs="Times New Roman"/>
          <w:sz w:val="24"/>
          <w:szCs w:val="24"/>
        </w:rPr>
        <w:t xml:space="preserve">affiliate </w:t>
      </w:r>
      <w:r w:rsidR="00F90B19" w:rsidRPr="001247EA">
        <w:rPr>
          <w:rFonts w:ascii="Times New Roman" w:hAnsi="Times New Roman" w:cs="Times New Roman"/>
          <w:sz w:val="24"/>
          <w:szCs w:val="24"/>
        </w:rPr>
        <w:t>organisations</w:t>
      </w:r>
      <w:r w:rsidR="000A256C" w:rsidRPr="001247EA">
        <w:rPr>
          <w:rFonts w:ascii="Times New Roman" w:hAnsi="Times New Roman" w:cs="Times New Roman"/>
          <w:sz w:val="24"/>
          <w:szCs w:val="24"/>
        </w:rPr>
        <w:t xml:space="preserve"> </w:t>
      </w:r>
      <w:r w:rsidR="00DF1A4A" w:rsidRPr="001247EA">
        <w:rPr>
          <w:rFonts w:ascii="Times New Roman" w:hAnsi="Times New Roman" w:cs="Times New Roman"/>
          <w:sz w:val="24"/>
          <w:szCs w:val="24"/>
        </w:rPr>
        <w:t xml:space="preserve">and employers </w:t>
      </w:r>
      <w:r w:rsidR="00666F86" w:rsidRPr="001247EA">
        <w:rPr>
          <w:rFonts w:ascii="Times New Roman" w:hAnsi="Times New Roman" w:cs="Times New Roman"/>
          <w:sz w:val="24"/>
          <w:szCs w:val="24"/>
        </w:rPr>
        <w:t xml:space="preserve">are also </w:t>
      </w:r>
      <w:r w:rsidR="000A256C" w:rsidRPr="001247EA">
        <w:rPr>
          <w:rFonts w:ascii="Times New Roman" w:hAnsi="Times New Roman" w:cs="Times New Roman"/>
          <w:sz w:val="24"/>
          <w:szCs w:val="24"/>
        </w:rPr>
        <w:t xml:space="preserve">nurtured to ensure successful </w:t>
      </w:r>
      <w:r w:rsidR="007976F1" w:rsidRPr="001247EA">
        <w:rPr>
          <w:rFonts w:ascii="Times New Roman" w:hAnsi="Times New Roman" w:cs="Times New Roman"/>
          <w:sz w:val="24"/>
          <w:szCs w:val="24"/>
        </w:rPr>
        <w:t>partnership</w:t>
      </w:r>
      <w:r w:rsidR="000A256C" w:rsidRPr="001247EA">
        <w:rPr>
          <w:rFonts w:ascii="Times New Roman" w:hAnsi="Times New Roman" w:cs="Times New Roman"/>
          <w:sz w:val="24"/>
          <w:szCs w:val="24"/>
        </w:rPr>
        <w:t xml:space="preserve"> working</w:t>
      </w:r>
      <w:r w:rsidR="007976F1" w:rsidRPr="001247EA">
        <w:rPr>
          <w:rFonts w:ascii="Times New Roman" w:hAnsi="Times New Roman" w:cs="Times New Roman"/>
          <w:sz w:val="24"/>
          <w:szCs w:val="24"/>
        </w:rPr>
        <w:t xml:space="preserve"> </w:t>
      </w:r>
      <w:r w:rsidR="00DF1A4A" w:rsidRPr="001247EA">
        <w:rPr>
          <w:rFonts w:ascii="Times New Roman" w:hAnsi="Times New Roman" w:cs="Times New Roman"/>
          <w:sz w:val="24"/>
          <w:szCs w:val="24"/>
        </w:rPr>
        <w:t xml:space="preserve">– </w:t>
      </w:r>
      <w:r w:rsidR="007976F1" w:rsidRPr="001247EA">
        <w:rPr>
          <w:rFonts w:ascii="Times New Roman" w:hAnsi="Times New Roman" w:cs="Times New Roman"/>
          <w:sz w:val="24"/>
          <w:szCs w:val="24"/>
        </w:rPr>
        <w:t>building networks and enhancing the process of gain</w:t>
      </w:r>
      <w:r w:rsidR="00DF1A4A" w:rsidRPr="001247EA">
        <w:rPr>
          <w:rFonts w:ascii="Times New Roman" w:hAnsi="Times New Roman" w:cs="Times New Roman"/>
          <w:sz w:val="24"/>
          <w:szCs w:val="24"/>
        </w:rPr>
        <w:t>ing</w:t>
      </w:r>
      <w:r w:rsidR="007976F1" w:rsidRPr="001247EA">
        <w:rPr>
          <w:rFonts w:ascii="Times New Roman" w:hAnsi="Times New Roman" w:cs="Times New Roman"/>
          <w:sz w:val="24"/>
          <w:szCs w:val="24"/>
        </w:rPr>
        <w:t xml:space="preserve"> </w:t>
      </w:r>
      <w:r w:rsidR="00186AA3" w:rsidRPr="001247EA">
        <w:rPr>
          <w:rFonts w:ascii="Times New Roman" w:hAnsi="Times New Roman" w:cs="Times New Roman"/>
          <w:sz w:val="24"/>
          <w:szCs w:val="24"/>
        </w:rPr>
        <w:t xml:space="preserve">and </w:t>
      </w:r>
      <w:r w:rsidR="00893191" w:rsidRPr="001247EA">
        <w:rPr>
          <w:rFonts w:ascii="Times New Roman" w:hAnsi="Times New Roman" w:cs="Times New Roman"/>
          <w:sz w:val="24"/>
          <w:szCs w:val="24"/>
        </w:rPr>
        <w:t xml:space="preserve">maintaining the </w:t>
      </w:r>
      <w:r w:rsidR="007976F1" w:rsidRPr="001247EA">
        <w:rPr>
          <w:rFonts w:ascii="Times New Roman" w:hAnsi="Times New Roman" w:cs="Times New Roman"/>
          <w:sz w:val="24"/>
          <w:szCs w:val="24"/>
        </w:rPr>
        <w:t xml:space="preserve">tailored support and </w:t>
      </w:r>
      <w:r w:rsidR="00DF1A4A" w:rsidRPr="001247EA">
        <w:rPr>
          <w:rFonts w:ascii="Times New Roman" w:hAnsi="Times New Roman" w:cs="Times New Roman"/>
          <w:sz w:val="24"/>
          <w:szCs w:val="24"/>
        </w:rPr>
        <w:t xml:space="preserve">suitable </w:t>
      </w:r>
      <w:r w:rsidR="007976F1" w:rsidRPr="001247EA">
        <w:rPr>
          <w:rFonts w:ascii="Times New Roman" w:hAnsi="Times New Roman" w:cs="Times New Roman"/>
          <w:sz w:val="24"/>
          <w:szCs w:val="24"/>
        </w:rPr>
        <w:t xml:space="preserve">jobs for candidates. </w:t>
      </w:r>
    </w:p>
    <w:p w14:paraId="7FBB9AEA" w14:textId="6A09DA4E" w:rsidR="00315A4F" w:rsidRPr="001247EA" w:rsidRDefault="00565C9E" w:rsidP="001247EA">
      <w:pPr>
        <w:spacing w:line="480" w:lineRule="auto"/>
        <w:rPr>
          <w:rFonts w:ascii="Times New Roman" w:hAnsi="Times New Roman" w:cs="Times New Roman"/>
          <w:sz w:val="24"/>
          <w:szCs w:val="24"/>
        </w:rPr>
      </w:pPr>
      <w:r w:rsidRPr="001247EA">
        <w:rPr>
          <w:rFonts w:ascii="Times New Roman" w:hAnsi="Times New Roman" w:cs="Times New Roman"/>
          <w:b/>
          <w:sz w:val="24"/>
          <w:szCs w:val="24"/>
        </w:rPr>
        <w:t>Intermediaries</w:t>
      </w:r>
      <w:r w:rsidR="00DF1A4A" w:rsidRPr="001247EA">
        <w:rPr>
          <w:rFonts w:ascii="Times New Roman" w:hAnsi="Times New Roman" w:cs="Times New Roman"/>
          <w:sz w:val="24"/>
          <w:szCs w:val="24"/>
        </w:rPr>
        <w:tab/>
      </w:r>
      <w:r w:rsidR="00375264" w:rsidRPr="001247EA">
        <w:rPr>
          <w:rFonts w:ascii="Times New Roman" w:hAnsi="Times New Roman" w:cs="Times New Roman"/>
          <w:sz w:val="24"/>
          <w:szCs w:val="24"/>
        </w:rPr>
        <w:t xml:space="preserve">Mediators </w:t>
      </w:r>
      <w:r w:rsidR="003D56DE" w:rsidRPr="001247EA">
        <w:rPr>
          <w:rFonts w:ascii="Times New Roman" w:hAnsi="Times New Roman" w:cs="Times New Roman"/>
          <w:sz w:val="24"/>
          <w:szCs w:val="24"/>
        </w:rPr>
        <w:t xml:space="preserve">support </w:t>
      </w:r>
      <w:r w:rsidR="00B4040C" w:rsidRPr="001247EA">
        <w:rPr>
          <w:rFonts w:ascii="Times New Roman" w:hAnsi="Times New Roman" w:cs="Times New Roman"/>
          <w:sz w:val="24"/>
          <w:szCs w:val="24"/>
        </w:rPr>
        <w:t xml:space="preserve">front-line staff, </w:t>
      </w:r>
      <w:r w:rsidR="00186AA3" w:rsidRPr="001247EA">
        <w:rPr>
          <w:rFonts w:ascii="Times New Roman" w:hAnsi="Times New Roman" w:cs="Times New Roman"/>
          <w:sz w:val="24"/>
          <w:szCs w:val="24"/>
        </w:rPr>
        <w:t>simplify</w:t>
      </w:r>
      <w:r w:rsidR="00682456" w:rsidRPr="001247EA">
        <w:rPr>
          <w:rFonts w:ascii="Times New Roman" w:hAnsi="Times New Roman" w:cs="Times New Roman"/>
          <w:sz w:val="24"/>
          <w:szCs w:val="24"/>
        </w:rPr>
        <w:t>ing</w:t>
      </w:r>
      <w:r w:rsidR="001E0909" w:rsidRPr="001247EA">
        <w:rPr>
          <w:rFonts w:ascii="Times New Roman" w:hAnsi="Times New Roman" w:cs="Times New Roman"/>
          <w:sz w:val="24"/>
          <w:szCs w:val="24"/>
        </w:rPr>
        <w:t xml:space="preserve"> processes and enhancing</w:t>
      </w:r>
      <w:r w:rsidR="00186AA3" w:rsidRPr="001247EA">
        <w:rPr>
          <w:rFonts w:ascii="Times New Roman" w:hAnsi="Times New Roman" w:cs="Times New Roman"/>
          <w:sz w:val="24"/>
          <w:szCs w:val="24"/>
        </w:rPr>
        <w:t xml:space="preserve"> working </w:t>
      </w:r>
      <w:r w:rsidR="003D56DE" w:rsidRPr="001247EA">
        <w:rPr>
          <w:rFonts w:ascii="Times New Roman" w:hAnsi="Times New Roman" w:cs="Times New Roman"/>
          <w:sz w:val="24"/>
          <w:szCs w:val="24"/>
        </w:rPr>
        <w:t>practise</w:t>
      </w:r>
      <w:r w:rsidR="00186AA3" w:rsidRPr="001247EA">
        <w:rPr>
          <w:rFonts w:ascii="Times New Roman" w:hAnsi="Times New Roman" w:cs="Times New Roman"/>
          <w:sz w:val="24"/>
          <w:szCs w:val="24"/>
        </w:rPr>
        <w:t xml:space="preserve">s. </w:t>
      </w:r>
      <w:r w:rsidR="00630481" w:rsidRPr="001247EA">
        <w:rPr>
          <w:rFonts w:ascii="Times New Roman" w:hAnsi="Times New Roman" w:cs="Times New Roman"/>
          <w:sz w:val="24"/>
          <w:szCs w:val="24"/>
        </w:rPr>
        <w:t>Employer Advisers</w:t>
      </w:r>
      <w:r w:rsidR="00B4040C" w:rsidRPr="001247EA">
        <w:rPr>
          <w:rFonts w:ascii="Times New Roman" w:hAnsi="Times New Roman" w:cs="Times New Roman"/>
          <w:sz w:val="24"/>
          <w:szCs w:val="24"/>
        </w:rPr>
        <w:t xml:space="preserve"> seek training</w:t>
      </w:r>
      <w:r w:rsidR="002E6C97" w:rsidRPr="001247EA">
        <w:rPr>
          <w:rFonts w:ascii="Times New Roman" w:hAnsi="Times New Roman" w:cs="Times New Roman"/>
          <w:sz w:val="24"/>
          <w:szCs w:val="24"/>
        </w:rPr>
        <w:t>, work experience</w:t>
      </w:r>
      <w:r w:rsidR="00B4040C" w:rsidRPr="001247EA">
        <w:rPr>
          <w:rFonts w:ascii="Times New Roman" w:hAnsi="Times New Roman" w:cs="Times New Roman"/>
          <w:sz w:val="24"/>
          <w:szCs w:val="24"/>
        </w:rPr>
        <w:t xml:space="preserve"> and employment oppor</w:t>
      </w:r>
      <w:r w:rsidR="003333D2" w:rsidRPr="001247EA">
        <w:rPr>
          <w:rFonts w:ascii="Times New Roman" w:hAnsi="Times New Roman" w:cs="Times New Roman"/>
          <w:sz w:val="24"/>
          <w:szCs w:val="24"/>
        </w:rPr>
        <w:t xml:space="preserve">tunities, cascading </w:t>
      </w:r>
      <w:r w:rsidR="00B4040C" w:rsidRPr="001247EA">
        <w:rPr>
          <w:rFonts w:ascii="Times New Roman" w:hAnsi="Times New Roman" w:cs="Times New Roman"/>
          <w:sz w:val="24"/>
          <w:szCs w:val="24"/>
        </w:rPr>
        <w:t>information</w:t>
      </w:r>
      <w:r w:rsidR="002E6C97" w:rsidRPr="001247EA">
        <w:rPr>
          <w:rFonts w:ascii="Times New Roman" w:hAnsi="Times New Roman" w:cs="Times New Roman"/>
          <w:sz w:val="24"/>
          <w:szCs w:val="24"/>
        </w:rPr>
        <w:t xml:space="preserve"> and simplifying employers’ recruitment</w:t>
      </w:r>
      <w:r w:rsidR="003333D2" w:rsidRPr="001247EA">
        <w:rPr>
          <w:rFonts w:ascii="Times New Roman" w:hAnsi="Times New Roman" w:cs="Times New Roman"/>
          <w:sz w:val="24"/>
          <w:szCs w:val="24"/>
        </w:rPr>
        <w:t xml:space="preserve"> processes. O</w:t>
      </w:r>
      <w:r w:rsidR="00515970" w:rsidRPr="001247EA">
        <w:rPr>
          <w:rFonts w:ascii="Times New Roman" w:hAnsi="Times New Roman" w:cs="Times New Roman"/>
          <w:sz w:val="24"/>
          <w:szCs w:val="24"/>
        </w:rPr>
        <w:t>ff</w:t>
      </w:r>
      <w:r w:rsidR="002E6C97" w:rsidRPr="001247EA">
        <w:rPr>
          <w:rFonts w:ascii="Times New Roman" w:hAnsi="Times New Roman" w:cs="Times New Roman"/>
          <w:sz w:val="24"/>
          <w:szCs w:val="24"/>
        </w:rPr>
        <w:t>er</w:t>
      </w:r>
      <w:r w:rsidR="003333D2" w:rsidRPr="001247EA">
        <w:rPr>
          <w:rFonts w:ascii="Times New Roman" w:hAnsi="Times New Roman" w:cs="Times New Roman"/>
          <w:sz w:val="24"/>
          <w:szCs w:val="24"/>
        </w:rPr>
        <w:t>ing</w:t>
      </w:r>
      <w:r w:rsidR="002E6C97" w:rsidRPr="001247EA">
        <w:rPr>
          <w:rFonts w:ascii="Times New Roman" w:hAnsi="Times New Roman" w:cs="Times New Roman"/>
          <w:sz w:val="24"/>
          <w:szCs w:val="24"/>
        </w:rPr>
        <w:t xml:space="preserve"> quality</w:t>
      </w:r>
      <w:r w:rsidR="000E1CC0" w:rsidRPr="001247EA">
        <w:rPr>
          <w:rFonts w:ascii="Times New Roman" w:hAnsi="Times New Roman" w:cs="Times New Roman"/>
          <w:sz w:val="24"/>
          <w:szCs w:val="24"/>
        </w:rPr>
        <w:t xml:space="preserve"> </w:t>
      </w:r>
      <w:r w:rsidR="004F324D" w:rsidRPr="001247EA">
        <w:rPr>
          <w:rFonts w:ascii="Times New Roman" w:hAnsi="Times New Roman" w:cs="Times New Roman"/>
          <w:sz w:val="24"/>
          <w:szCs w:val="24"/>
        </w:rPr>
        <w:t>candidates to companies</w:t>
      </w:r>
      <w:r w:rsidR="00DA1DF3" w:rsidRPr="001247EA">
        <w:rPr>
          <w:rFonts w:ascii="Times New Roman" w:hAnsi="Times New Roman" w:cs="Times New Roman"/>
          <w:sz w:val="24"/>
          <w:szCs w:val="24"/>
        </w:rPr>
        <w:t xml:space="preserve"> </w:t>
      </w:r>
      <w:r w:rsidR="004F324D" w:rsidRPr="001247EA">
        <w:rPr>
          <w:rFonts w:ascii="Times New Roman" w:hAnsi="Times New Roman" w:cs="Times New Roman"/>
          <w:sz w:val="24"/>
          <w:szCs w:val="24"/>
        </w:rPr>
        <w:t>avoids</w:t>
      </w:r>
      <w:r w:rsidR="002E6C97" w:rsidRPr="001247EA">
        <w:rPr>
          <w:rFonts w:ascii="Times New Roman" w:hAnsi="Times New Roman" w:cs="Times New Roman"/>
          <w:sz w:val="24"/>
          <w:szCs w:val="24"/>
        </w:rPr>
        <w:t xml:space="preserve"> </w:t>
      </w:r>
      <w:r w:rsidR="000E1CC0" w:rsidRPr="001247EA">
        <w:rPr>
          <w:rFonts w:ascii="Times New Roman" w:hAnsi="Times New Roman" w:cs="Times New Roman"/>
          <w:sz w:val="24"/>
          <w:szCs w:val="24"/>
        </w:rPr>
        <w:t xml:space="preserve">attrition, </w:t>
      </w:r>
      <w:r w:rsidR="00C858AD" w:rsidRPr="001247EA">
        <w:rPr>
          <w:rFonts w:ascii="Times New Roman" w:hAnsi="Times New Roman" w:cs="Times New Roman"/>
          <w:sz w:val="24"/>
          <w:szCs w:val="24"/>
        </w:rPr>
        <w:t>the disruption of</w:t>
      </w:r>
      <w:r w:rsidR="002E6C97" w:rsidRPr="001247EA">
        <w:rPr>
          <w:rFonts w:ascii="Times New Roman" w:hAnsi="Times New Roman" w:cs="Times New Roman"/>
          <w:sz w:val="24"/>
          <w:szCs w:val="24"/>
        </w:rPr>
        <w:t xml:space="preserve"> re</w:t>
      </w:r>
      <w:r w:rsidR="00D72735" w:rsidRPr="001247EA">
        <w:rPr>
          <w:rFonts w:ascii="Times New Roman" w:hAnsi="Times New Roman" w:cs="Times New Roman"/>
          <w:sz w:val="24"/>
          <w:szCs w:val="24"/>
        </w:rPr>
        <w:t>-employ</w:t>
      </w:r>
      <w:r w:rsidR="00C858AD" w:rsidRPr="001247EA">
        <w:rPr>
          <w:rFonts w:ascii="Times New Roman" w:hAnsi="Times New Roman" w:cs="Times New Roman"/>
          <w:sz w:val="24"/>
          <w:szCs w:val="24"/>
        </w:rPr>
        <w:t>ing</w:t>
      </w:r>
      <w:r w:rsidR="00D72735" w:rsidRPr="001247EA">
        <w:rPr>
          <w:rFonts w:ascii="Times New Roman" w:hAnsi="Times New Roman" w:cs="Times New Roman"/>
          <w:sz w:val="24"/>
          <w:szCs w:val="24"/>
        </w:rPr>
        <w:t xml:space="preserve"> </w:t>
      </w:r>
      <w:r w:rsidR="000E1CC0" w:rsidRPr="001247EA">
        <w:rPr>
          <w:rFonts w:ascii="Times New Roman" w:hAnsi="Times New Roman" w:cs="Times New Roman"/>
          <w:sz w:val="24"/>
          <w:szCs w:val="24"/>
        </w:rPr>
        <w:t xml:space="preserve">and re-training </w:t>
      </w:r>
      <w:r w:rsidR="00925566" w:rsidRPr="001247EA">
        <w:rPr>
          <w:rFonts w:ascii="Times New Roman" w:hAnsi="Times New Roman" w:cs="Times New Roman"/>
          <w:sz w:val="24"/>
          <w:szCs w:val="24"/>
        </w:rPr>
        <w:t>in the short-</w:t>
      </w:r>
      <w:r w:rsidR="004F324D" w:rsidRPr="001247EA">
        <w:rPr>
          <w:rFonts w:ascii="Times New Roman" w:hAnsi="Times New Roman" w:cs="Times New Roman"/>
          <w:sz w:val="24"/>
          <w:szCs w:val="24"/>
        </w:rPr>
        <w:t xml:space="preserve">term and presents </w:t>
      </w:r>
      <w:r w:rsidR="00D72735" w:rsidRPr="001247EA">
        <w:rPr>
          <w:rFonts w:ascii="Times New Roman" w:hAnsi="Times New Roman" w:cs="Times New Roman"/>
          <w:sz w:val="24"/>
          <w:szCs w:val="24"/>
        </w:rPr>
        <w:t>si</w:t>
      </w:r>
      <w:r w:rsidR="003333D2" w:rsidRPr="001247EA">
        <w:rPr>
          <w:rFonts w:ascii="Times New Roman" w:hAnsi="Times New Roman" w:cs="Times New Roman"/>
          <w:sz w:val="24"/>
          <w:szCs w:val="24"/>
        </w:rPr>
        <w:t xml:space="preserve">mplified, lower-cost </w:t>
      </w:r>
      <w:r w:rsidR="00D72735" w:rsidRPr="001247EA">
        <w:rPr>
          <w:rFonts w:ascii="Times New Roman" w:hAnsi="Times New Roman" w:cs="Times New Roman"/>
          <w:sz w:val="24"/>
          <w:szCs w:val="24"/>
        </w:rPr>
        <w:t>recruitment</w:t>
      </w:r>
      <w:r w:rsidR="004F324D" w:rsidRPr="001247EA">
        <w:rPr>
          <w:rFonts w:ascii="Times New Roman" w:hAnsi="Times New Roman" w:cs="Times New Roman"/>
          <w:sz w:val="24"/>
          <w:szCs w:val="24"/>
        </w:rPr>
        <w:t>, ensuring</w:t>
      </w:r>
      <w:r w:rsidR="00FC6D25" w:rsidRPr="001247EA">
        <w:rPr>
          <w:rFonts w:ascii="Times New Roman" w:hAnsi="Times New Roman" w:cs="Times New Roman"/>
          <w:sz w:val="24"/>
          <w:szCs w:val="24"/>
        </w:rPr>
        <w:t xml:space="preserve"> </w:t>
      </w:r>
      <w:r w:rsidR="00FC6D25" w:rsidRPr="001247EA">
        <w:rPr>
          <w:rFonts w:ascii="Times New Roman" w:hAnsi="Times New Roman" w:cs="Times New Roman"/>
          <w:sz w:val="24"/>
          <w:szCs w:val="24"/>
        </w:rPr>
        <w:lastRenderedPageBreak/>
        <w:t>con</w:t>
      </w:r>
      <w:r w:rsidR="0033003C" w:rsidRPr="001247EA">
        <w:rPr>
          <w:rFonts w:ascii="Times New Roman" w:hAnsi="Times New Roman" w:cs="Times New Roman"/>
          <w:sz w:val="24"/>
          <w:szCs w:val="24"/>
        </w:rPr>
        <w:t>tinued mutually-valuable</w:t>
      </w:r>
      <w:r w:rsidR="00FC6D25" w:rsidRPr="001247EA">
        <w:rPr>
          <w:rFonts w:ascii="Times New Roman" w:hAnsi="Times New Roman" w:cs="Times New Roman"/>
          <w:sz w:val="24"/>
          <w:szCs w:val="24"/>
        </w:rPr>
        <w:t xml:space="preserve"> relationships</w:t>
      </w:r>
      <w:r w:rsidR="002E6C97" w:rsidRPr="001247EA">
        <w:rPr>
          <w:rFonts w:ascii="Times New Roman" w:hAnsi="Times New Roman" w:cs="Times New Roman"/>
          <w:sz w:val="24"/>
          <w:szCs w:val="24"/>
        </w:rPr>
        <w:t>.</w:t>
      </w:r>
      <w:r w:rsidR="00666F86" w:rsidRPr="001247EA">
        <w:rPr>
          <w:rFonts w:ascii="Times New Roman" w:hAnsi="Times New Roman" w:cs="Times New Roman"/>
          <w:sz w:val="24"/>
          <w:szCs w:val="24"/>
        </w:rPr>
        <w:t xml:space="preserve"> During the </w:t>
      </w:r>
      <w:r w:rsidR="00FC6D25" w:rsidRPr="001247EA">
        <w:rPr>
          <w:rFonts w:ascii="Times New Roman" w:hAnsi="Times New Roman" w:cs="Times New Roman"/>
          <w:sz w:val="24"/>
          <w:szCs w:val="24"/>
        </w:rPr>
        <w:t>reform, o</w:t>
      </w:r>
      <w:r w:rsidR="002E6C97" w:rsidRPr="001247EA">
        <w:rPr>
          <w:rFonts w:ascii="Times New Roman" w:hAnsi="Times New Roman" w:cs="Times New Roman"/>
          <w:sz w:val="24"/>
          <w:szCs w:val="24"/>
        </w:rPr>
        <w:t xml:space="preserve">utsourcing </w:t>
      </w:r>
      <w:r w:rsidR="00FC6D25" w:rsidRPr="001247EA">
        <w:rPr>
          <w:rFonts w:ascii="Times New Roman" w:hAnsi="Times New Roman" w:cs="Times New Roman"/>
          <w:sz w:val="24"/>
          <w:szCs w:val="24"/>
        </w:rPr>
        <w:t xml:space="preserve">work </w:t>
      </w:r>
      <w:r w:rsidR="00C858AD" w:rsidRPr="001247EA">
        <w:rPr>
          <w:rFonts w:ascii="Times New Roman" w:hAnsi="Times New Roman" w:cs="Times New Roman"/>
          <w:sz w:val="24"/>
          <w:szCs w:val="24"/>
        </w:rPr>
        <w:t xml:space="preserve">to </w:t>
      </w:r>
      <w:r w:rsidR="00FC6D25" w:rsidRPr="001247EA">
        <w:rPr>
          <w:rFonts w:ascii="Times New Roman" w:hAnsi="Times New Roman" w:cs="Times New Roman"/>
          <w:sz w:val="24"/>
          <w:szCs w:val="24"/>
        </w:rPr>
        <w:t>Atos and Capita</w:t>
      </w:r>
      <w:r w:rsidR="002E6C97" w:rsidRPr="001247EA">
        <w:rPr>
          <w:rFonts w:ascii="Times New Roman" w:hAnsi="Times New Roman" w:cs="Times New Roman"/>
          <w:sz w:val="24"/>
          <w:szCs w:val="24"/>
        </w:rPr>
        <w:t xml:space="preserve"> </w:t>
      </w:r>
      <w:r w:rsidR="00666F86" w:rsidRPr="001247EA">
        <w:rPr>
          <w:rFonts w:ascii="Times New Roman" w:hAnsi="Times New Roman" w:cs="Times New Roman"/>
          <w:sz w:val="24"/>
          <w:szCs w:val="24"/>
        </w:rPr>
        <w:t xml:space="preserve">became necessary, </w:t>
      </w:r>
      <w:r w:rsidR="00FC6D25" w:rsidRPr="001247EA">
        <w:rPr>
          <w:rFonts w:ascii="Times New Roman" w:hAnsi="Times New Roman" w:cs="Times New Roman"/>
          <w:sz w:val="24"/>
          <w:szCs w:val="24"/>
        </w:rPr>
        <w:t xml:space="preserve">responsible for work capability and disability assessments, </w:t>
      </w:r>
      <w:r w:rsidR="007A669B" w:rsidRPr="001247EA">
        <w:rPr>
          <w:rFonts w:ascii="Times New Roman" w:hAnsi="Times New Roman" w:cs="Times New Roman"/>
          <w:sz w:val="24"/>
          <w:szCs w:val="24"/>
        </w:rPr>
        <w:t xml:space="preserve">their conclusions </w:t>
      </w:r>
      <w:r w:rsidR="005645F0">
        <w:rPr>
          <w:rFonts w:ascii="Times New Roman" w:hAnsi="Times New Roman" w:cs="Times New Roman"/>
          <w:sz w:val="24"/>
          <w:szCs w:val="24"/>
        </w:rPr>
        <w:t>often controversial. DWP’s</w:t>
      </w:r>
      <w:r w:rsidR="000E1CC0" w:rsidRPr="001247EA">
        <w:rPr>
          <w:rFonts w:ascii="Times New Roman" w:hAnsi="Times New Roman" w:cs="Times New Roman"/>
          <w:sz w:val="24"/>
          <w:szCs w:val="24"/>
        </w:rPr>
        <w:t xml:space="preserve"> staff were forced with the repercussions of separate entities’</w:t>
      </w:r>
      <w:r w:rsidR="00FC6D25" w:rsidRPr="001247EA">
        <w:rPr>
          <w:rFonts w:ascii="Times New Roman" w:hAnsi="Times New Roman" w:cs="Times New Roman"/>
          <w:sz w:val="24"/>
          <w:szCs w:val="24"/>
        </w:rPr>
        <w:t xml:space="preserve"> decision-making</w:t>
      </w:r>
      <w:r w:rsidR="000E1CC0" w:rsidRPr="001247EA">
        <w:rPr>
          <w:rFonts w:ascii="Times New Roman" w:hAnsi="Times New Roman" w:cs="Times New Roman"/>
          <w:sz w:val="24"/>
          <w:szCs w:val="24"/>
        </w:rPr>
        <w:t>, often having to explain, rectify and assist customers with limited information available – negatively affecting consumer confidence and staff morale</w:t>
      </w:r>
      <w:r w:rsidR="00FC6D25" w:rsidRPr="001247EA">
        <w:rPr>
          <w:rFonts w:ascii="Times New Roman" w:hAnsi="Times New Roman" w:cs="Times New Roman"/>
          <w:sz w:val="24"/>
          <w:szCs w:val="24"/>
        </w:rPr>
        <w:t>.</w:t>
      </w:r>
    </w:p>
    <w:p w14:paraId="0F1A20DD" w14:textId="3B278356" w:rsidR="00315A4F" w:rsidRPr="001247EA" w:rsidRDefault="00565C9E" w:rsidP="001247EA">
      <w:pPr>
        <w:spacing w:line="480" w:lineRule="auto"/>
        <w:rPr>
          <w:rFonts w:ascii="Times New Roman" w:hAnsi="Times New Roman" w:cs="Times New Roman"/>
          <w:sz w:val="24"/>
          <w:szCs w:val="24"/>
        </w:rPr>
      </w:pPr>
      <w:r w:rsidRPr="001247EA">
        <w:rPr>
          <w:rFonts w:ascii="Times New Roman" w:hAnsi="Times New Roman" w:cs="Times New Roman"/>
          <w:b/>
          <w:sz w:val="24"/>
          <w:szCs w:val="24"/>
        </w:rPr>
        <w:t>Customers</w:t>
      </w:r>
      <w:r w:rsidR="00DF1A4A" w:rsidRPr="001247EA">
        <w:rPr>
          <w:rFonts w:ascii="Times New Roman" w:hAnsi="Times New Roman" w:cs="Times New Roman"/>
          <w:sz w:val="24"/>
          <w:szCs w:val="24"/>
        </w:rPr>
        <w:tab/>
      </w:r>
      <w:r w:rsidR="005645F0">
        <w:rPr>
          <w:rFonts w:ascii="Times New Roman" w:hAnsi="Times New Roman" w:cs="Times New Roman"/>
          <w:sz w:val="24"/>
          <w:szCs w:val="24"/>
        </w:rPr>
        <w:tab/>
      </w:r>
      <w:r w:rsidR="000E1CC0" w:rsidRPr="001247EA">
        <w:rPr>
          <w:rFonts w:ascii="Times New Roman" w:hAnsi="Times New Roman" w:cs="Times New Roman"/>
          <w:sz w:val="24"/>
          <w:szCs w:val="24"/>
        </w:rPr>
        <w:t xml:space="preserve">DWP values have </w:t>
      </w:r>
      <w:r w:rsidR="00666F86" w:rsidRPr="001247EA">
        <w:rPr>
          <w:rFonts w:ascii="Times New Roman" w:hAnsi="Times New Roman" w:cs="Times New Roman"/>
          <w:sz w:val="24"/>
          <w:szCs w:val="24"/>
        </w:rPr>
        <w:t>advanced</w:t>
      </w:r>
      <w:r w:rsidR="008F7E4D" w:rsidRPr="001247EA">
        <w:rPr>
          <w:rFonts w:ascii="Times New Roman" w:hAnsi="Times New Roman" w:cs="Times New Roman"/>
          <w:sz w:val="24"/>
          <w:szCs w:val="24"/>
        </w:rPr>
        <w:t xml:space="preserve"> </w:t>
      </w:r>
      <w:r w:rsidR="0028310C" w:rsidRPr="001247EA">
        <w:rPr>
          <w:rFonts w:ascii="Times New Roman" w:hAnsi="Times New Roman" w:cs="Times New Roman"/>
          <w:sz w:val="24"/>
          <w:szCs w:val="24"/>
        </w:rPr>
        <w:t xml:space="preserve">to reflect </w:t>
      </w:r>
      <w:r w:rsidR="000E1CC0" w:rsidRPr="001247EA">
        <w:rPr>
          <w:rFonts w:ascii="Times New Roman" w:hAnsi="Times New Roman" w:cs="Times New Roman"/>
          <w:sz w:val="24"/>
          <w:szCs w:val="24"/>
        </w:rPr>
        <w:t>c</w:t>
      </w:r>
      <w:r w:rsidR="00DF1A4A" w:rsidRPr="001247EA">
        <w:rPr>
          <w:rFonts w:ascii="Times New Roman" w:hAnsi="Times New Roman" w:cs="Times New Roman"/>
          <w:sz w:val="24"/>
          <w:szCs w:val="24"/>
        </w:rPr>
        <w:t>ustomer</w:t>
      </w:r>
      <w:r w:rsidR="0028310C" w:rsidRPr="001247EA">
        <w:rPr>
          <w:rFonts w:ascii="Times New Roman" w:hAnsi="Times New Roman" w:cs="Times New Roman"/>
          <w:sz w:val="24"/>
          <w:szCs w:val="24"/>
        </w:rPr>
        <w:t xml:space="preserve"> interest and wellbeing</w:t>
      </w:r>
      <w:r w:rsidR="000E1CC0" w:rsidRPr="001247EA">
        <w:rPr>
          <w:rFonts w:ascii="Times New Roman" w:hAnsi="Times New Roman" w:cs="Times New Roman"/>
          <w:sz w:val="24"/>
          <w:szCs w:val="24"/>
        </w:rPr>
        <w:t>, a</w:t>
      </w:r>
      <w:r w:rsidR="0028310C" w:rsidRPr="001247EA">
        <w:rPr>
          <w:rFonts w:ascii="Times New Roman" w:hAnsi="Times New Roman" w:cs="Times New Roman"/>
          <w:sz w:val="24"/>
          <w:szCs w:val="24"/>
        </w:rPr>
        <w:t xml:space="preserve">long with a </w:t>
      </w:r>
      <w:r w:rsidR="00D13840" w:rsidRPr="001247EA">
        <w:rPr>
          <w:rFonts w:ascii="Times New Roman" w:hAnsi="Times New Roman" w:cs="Times New Roman"/>
          <w:sz w:val="24"/>
          <w:szCs w:val="24"/>
        </w:rPr>
        <w:t>regard for the economy</w:t>
      </w:r>
      <w:r w:rsidR="000E1CC0" w:rsidRPr="001247EA">
        <w:rPr>
          <w:rFonts w:ascii="Times New Roman" w:hAnsi="Times New Roman" w:cs="Times New Roman"/>
          <w:sz w:val="24"/>
          <w:szCs w:val="24"/>
        </w:rPr>
        <w:t xml:space="preserve">. </w:t>
      </w:r>
      <w:r w:rsidR="007A669B" w:rsidRPr="001247EA">
        <w:rPr>
          <w:rFonts w:ascii="Times New Roman" w:hAnsi="Times New Roman" w:cs="Times New Roman"/>
          <w:sz w:val="24"/>
          <w:szCs w:val="24"/>
        </w:rPr>
        <w:t>T</w:t>
      </w:r>
      <w:r w:rsidR="008F7E4D" w:rsidRPr="001247EA">
        <w:rPr>
          <w:rFonts w:ascii="Times New Roman" w:hAnsi="Times New Roman" w:cs="Times New Roman"/>
          <w:sz w:val="24"/>
          <w:szCs w:val="24"/>
        </w:rPr>
        <w:t xml:space="preserve">imes of </w:t>
      </w:r>
      <w:r w:rsidR="007A669B" w:rsidRPr="001247EA">
        <w:rPr>
          <w:rFonts w:ascii="Times New Roman" w:hAnsi="Times New Roman" w:cs="Times New Roman"/>
          <w:sz w:val="24"/>
          <w:szCs w:val="24"/>
        </w:rPr>
        <w:t xml:space="preserve">mental and </w:t>
      </w:r>
      <w:r w:rsidR="008F7E4D" w:rsidRPr="001247EA">
        <w:rPr>
          <w:rFonts w:ascii="Times New Roman" w:hAnsi="Times New Roman" w:cs="Times New Roman"/>
          <w:sz w:val="24"/>
          <w:szCs w:val="24"/>
        </w:rPr>
        <w:t>financial austerity, with many i</w:t>
      </w:r>
      <w:r w:rsidR="007A669B" w:rsidRPr="001247EA">
        <w:rPr>
          <w:rFonts w:ascii="Times New Roman" w:hAnsi="Times New Roman" w:cs="Times New Roman"/>
          <w:sz w:val="24"/>
          <w:szCs w:val="24"/>
        </w:rPr>
        <w:t xml:space="preserve">n </w:t>
      </w:r>
      <w:r w:rsidR="00D13840" w:rsidRPr="001247EA">
        <w:rPr>
          <w:rFonts w:ascii="Times New Roman" w:hAnsi="Times New Roman" w:cs="Times New Roman"/>
          <w:sz w:val="24"/>
          <w:szCs w:val="24"/>
        </w:rPr>
        <w:t>danger of losing their homes</w:t>
      </w:r>
      <w:r w:rsidR="005645F0">
        <w:rPr>
          <w:rFonts w:ascii="Times New Roman" w:hAnsi="Times New Roman" w:cs="Times New Roman"/>
          <w:sz w:val="24"/>
          <w:szCs w:val="24"/>
        </w:rPr>
        <w:t>, find individuals in extreme stress</w:t>
      </w:r>
      <w:r w:rsidR="008F7E4D" w:rsidRPr="001247EA">
        <w:rPr>
          <w:rFonts w:ascii="Times New Roman" w:hAnsi="Times New Roman" w:cs="Times New Roman"/>
          <w:sz w:val="24"/>
          <w:szCs w:val="24"/>
        </w:rPr>
        <w:t>. S</w:t>
      </w:r>
      <w:r w:rsidR="00DF1A4A" w:rsidRPr="001247EA">
        <w:rPr>
          <w:rFonts w:ascii="Times New Roman" w:hAnsi="Times New Roman" w:cs="Times New Roman"/>
          <w:sz w:val="24"/>
          <w:szCs w:val="24"/>
        </w:rPr>
        <w:t xml:space="preserve">taff are </w:t>
      </w:r>
      <w:r w:rsidR="008F7E4D" w:rsidRPr="001247EA">
        <w:rPr>
          <w:rFonts w:ascii="Times New Roman" w:hAnsi="Times New Roman" w:cs="Times New Roman"/>
          <w:sz w:val="24"/>
          <w:szCs w:val="24"/>
        </w:rPr>
        <w:t xml:space="preserve">actively </w:t>
      </w:r>
      <w:r w:rsidR="00DF1A4A" w:rsidRPr="001247EA">
        <w:rPr>
          <w:rFonts w:ascii="Times New Roman" w:hAnsi="Times New Roman" w:cs="Times New Roman"/>
          <w:sz w:val="24"/>
          <w:szCs w:val="24"/>
        </w:rPr>
        <w:t xml:space="preserve">encouraged to </w:t>
      </w:r>
      <w:r w:rsidR="008F7E4D" w:rsidRPr="001247EA">
        <w:rPr>
          <w:rFonts w:ascii="Times New Roman" w:hAnsi="Times New Roman" w:cs="Times New Roman"/>
          <w:sz w:val="24"/>
          <w:szCs w:val="24"/>
        </w:rPr>
        <w:t xml:space="preserve">promote all available sources of </w:t>
      </w:r>
      <w:r w:rsidR="00D13840" w:rsidRPr="001247EA">
        <w:rPr>
          <w:rFonts w:ascii="Times New Roman" w:hAnsi="Times New Roman" w:cs="Times New Roman"/>
          <w:sz w:val="24"/>
          <w:szCs w:val="24"/>
        </w:rPr>
        <w:t>s</w:t>
      </w:r>
      <w:r w:rsidR="0028310C" w:rsidRPr="001247EA">
        <w:rPr>
          <w:rFonts w:ascii="Times New Roman" w:hAnsi="Times New Roman" w:cs="Times New Roman"/>
          <w:sz w:val="24"/>
          <w:szCs w:val="24"/>
        </w:rPr>
        <w:t>upport. T</w:t>
      </w:r>
      <w:r w:rsidR="008F7E4D" w:rsidRPr="001247EA">
        <w:rPr>
          <w:rFonts w:ascii="Times New Roman" w:hAnsi="Times New Roman" w:cs="Times New Roman"/>
          <w:sz w:val="24"/>
          <w:szCs w:val="24"/>
        </w:rPr>
        <w:t xml:space="preserve">raining </w:t>
      </w:r>
      <w:r w:rsidR="00D13840" w:rsidRPr="001247EA">
        <w:rPr>
          <w:rFonts w:ascii="Times New Roman" w:hAnsi="Times New Roman" w:cs="Times New Roman"/>
          <w:sz w:val="24"/>
          <w:szCs w:val="24"/>
        </w:rPr>
        <w:t>is</w:t>
      </w:r>
      <w:r w:rsidR="00F20BDC" w:rsidRPr="001247EA">
        <w:rPr>
          <w:rFonts w:ascii="Times New Roman" w:hAnsi="Times New Roman" w:cs="Times New Roman"/>
          <w:sz w:val="24"/>
          <w:szCs w:val="24"/>
        </w:rPr>
        <w:t xml:space="preserve"> accessible and</w:t>
      </w:r>
      <w:r w:rsidR="008F7E4D" w:rsidRPr="001247EA">
        <w:rPr>
          <w:rFonts w:ascii="Times New Roman" w:hAnsi="Times New Roman" w:cs="Times New Roman"/>
          <w:sz w:val="24"/>
          <w:szCs w:val="24"/>
        </w:rPr>
        <w:t xml:space="preserve"> solution-focuse</w:t>
      </w:r>
      <w:r w:rsidR="00F20BDC" w:rsidRPr="001247EA">
        <w:rPr>
          <w:rFonts w:ascii="Times New Roman" w:hAnsi="Times New Roman" w:cs="Times New Roman"/>
          <w:sz w:val="24"/>
          <w:szCs w:val="24"/>
        </w:rPr>
        <w:t>d interview techniques allow</w:t>
      </w:r>
      <w:r w:rsidR="008F7E4D" w:rsidRPr="001247EA">
        <w:rPr>
          <w:rFonts w:ascii="Times New Roman" w:hAnsi="Times New Roman" w:cs="Times New Roman"/>
          <w:sz w:val="24"/>
          <w:szCs w:val="24"/>
        </w:rPr>
        <w:t xml:space="preserve"> customers </w:t>
      </w:r>
      <w:r w:rsidR="00D61E4E" w:rsidRPr="001247EA">
        <w:rPr>
          <w:rFonts w:ascii="Times New Roman" w:hAnsi="Times New Roman" w:cs="Times New Roman"/>
          <w:sz w:val="24"/>
          <w:szCs w:val="24"/>
        </w:rPr>
        <w:t xml:space="preserve">a positive focus to enable </w:t>
      </w:r>
      <w:r w:rsidR="00D13840" w:rsidRPr="001247EA">
        <w:rPr>
          <w:rFonts w:ascii="Times New Roman" w:hAnsi="Times New Roman" w:cs="Times New Roman"/>
          <w:sz w:val="24"/>
          <w:szCs w:val="24"/>
        </w:rPr>
        <w:t>informed decision-making</w:t>
      </w:r>
      <w:r w:rsidR="00F20BDC" w:rsidRPr="001247EA">
        <w:rPr>
          <w:rFonts w:ascii="Times New Roman" w:hAnsi="Times New Roman" w:cs="Times New Roman"/>
          <w:sz w:val="24"/>
          <w:szCs w:val="24"/>
        </w:rPr>
        <w:t>. M</w:t>
      </w:r>
      <w:r w:rsidR="00D61E4E" w:rsidRPr="001247EA">
        <w:rPr>
          <w:rFonts w:ascii="Times New Roman" w:hAnsi="Times New Roman" w:cs="Times New Roman"/>
          <w:sz w:val="24"/>
          <w:szCs w:val="24"/>
        </w:rPr>
        <w:t>ental health tr</w:t>
      </w:r>
      <w:r w:rsidR="00F20BDC" w:rsidRPr="001247EA">
        <w:rPr>
          <w:rFonts w:ascii="Times New Roman" w:hAnsi="Times New Roman" w:cs="Times New Roman"/>
          <w:sz w:val="24"/>
          <w:szCs w:val="24"/>
        </w:rPr>
        <w:t xml:space="preserve">aining </w:t>
      </w:r>
      <w:r w:rsidR="00D61E4E" w:rsidRPr="001247EA">
        <w:rPr>
          <w:rFonts w:ascii="Times New Roman" w:hAnsi="Times New Roman" w:cs="Times New Roman"/>
          <w:sz w:val="24"/>
          <w:szCs w:val="24"/>
        </w:rPr>
        <w:t xml:space="preserve">demonstrates a commitment towards clients’ safety and welfare. </w:t>
      </w:r>
      <w:r w:rsidR="00F20BDC" w:rsidRPr="001247EA">
        <w:rPr>
          <w:rFonts w:ascii="Times New Roman" w:hAnsi="Times New Roman" w:cs="Times New Roman"/>
          <w:sz w:val="24"/>
          <w:szCs w:val="24"/>
        </w:rPr>
        <w:t>T</w:t>
      </w:r>
      <w:r w:rsidR="00DE5090" w:rsidRPr="001247EA">
        <w:rPr>
          <w:rFonts w:ascii="Times New Roman" w:hAnsi="Times New Roman" w:cs="Times New Roman"/>
          <w:sz w:val="24"/>
          <w:szCs w:val="24"/>
        </w:rPr>
        <w:t>h</w:t>
      </w:r>
      <w:r w:rsidR="00F20BDC" w:rsidRPr="001247EA">
        <w:rPr>
          <w:rFonts w:ascii="Times New Roman" w:hAnsi="Times New Roman" w:cs="Times New Roman"/>
          <w:sz w:val="24"/>
          <w:szCs w:val="24"/>
        </w:rPr>
        <w:t>e financial incentives and</w:t>
      </w:r>
      <w:r w:rsidR="00DE5090" w:rsidRPr="001247EA">
        <w:rPr>
          <w:rFonts w:ascii="Times New Roman" w:hAnsi="Times New Roman" w:cs="Times New Roman"/>
          <w:sz w:val="24"/>
          <w:szCs w:val="24"/>
        </w:rPr>
        <w:t xml:space="preserve"> m</w:t>
      </w:r>
      <w:r w:rsidR="00F04D59" w:rsidRPr="001247EA">
        <w:rPr>
          <w:rFonts w:ascii="Times New Roman" w:hAnsi="Times New Roman" w:cs="Times New Roman"/>
          <w:sz w:val="24"/>
          <w:szCs w:val="24"/>
        </w:rPr>
        <w:t xml:space="preserve">any </w:t>
      </w:r>
      <w:r w:rsidR="00DE5090" w:rsidRPr="001247EA">
        <w:rPr>
          <w:rFonts w:ascii="Times New Roman" w:hAnsi="Times New Roman" w:cs="Times New Roman"/>
          <w:sz w:val="24"/>
          <w:szCs w:val="24"/>
        </w:rPr>
        <w:t xml:space="preserve">gains and opportunities of </w:t>
      </w:r>
      <w:r w:rsidR="00D61E4E" w:rsidRPr="001247EA">
        <w:rPr>
          <w:rFonts w:ascii="Times New Roman" w:hAnsi="Times New Roman" w:cs="Times New Roman"/>
          <w:sz w:val="24"/>
          <w:szCs w:val="24"/>
        </w:rPr>
        <w:t>working</w:t>
      </w:r>
      <w:r w:rsidR="000550D9" w:rsidRPr="001247EA">
        <w:rPr>
          <w:rFonts w:ascii="Times New Roman" w:hAnsi="Times New Roman" w:cs="Times New Roman"/>
          <w:sz w:val="24"/>
          <w:szCs w:val="24"/>
        </w:rPr>
        <w:t xml:space="preserve"> are promoted</w:t>
      </w:r>
      <w:r w:rsidR="00D61E4E" w:rsidRPr="001247EA">
        <w:rPr>
          <w:rFonts w:ascii="Times New Roman" w:hAnsi="Times New Roman" w:cs="Times New Roman"/>
          <w:sz w:val="24"/>
          <w:szCs w:val="24"/>
        </w:rPr>
        <w:t xml:space="preserve">, </w:t>
      </w:r>
      <w:r w:rsidR="00F04D59" w:rsidRPr="001247EA">
        <w:rPr>
          <w:rFonts w:ascii="Times New Roman" w:hAnsi="Times New Roman" w:cs="Times New Roman"/>
          <w:sz w:val="24"/>
          <w:szCs w:val="24"/>
        </w:rPr>
        <w:t xml:space="preserve">including </w:t>
      </w:r>
      <w:r w:rsidR="00D13840" w:rsidRPr="001247EA">
        <w:rPr>
          <w:rFonts w:ascii="Times New Roman" w:hAnsi="Times New Roman" w:cs="Times New Roman"/>
          <w:sz w:val="24"/>
          <w:szCs w:val="24"/>
        </w:rPr>
        <w:t>the psychological advantages</w:t>
      </w:r>
      <w:r w:rsidR="0035299D" w:rsidRPr="001247EA">
        <w:rPr>
          <w:rFonts w:ascii="Times New Roman" w:hAnsi="Times New Roman" w:cs="Times New Roman"/>
          <w:sz w:val="24"/>
          <w:szCs w:val="24"/>
        </w:rPr>
        <w:t xml:space="preserve"> – the sens</w:t>
      </w:r>
      <w:r w:rsidR="00D13840" w:rsidRPr="001247EA">
        <w:rPr>
          <w:rFonts w:ascii="Times New Roman" w:hAnsi="Times New Roman" w:cs="Times New Roman"/>
          <w:sz w:val="24"/>
          <w:szCs w:val="24"/>
        </w:rPr>
        <w:t xml:space="preserve">e of making a contribution, </w:t>
      </w:r>
      <w:r w:rsidR="0035299D" w:rsidRPr="001247EA">
        <w:rPr>
          <w:rFonts w:ascii="Times New Roman" w:hAnsi="Times New Roman" w:cs="Times New Roman"/>
          <w:sz w:val="24"/>
          <w:szCs w:val="24"/>
        </w:rPr>
        <w:t>positive example set to children and social interaction</w:t>
      </w:r>
      <w:r w:rsidR="00DE5090" w:rsidRPr="001247EA">
        <w:rPr>
          <w:rFonts w:ascii="Times New Roman" w:hAnsi="Times New Roman" w:cs="Times New Roman"/>
          <w:sz w:val="24"/>
          <w:szCs w:val="24"/>
        </w:rPr>
        <w:t xml:space="preserve"> </w:t>
      </w:r>
      <w:r w:rsidR="0035299D" w:rsidRPr="001247EA">
        <w:rPr>
          <w:rFonts w:ascii="Times New Roman" w:hAnsi="Times New Roman" w:cs="Times New Roman"/>
          <w:sz w:val="24"/>
          <w:szCs w:val="24"/>
        </w:rPr>
        <w:t>rather than isolation.</w:t>
      </w:r>
      <w:r w:rsidR="00D13840" w:rsidRPr="001247EA">
        <w:rPr>
          <w:rFonts w:ascii="Times New Roman" w:hAnsi="Times New Roman" w:cs="Times New Roman"/>
          <w:sz w:val="24"/>
          <w:szCs w:val="24"/>
        </w:rPr>
        <w:t xml:space="preserve"> Many </w:t>
      </w:r>
      <w:r w:rsidR="00A10421" w:rsidRPr="001247EA">
        <w:rPr>
          <w:rFonts w:ascii="Times New Roman" w:hAnsi="Times New Roman" w:cs="Times New Roman"/>
          <w:sz w:val="24"/>
          <w:szCs w:val="24"/>
        </w:rPr>
        <w:t xml:space="preserve">claimants lack </w:t>
      </w:r>
      <w:r w:rsidR="00A41236" w:rsidRPr="001247EA">
        <w:rPr>
          <w:rFonts w:ascii="Times New Roman" w:hAnsi="Times New Roman" w:cs="Times New Roman"/>
          <w:sz w:val="24"/>
          <w:szCs w:val="24"/>
        </w:rPr>
        <w:t>bu</w:t>
      </w:r>
      <w:r w:rsidR="00276314" w:rsidRPr="001247EA">
        <w:rPr>
          <w:rFonts w:ascii="Times New Roman" w:hAnsi="Times New Roman" w:cs="Times New Roman"/>
          <w:sz w:val="24"/>
          <w:szCs w:val="24"/>
        </w:rPr>
        <w:t>dgeting and banking skills, un</w:t>
      </w:r>
      <w:r w:rsidR="00A41236" w:rsidRPr="001247EA">
        <w:rPr>
          <w:rFonts w:ascii="Times New Roman" w:hAnsi="Times New Roman" w:cs="Times New Roman"/>
          <w:sz w:val="24"/>
          <w:szCs w:val="24"/>
        </w:rPr>
        <w:t>accustomed to paying rent or bills (often deducted from benefits at source)</w:t>
      </w:r>
      <w:r w:rsidR="00F20BDC" w:rsidRPr="001247EA">
        <w:rPr>
          <w:rFonts w:ascii="Times New Roman" w:hAnsi="Times New Roman" w:cs="Times New Roman"/>
          <w:sz w:val="24"/>
          <w:szCs w:val="24"/>
        </w:rPr>
        <w:t xml:space="preserve">. </w:t>
      </w:r>
      <w:r w:rsidR="00D13840" w:rsidRPr="001247EA">
        <w:rPr>
          <w:rFonts w:ascii="Times New Roman" w:hAnsi="Times New Roman" w:cs="Times New Roman"/>
          <w:sz w:val="24"/>
          <w:szCs w:val="24"/>
        </w:rPr>
        <w:t>UC</w:t>
      </w:r>
      <w:r w:rsidR="00A41236" w:rsidRPr="001247EA">
        <w:rPr>
          <w:rFonts w:ascii="Times New Roman" w:hAnsi="Times New Roman" w:cs="Times New Roman"/>
          <w:sz w:val="24"/>
          <w:szCs w:val="24"/>
        </w:rPr>
        <w:t xml:space="preserve"> aims to promote independence </w:t>
      </w:r>
      <w:r w:rsidR="00F20BDC" w:rsidRPr="001247EA">
        <w:rPr>
          <w:rFonts w:ascii="Times New Roman" w:hAnsi="Times New Roman" w:cs="Times New Roman"/>
          <w:sz w:val="24"/>
          <w:szCs w:val="24"/>
        </w:rPr>
        <w:t xml:space="preserve">and personal responsibility, </w:t>
      </w:r>
      <w:r w:rsidR="00A41236" w:rsidRPr="001247EA">
        <w:rPr>
          <w:rFonts w:ascii="Times New Roman" w:hAnsi="Times New Roman" w:cs="Times New Roman"/>
          <w:sz w:val="24"/>
          <w:szCs w:val="24"/>
        </w:rPr>
        <w:t>providing digital upskilling and the tools to live self-reliantly with a monthly income, in readiness for the transition to e</w:t>
      </w:r>
      <w:r w:rsidR="004826AB" w:rsidRPr="001247EA">
        <w:rPr>
          <w:rFonts w:ascii="Times New Roman" w:hAnsi="Times New Roman" w:cs="Times New Roman"/>
          <w:sz w:val="24"/>
          <w:szCs w:val="24"/>
        </w:rPr>
        <w:t>mployment. In many cases</w:t>
      </w:r>
      <w:r w:rsidR="00A41236" w:rsidRPr="001247EA">
        <w:rPr>
          <w:rFonts w:ascii="Times New Roman" w:hAnsi="Times New Roman" w:cs="Times New Roman"/>
          <w:sz w:val="24"/>
          <w:szCs w:val="24"/>
        </w:rPr>
        <w:t>, intervention is required</w:t>
      </w:r>
      <w:r w:rsidR="004826AB" w:rsidRPr="001247EA">
        <w:rPr>
          <w:rFonts w:ascii="Times New Roman" w:hAnsi="Times New Roman" w:cs="Times New Roman"/>
          <w:sz w:val="24"/>
          <w:szCs w:val="24"/>
        </w:rPr>
        <w:t xml:space="preserve"> in </w:t>
      </w:r>
      <w:r w:rsidR="00A10421" w:rsidRPr="001247EA">
        <w:rPr>
          <w:rFonts w:ascii="Times New Roman" w:hAnsi="Times New Roman" w:cs="Times New Roman"/>
          <w:sz w:val="24"/>
          <w:szCs w:val="24"/>
        </w:rPr>
        <w:t>case</w:t>
      </w:r>
      <w:r w:rsidR="004826AB" w:rsidRPr="001247EA">
        <w:rPr>
          <w:rFonts w:ascii="Times New Roman" w:hAnsi="Times New Roman" w:cs="Times New Roman"/>
          <w:sz w:val="24"/>
          <w:szCs w:val="24"/>
        </w:rPr>
        <w:t>s</w:t>
      </w:r>
      <w:r w:rsidR="00A10421" w:rsidRPr="001247EA">
        <w:rPr>
          <w:rFonts w:ascii="Times New Roman" w:hAnsi="Times New Roman" w:cs="Times New Roman"/>
          <w:sz w:val="24"/>
          <w:szCs w:val="24"/>
        </w:rPr>
        <w:t xml:space="preserve"> of extreme vulnerability &amp;/ or substance misuse</w:t>
      </w:r>
      <w:r w:rsidR="00B9685B" w:rsidRPr="001247EA">
        <w:rPr>
          <w:rFonts w:ascii="Times New Roman" w:hAnsi="Times New Roman" w:cs="Times New Roman"/>
          <w:sz w:val="24"/>
          <w:szCs w:val="24"/>
        </w:rPr>
        <w:t>. Staff are</w:t>
      </w:r>
      <w:r w:rsidR="00A41236" w:rsidRPr="001247EA">
        <w:rPr>
          <w:rFonts w:ascii="Times New Roman" w:hAnsi="Times New Roman" w:cs="Times New Roman"/>
          <w:sz w:val="24"/>
          <w:szCs w:val="24"/>
        </w:rPr>
        <w:t xml:space="preserve"> responsib</w:t>
      </w:r>
      <w:r w:rsidR="00B9685B" w:rsidRPr="001247EA">
        <w:rPr>
          <w:rFonts w:ascii="Times New Roman" w:hAnsi="Times New Roman" w:cs="Times New Roman"/>
          <w:sz w:val="24"/>
          <w:szCs w:val="24"/>
        </w:rPr>
        <w:t>le for</w:t>
      </w:r>
      <w:r w:rsidR="00A10421" w:rsidRPr="001247EA">
        <w:rPr>
          <w:rFonts w:ascii="Times New Roman" w:hAnsi="Times New Roman" w:cs="Times New Roman"/>
          <w:sz w:val="24"/>
          <w:szCs w:val="24"/>
        </w:rPr>
        <w:t xml:space="preserve"> actively identify</w:t>
      </w:r>
      <w:r w:rsidR="00B9685B" w:rsidRPr="001247EA">
        <w:rPr>
          <w:rFonts w:ascii="Times New Roman" w:hAnsi="Times New Roman" w:cs="Times New Roman"/>
          <w:sz w:val="24"/>
          <w:szCs w:val="24"/>
        </w:rPr>
        <w:t>ing</w:t>
      </w:r>
      <w:r w:rsidR="00A10421" w:rsidRPr="001247EA">
        <w:rPr>
          <w:rFonts w:ascii="Times New Roman" w:hAnsi="Times New Roman" w:cs="Times New Roman"/>
          <w:sz w:val="24"/>
          <w:szCs w:val="24"/>
        </w:rPr>
        <w:t xml:space="preserve"> cases</w:t>
      </w:r>
      <w:r w:rsidR="00A41236" w:rsidRPr="001247EA">
        <w:rPr>
          <w:rFonts w:ascii="Times New Roman" w:hAnsi="Times New Roman" w:cs="Times New Roman"/>
          <w:sz w:val="24"/>
          <w:szCs w:val="24"/>
        </w:rPr>
        <w:t xml:space="preserve"> wh</w:t>
      </w:r>
      <w:r w:rsidR="00A10421" w:rsidRPr="001247EA">
        <w:rPr>
          <w:rFonts w:ascii="Times New Roman" w:hAnsi="Times New Roman" w:cs="Times New Roman"/>
          <w:sz w:val="24"/>
          <w:szCs w:val="24"/>
        </w:rPr>
        <w:t xml:space="preserve">ich pose </w:t>
      </w:r>
      <w:r w:rsidR="00A41236" w:rsidRPr="001247EA">
        <w:rPr>
          <w:rFonts w:ascii="Times New Roman" w:hAnsi="Times New Roman" w:cs="Times New Roman"/>
          <w:sz w:val="24"/>
          <w:szCs w:val="24"/>
        </w:rPr>
        <w:t xml:space="preserve">a risk </w:t>
      </w:r>
      <w:r w:rsidR="00A10421" w:rsidRPr="001247EA">
        <w:rPr>
          <w:rFonts w:ascii="Times New Roman" w:hAnsi="Times New Roman" w:cs="Times New Roman"/>
          <w:sz w:val="24"/>
          <w:szCs w:val="24"/>
        </w:rPr>
        <w:t xml:space="preserve">of </w:t>
      </w:r>
      <w:r w:rsidR="00D13840" w:rsidRPr="001247EA">
        <w:rPr>
          <w:rFonts w:ascii="Times New Roman" w:hAnsi="Times New Roman" w:cs="Times New Roman"/>
          <w:sz w:val="24"/>
          <w:szCs w:val="24"/>
        </w:rPr>
        <w:t>financial</w:t>
      </w:r>
      <w:r w:rsidR="00A10421" w:rsidRPr="001247EA">
        <w:rPr>
          <w:rFonts w:ascii="Times New Roman" w:hAnsi="Times New Roman" w:cs="Times New Roman"/>
          <w:sz w:val="24"/>
          <w:szCs w:val="24"/>
        </w:rPr>
        <w:t xml:space="preserve"> </w:t>
      </w:r>
      <w:r w:rsidR="00D13840" w:rsidRPr="001247EA">
        <w:rPr>
          <w:rFonts w:ascii="Times New Roman" w:hAnsi="Times New Roman" w:cs="Times New Roman"/>
          <w:sz w:val="24"/>
          <w:szCs w:val="24"/>
        </w:rPr>
        <w:t>misuse</w:t>
      </w:r>
      <w:r w:rsidR="00A41236" w:rsidRPr="001247EA">
        <w:rPr>
          <w:rFonts w:ascii="Times New Roman" w:hAnsi="Times New Roman" w:cs="Times New Roman"/>
          <w:sz w:val="24"/>
          <w:szCs w:val="24"/>
        </w:rPr>
        <w:t xml:space="preserve"> </w:t>
      </w:r>
      <w:r w:rsidR="00A10421" w:rsidRPr="001247EA">
        <w:rPr>
          <w:rFonts w:ascii="Times New Roman" w:hAnsi="Times New Roman" w:cs="Times New Roman"/>
          <w:sz w:val="24"/>
          <w:szCs w:val="24"/>
        </w:rPr>
        <w:t>if the claimant</w:t>
      </w:r>
      <w:r w:rsidR="005D6409" w:rsidRPr="001247EA">
        <w:rPr>
          <w:rFonts w:ascii="Times New Roman" w:hAnsi="Times New Roman" w:cs="Times New Roman"/>
          <w:sz w:val="24"/>
          <w:szCs w:val="24"/>
        </w:rPr>
        <w:t xml:space="preserve"> receives </w:t>
      </w:r>
      <w:r w:rsidR="004826AB" w:rsidRPr="001247EA">
        <w:rPr>
          <w:rFonts w:ascii="Times New Roman" w:hAnsi="Times New Roman" w:cs="Times New Roman"/>
          <w:sz w:val="24"/>
          <w:szCs w:val="24"/>
        </w:rPr>
        <w:t xml:space="preserve">full </w:t>
      </w:r>
      <w:r w:rsidR="005D6409" w:rsidRPr="001247EA">
        <w:rPr>
          <w:rFonts w:ascii="Times New Roman" w:hAnsi="Times New Roman" w:cs="Times New Roman"/>
          <w:sz w:val="24"/>
          <w:szCs w:val="24"/>
        </w:rPr>
        <w:t>payment</w:t>
      </w:r>
      <w:r w:rsidR="00A10421" w:rsidRPr="001247EA">
        <w:rPr>
          <w:rFonts w:ascii="Times New Roman" w:hAnsi="Times New Roman" w:cs="Times New Roman"/>
          <w:sz w:val="24"/>
          <w:szCs w:val="24"/>
        </w:rPr>
        <w:t xml:space="preserve">, </w:t>
      </w:r>
      <w:r w:rsidR="005D6409" w:rsidRPr="001247EA">
        <w:rPr>
          <w:rFonts w:ascii="Times New Roman" w:hAnsi="Times New Roman" w:cs="Times New Roman"/>
          <w:sz w:val="24"/>
          <w:szCs w:val="24"/>
        </w:rPr>
        <w:t xml:space="preserve">ultimately </w:t>
      </w:r>
      <w:r w:rsidR="00A10421" w:rsidRPr="001247EA">
        <w:rPr>
          <w:rFonts w:ascii="Times New Roman" w:hAnsi="Times New Roman" w:cs="Times New Roman"/>
          <w:sz w:val="24"/>
          <w:szCs w:val="24"/>
        </w:rPr>
        <w:t>causing hardship and detriment.</w:t>
      </w:r>
      <w:r w:rsidR="00A41236" w:rsidRPr="001247EA">
        <w:rPr>
          <w:rFonts w:ascii="Times New Roman" w:hAnsi="Times New Roman" w:cs="Times New Roman"/>
          <w:sz w:val="24"/>
          <w:szCs w:val="24"/>
        </w:rPr>
        <w:t xml:space="preserve">   </w:t>
      </w:r>
      <w:r w:rsidR="00DE5090" w:rsidRPr="001247EA">
        <w:rPr>
          <w:rFonts w:ascii="Times New Roman" w:hAnsi="Times New Roman" w:cs="Times New Roman"/>
          <w:sz w:val="24"/>
          <w:szCs w:val="24"/>
        </w:rPr>
        <w:t xml:space="preserve"> </w:t>
      </w:r>
      <w:r w:rsidR="00D61E4E" w:rsidRPr="001247EA">
        <w:rPr>
          <w:rFonts w:ascii="Times New Roman" w:hAnsi="Times New Roman" w:cs="Times New Roman"/>
          <w:sz w:val="24"/>
          <w:szCs w:val="24"/>
        </w:rPr>
        <w:t xml:space="preserve"> </w:t>
      </w:r>
      <w:r w:rsidR="00DF1A4A" w:rsidRPr="001247EA">
        <w:rPr>
          <w:rFonts w:ascii="Times New Roman" w:hAnsi="Times New Roman" w:cs="Times New Roman"/>
          <w:sz w:val="24"/>
          <w:szCs w:val="24"/>
        </w:rPr>
        <w:t xml:space="preserve"> </w:t>
      </w:r>
    </w:p>
    <w:p w14:paraId="56FD8B9F" w14:textId="5F14C62A" w:rsidR="00514069" w:rsidRPr="001247EA" w:rsidRDefault="00993166" w:rsidP="001247EA">
      <w:pPr>
        <w:spacing w:line="480" w:lineRule="auto"/>
        <w:rPr>
          <w:rFonts w:ascii="Times New Roman" w:hAnsi="Times New Roman" w:cs="Times New Roman"/>
          <w:sz w:val="24"/>
          <w:szCs w:val="24"/>
        </w:rPr>
      </w:pPr>
      <w:r w:rsidRPr="001247EA">
        <w:rPr>
          <w:rFonts w:ascii="Times New Roman" w:hAnsi="Times New Roman" w:cs="Times New Roman"/>
          <w:sz w:val="24"/>
          <w:szCs w:val="24"/>
        </w:rPr>
        <w:t xml:space="preserve">Examination of the DWPs less-controllable </w:t>
      </w:r>
      <w:r w:rsidR="00D02225" w:rsidRPr="001247EA">
        <w:rPr>
          <w:rFonts w:ascii="Times New Roman" w:hAnsi="Times New Roman" w:cs="Times New Roman"/>
          <w:sz w:val="24"/>
          <w:szCs w:val="24"/>
        </w:rPr>
        <w:t xml:space="preserve">Macro </w:t>
      </w:r>
      <w:r w:rsidRPr="001247EA">
        <w:rPr>
          <w:rFonts w:ascii="Times New Roman" w:hAnsi="Times New Roman" w:cs="Times New Roman"/>
          <w:sz w:val="24"/>
          <w:szCs w:val="24"/>
        </w:rPr>
        <w:t>E</w:t>
      </w:r>
      <w:r w:rsidR="00514069" w:rsidRPr="001247EA">
        <w:rPr>
          <w:rFonts w:ascii="Times New Roman" w:hAnsi="Times New Roman" w:cs="Times New Roman"/>
          <w:sz w:val="24"/>
          <w:szCs w:val="24"/>
        </w:rPr>
        <w:t>nvironmental</w:t>
      </w:r>
      <w:r w:rsidRPr="001247EA">
        <w:rPr>
          <w:rFonts w:ascii="Times New Roman" w:hAnsi="Times New Roman" w:cs="Times New Roman"/>
          <w:sz w:val="24"/>
          <w:szCs w:val="24"/>
        </w:rPr>
        <w:t xml:space="preserve"> may be carried out</w:t>
      </w:r>
      <w:r w:rsidR="00FE246C" w:rsidRPr="001247EA">
        <w:rPr>
          <w:rFonts w:ascii="Times New Roman" w:hAnsi="Times New Roman" w:cs="Times New Roman"/>
          <w:sz w:val="24"/>
          <w:szCs w:val="24"/>
        </w:rPr>
        <w:t xml:space="preserve"> via </w:t>
      </w:r>
      <w:r w:rsidR="00FE246C" w:rsidRPr="001247EA">
        <w:rPr>
          <w:rFonts w:ascii="Times New Roman" w:hAnsi="Times New Roman" w:cs="Times New Roman"/>
          <w:b/>
          <w:sz w:val="24"/>
          <w:szCs w:val="24"/>
        </w:rPr>
        <w:t>PESTLE</w:t>
      </w:r>
      <w:r w:rsidR="00FE246C" w:rsidRPr="001247EA">
        <w:rPr>
          <w:rFonts w:ascii="Times New Roman" w:hAnsi="Times New Roman" w:cs="Times New Roman"/>
          <w:sz w:val="24"/>
          <w:szCs w:val="24"/>
        </w:rPr>
        <w:t xml:space="preserve"> </w:t>
      </w:r>
      <w:r w:rsidR="00514069" w:rsidRPr="001247EA">
        <w:rPr>
          <w:rFonts w:ascii="Times New Roman" w:hAnsi="Times New Roman" w:cs="Times New Roman"/>
          <w:sz w:val="24"/>
          <w:szCs w:val="24"/>
        </w:rPr>
        <w:t>analysis</w:t>
      </w:r>
      <w:r w:rsidR="00FE246C" w:rsidRPr="001247EA">
        <w:rPr>
          <w:rFonts w:ascii="Times New Roman" w:hAnsi="Times New Roman" w:cs="Times New Roman"/>
          <w:sz w:val="24"/>
          <w:szCs w:val="24"/>
        </w:rPr>
        <w:t xml:space="preserve">. </w:t>
      </w:r>
    </w:p>
    <w:p w14:paraId="335A2851" w14:textId="5B207ED1" w:rsidR="00572A32" w:rsidRPr="001247EA" w:rsidRDefault="00FE246C" w:rsidP="001247EA">
      <w:pPr>
        <w:spacing w:line="480" w:lineRule="auto"/>
        <w:rPr>
          <w:rFonts w:ascii="Times New Roman" w:hAnsi="Times New Roman" w:cs="Times New Roman"/>
          <w:sz w:val="24"/>
          <w:szCs w:val="24"/>
        </w:rPr>
      </w:pPr>
      <w:r w:rsidRPr="001247EA">
        <w:rPr>
          <w:rFonts w:ascii="Times New Roman" w:hAnsi="Times New Roman" w:cs="Times New Roman"/>
          <w:b/>
          <w:sz w:val="24"/>
          <w:szCs w:val="24"/>
        </w:rPr>
        <w:lastRenderedPageBreak/>
        <w:t>Political</w:t>
      </w:r>
      <w:r w:rsidR="00514069" w:rsidRPr="001247EA">
        <w:rPr>
          <w:rFonts w:ascii="Times New Roman" w:hAnsi="Times New Roman" w:cs="Times New Roman"/>
          <w:b/>
          <w:sz w:val="24"/>
          <w:szCs w:val="24"/>
        </w:rPr>
        <w:t xml:space="preserve"> </w:t>
      </w:r>
      <w:r w:rsidRPr="001247EA">
        <w:rPr>
          <w:rFonts w:ascii="Times New Roman" w:hAnsi="Times New Roman" w:cs="Times New Roman"/>
          <w:sz w:val="24"/>
          <w:szCs w:val="24"/>
        </w:rPr>
        <w:tab/>
      </w:r>
      <w:r w:rsidR="005645F0">
        <w:rPr>
          <w:rFonts w:ascii="Times New Roman" w:hAnsi="Times New Roman" w:cs="Times New Roman"/>
          <w:sz w:val="24"/>
          <w:szCs w:val="24"/>
        </w:rPr>
        <w:tab/>
      </w:r>
      <w:r w:rsidR="005622A4" w:rsidRPr="001247EA">
        <w:rPr>
          <w:rFonts w:ascii="Times New Roman" w:hAnsi="Times New Roman" w:cs="Times New Roman"/>
          <w:sz w:val="24"/>
          <w:szCs w:val="24"/>
        </w:rPr>
        <w:t>An extraordinarily u</w:t>
      </w:r>
      <w:r w:rsidR="002E7422" w:rsidRPr="001247EA">
        <w:rPr>
          <w:rFonts w:ascii="Times New Roman" w:hAnsi="Times New Roman" w:cs="Times New Roman"/>
          <w:sz w:val="24"/>
          <w:szCs w:val="24"/>
        </w:rPr>
        <w:t>npredictable environment</w:t>
      </w:r>
      <w:r w:rsidR="005622A4" w:rsidRPr="001247EA">
        <w:rPr>
          <w:rFonts w:ascii="Times New Roman" w:hAnsi="Times New Roman" w:cs="Times New Roman"/>
          <w:sz w:val="24"/>
          <w:szCs w:val="24"/>
        </w:rPr>
        <w:t xml:space="preserve">, </w:t>
      </w:r>
      <w:r w:rsidR="00E6767B" w:rsidRPr="001247EA">
        <w:rPr>
          <w:rFonts w:ascii="Times New Roman" w:hAnsi="Times New Roman" w:cs="Times New Roman"/>
          <w:sz w:val="24"/>
          <w:szCs w:val="24"/>
        </w:rPr>
        <w:t>democratic</w:t>
      </w:r>
      <w:r w:rsidR="005622A4" w:rsidRPr="001247EA">
        <w:rPr>
          <w:rFonts w:ascii="Times New Roman" w:hAnsi="Times New Roman" w:cs="Times New Roman"/>
          <w:sz w:val="24"/>
          <w:szCs w:val="24"/>
        </w:rPr>
        <w:t xml:space="preserve"> politics continually affect the </w:t>
      </w:r>
      <w:r w:rsidR="004826AB" w:rsidRPr="001247EA">
        <w:rPr>
          <w:rFonts w:ascii="Times New Roman" w:hAnsi="Times New Roman" w:cs="Times New Roman"/>
          <w:sz w:val="24"/>
          <w:szCs w:val="24"/>
        </w:rPr>
        <w:t>working environment</w:t>
      </w:r>
      <w:r w:rsidR="00AB10C3" w:rsidRPr="001247EA">
        <w:rPr>
          <w:rFonts w:ascii="Times New Roman" w:hAnsi="Times New Roman" w:cs="Times New Roman"/>
          <w:sz w:val="24"/>
          <w:szCs w:val="24"/>
        </w:rPr>
        <w:t>. C</w:t>
      </w:r>
      <w:r w:rsidR="00843CA6" w:rsidRPr="001247EA">
        <w:rPr>
          <w:rFonts w:ascii="Times New Roman" w:hAnsi="Times New Roman" w:cs="Times New Roman"/>
          <w:sz w:val="24"/>
          <w:szCs w:val="24"/>
        </w:rPr>
        <w:t>ontinuous c</w:t>
      </w:r>
      <w:r w:rsidR="005622A4" w:rsidRPr="001247EA">
        <w:rPr>
          <w:rFonts w:ascii="Times New Roman" w:hAnsi="Times New Roman" w:cs="Times New Roman"/>
          <w:sz w:val="24"/>
          <w:szCs w:val="24"/>
        </w:rPr>
        <w:t>hang</w:t>
      </w:r>
      <w:r w:rsidR="00843CA6" w:rsidRPr="001247EA">
        <w:rPr>
          <w:rFonts w:ascii="Times New Roman" w:hAnsi="Times New Roman" w:cs="Times New Roman"/>
          <w:sz w:val="24"/>
          <w:szCs w:val="24"/>
        </w:rPr>
        <w:t xml:space="preserve">e </w:t>
      </w:r>
      <w:r w:rsidR="00AB10C3" w:rsidRPr="001247EA">
        <w:rPr>
          <w:rFonts w:ascii="Times New Roman" w:hAnsi="Times New Roman" w:cs="Times New Roman"/>
          <w:sz w:val="24"/>
          <w:szCs w:val="24"/>
        </w:rPr>
        <w:t xml:space="preserve">and </w:t>
      </w:r>
      <w:r w:rsidR="004826AB" w:rsidRPr="001247EA">
        <w:rPr>
          <w:rFonts w:ascii="Times New Roman" w:hAnsi="Times New Roman" w:cs="Times New Roman"/>
          <w:sz w:val="24"/>
          <w:szCs w:val="24"/>
        </w:rPr>
        <w:t xml:space="preserve">product </w:t>
      </w:r>
      <w:r w:rsidR="00AB10C3" w:rsidRPr="001247EA">
        <w:rPr>
          <w:rFonts w:ascii="Times New Roman" w:hAnsi="Times New Roman" w:cs="Times New Roman"/>
          <w:sz w:val="24"/>
          <w:szCs w:val="24"/>
        </w:rPr>
        <w:t>rebranding</w:t>
      </w:r>
      <w:r w:rsidR="005622A4" w:rsidRPr="001247EA">
        <w:rPr>
          <w:rFonts w:ascii="Times New Roman" w:hAnsi="Times New Roman" w:cs="Times New Roman"/>
          <w:sz w:val="24"/>
          <w:szCs w:val="24"/>
        </w:rPr>
        <w:t>, eligibility</w:t>
      </w:r>
      <w:r w:rsidR="00AB10C3" w:rsidRPr="001247EA">
        <w:rPr>
          <w:rFonts w:ascii="Times New Roman" w:hAnsi="Times New Roman" w:cs="Times New Roman"/>
          <w:sz w:val="24"/>
          <w:szCs w:val="24"/>
        </w:rPr>
        <w:t xml:space="preserve"> criteria, policies and procedures</w:t>
      </w:r>
      <w:r w:rsidR="005622A4" w:rsidRPr="001247EA">
        <w:rPr>
          <w:rFonts w:ascii="Times New Roman" w:hAnsi="Times New Roman" w:cs="Times New Roman"/>
          <w:sz w:val="24"/>
          <w:szCs w:val="24"/>
        </w:rPr>
        <w:t xml:space="preserve"> consequently</w:t>
      </w:r>
      <w:r w:rsidR="00AB10C3" w:rsidRPr="001247EA">
        <w:rPr>
          <w:rFonts w:ascii="Times New Roman" w:hAnsi="Times New Roman" w:cs="Times New Roman"/>
          <w:sz w:val="24"/>
          <w:szCs w:val="24"/>
        </w:rPr>
        <w:t xml:space="preserve"> affect</w:t>
      </w:r>
      <w:r w:rsidR="005622A4" w:rsidRPr="001247EA">
        <w:rPr>
          <w:rFonts w:ascii="Times New Roman" w:hAnsi="Times New Roman" w:cs="Times New Roman"/>
          <w:sz w:val="24"/>
          <w:szCs w:val="24"/>
        </w:rPr>
        <w:t xml:space="preserve"> staff morale</w:t>
      </w:r>
      <w:r w:rsidR="00AB10C3" w:rsidRPr="001247EA">
        <w:rPr>
          <w:rFonts w:ascii="Times New Roman" w:hAnsi="Times New Roman" w:cs="Times New Roman"/>
          <w:sz w:val="24"/>
          <w:szCs w:val="24"/>
        </w:rPr>
        <w:t xml:space="preserve"> &amp; performance</w:t>
      </w:r>
      <w:r w:rsidR="005622A4" w:rsidRPr="001247EA">
        <w:rPr>
          <w:rFonts w:ascii="Times New Roman" w:hAnsi="Times New Roman" w:cs="Times New Roman"/>
          <w:sz w:val="24"/>
          <w:szCs w:val="24"/>
        </w:rPr>
        <w:t xml:space="preserve">. </w:t>
      </w:r>
      <w:r w:rsidR="00C760DB" w:rsidRPr="001247EA">
        <w:rPr>
          <w:rFonts w:ascii="Times New Roman" w:hAnsi="Times New Roman" w:cs="Times New Roman"/>
          <w:sz w:val="24"/>
          <w:szCs w:val="24"/>
        </w:rPr>
        <w:t xml:space="preserve">Manipulated by the media, pressure groups and the opposition, </w:t>
      </w:r>
      <w:r w:rsidR="00AB10C3" w:rsidRPr="001247EA">
        <w:rPr>
          <w:rFonts w:ascii="Times New Roman" w:hAnsi="Times New Roman" w:cs="Times New Roman"/>
          <w:sz w:val="24"/>
          <w:szCs w:val="24"/>
        </w:rPr>
        <w:t xml:space="preserve">together with </w:t>
      </w:r>
      <w:r w:rsidR="00E6767B" w:rsidRPr="001247EA">
        <w:rPr>
          <w:rFonts w:ascii="Times New Roman" w:hAnsi="Times New Roman" w:cs="Times New Roman"/>
          <w:sz w:val="24"/>
          <w:szCs w:val="24"/>
        </w:rPr>
        <w:t xml:space="preserve">political party changes </w:t>
      </w:r>
      <w:r w:rsidR="00C760DB" w:rsidRPr="001247EA">
        <w:rPr>
          <w:rFonts w:ascii="Times New Roman" w:hAnsi="Times New Roman" w:cs="Times New Roman"/>
          <w:sz w:val="24"/>
          <w:szCs w:val="24"/>
        </w:rPr>
        <w:t xml:space="preserve">- </w:t>
      </w:r>
      <w:r w:rsidR="00E6767B" w:rsidRPr="001247EA">
        <w:rPr>
          <w:rFonts w:ascii="Times New Roman" w:hAnsi="Times New Roman" w:cs="Times New Roman"/>
          <w:sz w:val="24"/>
          <w:szCs w:val="24"/>
        </w:rPr>
        <w:t xml:space="preserve">habitual elections </w:t>
      </w:r>
      <w:r w:rsidR="00C760DB" w:rsidRPr="001247EA">
        <w:rPr>
          <w:rFonts w:ascii="Times New Roman" w:hAnsi="Times New Roman" w:cs="Times New Roman"/>
          <w:sz w:val="24"/>
          <w:szCs w:val="24"/>
        </w:rPr>
        <w:t xml:space="preserve">initiating </w:t>
      </w:r>
      <w:r w:rsidR="00E6767B" w:rsidRPr="001247EA">
        <w:rPr>
          <w:rFonts w:ascii="Times New Roman" w:hAnsi="Times New Roman" w:cs="Times New Roman"/>
          <w:sz w:val="24"/>
          <w:szCs w:val="24"/>
        </w:rPr>
        <w:t>popularity-contest manifestos</w:t>
      </w:r>
      <w:r w:rsidR="005645F0">
        <w:rPr>
          <w:rFonts w:ascii="Times New Roman" w:hAnsi="Times New Roman" w:cs="Times New Roman"/>
          <w:sz w:val="24"/>
          <w:szCs w:val="24"/>
        </w:rPr>
        <w:t xml:space="preserve"> - </w:t>
      </w:r>
      <w:r w:rsidR="004826AB" w:rsidRPr="001247EA">
        <w:rPr>
          <w:rFonts w:ascii="Times New Roman" w:hAnsi="Times New Roman" w:cs="Times New Roman"/>
          <w:sz w:val="24"/>
          <w:szCs w:val="24"/>
        </w:rPr>
        <w:t>trigger</w:t>
      </w:r>
      <w:r w:rsidR="00AB10C3" w:rsidRPr="001247EA">
        <w:rPr>
          <w:rFonts w:ascii="Times New Roman" w:hAnsi="Times New Roman" w:cs="Times New Roman"/>
          <w:sz w:val="24"/>
          <w:szCs w:val="24"/>
        </w:rPr>
        <w:t xml:space="preserve"> </w:t>
      </w:r>
      <w:r w:rsidR="00E6767B" w:rsidRPr="001247EA">
        <w:rPr>
          <w:rFonts w:ascii="Times New Roman" w:hAnsi="Times New Roman" w:cs="Times New Roman"/>
          <w:sz w:val="24"/>
          <w:szCs w:val="24"/>
        </w:rPr>
        <w:t>consequent policy</w:t>
      </w:r>
      <w:r w:rsidR="00AB10C3" w:rsidRPr="001247EA">
        <w:rPr>
          <w:rFonts w:ascii="Times New Roman" w:hAnsi="Times New Roman" w:cs="Times New Roman"/>
          <w:sz w:val="24"/>
          <w:szCs w:val="24"/>
        </w:rPr>
        <w:t xml:space="preserve"> and legislation</w:t>
      </w:r>
      <w:r w:rsidR="00E6767B" w:rsidRPr="001247EA">
        <w:rPr>
          <w:rFonts w:ascii="Times New Roman" w:hAnsi="Times New Roman" w:cs="Times New Roman"/>
          <w:sz w:val="24"/>
          <w:szCs w:val="24"/>
        </w:rPr>
        <w:t xml:space="preserve"> amendments</w:t>
      </w:r>
      <w:r w:rsidR="005622A4" w:rsidRPr="001247EA">
        <w:rPr>
          <w:rFonts w:ascii="Times New Roman" w:hAnsi="Times New Roman" w:cs="Times New Roman"/>
          <w:sz w:val="24"/>
          <w:szCs w:val="24"/>
        </w:rPr>
        <w:t xml:space="preserve">. </w:t>
      </w:r>
      <w:r w:rsidR="00AB10C3" w:rsidRPr="001247EA">
        <w:rPr>
          <w:rFonts w:ascii="Times New Roman" w:hAnsi="Times New Roman" w:cs="Times New Roman"/>
          <w:sz w:val="24"/>
          <w:szCs w:val="24"/>
        </w:rPr>
        <w:t xml:space="preserve">The </w:t>
      </w:r>
      <w:r w:rsidR="004F44E8" w:rsidRPr="001247EA">
        <w:rPr>
          <w:rFonts w:ascii="Times New Roman" w:hAnsi="Times New Roman" w:cs="Times New Roman"/>
          <w:sz w:val="24"/>
          <w:szCs w:val="24"/>
        </w:rPr>
        <w:t>relentless</w:t>
      </w:r>
      <w:r w:rsidR="00C25B7B" w:rsidRPr="001247EA">
        <w:rPr>
          <w:rFonts w:ascii="Times New Roman" w:hAnsi="Times New Roman" w:cs="Times New Roman"/>
          <w:sz w:val="24"/>
          <w:szCs w:val="24"/>
        </w:rPr>
        <w:t xml:space="preserve"> necessity for change is </w:t>
      </w:r>
      <w:r w:rsidR="00AB10C3" w:rsidRPr="001247EA">
        <w:rPr>
          <w:rFonts w:ascii="Times New Roman" w:hAnsi="Times New Roman" w:cs="Times New Roman"/>
          <w:sz w:val="24"/>
          <w:szCs w:val="24"/>
        </w:rPr>
        <w:t>daunting and expe</w:t>
      </w:r>
      <w:r w:rsidR="00C25B7B" w:rsidRPr="001247EA">
        <w:rPr>
          <w:rFonts w:ascii="Times New Roman" w:hAnsi="Times New Roman" w:cs="Times New Roman"/>
          <w:sz w:val="24"/>
          <w:szCs w:val="24"/>
        </w:rPr>
        <w:t>nsive</w:t>
      </w:r>
      <w:r w:rsidR="00AB10C3" w:rsidRPr="001247EA">
        <w:rPr>
          <w:rFonts w:ascii="Times New Roman" w:hAnsi="Times New Roman" w:cs="Times New Roman"/>
          <w:sz w:val="24"/>
          <w:szCs w:val="24"/>
        </w:rPr>
        <w:t xml:space="preserve">, </w:t>
      </w:r>
      <w:r w:rsidR="00F45207" w:rsidRPr="001247EA">
        <w:rPr>
          <w:rFonts w:ascii="Times New Roman" w:hAnsi="Times New Roman" w:cs="Times New Roman"/>
          <w:sz w:val="24"/>
          <w:szCs w:val="24"/>
        </w:rPr>
        <w:t>since</w:t>
      </w:r>
      <w:r w:rsidR="004F44E8" w:rsidRPr="001247EA">
        <w:rPr>
          <w:rFonts w:ascii="Times New Roman" w:hAnsi="Times New Roman" w:cs="Times New Roman"/>
          <w:sz w:val="24"/>
          <w:szCs w:val="24"/>
        </w:rPr>
        <w:t xml:space="preserve"> accepted </w:t>
      </w:r>
      <w:r w:rsidR="00837820" w:rsidRPr="001247EA">
        <w:rPr>
          <w:rFonts w:ascii="Times New Roman" w:hAnsi="Times New Roman" w:cs="Times New Roman"/>
          <w:sz w:val="24"/>
          <w:szCs w:val="24"/>
        </w:rPr>
        <w:t xml:space="preserve">as the norm </w:t>
      </w:r>
      <w:r w:rsidR="004F44E8" w:rsidRPr="001247EA">
        <w:rPr>
          <w:rFonts w:ascii="Times New Roman" w:hAnsi="Times New Roman" w:cs="Times New Roman"/>
          <w:sz w:val="24"/>
          <w:szCs w:val="24"/>
        </w:rPr>
        <w:t>within the department</w:t>
      </w:r>
      <w:r w:rsidR="00507A6B" w:rsidRPr="001247EA">
        <w:rPr>
          <w:rFonts w:ascii="Times New Roman" w:hAnsi="Times New Roman" w:cs="Times New Roman"/>
          <w:sz w:val="24"/>
          <w:szCs w:val="24"/>
        </w:rPr>
        <w:t xml:space="preserve">. Political influences </w:t>
      </w:r>
      <w:r w:rsidR="00837820" w:rsidRPr="001247EA">
        <w:rPr>
          <w:rFonts w:ascii="Times New Roman" w:hAnsi="Times New Roman" w:cs="Times New Roman"/>
          <w:sz w:val="24"/>
          <w:szCs w:val="24"/>
        </w:rPr>
        <w:t>often result in the introduction of modifications, without adequ</w:t>
      </w:r>
      <w:r w:rsidR="00D54CA8" w:rsidRPr="001247EA">
        <w:rPr>
          <w:rFonts w:ascii="Times New Roman" w:hAnsi="Times New Roman" w:cs="Times New Roman"/>
          <w:sz w:val="24"/>
          <w:szCs w:val="24"/>
        </w:rPr>
        <w:t xml:space="preserve">ate training and guidance </w:t>
      </w:r>
      <w:r w:rsidR="00837820" w:rsidRPr="001247EA">
        <w:rPr>
          <w:rFonts w:ascii="Times New Roman" w:hAnsi="Times New Roman" w:cs="Times New Roman"/>
          <w:sz w:val="24"/>
          <w:szCs w:val="24"/>
        </w:rPr>
        <w:t>received</w:t>
      </w:r>
      <w:r w:rsidR="00D54CA8" w:rsidRPr="001247EA">
        <w:rPr>
          <w:rFonts w:ascii="Times New Roman" w:hAnsi="Times New Roman" w:cs="Times New Roman"/>
          <w:sz w:val="24"/>
          <w:szCs w:val="24"/>
        </w:rPr>
        <w:t xml:space="preserve"> in advance</w:t>
      </w:r>
      <w:r w:rsidR="00837820" w:rsidRPr="001247EA">
        <w:rPr>
          <w:rFonts w:ascii="Times New Roman" w:hAnsi="Times New Roman" w:cs="Times New Roman"/>
          <w:sz w:val="24"/>
          <w:szCs w:val="24"/>
        </w:rPr>
        <w:t>, triggering a perception of incompetence and uncertainty in the department’s capability – through no fault of its staff</w:t>
      </w:r>
      <w:r w:rsidR="006E74DA" w:rsidRPr="001247EA">
        <w:rPr>
          <w:rFonts w:ascii="Times New Roman" w:hAnsi="Times New Roman" w:cs="Times New Roman"/>
          <w:sz w:val="24"/>
          <w:szCs w:val="24"/>
        </w:rPr>
        <w:t xml:space="preserve">, </w:t>
      </w:r>
      <w:r w:rsidR="005645F0">
        <w:rPr>
          <w:rFonts w:ascii="Times New Roman" w:hAnsi="Times New Roman" w:cs="Times New Roman"/>
          <w:sz w:val="24"/>
          <w:szCs w:val="24"/>
        </w:rPr>
        <w:t xml:space="preserve">who </w:t>
      </w:r>
      <w:r w:rsidR="006E74DA" w:rsidRPr="001247EA">
        <w:rPr>
          <w:rFonts w:ascii="Times New Roman" w:hAnsi="Times New Roman" w:cs="Times New Roman"/>
          <w:sz w:val="24"/>
          <w:szCs w:val="24"/>
        </w:rPr>
        <w:t>nevertheless</w:t>
      </w:r>
      <w:r w:rsidR="00837820" w:rsidRPr="001247EA">
        <w:rPr>
          <w:rFonts w:ascii="Times New Roman" w:hAnsi="Times New Roman" w:cs="Times New Roman"/>
          <w:sz w:val="24"/>
          <w:szCs w:val="24"/>
        </w:rPr>
        <w:t xml:space="preserve"> </w:t>
      </w:r>
      <w:r w:rsidR="006E74DA" w:rsidRPr="001247EA">
        <w:rPr>
          <w:rFonts w:ascii="Times New Roman" w:hAnsi="Times New Roman" w:cs="Times New Roman"/>
          <w:sz w:val="24"/>
          <w:szCs w:val="24"/>
        </w:rPr>
        <w:t>encounter</w:t>
      </w:r>
      <w:r w:rsidR="00837820" w:rsidRPr="001247EA">
        <w:rPr>
          <w:rFonts w:ascii="Times New Roman" w:hAnsi="Times New Roman" w:cs="Times New Roman"/>
          <w:sz w:val="24"/>
          <w:szCs w:val="24"/>
        </w:rPr>
        <w:t xml:space="preserve"> the backlash.</w:t>
      </w:r>
      <w:r w:rsidR="002140C7" w:rsidRPr="001247EA">
        <w:rPr>
          <w:rFonts w:ascii="Times New Roman" w:hAnsi="Times New Roman" w:cs="Times New Roman"/>
          <w:sz w:val="24"/>
          <w:szCs w:val="24"/>
        </w:rPr>
        <w:t xml:space="preserve">        </w:t>
      </w:r>
    </w:p>
    <w:p w14:paraId="613E7F58" w14:textId="754C1266" w:rsidR="00572A32" w:rsidRPr="001247EA" w:rsidRDefault="00572A32" w:rsidP="001247EA">
      <w:pPr>
        <w:spacing w:line="480" w:lineRule="auto"/>
        <w:rPr>
          <w:rFonts w:ascii="Times New Roman" w:hAnsi="Times New Roman" w:cs="Times New Roman"/>
          <w:sz w:val="24"/>
          <w:szCs w:val="24"/>
        </w:rPr>
      </w:pPr>
      <w:r w:rsidRPr="001247EA">
        <w:rPr>
          <w:rFonts w:ascii="Times New Roman" w:hAnsi="Times New Roman" w:cs="Times New Roman"/>
          <w:sz w:val="24"/>
          <w:szCs w:val="24"/>
        </w:rPr>
        <w:t xml:space="preserve">Both local and international politics affect DWP and government operations – currently the </w:t>
      </w:r>
      <w:r w:rsidR="00224502" w:rsidRPr="001247EA">
        <w:rPr>
          <w:rFonts w:ascii="Times New Roman" w:hAnsi="Times New Roman" w:cs="Times New Roman"/>
          <w:sz w:val="24"/>
          <w:szCs w:val="24"/>
        </w:rPr>
        <w:t xml:space="preserve">issues surrounding the uncertainty and unease of </w:t>
      </w:r>
      <w:r w:rsidRPr="001247EA">
        <w:rPr>
          <w:rFonts w:ascii="Times New Roman" w:hAnsi="Times New Roman" w:cs="Times New Roman"/>
          <w:sz w:val="24"/>
          <w:szCs w:val="24"/>
        </w:rPr>
        <w:t>Brexit</w:t>
      </w:r>
      <w:r w:rsidR="00507A6B" w:rsidRPr="001247EA">
        <w:rPr>
          <w:rFonts w:ascii="Times New Roman" w:hAnsi="Times New Roman" w:cs="Times New Roman"/>
          <w:sz w:val="24"/>
          <w:szCs w:val="24"/>
        </w:rPr>
        <w:t xml:space="preserve">. This landmark change </w:t>
      </w:r>
      <w:r w:rsidR="00224502" w:rsidRPr="001247EA">
        <w:rPr>
          <w:rFonts w:ascii="Times New Roman" w:hAnsi="Times New Roman" w:cs="Times New Roman"/>
          <w:sz w:val="24"/>
          <w:szCs w:val="24"/>
        </w:rPr>
        <w:t>affect</w:t>
      </w:r>
      <w:r w:rsidR="00507A6B" w:rsidRPr="001247EA">
        <w:rPr>
          <w:rFonts w:ascii="Times New Roman" w:hAnsi="Times New Roman" w:cs="Times New Roman"/>
          <w:sz w:val="24"/>
          <w:szCs w:val="24"/>
        </w:rPr>
        <w:t>ing</w:t>
      </w:r>
      <w:r w:rsidR="00224502" w:rsidRPr="001247EA">
        <w:rPr>
          <w:rFonts w:ascii="Times New Roman" w:hAnsi="Times New Roman" w:cs="Times New Roman"/>
          <w:sz w:val="24"/>
          <w:szCs w:val="24"/>
        </w:rPr>
        <w:t xml:space="preserve"> trade between countries, potentially increasing expense; influences the benefit and work eligibility of EU migrants in the</w:t>
      </w:r>
      <w:r w:rsidR="00507A6B" w:rsidRPr="001247EA">
        <w:rPr>
          <w:rFonts w:ascii="Times New Roman" w:hAnsi="Times New Roman" w:cs="Times New Roman"/>
          <w:sz w:val="24"/>
          <w:szCs w:val="24"/>
        </w:rPr>
        <w:t xml:space="preserve"> UK and </w:t>
      </w:r>
      <w:r w:rsidR="00224502" w:rsidRPr="001247EA">
        <w:rPr>
          <w:rFonts w:ascii="Times New Roman" w:hAnsi="Times New Roman" w:cs="Times New Roman"/>
          <w:sz w:val="24"/>
          <w:szCs w:val="24"/>
        </w:rPr>
        <w:t xml:space="preserve">expatriates residing in Europe </w:t>
      </w:r>
      <w:r w:rsidRPr="001247EA">
        <w:rPr>
          <w:rFonts w:ascii="Times New Roman" w:hAnsi="Times New Roman" w:cs="Times New Roman"/>
          <w:sz w:val="24"/>
          <w:szCs w:val="24"/>
        </w:rPr>
        <w:t xml:space="preserve">– </w:t>
      </w:r>
      <w:r w:rsidR="00224502" w:rsidRPr="001247EA">
        <w:rPr>
          <w:rFonts w:ascii="Times New Roman" w:hAnsi="Times New Roman" w:cs="Times New Roman"/>
          <w:sz w:val="24"/>
          <w:szCs w:val="24"/>
        </w:rPr>
        <w:t xml:space="preserve">with </w:t>
      </w:r>
      <w:r w:rsidR="001444F6">
        <w:rPr>
          <w:rFonts w:ascii="Times New Roman" w:hAnsi="Times New Roman" w:cs="Times New Roman"/>
          <w:sz w:val="24"/>
          <w:szCs w:val="24"/>
        </w:rPr>
        <w:t xml:space="preserve">uncertainty regarding </w:t>
      </w:r>
      <w:r w:rsidR="00224502" w:rsidRPr="001247EA">
        <w:rPr>
          <w:rFonts w:ascii="Times New Roman" w:hAnsi="Times New Roman" w:cs="Times New Roman"/>
          <w:sz w:val="24"/>
          <w:szCs w:val="24"/>
        </w:rPr>
        <w:t xml:space="preserve">their rights and entitlements. </w:t>
      </w:r>
      <w:r w:rsidR="00857AF8" w:rsidRPr="001247EA">
        <w:rPr>
          <w:rFonts w:ascii="Times New Roman" w:hAnsi="Times New Roman" w:cs="Times New Roman"/>
          <w:sz w:val="24"/>
          <w:szCs w:val="24"/>
        </w:rPr>
        <w:t xml:space="preserve">Gilbert (2016) reports upon the SNP’s accusation of the DWP’s failure to assess the implications and effects on pensions and welfare, ahead of the UK’s Brexit referendum. </w:t>
      </w:r>
      <w:r w:rsidR="00224502" w:rsidRPr="001247EA">
        <w:rPr>
          <w:rFonts w:ascii="Times New Roman" w:hAnsi="Times New Roman" w:cs="Times New Roman"/>
          <w:sz w:val="24"/>
          <w:szCs w:val="24"/>
        </w:rPr>
        <w:t>W</w:t>
      </w:r>
      <w:r w:rsidR="00857AF8" w:rsidRPr="001247EA">
        <w:rPr>
          <w:rFonts w:ascii="Times New Roman" w:hAnsi="Times New Roman" w:cs="Times New Roman"/>
          <w:sz w:val="24"/>
          <w:szCs w:val="24"/>
        </w:rPr>
        <w:t>ith no clear plan or guidance received since, the only certainty is w</w:t>
      </w:r>
      <w:r w:rsidR="00224502" w:rsidRPr="001247EA">
        <w:rPr>
          <w:rFonts w:ascii="Times New Roman" w:hAnsi="Times New Roman" w:cs="Times New Roman"/>
          <w:sz w:val="24"/>
          <w:szCs w:val="24"/>
        </w:rPr>
        <w:t xml:space="preserve">hatever exit negotiations are reached, change and the need for additional resources will </w:t>
      </w:r>
      <w:r w:rsidR="00ED49C9" w:rsidRPr="001247EA">
        <w:rPr>
          <w:rFonts w:ascii="Times New Roman" w:hAnsi="Times New Roman" w:cs="Times New Roman"/>
          <w:sz w:val="24"/>
          <w:szCs w:val="24"/>
        </w:rPr>
        <w:t xml:space="preserve">undoubtedly </w:t>
      </w:r>
      <w:r w:rsidR="00224502" w:rsidRPr="001247EA">
        <w:rPr>
          <w:rFonts w:ascii="Times New Roman" w:hAnsi="Times New Roman" w:cs="Times New Roman"/>
          <w:sz w:val="24"/>
          <w:szCs w:val="24"/>
        </w:rPr>
        <w:t>ensue.</w:t>
      </w:r>
      <w:r w:rsidRPr="001247EA">
        <w:rPr>
          <w:rFonts w:ascii="Times New Roman" w:hAnsi="Times New Roman" w:cs="Times New Roman"/>
          <w:sz w:val="24"/>
          <w:szCs w:val="24"/>
        </w:rPr>
        <w:t xml:space="preserve"> </w:t>
      </w:r>
    </w:p>
    <w:p w14:paraId="5858428A" w14:textId="7A7EE140" w:rsidR="00B737F3" w:rsidRPr="001247EA" w:rsidRDefault="00514069" w:rsidP="001247EA">
      <w:pPr>
        <w:spacing w:line="480" w:lineRule="auto"/>
        <w:rPr>
          <w:rFonts w:ascii="Times New Roman" w:hAnsi="Times New Roman" w:cs="Times New Roman"/>
          <w:sz w:val="24"/>
          <w:szCs w:val="24"/>
        </w:rPr>
      </w:pPr>
      <w:r w:rsidRPr="001247EA">
        <w:rPr>
          <w:rFonts w:ascii="Times New Roman" w:hAnsi="Times New Roman" w:cs="Times New Roman"/>
          <w:b/>
          <w:sz w:val="24"/>
          <w:szCs w:val="24"/>
        </w:rPr>
        <w:t>E</w:t>
      </w:r>
      <w:r w:rsidR="00FE246C" w:rsidRPr="001247EA">
        <w:rPr>
          <w:rFonts w:ascii="Times New Roman" w:hAnsi="Times New Roman" w:cs="Times New Roman"/>
          <w:b/>
          <w:sz w:val="24"/>
          <w:szCs w:val="24"/>
        </w:rPr>
        <w:t>conomic</w:t>
      </w:r>
      <w:r w:rsidR="00FE246C" w:rsidRPr="001247EA">
        <w:rPr>
          <w:rFonts w:ascii="Times New Roman" w:hAnsi="Times New Roman" w:cs="Times New Roman"/>
          <w:sz w:val="24"/>
          <w:szCs w:val="24"/>
        </w:rPr>
        <w:tab/>
      </w:r>
      <w:r w:rsidR="006F5667" w:rsidRPr="001247EA">
        <w:rPr>
          <w:rFonts w:ascii="Times New Roman" w:hAnsi="Times New Roman" w:cs="Times New Roman"/>
          <w:sz w:val="24"/>
          <w:szCs w:val="24"/>
        </w:rPr>
        <w:t xml:space="preserve">The </w:t>
      </w:r>
      <w:r w:rsidR="00D509A8" w:rsidRPr="001247EA">
        <w:rPr>
          <w:rFonts w:ascii="Times New Roman" w:hAnsi="Times New Roman" w:cs="Times New Roman"/>
          <w:sz w:val="24"/>
          <w:szCs w:val="24"/>
        </w:rPr>
        <w:t>media</w:t>
      </w:r>
      <w:r w:rsidR="006F5667" w:rsidRPr="001247EA">
        <w:rPr>
          <w:rFonts w:ascii="Times New Roman" w:hAnsi="Times New Roman" w:cs="Times New Roman"/>
          <w:sz w:val="24"/>
          <w:szCs w:val="24"/>
        </w:rPr>
        <w:t xml:space="preserve">’s exposure of </w:t>
      </w:r>
      <w:r w:rsidR="00D509A8" w:rsidRPr="001247EA">
        <w:rPr>
          <w:rFonts w:ascii="Times New Roman" w:hAnsi="Times New Roman" w:cs="Times New Roman"/>
          <w:sz w:val="24"/>
          <w:szCs w:val="24"/>
        </w:rPr>
        <w:t xml:space="preserve">work-shy benefit claimants, </w:t>
      </w:r>
      <w:r w:rsidR="006F5667" w:rsidRPr="001247EA">
        <w:rPr>
          <w:rFonts w:ascii="Times New Roman" w:hAnsi="Times New Roman" w:cs="Times New Roman"/>
          <w:sz w:val="24"/>
          <w:szCs w:val="24"/>
        </w:rPr>
        <w:t xml:space="preserve">contributed </w:t>
      </w:r>
      <w:r w:rsidR="00D509A8" w:rsidRPr="001247EA">
        <w:rPr>
          <w:rFonts w:ascii="Times New Roman" w:hAnsi="Times New Roman" w:cs="Times New Roman"/>
          <w:sz w:val="24"/>
          <w:szCs w:val="24"/>
        </w:rPr>
        <w:t>to the abhorrence of disgruntled hard-working tax-payers. Often perceived with the latest technology, vehicles and luxuries that many workers cannot afford during times of adversity, the public are eager for fairness, making emplo</w:t>
      </w:r>
      <w:r w:rsidR="004A785E" w:rsidRPr="001247EA">
        <w:rPr>
          <w:rFonts w:ascii="Times New Roman" w:hAnsi="Times New Roman" w:cs="Times New Roman"/>
          <w:sz w:val="24"/>
          <w:szCs w:val="24"/>
        </w:rPr>
        <w:t xml:space="preserve">yment pay and for those </w:t>
      </w:r>
      <w:r w:rsidR="00D509A8" w:rsidRPr="001247EA">
        <w:rPr>
          <w:rFonts w:ascii="Times New Roman" w:hAnsi="Times New Roman" w:cs="Times New Roman"/>
          <w:sz w:val="24"/>
          <w:szCs w:val="24"/>
        </w:rPr>
        <w:t xml:space="preserve">capable of work to gain employment. Ministers are pressured to </w:t>
      </w:r>
      <w:r w:rsidR="00961768">
        <w:rPr>
          <w:rFonts w:ascii="Times New Roman" w:hAnsi="Times New Roman" w:cs="Times New Roman"/>
          <w:sz w:val="24"/>
          <w:szCs w:val="24"/>
        </w:rPr>
        <w:t xml:space="preserve">cut back and </w:t>
      </w:r>
      <w:r w:rsidR="00D509A8" w:rsidRPr="001247EA">
        <w:rPr>
          <w:rFonts w:ascii="Times New Roman" w:hAnsi="Times New Roman" w:cs="Times New Roman"/>
          <w:sz w:val="24"/>
          <w:szCs w:val="24"/>
        </w:rPr>
        <w:t xml:space="preserve">make better use of public funding </w:t>
      </w:r>
      <w:r w:rsidR="00961768">
        <w:rPr>
          <w:rFonts w:ascii="Times New Roman" w:hAnsi="Times New Roman" w:cs="Times New Roman"/>
          <w:sz w:val="24"/>
          <w:szCs w:val="24"/>
        </w:rPr>
        <w:lastRenderedPageBreak/>
        <w:t xml:space="preserve">(Kikert, Randma-Liiv &amp; Savi, 2013), </w:t>
      </w:r>
      <w:r w:rsidR="00D509A8" w:rsidRPr="001247EA">
        <w:rPr>
          <w:rFonts w:ascii="Times New Roman" w:hAnsi="Times New Roman" w:cs="Times New Roman"/>
          <w:sz w:val="24"/>
          <w:szCs w:val="24"/>
        </w:rPr>
        <w:t xml:space="preserve">(exacerbated by the adverse publicity of politicians’ expenses), without the necessity of raising taxes - causing further public unrest and hardship. </w:t>
      </w:r>
    </w:p>
    <w:p w14:paraId="31824656" w14:textId="575BDFD7" w:rsidR="0057657E" w:rsidRPr="001247EA" w:rsidRDefault="0057657E" w:rsidP="001444F6">
      <w:pPr>
        <w:spacing w:line="480" w:lineRule="auto"/>
        <w:rPr>
          <w:rFonts w:ascii="Times New Roman" w:hAnsi="Times New Roman" w:cs="Times New Roman"/>
          <w:sz w:val="24"/>
          <w:szCs w:val="24"/>
        </w:rPr>
      </w:pPr>
      <w:r w:rsidRPr="001247EA">
        <w:rPr>
          <w:rFonts w:ascii="Times New Roman" w:hAnsi="Times New Roman" w:cs="Times New Roman"/>
          <w:sz w:val="24"/>
          <w:szCs w:val="24"/>
        </w:rPr>
        <w:t xml:space="preserve">With interest rates remaining consistently low for some time, and consequently a lower return on savings, a vast amount of investment has been made in property. For borrowers, a base rate increase subsequently inflating mortgage rates and payments, </w:t>
      </w:r>
      <w:r w:rsidR="001444F6">
        <w:rPr>
          <w:rFonts w:ascii="Times New Roman" w:hAnsi="Times New Roman" w:cs="Times New Roman"/>
          <w:sz w:val="24"/>
          <w:szCs w:val="24"/>
        </w:rPr>
        <w:t>will</w:t>
      </w:r>
      <w:r w:rsidRPr="001247EA">
        <w:rPr>
          <w:rFonts w:ascii="Times New Roman" w:hAnsi="Times New Roman" w:cs="Times New Roman"/>
          <w:sz w:val="24"/>
          <w:szCs w:val="24"/>
        </w:rPr>
        <w:t xml:space="preserve"> result in landlords increasing their rent</w:t>
      </w:r>
      <w:r w:rsidR="001444F6">
        <w:rPr>
          <w:rFonts w:ascii="Times New Roman" w:hAnsi="Times New Roman" w:cs="Times New Roman"/>
          <w:sz w:val="24"/>
          <w:szCs w:val="24"/>
        </w:rPr>
        <w:t>s</w:t>
      </w:r>
      <w:r w:rsidRPr="001247EA">
        <w:rPr>
          <w:rFonts w:ascii="Times New Roman" w:hAnsi="Times New Roman" w:cs="Times New Roman"/>
          <w:sz w:val="24"/>
          <w:szCs w:val="24"/>
        </w:rPr>
        <w:t xml:space="preserve"> – intensifying the pressure on tenants, </w:t>
      </w:r>
      <w:r w:rsidR="004A785E" w:rsidRPr="001247EA">
        <w:rPr>
          <w:rFonts w:ascii="Times New Roman" w:hAnsi="Times New Roman" w:cs="Times New Roman"/>
          <w:sz w:val="24"/>
          <w:szCs w:val="24"/>
        </w:rPr>
        <w:t>particularly those receiving</w:t>
      </w:r>
      <w:r w:rsidRPr="001247EA">
        <w:rPr>
          <w:rFonts w:ascii="Times New Roman" w:hAnsi="Times New Roman" w:cs="Times New Roman"/>
          <w:sz w:val="24"/>
          <w:szCs w:val="24"/>
        </w:rPr>
        <w:t xml:space="preserve"> benefits to meet their housing costs, adding to the strain on DWP and LAs to provide additional financial assistance and budgeting services to the most vulnerable. </w:t>
      </w:r>
    </w:p>
    <w:p w14:paraId="729AEE44" w14:textId="4E6BA3D5" w:rsidR="002D7677" w:rsidRPr="001247EA" w:rsidRDefault="00B737F3" w:rsidP="001247EA">
      <w:pPr>
        <w:spacing w:after="0" w:line="480" w:lineRule="auto"/>
        <w:rPr>
          <w:rFonts w:ascii="Times New Roman" w:hAnsi="Times New Roman" w:cs="Times New Roman"/>
          <w:sz w:val="24"/>
          <w:szCs w:val="24"/>
        </w:rPr>
      </w:pPr>
      <w:r w:rsidRPr="001247EA">
        <w:rPr>
          <w:rFonts w:ascii="Times New Roman" w:hAnsi="Times New Roman" w:cs="Times New Roman"/>
          <w:sz w:val="24"/>
          <w:szCs w:val="24"/>
        </w:rPr>
        <w:t>Government</w:t>
      </w:r>
      <w:r w:rsidR="001636FE" w:rsidRPr="001247EA">
        <w:rPr>
          <w:rFonts w:ascii="Times New Roman" w:hAnsi="Times New Roman" w:cs="Times New Roman"/>
          <w:sz w:val="24"/>
          <w:szCs w:val="24"/>
        </w:rPr>
        <w:t>-driven</w:t>
      </w:r>
      <w:r w:rsidRPr="001247EA">
        <w:rPr>
          <w:rFonts w:ascii="Times New Roman" w:hAnsi="Times New Roman" w:cs="Times New Roman"/>
          <w:sz w:val="24"/>
          <w:szCs w:val="24"/>
        </w:rPr>
        <w:t>, welfare policies are strongly influenced by economic activity</w:t>
      </w:r>
      <w:r w:rsidR="005E189B" w:rsidRPr="001247EA">
        <w:rPr>
          <w:rFonts w:ascii="Times New Roman" w:hAnsi="Times New Roman" w:cs="Times New Roman"/>
          <w:sz w:val="24"/>
          <w:szCs w:val="24"/>
        </w:rPr>
        <w:t xml:space="preserve"> and </w:t>
      </w:r>
      <w:r w:rsidR="00E263CD" w:rsidRPr="001247EA">
        <w:rPr>
          <w:rFonts w:ascii="Times New Roman" w:hAnsi="Times New Roman" w:cs="Times New Roman"/>
          <w:sz w:val="24"/>
          <w:szCs w:val="24"/>
        </w:rPr>
        <w:t>available</w:t>
      </w:r>
      <w:r w:rsidR="005E189B" w:rsidRPr="001247EA">
        <w:rPr>
          <w:rFonts w:ascii="Times New Roman" w:hAnsi="Times New Roman" w:cs="Times New Roman"/>
          <w:sz w:val="24"/>
          <w:szCs w:val="24"/>
        </w:rPr>
        <w:t xml:space="preserve"> funds</w:t>
      </w:r>
      <w:r w:rsidRPr="001247EA">
        <w:rPr>
          <w:rFonts w:ascii="Times New Roman" w:hAnsi="Times New Roman" w:cs="Times New Roman"/>
          <w:sz w:val="24"/>
          <w:szCs w:val="24"/>
        </w:rPr>
        <w:t xml:space="preserve">. </w:t>
      </w:r>
      <w:r w:rsidR="001444F6" w:rsidRPr="001247EA">
        <w:rPr>
          <w:rFonts w:ascii="Times New Roman" w:hAnsi="Times New Roman" w:cs="Times New Roman"/>
          <w:sz w:val="24"/>
          <w:szCs w:val="24"/>
        </w:rPr>
        <w:t xml:space="preserve">Public spending cuts saw the introduction of the benefit cap – ensuring that non-disabled families receive no more income than their earning counterparts – now limited to £20,000 annually outside Greater London (DWP, 2018), and limiting Child Tax Credit &amp; UC to no more than two children from 06/04/17 (exceptions exist), to inhibit reproduction at </w:t>
      </w:r>
      <w:r w:rsidR="001444F6">
        <w:rPr>
          <w:rFonts w:ascii="Times New Roman" w:hAnsi="Times New Roman" w:cs="Times New Roman"/>
          <w:sz w:val="24"/>
          <w:szCs w:val="24"/>
        </w:rPr>
        <w:t>the taxpayer</w:t>
      </w:r>
      <w:r w:rsidR="001444F6" w:rsidRPr="001247EA">
        <w:rPr>
          <w:rFonts w:ascii="Times New Roman" w:hAnsi="Times New Roman" w:cs="Times New Roman"/>
          <w:sz w:val="24"/>
          <w:szCs w:val="24"/>
        </w:rPr>
        <w:t>’</w:t>
      </w:r>
      <w:r w:rsidR="001444F6">
        <w:rPr>
          <w:rFonts w:ascii="Times New Roman" w:hAnsi="Times New Roman" w:cs="Times New Roman"/>
          <w:sz w:val="24"/>
          <w:szCs w:val="24"/>
        </w:rPr>
        <w:t>s</w:t>
      </w:r>
      <w:r w:rsidR="001444F6" w:rsidRPr="001247EA">
        <w:rPr>
          <w:rFonts w:ascii="Times New Roman" w:hAnsi="Times New Roman" w:cs="Times New Roman"/>
          <w:sz w:val="24"/>
          <w:szCs w:val="24"/>
        </w:rPr>
        <w:t xml:space="preserve"> expense. </w:t>
      </w:r>
      <w:r w:rsidRPr="001247EA">
        <w:rPr>
          <w:rFonts w:ascii="Times New Roman" w:hAnsi="Times New Roman" w:cs="Times New Roman"/>
          <w:sz w:val="24"/>
          <w:szCs w:val="24"/>
        </w:rPr>
        <w:t xml:space="preserve">                                                                                                                                                                                                                                                                                                                                                                                                                                                                                                                                                                                                                                                                                             </w:t>
      </w:r>
      <w:r w:rsidR="001444F6">
        <w:rPr>
          <w:rFonts w:ascii="Times New Roman" w:hAnsi="Times New Roman" w:cs="Times New Roman"/>
          <w:sz w:val="24"/>
          <w:szCs w:val="24"/>
        </w:rPr>
        <w:t xml:space="preserve">                       </w:t>
      </w:r>
    </w:p>
    <w:p w14:paraId="6FCE0755" w14:textId="4CA0A889" w:rsidR="00D509A8" w:rsidRPr="001247EA" w:rsidRDefault="00D509A8" w:rsidP="001247EA">
      <w:pPr>
        <w:spacing w:line="480" w:lineRule="auto"/>
        <w:rPr>
          <w:rFonts w:ascii="Times New Roman" w:hAnsi="Times New Roman" w:cs="Times New Roman"/>
          <w:sz w:val="24"/>
          <w:szCs w:val="24"/>
        </w:rPr>
      </w:pPr>
      <w:r w:rsidRPr="001247EA">
        <w:rPr>
          <w:rFonts w:ascii="Times New Roman" w:hAnsi="Times New Roman" w:cs="Times New Roman"/>
          <w:sz w:val="24"/>
          <w:szCs w:val="24"/>
        </w:rPr>
        <w:t xml:space="preserve">The implementation of ‘bedroom tax’ was another controversial policy. Although designed </w:t>
      </w:r>
      <w:r w:rsidR="00E263CD" w:rsidRPr="001247EA">
        <w:rPr>
          <w:rFonts w:ascii="Times New Roman" w:hAnsi="Times New Roman" w:cs="Times New Roman"/>
          <w:sz w:val="24"/>
          <w:szCs w:val="24"/>
        </w:rPr>
        <w:t xml:space="preserve">with the logical strategy </w:t>
      </w:r>
      <w:r w:rsidRPr="001247EA">
        <w:rPr>
          <w:rFonts w:ascii="Times New Roman" w:hAnsi="Times New Roman" w:cs="Times New Roman"/>
          <w:sz w:val="24"/>
          <w:szCs w:val="24"/>
        </w:rPr>
        <w:t>to bring social housing in line with private r</w:t>
      </w:r>
      <w:r w:rsidR="00BA2667" w:rsidRPr="001247EA">
        <w:rPr>
          <w:rFonts w:ascii="Times New Roman" w:hAnsi="Times New Roman" w:cs="Times New Roman"/>
          <w:sz w:val="24"/>
          <w:szCs w:val="24"/>
        </w:rPr>
        <w:t xml:space="preserve">entals, </w:t>
      </w:r>
      <w:r w:rsidRPr="001247EA">
        <w:rPr>
          <w:rFonts w:ascii="Times New Roman" w:hAnsi="Times New Roman" w:cs="Times New Roman"/>
          <w:sz w:val="24"/>
          <w:szCs w:val="24"/>
        </w:rPr>
        <w:t>paying tenants Housing Benefit in accordance with their household need (not property size), councils and housing associations did not have sufficient property stock to fulfil the need for lesser-bedroomed houses. T</w:t>
      </w:r>
      <w:r w:rsidR="00E263CD" w:rsidRPr="001247EA">
        <w:rPr>
          <w:rFonts w:ascii="Times New Roman" w:hAnsi="Times New Roman" w:cs="Times New Roman"/>
          <w:sz w:val="24"/>
          <w:szCs w:val="24"/>
        </w:rPr>
        <w:t>he result was the reduction in rent allowance</w:t>
      </w:r>
      <w:r w:rsidRPr="001247EA">
        <w:rPr>
          <w:rFonts w:ascii="Times New Roman" w:hAnsi="Times New Roman" w:cs="Times New Roman"/>
          <w:sz w:val="24"/>
          <w:szCs w:val="24"/>
        </w:rPr>
        <w:t>,</w:t>
      </w:r>
      <w:r w:rsidR="00BB2FC4" w:rsidRPr="001247EA">
        <w:rPr>
          <w:rFonts w:ascii="Times New Roman" w:hAnsi="Times New Roman" w:cs="Times New Roman"/>
          <w:sz w:val="24"/>
          <w:szCs w:val="24"/>
        </w:rPr>
        <w:t xml:space="preserve"> and alternative</w:t>
      </w:r>
      <w:r w:rsidRPr="001247EA">
        <w:rPr>
          <w:rFonts w:ascii="Times New Roman" w:hAnsi="Times New Roman" w:cs="Times New Roman"/>
          <w:sz w:val="24"/>
          <w:szCs w:val="24"/>
        </w:rPr>
        <w:t xml:space="preserve"> payment of rental shortfalls by Discretionary Housing Payments to avoid rent arrears and subsequent eviction - or ‘robbing Peter to pay Paul’. In theory this rational</w:t>
      </w:r>
      <w:r w:rsidR="00BB2FC4" w:rsidRPr="001247EA">
        <w:rPr>
          <w:rFonts w:ascii="Times New Roman" w:hAnsi="Times New Roman" w:cs="Times New Roman"/>
          <w:sz w:val="24"/>
          <w:szCs w:val="24"/>
        </w:rPr>
        <w:t xml:space="preserve"> tactic</w:t>
      </w:r>
      <w:r w:rsidRPr="001247EA">
        <w:rPr>
          <w:rFonts w:ascii="Times New Roman" w:hAnsi="Times New Roman" w:cs="Times New Roman"/>
          <w:sz w:val="24"/>
          <w:szCs w:val="24"/>
        </w:rPr>
        <w:t>, emerged as an ill-conceived</w:t>
      </w:r>
      <w:r w:rsidR="00BB2FC4" w:rsidRPr="001247EA">
        <w:rPr>
          <w:rFonts w:ascii="Times New Roman" w:hAnsi="Times New Roman" w:cs="Times New Roman"/>
          <w:sz w:val="24"/>
          <w:szCs w:val="24"/>
        </w:rPr>
        <w:t>, badly planned</w:t>
      </w:r>
      <w:r w:rsidRPr="001247EA">
        <w:rPr>
          <w:rFonts w:ascii="Times New Roman" w:hAnsi="Times New Roman" w:cs="Times New Roman"/>
          <w:sz w:val="24"/>
          <w:szCs w:val="24"/>
        </w:rPr>
        <w:t xml:space="preserve"> concept - inadequately thought through by the hierarchy, highlighting the failure to </w:t>
      </w:r>
      <w:r w:rsidR="009D61A2" w:rsidRPr="001247EA">
        <w:rPr>
          <w:rFonts w:ascii="Times New Roman" w:hAnsi="Times New Roman" w:cs="Times New Roman"/>
          <w:sz w:val="24"/>
          <w:szCs w:val="24"/>
        </w:rPr>
        <w:t xml:space="preserve">consider the ‘Bottom-Up Approach’, </w:t>
      </w:r>
      <w:r w:rsidRPr="001247EA">
        <w:rPr>
          <w:rFonts w:ascii="Times New Roman" w:hAnsi="Times New Roman" w:cs="Times New Roman"/>
          <w:sz w:val="24"/>
          <w:szCs w:val="24"/>
        </w:rPr>
        <w:t>consult</w:t>
      </w:r>
      <w:r w:rsidR="009D61A2" w:rsidRPr="001247EA">
        <w:rPr>
          <w:rFonts w:ascii="Times New Roman" w:hAnsi="Times New Roman" w:cs="Times New Roman"/>
          <w:sz w:val="24"/>
          <w:szCs w:val="24"/>
        </w:rPr>
        <w:t>ing</w:t>
      </w:r>
      <w:r w:rsidRPr="001247EA">
        <w:rPr>
          <w:rFonts w:ascii="Times New Roman" w:hAnsi="Times New Roman" w:cs="Times New Roman"/>
          <w:sz w:val="24"/>
          <w:szCs w:val="24"/>
        </w:rPr>
        <w:t xml:space="preserve"> th</w:t>
      </w:r>
      <w:r w:rsidR="009D61A2" w:rsidRPr="001247EA">
        <w:rPr>
          <w:rFonts w:ascii="Times New Roman" w:hAnsi="Times New Roman" w:cs="Times New Roman"/>
          <w:sz w:val="24"/>
          <w:szCs w:val="24"/>
        </w:rPr>
        <w:t xml:space="preserve">e experts </w:t>
      </w:r>
      <w:r w:rsidRPr="001247EA">
        <w:rPr>
          <w:rFonts w:ascii="Times New Roman" w:hAnsi="Times New Roman" w:cs="Times New Roman"/>
          <w:sz w:val="24"/>
          <w:szCs w:val="24"/>
        </w:rPr>
        <w:t>involved in these roles on a daily basis</w:t>
      </w:r>
      <w:r w:rsidR="00BB2FC4" w:rsidRPr="001247EA">
        <w:rPr>
          <w:rFonts w:ascii="Times New Roman" w:hAnsi="Times New Roman" w:cs="Times New Roman"/>
          <w:sz w:val="24"/>
          <w:szCs w:val="24"/>
        </w:rPr>
        <w:t xml:space="preserve"> before taking action</w:t>
      </w:r>
      <w:r w:rsidRPr="001247EA">
        <w:rPr>
          <w:rFonts w:ascii="Times New Roman" w:hAnsi="Times New Roman" w:cs="Times New Roman"/>
          <w:sz w:val="24"/>
          <w:szCs w:val="24"/>
        </w:rPr>
        <w:t xml:space="preserve">.    </w:t>
      </w:r>
    </w:p>
    <w:p w14:paraId="2926797C" w14:textId="02348508" w:rsidR="00514069" w:rsidRPr="001247EA" w:rsidRDefault="00A25DAD" w:rsidP="001247EA">
      <w:pPr>
        <w:spacing w:line="480" w:lineRule="auto"/>
        <w:rPr>
          <w:rFonts w:ascii="Times New Roman" w:hAnsi="Times New Roman" w:cs="Times New Roman"/>
          <w:sz w:val="24"/>
          <w:szCs w:val="24"/>
        </w:rPr>
      </w:pPr>
      <w:r w:rsidRPr="001247EA">
        <w:rPr>
          <w:rFonts w:ascii="Times New Roman" w:hAnsi="Times New Roman" w:cs="Times New Roman"/>
          <w:sz w:val="24"/>
          <w:szCs w:val="24"/>
        </w:rPr>
        <w:lastRenderedPageBreak/>
        <w:t>The</w:t>
      </w:r>
      <w:r w:rsidR="00FE246C" w:rsidRPr="001247EA">
        <w:rPr>
          <w:rFonts w:ascii="Times New Roman" w:hAnsi="Times New Roman" w:cs="Times New Roman"/>
          <w:sz w:val="24"/>
          <w:szCs w:val="24"/>
        </w:rPr>
        <w:t xml:space="preserve"> Welfare Reform</w:t>
      </w:r>
      <w:r w:rsidR="00514069" w:rsidRPr="001247EA">
        <w:rPr>
          <w:rFonts w:ascii="Times New Roman" w:hAnsi="Times New Roman" w:cs="Times New Roman"/>
          <w:sz w:val="24"/>
          <w:szCs w:val="24"/>
        </w:rPr>
        <w:t xml:space="preserve"> </w:t>
      </w:r>
      <w:r w:rsidRPr="001247EA">
        <w:rPr>
          <w:rFonts w:ascii="Times New Roman" w:hAnsi="Times New Roman" w:cs="Times New Roman"/>
          <w:sz w:val="24"/>
          <w:szCs w:val="24"/>
        </w:rPr>
        <w:t xml:space="preserve">also became necessary </w:t>
      </w:r>
      <w:r w:rsidR="00454E72" w:rsidRPr="001247EA">
        <w:rPr>
          <w:rFonts w:ascii="Times New Roman" w:hAnsi="Times New Roman" w:cs="Times New Roman"/>
          <w:sz w:val="24"/>
          <w:szCs w:val="24"/>
        </w:rPr>
        <w:t xml:space="preserve">with the </w:t>
      </w:r>
      <w:r w:rsidR="00514069" w:rsidRPr="001247EA">
        <w:rPr>
          <w:rFonts w:ascii="Times New Roman" w:hAnsi="Times New Roman" w:cs="Times New Roman"/>
          <w:sz w:val="24"/>
          <w:szCs w:val="24"/>
        </w:rPr>
        <w:t xml:space="preserve">elderly </w:t>
      </w:r>
      <w:r w:rsidR="00454E72" w:rsidRPr="001247EA">
        <w:rPr>
          <w:rFonts w:ascii="Times New Roman" w:hAnsi="Times New Roman" w:cs="Times New Roman"/>
          <w:sz w:val="24"/>
          <w:szCs w:val="24"/>
        </w:rPr>
        <w:t xml:space="preserve">living </w:t>
      </w:r>
      <w:r w:rsidRPr="001247EA">
        <w:rPr>
          <w:rFonts w:ascii="Times New Roman" w:hAnsi="Times New Roman" w:cs="Times New Roman"/>
          <w:sz w:val="24"/>
          <w:szCs w:val="24"/>
        </w:rPr>
        <w:t xml:space="preserve">far </w:t>
      </w:r>
      <w:r w:rsidR="00454E72" w:rsidRPr="001247EA">
        <w:rPr>
          <w:rFonts w:ascii="Times New Roman" w:hAnsi="Times New Roman" w:cs="Times New Roman"/>
          <w:sz w:val="24"/>
          <w:szCs w:val="24"/>
        </w:rPr>
        <w:t>longer,</w:t>
      </w:r>
      <w:r w:rsidRPr="001247EA">
        <w:rPr>
          <w:rFonts w:ascii="Times New Roman" w:hAnsi="Times New Roman" w:cs="Times New Roman"/>
          <w:sz w:val="24"/>
          <w:szCs w:val="24"/>
        </w:rPr>
        <w:t xml:space="preserve"> due to improved living conditions and medical advances over the years. Consequently, pensions pots were</w:t>
      </w:r>
      <w:r w:rsidR="00BA2667" w:rsidRPr="001247EA">
        <w:rPr>
          <w:rFonts w:ascii="Times New Roman" w:hAnsi="Times New Roman" w:cs="Times New Roman"/>
          <w:sz w:val="24"/>
          <w:szCs w:val="24"/>
        </w:rPr>
        <w:t xml:space="preserve"> insufficient to economically sus</w:t>
      </w:r>
      <w:r w:rsidR="00234143" w:rsidRPr="001247EA">
        <w:rPr>
          <w:rFonts w:ascii="Times New Roman" w:hAnsi="Times New Roman" w:cs="Times New Roman"/>
          <w:sz w:val="24"/>
          <w:szCs w:val="24"/>
        </w:rPr>
        <w:t xml:space="preserve">tain the financial </w:t>
      </w:r>
      <w:r w:rsidRPr="001247EA">
        <w:rPr>
          <w:rFonts w:ascii="Times New Roman" w:hAnsi="Times New Roman" w:cs="Times New Roman"/>
          <w:sz w:val="24"/>
          <w:szCs w:val="24"/>
        </w:rPr>
        <w:t>resources required</w:t>
      </w:r>
      <w:r w:rsidR="00234143" w:rsidRPr="001247EA">
        <w:rPr>
          <w:rFonts w:ascii="Times New Roman" w:hAnsi="Times New Roman" w:cs="Times New Roman"/>
          <w:sz w:val="24"/>
          <w:szCs w:val="24"/>
        </w:rPr>
        <w:t xml:space="preserve"> to </w:t>
      </w:r>
      <w:r w:rsidRPr="001247EA">
        <w:rPr>
          <w:rFonts w:ascii="Times New Roman" w:hAnsi="Times New Roman" w:cs="Times New Roman"/>
          <w:sz w:val="24"/>
          <w:szCs w:val="24"/>
        </w:rPr>
        <w:t xml:space="preserve">maintain </w:t>
      </w:r>
      <w:r w:rsidR="00234143" w:rsidRPr="001247EA">
        <w:rPr>
          <w:rFonts w:ascii="Times New Roman" w:hAnsi="Times New Roman" w:cs="Times New Roman"/>
          <w:sz w:val="24"/>
          <w:szCs w:val="24"/>
        </w:rPr>
        <w:t>the state pension</w:t>
      </w:r>
      <w:r w:rsidRPr="001247EA">
        <w:rPr>
          <w:rFonts w:ascii="Times New Roman" w:hAnsi="Times New Roman" w:cs="Times New Roman"/>
          <w:sz w:val="24"/>
          <w:szCs w:val="24"/>
        </w:rPr>
        <w:t xml:space="preserve"> in its previous form. R</w:t>
      </w:r>
      <w:r w:rsidR="00234143" w:rsidRPr="001247EA">
        <w:rPr>
          <w:rFonts w:ascii="Times New Roman" w:hAnsi="Times New Roman" w:cs="Times New Roman"/>
          <w:sz w:val="24"/>
          <w:szCs w:val="24"/>
        </w:rPr>
        <w:t xml:space="preserve">etirement age for women at sixty and sixty-five for men, </w:t>
      </w:r>
      <w:r w:rsidRPr="001247EA">
        <w:rPr>
          <w:rFonts w:ascii="Times New Roman" w:hAnsi="Times New Roman" w:cs="Times New Roman"/>
          <w:sz w:val="24"/>
          <w:szCs w:val="24"/>
        </w:rPr>
        <w:t xml:space="preserve">therefore </w:t>
      </w:r>
      <w:r w:rsidR="00234143" w:rsidRPr="001247EA">
        <w:rPr>
          <w:rFonts w:ascii="Times New Roman" w:hAnsi="Times New Roman" w:cs="Times New Roman"/>
          <w:sz w:val="24"/>
          <w:szCs w:val="24"/>
        </w:rPr>
        <w:t>gradually increas</w:t>
      </w:r>
      <w:r w:rsidRPr="001247EA">
        <w:rPr>
          <w:rFonts w:ascii="Times New Roman" w:hAnsi="Times New Roman" w:cs="Times New Roman"/>
          <w:sz w:val="24"/>
          <w:szCs w:val="24"/>
        </w:rPr>
        <w:t>ed f</w:t>
      </w:r>
      <w:r w:rsidR="00234143" w:rsidRPr="001247EA">
        <w:rPr>
          <w:rFonts w:ascii="Times New Roman" w:hAnsi="Times New Roman" w:cs="Times New Roman"/>
          <w:sz w:val="24"/>
          <w:szCs w:val="24"/>
        </w:rPr>
        <w:t xml:space="preserve">or both until both equalise at sixty-six, rising to sixty-seven – </w:t>
      </w:r>
      <w:r w:rsidRPr="001247EA">
        <w:rPr>
          <w:rFonts w:ascii="Times New Roman" w:hAnsi="Times New Roman" w:cs="Times New Roman"/>
          <w:sz w:val="24"/>
          <w:szCs w:val="24"/>
        </w:rPr>
        <w:t>currently</w:t>
      </w:r>
      <w:r w:rsidR="00514069" w:rsidRPr="001247EA">
        <w:rPr>
          <w:rFonts w:ascii="Times New Roman" w:hAnsi="Times New Roman" w:cs="Times New Roman"/>
          <w:sz w:val="24"/>
          <w:szCs w:val="24"/>
        </w:rPr>
        <w:t xml:space="preserve">. </w:t>
      </w:r>
      <w:r w:rsidRPr="001247EA">
        <w:rPr>
          <w:rFonts w:ascii="Times New Roman" w:hAnsi="Times New Roman" w:cs="Times New Roman"/>
          <w:sz w:val="24"/>
          <w:szCs w:val="24"/>
        </w:rPr>
        <w:t xml:space="preserve">Although </w:t>
      </w:r>
      <w:r w:rsidR="007349E4" w:rsidRPr="001247EA">
        <w:rPr>
          <w:rFonts w:ascii="Times New Roman" w:hAnsi="Times New Roman" w:cs="Times New Roman"/>
          <w:sz w:val="24"/>
          <w:szCs w:val="24"/>
        </w:rPr>
        <w:t>perceived as</w:t>
      </w:r>
      <w:r w:rsidR="00E7538D" w:rsidRPr="001247EA">
        <w:rPr>
          <w:rFonts w:ascii="Times New Roman" w:hAnsi="Times New Roman" w:cs="Times New Roman"/>
          <w:sz w:val="24"/>
          <w:szCs w:val="24"/>
        </w:rPr>
        <w:t xml:space="preserve"> </w:t>
      </w:r>
      <w:r w:rsidRPr="001247EA">
        <w:rPr>
          <w:rFonts w:ascii="Times New Roman" w:hAnsi="Times New Roman" w:cs="Times New Roman"/>
          <w:sz w:val="24"/>
          <w:szCs w:val="24"/>
        </w:rPr>
        <w:t>an unpopular</w:t>
      </w:r>
      <w:r w:rsidR="00E7538D" w:rsidRPr="001247EA">
        <w:rPr>
          <w:rFonts w:ascii="Times New Roman" w:hAnsi="Times New Roman" w:cs="Times New Roman"/>
          <w:sz w:val="24"/>
          <w:szCs w:val="24"/>
        </w:rPr>
        <w:t xml:space="preserve"> introduction, </w:t>
      </w:r>
      <w:r w:rsidRPr="001247EA">
        <w:rPr>
          <w:rFonts w:ascii="Times New Roman" w:hAnsi="Times New Roman" w:cs="Times New Roman"/>
          <w:sz w:val="24"/>
          <w:szCs w:val="24"/>
        </w:rPr>
        <w:t>when statistics prove that women live longer than men</w:t>
      </w:r>
      <w:r w:rsidR="00E7538D" w:rsidRPr="001247EA">
        <w:rPr>
          <w:rFonts w:ascii="Times New Roman" w:hAnsi="Times New Roman" w:cs="Times New Roman"/>
          <w:sz w:val="24"/>
          <w:szCs w:val="24"/>
        </w:rPr>
        <w:t xml:space="preserve"> and the economy cannot sustain the required output, increasing and equalising pension age seems a reasonable, unbiased approach.   </w:t>
      </w:r>
      <w:r w:rsidRPr="001247EA">
        <w:rPr>
          <w:rFonts w:ascii="Times New Roman" w:hAnsi="Times New Roman" w:cs="Times New Roman"/>
          <w:sz w:val="24"/>
          <w:szCs w:val="24"/>
        </w:rPr>
        <w:t xml:space="preserve">  </w:t>
      </w:r>
    </w:p>
    <w:p w14:paraId="478EB520" w14:textId="39BF0463" w:rsidR="00D02225" w:rsidRPr="001247EA" w:rsidRDefault="007349E4" w:rsidP="001247EA">
      <w:pPr>
        <w:spacing w:line="480" w:lineRule="auto"/>
        <w:rPr>
          <w:rFonts w:ascii="Times New Roman" w:hAnsi="Times New Roman" w:cs="Times New Roman"/>
          <w:sz w:val="24"/>
          <w:szCs w:val="24"/>
        </w:rPr>
      </w:pPr>
      <w:r w:rsidRPr="001247EA">
        <w:rPr>
          <w:rFonts w:ascii="Times New Roman" w:hAnsi="Times New Roman" w:cs="Times New Roman"/>
          <w:sz w:val="24"/>
          <w:szCs w:val="24"/>
        </w:rPr>
        <w:t>Previously,</w:t>
      </w:r>
      <w:r w:rsidR="00D02225" w:rsidRPr="001247EA">
        <w:rPr>
          <w:rFonts w:ascii="Times New Roman" w:hAnsi="Times New Roman" w:cs="Times New Roman"/>
          <w:sz w:val="24"/>
          <w:szCs w:val="24"/>
        </w:rPr>
        <w:t xml:space="preserve"> Incapacity Benefits</w:t>
      </w:r>
      <w:r w:rsidRPr="001247EA">
        <w:rPr>
          <w:rFonts w:ascii="Times New Roman" w:hAnsi="Times New Roman" w:cs="Times New Roman"/>
          <w:sz w:val="24"/>
          <w:szCs w:val="24"/>
        </w:rPr>
        <w:t xml:space="preserve"> recipients</w:t>
      </w:r>
      <w:r w:rsidR="00D02225" w:rsidRPr="001247EA">
        <w:rPr>
          <w:rFonts w:ascii="Times New Roman" w:hAnsi="Times New Roman" w:cs="Times New Roman"/>
          <w:sz w:val="24"/>
          <w:szCs w:val="24"/>
        </w:rPr>
        <w:t xml:space="preserve"> </w:t>
      </w:r>
      <w:r w:rsidRPr="001247EA">
        <w:rPr>
          <w:rFonts w:ascii="Times New Roman" w:hAnsi="Times New Roman" w:cs="Times New Roman"/>
          <w:sz w:val="24"/>
          <w:szCs w:val="24"/>
        </w:rPr>
        <w:t xml:space="preserve">were </w:t>
      </w:r>
      <w:r w:rsidR="00D02225" w:rsidRPr="001247EA">
        <w:rPr>
          <w:rFonts w:ascii="Times New Roman" w:hAnsi="Times New Roman" w:cs="Times New Roman"/>
          <w:sz w:val="24"/>
          <w:szCs w:val="24"/>
        </w:rPr>
        <w:t xml:space="preserve">more likely to die </w:t>
      </w:r>
      <w:r w:rsidR="00053689" w:rsidRPr="001247EA">
        <w:rPr>
          <w:rFonts w:ascii="Times New Roman" w:hAnsi="Times New Roman" w:cs="Times New Roman"/>
          <w:sz w:val="24"/>
          <w:szCs w:val="24"/>
        </w:rPr>
        <w:t xml:space="preserve">or retire </w:t>
      </w:r>
      <w:r w:rsidRPr="001247EA">
        <w:rPr>
          <w:rFonts w:ascii="Times New Roman" w:hAnsi="Times New Roman" w:cs="Times New Roman"/>
          <w:sz w:val="24"/>
          <w:szCs w:val="24"/>
        </w:rPr>
        <w:t xml:space="preserve">after two years </w:t>
      </w:r>
      <w:r w:rsidR="00D02225" w:rsidRPr="001247EA">
        <w:rPr>
          <w:rFonts w:ascii="Times New Roman" w:hAnsi="Times New Roman" w:cs="Times New Roman"/>
          <w:sz w:val="24"/>
          <w:szCs w:val="24"/>
        </w:rPr>
        <w:t>than resume employment</w:t>
      </w:r>
      <w:r w:rsidR="00053689" w:rsidRPr="001247EA">
        <w:rPr>
          <w:rFonts w:ascii="Times New Roman" w:hAnsi="Times New Roman" w:cs="Times New Roman"/>
          <w:sz w:val="24"/>
          <w:szCs w:val="24"/>
        </w:rPr>
        <w:t xml:space="preserve"> (Hutton, 2006)</w:t>
      </w:r>
      <w:r w:rsidRPr="001247EA">
        <w:rPr>
          <w:rFonts w:ascii="Times New Roman" w:hAnsi="Times New Roman" w:cs="Times New Roman"/>
          <w:sz w:val="24"/>
          <w:szCs w:val="24"/>
        </w:rPr>
        <w:t>, the</w:t>
      </w:r>
      <w:r w:rsidR="00D02225" w:rsidRPr="001247EA">
        <w:rPr>
          <w:rFonts w:ascii="Times New Roman" w:hAnsi="Times New Roman" w:cs="Times New Roman"/>
          <w:sz w:val="24"/>
          <w:szCs w:val="24"/>
        </w:rPr>
        <w:t xml:space="preserve"> benefit culture </w:t>
      </w:r>
      <w:r w:rsidRPr="001247EA">
        <w:rPr>
          <w:rFonts w:ascii="Times New Roman" w:hAnsi="Times New Roman" w:cs="Times New Roman"/>
          <w:sz w:val="24"/>
          <w:szCs w:val="24"/>
        </w:rPr>
        <w:t>had to change, with many</w:t>
      </w:r>
      <w:r w:rsidR="00D02225" w:rsidRPr="001247EA">
        <w:rPr>
          <w:rFonts w:ascii="Times New Roman" w:hAnsi="Times New Roman" w:cs="Times New Roman"/>
          <w:sz w:val="24"/>
          <w:szCs w:val="24"/>
        </w:rPr>
        <w:t xml:space="preserve"> left to fester “on the sick” </w:t>
      </w:r>
      <w:r w:rsidR="00E7538D" w:rsidRPr="001247EA">
        <w:rPr>
          <w:rFonts w:ascii="Times New Roman" w:hAnsi="Times New Roman" w:cs="Times New Roman"/>
          <w:sz w:val="24"/>
          <w:szCs w:val="24"/>
        </w:rPr>
        <w:t xml:space="preserve">with </w:t>
      </w:r>
      <w:r w:rsidR="00053689" w:rsidRPr="001247EA">
        <w:rPr>
          <w:rFonts w:ascii="Times New Roman" w:hAnsi="Times New Roman" w:cs="Times New Roman"/>
          <w:sz w:val="24"/>
          <w:szCs w:val="24"/>
        </w:rPr>
        <w:t>most</w:t>
      </w:r>
      <w:r w:rsidR="00D02225" w:rsidRPr="001247EA">
        <w:rPr>
          <w:rFonts w:ascii="Times New Roman" w:hAnsi="Times New Roman" w:cs="Times New Roman"/>
          <w:sz w:val="24"/>
          <w:szCs w:val="24"/>
        </w:rPr>
        <w:t xml:space="preserve"> </w:t>
      </w:r>
      <w:r w:rsidR="00E7538D" w:rsidRPr="001247EA">
        <w:rPr>
          <w:rFonts w:ascii="Times New Roman" w:hAnsi="Times New Roman" w:cs="Times New Roman"/>
          <w:sz w:val="24"/>
          <w:szCs w:val="24"/>
        </w:rPr>
        <w:t>c</w:t>
      </w:r>
      <w:r w:rsidR="00D02225" w:rsidRPr="001247EA">
        <w:rPr>
          <w:rFonts w:ascii="Times New Roman" w:hAnsi="Times New Roman" w:cs="Times New Roman"/>
          <w:sz w:val="24"/>
          <w:szCs w:val="24"/>
        </w:rPr>
        <w:t>apable of doing some type of work –</w:t>
      </w:r>
      <w:r w:rsidRPr="001247EA">
        <w:rPr>
          <w:rFonts w:ascii="Times New Roman" w:hAnsi="Times New Roman" w:cs="Times New Roman"/>
          <w:sz w:val="24"/>
          <w:szCs w:val="24"/>
        </w:rPr>
        <w:t xml:space="preserve"> acknowledging </w:t>
      </w:r>
      <w:r w:rsidR="00053689" w:rsidRPr="001247EA">
        <w:rPr>
          <w:rFonts w:ascii="Times New Roman" w:hAnsi="Times New Roman" w:cs="Times New Roman"/>
          <w:sz w:val="24"/>
          <w:szCs w:val="24"/>
        </w:rPr>
        <w:t>any</w:t>
      </w:r>
      <w:r w:rsidR="00D02225" w:rsidRPr="001247EA">
        <w:rPr>
          <w:rFonts w:ascii="Times New Roman" w:hAnsi="Times New Roman" w:cs="Times New Roman"/>
          <w:sz w:val="24"/>
          <w:szCs w:val="24"/>
        </w:rPr>
        <w:t xml:space="preserve"> health condition</w:t>
      </w:r>
      <w:r w:rsidR="00053689" w:rsidRPr="001247EA">
        <w:rPr>
          <w:rFonts w:ascii="Times New Roman" w:hAnsi="Times New Roman" w:cs="Times New Roman"/>
          <w:sz w:val="24"/>
          <w:szCs w:val="24"/>
        </w:rPr>
        <w:t>s</w:t>
      </w:r>
      <w:r w:rsidR="00D02225" w:rsidRPr="001247EA">
        <w:rPr>
          <w:rFonts w:ascii="Times New Roman" w:hAnsi="Times New Roman" w:cs="Times New Roman"/>
          <w:sz w:val="24"/>
          <w:szCs w:val="24"/>
        </w:rPr>
        <w:t xml:space="preserve">.  </w:t>
      </w:r>
    </w:p>
    <w:p w14:paraId="40F46375" w14:textId="6E376762" w:rsidR="00053689" w:rsidRPr="001247EA" w:rsidRDefault="00234143" w:rsidP="001247EA">
      <w:pPr>
        <w:spacing w:after="0" w:line="480" w:lineRule="auto"/>
        <w:rPr>
          <w:rFonts w:ascii="Times New Roman" w:hAnsi="Times New Roman" w:cs="Times New Roman"/>
          <w:sz w:val="24"/>
          <w:szCs w:val="24"/>
        </w:rPr>
      </w:pPr>
      <w:r w:rsidRPr="001247EA">
        <w:rPr>
          <w:rFonts w:ascii="Times New Roman" w:hAnsi="Times New Roman" w:cs="Times New Roman"/>
          <w:sz w:val="24"/>
          <w:szCs w:val="24"/>
        </w:rPr>
        <w:t xml:space="preserve">Once in part-time </w:t>
      </w:r>
      <w:r w:rsidR="00B27DA9" w:rsidRPr="001247EA">
        <w:rPr>
          <w:rFonts w:ascii="Times New Roman" w:hAnsi="Times New Roman" w:cs="Times New Roman"/>
          <w:sz w:val="24"/>
          <w:szCs w:val="24"/>
        </w:rPr>
        <w:t>employment (sometimes low or ‘un</w:t>
      </w:r>
      <w:r w:rsidR="00CA588A" w:rsidRPr="001247EA">
        <w:rPr>
          <w:rFonts w:ascii="Times New Roman" w:hAnsi="Times New Roman" w:cs="Times New Roman"/>
          <w:sz w:val="24"/>
          <w:szCs w:val="24"/>
        </w:rPr>
        <w:t>paid</w:t>
      </w:r>
      <w:r w:rsidR="00E40702" w:rsidRPr="001247EA">
        <w:rPr>
          <w:rFonts w:ascii="Times New Roman" w:hAnsi="Times New Roman" w:cs="Times New Roman"/>
          <w:sz w:val="24"/>
          <w:szCs w:val="24"/>
        </w:rPr>
        <w:t>’</w:t>
      </w:r>
      <w:r w:rsidR="00CA588A" w:rsidRPr="001247EA">
        <w:rPr>
          <w:rFonts w:ascii="Times New Roman" w:hAnsi="Times New Roman" w:cs="Times New Roman"/>
          <w:sz w:val="24"/>
          <w:szCs w:val="24"/>
        </w:rPr>
        <w:t xml:space="preserve"> self-employment)</w:t>
      </w:r>
      <w:r w:rsidRPr="001247EA">
        <w:rPr>
          <w:rFonts w:ascii="Times New Roman" w:hAnsi="Times New Roman" w:cs="Times New Roman"/>
          <w:sz w:val="24"/>
          <w:szCs w:val="24"/>
        </w:rPr>
        <w:t>, receiving benefit top-ups, claimants were left to</w:t>
      </w:r>
      <w:r w:rsidR="00CA588A" w:rsidRPr="001247EA">
        <w:rPr>
          <w:rFonts w:ascii="Times New Roman" w:hAnsi="Times New Roman" w:cs="Times New Roman"/>
          <w:sz w:val="24"/>
          <w:szCs w:val="24"/>
        </w:rPr>
        <w:t xml:space="preserve"> idle on this basis. The </w:t>
      </w:r>
      <w:r w:rsidR="00D13840" w:rsidRPr="001247EA">
        <w:rPr>
          <w:rFonts w:ascii="Times New Roman" w:hAnsi="Times New Roman" w:cs="Times New Roman"/>
          <w:sz w:val="24"/>
          <w:szCs w:val="24"/>
        </w:rPr>
        <w:t>introduction of UC</w:t>
      </w:r>
      <w:r w:rsidR="00CA588A" w:rsidRPr="001247EA">
        <w:rPr>
          <w:rFonts w:ascii="Times New Roman" w:hAnsi="Times New Roman" w:cs="Times New Roman"/>
          <w:sz w:val="24"/>
          <w:szCs w:val="24"/>
        </w:rPr>
        <w:t xml:space="preserve"> is new territory for job centres, </w:t>
      </w:r>
      <w:r w:rsidR="00053689" w:rsidRPr="001247EA">
        <w:rPr>
          <w:rFonts w:ascii="Times New Roman" w:hAnsi="Times New Roman" w:cs="Times New Roman"/>
          <w:sz w:val="24"/>
          <w:szCs w:val="24"/>
        </w:rPr>
        <w:t xml:space="preserve">ensuring that rewards are reaped by working more, and </w:t>
      </w:r>
      <w:r w:rsidR="004420D8" w:rsidRPr="001247EA">
        <w:rPr>
          <w:rFonts w:ascii="Times New Roman" w:hAnsi="Times New Roman" w:cs="Times New Roman"/>
          <w:sz w:val="24"/>
          <w:szCs w:val="24"/>
        </w:rPr>
        <w:t xml:space="preserve">requiring that the </w:t>
      </w:r>
      <w:r w:rsidR="00CA588A" w:rsidRPr="001247EA">
        <w:rPr>
          <w:rFonts w:ascii="Times New Roman" w:hAnsi="Times New Roman" w:cs="Times New Roman"/>
          <w:sz w:val="24"/>
          <w:szCs w:val="24"/>
        </w:rPr>
        <w:t>employed attend interviews to review their situation</w:t>
      </w:r>
      <w:r w:rsidR="00053689" w:rsidRPr="001247EA">
        <w:rPr>
          <w:rFonts w:ascii="Times New Roman" w:hAnsi="Times New Roman" w:cs="Times New Roman"/>
          <w:sz w:val="24"/>
          <w:szCs w:val="24"/>
        </w:rPr>
        <w:t xml:space="preserve"> and advance - </w:t>
      </w:r>
      <w:r w:rsidR="00CA588A" w:rsidRPr="001247EA">
        <w:rPr>
          <w:rFonts w:ascii="Times New Roman" w:hAnsi="Times New Roman" w:cs="Times New Roman"/>
          <w:sz w:val="24"/>
          <w:szCs w:val="24"/>
        </w:rPr>
        <w:t>ultimately reduc</w:t>
      </w:r>
      <w:r w:rsidR="00053689" w:rsidRPr="001247EA">
        <w:rPr>
          <w:rFonts w:ascii="Times New Roman" w:hAnsi="Times New Roman" w:cs="Times New Roman"/>
          <w:sz w:val="24"/>
          <w:szCs w:val="24"/>
        </w:rPr>
        <w:t>ing</w:t>
      </w:r>
      <w:r w:rsidR="00CA588A" w:rsidRPr="001247EA">
        <w:rPr>
          <w:rFonts w:ascii="Times New Roman" w:hAnsi="Times New Roman" w:cs="Times New Roman"/>
          <w:sz w:val="24"/>
          <w:szCs w:val="24"/>
        </w:rPr>
        <w:t xml:space="preserve"> their reliance on benefits</w:t>
      </w:r>
      <w:r w:rsidR="00053689" w:rsidRPr="001247EA">
        <w:rPr>
          <w:rFonts w:ascii="Times New Roman" w:hAnsi="Times New Roman" w:cs="Times New Roman"/>
          <w:sz w:val="24"/>
          <w:szCs w:val="24"/>
        </w:rPr>
        <w:t xml:space="preserve"> with the ABC</w:t>
      </w:r>
      <w:r w:rsidR="004420D8" w:rsidRPr="001247EA">
        <w:rPr>
          <w:rFonts w:ascii="Times New Roman" w:hAnsi="Times New Roman" w:cs="Times New Roman"/>
          <w:sz w:val="24"/>
          <w:szCs w:val="24"/>
        </w:rPr>
        <w:t xml:space="preserve"> </w:t>
      </w:r>
      <w:r w:rsidR="00053689" w:rsidRPr="001247EA">
        <w:rPr>
          <w:rFonts w:ascii="Times New Roman" w:hAnsi="Times New Roman" w:cs="Times New Roman"/>
          <w:sz w:val="24"/>
          <w:szCs w:val="24"/>
        </w:rPr>
        <w:t>concept:</w:t>
      </w:r>
      <w:r w:rsidR="004420D8" w:rsidRPr="001247EA">
        <w:rPr>
          <w:rFonts w:ascii="Times New Roman" w:hAnsi="Times New Roman" w:cs="Times New Roman"/>
          <w:sz w:val="24"/>
          <w:szCs w:val="24"/>
        </w:rPr>
        <w:t xml:space="preserve"> </w:t>
      </w:r>
      <w:r w:rsidR="00053689" w:rsidRPr="001247EA">
        <w:rPr>
          <w:rFonts w:ascii="Times New Roman" w:hAnsi="Times New Roman" w:cs="Times New Roman"/>
          <w:sz w:val="24"/>
          <w:szCs w:val="24"/>
        </w:rPr>
        <w:tab/>
      </w:r>
      <w:r w:rsidR="00053689" w:rsidRPr="001247EA">
        <w:rPr>
          <w:rFonts w:ascii="Times New Roman" w:hAnsi="Times New Roman" w:cs="Times New Roman"/>
          <w:sz w:val="24"/>
          <w:szCs w:val="24"/>
        </w:rPr>
        <w:tab/>
      </w:r>
    </w:p>
    <w:p w14:paraId="651FAF04" w14:textId="7EF8B16D" w:rsidR="004420D8" w:rsidRPr="001247EA" w:rsidRDefault="00D8691D" w:rsidP="001247EA">
      <w:pPr>
        <w:spacing w:after="0" w:line="480" w:lineRule="auto"/>
        <w:jc w:val="center"/>
        <w:rPr>
          <w:rFonts w:ascii="Times New Roman" w:hAnsi="Times New Roman" w:cs="Times New Roman"/>
          <w:sz w:val="24"/>
          <w:szCs w:val="24"/>
        </w:rPr>
      </w:pPr>
      <w:r w:rsidRPr="001247EA">
        <w:rPr>
          <w:rFonts w:ascii="Times New Roman" w:hAnsi="Times New Roman" w:cs="Times New Roman"/>
          <w:b/>
          <w:sz w:val="24"/>
          <w:szCs w:val="24"/>
        </w:rPr>
        <w:t>A</w:t>
      </w:r>
      <w:r w:rsidRPr="001247EA">
        <w:rPr>
          <w:rFonts w:ascii="Times New Roman" w:hAnsi="Times New Roman" w:cs="Times New Roman"/>
          <w:sz w:val="24"/>
          <w:szCs w:val="24"/>
        </w:rPr>
        <w:t xml:space="preserve"> job, a </w:t>
      </w:r>
      <w:r w:rsidRPr="001247EA">
        <w:rPr>
          <w:rFonts w:ascii="Times New Roman" w:hAnsi="Times New Roman" w:cs="Times New Roman"/>
          <w:b/>
          <w:sz w:val="24"/>
          <w:szCs w:val="24"/>
        </w:rPr>
        <w:t>B</w:t>
      </w:r>
      <w:r w:rsidRPr="001247EA">
        <w:rPr>
          <w:rFonts w:ascii="Times New Roman" w:hAnsi="Times New Roman" w:cs="Times New Roman"/>
          <w:sz w:val="24"/>
          <w:szCs w:val="24"/>
        </w:rPr>
        <w:t xml:space="preserve">etter job, a </w:t>
      </w:r>
      <w:r w:rsidRPr="001247EA">
        <w:rPr>
          <w:rFonts w:ascii="Times New Roman" w:hAnsi="Times New Roman" w:cs="Times New Roman"/>
          <w:b/>
          <w:sz w:val="24"/>
          <w:szCs w:val="24"/>
        </w:rPr>
        <w:t>C</w:t>
      </w:r>
      <w:r w:rsidRPr="001247EA">
        <w:rPr>
          <w:rFonts w:ascii="Times New Roman" w:hAnsi="Times New Roman" w:cs="Times New Roman"/>
          <w:sz w:val="24"/>
          <w:szCs w:val="24"/>
        </w:rPr>
        <w:t>areer</w:t>
      </w:r>
      <w:r w:rsidR="004420D8" w:rsidRPr="001247EA">
        <w:rPr>
          <w:rFonts w:ascii="Times New Roman" w:hAnsi="Times New Roman" w:cs="Times New Roman"/>
          <w:sz w:val="24"/>
          <w:szCs w:val="24"/>
        </w:rPr>
        <w:t>.</w:t>
      </w:r>
    </w:p>
    <w:p w14:paraId="4F494A5A" w14:textId="5C08E3FD" w:rsidR="00D8691D" w:rsidRPr="001247EA" w:rsidRDefault="004420D8" w:rsidP="001247EA">
      <w:pPr>
        <w:spacing w:line="480" w:lineRule="auto"/>
        <w:rPr>
          <w:rFonts w:ascii="Times New Roman" w:hAnsi="Times New Roman" w:cs="Times New Roman"/>
          <w:sz w:val="24"/>
          <w:szCs w:val="24"/>
        </w:rPr>
      </w:pPr>
      <w:r w:rsidRPr="001247EA">
        <w:rPr>
          <w:rFonts w:ascii="Times New Roman" w:hAnsi="Times New Roman" w:cs="Times New Roman"/>
          <w:sz w:val="24"/>
          <w:szCs w:val="24"/>
        </w:rPr>
        <w:t>A</w:t>
      </w:r>
      <w:r w:rsidR="00D8691D" w:rsidRPr="001247EA">
        <w:rPr>
          <w:rFonts w:ascii="Times New Roman" w:hAnsi="Times New Roman" w:cs="Times New Roman"/>
          <w:sz w:val="24"/>
          <w:szCs w:val="24"/>
        </w:rPr>
        <w:t>s well as benefitting an individual’s personal development</w:t>
      </w:r>
      <w:r w:rsidRPr="001247EA">
        <w:rPr>
          <w:rFonts w:ascii="Times New Roman" w:hAnsi="Times New Roman" w:cs="Times New Roman"/>
          <w:sz w:val="24"/>
          <w:szCs w:val="24"/>
        </w:rPr>
        <w:t xml:space="preserve"> and wellbeing (</w:t>
      </w:r>
      <w:r w:rsidR="00450207" w:rsidRPr="001247EA">
        <w:rPr>
          <w:rFonts w:ascii="Times New Roman" w:hAnsi="Times New Roman" w:cs="Times New Roman"/>
          <w:sz w:val="24"/>
          <w:szCs w:val="24"/>
        </w:rPr>
        <w:t xml:space="preserve">Maslow, 1943) with </w:t>
      </w:r>
      <w:r w:rsidRPr="001247EA">
        <w:rPr>
          <w:rFonts w:ascii="Times New Roman" w:hAnsi="Times New Roman" w:cs="Times New Roman"/>
          <w:sz w:val="24"/>
          <w:szCs w:val="24"/>
        </w:rPr>
        <w:t>the psychological benefits of work</w:t>
      </w:r>
      <w:r w:rsidR="00D8691D" w:rsidRPr="001247EA">
        <w:rPr>
          <w:rFonts w:ascii="Times New Roman" w:hAnsi="Times New Roman" w:cs="Times New Roman"/>
          <w:sz w:val="24"/>
          <w:szCs w:val="24"/>
        </w:rPr>
        <w:t>, their contribution to the economy</w:t>
      </w:r>
      <w:r w:rsidR="00234143" w:rsidRPr="001247EA">
        <w:rPr>
          <w:rFonts w:ascii="Times New Roman" w:hAnsi="Times New Roman" w:cs="Times New Roman"/>
          <w:sz w:val="24"/>
          <w:szCs w:val="24"/>
        </w:rPr>
        <w:t xml:space="preserve">, their family and community </w:t>
      </w:r>
      <w:r w:rsidR="00D8691D" w:rsidRPr="001247EA">
        <w:rPr>
          <w:rFonts w:ascii="Times New Roman" w:hAnsi="Times New Roman" w:cs="Times New Roman"/>
          <w:sz w:val="24"/>
          <w:szCs w:val="24"/>
        </w:rPr>
        <w:t>is also enhanced</w:t>
      </w:r>
      <w:r w:rsidR="00234143" w:rsidRPr="001247EA">
        <w:rPr>
          <w:rFonts w:ascii="Times New Roman" w:hAnsi="Times New Roman" w:cs="Times New Roman"/>
          <w:sz w:val="24"/>
          <w:szCs w:val="24"/>
        </w:rPr>
        <w:t xml:space="preserve"> – setting a valuable example for others</w:t>
      </w:r>
      <w:r w:rsidR="00450207" w:rsidRPr="001247EA">
        <w:rPr>
          <w:rFonts w:ascii="Times New Roman" w:hAnsi="Times New Roman" w:cs="Times New Roman"/>
          <w:sz w:val="24"/>
          <w:szCs w:val="24"/>
        </w:rPr>
        <w:t>’</w:t>
      </w:r>
      <w:r w:rsidR="00234143" w:rsidRPr="001247EA">
        <w:rPr>
          <w:rFonts w:ascii="Times New Roman" w:hAnsi="Times New Roman" w:cs="Times New Roman"/>
          <w:sz w:val="24"/>
          <w:szCs w:val="24"/>
        </w:rPr>
        <w:t xml:space="preserve"> </w:t>
      </w:r>
      <w:r w:rsidR="00450207" w:rsidRPr="001247EA">
        <w:rPr>
          <w:rFonts w:ascii="Times New Roman" w:hAnsi="Times New Roman" w:cs="Times New Roman"/>
          <w:sz w:val="24"/>
          <w:szCs w:val="24"/>
        </w:rPr>
        <w:t>emulation</w:t>
      </w:r>
      <w:r w:rsidR="00D8691D" w:rsidRPr="001247EA">
        <w:rPr>
          <w:rFonts w:ascii="Times New Roman" w:hAnsi="Times New Roman" w:cs="Times New Roman"/>
          <w:sz w:val="24"/>
          <w:szCs w:val="24"/>
        </w:rPr>
        <w:t xml:space="preserve">. </w:t>
      </w:r>
    </w:p>
    <w:p w14:paraId="7AF034C0" w14:textId="4C441CA6" w:rsidR="00F96B36" w:rsidRPr="001247EA" w:rsidRDefault="00D02225" w:rsidP="001247EA">
      <w:pPr>
        <w:spacing w:after="0" w:line="480" w:lineRule="auto"/>
        <w:rPr>
          <w:rFonts w:ascii="Times New Roman" w:hAnsi="Times New Roman" w:cs="Times New Roman"/>
          <w:spacing w:val="3"/>
          <w:sz w:val="24"/>
          <w:szCs w:val="24"/>
        </w:rPr>
      </w:pPr>
      <w:r w:rsidRPr="001247EA">
        <w:rPr>
          <w:rFonts w:ascii="Times New Roman" w:hAnsi="Times New Roman" w:cs="Times New Roman"/>
          <w:b/>
          <w:sz w:val="24"/>
          <w:szCs w:val="24"/>
        </w:rPr>
        <w:t>S</w:t>
      </w:r>
      <w:r w:rsidR="00FE246C" w:rsidRPr="001247EA">
        <w:rPr>
          <w:rFonts w:ascii="Times New Roman" w:hAnsi="Times New Roman" w:cs="Times New Roman"/>
          <w:b/>
          <w:sz w:val="24"/>
          <w:szCs w:val="24"/>
        </w:rPr>
        <w:t xml:space="preserve">ocial, Cultural &amp; Demographical </w:t>
      </w:r>
      <w:r w:rsidR="00DD48B0" w:rsidRPr="001247EA">
        <w:rPr>
          <w:rFonts w:ascii="Times New Roman" w:hAnsi="Times New Roman" w:cs="Times New Roman"/>
          <w:b/>
          <w:sz w:val="24"/>
          <w:szCs w:val="24"/>
        </w:rPr>
        <w:tab/>
      </w:r>
      <w:r w:rsidR="00053689" w:rsidRPr="001247EA">
        <w:rPr>
          <w:rFonts w:ascii="Times New Roman" w:hAnsi="Times New Roman" w:cs="Times New Roman"/>
          <w:sz w:val="24"/>
          <w:szCs w:val="24"/>
        </w:rPr>
        <w:t>Hutton’s</w:t>
      </w:r>
      <w:r w:rsidR="005450B4" w:rsidRPr="001247EA">
        <w:rPr>
          <w:rFonts w:ascii="Times New Roman" w:hAnsi="Times New Roman" w:cs="Times New Roman"/>
          <w:sz w:val="24"/>
          <w:szCs w:val="24"/>
        </w:rPr>
        <w:t xml:space="preserve"> (2006)</w:t>
      </w:r>
      <w:r w:rsidR="00053689" w:rsidRPr="001247EA">
        <w:rPr>
          <w:rFonts w:ascii="Times New Roman" w:hAnsi="Times New Roman" w:cs="Times New Roman"/>
          <w:sz w:val="24"/>
          <w:szCs w:val="24"/>
        </w:rPr>
        <w:t xml:space="preserve"> proposals</w:t>
      </w:r>
      <w:r w:rsidR="005450B4" w:rsidRPr="001247EA">
        <w:rPr>
          <w:rFonts w:ascii="Times New Roman" w:hAnsi="Times New Roman" w:cs="Times New Roman"/>
          <w:sz w:val="24"/>
          <w:szCs w:val="24"/>
        </w:rPr>
        <w:t xml:space="preserve"> for the Welfare Reform, </w:t>
      </w:r>
      <w:r w:rsidR="0032258B" w:rsidRPr="001247EA">
        <w:rPr>
          <w:rFonts w:ascii="Times New Roman" w:hAnsi="Times New Roman" w:cs="Times New Roman"/>
          <w:sz w:val="24"/>
          <w:szCs w:val="24"/>
        </w:rPr>
        <w:t xml:space="preserve">stipulated </w:t>
      </w:r>
      <w:r w:rsidR="005450B4" w:rsidRPr="001247EA">
        <w:rPr>
          <w:rFonts w:ascii="Times New Roman" w:hAnsi="Times New Roman" w:cs="Times New Roman"/>
          <w:sz w:val="24"/>
          <w:szCs w:val="24"/>
        </w:rPr>
        <w:t>th</w:t>
      </w:r>
      <w:r w:rsidR="0032258B" w:rsidRPr="001247EA">
        <w:rPr>
          <w:rFonts w:ascii="Times New Roman" w:hAnsi="Times New Roman" w:cs="Times New Roman"/>
          <w:sz w:val="24"/>
          <w:szCs w:val="24"/>
        </w:rPr>
        <w:t>e commitment</w:t>
      </w:r>
      <w:r w:rsidR="009713AA" w:rsidRPr="001247EA">
        <w:rPr>
          <w:rFonts w:ascii="Times New Roman" w:hAnsi="Times New Roman" w:cs="Times New Roman"/>
          <w:sz w:val="24"/>
          <w:szCs w:val="24"/>
        </w:rPr>
        <w:t xml:space="preserve"> to improve the economy and </w:t>
      </w:r>
      <w:r w:rsidR="00DD48B0" w:rsidRPr="001247EA">
        <w:rPr>
          <w:rFonts w:ascii="Times New Roman" w:hAnsi="Times New Roman" w:cs="Times New Roman"/>
          <w:sz w:val="24"/>
          <w:szCs w:val="24"/>
        </w:rPr>
        <w:t>destroy the benefit culture</w:t>
      </w:r>
      <w:r w:rsidR="009713AA" w:rsidRPr="001247EA">
        <w:rPr>
          <w:rFonts w:ascii="Times New Roman" w:hAnsi="Times New Roman" w:cs="Times New Roman"/>
          <w:sz w:val="24"/>
          <w:szCs w:val="24"/>
        </w:rPr>
        <w:t xml:space="preserve"> – breaking</w:t>
      </w:r>
      <w:r w:rsidR="00BC5962" w:rsidRPr="001247EA">
        <w:rPr>
          <w:rFonts w:ascii="Times New Roman" w:hAnsi="Times New Roman" w:cs="Times New Roman"/>
          <w:sz w:val="24"/>
          <w:szCs w:val="24"/>
        </w:rPr>
        <w:t xml:space="preserve"> the cycle of welfare claimants</w:t>
      </w:r>
      <w:r w:rsidR="009713AA" w:rsidRPr="001247EA">
        <w:rPr>
          <w:rFonts w:ascii="Times New Roman" w:hAnsi="Times New Roman" w:cs="Times New Roman"/>
          <w:sz w:val="24"/>
          <w:szCs w:val="24"/>
        </w:rPr>
        <w:t xml:space="preserve"> avoiding their responsibility to wo</w:t>
      </w:r>
      <w:r w:rsidR="00BC5962" w:rsidRPr="001247EA">
        <w:rPr>
          <w:rFonts w:ascii="Times New Roman" w:hAnsi="Times New Roman" w:cs="Times New Roman"/>
          <w:sz w:val="24"/>
          <w:szCs w:val="24"/>
        </w:rPr>
        <w:t xml:space="preserve">rk, imitating previous </w:t>
      </w:r>
      <w:r w:rsidR="00BC5962" w:rsidRPr="001247EA">
        <w:rPr>
          <w:rFonts w:ascii="Times New Roman" w:hAnsi="Times New Roman" w:cs="Times New Roman"/>
          <w:sz w:val="24"/>
          <w:szCs w:val="24"/>
        </w:rPr>
        <w:lastRenderedPageBreak/>
        <w:t>generations</w:t>
      </w:r>
      <w:r w:rsidR="00DD48B0" w:rsidRPr="001247EA">
        <w:rPr>
          <w:rFonts w:ascii="Times New Roman" w:hAnsi="Times New Roman" w:cs="Times New Roman"/>
          <w:sz w:val="24"/>
          <w:szCs w:val="24"/>
        </w:rPr>
        <w:t xml:space="preserve">. </w:t>
      </w:r>
      <w:r w:rsidR="00BC5962" w:rsidRPr="001247EA">
        <w:rPr>
          <w:rFonts w:ascii="Times New Roman" w:hAnsi="Times New Roman" w:cs="Times New Roman"/>
          <w:sz w:val="24"/>
          <w:szCs w:val="24"/>
        </w:rPr>
        <w:t>T</w:t>
      </w:r>
      <w:r w:rsidR="008B4C8E" w:rsidRPr="001247EA">
        <w:rPr>
          <w:rFonts w:ascii="Times New Roman" w:hAnsi="Times New Roman" w:cs="Times New Roman"/>
          <w:sz w:val="24"/>
          <w:szCs w:val="24"/>
        </w:rPr>
        <w:t xml:space="preserve">he provision of community-based </w:t>
      </w:r>
      <w:r w:rsidR="009713AA" w:rsidRPr="001247EA">
        <w:rPr>
          <w:rFonts w:ascii="Times New Roman" w:hAnsi="Times New Roman" w:cs="Times New Roman"/>
          <w:sz w:val="24"/>
          <w:szCs w:val="24"/>
        </w:rPr>
        <w:t>support</w:t>
      </w:r>
      <w:r w:rsidR="00BC5962" w:rsidRPr="001247EA">
        <w:rPr>
          <w:rFonts w:ascii="Times New Roman" w:hAnsi="Times New Roman" w:cs="Times New Roman"/>
          <w:sz w:val="24"/>
          <w:szCs w:val="24"/>
        </w:rPr>
        <w:t xml:space="preserve"> exists in Wales’ deprived areas,</w:t>
      </w:r>
      <w:r w:rsidR="009713AA" w:rsidRPr="001247EA">
        <w:rPr>
          <w:rFonts w:ascii="Times New Roman" w:hAnsi="Times New Roman" w:cs="Times New Roman"/>
          <w:sz w:val="24"/>
          <w:szCs w:val="24"/>
        </w:rPr>
        <w:t xml:space="preserve"> employed to change perceptions and encourage </w:t>
      </w:r>
      <w:r w:rsidR="005450B4" w:rsidRPr="001247EA">
        <w:rPr>
          <w:rFonts w:ascii="Times New Roman" w:hAnsi="Times New Roman" w:cs="Times New Roman"/>
          <w:sz w:val="24"/>
          <w:szCs w:val="24"/>
        </w:rPr>
        <w:t>work</w:t>
      </w:r>
      <w:r w:rsidR="008B4C8E" w:rsidRPr="001247EA">
        <w:rPr>
          <w:rFonts w:ascii="Times New Roman" w:hAnsi="Times New Roman" w:cs="Times New Roman"/>
          <w:sz w:val="24"/>
          <w:szCs w:val="24"/>
        </w:rPr>
        <w:t xml:space="preserve"> – promoting the financial and psychological benefits. </w:t>
      </w:r>
      <w:r w:rsidR="005450B4" w:rsidRPr="001247EA">
        <w:rPr>
          <w:rFonts w:ascii="Times New Roman" w:hAnsi="Times New Roman" w:cs="Times New Roman"/>
          <w:sz w:val="24"/>
          <w:szCs w:val="24"/>
        </w:rPr>
        <w:t>Constraints now exist on benefits</w:t>
      </w:r>
      <w:r w:rsidR="00F96B36" w:rsidRPr="001247EA">
        <w:rPr>
          <w:rFonts w:ascii="Times New Roman" w:hAnsi="Times New Roman" w:cs="Times New Roman"/>
          <w:sz w:val="24"/>
          <w:szCs w:val="24"/>
        </w:rPr>
        <w:t xml:space="preserve"> for over</w:t>
      </w:r>
      <w:r w:rsidR="00014308" w:rsidRPr="001247EA">
        <w:rPr>
          <w:rFonts w:ascii="Times New Roman" w:hAnsi="Times New Roman" w:cs="Times New Roman"/>
          <w:sz w:val="24"/>
          <w:szCs w:val="24"/>
        </w:rPr>
        <w:t xml:space="preserve"> two children</w:t>
      </w:r>
      <w:r w:rsidR="000C684E" w:rsidRPr="001247EA">
        <w:rPr>
          <w:rFonts w:ascii="Times New Roman" w:hAnsi="Times New Roman" w:cs="Times New Roman"/>
          <w:sz w:val="24"/>
          <w:szCs w:val="24"/>
        </w:rPr>
        <w:t xml:space="preserve">, </w:t>
      </w:r>
      <w:r w:rsidR="00014308" w:rsidRPr="001247EA">
        <w:rPr>
          <w:rFonts w:ascii="Times New Roman" w:hAnsi="Times New Roman" w:cs="Times New Roman"/>
          <w:sz w:val="24"/>
          <w:szCs w:val="24"/>
        </w:rPr>
        <w:t xml:space="preserve">in an attempt to prevent </w:t>
      </w:r>
      <w:r w:rsidR="00E263CD" w:rsidRPr="001247EA">
        <w:rPr>
          <w:rFonts w:ascii="Times New Roman" w:hAnsi="Times New Roman" w:cs="Times New Roman"/>
          <w:sz w:val="24"/>
          <w:szCs w:val="24"/>
        </w:rPr>
        <w:t>pregnan</w:t>
      </w:r>
      <w:r w:rsidR="00F96B36" w:rsidRPr="001247EA">
        <w:rPr>
          <w:rFonts w:ascii="Times New Roman" w:hAnsi="Times New Roman" w:cs="Times New Roman"/>
          <w:sz w:val="24"/>
          <w:szCs w:val="24"/>
        </w:rPr>
        <w:t>cy</w:t>
      </w:r>
      <w:r w:rsidR="001444F6">
        <w:rPr>
          <w:rFonts w:ascii="Times New Roman" w:hAnsi="Times New Roman" w:cs="Times New Roman"/>
          <w:sz w:val="24"/>
          <w:szCs w:val="24"/>
        </w:rPr>
        <w:t xml:space="preserve"> when the</w:t>
      </w:r>
      <w:r w:rsidR="00E263CD" w:rsidRPr="001247EA">
        <w:rPr>
          <w:rFonts w:ascii="Times New Roman" w:hAnsi="Times New Roman" w:cs="Times New Roman"/>
          <w:sz w:val="24"/>
          <w:szCs w:val="24"/>
        </w:rPr>
        <w:t xml:space="preserve"> youngest child reaches five-years-old</w:t>
      </w:r>
      <w:r w:rsidR="00F96B36" w:rsidRPr="001247EA">
        <w:rPr>
          <w:rFonts w:ascii="Times New Roman" w:hAnsi="Times New Roman" w:cs="Times New Roman"/>
          <w:sz w:val="24"/>
          <w:szCs w:val="24"/>
        </w:rPr>
        <w:t xml:space="preserve"> - </w:t>
      </w:r>
      <w:r w:rsidR="00E263CD" w:rsidRPr="001247EA">
        <w:rPr>
          <w:rFonts w:ascii="Times New Roman" w:hAnsi="Times New Roman" w:cs="Times New Roman"/>
          <w:sz w:val="24"/>
          <w:szCs w:val="24"/>
        </w:rPr>
        <w:t>avoiding the obligation of employment for anothe</w:t>
      </w:r>
      <w:r w:rsidR="00F96B36" w:rsidRPr="001247EA">
        <w:rPr>
          <w:rFonts w:ascii="Times New Roman" w:hAnsi="Times New Roman" w:cs="Times New Roman"/>
          <w:sz w:val="24"/>
          <w:szCs w:val="24"/>
        </w:rPr>
        <w:t xml:space="preserve">r five years, as was often </w:t>
      </w:r>
      <w:r w:rsidR="00E263CD" w:rsidRPr="001247EA">
        <w:rPr>
          <w:rFonts w:ascii="Times New Roman" w:hAnsi="Times New Roman" w:cs="Times New Roman"/>
          <w:sz w:val="24"/>
          <w:szCs w:val="24"/>
        </w:rPr>
        <w:t xml:space="preserve">seen previously. Families recently </w:t>
      </w:r>
      <w:r w:rsidR="005450B4" w:rsidRPr="001247EA">
        <w:rPr>
          <w:rFonts w:ascii="Times New Roman" w:hAnsi="Times New Roman" w:cs="Times New Roman"/>
          <w:sz w:val="24"/>
          <w:szCs w:val="24"/>
        </w:rPr>
        <w:t xml:space="preserve">unsuccessfully </w:t>
      </w:r>
      <w:r w:rsidR="00E263CD" w:rsidRPr="001247EA">
        <w:rPr>
          <w:rFonts w:ascii="Times New Roman" w:hAnsi="Times New Roman" w:cs="Times New Roman"/>
          <w:sz w:val="24"/>
          <w:szCs w:val="24"/>
        </w:rPr>
        <w:t>challenged this policy</w:t>
      </w:r>
      <w:r w:rsidR="005450B4" w:rsidRPr="001247EA">
        <w:rPr>
          <w:rFonts w:ascii="Times New Roman" w:hAnsi="Times New Roman" w:cs="Times New Roman"/>
          <w:sz w:val="24"/>
          <w:szCs w:val="24"/>
        </w:rPr>
        <w:t xml:space="preserve"> (</w:t>
      </w:r>
      <w:r w:rsidR="00B63FF5" w:rsidRPr="001247EA">
        <w:rPr>
          <w:rFonts w:ascii="Times New Roman" w:hAnsi="Times New Roman" w:cs="Times New Roman"/>
          <w:sz w:val="24"/>
          <w:szCs w:val="24"/>
        </w:rPr>
        <w:t>Press Association</w:t>
      </w:r>
      <w:r w:rsidR="005450B4" w:rsidRPr="001247EA">
        <w:rPr>
          <w:rFonts w:ascii="Times New Roman" w:hAnsi="Times New Roman" w:cs="Times New Roman"/>
          <w:sz w:val="24"/>
          <w:szCs w:val="24"/>
        </w:rPr>
        <w:t>, 2018)</w:t>
      </w:r>
      <w:r w:rsidR="00E263CD" w:rsidRPr="001247EA">
        <w:rPr>
          <w:rFonts w:ascii="Times New Roman" w:hAnsi="Times New Roman" w:cs="Times New Roman"/>
          <w:sz w:val="24"/>
          <w:szCs w:val="24"/>
        </w:rPr>
        <w:t xml:space="preserve">, James Edie QC </w:t>
      </w:r>
      <w:r w:rsidR="00014308" w:rsidRPr="001247EA">
        <w:rPr>
          <w:rFonts w:ascii="Times New Roman" w:hAnsi="Times New Roman" w:cs="Times New Roman"/>
          <w:sz w:val="24"/>
          <w:szCs w:val="24"/>
        </w:rPr>
        <w:t>r</w:t>
      </w:r>
      <w:r w:rsidR="00E263CD" w:rsidRPr="001247EA">
        <w:rPr>
          <w:rFonts w:ascii="Times New Roman" w:hAnsi="Times New Roman" w:cs="Times New Roman"/>
          <w:sz w:val="24"/>
          <w:szCs w:val="24"/>
        </w:rPr>
        <w:t>eferring to “</w:t>
      </w:r>
      <w:r w:rsidR="00E263CD" w:rsidRPr="001247EA">
        <w:rPr>
          <w:rFonts w:ascii="Times New Roman" w:hAnsi="Times New Roman" w:cs="Times New Roman"/>
          <w:spacing w:val="3"/>
          <w:sz w:val="24"/>
          <w:szCs w:val="24"/>
        </w:rPr>
        <w:t>the Government's aims for the legislation as being to ensure that welfare spending was sustainable, fair to the taxpayer whilst protecting the most vulnerable</w:t>
      </w:r>
      <w:r w:rsidR="00E263CD" w:rsidRPr="001247EA">
        <w:rPr>
          <w:rFonts w:ascii="Times New Roman" w:hAnsi="Times New Roman" w:cs="Times New Roman"/>
          <w:sz w:val="24"/>
          <w:szCs w:val="24"/>
        </w:rPr>
        <w:t>”.</w:t>
      </w:r>
      <w:r w:rsidR="00014308" w:rsidRPr="001247EA">
        <w:rPr>
          <w:rFonts w:ascii="Times New Roman" w:hAnsi="Times New Roman" w:cs="Times New Roman"/>
          <w:sz w:val="24"/>
          <w:szCs w:val="24"/>
        </w:rPr>
        <w:t xml:space="preserve"> A</w:t>
      </w:r>
      <w:r w:rsidR="00E263CD" w:rsidRPr="001247EA">
        <w:rPr>
          <w:rFonts w:ascii="Times New Roman" w:hAnsi="Times New Roman" w:cs="Times New Roman"/>
          <w:sz w:val="24"/>
          <w:szCs w:val="24"/>
        </w:rPr>
        <w:t>dd</w:t>
      </w:r>
      <w:r w:rsidR="00014308" w:rsidRPr="001247EA">
        <w:rPr>
          <w:rFonts w:ascii="Times New Roman" w:hAnsi="Times New Roman" w:cs="Times New Roman"/>
          <w:sz w:val="24"/>
          <w:szCs w:val="24"/>
        </w:rPr>
        <w:t>ing</w:t>
      </w:r>
      <w:r w:rsidR="00E263CD" w:rsidRPr="001247EA">
        <w:rPr>
          <w:rFonts w:ascii="Times New Roman" w:hAnsi="Times New Roman" w:cs="Times New Roman"/>
          <w:sz w:val="24"/>
          <w:szCs w:val="24"/>
        </w:rPr>
        <w:t xml:space="preserve"> that the policy would </w:t>
      </w:r>
      <w:r w:rsidR="00E263CD" w:rsidRPr="001247EA">
        <w:rPr>
          <w:rFonts w:ascii="Times New Roman" w:hAnsi="Times New Roman" w:cs="Times New Roman"/>
          <w:spacing w:val="3"/>
          <w:sz w:val="24"/>
          <w:szCs w:val="24"/>
        </w:rPr>
        <w:t>“ensure that people in receipt of benefits should face the same choices as those who supported themselves solely through work and to ensure that the system created incentives to work and to make progress and work as the best route out of poverty”.</w:t>
      </w:r>
      <w:r w:rsidR="00E263CD" w:rsidRPr="001247EA">
        <w:rPr>
          <w:rFonts w:ascii="Times New Roman" w:hAnsi="Times New Roman" w:cs="Times New Roman"/>
          <w:sz w:val="24"/>
          <w:szCs w:val="24"/>
        </w:rPr>
        <w:t xml:space="preserve"> </w:t>
      </w:r>
      <w:r w:rsidR="00F96B36" w:rsidRPr="001247EA">
        <w:rPr>
          <w:rFonts w:ascii="Times New Roman" w:hAnsi="Times New Roman" w:cs="Times New Roman"/>
          <w:sz w:val="24"/>
          <w:szCs w:val="24"/>
        </w:rPr>
        <w:t xml:space="preserve">This case did </w:t>
      </w:r>
      <w:r w:rsidR="00E263CD" w:rsidRPr="001247EA">
        <w:rPr>
          <w:rFonts w:ascii="Times New Roman" w:hAnsi="Times New Roman" w:cs="Times New Roman"/>
          <w:sz w:val="24"/>
          <w:szCs w:val="24"/>
        </w:rPr>
        <w:t>h</w:t>
      </w:r>
      <w:r w:rsidR="00E80C62" w:rsidRPr="001247EA">
        <w:rPr>
          <w:rFonts w:ascii="Times New Roman" w:hAnsi="Times New Roman" w:cs="Times New Roman"/>
          <w:sz w:val="24"/>
          <w:szCs w:val="24"/>
        </w:rPr>
        <w:t xml:space="preserve">ighlight failings </w:t>
      </w:r>
      <w:r w:rsidR="00E263CD" w:rsidRPr="001247EA">
        <w:rPr>
          <w:rFonts w:ascii="Times New Roman" w:hAnsi="Times New Roman" w:cs="Times New Roman"/>
          <w:sz w:val="24"/>
          <w:szCs w:val="24"/>
        </w:rPr>
        <w:t>for ‘cared fo</w:t>
      </w:r>
      <w:r w:rsidR="00F96B36" w:rsidRPr="001247EA">
        <w:rPr>
          <w:rFonts w:ascii="Times New Roman" w:hAnsi="Times New Roman" w:cs="Times New Roman"/>
          <w:sz w:val="24"/>
          <w:szCs w:val="24"/>
        </w:rPr>
        <w:t xml:space="preserve">r’ children joining households, </w:t>
      </w:r>
      <w:r w:rsidR="00E80C62" w:rsidRPr="001247EA">
        <w:rPr>
          <w:rFonts w:ascii="Times New Roman" w:hAnsi="Times New Roman" w:cs="Times New Roman"/>
          <w:sz w:val="24"/>
          <w:szCs w:val="24"/>
        </w:rPr>
        <w:t>financially penalis</w:t>
      </w:r>
      <w:r w:rsidR="00F96B36" w:rsidRPr="001247EA">
        <w:rPr>
          <w:rFonts w:ascii="Times New Roman" w:hAnsi="Times New Roman" w:cs="Times New Roman"/>
          <w:sz w:val="24"/>
          <w:szCs w:val="24"/>
        </w:rPr>
        <w:t>ing</w:t>
      </w:r>
      <w:r w:rsidR="00E263CD" w:rsidRPr="001247EA">
        <w:rPr>
          <w:rFonts w:ascii="Times New Roman" w:hAnsi="Times New Roman" w:cs="Times New Roman"/>
          <w:sz w:val="24"/>
          <w:szCs w:val="24"/>
        </w:rPr>
        <w:t xml:space="preserve"> those </w:t>
      </w:r>
      <w:r w:rsidR="005450B4" w:rsidRPr="001247EA">
        <w:rPr>
          <w:rFonts w:ascii="Times New Roman" w:hAnsi="Times New Roman" w:cs="Times New Roman"/>
          <w:sz w:val="24"/>
          <w:szCs w:val="24"/>
        </w:rPr>
        <w:t xml:space="preserve">accommodating </w:t>
      </w:r>
      <w:r w:rsidR="00E263CD" w:rsidRPr="001247EA">
        <w:rPr>
          <w:rFonts w:ascii="Times New Roman" w:hAnsi="Times New Roman" w:cs="Times New Roman"/>
          <w:sz w:val="24"/>
          <w:szCs w:val="24"/>
        </w:rPr>
        <w:t xml:space="preserve">children </w:t>
      </w:r>
      <w:r w:rsidR="005450B4" w:rsidRPr="001247EA">
        <w:rPr>
          <w:rFonts w:ascii="Times New Roman" w:hAnsi="Times New Roman" w:cs="Times New Roman"/>
          <w:sz w:val="24"/>
          <w:szCs w:val="24"/>
        </w:rPr>
        <w:t xml:space="preserve">who would otherwise </w:t>
      </w:r>
      <w:r w:rsidR="00E263CD" w:rsidRPr="001247EA">
        <w:rPr>
          <w:rFonts w:ascii="Times New Roman" w:hAnsi="Times New Roman" w:cs="Times New Roman"/>
          <w:sz w:val="24"/>
          <w:szCs w:val="24"/>
        </w:rPr>
        <w:t>enter</w:t>
      </w:r>
      <w:r w:rsidR="005450B4" w:rsidRPr="001247EA">
        <w:rPr>
          <w:rFonts w:ascii="Times New Roman" w:hAnsi="Times New Roman" w:cs="Times New Roman"/>
          <w:sz w:val="24"/>
          <w:szCs w:val="24"/>
        </w:rPr>
        <w:t xml:space="preserve"> Social Services</w:t>
      </w:r>
      <w:r w:rsidR="00E80C62" w:rsidRPr="001247EA">
        <w:rPr>
          <w:rFonts w:ascii="Times New Roman" w:hAnsi="Times New Roman" w:cs="Times New Roman"/>
          <w:sz w:val="24"/>
          <w:szCs w:val="24"/>
        </w:rPr>
        <w:t>’ care</w:t>
      </w:r>
      <w:r w:rsidR="005450B4" w:rsidRPr="001247EA">
        <w:rPr>
          <w:rFonts w:ascii="Times New Roman" w:hAnsi="Times New Roman" w:cs="Times New Roman"/>
          <w:sz w:val="24"/>
          <w:szCs w:val="24"/>
        </w:rPr>
        <w:t xml:space="preserve"> – at a </w:t>
      </w:r>
      <w:r w:rsidR="00F96B36" w:rsidRPr="001247EA">
        <w:rPr>
          <w:rFonts w:ascii="Times New Roman" w:hAnsi="Times New Roman" w:cs="Times New Roman"/>
          <w:sz w:val="24"/>
          <w:szCs w:val="24"/>
        </w:rPr>
        <w:t>greater cost to the public</w:t>
      </w:r>
      <w:r w:rsidR="00E263CD" w:rsidRPr="001247EA">
        <w:rPr>
          <w:rFonts w:ascii="Times New Roman" w:hAnsi="Times New Roman" w:cs="Times New Roman"/>
          <w:sz w:val="24"/>
          <w:szCs w:val="24"/>
        </w:rPr>
        <w:t>. The Child Poverty Action Group’s solicitor stating</w:t>
      </w:r>
      <w:r w:rsidR="004E470F" w:rsidRPr="001247EA">
        <w:rPr>
          <w:rFonts w:ascii="Times New Roman" w:hAnsi="Times New Roman" w:cs="Times New Roman"/>
          <w:sz w:val="24"/>
          <w:szCs w:val="24"/>
        </w:rPr>
        <w:t>:</w:t>
      </w:r>
      <w:r w:rsidR="00E263CD" w:rsidRPr="001247EA">
        <w:rPr>
          <w:rFonts w:ascii="Times New Roman" w:hAnsi="Times New Roman" w:cs="Times New Roman"/>
          <w:sz w:val="24"/>
          <w:szCs w:val="24"/>
        </w:rPr>
        <w:t xml:space="preserve"> </w:t>
      </w:r>
      <w:r w:rsidR="00E263CD" w:rsidRPr="001247EA">
        <w:rPr>
          <w:rFonts w:ascii="Times New Roman" w:hAnsi="Times New Roman" w:cs="Times New Roman"/>
          <w:spacing w:val="3"/>
          <w:sz w:val="24"/>
          <w:szCs w:val="24"/>
        </w:rPr>
        <w:t>“The irrationality of limiting the exception for children cared for in kinship arrangements to third or subsequent children has been raised on numerous occasions by various bodies, yet rather than accepting such legitimate criticisms and removing the restriction, it h</w:t>
      </w:r>
      <w:r w:rsidR="00B63FF5" w:rsidRPr="001247EA">
        <w:rPr>
          <w:rFonts w:ascii="Times New Roman" w:hAnsi="Times New Roman" w:cs="Times New Roman"/>
          <w:spacing w:val="3"/>
          <w:sz w:val="24"/>
          <w:szCs w:val="24"/>
        </w:rPr>
        <w:t>as required taking the DWP</w:t>
      </w:r>
      <w:r w:rsidR="00E263CD" w:rsidRPr="001247EA">
        <w:rPr>
          <w:rFonts w:ascii="Times New Roman" w:hAnsi="Times New Roman" w:cs="Times New Roman"/>
          <w:spacing w:val="3"/>
          <w:sz w:val="24"/>
          <w:szCs w:val="24"/>
        </w:rPr>
        <w:t xml:space="preserve"> to court for the unlawfulness to be properly recognised”.</w:t>
      </w:r>
      <w:r w:rsidR="00204ADF" w:rsidRPr="001247EA">
        <w:rPr>
          <w:rFonts w:ascii="Times New Roman" w:hAnsi="Times New Roman" w:cs="Times New Roman"/>
          <w:spacing w:val="3"/>
          <w:sz w:val="24"/>
          <w:szCs w:val="24"/>
        </w:rPr>
        <w:t xml:space="preserve"> A</w:t>
      </w:r>
      <w:r w:rsidR="00B63FF5" w:rsidRPr="001247EA">
        <w:rPr>
          <w:rFonts w:ascii="Times New Roman" w:hAnsi="Times New Roman" w:cs="Times New Roman"/>
          <w:spacing w:val="3"/>
          <w:sz w:val="24"/>
          <w:szCs w:val="24"/>
        </w:rPr>
        <w:t xml:space="preserve"> further ex</w:t>
      </w:r>
      <w:r w:rsidR="00F96B36" w:rsidRPr="001247EA">
        <w:rPr>
          <w:rFonts w:ascii="Times New Roman" w:hAnsi="Times New Roman" w:cs="Times New Roman"/>
          <w:spacing w:val="3"/>
          <w:sz w:val="24"/>
          <w:szCs w:val="24"/>
        </w:rPr>
        <w:t>ample of exceptional circumstances being in</w:t>
      </w:r>
      <w:r w:rsidR="00B63FF5" w:rsidRPr="001247EA">
        <w:rPr>
          <w:rFonts w:ascii="Times New Roman" w:hAnsi="Times New Roman" w:cs="Times New Roman"/>
          <w:spacing w:val="3"/>
          <w:sz w:val="24"/>
          <w:szCs w:val="24"/>
        </w:rPr>
        <w:t>adequately considered in advance of polic</w:t>
      </w:r>
      <w:r w:rsidR="00014308" w:rsidRPr="001247EA">
        <w:rPr>
          <w:rFonts w:ascii="Times New Roman" w:hAnsi="Times New Roman" w:cs="Times New Roman"/>
          <w:spacing w:val="3"/>
          <w:sz w:val="24"/>
          <w:szCs w:val="24"/>
        </w:rPr>
        <w:t xml:space="preserve">y </w:t>
      </w:r>
      <w:r w:rsidR="00B63FF5" w:rsidRPr="001247EA">
        <w:rPr>
          <w:rFonts w:ascii="Times New Roman" w:hAnsi="Times New Roman" w:cs="Times New Roman"/>
          <w:spacing w:val="3"/>
          <w:sz w:val="24"/>
          <w:szCs w:val="24"/>
        </w:rPr>
        <w:t>implement</w:t>
      </w:r>
      <w:r w:rsidR="00014308" w:rsidRPr="001247EA">
        <w:rPr>
          <w:rFonts w:ascii="Times New Roman" w:hAnsi="Times New Roman" w:cs="Times New Roman"/>
          <w:spacing w:val="3"/>
          <w:sz w:val="24"/>
          <w:szCs w:val="24"/>
        </w:rPr>
        <w:t>ation</w:t>
      </w:r>
      <w:r w:rsidR="00B63FF5" w:rsidRPr="001247EA">
        <w:rPr>
          <w:rFonts w:ascii="Times New Roman" w:hAnsi="Times New Roman" w:cs="Times New Roman"/>
          <w:spacing w:val="3"/>
          <w:sz w:val="24"/>
          <w:szCs w:val="24"/>
        </w:rPr>
        <w:t xml:space="preserve">. </w:t>
      </w:r>
    </w:p>
    <w:p w14:paraId="4A541D98" w14:textId="593B04A6" w:rsidR="00D02225" w:rsidRPr="001247EA" w:rsidRDefault="00F96B36" w:rsidP="001247EA">
      <w:pPr>
        <w:spacing w:after="0" w:line="480" w:lineRule="auto"/>
        <w:rPr>
          <w:rFonts w:ascii="Times New Roman" w:hAnsi="Times New Roman" w:cs="Times New Roman"/>
          <w:sz w:val="24"/>
          <w:szCs w:val="24"/>
        </w:rPr>
      </w:pPr>
      <w:r w:rsidRPr="001247EA">
        <w:rPr>
          <w:rFonts w:ascii="Times New Roman" w:hAnsi="Times New Roman" w:cs="Times New Roman"/>
          <w:sz w:val="24"/>
          <w:szCs w:val="24"/>
        </w:rPr>
        <w:t>F</w:t>
      </w:r>
      <w:r w:rsidR="00B63FF5" w:rsidRPr="001247EA">
        <w:rPr>
          <w:rFonts w:ascii="Times New Roman" w:hAnsi="Times New Roman" w:cs="Times New Roman"/>
          <w:sz w:val="24"/>
          <w:szCs w:val="24"/>
        </w:rPr>
        <w:t xml:space="preserve">ormerly </w:t>
      </w:r>
      <w:r w:rsidR="00DD48B0" w:rsidRPr="001247EA">
        <w:rPr>
          <w:rFonts w:ascii="Times New Roman" w:hAnsi="Times New Roman" w:cs="Times New Roman"/>
          <w:sz w:val="24"/>
          <w:szCs w:val="24"/>
        </w:rPr>
        <w:t>industrious areas</w:t>
      </w:r>
      <w:r w:rsidR="00B63FF5" w:rsidRPr="001247EA">
        <w:rPr>
          <w:rFonts w:ascii="Times New Roman" w:hAnsi="Times New Roman" w:cs="Times New Roman"/>
          <w:sz w:val="24"/>
          <w:szCs w:val="24"/>
        </w:rPr>
        <w:t xml:space="preserve"> which endured </w:t>
      </w:r>
      <w:r w:rsidR="00014308" w:rsidRPr="001247EA">
        <w:rPr>
          <w:rFonts w:ascii="Times New Roman" w:hAnsi="Times New Roman" w:cs="Times New Roman"/>
          <w:sz w:val="24"/>
          <w:szCs w:val="24"/>
        </w:rPr>
        <w:t xml:space="preserve">mass </w:t>
      </w:r>
      <w:r w:rsidR="00B63FF5" w:rsidRPr="001247EA">
        <w:rPr>
          <w:rFonts w:ascii="Times New Roman" w:hAnsi="Times New Roman" w:cs="Times New Roman"/>
          <w:sz w:val="24"/>
          <w:szCs w:val="24"/>
        </w:rPr>
        <w:t xml:space="preserve">unemployment, saw </w:t>
      </w:r>
      <w:r w:rsidR="00014308" w:rsidRPr="001247EA">
        <w:rPr>
          <w:rFonts w:ascii="Times New Roman" w:hAnsi="Times New Roman" w:cs="Times New Roman"/>
          <w:sz w:val="24"/>
          <w:szCs w:val="24"/>
        </w:rPr>
        <w:t>many</w:t>
      </w:r>
      <w:r w:rsidR="00DD48B0" w:rsidRPr="001247EA">
        <w:rPr>
          <w:rFonts w:ascii="Times New Roman" w:hAnsi="Times New Roman" w:cs="Times New Roman"/>
          <w:sz w:val="24"/>
          <w:szCs w:val="24"/>
        </w:rPr>
        <w:t xml:space="preserve"> encouraged to </w:t>
      </w:r>
      <w:r w:rsidR="00B63FF5" w:rsidRPr="001247EA">
        <w:rPr>
          <w:rFonts w:ascii="Times New Roman" w:hAnsi="Times New Roman" w:cs="Times New Roman"/>
          <w:sz w:val="24"/>
          <w:szCs w:val="24"/>
        </w:rPr>
        <w:t xml:space="preserve">“go </w:t>
      </w:r>
      <w:r w:rsidR="00DD48B0" w:rsidRPr="001247EA">
        <w:rPr>
          <w:rFonts w:ascii="Times New Roman" w:hAnsi="Times New Roman" w:cs="Times New Roman"/>
          <w:sz w:val="24"/>
          <w:szCs w:val="24"/>
        </w:rPr>
        <w:t>on the sick</w:t>
      </w:r>
      <w:r w:rsidR="00B63FF5" w:rsidRPr="001247EA">
        <w:rPr>
          <w:rFonts w:ascii="Times New Roman" w:hAnsi="Times New Roman" w:cs="Times New Roman"/>
          <w:sz w:val="24"/>
          <w:szCs w:val="24"/>
        </w:rPr>
        <w:t>”</w:t>
      </w:r>
      <w:r w:rsidR="00DD48B0" w:rsidRPr="001247EA">
        <w:rPr>
          <w:rFonts w:ascii="Times New Roman" w:hAnsi="Times New Roman" w:cs="Times New Roman"/>
          <w:sz w:val="24"/>
          <w:szCs w:val="24"/>
        </w:rPr>
        <w:t xml:space="preserve"> – </w:t>
      </w:r>
      <w:r w:rsidR="00B63FF5" w:rsidRPr="001247EA">
        <w:rPr>
          <w:rFonts w:ascii="Times New Roman" w:hAnsi="Times New Roman" w:cs="Times New Roman"/>
          <w:sz w:val="24"/>
          <w:szCs w:val="24"/>
        </w:rPr>
        <w:t>worsening their mental wellbeing a</w:t>
      </w:r>
      <w:r w:rsidRPr="001247EA">
        <w:rPr>
          <w:rFonts w:ascii="Times New Roman" w:hAnsi="Times New Roman" w:cs="Times New Roman"/>
          <w:sz w:val="24"/>
          <w:szCs w:val="24"/>
        </w:rPr>
        <w:t>nd general health without</w:t>
      </w:r>
      <w:r w:rsidR="00B63FF5" w:rsidRPr="001247EA">
        <w:rPr>
          <w:rFonts w:ascii="Times New Roman" w:hAnsi="Times New Roman" w:cs="Times New Roman"/>
          <w:sz w:val="24"/>
          <w:szCs w:val="24"/>
        </w:rPr>
        <w:t xml:space="preserve"> a</w:t>
      </w:r>
      <w:r w:rsidRPr="001247EA">
        <w:rPr>
          <w:rFonts w:ascii="Times New Roman" w:hAnsi="Times New Roman" w:cs="Times New Roman"/>
          <w:sz w:val="24"/>
          <w:szCs w:val="24"/>
        </w:rPr>
        <w:t xml:space="preserve"> sense of purpose. R</w:t>
      </w:r>
      <w:r w:rsidR="00B63FF5" w:rsidRPr="001247EA">
        <w:rPr>
          <w:rFonts w:ascii="Times New Roman" w:hAnsi="Times New Roman" w:cs="Times New Roman"/>
          <w:sz w:val="24"/>
          <w:szCs w:val="24"/>
        </w:rPr>
        <w:t xml:space="preserve">e-training and upskilling is </w:t>
      </w:r>
      <w:r w:rsidRPr="001247EA">
        <w:rPr>
          <w:rFonts w:ascii="Times New Roman" w:hAnsi="Times New Roman" w:cs="Times New Roman"/>
          <w:sz w:val="24"/>
          <w:szCs w:val="24"/>
        </w:rPr>
        <w:t xml:space="preserve">now </w:t>
      </w:r>
      <w:r w:rsidR="00B63FF5" w:rsidRPr="001247EA">
        <w:rPr>
          <w:rFonts w:ascii="Times New Roman" w:hAnsi="Times New Roman" w:cs="Times New Roman"/>
          <w:sz w:val="24"/>
          <w:szCs w:val="24"/>
        </w:rPr>
        <w:t>actively</w:t>
      </w:r>
      <w:r w:rsidR="00DD48B0" w:rsidRPr="001247EA">
        <w:rPr>
          <w:rFonts w:ascii="Times New Roman" w:hAnsi="Times New Roman" w:cs="Times New Roman"/>
          <w:sz w:val="24"/>
          <w:szCs w:val="24"/>
        </w:rPr>
        <w:t xml:space="preserve"> encouraged, transferrable skills identified, </w:t>
      </w:r>
      <w:r w:rsidR="00B63FF5" w:rsidRPr="001247EA">
        <w:rPr>
          <w:rFonts w:ascii="Times New Roman" w:hAnsi="Times New Roman" w:cs="Times New Roman"/>
          <w:sz w:val="24"/>
          <w:szCs w:val="24"/>
        </w:rPr>
        <w:t xml:space="preserve">motivating and </w:t>
      </w:r>
      <w:r w:rsidR="00DD48B0" w:rsidRPr="001247EA">
        <w:rPr>
          <w:rFonts w:ascii="Times New Roman" w:hAnsi="Times New Roman" w:cs="Times New Roman"/>
          <w:sz w:val="24"/>
          <w:szCs w:val="24"/>
        </w:rPr>
        <w:t>encouraging</w:t>
      </w:r>
      <w:r w:rsidR="00B63FF5" w:rsidRPr="001247EA">
        <w:rPr>
          <w:rFonts w:ascii="Times New Roman" w:hAnsi="Times New Roman" w:cs="Times New Roman"/>
          <w:sz w:val="24"/>
          <w:szCs w:val="24"/>
        </w:rPr>
        <w:t xml:space="preserve"> confidence regardless of</w:t>
      </w:r>
      <w:r w:rsidR="0053487B" w:rsidRPr="001247EA">
        <w:rPr>
          <w:rFonts w:ascii="Times New Roman" w:hAnsi="Times New Roman" w:cs="Times New Roman"/>
          <w:sz w:val="24"/>
          <w:szCs w:val="24"/>
        </w:rPr>
        <w:t xml:space="preserve"> age</w:t>
      </w:r>
      <w:r w:rsidR="00B63FF5" w:rsidRPr="001247EA">
        <w:rPr>
          <w:rFonts w:ascii="Times New Roman" w:hAnsi="Times New Roman" w:cs="Times New Roman"/>
          <w:sz w:val="24"/>
          <w:szCs w:val="24"/>
        </w:rPr>
        <w:t xml:space="preserve"> and previous occupations</w:t>
      </w:r>
      <w:r w:rsidR="0053487B" w:rsidRPr="001247EA">
        <w:rPr>
          <w:rFonts w:ascii="Times New Roman" w:hAnsi="Times New Roman" w:cs="Times New Roman"/>
          <w:sz w:val="24"/>
          <w:szCs w:val="24"/>
        </w:rPr>
        <w:t xml:space="preserve">. </w:t>
      </w:r>
    </w:p>
    <w:p w14:paraId="7D2050C7" w14:textId="629D5E5E" w:rsidR="004420D8" w:rsidRPr="001247EA" w:rsidRDefault="001B48BB" w:rsidP="001247EA">
      <w:pPr>
        <w:spacing w:line="480" w:lineRule="auto"/>
        <w:rPr>
          <w:rFonts w:ascii="Times New Roman" w:hAnsi="Times New Roman" w:cs="Times New Roman"/>
          <w:sz w:val="24"/>
          <w:szCs w:val="24"/>
        </w:rPr>
      </w:pPr>
      <w:r w:rsidRPr="001247EA">
        <w:rPr>
          <w:rFonts w:ascii="Times New Roman" w:hAnsi="Times New Roman" w:cs="Times New Roman"/>
          <w:sz w:val="24"/>
          <w:szCs w:val="24"/>
        </w:rPr>
        <w:lastRenderedPageBreak/>
        <w:t xml:space="preserve">With an ageing population, ageist perceptions and stereotypes </w:t>
      </w:r>
      <w:r w:rsidR="00204ADF" w:rsidRPr="001247EA">
        <w:rPr>
          <w:rFonts w:ascii="Times New Roman" w:hAnsi="Times New Roman" w:cs="Times New Roman"/>
          <w:sz w:val="24"/>
          <w:szCs w:val="24"/>
        </w:rPr>
        <w:t>require challenging</w:t>
      </w:r>
      <w:r w:rsidRPr="001247EA">
        <w:rPr>
          <w:rFonts w:ascii="Times New Roman" w:hAnsi="Times New Roman" w:cs="Times New Roman"/>
          <w:sz w:val="24"/>
          <w:szCs w:val="24"/>
        </w:rPr>
        <w:t xml:space="preserve">. </w:t>
      </w:r>
      <w:r w:rsidR="004420D8" w:rsidRPr="001247EA">
        <w:rPr>
          <w:rFonts w:ascii="Times New Roman" w:hAnsi="Times New Roman" w:cs="Times New Roman"/>
          <w:sz w:val="24"/>
          <w:szCs w:val="24"/>
        </w:rPr>
        <w:t>Older job-seekers</w:t>
      </w:r>
      <w:r w:rsidR="00B63FF5" w:rsidRPr="001247EA">
        <w:rPr>
          <w:rFonts w:ascii="Times New Roman" w:hAnsi="Times New Roman" w:cs="Times New Roman"/>
          <w:sz w:val="24"/>
          <w:szCs w:val="24"/>
        </w:rPr>
        <w:t xml:space="preserve"> have </w:t>
      </w:r>
      <w:r w:rsidR="004420D8" w:rsidRPr="001247EA">
        <w:rPr>
          <w:rFonts w:ascii="Times New Roman" w:hAnsi="Times New Roman" w:cs="Times New Roman"/>
          <w:sz w:val="24"/>
          <w:szCs w:val="24"/>
        </w:rPr>
        <w:t xml:space="preserve">gained invaluable experience </w:t>
      </w:r>
      <w:r w:rsidR="00B63FF5" w:rsidRPr="001247EA">
        <w:rPr>
          <w:rFonts w:ascii="Times New Roman" w:hAnsi="Times New Roman" w:cs="Times New Roman"/>
          <w:sz w:val="24"/>
          <w:szCs w:val="24"/>
        </w:rPr>
        <w:t>and knowledge tha</w:t>
      </w:r>
      <w:r w:rsidR="00204ADF" w:rsidRPr="001247EA">
        <w:rPr>
          <w:rFonts w:ascii="Times New Roman" w:hAnsi="Times New Roman" w:cs="Times New Roman"/>
          <w:sz w:val="24"/>
          <w:szCs w:val="24"/>
        </w:rPr>
        <w:t xml:space="preserve">t younger candidates lack </w:t>
      </w:r>
      <w:r w:rsidR="00B63FF5" w:rsidRPr="001247EA">
        <w:rPr>
          <w:rFonts w:ascii="Times New Roman" w:hAnsi="Times New Roman" w:cs="Times New Roman"/>
          <w:sz w:val="24"/>
          <w:szCs w:val="24"/>
        </w:rPr>
        <w:t xml:space="preserve">and should not be </w:t>
      </w:r>
      <w:r w:rsidR="00204ADF" w:rsidRPr="001247EA">
        <w:rPr>
          <w:rFonts w:ascii="Times New Roman" w:hAnsi="Times New Roman" w:cs="Times New Roman"/>
          <w:sz w:val="24"/>
          <w:szCs w:val="24"/>
        </w:rPr>
        <w:t>discarded. Regularly disheartened if</w:t>
      </w:r>
      <w:r w:rsidR="00ED7DAC" w:rsidRPr="001247EA">
        <w:rPr>
          <w:rFonts w:ascii="Times New Roman" w:hAnsi="Times New Roman" w:cs="Times New Roman"/>
          <w:sz w:val="24"/>
          <w:szCs w:val="24"/>
        </w:rPr>
        <w:t xml:space="preserve"> lack</w:t>
      </w:r>
      <w:r w:rsidR="00204ADF" w:rsidRPr="001247EA">
        <w:rPr>
          <w:rFonts w:ascii="Times New Roman" w:hAnsi="Times New Roman" w:cs="Times New Roman"/>
          <w:sz w:val="24"/>
          <w:szCs w:val="24"/>
        </w:rPr>
        <w:t>ing</w:t>
      </w:r>
      <w:r w:rsidR="00ED7DAC" w:rsidRPr="001247EA">
        <w:rPr>
          <w:rFonts w:ascii="Times New Roman" w:hAnsi="Times New Roman" w:cs="Times New Roman"/>
          <w:sz w:val="24"/>
          <w:szCs w:val="24"/>
        </w:rPr>
        <w:t xml:space="preserve"> interview opportunities, it’s </w:t>
      </w:r>
      <w:r w:rsidR="00204ADF" w:rsidRPr="001247EA">
        <w:rPr>
          <w:rFonts w:ascii="Times New Roman" w:hAnsi="Times New Roman" w:cs="Times New Roman"/>
          <w:sz w:val="24"/>
          <w:szCs w:val="24"/>
        </w:rPr>
        <w:t xml:space="preserve">important </w:t>
      </w:r>
      <w:r w:rsidR="00ED7DAC" w:rsidRPr="001247EA">
        <w:rPr>
          <w:rFonts w:ascii="Times New Roman" w:hAnsi="Times New Roman" w:cs="Times New Roman"/>
          <w:sz w:val="24"/>
          <w:szCs w:val="24"/>
        </w:rPr>
        <w:t xml:space="preserve">to consider that a sixty-year-old may work for six years or more for an employer, avoiding the need to re-recruit and re-train, whereas </w:t>
      </w:r>
      <w:r w:rsidR="000C684E" w:rsidRPr="001247EA">
        <w:rPr>
          <w:rFonts w:ascii="Times New Roman" w:hAnsi="Times New Roman" w:cs="Times New Roman"/>
          <w:sz w:val="24"/>
          <w:szCs w:val="24"/>
        </w:rPr>
        <w:t>a twenty</w:t>
      </w:r>
      <w:r w:rsidR="00ED7DAC" w:rsidRPr="001247EA">
        <w:rPr>
          <w:rFonts w:ascii="Times New Roman" w:hAnsi="Times New Roman" w:cs="Times New Roman"/>
          <w:sz w:val="24"/>
          <w:szCs w:val="24"/>
        </w:rPr>
        <w:t>-y</w:t>
      </w:r>
      <w:r w:rsidR="000C684E" w:rsidRPr="001247EA">
        <w:rPr>
          <w:rFonts w:ascii="Times New Roman" w:hAnsi="Times New Roman" w:cs="Times New Roman"/>
          <w:sz w:val="24"/>
          <w:szCs w:val="24"/>
        </w:rPr>
        <w:t>ear</w:t>
      </w:r>
      <w:r w:rsidR="00ED7DAC" w:rsidRPr="001247EA">
        <w:rPr>
          <w:rFonts w:ascii="Times New Roman" w:hAnsi="Times New Roman" w:cs="Times New Roman"/>
          <w:sz w:val="24"/>
          <w:szCs w:val="24"/>
        </w:rPr>
        <w:t>-</w:t>
      </w:r>
      <w:r w:rsidR="000C684E" w:rsidRPr="001247EA">
        <w:rPr>
          <w:rFonts w:ascii="Times New Roman" w:hAnsi="Times New Roman" w:cs="Times New Roman"/>
          <w:sz w:val="24"/>
          <w:szCs w:val="24"/>
        </w:rPr>
        <w:t>old may work for a</w:t>
      </w:r>
      <w:r w:rsidR="00ED7DAC" w:rsidRPr="001247EA">
        <w:rPr>
          <w:rFonts w:ascii="Times New Roman" w:hAnsi="Times New Roman" w:cs="Times New Roman"/>
          <w:sz w:val="24"/>
          <w:szCs w:val="24"/>
        </w:rPr>
        <w:t xml:space="preserve"> lesser period </w:t>
      </w:r>
      <w:r w:rsidR="00F96B36" w:rsidRPr="001247EA">
        <w:rPr>
          <w:rFonts w:ascii="Times New Roman" w:hAnsi="Times New Roman" w:cs="Times New Roman"/>
          <w:sz w:val="24"/>
          <w:szCs w:val="24"/>
        </w:rPr>
        <w:t>before leaving</w:t>
      </w:r>
      <w:r w:rsidR="000C684E" w:rsidRPr="001247EA">
        <w:rPr>
          <w:rFonts w:ascii="Times New Roman" w:hAnsi="Times New Roman" w:cs="Times New Roman"/>
          <w:sz w:val="24"/>
          <w:szCs w:val="24"/>
        </w:rPr>
        <w:t>.</w:t>
      </w:r>
      <w:r w:rsidR="00B63FF5" w:rsidRPr="001247EA">
        <w:rPr>
          <w:rFonts w:ascii="Times New Roman" w:hAnsi="Times New Roman" w:cs="Times New Roman"/>
          <w:sz w:val="24"/>
          <w:szCs w:val="24"/>
        </w:rPr>
        <w:t xml:space="preserve"> </w:t>
      </w:r>
    </w:p>
    <w:p w14:paraId="0FCE52C9" w14:textId="306B20C0" w:rsidR="004420D8" w:rsidRPr="001247EA" w:rsidRDefault="00CC6DC1" w:rsidP="001247EA">
      <w:pPr>
        <w:spacing w:line="480" w:lineRule="auto"/>
        <w:rPr>
          <w:rFonts w:ascii="Times New Roman" w:hAnsi="Times New Roman" w:cs="Times New Roman"/>
          <w:sz w:val="24"/>
          <w:szCs w:val="24"/>
        </w:rPr>
      </w:pPr>
      <w:r w:rsidRPr="001247EA">
        <w:rPr>
          <w:rFonts w:ascii="Times New Roman" w:hAnsi="Times New Roman" w:cs="Times New Roman"/>
          <w:sz w:val="24"/>
          <w:szCs w:val="24"/>
        </w:rPr>
        <w:t>The f</w:t>
      </w:r>
      <w:r w:rsidR="00234143" w:rsidRPr="001247EA">
        <w:rPr>
          <w:rFonts w:ascii="Times New Roman" w:hAnsi="Times New Roman" w:cs="Times New Roman"/>
          <w:sz w:val="24"/>
          <w:szCs w:val="24"/>
        </w:rPr>
        <w:t xml:space="preserve">ormer </w:t>
      </w:r>
      <w:r w:rsidR="000E4AD9" w:rsidRPr="001247EA">
        <w:rPr>
          <w:rFonts w:ascii="Times New Roman" w:hAnsi="Times New Roman" w:cs="Times New Roman"/>
          <w:sz w:val="24"/>
          <w:szCs w:val="24"/>
        </w:rPr>
        <w:t xml:space="preserve">DWP </w:t>
      </w:r>
      <w:r w:rsidR="00050D9D">
        <w:rPr>
          <w:rFonts w:ascii="Times New Roman" w:hAnsi="Times New Roman" w:cs="Times New Roman"/>
          <w:sz w:val="24"/>
          <w:szCs w:val="24"/>
        </w:rPr>
        <w:t>capability</w:t>
      </w:r>
      <w:r w:rsidR="00234143" w:rsidRPr="001247EA">
        <w:rPr>
          <w:rFonts w:ascii="Times New Roman" w:hAnsi="Times New Roman" w:cs="Times New Roman"/>
          <w:sz w:val="24"/>
          <w:szCs w:val="24"/>
        </w:rPr>
        <w:t xml:space="preserve"> required reform, </w:t>
      </w:r>
      <w:r w:rsidRPr="001247EA">
        <w:rPr>
          <w:rFonts w:ascii="Times New Roman" w:hAnsi="Times New Roman" w:cs="Times New Roman"/>
          <w:sz w:val="24"/>
          <w:szCs w:val="24"/>
        </w:rPr>
        <w:t xml:space="preserve">abolishing the previous stance of encouraging candidates to apply </w:t>
      </w:r>
      <w:r w:rsidR="000E4AD9" w:rsidRPr="001247EA">
        <w:rPr>
          <w:rFonts w:ascii="Times New Roman" w:hAnsi="Times New Roman" w:cs="Times New Roman"/>
          <w:sz w:val="24"/>
          <w:szCs w:val="24"/>
        </w:rPr>
        <w:t xml:space="preserve">for </w:t>
      </w:r>
      <w:r w:rsidRPr="001247EA">
        <w:rPr>
          <w:rFonts w:ascii="Times New Roman" w:hAnsi="Times New Roman" w:cs="Times New Roman"/>
          <w:sz w:val="24"/>
          <w:szCs w:val="24"/>
        </w:rPr>
        <w:t>any job – whether they wanted it or not. Whilst remedying in the short-term, this attitude did not inspire long-term, sustainable employment, instead delaying the inevitable unemployment due to jo</w:t>
      </w:r>
      <w:r w:rsidR="00F861F0" w:rsidRPr="001247EA">
        <w:rPr>
          <w:rFonts w:ascii="Times New Roman" w:hAnsi="Times New Roman" w:cs="Times New Roman"/>
          <w:sz w:val="24"/>
          <w:szCs w:val="24"/>
        </w:rPr>
        <w:t>b dissatisfaction. Under the</w:t>
      </w:r>
      <w:r w:rsidRPr="001247EA">
        <w:rPr>
          <w:rFonts w:ascii="Times New Roman" w:hAnsi="Times New Roman" w:cs="Times New Roman"/>
          <w:sz w:val="24"/>
          <w:szCs w:val="24"/>
        </w:rPr>
        <w:t xml:space="preserve"> leadership of John-Mark Frost, DWP </w:t>
      </w:r>
      <w:r w:rsidR="00C8390D" w:rsidRPr="001247EA">
        <w:rPr>
          <w:rFonts w:ascii="Times New Roman" w:hAnsi="Times New Roman" w:cs="Times New Roman"/>
          <w:sz w:val="24"/>
          <w:szCs w:val="24"/>
        </w:rPr>
        <w:t>radically changed this perspective</w:t>
      </w:r>
      <w:r w:rsidR="00F861F0" w:rsidRPr="001247EA">
        <w:rPr>
          <w:rFonts w:ascii="Times New Roman" w:hAnsi="Times New Roman" w:cs="Times New Roman"/>
          <w:sz w:val="24"/>
          <w:szCs w:val="24"/>
        </w:rPr>
        <w:t xml:space="preserve"> </w:t>
      </w:r>
      <w:r w:rsidR="00C051D4" w:rsidRPr="001247EA">
        <w:rPr>
          <w:rFonts w:ascii="Times New Roman" w:hAnsi="Times New Roman" w:cs="Times New Roman"/>
          <w:sz w:val="24"/>
          <w:szCs w:val="24"/>
        </w:rPr>
        <w:t>–</w:t>
      </w:r>
      <w:r w:rsidR="00F861F0" w:rsidRPr="001247EA">
        <w:rPr>
          <w:rFonts w:ascii="Times New Roman" w:hAnsi="Times New Roman" w:cs="Times New Roman"/>
          <w:sz w:val="24"/>
          <w:szCs w:val="24"/>
        </w:rPr>
        <w:t xml:space="preserve"> </w:t>
      </w:r>
      <w:r w:rsidR="00C051D4" w:rsidRPr="001247EA">
        <w:rPr>
          <w:rFonts w:ascii="Times New Roman" w:hAnsi="Times New Roman" w:cs="Times New Roman"/>
          <w:sz w:val="24"/>
          <w:szCs w:val="24"/>
        </w:rPr>
        <w:t xml:space="preserve">focussing instead upon </w:t>
      </w:r>
      <w:r w:rsidR="00C8390D" w:rsidRPr="001247EA">
        <w:rPr>
          <w:rFonts w:ascii="Times New Roman" w:hAnsi="Times New Roman" w:cs="Times New Roman"/>
          <w:sz w:val="24"/>
          <w:szCs w:val="24"/>
        </w:rPr>
        <w:t xml:space="preserve">the </w:t>
      </w:r>
      <w:r w:rsidR="00C051D4" w:rsidRPr="001247EA">
        <w:rPr>
          <w:rFonts w:ascii="Times New Roman" w:hAnsi="Times New Roman" w:cs="Times New Roman"/>
          <w:sz w:val="24"/>
          <w:szCs w:val="24"/>
        </w:rPr>
        <w:t xml:space="preserve">customer’s </w:t>
      </w:r>
      <w:r w:rsidR="00ED7DAC" w:rsidRPr="001247EA">
        <w:rPr>
          <w:rFonts w:ascii="Times New Roman" w:hAnsi="Times New Roman" w:cs="Times New Roman"/>
          <w:sz w:val="24"/>
          <w:szCs w:val="24"/>
        </w:rPr>
        <w:t>interest</w:t>
      </w:r>
      <w:r w:rsidR="00C8390D" w:rsidRPr="001247EA">
        <w:rPr>
          <w:rFonts w:ascii="Times New Roman" w:hAnsi="Times New Roman" w:cs="Times New Roman"/>
          <w:sz w:val="24"/>
          <w:szCs w:val="24"/>
        </w:rPr>
        <w:t>. Removing job</w:t>
      </w:r>
      <w:r w:rsidR="00E21249" w:rsidRPr="001247EA">
        <w:rPr>
          <w:rFonts w:ascii="Times New Roman" w:hAnsi="Times New Roman" w:cs="Times New Roman"/>
          <w:sz w:val="24"/>
          <w:szCs w:val="24"/>
        </w:rPr>
        <w:t>-</w:t>
      </w:r>
      <w:r w:rsidR="00C8390D" w:rsidRPr="001247EA">
        <w:rPr>
          <w:rFonts w:ascii="Times New Roman" w:hAnsi="Times New Roman" w:cs="Times New Roman"/>
          <w:sz w:val="24"/>
          <w:szCs w:val="24"/>
        </w:rPr>
        <w:t>entry</w:t>
      </w:r>
      <w:r w:rsidR="004420D8" w:rsidRPr="001247EA">
        <w:rPr>
          <w:rFonts w:ascii="Times New Roman" w:hAnsi="Times New Roman" w:cs="Times New Roman"/>
          <w:sz w:val="24"/>
          <w:szCs w:val="24"/>
        </w:rPr>
        <w:t xml:space="preserve"> targets</w:t>
      </w:r>
      <w:r w:rsidR="00C8390D" w:rsidRPr="001247EA">
        <w:rPr>
          <w:rFonts w:ascii="Times New Roman" w:hAnsi="Times New Roman" w:cs="Times New Roman"/>
          <w:sz w:val="24"/>
          <w:szCs w:val="24"/>
        </w:rPr>
        <w:t xml:space="preserve"> ensures </w:t>
      </w:r>
      <w:r w:rsidR="004420D8" w:rsidRPr="001247EA">
        <w:rPr>
          <w:rFonts w:ascii="Times New Roman" w:hAnsi="Times New Roman" w:cs="Times New Roman"/>
          <w:sz w:val="24"/>
          <w:szCs w:val="24"/>
        </w:rPr>
        <w:t xml:space="preserve">staff </w:t>
      </w:r>
      <w:r w:rsidR="00E21249" w:rsidRPr="001247EA">
        <w:rPr>
          <w:rFonts w:ascii="Times New Roman" w:hAnsi="Times New Roman" w:cs="Times New Roman"/>
          <w:sz w:val="24"/>
          <w:szCs w:val="24"/>
        </w:rPr>
        <w:t>consider</w:t>
      </w:r>
      <w:r w:rsidR="004420D8" w:rsidRPr="001247EA">
        <w:rPr>
          <w:rFonts w:ascii="Times New Roman" w:hAnsi="Times New Roman" w:cs="Times New Roman"/>
          <w:sz w:val="24"/>
          <w:szCs w:val="24"/>
        </w:rPr>
        <w:t xml:space="preserve"> the </w:t>
      </w:r>
      <w:r w:rsidR="00E21249" w:rsidRPr="001247EA">
        <w:rPr>
          <w:rFonts w:ascii="Times New Roman" w:hAnsi="Times New Roman" w:cs="Times New Roman"/>
          <w:sz w:val="24"/>
          <w:szCs w:val="24"/>
        </w:rPr>
        <w:t xml:space="preserve">most appropriate </w:t>
      </w:r>
      <w:r w:rsidR="004420D8" w:rsidRPr="001247EA">
        <w:rPr>
          <w:rFonts w:ascii="Times New Roman" w:hAnsi="Times New Roman" w:cs="Times New Roman"/>
          <w:sz w:val="24"/>
          <w:szCs w:val="24"/>
        </w:rPr>
        <w:t>action for clients, rather than figures</w:t>
      </w:r>
      <w:r w:rsidR="00C8390D" w:rsidRPr="001247EA">
        <w:rPr>
          <w:rFonts w:ascii="Times New Roman" w:hAnsi="Times New Roman" w:cs="Times New Roman"/>
          <w:sz w:val="24"/>
          <w:szCs w:val="24"/>
        </w:rPr>
        <w:t xml:space="preserve"> </w:t>
      </w:r>
      <w:r w:rsidR="00F70FE6" w:rsidRPr="001247EA">
        <w:rPr>
          <w:rFonts w:ascii="Times New Roman" w:hAnsi="Times New Roman" w:cs="Times New Roman"/>
          <w:sz w:val="24"/>
          <w:szCs w:val="24"/>
        </w:rPr>
        <w:t>–</w:t>
      </w:r>
      <w:r w:rsidR="00C8390D" w:rsidRPr="001247EA">
        <w:rPr>
          <w:rFonts w:ascii="Times New Roman" w:hAnsi="Times New Roman" w:cs="Times New Roman"/>
          <w:sz w:val="24"/>
          <w:szCs w:val="24"/>
        </w:rPr>
        <w:t xml:space="preserve"> e</w:t>
      </w:r>
      <w:r w:rsidR="00F70FE6" w:rsidRPr="001247EA">
        <w:rPr>
          <w:rFonts w:ascii="Times New Roman" w:hAnsi="Times New Roman" w:cs="Times New Roman"/>
          <w:sz w:val="24"/>
          <w:szCs w:val="24"/>
        </w:rPr>
        <w:t>ngaging in re-training and upskilling &amp;/ or confidence building, to achieve a lasting employment solution</w:t>
      </w:r>
      <w:r w:rsidR="004420D8" w:rsidRPr="001247EA">
        <w:rPr>
          <w:rFonts w:ascii="Times New Roman" w:hAnsi="Times New Roman" w:cs="Times New Roman"/>
          <w:sz w:val="24"/>
          <w:szCs w:val="24"/>
        </w:rPr>
        <w:t>.</w:t>
      </w:r>
    </w:p>
    <w:p w14:paraId="595AE79F" w14:textId="7C343EE1" w:rsidR="00D02225" w:rsidRPr="001247EA" w:rsidRDefault="00D02225" w:rsidP="001247EA">
      <w:pPr>
        <w:spacing w:line="480" w:lineRule="auto"/>
        <w:rPr>
          <w:rFonts w:ascii="Times New Roman" w:hAnsi="Times New Roman" w:cs="Times New Roman"/>
          <w:sz w:val="24"/>
          <w:szCs w:val="24"/>
        </w:rPr>
      </w:pPr>
      <w:r w:rsidRPr="001247EA">
        <w:rPr>
          <w:rFonts w:ascii="Times New Roman" w:hAnsi="Times New Roman" w:cs="Times New Roman"/>
          <w:b/>
          <w:sz w:val="24"/>
          <w:szCs w:val="24"/>
        </w:rPr>
        <w:t>T</w:t>
      </w:r>
      <w:r w:rsidR="00FE246C" w:rsidRPr="001247EA">
        <w:rPr>
          <w:rFonts w:ascii="Times New Roman" w:hAnsi="Times New Roman" w:cs="Times New Roman"/>
          <w:b/>
          <w:sz w:val="24"/>
          <w:szCs w:val="24"/>
        </w:rPr>
        <w:t>echnological</w:t>
      </w:r>
      <w:r w:rsidR="00FE246C" w:rsidRPr="001247EA">
        <w:rPr>
          <w:rFonts w:ascii="Times New Roman" w:hAnsi="Times New Roman" w:cs="Times New Roman"/>
          <w:sz w:val="24"/>
          <w:szCs w:val="24"/>
        </w:rPr>
        <w:t xml:space="preserve"> </w:t>
      </w:r>
      <w:r w:rsidR="00DD48B0" w:rsidRPr="001247EA">
        <w:rPr>
          <w:rFonts w:ascii="Times New Roman" w:hAnsi="Times New Roman" w:cs="Times New Roman"/>
          <w:sz w:val="24"/>
          <w:szCs w:val="24"/>
        </w:rPr>
        <w:tab/>
      </w:r>
      <w:r w:rsidR="00CC7ED4" w:rsidRPr="001247EA">
        <w:rPr>
          <w:rFonts w:ascii="Times New Roman" w:hAnsi="Times New Roman" w:cs="Times New Roman"/>
          <w:sz w:val="24"/>
          <w:szCs w:val="24"/>
        </w:rPr>
        <w:t xml:space="preserve">DWP </w:t>
      </w:r>
      <w:r w:rsidRPr="001247EA">
        <w:rPr>
          <w:rFonts w:ascii="Times New Roman" w:hAnsi="Times New Roman" w:cs="Times New Roman"/>
          <w:sz w:val="24"/>
          <w:szCs w:val="24"/>
        </w:rPr>
        <w:t>previously</w:t>
      </w:r>
      <w:r w:rsidR="00E21249" w:rsidRPr="001247EA">
        <w:rPr>
          <w:rFonts w:ascii="Times New Roman" w:hAnsi="Times New Roman" w:cs="Times New Roman"/>
          <w:sz w:val="24"/>
          <w:szCs w:val="24"/>
        </w:rPr>
        <w:t xml:space="preserve"> purchased</w:t>
      </w:r>
      <w:r w:rsidR="00CC7ED4" w:rsidRPr="001247EA">
        <w:rPr>
          <w:rFonts w:ascii="Times New Roman" w:hAnsi="Times New Roman" w:cs="Times New Roman"/>
          <w:sz w:val="24"/>
          <w:szCs w:val="24"/>
        </w:rPr>
        <w:t xml:space="preserve"> software packages</w:t>
      </w:r>
      <w:r w:rsidR="00D8691D" w:rsidRPr="001247EA">
        <w:rPr>
          <w:rFonts w:ascii="Times New Roman" w:hAnsi="Times New Roman" w:cs="Times New Roman"/>
          <w:sz w:val="24"/>
          <w:szCs w:val="24"/>
        </w:rPr>
        <w:t xml:space="preserve"> from travel ag</w:t>
      </w:r>
      <w:r w:rsidR="00E21249" w:rsidRPr="001247EA">
        <w:rPr>
          <w:rFonts w:ascii="Times New Roman" w:hAnsi="Times New Roman" w:cs="Times New Roman"/>
          <w:sz w:val="24"/>
          <w:szCs w:val="24"/>
        </w:rPr>
        <w:t>encies and banks</w:t>
      </w:r>
      <w:r w:rsidR="00D8691D" w:rsidRPr="001247EA">
        <w:rPr>
          <w:rFonts w:ascii="Times New Roman" w:hAnsi="Times New Roman" w:cs="Times New Roman"/>
          <w:sz w:val="24"/>
          <w:szCs w:val="24"/>
        </w:rPr>
        <w:t xml:space="preserve">. Consequentially, these systems were never fit for purpose, causing numerous faults, work-arounds required, subsequent delays (in assessment and payment) and double-handling – </w:t>
      </w:r>
      <w:r w:rsidR="00CC7ED4" w:rsidRPr="001247EA">
        <w:rPr>
          <w:rFonts w:ascii="Times New Roman" w:hAnsi="Times New Roman" w:cs="Times New Roman"/>
          <w:sz w:val="24"/>
          <w:szCs w:val="24"/>
        </w:rPr>
        <w:t>reducing workplace efficiency. UC’s</w:t>
      </w:r>
      <w:r w:rsidR="00D8691D" w:rsidRPr="001247EA">
        <w:rPr>
          <w:rFonts w:ascii="Times New Roman" w:hAnsi="Times New Roman" w:cs="Times New Roman"/>
          <w:sz w:val="24"/>
          <w:szCs w:val="24"/>
        </w:rPr>
        <w:t xml:space="preserve"> </w:t>
      </w:r>
      <w:r w:rsidR="00D13840" w:rsidRPr="001247EA">
        <w:rPr>
          <w:rFonts w:ascii="Times New Roman" w:hAnsi="Times New Roman" w:cs="Times New Roman"/>
          <w:sz w:val="24"/>
          <w:szCs w:val="24"/>
        </w:rPr>
        <w:t xml:space="preserve">introduction </w:t>
      </w:r>
      <w:r w:rsidR="00CC7ED4" w:rsidRPr="001247EA">
        <w:rPr>
          <w:rFonts w:ascii="Times New Roman" w:hAnsi="Times New Roman" w:cs="Times New Roman"/>
          <w:sz w:val="24"/>
          <w:szCs w:val="24"/>
        </w:rPr>
        <w:t>h</w:t>
      </w:r>
      <w:r w:rsidR="00D8691D" w:rsidRPr="001247EA">
        <w:rPr>
          <w:rFonts w:ascii="Times New Roman" w:hAnsi="Times New Roman" w:cs="Times New Roman"/>
          <w:sz w:val="24"/>
          <w:szCs w:val="24"/>
        </w:rPr>
        <w:t>as seen the development</w:t>
      </w:r>
      <w:r w:rsidR="00DD17C2" w:rsidRPr="001247EA">
        <w:rPr>
          <w:rFonts w:ascii="Times New Roman" w:hAnsi="Times New Roman" w:cs="Times New Roman"/>
          <w:sz w:val="24"/>
          <w:szCs w:val="24"/>
        </w:rPr>
        <w:t xml:space="preserve"> of a system built and continually upgraded</w:t>
      </w:r>
      <w:r w:rsidR="00ED7DAC" w:rsidRPr="001247EA">
        <w:rPr>
          <w:rFonts w:ascii="Times New Roman" w:hAnsi="Times New Roman" w:cs="Times New Roman"/>
          <w:sz w:val="24"/>
          <w:szCs w:val="24"/>
        </w:rPr>
        <w:t xml:space="preserve"> by DWP</w:t>
      </w:r>
      <w:r w:rsidR="00DD17C2" w:rsidRPr="001247EA">
        <w:rPr>
          <w:rFonts w:ascii="Times New Roman" w:hAnsi="Times New Roman" w:cs="Times New Roman"/>
          <w:sz w:val="24"/>
          <w:szCs w:val="24"/>
        </w:rPr>
        <w:t xml:space="preserve"> (in line with </w:t>
      </w:r>
      <w:r w:rsidR="00E21249" w:rsidRPr="001247EA">
        <w:rPr>
          <w:rFonts w:ascii="Times New Roman" w:hAnsi="Times New Roman" w:cs="Times New Roman"/>
          <w:sz w:val="24"/>
          <w:szCs w:val="24"/>
        </w:rPr>
        <w:t xml:space="preserve">staff </w:t>
      </w:r>
      <w:r w:rsidR="00DD17C2" w:rsidRPr="001247EA">
        <w:rPr>
          <w:rFonts w:ascii="Times New Roman" w:hAnsi="Times New Roman" w:cs="Times New Roman"/>
          <w:sz w:val="24"/>
          <w:szCs w:val="24"/>
        </w:rPr>
        <w:t>feedback and</w:t>
      </w:r>
      <w:r w:rsidR="00E21249" w:rsidRPr="001247EA">
        <w:rPr>
          <w:rFonts w:ascii="Times New Roman" w:hAnsi="Times New Roman" w:cs="Times New Roman"/>
          <w:sz w:val="24"/>
          <w:szCs w:val="24"/>
        </w:rPr>
        <w:t xml:space="preserve"> </w:t>
      </w:r>
      <w:r w:rsidR="00DD17C2" w:rsidRPr="001247EA">
        <w:rPr>
          <w:rFonts w:ascii="Times New Roman" w:hAnsi="Times New Roman" w:cs="Times New Roman"/>
          <w:sz w:val="24"/>
          <w:szCs w:val="24"/>
        </w:rPr>
        <w:t>continual regulatory adaptations)</w:t>
      </w:r>
      <w:r w:rsidR="00A357E4" w:rsidRPr="001247EA">
        <w:rPr>
          <w:rFonts w:ascii="Times New Roman" w:hAnsi="Times New Roman" w:cs="Times New Roman"/>
          <w:sz w:val="24"/>
          <w:szCs w:val="24"/>
        </w:rPr>
        <w:t xml:space="preserve"> – revolutionary within the organisation, already having </w:t>
      </w:r>
      <w:r w:rsidR="00ED7DAC" w:rsidRPr="001247EA">
        <w:rPr>
          <w:rFonts w:ascii="Times New Roman" w:hAnsi="Times New Roman" w:cs="Times New Roman"/>
          <w:sz w:val="24"/>
          <w:szCs w:val="24"/>
        </w:rPr>
        <w:t xml:space="preserve">copious </w:t>
      </w:r>
      <w:r w:rsidR="00A357E4" w:rsidRPr="001247EA">
        <w:rPr>
          <w:rFonts w:ascii="Times New Roman" w:hAnsi="Times New Roman" w:cs="Times New Roman"/>
          <w:sz w:val="24"/>
          <w:szCs w:val="24"/>
        </w:rPr>
        <w:t>updates</w:t>
      </w:r>
      <w:r w:rsidR="00033047" w:rsidRPr="001247EA">
        <w:rPr>
          <w:rFonts w:ascii="Times New Roman" w:hAnsi="Times New Roman" w:cs="Times New Roman"/>
          <w:sz w:val="24"/>
          <w:szCs w:val="24"/>
        </w:rPr>
        <w:t xml:space="preserve"> in </w:t>
      </w:r>
      <w:r w:rsidR="00ED7DAC" w:rsidRPr="001247EA">
        <w:rPr>
          <w:rFonts w:ascii="Times New Roman" w:hAnsi="Times New Roman" w:cs="Times New Roman"/>
          <w:sz w:val="24"/>
          <w:szCs w:val="24"/>
        </w:rPr>
        <w:t>comparison to legacy systems</w:t>
      </w:r>
      <w:r w:rsidR="00A357E4" w:rsidRPr="001247EA">
        <w:rPr>
          <w:rFonts w:ascii="Times New Roman" w:hAnsi="Times New Roman" w:cs="Times New Roman"/>
          <w:sz w:val="24"/>
          <w:szCs w:val="24"/>
        </w:rPr>
        <w:t>.</w:t>
      </w:r>
      <w:r w:rsidR="00D8691D" w:rsidRPr="001247EA">
        <w:rPr>
          <w:rFonts w:ascii="Times New Roman" w:hAnsi="Times New Roman" w:cs="Times New Roman"/>
          <w:sz w:val="24"/>
          <w:szCs w:val="24"/>
        </w:rPr>
        <w:t xml:space="preserve">   </w:t>
      </w:r>
    </w:p>
    <w:p w14:paraId="47FDB9D2" w14:textId="2341908F" w:rsidR="00ED7DAC" w:rsidRPr="001247EA" w:rsidRDefault="00ED7DAC" w:rsidP="001247EA">
      <w:pPr>
        <w:spacing w:line="480" w:lineRule="auto"/>
        <w:rPr>
          <w:rFonts w:ascii="Times New Roman" w:hAnsi="Times New Roman" w:cs="Times New Roman"/>
          <w:sz w:val="24"/>
          <w:szCs w:val="24"/>
        </w:rPr>
      </w:pPr>
      <w:r w:rsidRPr="001247EA">
        <w:rPr>
          <w:rFonts w:ascii="Times New Roman" w:hAnsi="Times New Roman" w:cs="Times New Roman"/>
          <w:sz w:val="24"/>
          <w:szCs w:val="24"/>
        </w:rPr>
        <w:t xml:space="preserve">UC has </w:t>
      </w:r>
      <w:r w:rsidR="00746813" w:rsidRPr="001247EA">
        <w:rPr>
          <w:rFonts w:ascii="Times New Roman" w:hAnsi="Times New Roman" w:cs="Times New Roman"/>
          <w:sz w:val="24"/>
          <w:szCs w:val="24"/>
        </w:rPr>
        <w:t xml:space="preserve">radically </w:t>
      </w:r>
      <w:r w:rsidRPr="001247EA">
        <w:rPr>
          <w:rFonts w:ascii="Times New Roman" w:hAnsi="Times New Roman" w:cs="Times New Roman"/>
          <w:sz w:val="24"/>
          <w:szCs w:val="24"/>
        </w:rPr>
        <w:t>changed the claims process</w:t>
      </w:r>
      <w:r w:rsidR="00954C7F" w:rsidRPr="001247EA">
        <w:rPr>
          <w:rFonts w:ascii="Times New Roman" w:hAnsi="Times New Roman" w:cs="Times New Roman"/>
          <w:sz w:val="24"/>
          <w:szCs w:val="24"/>
        </w:rPr>
        <w:t xml:space="preserve">, eliminating </w:t>
      </w:r>
      <w:r w:rsidRPr="001247EA">
        <w:rPr>
          <w:rFonts w:ascii="Times New Roman" w:hAnsi="Times New Roman" w:cs="Times New Roman"/>
          <w:sz w:val="24"/>
          <w:szCs w:val="24"/>
        </w:rPr>
        <w:t xml:space="preserve">application forms, the </w:t>
      </w:r>
      <w:r w:rsidR="00954C7F" w:rsidRPr="001247EA">
        <w:rPr>
          <w:rFonts w:ascii="Times New Roman" w:hAnsi="Times New Roman" w:cs="Times New Roman"/>
          <w:sz w:val="24"/>
          <w:szCs w:val="24"/>
        </w:rPr>
        <w:t xml:space="preserve">process is </w:t>
      </w:r>
      <w:r w:rsidR="00641F47" w:rsidRPr="001247EA">
        <w:rPr>
          <w:rFonts w:ascii="Times New Roman" w:hAnsi="Times New Roman" w:cs="Times New Roman"/>
          <w:sz w:val="24"/>
          <w:szCs w:val="24"/>
        </w:rPr>
        <w:t>predominantly executed online. Claimants</w:t>
      </w:r>
      <w:r w:rsidRPr="001247EA">
        <w:rPr>
          <w:rFonts w:ascii="Times New Roman" w:hAnsi="Times New Roman" w:cs="Times New Roman"/>
          <w:sz w:val="24"/>
          <w:szCs w:val="24"/>
        </w:rPr>
        <w:t xml:space="preserve"> apply at their convenience, using the easily navigated system and effectively communicating with Job Centre staff via an on-line journal.  </w:t>
      </w:r>
    </w:p>
    <w:p w14:paraId="4672F699" w14:textId="2B3BED35" w:rsidR="00ED7DAC" w:rsidRPr="001247EA" w:rsidRDefault="00ED7DAC" w:rsidP="001247EA">
      <w:pPr>
        <w:spacing w:line="480" w:lineRule="auto"/>
        <w:rPr>
          <w:rFonts w:ascii="Times New Roman" w:hAnsi="Times New Roman" w:cs="Times New Roman"/>
          <w:sz w:val="24"/>
          <w:szCs w:val="24"/>
        </w:rPr>
      </w:pPr>
      <w:r w:rsidRPr="001247EA">
        <w:rPr>
          <w:rFonts w:ascii="Times New Roman" w:hAnsi="Times New Roman" w:cs="Times New Roman"/>
          <w:sz w:val="24"/>
          <w:szCs w:val="24"/>
        </w:rPr>
        <w:lastRenderedPageBreak/>
        <w:t xml:space="preserve">The revised system aims to increase customer responsibility and accountability – for </w:t>
      </w:r>
      <w:r w:rsidR="00641F47" w:rsidRPr="001247EA">
        <w:rPr>
          <w:rFonts w:ascii="Times New Roman" w:hAnsi="Times New Roman" w:cs="Times New Roman"/>
          <w:sz w:val="24"/>
          <w:szCs w:val="24"/>
        </w:rPr>
        <w:t xml:space="preserve">reporting changes in </w:t>
      </w:r>
      <w:r w:rsidR="00AA798C" w:rsidRPr="001247EA">
        <w:rPr>
          <w:rFonts w:ascii="Times New Roman" w:hAnsi="Times New Roman" w:cs="Times New Roman"/>
          <w:sz w:val="24"/>
          <w:szCs w:val="24"/>
        </w:rPr>
        <w:t>circumstances, receiving and handl</w:t>
      </w:r>
      <w:r w:rsidR="00641F47" w:rsidRPr="001247EA">
        <w:rPr>
          <w:rFonts w:ascii="Times New Roman" w:hAnsi="Times New Roman" w:cs="Times New Roman"/>
          <w:sz w:val="24"/>
          <w:szCs w:val="24"/>
        </w:rPr>
        <w:t>ing</w:t>
      </w:r>
      <w:r w:rsidR="00AA798C" w:rsidRPr="001247EA">
        <w:rPr>
          <w:rFonts w:ascii="Times New Roman" w:hAnsi="Times New Roman" w:cs="Times New Roman"/>
          <w:sz w:val="24"/>
          <w:szCs w:val="24"/>
        </w:rPr>
        <w:t xml:space="preserve"> monthly finances, gain</w:t>
      </w:r>
      <w:r w:rsidR="00641F47" w:rsidRPr="001247EA">
        <w:rPr>
          <w:rFonts w:ascii="Times New Roman" w:hAnsi="Times New Roman" w:cs="Times New Roman"/>
          <w:sz w:val="24"/>
          <w:szCs w:val="24"/>
        </w:rPr>
        <w:t>ing</w:t>
      </w:r>
      <w:r w:rsidR="00AA798C" w:rsidRPr="001247EA">
        <w:rPr>
          <w:rFonts w:ascii="Times New Roman" w:hAnsi="Times New Roman" w:cs="Times New Roman"/>
          <w:sz w:val="24"/>
          <w:szCs w:val="24"/>
        </w:rPr>
        <w:t xml:space="preserve"> the skills to deal with their own affairs</w:t>
      </w:r>
      <w:r w:rsidR="00641F47" w:rsidRPr="001247EA">
        <w:rPr>
          <w:rFonts w:ascii="Times New Roman" w:hAnsi="Times New Roman" w:cs="Times New Roman"/>
          <w:sz w:val="24"/>
          <w:szCs w:val="24"/>
        </w:rPr>
        <w:t>, eventually becoming</w:t>
      </w:r>
      <w:r w:rsidR="00AA798C" w:rsidRPr="001247EA">
        <w:rPr>
          <w:rFonts w:ascii="Times New Roman" w:hAnsi="Times New Roman" w:cs="Times New Roman"/>
          <w:sz w:val="24"/>
          <w:szCs w:val="24"/>
        </w:rPr>
        <w:t xml:space="preserve"> self-sufficient. </w:t>
      </w:r>
      <w:r w:rsidR="00BA75E2" w:rsidRPr="001247EA">
        <w:rPr>
          <w:rFonts w:ascii="Times New Roman" w:hAnsi="Times New Roman" w:cs="Times New Roman"/>
          <w:sz w:val="24"/>
          <w:szCs w:val="24"/>
        </w:rPr>
        <w:t>A</w:t>
      </w:r>
      <w:r w:rsidR="00AA798C" w:rsidRPr="001247EA">
        <w:rPr>
          <w:rFonts w:ascii="Times New Roman" w:hAnsi="Times New Roman" w:cs="Times New Roman"/>
          <w:sz w:val="24"/>
          <w:szCs w:val="24"/>
        </w:rPr>
        <w:t>n excellent concept in theory, in reality, many require digital upski</w:t>
      </w:r>
      <w:r w:rsidR="00BA75E2" w:rsidRPr="001247EA">
        <w:rPr>
          <w:rFonts w:ascii="Times New Roman" w:hAnsi="Times New Roman" w:cs="Times New Roman"/>
          <w:sz w:val="24"/>
          <w:szCs w:val="24"/>
        </w:rPr>
        <w:t xml:space="preserve">lling assistance, with some </w:t>
      </w:r>
      <w:r w:rsidR="00AA798C" w:rsidRPr="001247EA">
        <w:rPr>
          <w:rFonts w:ascii="Times New Roman" w:hAnsi="Times New Roman" w:cs="Times New Roman"/>
          <w:sz w:val="24"/>
          <w:szCs w:val="24"/>
        </w:rPr>
        <w:t>having</w:t>
      </w:r>
      <w:r w:rsidR="00BA75E2" w:rsidRPr="001247EA">
        <w:rPr>
          <w:rFonts w:ascii="Times New Roman" w:hAnsi="Times New Roman" w:cs="Times New Roman"/>
          <w:sz w:val="24"/>
          <w:szCs w:val="24"/>
        </w:rPr>
        <w:t xml:space="preserve"> no</w:t>
      </w:r>
      <w:r w:rsidR="00AA798C" w:rsidRPr="001247EA">
        <w:rPr>
          <w:rFonts w:ascii="Times New Roman" w:hAnsi="Times New Roman" w:cs="Times New Roman"/>
          <w:sz w:val="24"/>
          <w:szCs w:val="24"/>
        </w:rPr>
        <w:t xml:space="preserve"> access to technology – the provision of affordable, refurbished </w:t>
      </w:r>
      <w:r w:rsidR="00F35530">
        <w:rPr>
          <w:rFonts w:ascii="Times New Roman" w:hAnsi="Times New Roman" w:cs="Times New Roman"/>
          <w:sz w:val="24"/>
          <w:szCs w:val="24"/>
        </w:rPr>
        <w:t>equipment</w:t>
      </w:r>
      <w:r w:rsidR="00BA75E2" w:rsidRPr="001247EA">
        <w:rPr>
          <w:rFonts w:ascii="Times New Roman" w:hAnsi="Times New Roman" w:cs="Times New Roman"/>
          <w:sz w:val="24"/>
          <w:szCs w:val="24"/>
        </w:rPr>
        <w:t xml:space="preserve"> being</w:t>
      </w:r>
      <w:r w:rsidR="00AA798C" w:rsidRPr="001247EA">
        <w:rPr>
          <w:rFonts w:ascii="Times New Roman" w:hAnsi="Times New Roman" w:cs="Times New Roman"/>
          <w:sz w:val="24"/>
          <w:szCs w:val="24"/>
        </w:rPr>
        <w:t xml:space="preserve"> promoted. Vulnerabilities &amp;/or addictions mean that receiving and handling a monthly income brings an ensuing temptation to spend</w:t>
      </w:r>
      <w:r w:rsidR="002D69F9">
        <w:rPr>
          <w:rFonts w:ascii="Times New Roman" w:hAnsi="Times New Roman" w:cs="Times New Roman"/>
          <w:sz w:val="24"/>
          <w:szCs w:val="24"/>
        </w:rPr>
        <w:t>. The</w:t>
      </w:r>
      <w:r w:rsidR="00AA798C" w:rsidRPr="001247EA">
        <w:rPr>
          <w:rFonts w:ascii="Times New Roman" w:hAnsi="Times New Roman" w:cs="Times New Roman"/>
          <w:sz w:val="24"/>
          <w:szCs w:val="24"/>
        </w:rPr>
        <w:t xml:space="preserve"> requirement to budget, prioritise expenditure and pay bills </w:t>
      </w:r>
      <w:r w:rsidR="00BA75E2" w:rsidRPr="001247EA">
        <w:rPr>
          <w:rFonts w:ascii="Times New Roman" w:hAnsi="Times New Roman" w:cs="Times New Roman"/>
          <w:sz w:val="24"/>
          <w:szCs w:val="24"/>
        </w:rPr>
        <w:t>prove</w:t>
      </w:r>
      <w:r w:rsidR="00AA798C" w:rsidRPr="001247EA">
        <w:rPr>
          <w:rFonts w:ascii="Times New Roman" w:hAnsi="Times New Roman" w:cs="Times New Roman"/>
          <w:sz w:val="24"/>
          <w:szCs w:val="24"/>
        </w:rPr>
        <w:t xml:space="preserve"> unfamiliar. Provision of assistance in all these fields and partnership working with landlords </w:t>
      </w:r>
      <w:r w:rsidR="00641F47" w:rsidRPr="001247EA">
        <w:rPr>
          <w:rFonts w:ascii="Times New Roman" w:hAnsi="Times New Roman" w:cs="Times New Roman"/>
          <w:sz w:val="24"/>
          <w:szCs w:val="24"/>
        </w:rPr>
        <w:t>and other organisations is</w:t>
      </w:r>
      <w:r w:rsidR="00AA798C" w:rsidRPr="001247EA">
        <w:rPr>
          <w:rFonts w:ascii="Times New Roman" w:hAnsi="Times New Roman" w:cs="Times New Roman"/>
          <w:sz w:val="24"/>
          <w:szCs w:val="24"/>
        </w:rPr>
        <w:t xml:space="preserve"> a requirement</w:t>
      </w:r>
      <w:r w:rsidR="00E92971" w:rsidRPr="001247EA">
        <w:rPr>
          <w:rFonts w:ascii="Times New Roman" w:hAnsi="Times New Roman" w:cs="Times New Roman"/>
          <w:sz w:val="24"/>
          <w:szCs w:val="24"/>
        </w:rPr>
        <w:t>, in addition to the upheaval of the new benefit’s introduction.</w:t>
      </w:r>
      <w:r w:rsidR="00AA798C" w:rsidRPr="001247EA">
        <w:rPr>
          <w:rFonts w:ascii="Times New Roman" w:hAnsi="Times New Roman" w:cs="Times New Roman"/>
          <w:sz w:val="24"/>
          <w:szCs w:val="24"/>
        </w:rPr>
        <w:t xml:space="preserve">  </w:t>
      </w:r>
    </w:p>
    <w:p w14:paraId="3975B79C" w14:textId="1960F3EB" w:rsidR="00D02225" w:rsidRPr="001247EA" w:rsidRDefault="00D02225" w:rsidP="001247EA">
      <w:pPr>
        <w:spacing w:line="480" w:lineRule="auto"/>
        <w:rPr>
          <w:rFonts w:ascii="Times New Roman" w:hAnsi="Times New Roman" w:cs="Times New Roman"/>
          <w:sz w:val="24"/>
          <w:szCs w:val="24"/>
        </w:rPr>
      </w:pPr>
      <w:r w:rsidRPr="001247EA">
        <w:rPr>
          <w:rFonts w:ascii="Times New Roman" w:hAnsi="Times New Roman" w:cs="Times New Roman"/>
          <w:b/>
          <w:sz w:val="24"/>
          <w:szCs w:val="24"/>
        </w:rPr>
        <w:t>L</w:t>
      </w:r>
      <w:r w:rsidR="00FE246C" w:rsidRPr="001247EA">
        <w:rPr>
          <w:rFonts w:ascii="Times New Roman" w:hAnsi="Times New Roman" w:cs="Times New Roman"/>
          <w:b/>
          <w:sz w:val="24"/>
          <w:szCs w:val="24"/>
        </w:rPr>
        <w:t>egal</w:t>
      </w:r>
      <w:r w:rsidR="00DD48B0" w:rsidRPr="001247EA">
        <w:rPr>
          <w:rFonts w:ascii="Times New Roman" w:hAnsi="Times New Roman" w:cs="Times New Roman"/>
          <w:b/>
          <w:sz w:val="24"/>
          <w:szCs w:val="24"/>
        </w:rPr>
        <w:tab/>
      </w:r>
      <w:r w:rsidR="00DD48B0" w:rsidRPr="001247EA">
        <w:rPr>
          <w:rFonts w:ascii="Times New Roman" w:hAnsi="Times New Roman" w:cs="Times New Roman"/>
          <w:b/>
          <w:sz w:val="24"/>
          <w:szCs w:val="24"/>
        </w:rPr>
        <w:tab/>
      </w:r>
      <w:r w:rsidR="002D69F9">
        <w:rPr>
          <w:rFonts w:ascii="Times New Roman" w:hAnsi="Times New Roman" w:cs="Times New Roman"/>
          <w:b/>
          <w:sz w:val="24"/>
          <w:szCs w:val="24"/>
        </w:rPr>
        <w:tab/>
      </w:r>
      <w:r w:rsidR="00867AE4" w:rsidRPr="001247EA">
        <w:rPr>
          <w:rFonts w:ascii="Times New Roman" w:hAnsi="Times New Roman" w:cs="Times New Roman"/>
          <w:sz w:val="24"/>
          <w:szCs w:val="24"/>
        </w:rPr>
        <w:t xml:space="preserve">Legislation </w:t>
      </w:r>
      <w:r w:rsidR="00DF74BB" w:rsidRPr="001247EA">
        <w:rPr>
          <w:rFonts w:ascii="Times New Roman" w:hAnsi="Times New Roman" w:cs="Times New Roman"/>
          <w:sz w:val="24"/>
          <w:szCs w:val="24"/>
        </w:rPr>
        <w:t>h</w:t>
      </w:r>
      <w:r w:rsidRPr="001247EA">
        <w:rPr>
          <w:rFonts w:ascii="Times New Roman" w:hAnsi="Times New Roman" w:cs="Times New Roman"/>
          <w:sz w:val="24"/>
          <w:szCs w:val="24"/>
        </w:rPr>
        <w:t>a</w:t>
      </w:r>
      <w:r w:rsidR="00C70437" w:rsidRPr="001247EA">
        <w:rPr>
          <w:rFonts w:ascii="Times New Roman" w:hAnsi="Times New Roman" w:cs="Times New Roman"/>
          <w:sz w:val="24"/>
          <w:szCs w:val="24"/>
        </w:rPr>
        <w:t>s</w:t>
      </w:r>
      <w:r w:rsidRPr="001247EA">
        <w:rPr>
          <w:rFonts w:ascii="Times New Roman" w:hAnsi="Times New Roman" w:cs="Times New Roman"/>
          <w:sz w:val="24"/>
          <w:szCs w:val="24"/>
        </w:rPr>
        <w:t xml:space="preserve"> to</w:t>
      </w:r>
      <w:r w:rsidR="00234DBB" w:rsidRPr="001247EA">
        <w:rPr>
          <w:rFonts w:ascii="Times New Roman" w:hAnsi="Times New Roman" w:cs="Times New Roman"/>
          <w:sz w:val="24"/>
          <w:szCs w:val="24"/>
        </w:rPr>
        <w:t xml:space="preserve"> undergo the time-consuming process of reading and debate through the Houses of Commons and Lords, before being considered for amendments and if successful, eventually gaining royal assent</w:t>
      </w:r>
      <w:r w:rsidR="00810AF2" w:rsidRPr="001247EA">
        <w:rPr>
          <w:rFonts w:ascii="Times New Roman" w:hAnsi="Times New Roman" w:cs="Times New Roman"/>
          <w:sz w:val="24"/>
          <w:szCs w:val="24"/>
        </w:rPr>
        <w:t xml:space="preserve"> (UK Parliament, 2018)</w:t>
      </w:r>
      <w:r w:rsidR="00234DBB" w:rsidRPr="001247EA">
        <w:rPr>
          <w:rFonts w:ascii="Times New Roman" w:hAnsi="Times New Roman" w:cs="Times New Roman"/>
          <w:sz w:val="24"/>
          <w:szCs w:val="24"/>
        </w:rPr>
        <w:t xml:space="preserve">. </w:t>
      </w:r>
    </w:p>
    <w:p w14:paraId="0E59CACD" w14:textId="2DB8DB4D" w:rsidR="007C43A3" w:rsidRPr="001247EA" w:rsidRDefault="002F606B" w:rsidP="001247EA">
      <w:pPr>
        <w:spacing w:line="480" w:lineRule="auto"/>
        <w:rPr>
          <w:rFonts w:ascii="Times New Roman" w:hAnsi="Times New Roman" w:cs="Times New Roman"/>
          <w:sz w:val="24"/>
          <w:szCs w:val="24"/>
        </w:rPr>
      </w:pPr>
      <w:r w:rsidRPr="001247EA">
        <w:rPr>
          <w:rFonts w:ascii="Times New Roman" w:hAnsi="Times New Roman" w:cs="Times New Roman"/>
          <w:sz w:val="24"/>
          <w:szCs w:val="24"/>
        </w:rPr>
        <w:t>B</w:t>
      </w:r>
      <w:r w:rsidR="007C43A3" w:rsidRPr="001247EA">
        <w:rPr>
          <w:rFonts w:ascii="Times New Roman" w:hAnsi="Times New Roman" w:cs="Times New Roman"/>
          <w:sz w:val="24"/>
          <w:szCs w:val="24"/>
        </w:rPr>
        <w:t>ills are passed and regulations determined, often without consultation of those on the front-line with first-hand experience of the problems and issues faced by the vulnerable, overlooked by politicians lack</w:t>
      </w:r>
      <w:r w:rsidR="00FB7D1A" w:rsidRPr="001247EA">
        <w:rPr>
          <w:rFonts w:ascii="Times New Roman" w:hAnsi="Times New Roman" w:cs="Times New Roman"/>
          <w:sz w:val="24"/>
          <w:szCs w:val="24"/>
        </w:rPr>
        <w:t>ing</w:t>
      </w:r>
      <w:r w:rsidR="007C43A3" w:rsidRPr="001247EA">
        <w:rPr>
          <w:rFonts w:ascii="Times New Roman" w:hAnsi="Times New Roman" w:cs="Times New Roman"/>
          <w:sz w:val="24"/>
          <w:szCs w:val="24"/>
        </w:rPr>
        <w:t xml:space="preserve"> in knowledge of the lower echelons of society. Upon </w:t>
      </w:r>
      <w:r w:rsidR="00641F47" w:rsidRPr="001247EA">
        <w:rPr>
          <w:rFonts w:ascii="Times New Roman" w:hAnsi="Times New Roman" w:cs="Times New Roman"/>
          <w:sz w:val="24"/>
          <w:szCs w:val="24"/>
        </w:rPr>
        <w:t xml:space="preserve">UC’s </w:t>
      </w:r>
      <w:r w:rsidR="007C43A3" w:rsidRPr="001247EA">
        <w:rPr>
          <w:rFonts w:ascii="Times New Roman" w:hAnsi="Times New Roman" w:cs="Times New Roman"/>
          <w:sz w:val="24"/>
          <w:szCs w:val="24"/>
        </w:rPr>
        <w:t>im</w:t>
      </w:r>
      <w:r w:rsidR="00730D2A" w:rsidRPr="001247EA">
        <w:rPr>
          <w:rFonts w:ascii="Times New Roman" w:hAnsi="Times New Roman" w:cs="Times New Roman"/>
          <w:sz w:val="24"/>
          <w:szCs w:val="24"/>
        </w:rPr>
        <w:t>plementation</w:t>
      </w:r>
      <w:r w:rsidR="007C43A3" w:rsidRPr="001247EA">
        <w:rPr>
          <w:rFonts w:ascii="Times New Roman" w:hAnsi="Times New Roman" w:cs="Times New Roman"/>
          <w:sz w:val="24"/>
          <w:szCs w:val="24"/>
        </w:rPr>
        <w:t xml:space="preserve">, it was decided that benefit claimants should receive payment – one member of a couple, often a significant monthly sum (with both housing and living costs included) – alien to those accustomed to weekly/ fortnightly income. </w:t>
      </w:r>
      <w:r w:rsidR="001247EA" w:rsidRPr="001247EA">
        <w:rPr>
          <w:rFonts w:ascii="Times New Roman" w:hAnsi="Times New Roman" w:cs="Times New Roman"/>
          <w:sz w:val="24"/>
          <w:szCs w:val="24"/>
        </w:rPr>
        <w:t>With inc</w:t>
      </w:r>
      <w:r w:rsidR="007C43A3" w:rsidRPr="001247EA">
        <w:rPr>
          <w:rFonts w:ascii="Times New Roman" w:hAnsi="Times New Roman" w:cs="Times New Roman"/>
          <w:sz w:val="24"/>
          <w:szCs w:val="24"/>
        </w:rPr>
        <w:t xml:space="preserve">onsideration </w:t>
      </w:r>
      <w:r w:rsidR="001247EA" w:rsidRPr="001247EA">
        <w:rPr>
          <w:rFonts w:ascii="Times New Roman" w:hAnsi="Times New Roman" w:cs="Times New Roman"/>
          <w:sz w:val="24"/>
          <w:szCs w:val="24"/>
        </w:rPr>
        <w:t>for</w:t>
      </w:r>
      <w:r w:rsidR="007C43A3" w:rsidRPr="001247EA">
        <w:rPr>
          <w:rFonts w:ascii="Times New Roman" w:hAnsi="Times New Roman" w:cs="Times New Roman"/>
          <w:sz w:val="24"/>
          <w:szCs w:val="24"/>
        </w:rPr>
        <w:t xml:space="preserve"> those with addictions – heightening the risk of </w:t>
      </w:r>
      <w:r w:rsidR="00F82898" w:rsidRPr="001247EA">
        <w:rPr>
          <w:rFonts w:ascii="Times New Roman" w:hAnsi="Times New Roman" w:cs="Times New Roman"/>
          <w:sz w:val="24"/>
          <w:szCs w:val="24"/>
        </w:rPr>
        <w:t>elaborate spending</w:t>
      </w:r>
      <w:r w:rsidR="007C43A3" w:rsidRPr="001247EA">
        <w:rPr>
          <w:rFonts w:ascii="Times New Roman" w:hAnsi="Times New Roman" w:cs="Times New Roman"/>
          <w:sz w:val="24"/>
          <w:szCs w:val="24"/>
        </w:rPr>
        <w:t xml:space="preserve">, </w:t>
      </w:r>
      <w:r w:rsidR="00F82898" w:rsidRPr="001247EA">
        <w:rPr>
          <w:rFonts w:ascii="Times New Roman" w:hAnsi="Times New Roman" w:cs="Times New Roman"/>
          <w:sz w:val="24"/>
          <w:szCs w:val="24"/>
        </w:rPr>
        <w:t xml:space="preserve">evading </w:t>
      </w:r>
      <w:r w:rsidR="007C43A3" w:rsidRPr="001247EA">
        <w:rPr>
          <w:rFonts w:ascii="Times New Roman" w:hAnsi="Times New Roman" w:cs="Times New Roman"/>
          <w:sz w:val="24"/>
          <w:szCs w:val="24"/>
        </w:rPr>
        <w:t>essen</w:t>
      </w:r>
      <w:r w:rsidR="001247EA" w:rsidRPr="001247EA">
        <w:rPr>
          <w:rFonts w:ascii="Times New Roman" w:hAnsi="Times New Roman" w:cs="Times New Roman"/>
          <w:sz w:val="24"/>
          <w:szCs w:val="24"/>
        </w:rPr>
        <w:t>tial living expenses (</w:t>
      </w:r>
      <w:r w:rsidR="00F82898" w:rsidRPr="001247EA">
        <w:rPr>
          <w:rFonts w:ascii="Times New Roman" w:hAnsi="Times New Roman" w:cs="Times New Roman"/>
          <w:sz w:val="24"/>
          <w:szCs w:val="24"/>
        </w:rPr>
        <w:t xml:space="preserve">threatening </w:t>
      </w:r>
      <w:r w:rsidR="00945CA0" w:rsidRPr="001247EA">
        <w:rPr>
          <w:rFonts w:ascii="Times New Roman" w:hAnsi="Times New Roman" w:cs="Times New Roman"/>
          <w:sz w:val="24"/>
          <w:szCs w:val="24"/>
        </w:rPr>
        <w:t>homelessness</w:t>
      </w:r>
      <w:r w:rsidR="007C43A3" w:rsidRPr="001247EA">
        <w:rPr>
          <w:rFonts w:ascii="Times New Roman" w:hAnsi="Times New Roman" w:cs="Times New Roman"/>
          <w:sz w:val="24"/>
          <w:szCs w:val="24"/>
        </w:rPr>
        <w:t xml:space="preserve">) or </w:t>
      </w:r>
      <w:r w:rsidR="001247EA" w:rsidRPr="001247EA">
        <w:rPr>
          <w:rFonts w:ascii="Times New Roman" w:hAnsi="Times New Roman" w:cs="Times New Roman"/>
          <w:sz w:val="24"/>
          <w:szCs w:val="24"/>
        </w:rPr>
        <w:t xml:space="preserve">those in situations of </w:t>
      </w:r>
      <w:r w:rsidR="007C43A3" w:rsidRPr="001247EA">
        <w:rPr>
          <w:rFonts w:ascii="Times New Roman" w:hAnsi="Times New Roman" w:cs="Times New Roman"/>
          <w:sz w:val="24"/>
          <w:szCs w:val="24"/>
        </w:rPr>
        <w:t>domestic abuse w</w:t>
      </w:r>
      <w:r w:rsidR="001247EA" w:rsidRPr="001247EA">
        <w:rPr>
          <w:rFonts w:ascii="Times New Roman" w:hAnsi="Times New Roman" w:cs="Times New Roman"/>
          <w:sz w:val="24"/>
          <w:szCs w:val="24"/>
        </w:rPr>
        <w:t xml:space="preserve">ith </w:t>
      </w:r>
      <w:r w:rsidR="007C43A3" w:rsidRPr="001247EA">
        <w:rPr>
          <w:rFonts w:ascii="Times New Roman" w:hAnsi="Times New Roman" w:cs="Times New Roman"/>
          <w:sz w:val="24"/>
          <w:szCs w:val="24"/>
        </w:rPr>
        <w:t xml:space="preserve">funds </w:t>
      </w:r>
      <w:r w:rsidR="001247EA" w:rsidRPr="001247EA">
        <w:rPr>
          <w:rFonts w:ascii="Times New Roman" w:hAnsi="Times New Roman" w:cs="Times New Roman"/>
          <w:sz w:val="24"/>
          <w:szCs w:val="24"/>
        </w:rPr>
        <w:t>potentially</w:t>
      </w:r>
      <w:r w:rsidR="007C43A3" w:rsidRPr="001247EA">
        <w:rPr>
          <w:rFonts w:ascii="Times New Roman" w:hAnsi="Times New Roman" w:cs="Times New Roman"/>
          <w:sz w:val="24"/>
          <w:szCs w:val="24"/>
        </w:rPr>
        <w:t xml:space="preserve"> withheld, to </w:t>
      </w:r>
      <w:r w:rsidR="00641F47" w:rsidRPr="001247EA">
        <w:rPr>
          <w:rFonts w:ascii="Times New Roman" w:hAnsi="Times New Roman" w:cs="Times New Roman"/>
          <w:sz w:val="24"/>
          <w:szCs w:val="24"/>
        </w:rPr>
        <w:t xml:space="preserve">the </w:t>
      </w:r>
      <w:r w:rsidR="007C43A3" w:rsidRPr="001247EA">
        <w:rPr>
          <w:rFonts w:ascii="Times New Roman" w:hAnsi="Times New Roman" w:cs="Times New Roman"/>
          <w:sz w:val="24"/>
          <w:szCs w:val="24"/>
        </w:rPr>
        <w:t xml:space="preserve">detriment of partners and children. Instead, these issues are highlighted once procedures are in practise, necessitating further delays, expenditure and </w:t>
      </w:r>
      <w:r w:rsidR="00294B4A" w:rsidRPr="001247EA">
        <w:rPr>
          <w:rFonts w:ascii="Times New Roman" w:hAnsi="Times New Roman" w:cs="Times New Roman"/>
          <w:sz w:val="24"/>
          <w:szCs w:val="24"/>
        </w:rPr>
        <w:t xml:space="preserve">procedural </w:t>
      </w:r>
      <w:r w:rsidR="007C43A3" w:rsidRPr="001247EA">
        <w:rPr>
          <w:rFonts w:ascii="Times New Roman" w:hAnsi="Times New Roman" w:cs="Times New Roman"/>
          <w:sz w:val="24"/>
          <w:szCs w:val="24"/>
        </w:rPr>
        <w:t>changes</w:t>
      </w:r>
      <w:r w:rsidR="001247EA" w:rsidRPr="001247EA">
        <w:rPr>
          <w:rFonts w:ascii="Times New Roman" w:hAnsi="Times New Roman" w:cs="Times New Roman"/>
          <w:sz w:val="24"/>
          <w:szCs w:val="24"/>
        </w:rPr>
        <w:t xml:space="preserve"> -</w:t>
      </w:r>
      <w:r w:rsidR="00294B4A" w:rsidRPr="001247EA">
        <w:rPr>
          <w:rFonts w:ascii="Times New Roman" w:hAnsi="Times New Roman" w:cs="Times New Roman"/>
          <w:sz w:val="24"/>
          <w:szCs w:val="24"/>
        </w:rPr>
        <w:t xml:space="preserve"> </w:t>
      </w:r>
      <w:r w:rsidR="001247EA" w:rsidRPr="001247EA">
        <w:rPr>
          <w:rFonts w:ascii="Times New Roman" w:hAnsi="Times New Roman" w:cs="Times New Roman"/>
          <w:sz w:val="24"/>
          <w:szCs w:val="24"/>
        </w:rPr>
        <w:t xml:space="preserve">averted </w:t>
      </w:r>
      <w:r w:rsidR="00294B4A" w:rsidRPr="001247EA">
        <w:rPr>
          <w:rFonts w:ascii="Times New Roman" w:hAnsi="Times New Roman" w:cs="Times New Roman"/>
          <w:sz w:val="24"/>
          <w:szCs w:val="24"/>
        </w:rPr>
        <w:t>if</w:t>
      </w:r>
      <w:r w:rsidR="00EC6504" w:rsidRPr="001247EA">
        <w:rPr>
          <w:rFonts w:ascii="Times New Roman" w:hAnsi="Times New Roman" w:cs="Times New Roman"/>
          <w:sz w:val="24"/>
          <w:szCs w:val="24"/>
        </w:rPr>
        <w:t xml:space="preserve"> initially </w:t>
      </w:r>
      <w:r w:rsidR="00294B4A" w:rsidRPr="001247EA">
        <w:rPr>
          <w:rFonts w:ascii="Times New Roman" w:hAnsi="Times New Roman" w:cs="Times New Roman"/>
          <w:sz w:val="24"/>
          <w:szCs w:val="24"/>
        </w:rPr>
        <w:t>planned accordingly.</w:t>
      </w:r>
      <w:r w:rsidR="007C43A3" w:rsidRPr="001247EA">
        <w:rPr>
          <w:rFonts w:ascii="Times New Roman" w:hAnsi="Times New Roman" w:cs="Times New Roman"/>
          <w:sz w:val="24"/>
          <w:szCs w:val="24"/>
        </w:rPr>
        <w:t xml:space="preserve"> </w:t>
      </w:r>
    </w:p>
    <w:p w14:paraId="5B39ABCC" w14:textId="773D40B0" w:rsidR="00A357E4" w:rsidRPr="001247EA" w:rsidRDefault="005D6409" w:rsidP="001247EA">
      <w:pPr>
        <w:spacing w:line="480" w:lineRule="auto"/>
        <w:rPr>
          <w:rFonts w:ascii="Times New Roman" w:hAnsi="Times New Roman" w:cs="Times New Roman"/>
          <w:sz w:val="24"/>
          <w:szCs w:val="24"/>
        </w:rPr>
      </w:pPr>
      <w:r w:rsidRPr="001247EA">
        <w:rPr>
          <w:rFonts w:ascii="Times New Roman" w:hAnsi="Times New Roman" w:cs="Times New Roman"/>
          <w:sz w:val="24"/>
          <w:szCs w:val="24"/>
        </w:rPr>
        <w:lastRenderedPageBreak/>
        <w:t xml:space="preserve">Many articles depict the adverse traits of UC, with positive examples rarely publicised. </w:t>
      </w:r>
      <w:r w:rsidR="00294B4A" w:rsidRPr="001247EA">
        <w:rPr>
          <w:rFonts w:ascii="Times New Roman" w:hAnsi="Times New Roman" w:cs="Times New Roman"/>
          <w:sz w:val="24"/>
          <w:szCs w:val="24"/>
        </w:rPr>
        <w:t>N</w:t>
      </w:r>
      <w:r w:rsidR="00DD48B0" w:rsidRPr="001247EA">
        <w:rPr>
          <w:rFonts w:ascii="Times New Roman" w:hAnsi="Times New Roman" w:cs="Times New Roman"/>
          <w:sz w:val="24"/>
          <w:szCs w:val="24"/>
        </w:rPr>
        <w:t xml:space="preserve">egative press </w:t>
      </w:r>
      <w:r w:rsidR="00294B4A" w:rsidRPr="001247EA">
        <w:rPr>
          <w:rFonts w:ascii="Times New Roman" w:hAnsi="Times New Roman" w:cs="Times New Roman"/>
          <w:sz w:val="24"/>
          <w:szCs w:val="24"/>
        </w:rPr>
        <w:t xml:space="preserve">is </w:t>
      </w:r>
      <w:r w:rsidR="00AB441C">
        <w:rPr>
          <w:rFonts w:ascii="Times New Roman" w:hAnsi="Times New Roman" w:cs="Times New Roman"/>
          <w:sz w:val="24"/>
          <w:szCs w:val="24"/>
        </w:rPr>
        <w:t xml:space="preserve">always more profound than </w:t>
      </w:r>
      <w:r w:rsidR="00294B4A" w:rsidRPr="001247EA">
        <w:rPr>
          <w:rFonts w:ascii="Times New Roman" w:hAnsi="Times New Roman" w:cs="Times New Roman"/>
          <w:sz w:val="24"/>
          <w:szCs w:val="24"/>
        </w:rPr>
        <w:t xml:space="preserve">lesser-reported </w:t>
      </w:r>
      <w:r w:rsidR="00DD48B0" w:rsidRPr="001247EA">
        <w:rPr>
          <w:rFonts w:ascii="Times New Roman" w:hAnsi="Times New Roman" w:cs="Times New Roman"/>
          <w:sz w:val="24"/>
          <w:szCs w:val="24"/>
        </w:rPr>
        <w:t xml:space="preserve">good-news stories, </w:t>
      </w:r>
      <w:r w:rsidR="00294B4A" w:rsidRPr="001247EA">
        <w:rPr>
          <w:rFonts w:ascii="Times New Roman" w:hAnsi="Times New Roman" w:cs="Times New Roman"/>
          <w:sz w:val="24"/>
          <w:szCs w:val="24"/>
        </w:rPr>
        <w:t>and DWP now end</w:t>
      </w:r>
      <w:r w:rsidR="00641F47" w:rsidRPr="001247EA">
        <w:rPr>
          <w:rFonts w:ascii="Times New Roman" w:hAnsi="Times New Roman" w:cs="Times New Roman"/>
          <w:sz w:val="24"/>
          <w:szCs w:val="24"/>
        </w:rPr>
        <w:t>eavour to actively cascade</w:t>
      </w:r>
      <w:r w:rsidR="00294B4A" w:rsidRPr="001247EA">
        <w:rPr>
          <w:rFonts w:ascii="Times New Roman" w:hAnsi="Times New Roman" w:cs="Times New Roman"/>
          <w:sz w:val="24"/>
          <w:szCs w:val="24"/>
        </w:rPr>
        <w:t xml:space="preserve"> positive examples</w:t>
      </w:r>
      <w:r w:rsidR="00DD48B0" w:rsidRPr="001247EA">
        <w:rPr>
          <w:rFonts w:ascii="Times New Roman" w:hAnsi="Times New Roman" w:cs="Times New Roman"/>
          <w:sz w:val="24"/>
          <w:szCs w:val="24"/>
        </w:rPr>
        <w:t xml:space="preserve"> internally</w:t>
      </w:r>
      <w:r w:rsidR="00294B4A" w:rsidRPr="001247EA">
        <w:rPr>
          <w:rFonts w:ascii="Times New Roman" w:hAnsi="Times New Roman" w:cs="Times New Roman"/>
          <w:sz w:val="24"/>
          <w:szCs w:val="24"/>
        </w:rPr>
        <w:t xml:space="preserve"> (via e-mail, intranet and staff conferences), demonstrating the many accomplishments and progress made.</w:t>
      </w:r>
    </w:p>
    <w:p w14:paraId="79DF7EF2" w14:textId="24369A30" w:rsidR="00FE246C" w:rsidRPr="001247EA" w:rsidRDefault="00FE246C" w:rsidP="001247EA">
      <w:pPr>
        <w:spacing w:line="480" w:lineRule="auto"/>
        <w:rPr>
          <w:rFonts w:ascii="Times New Roman" w:hAnsi="Times New Roman" w:cs="Times New Roman"/>
          <w:sz w:val="24"/>
          <w:szCs w:val="24"/>
        </w:rPr>
      </w:pPr>
      <w:r w:rsidRPr="001247EA">
        <w:rPr>
          <w:rFonts w:ascii="Times New Roman" w:hAnsi="Times New Roman" w:cs="Times New Roman"/>
          <w:b/>
          <w:sz w:val="24"/>
          <w:szCs w:val="24"/>
        </w:rPr>
        <w:t>Environmental</w:t>
      </w:r>
      <w:r w:rsidR="00DD48B0" w:rsidRPr="001247EA">
        <w:rPr>
          <w:rFonts w:ascii="Times New Roman" w:hAnsi="Times New Roman" w:cs="Times New Roman"/>
          <w:sz w:val="24"/>
          <w:szCs w:val="24"/>
        </w:rPr>
        <w:tab/>
      </w:r>
      <w:r w:rsidR="00087D64" w:rsidRPr="001247EA">
        <w:rPr>
          <w:rFonts w:ascii="Times New Roman" w:hAnsi="Times New Roman" w:cs="Times New Roman"/>
          <w:sz w:val="24"/>
          <w:szCs w:val="24"/>
        </w:rPr>
        <w:t>A</w:t>
      </w:r>
      <w:r w:rsidR="00315545" w:rsidRPr="001247EA">
        <w:rPr>
          <w:rFonts w:ascii="Times New Roman" w:hAnsi="Times New Roman" w:cs="Times New Roman"/>
          <w:sz w:val="24"/>
          <w:szCs w:val="24"/>
        </w:rPr>
        <w:t xml:space="preserve"> d</w:t>
      </w:r>
      <w:r w:rsidR="00DD48B0" w:rsidRPr="001247EA">
        <w:rPr>
          <w:rFonts w:ascii="Times New Roman" w:hAnsi="Times New Roman" w:cs="Times New Roman"/>
          <w:sz w:val="24"/>
          <w:szCs w:val="24"/>
        </w:rPr>
        <w:t>igital</w:t>
      </w:r>
      <w:r w:rsidR="00315545" w:rsidRPr="001247EA">
        <w:rPr>
          <w:rFonts w:ascii="Times New Roman" w:hAnsi="Times New Roman" w:cs="Times New Roman"/>
          <w:sz w:val="24"/>
          <w:szCs w:val="24"/>
        </w:rPr>
        <w:t xml:space="preserve"> approach is </w:t>
      </w:r>
      <w:r w:rsidR="00DD48B0" w:rsidRPr="001247EA">
        <w:rPr>
          <w:rFonts w:ascii="Times New Roman" w:hAnsi="Times New Roman" w:cs="Times New Roman"/>
          <w:sz w:val="24"/>
          <w:szCs w:val="24"/>
        </w:rPr>
        <w:t>easier for</w:t>
      </w:r>
      <w:r w:rsidR="00315545" w:rsidRPr="001247EA">
        <w:rPr>
          <w:rFonts w:ascii="Times New Roman" w:hAnsi="Times New Roman" w:cs="Times New Roman"/>
          <w:sz w:val="24"/>
          <w:szCs w:val="24"/>
        </w:rPr>
        <w:t xml:space="preserve"> many</w:t>
      </w:r>
      <w:r w:rsidR="00DD48B0" w:rsidRPr="001247EA">
        <w:rPr>
          <w:rFonts w:ascii="Times New Roman" w:hAnsi="Times New Roman" w:cs="Times New Roman"/>
          <w:sz w:val="24"/>
          <w:szCs w:val="24"/>
        </w:rPr>
        <w:t xml:space="preserve"> customers</w:t>
      </w:r>
      <w:r w:rsidR="00730D2A" w:rsidRPr="001247EA">
        <w:rPr>
          <w:rFonts w:ascii="Times New Roman" w:hAnsi="Times New Roman" w:cs="Times New Roman"/>
          <w:sz w:val="24"/>
          <w:szCs w:val="24"/>
        </w:rPr>
        <w:t>,</w:t>
      </w:r>
      <w:r w:rsidR="00087D64" w:rsidRPr="001247EA">
        <w:rPr>
          <w:rFonts w:ascii="Times New Roman" w:hAnsi="Times New Roman" w:cs="Times New Roman"/>
          <w:sz w:val="24"/>
          <w:szCs w:val="24"/>
        </w:rPr>
        <w:t xml:space="preserve"> </w:t>
      </w:r>
      <w:r w:rsidR="00F56E7F" w:rsidRPr="001247EA">
        <w:rPr>
          <w:rFonts w:ascii="Times New Roman" w:hAnsi="Times New Roman" w:cs="Times New Roman"/>
          <w:sz w:val="24"/>
          <w:szCs w:val="24"/>
        </w:rPr>
        <w:t xml:space="preserve">with those being upskilled better </w:t>
      </w:r>
      <w:r w:rsidR="00087D64" w:rsidRPr="001247EA">
        <w:rPr>
          <w:rFonts w:ascii="Times New Roman" w:hAnsi="Times New Roman" w:cs="Times New Roman"/>
          <w:sz w:val="24"/>
          <w:szCs w:val="24"/>
        </w:rPr>
        <w:t>equipp</w:t>
      </w:r>
      <w:r w:rsidR="00F56E7F" w:rsidRPr="001247EA">
        <w:rPr>
          <w:rFonts w:ascii="Times New Roman" w:hAnsi="Times New Roman" w:cs="Times New Roman"/>
          <w:sz w:val="24"/>
          <w:szCs w:val="24"/>
        </w:rPr>
        <w:t xml:space="preserve">ed </w:t>
      </w:r>
      <w:r w:rsidR="00087D64" w:rsidRPr="001247EA">
        <w:rPr>
          <w:rFonts w:ascii="Times New Roman" w:hAnsi="Times New Roman" w:cs="Times New Roman"/>
          <w:sz w:val="24"/>
          <w:szCs w:val="24"/>
        </w:rPr>
        <w:t xml:space="preserve">for </w:t>
      </w:r>
      <w:r w:rsidR="00F56E7F" w:rsidRPr="001247EA">
        <w:rPr>
          <w:rFonts w:ascii="Times New Roman" w:hAnsi="Times New Roman" w:cs="Times New Roman"/>
          <w:sz w:val="24"/>
          <w:szCs w:val="24"/>
        </w:rPr>
        <w:t xml:space="preserve">online job-seeking and </w:t>
      </w:r>
      <w:r w:rsidR="00087D64" w:rsidRPr="001247EA">
        <w:rPr>
          <w:rFonts w:ascii="Times New Roman" w:hAnsi="Times New Roman" w:cs="Times New Roman"/>
          <w:sz w:val="24"/>
          <w:szCs w:val="24"/>
        </w:rPr>
        <w:t>computer-based working environments</w:t>
      </w:r>
      <w:r w:rsidR="008F4B90" w:rsidRPr="001247EA">
        <w:rPr>
          <w:rFonts w:ascii="Times New Roman" w:hAnsi="Times New Roman" w:cs="Times New Roman"/>
          <w:sz w:val="24"/>
          <w:szCs w:val="24"/>
        </w:rPr>
        <w:t>.</w:t>
      </w:r>
      <w:r w:rsidR="00730D2A" w:rsidRPr="001247EA">
        <w:rPr>
          <w:rFonts w:ascii="Times New Roman" w:hAnsi="Times New Roman" w:cs="Times New Roman"/>
          <w:sz w:val="24"/>
          <w:szCs w:val="24"/>
        </w:rPr>
        <w:t xml:space="preserve"> </w:t>
      </w:r>
      <w:r w:rsidR="007714FD" w:rsidRPr="001247EA">
        <w:rPr>
          <w:rFonts w:ascii="Times New Roman" w:hAnsi="Times New Roman" w:cs="Times New Roman"/>
          <w:sz w:val="24"/>
          <w:szCs w:val="24"/>
        </w:rPr>
        <w:t xml:space="preserve">Despite </w:t>
      </w:r>
      <w:r w:rsidR="00730D2A" w:rsidRPr="001247EA">
        <w:rPr>
          <w:rFonts w:ascii="Times New Roman" w:hAnsi="Times New Roman" w:cs="Times New Roman"/>
          <w:sz w:val="24"/>
          <w:szCs w:val="24"/>
        </w:rPr>
        <w:t>the init</w:t>
      </w:r>
      <w:r w:rsidR="009C746F">
        <w:rPr>
          <w:rFonts w:ascii="Times New Roman" w:hAnsi="Times New Roman" w:cs="Times New Roman"/>
          <w:sz w:val="24"/>
          <w:szCs w:val="24"/>
        </w:rPr>
        <w:t xml:space="preserve">ial outlay to purchase </w:t>
      </w:r>
      <w:r w:rsidR="00730D2A" w:rsidRPr="001247EA">
        <w:rPr>
          <w:rFonts w:ascii="Times New Roman" w:hAnsi="Times New Roman" w:cs="Times New Roman"/>
          <w:sz w:val="24"/>
          <w:szCs w:val="24"/>
        </w:rPr>
        <w:t>equipment</w:t>
      </w:r>
      <w:r w:rsidR="00315545" w:rsidRPr="001247EA">
        <w:rPr>
          <w:rFonts w:ascii="Times New Roman" w:hAnsi="Times New Roman" w:cs="Times New Roman"/>
          <w:sz w:val="24"/>
          <w:szCs w:val="24"/>
        </w:rPr>
        <w:t xml:space="preserve"> prov</w:t>
      </w:r>
      <w:r w:rsidR="007714FD" w:rsidRPr="001247EA">
        <w:rPr>
          <w:rFonts w:ascii="Times New Roman" w:hAnsi="Times New Roman" w:cs="Times New Roman"/>
          <w:sz w:val="24"/>
          <w:szCs w:val="24"/>
        </w:rPr>
        <w:t>ing</w:t>
      </w:r>
      <w:r w:rsidR="009C746F" w:rsidRPr="009C746F">
        <w:rPr>
          <w:rFonts w:ascii="Times New Roman" w:hAnsi="Times New Roman" w:cs="Times New Roman"/>
          <w:sz w:val="24"/>
          <w:szCs w:val="24"/>
        </w:rPr>
        <w:t xml:space="preserve"> </w:t>
      </w:r>
      <w:r w:rsidR="009C746F">
        <w:rPr>
          <w:rFonts w:ascii="Times New Roman" w:hAnsi="Times New Roman" w:cs="Times New Roman"/>
          <w:sz w:val="24"/>
          <w:szCs w:val="24"/>
        </w:rPr>
        <w:t>problematic</w:t>
      </w:r>
      <w:r w:rsidR="00730D2A" w:rsidRPr="001247EA">
        <w:rPr>
          <w:rFonts w:ascii="Times New Roman" w:hAnsi="Times New Roman" w:cs="Times New Roman"/>
          <w:sz w:val="24"/>
          <w:szCs w:val="24"/>
        </w:rPr>
        <w:t>,</w:t>
      </w:r>
      <w:r w:rsidR="00315545" w:rsidRPr="001247EA">
        <w:rPr>
          <w:rFonts w:ascii="Times New Roman" w:hAnsi="Times New Roman" w:cs="Times New Roman"/>
          <w:sz w:val="24"/>
          <w:szCs w:val="24"/>
        </w:rPr>
        <w:t xml:space="preserve"> </w:t>
      </w:r>
      <w:r w:rsidR="009C746F">
        <w:rPr>
          <w:rFonts w:ascii="Times New Roman" w:hAnsi="Times New Roman" w:cs="Times New Roman"/>
          <w:sz w:val="24"/>
          <w:szCs w:val="24"/>
        </w:rPr>
        <w:t>cost-effective resources are promoted</w:t>
      </w:r>
      <w:r w:rsidR="00F56E7F" w:rsidRPr="001247EA">
        <w:rPr>
          <w:rFonts w:ascii="Times New Roman" w:hAnsi="Times New Roman" w:cs="Times New Roman"/>
          <w:sz w:val="24"/>
          <w:szCs w:val="24"/>
        </w:rPr>
        <w:t>, with smartphones and WiFi easily accessible</w:t>
      </w:r>
      <w:r w:rsidR="00315545" w:rsidRPr="001247EA">
        <w:rPr>
          <w:rFonts w:ascii="Times New Roman" w:hAnsi="Times New Roman" w:cs="Times New Roman"/>
          <w:sz w:val="24"/>
          <w:szCs w:val="24"/>
        </w:rPr>
        <w:t>. T</w:t>
      </w:r>
      <w:r w:rsidR="00730D2A" w:rsidRPr="001247EA">
        <w:rPr>
          <w:rFonts w:ascii="Times New Roman" w:hAnsi="Times New Roman" w:cs="Times New Roman"/>
          <w:sz w:val="24"/>
          <w:szCs w:val="24"/>
        </w:rPr>
        <w:t xml:space="preserve">he on-line application and change-reporting system is </w:t>
      </w:r>
      <w:r w:rsidR="00AB441C">
        <w:rPr>
          <w:rFonts w:ascii="Times New Roman" w:hAnsi="Times New Roman" w:cs="Times New Roman"/>
          <w:sz w:val="24"/>
          <w:szCs w:val="24"/>
        </w:rPr>
        <w:t>more economical</w:t>
      </w:r>
      <w:r w:rsidR="00730D2A" w:rsidRPr="001247EA">
        <w:rPr>
          <w:rFonts w:ascii="Times New Roman" w:hAnsi="Times New Roman" w:cs="Times New Roman"/>
          <w:sz w:val="24"/>
          <w:szCs w:val="24"/>
        </w:rPr>
        <w:t xml:space="preserve">, </w:t>
      </w:r>
      <w:r w:rsidR="007714FD" w:rsidRPr="001247EA">
        <w:rPr>
          <w:rFonts w:ascii="Times New Roman" w:hAnsi="Times New Roman" w:cs="Times New Roman"/>
          <w:sz w:val="24"/>
          <w:szCs w:val="24"/>
        </w:rPr>
        <w:t>considering</w:t>
      </w:r>
      <w:r w:rsidR="00730D2A" w:rsidRPr="001247EA">
        <w:rPr>
          <w:rFonts w:ascii="Times New Roman" w:hAnsi="Times New Roman" w:cs="Times New Roman"/>
          <w:sz w:val="24"/>
          <w:szCs w:val="24"/>
        </w:rPr>
        <w:t xml:space="preserve"> the saving</w:t>
      </w:r>
      <w:r w:rsidR="007714FD" w:rsidRPr="001247EA">
        <w:rPr>
          <w:rFonts w:ascii="Times New Roman" w:hAnsi="Times New Roman" w:cs="Times New Roman"/>
          <w:sz w:val="24"/>
          <w:szCs w:val="24"/>
        </w:rPr>
        <w:t>s</w:t>
      </w:r>
      <w:r w:rsidR="00730D2A" w:rsidRPr="001247EA">
        <w:rPr>
          <w:rFonts w:ascii="Times New Roman" w:hAnsi="Times New Roman" w:cs="Times New Roman"/>
          <w:sz w:val="24"/>
          <w:szCs w:val="24"/>
        </w:rPr>
        <w:t xml:space="preserve"> in </w:t>
      </w:r>
      <w:r w:rsidR="007714FD" w:rsidRPr="001247EA">
        <w:rPr>
          <w:rFonts w:ascii="Times New Roman" w:hAnsi="Times New Roman" w:cs="Times New Roman"/>
          <w:sz w:val="24"/>
          <w:szCs w:val="24"/>
        </w:rPr>
        <w:t xml:space="preserve">stationery </w:t>
      </w:r>
      <w:r w:rsidR="00F56E7F" w:rsidRPr="001247EA">
        <w:rPr>
          <w:rFonts w:ascii="Times New Roman" w:hAnsi="Times New Roman" w:cs="Times New Roman"/>
          <w:sz w:val="24"/>
          <w:szCs w:val="24"/>
        </w:rPr>
        <w:t>and pre-paid envelopes</w:t>
      </w:r>
      <w:r w:rsidR="000C55C7" w:rsidRPr="001247EA">
        <w:rPr>
          <w:rFonts w:ascii="Times New Roman" w:hAnsi="Times New Roman" w:cs="Times New Roman"/>
          <w:sz w:val="24"/>
          <w:szCs w:val="24"/>
        </w:rPr>
        <w:t>. T</w:t>
      </w:r>
      <w:r w:rsidR="00F56E7F" w:rsidRPr="001247EA">
        <w:rPr>
          <w:rFonts w:ascii="Times New Roman" w:hAnsi="Times New Roman" w:cs="Times New Roman"/>
          <w:sz w:val="24"/>
          <w:szCs w:val="24"/>
        </w:rPr>
        <w:t>his digital shi</w:t>
      </w:r>
      <w:r w:rsidR="000C55C7" w:rsidRPr="001247EA">
        <w:rPr>
          <w:rFonts w:ascii="Times New Roman" w:hAnsi="Times New Roman" w:cs="Times New Roman"/>
          <w:sz w:val="24"/>
          <w:szCs w:val="24"/>
        </w:rPr>
        <w:t xml:space="preserve">ft was necessary to ensure the evolution of services, conveniently accessible to the new (in-work) customer base approached, and enhancing existing clients’ experience whilst developing an aptitude to change and advancement. </w:t>
      </w:r>
    </w:p>
    <w:p w14:paraId="0FF8A621" w14:textId="77777777" w:rsidR="001247EA" w:rsidRPr="001247EA" w:rsidRDefault="0035299D" w:rsidP="002D69F9">
      <w:pPr>
        <w:spacing w:after="0" w:line="480" w:lineRule="auto"/>
        <w:rPr>
          <w:rFonts w:ascii="Times New Roman" w:hAnsi="Times New Roman" w:cs="Times New Roman"/>
          <w:sz w:val="24"/>
          <w:szCs w:val="24"/>
        </w:rPr>
      </w:pPr>
      <w:r w:rsidRPr="001247EA">
        <w:rPr>
          <w:rFonts w:ascii="Times New Roman" w:hAnsi="Times New Roman" w:cs="Times New Roman"/>
          <w:sz w:val="24"/>
          <w:szCs w:val="24"/>
        </w:rPr>
        <w:t>Ackerman (1997) identified</w:t>
      </w:r>
      <w:r w:rsidR="00C6292D" w:rsidRPr="001247EA">
        <w:rPr>
          <w:rFonts w:ascii="Times New Roman" w:hAnsi="Times New Roman" w:cs="Times New Roman"/>
          <w:sz w:val="24"/>
          <w:szCs w:val="24"/>
        </w:rPr>
        <w:t xml:space="preserve"> three types of organisational change</w:t>
      </w:r>
      <w:r w:rsidR="001247EA" w:rsidRPr="001247EA">
        <w:rPr>
          <w:rFonts w:ascii="Times New Roman" w:hAnsi="Times New Roman" w:cs="Times New Roman"/>
          <w:sz w:val="24"/>
          <w:szCs w:val="24"/>
        </w:rPr>
        <w:t>, th</w:t>
      </w:r>
      <w:r w:rsidR="00C6292D" w:rsidRPr="001247EA">
        <w:rPr>
          <w:rFonts w:ascii="Times New Roman" w:hAnsi="Times New Roman" w:cs="Times New Roman"/>
          <w:sz w:val="24"/>
          <w:szCs w:val="24"/>
        </w:rPr>
        <w:t xml:space="preserve">e </w:t>
      </w:r>
      <w:r w:rsidR="00671B60" w:rsidRPr="001247EA">
        <w:rPr>
          <w:rFonts w:ascii="Times New Roman" w:hAnsi="Times New Roman" w:cs="Times New Roman"/>
          <w:sz w:val="24"/>
          <w:szCs w:val="24"/>
        </w:rPr>
        <w:t xml:space="preserve">complex </w:t>
      </w:r>
      <w:r w:rsidR="00C6292D" w:rsidRPr="001247EA">
        <w:rPr>
          <w:rFonts w:ascii="Times New Roman" w:hAnsi="Times New Roman" w:cs="Times New Roman"/>
          <w:sz w:val="24"/>
          <w:szCs w:val="24"/>
        </w:rPr>
        <w:t>changes</w:t>
      </w:r>
      <w:r w:rsidR="001247EA" w:rsidRPr="001247EA">
        <w:rPr>
          <w:rFonts w:ascii="Times New Roman" w:hAnsi="Times New Roman" w:cs="Times New Roman"/>
          <w:sz w:val="24"/>
          <w:szCs w:val="24"/>
        </w:rPr>
        <w:t xml:space="preserve"> and </w:t>
      </w:r>
      <w:r w:rsidR="006E2C14" w:rsidRPr="001247EA">
        <w:rPr>
          <w:rFonts w:ascii="Times New Roman" w:hAnsi="Times New Roman" w:cs="Times New Roman"/>
          <w:sz w:val="24"/>
          <w:szCs w:val="24"/>
        </w:rPr>
        <w:t xml:space="preserve">procedures simultaneously executed </w:t>
      </w:r>
      <w:r w:rsidR="00641F47" w:rsidRPr="001247EA">
        <w:rPr>
          <w:rFonts w:ascii="Times New Roman" w:hAnsi="Times New Roman" w:cs="Times New Roman"/>
          <w:sz w:val="24"/>
          <w:szCs w:val="24"/>
        </w:rPr>
        <w:t>by DWP apply</w:t>
      </w:r>
      <w:r w:rsidR="001247EA" w:rsidRPr="001247EA">
        <w:rPr>
          <w:rFonts w:ascii="Times New Roman" w:hAnsi="Times New Roman" w:cs="Times New Roman"/>
          <w:sz w:val="24"/>
          <w:szCs w:val="24"/>
        </w:rPr>
        <w:t>ing</w:t>
      </w:r>
      <w:r w:rsidR="00641F47" w:rsidRPr="001247EA">
        <w:rPr>
          <w:rFonts w:ascii="Times New Roman" w:hAnsi="Times New Roman" w:cs="Times New Roman"/>
          <w:sz w:val="24"/>
          <w:szCs w:val="24"/>
        </w:rPr>
        <w:t xml:space="preserve"> to </w:t>
      </w:r>
      <w:r w:rsidR="00C6292D" w:rsidRPr="001247EA">
        <w:rPr>
          <w:rFonts w:ascii="Times New Roman" w:hAnsi="Times New Roman" w:cs="Times New Roman"/>
          <w:sz w:val="24"/>
          <w:szCs w:val="24"/>
        </w:rPr>
        <w:t>all three categories</w:t>
      </w:r>
      <w:r w:rsidR="00C33F73" w:rsidRPr="001247EA">
        <w:rPr>
          <w:rFonts w:ascii="Times New Roman" w:hAnsi="Times New Roman" w:cs="Times New Roman"/>
          <w:sz w:val="24"/>
          <w:szCs w:val="24"/>
        </w:rPr>
        <w:t>:</w:t>
      </w:r>
    </w:p>
    <w:p w14:paraId="3BAA1DDD" w14:textId="2C999844" w:rsidR="0035299D" w:rsidRPr="001247EA" w:rsidRDefault="0035299D" w:rsidP="001247EA">
      <w:pPr>
        <w:spacing w:line="480" w:lineRule="auto"/>
        <w:rPr>
          <w:rFonts w:ascii="Times New Roman" w:hAnsi="Times New Roman" w:cs="Times New Roman"/>
          <w:sz w:val="24"/>
          <w:szCs w:val="24"/>
        </w:rPr>
      </w:pPr>
      <w:r w:rsidRPr="001247EA">
        <w:rPr>
          <w:rFonts w:ascii="Times New Roman" w:hAnsi="Times New Roman" w:cs="Times New Roman"/>
          <w:sz w:val="24"/>
          <w:szCs w:val="24"/>
        </w:rPr>
        <w:t>Developmental</w:t>
      </w:r>
      <w:r w:rsidR="00C6292D" w:rsidRPr="001247EA">
        <w:rPr>
          <w:rFonts w:ascii="Times New Roman" w:hAnsi="Times New Roman" w:cs="Times New Roman"/>
          <w:sz w:val="24"/>
          <w:szCs w:val="24"/>
        </w:rPr>
        <w:t xml:space="preserve"> – </w:t>
      </w:r>
      <w:r w:rsidR="00C33F73" w:rsidRPr="001247EA">
        <w:rPr>
          <w:rFonts w:ascii="Times New Roman" w:hAnsi="Times New Roman" w:cs="Times New Roman"/>
          <w:sz w:val="24"/>
          <w:szCs w:val="24"/>
        </w:rPr>
        <w:t xml:space="preserve">planning for organisational development to increase performance and enhance service; </w:t>
      </w:r>
      <w:r w:rsidRPr="001247EA">
        <w:rPr>
          <w:rFonts w:ascii="Times New Roman" w:hAnsi="Times New Roman" w:cs="Times New Roman"/>
          <w:sz w:val="24"/>
          <w:szCs w:val="24"/>
        </w:rPr>
        <w:t>Transitional</w:t>
      </w:r>
      <w:r w:rsidR="00C33F73" w:rsidRPr="001247EA">
        <w:rPr>
          <w:rFonts w:ascii="Times New Roman" w:hAnsi="Times New Roman" w:cs="Times New Roman"/>
          <w:sz w:val="24"/>
          <w:szCs w:val="24"/>
        </w:rPr>
        <w:t xml:space="preserve"> </w:t>
      </w:r>
      <w:r w:rsidR="0083194D" w:rsidRPr="001247EA">
        <w:rPr>
          <w:rFonts w:ascii="Times New Roman" w:hAnsi="Times New Roman" w:cs="Times New Roman"/>
          <w:sz w:val="24"/>
          <w:szCs w:val="24"/>
        </w:rPr>
        <w:t>–</w:t>
      </w:r>
      <w:r w:rsidR="00C33F73" w:rsidRPr="001247EA">
        <w:rPr>
          <w:rFonts w:ascii="Times New Roman" w:hAnsi="Times New Roman" w:cs="Times New Roman"/>
          <w:sz w:val="24"/>
          <w:szCs w:val="24"/>
        </w:rPr>
        <w:t xml:space="preserve"> </w:t>
      </w:r>
      <w:r w:rsidR="0083194D" w:rsidRPr="001247EA">
        <w:rPr>
          <w:rFonts w:ascii="Times New Roman" w:hAnsi="Times New Roman" w:cs="Times New Roman"/>
          <w:sz w:val="24"/>
          <w:szCs w:val="24"/>
        </w:rPr>
        <w:t xml:space="preserve">implementation of radical change </w:t>
      </w:r>
      <w:r w:rsidR="006E2C14" w:rsidRPr="001247EA">
        <w:rPr>
          <w:rFonts w:ascii="Times New Roman" w:hAnsi="Times New Roman" w:cs="Times New Roman"/>
          <w:sz w:val="24"/>
          <w:szCs w:val="24"/>
        </w:rPr>
        <w:t xml:space="preserve">to realise a condition unlike the present; and Transformational – </w:t>
      </w:r>
      <w:r w:rsidR="005D6409" w:rsidRPr="001247EA">
        <w:rPr>
          <w:rFonts w:ascii="Times New Roman" w:hAnsi="Times New Roman" w:cs="Times New Roman"/>
          <w:sz w:val="24"/>
          <w:szCs w:val="24"/>
        </w:rPr>
        <w:t>necessitating</w:t>
      </w:r>
      <w:r w:rsidR="006E2C14" w:rsidRPr="001247EA">
        <w:rPr>
          <w:rFonts w:ascii="Times New Roman" w:hAnsi="Times New Roman" w:cs="Times New Roman"/>
          <w:sz w:val="24"/>
          <w:szCs w:val="24"/>
        </w:rPr>
        <w:t xml:space="preserve"> shift</w:t>
      </w:r>
      <w:r w:rsidR="005D6409" w:rsidRPr="001247EA">
        <w:rPr>
          <w:rFonts w:ascii="Times New Roman" w:hAnsi="Times New Roman" w:cs="Times New Roman"/>
          <w:sz w:val="24"/>
          <w:szCs w:val="24"/>
        </w:rPr>
        <w:t>s</w:t>
      </w:r>
      <w:r w:rsidR="006E2C14" w:rsidRPr="001247EA">
        <w:rPr>
          <w:rFonts w:ascii="Times New Roman" w:hAnsi="Times New Roman" w:cs="Times New Roman"/>
          <w:sz w:val="24"/>
          <w:szCs w:val="24"/>
        </w:rPr>
        <w:t xml:space="preserve"> in approaches and attitudes to vary processes and innovation</w:t>
      </w:r>
      <w:r w:rsidR="005D6409" w:rsidRPr="001247EA">
        <w:rPr>
          <w:rFonts w:ascii="Times New Roman" w:hAnsi="Times New Roman" w:cs="Times New Roman"/>
          <w:sz w:val="24"/>
          <w:szCs w:val="24"/>
        </w:rPr>
        <w:t xml:space="preserve">s, enabling continual learning </w:t>
      </w:r>
      <w:r w:rsidR="006E2C14" w:rsidRPr="001247EA">
        <w:rPr>
          <w:rFonts w:ascii="Times New Roman" w:hAnsi="Times New Roman" w:cs="Times New Roman"/>
          <w:sz w:val="24"/>
          <w:szCs w:val="24"/>
        </w:rPr>
        <w:t xml:space="preserve">and </w:t>
      </w:r>
      <w:r w:rsidR="00F77ABF" w:rsidRPr="001247EA">
        <w:rPr>
          <w:rFonts w:ascii="Times New Roman" w:hAnsi="Times New Roman" w:cs="Times New Roman"/>
          <w:sz w:val="24"/>
          <w:szCs w:val="24"/>
        </w:rPr>
        <w:t>advancement.</w:t>
      </w:r>
    </w:p>
    <w:p w14:paraId="34837929" w14:textId="58276605" w:rsidR="00782779" w:rsidRDefault="00782779" w:rsidP="0035299D">
      <w:pPr>
        <w:spacing w:line="360" w:lineRule="auto"/>
      </w:pPr>
    </w:p>
    <w:p w14:paraId="738F78EE" w14:textId="43CA3E7A" w:rsidR="00C70437" w:rsidRDefault="00C70437" w:rsidP="0035299D">
      <w:pPr>
        <w:spacing w:line="360" w:lineRule="auto"/>
      </w:pPr>
    </w:p>
    <w:p w14:paraId="40CBA024" w14:textId="282FACBA" w:rsidR="001247EA" w:rsidRDefault="001247EA" w:rsidP="0035299D">
      <w:pPr>
        <w:spacing w:line="360" w:lineRule="auto"/>
      </w:pPr>
    </w:p>
    <w:p w14:paraId="480235B5" w14:textId="77777777" w:rsidR="001247EA" w:rsidRDefault="001247EA" w:rsidP="0035299D">
      <w:pPr>
        <w:spacing w:line="360" w:lineRule="auto"/>
      </w:pPr>
    </w:p>
    <w:p w14:paraId="326086F9" w14:textId="18A95FCE" w:rsidR="00757D44" w:rsidRDefault="00582858" w:rsidP="00022C6A">
      <w:pPr>
        <w:pStyle w:val="Heading1"/>
        <w:spacing w:line="360" w:lineRule="auto"/>
      </w:pPr>
      <w:bookmarkStart w:id="3" w:name="_Toc520533670"/>
      <w:r>
        <w:lastRenderedPageBreak/>
        <w:t>Evaluate how organisational stakeholders can be efficiently led through complex work change.</w:t>
      </w:r>
      <w:bookmarkEnd w:id="3"/>
    </w:p>
    <w:p w14:paraId="5C0BA0C9" w14:textId="77777777" w:rsidR="00281A7E" w:rsidRPr="00A37C71" w:rsidRDefault="00281A7E" w:rsidP="00281A7E">
      <w:pPr>
        <w:spacing w:line="360" w:lineRule="auto"/>
        <w:rPr>
          <w:sz w:val="10"/>
          <w:szCs w:val="10"/>
        </w:rPr>
      </w:pPr>
    </w:p>
    <w:p w14:paraId="60680367" w14:textId="762E3CA5" w:rsidR="00281A7E" w:rsidRPr="00A37C71" w:rsidRDefault="00281A7E" w:rsidP="00A37C71">
      <w:pPr>
        <w:spacing w:line="480" w:lineRule="auto"/>
        <w:rPr>
          <w:rFonts w:ascii="Times New Roman" w:hAnsi="Times New Roman" w:cs="Times New Roman"/>
          <w:sz w:val="24"/>
          <w:szCs w:val="24"/>
        </w:rPr>
      </w:pPr>
      <w:r w:rsidRPr="00A37C71">
        <w:rPr>
          <w:rFonts w:ascii="Times New Roman" w:hAnsi="Times New Roman" w:cs="Times New Roman"/>
          <w:sz w:val="24"/>
          <w:szCs w:val="24"/>
        </w:rPr>
        <w:t>Change is inevitable</w:t>
      </w:r>
      <w:r w:rsidR="005B7FDE">
        <w:rPr>
          <w:rFonts w:ascii="Times New Roman" w:hAnsi="Times New Roman" w:cs="Times New Roman"/>
          <w:sz w:val="24"/>
          <w:szCs w:val="24"/>
        </w:rPr>
        <w:t xml:space="preserve"> - </w:t>
      </w:r>
      <w:r w:rsidRPr="00A37C71">
        <w:rPr>
          <w:rFonts w:ascii="Times New Roman" w:hAnsi="Times New Roman" w:cs="Times New Roman"/>
          <w:sz w:val="24"/>
          <w:szCs w:val="24"/>
        </w:rPr>
        <w:t>personally and professionally - whether a consequence of desire to develop and enhance, or the result of unexpected events - initiating the requirement of alternative practises, habits and mind-sets.</w:t>
      </w:r>
    </w:p>
    <w:p w14:paraId="115780C7" w14:textId="73B40734" w:rsidR="00281A7E" w:rsidRPr="00A37C71" w:rsidRDefault="00281A7E" w:rsidP="00A37C71">
      <w:pPr>
        <w:spacing w:line="480" w:lineRule="auto"/>
        <w:rPr>
          <w:rFonts w:ascii="Times New Roman" w:hAnsi="Times New Roman" w:cs="Times New Roman"/>
          <w:sz w:val="24"/>
          <w:szCs w:val="24"/>
        </w:rPr>
      </w:pPr>
      <w:r w:rsidRPr="00A37C71">
        <w:rPr>
          <w:rFonts w:ascii="Times New Roman" w:hAnsi="Times New Roman" w:cs="Times New Roman"/>
          <w:sz w:val="24"/>
          <w:szCs w:val="24"/>
        </w:rPr>
        <w:t>As creatures of habit, we instincti</w:t>
      </w:r>
      <w:r w:rsidR="005B7FDE">
        <w:rPr>
          <w:rFonts w:ascii="Times New Roman" w:hAnsi="Times New Roman" w:cs="Times New Roman"/>
          <w:sz w:val="24"/>
          <w:szCs w:val="24"/>
        </w:rPr>
        <w:t xml:space="preserve">vely dislike change – fearing </w:t>
      </w:r>
      <w:r w:rsidRPr="00A37C71">
        <w:rPr>
          <w:rFonts w:ascii="Times New Roman" w:hAnsi="Times New Roman" w:cs="Times New Roman"/>
          <w:sz w:val="24"/>
          <w:szCs w:val="24"/>
        </w:rPr>
        <w:t>the u</w:t>
      </w:r>
      <w:r w:rsidR="005B7FDE">
        <w:rPr>
          <w:rFonts w:ascii="Times New Roman" w:hAnsi="Times New Roman" w:cs="Times New Roman"/>
          <w:sz w:val="24"/>
          <w:szCs w:val="24"/>
        </w:rPr>
        <w:t>nknown, a break from normality</w:t>
      </w:r>
      <w:r w:rsidRPr="00A37C71">
        <w:rPr>
          <w:rFonts w:ascii="Times New Roman" w:hAnsi="Times New Roman" w:cs="Times New Roman"/>
          <w:sz w:val="24"/>
          <w:szCs w:val="24"/>
        </w:rPr>
        <w:t xml:space="preserve"> - despite often recognising that transformation is necessitated, the unwelcome thought of consequent unease and disruption often delays a</w:t>
      </w:r>
      <w:r w:rsidR="006F5FBA" w:rsidRPr="00A37C71">
        <w:rPr>
          <w:rFonts w:ascii="Times New Roman" w:hAnsi="Times New Roman" w:cs="Times New Roman"/>
          <w:sz w:val="24"/>
          <w:szCs w:val="24"/>
        </w:rPr>
        <w:t>nd inhibits the inevitable. Some</w:t>
      </w:r>
      <w:r w:rsidRPr="00A37C71">
        <w:rPr>
          <w:rFonts w:ascii="Times New Roman" w:hAnsi="Times New Roman" w:cs="Times New Roman"/>
          <w:sz w:val="24"/>
          <w:szCs w:val="24"/>
        </w:rPr>
        <w:t xml:space="preserve"> have a tendency to bury their heads in the sand, complaining and publicising their discontent, but failin</w:t>
      </w:r>
      <w:r w:rsidR="006F5FBA" w:rsidRPr="00A37C71">
        <w:rPr>
          <w:rFonts w:ascii="Times New Roman" w:hAnsi="Times New Roman" w:cs="Times New Roman"/>
          <w:sz w:val="24"/>
          <w:szCs w:val="24"/>
        </w:rPr>
        <w:t>g to</w:t>
      </w:r>
      <w:r w:rsidRPr="00A37C71">
        <w:rPr>
          <w:rFonts w:ascii="Times New Roman" w:hAnsi="Times New Roman" w:cs="Times New Roman"/>
          <w:sz w:val="24"/>
          <w:szCs w:val="24"/>
        </w:rPr>
        <w:t xml:space="preserve"> attempt to remedy the situation, hoping the problem will dissipate.   </w:t>
      </w:r>
    </w:p>
    <w:p w14:paraId="4E46D2D1" w14:textId="686A5197" w:rsidR="006F5FBA" w:rsidRPr="00A37C71" w:rsidRDefault="006F5FBA" w:rsidP="00A37C71">
      <w:pPr>
        <w:spacing w:line="480" w:lineRule="auto"/>
        <w:rPr>
          <w:rFonts w:ascii="Times New Roman" w:hAnsi="Times New Roman" w:cs="Times New Roman"/>
          <w:sz w:val="24"/>
          <w:szCs w:val="24"/>
        </w:rPr>
      </w:pPr>
      <w:r w:rsidRPr="00A37C71">
        <w:rPr>
          <w:rFonts w:ascii="Times New Roman" w:hAnsi="Times New Roman" w:cs="Times New Roman"/>
          <w:sz w:val="24"/>
          <w:szCs w:val="24"/>
        </w:rPr>
        <w:t>Hutton’s (2006) Welfare Reform proposals saw the commencement of a period of radical change for the DWP. Not gradually-introduced episodic change, the continuous changes seen (Weick &amp; Quinn, 1999) have been “ongoing, evolving and cumulative”, a relentless task for staff, management and customers to endure.</w:t>
      </w:r>
    </w:p>
    <w:p w14:paraId="3D239427" w14:textId="39AEAD69" w:rsidR="00E967DF" w:rsidRPr="00A37C71" w:rsidRDefault="00281A7E" w:rsidP="00A37C71">
      <w:pPr>
        <w:spacing w:line="480" w:lineRule="auto"/>
        <w:rPr>
          <w:rFonts w:ascii="Times New Roman" w:hAnsi="Times New Roman" w:cs="Times New Roman"/>
          <w:sz w:val="24"/>
          <w:szCs w:val="24"/>
        </w:rPr>
      </w:pPr>
      <w:r w:rsidRPr="00A37C71">
        <w:rPr>
          <w:rFonts w:ascii="Times New Roman" w:hAnsi="Times New Roman" w:cs="Times New Roman"/>
          <w:sz w:val="24"/>
          <w:szCs w:val="24"/>
        </w:rPr>
        <w:t xml:space="preserve">Whilst leaders may </w:t>
      </w:r>
      <w:r w:rsidR="006F5FBA" w:rsidRPr="00A37C71">
        <w:rPr>
          <w:rFonts w:ascii="Times New Roman" w:hAnsi="Times New Roman" w:cs="Times New Roman"/>
          <w:sz w:val="24"/>
          <w:szCs w:val="24"/>
        </w:rPr>
        <w:t xml:space="preserve">appreciate the need for, and </w:t>
      </w:r>
      <w:r w:rsidRPr="00A37C71">
        <w:rPr>
          <w:rFonts w:ascii="Times New Roman" w:hAnsi="Times New Roman" w:cs="Times New Roman"/>
          <w:sz w:val="24"/>
          <w:szCs w:val="24"/>
        </w:rPr>
        <w:t xml:space="preserve">be agreeable to change, </w:t>
      </w:r>
      <w:r w:rsidR="006F5FBA" w:rsidRPr="00A37C71">
        <w:rPr>
          <w:rFonts w:ascii="Times New Roman" w:hAnsi="Times New Roman" w:cs="Times New Roman"/>
          <w:sz w:val="24"/>
          <w:szCs w:val="24"/>
        </w:rPr>
        <w:t xml:space="preserve">the challenge is futile without </w:t>
      </w:r>
      <w:r w:rsidR="00E967DF" w:rsidRPr="00A37C71">
        <w:rPr>
          <w:rFonts w:ascii="Times New Roman" w:hAnsi="Times New Roman" w:cs="Times New Roman"/>
          <w:sz w:val="24"/>
          <w:szCs w:val="24"/>
        </w:rPr>
        <w:t>a</w:t>
      </w:r>
      <w:r w:rsidR="006F5FBA" w:rsidRPr="00A37C71">
        <w:rPr>
          <w:rFonts w:ascii="Times New Roman" w:hAnsi="Times New Roman" w:cs="Times New Roman"/>
          <w:sz w:val="24"/>
          <w:szCs w:val="24"/>
        </w:rPr>
        <w:t xml:space="preserve"> visionary approach</w:t>
      </w:r>
      <w:r w:rsidR="00E967DF" w:rsidRPr="00A37C71">
        <w:rPr>
          <w:rFonts w:ascii="Times New Roman" w:hAnsi="Times New Roman" w:cs="Times New Roman"/>
          <w:sz w:val="24"/>
          <w:szCs w:val="24"/>
        </w:rPr>
        <w:t>. The ability to gain the trust of your followers is essential</w:t>
      </w:r>
      <w:r w:rsidR="006F5FBA" w:rsidRPr="00A37C71">
        <w:rPr>
          <w:rFonts w:ascii="Times New Roman" w:hAnsi="Times New Roman" w:cs="Times New Roman"/>
          <w:sz w:val="24"/>
          <w:szCs w:val="24"/>
        </w:rPr>
        <w:t>,</w:t>
      </w:r>
      <w:r w:rsidR="00E967DF" w:rsidRPr="00A37C71">
        <w:rPr>
          <w:rFonts w:ascii="Times New Roman" w:hAnsi="Times New Roman" w:cs="Times New Roman"/>
          <w:sz w:val="24"/>
          <w:szCs w:val="24"/>
        </w:rPr>
        <w:t xml:space="preserve"> accompanied with the storytelling skill, corroborating the reason for change, to gain</w:t>
      </w:r>
      <w:r w:rsidR="006F5FBA" w:rsidRPr="00A37C71">
        <w:rPr>
          <w:rFonts w:ascii="Times New Roman" w:hAnsi="Times New Roman" w:cs="Times New Roman"/>
          <w:sz w:val="24"/>
          <w:szCs w:val="24"/>
        </w:rPr>
        <w:t xml:space="preserve"> </w:t>
      </w:r>
      <w:r w:rsidRPr="00A37C71">
        <w:rPr>
          <w:rFonts w:ascii="Times New Roman" w:hAnsi="Times New Roman" w:cs="Times New Roman"/>
          <w:sz w:val="24"/>
          <w:szCs w:val="24"/>
        </w:rPr>
        <w:t xml:space="preserve">the acceptance and </w:t>
      </w:r>
      <w:r w:rsidR="00E967DF" w:rsidRPr="00A37C71">
        <w:rPr>
          <w:rFonts w:ascii="Times New Roman" w:hAnsi="Times New Roman" w:cs="Times New Roman"/>
          <w:sz w:val="24"/>
          <w:szCs w:val="24"/>
        </w:rPr>
        <w:t>support required for success. Kouzes &amp; Posner (2012) echo this stance, stating “Credibility is the foundation of leadership”, their First Rule of Leadership, “If you don’t believe in the messenger, you won’t believe the message”.</w:t>
      </w:r>
    </w:p>
    <w:p w14:paraId="6ED496B1" w14:textId="77777777" w:rsidR="003F5E01" w:rsidRPr="00A37C71" w:rsidRDefault="00E967DF" w:rsidP="00A37C71">
      <w:pPr>
        <w:spacing w:line="480" w:lineRule="auto"/>
        <w:rPr>
          <w:rFonts w:ascii="Times New Roman" w:hAnsi="Times New Roman" w:cs="Times New Roman"/>
          <w:sz w:val="24"/>
          <w:szCs w:val="24"/>
        </w:rPr>
      </w:pPr>
      <w:r w:rsidRPr="00A37C71">
        <w:rPr>
          <w:rFonts w:ascii="Times New Roman" w:hAnsi="Times New Roman" w:cs="Times New Roman"/>
          <w:sz w:val="24"/>
          <w:szCs w:val="24"/>
        </w:rPr>
        <w:t>DWP (2018) have adopted the FED approach in relation to change management</w:t>
      </w:r>
      <w:r w:rsidR="003F5E01" w:rsidRPr="00A37C71">
        <w:rPr>
          <w:rFonts w:ascii="Times New Roman" w:hAnsi="Times New Roman" w:cs="Times New Roman"/>
          <w:sz w:val="24"/>
          <w:szCs w:val="24"/>
        </w:rPr>
        <w:t>:</w:t>
      </w:r>
    </w:p>
    <w:p w14:paraId="2BB472C0" w14:textId="77777777" w:rsidR="003F5E01" w:rsidRPr="00A37C71" w:rsidRDefault="003F5E01" w:rsidP="00A37C71">
      <w:pPr>
        <w:spacing w:line="480" w:lineRule="auto"/>
        <w:jc w:val="center"/>
        <w:rPr>
          <w:rFonts w:ascii="Times New Roman" w:hAnsi="Times New Roman" w:cs="Times New Roman"/>
          <w:sz w:val="24"/>
          <w:szCs w:val="24"/>
        </w:rPr>
      </w:pPr>
      <w:r w:rsidRPr="00A37C71">
        <w:rPr>
          <w:rFonts w:ascii="Times New Roman" w:hAnsi="Times New Roman" w:cs="Times New Roman"/>
          <w:sz w:val="24"/>
          <w:szCs w:val="24"/>
        </w:rPr>
        <w:t>Future</w:t>
      </w:r>
      <w:r w:rsidRPr="00A37C71">
        <w:rPr>
          <w:rFonts w:ascii="Times New Roman" w:hAnsi="Times New Roman" w:cs="Times New Roman"/>
          <w:sz w:val="24"/>
          <w:szCs w:val="24"/>
        </w:rPr>
        <w:tab/>
      </w:r>
      <w:r w:rsidRPr="00A37C71">
        <w:rPr>
          <w:rFonts w:ascii="Times New Roman" w:hAnsi="Times New Roman" w:cs="Times New Roman"/>
          <w:sz w:val="24"/>
          <w:szCs w:val="24"/>
        </w:rPr>
        <w:tab/>
        <w:t>Engage</w:t>
      </w:r>
      <w:r w:rsidRPr="00A37C71">
        <w:rPr>
          <w:rFonts w:ascii="Times New Roman" w:hAnsi="Times New Roman" w:cs="Times New Roman"/>
          <w:sz w:val="24"/>
          <w:szCs w:val="24"/>
        </w:rPr>
        <w:tab/>
      </w:r>
      <w:r w:rsidRPr="00A37C71">
        <w:rPr>
          <w:rFonts w:ascii="Times New Roman" w:hAnsi="Times New Roman" w:cs="Times New Roman"/>
          <w:sz w:val="24"/>
          <w:szCs w:val="24"/>
        </w:rPr>
        <w:tab/>
        <w:t>Deliver</w:t>
      </w:r>
    </w:p>
    <w:p w14:paraId="131F2963" w14:textId="341E31F4" w:rsidR="00A37C71" w:rsidRDefault="003F5E01" w:rsidP="00A37C71">
      <w:pPr>
        <w:spacing w:line="480" w:lineRule="auto"/>
        <w:rPr>
          <w:rFonts w:ascii="Times New Roman" w:hAnsi="Times New Roman" w:cs="Times New Roman"/>
          <w:sz w:val="24"/>
          <w:szCs w:val="24"/>
        </w:rPr>
      </w:pPr>
      <w:r w:rsidRPr="00A37C71">
        <w:rPr>
          <w:rFonts w:ascii="Times New Roman" w:hAnsi="Times New Roman" w:cs="Times New Roman"/>
          <w:sz w:val="24"/>
          <w:szCs w:val="24"/>
        </w:rPr>
        <w:lastRenderedPageBreak/>
        <w:t xml:space="preserve">When considering the </w:t>
      </w:r>
      <w:r w:rsidRPr="003A0B2D">
        <w:rPr>
          <w:rFonts w:ascii="Times New Roman" w:hAnsi="Times New Roman" w:cs="Times New Roman"/>
          <w:b/>
          <w:sz w:val="24"/>
          <w:szCs w:val="24"/>
        </w:rPr>
        <w:t>future</w:t>
      </w:r>
      <w:r w:rsidRPr="00A37C71">
        <w:rPr>
          <w:rFonts w:ascii="Times New Roman" w:hAnsi="Times New Roman" w:cs="Times New Roman"/>
          <w:sz w:val="24"/>
          <w:szCs w:val="24"/>
        </w:rPr>
        <w:t>, many aspects require deliberation to foresee ‘what good looks like’. Initially, the ultimate team goal must be discussed, ensuring all members comprehend the aim</w:t>
      </w:r>
      <w:r w:rsidR="00C65422">
        <w:rPr>
          <w:rFonts w:ascii="Times New Roman" w:hAnsi="Times New Roman" w:cs="Times New Roman"/>
          <w:sz w:val="24"/>
          <w:szCs w:val="24"/>
        </w:rPr>
        <w:t>, purpose and</w:t>
      </w:r>
      <w:r w:rsidRPr="00A37C71">
        <w:rPr>
          <w:rFonts w:ascii="Times New Roman" w:hAnsi="Times New Roman" w:cs="Times New Roman"/>
          <w:sz w:val="24"/>
          <w:szCs w:val="24"/>
        </w:rPr>
        <w:t xml:space="preserve"> personal responsibilities. </w:t>
      </w:r>
      <w:r w:rsidR="00CB73FD" w:rsidRPr="00A37C71">
        <w:rPr>
          <w:rFonts w:ascii="Times New Roman" w:hAnsi="Times New Roman" w:cs="Times New Roman"/>
          <w:sz w:val="24"/>
          <w:szCs w:val="24"/>
        </w:rPr>
        <w:t xml:space="preserve">Individual goals should also be discussed. </w:t>
      </w:r>
      <w:r w:rsidRPr="00A37C71">
        <w:rPr>
          <w:rFonts w:ascii="Times New Roman" w:hAnsi="Times New Roman" w:cs="Times New Roman"/>
          <w:sz w:val="24"/>
          <w:szCs w:val="24"/>
        </w:rPr>
        <w:t>Current experience, strengths and weaknesses explored, drawing upon past successes and achie</w:t>
      </w:r>
      <w:r w:rsidR="00CB73FD" w:rsidRPr="00A37C71">
        <w:rPr>
          <w:rFonts w:ascii="Times New Roman" w:hAnsi="Times New Roman" w:cs="Times New Roman"/>
          <w:sz w:val="24"/>
          <w:szCs w:val="24"/>
        </w:rPr>
        <w:t xml:space="preserve">vements to build confidence, </w:t>
      </w:r>
      <w:r w:rsidRPr="00A37C71">
        <w:rPr>
          <w:rFonts w:ascii="Times New Roman" w:hAnsi="Times New Roman" w:cs="Times New Roman"/>
          <w:sz w:val="24"/>
          <w:szCs w:val="24"/>
        </w:rPr>
        <w:t>motivation</w:t>
      </w:r>
      <w:r w:rsidR="00CB73FD" w:rsidRPr="00A37C71">
        <w:rPr>
          <w:rFonts w:ascii="Times New Roman" w:hAnsi="Times New Roman" w:cs="Times New Roman"/>
          <w:sz w:val="24"/>
          <w:szCs w:val="24"/>
        </w:rPr>
        <w:t xml:space="preserve"> and inspiration for future success.</w:t>
      </w:r>
      <w:r w:rsidRPr="00A37C71">
        <w:rPr>
          <w:rFonts w:ascii="Times New Roman" w:hAnsi="Times New Roman" w:cs="Times New Roman"/>
          <w:sz w:val="24"/>
          <w:szCs w:val="24"/>
        </w:rPr>
        <w:t xml:space="preserve"> </w:t>
      </w:r>
      <w:r w:rsidR="00CB73FD" w:rsidRPr="00A37C71">
        <w:rPr>
          <w:rFonts w:ascii="Times New Roman" w:hAnsi="Times New Roman" w:cs="Times New Roman"/>
          <w:sz w:val="24"/>
          <w:szCs w:val="24"/>
        </w:rPr>
        <w:t xml:space="preserve">Ground rules are set, behaviours determined and processes to highlight issues, concerns and new innovations discussed. Ultimately, the mutual vision of an enhanced future </w:t>
      </w:r>
      <w:r w:rsidR="00A37C71" w:rsidRPr="00A37C71">
        <w:rPr>
          <w:rFonts w:ascii="Times New Roman" w:hAnsi="Times New Roman" w:cs="Times New Roman"/>
          <w:sz w:val="24"/>
          <w:szCs w:val="24"/>
        </w:rPr>
        <w:t xml:space="preserve">promotes a motivation to work towards the improved scenario, </w:t>
      </w:r>
      <w:r w:rsidR="00CB73FD" w:rsidRPr="00A37C71">
        <w:rPr>
          <w:rFonts w:ascii="Times New Roman" w:hAnsi="Times New Roman" w:cs="Times New Roman"/>
          <w:sz w:val="24"/>
          <w:szCs w:val="24"/>
        </w:rPr>
        <w:t>evolv</w:t>
      </w:r>
      <w:r w:rsidR="00A37C71" w:rsidRPr="00A37C71">
        <w:rPr>
          <w:rFonts w:ascii="Times New Roman" w:hAnsi="Times New Roman" w:cs="Times New Roman"/>
          <w:sz w:val="24"/>
          <w:szCs w:val="24"/>
        </w:rPr>
        <w:t xml:space="preserve">ing </w:t>
      </w:r>
      <w:r w:rsidR="00CB73FD" w:rsidRPr="00A37C71">
        <w:rPr>
          <w:rFonts w:ascii="Times New Roman" w:hAnsi="Times New Roman" w:cs="Times New Roman"/>
          <w:sz w:val="24"/>
          <w:szCs w:val="24"/>
        </w:rPr>
        <w:t>through the chaos of change</w:t>
      </w:r>
      <w:r w:rsidR="00A37C71" w:rsidRPr="00A37C71">
        <w:rPr>
          <w:rFonts w:ascii="Times New Roman" w:hAnsi="Times New Roman" w:cs="Times New Roman"/>
          <w:sz w:val="24"/>
          <w:szCs w:val="24"/>
        </w:rPr>
        <w:t>, s</w:t>
      </w:r>
      <w:r w:rsidR="00CB73FD" w:rsidRPr="00A37C71">
        <w:rPr>
          <w:rFonts w:ascii="Times New Roman" w:hAnsi="Times New Roman" w:cs="Times New Roman"/>
          <w:sz w:val="24"/>
          <w:szCs w:val="24"/>
        </w:rPr>
        <w:t xml:space="preserve">upported by </w:t>
      </w:r>
      <w:r w:rsidR="00A37C71" w:rsidRPr="00A37C71">
        <w:rPr>
          <w:rFonts w:ascii="Times New Roman" w:hAnsi="Times New Roman" w:cs="Times New Roman"/>
          <w:sz w:val="24"/>
          <w:szCs w:val="24"/>
        </w:rPr>
        <w:t xml:space="preserve">their </w:t>
      </w:r>
      <w:r w:rsidR="00CB73FD" w:rsidRPr="00A37C71">
        <w:rPr>
          <w:rFonts w:ascii="Times New Roman" w:hAnsi="Times New Roman" w:cs="Times New Roman"/>
          <w:sz w:val="24"/>
          <w:szCs w:val="24"/>
        </w:rPr>
        <w:t xml:space="preserve">subordinates.  </w:t>
      </w:r>
      <w:r w:rsidRPr="00A37C71">
        <w:rPr>
          <w:rFonts w:ascii="Times New Roman" w:hAnsi="Times New Roman" w:cs="Times New Roman"/>
          <w:sz w:val="24"/>
          <w:szCs w:val="24"/>
        </w:rPr>
        <w:t xml:space="preserve"> </w:t>
      </w:r>
    </w:p>
    <w:p w14:paraId="66F1B788" w14:textId="17D196A6" w:rsidR="00C65422" w:rsidRDefault="00A37C71" w:rsidP="00C65422">
      <w:pPr>
        <w:spacing w:line="480" w:lineRule="auto"/>
        <w:rPr>
          <w:rFonts w:ascii="Times New Roman" w:hAnsi="Times New Roman" w:cs="Times New Roman"/>
          <w:sz w:val="24"/>
          <w:szCs w:val="24"/>
        </w:rPr>
      </w:pPr>
      <w:r w:rsidRPr="00C65422">
        <w:rPr>
          <w:rFonts w:ascii="Times New Roman" w:hAnsi="Times New Roman" w:cs="Times New Roman"/>
          <w:sz w:val="24"/>
          <w:szCs w:val="24"/>
        </w:rPr>
        <w:t xml:space="preserve">Staff </w:t>
      </w:r>
      <w:r w:rsidRPr="00C65422">
        <w:rPr>
          <w:rFonts w:ascii="Times New Roman" w:hAnsi="Times New Roman" w:cs="Times New Roman"/>
          <w:b/>
          <w:sz w:val="24"/>
          <w:szCs w:val="24"/>
        </w:rPr>
        <w:t>engage</w:t>
      </w:r>
      <w:r w:rsidRPr="00C65422">
        <w:rPr>
          <w:rFonts w:ascii="Times New Roman" w:hAnsi="Times New Roman" w:cs="Times New Roman"/>
          <w:sz w:val="24"/>
          <w:szCs w:val="24"/>
        </w:rPr>
        <w:t>ment is invaluable – not only within the working environment, but also with management and team members on a personal level.</w:t>
      </w:r>
      <w:r w:rsidR="00281A7E" w:rsidRPr="00C65422">
        <w:rPr>
          <w:rFonts w:ascii="Times New Roman" w:hAnsi="Times New Roman" w:cs="Times New Roman"/>
          <w:sz w:val="24"/>
          <w:szCs w:val="24"/>
        </w:rPr>
        <w:t xml:space="preserve"> </w:t>
      </w:r>
      <w:r w:rsidRPr="00C65422">
        <w:rPr>
          <w:rFonts w:ascii="Times New Roman" w:hAnsi="Times New Roman" w:cs="Times New Roman"/>
          <w:sz w:val="24"/>
          <w:szCs w:val="24"/>
        </w:rPr>
        <w:t xml:space="preserve">The valuable relationships built within the workplace not only create improved efficiency and communication, but instil employee value and loyalty to managers and firms, promoting a need to </w:t>
      </w:r>
      <w:r w:rsidR="009661C8" w:rsidRPr="00C65422">
        <w:rPr>
          <w:rFonts w:ascii="Times New Roman" w:hAnsi="Times New Roman" w:cs="Times New Roman"/>
          <w:sz w:val="24"/>
          <w:szCs w:val="24"/>
        </w:rPr>
        <w:t>perform outside the required remit. This sense of importance</w:t>
      </w:r>
      <w:r w:rsidR="00682538" w:rsidRPr="00C65422">
        <w:rPr>
          <w:rFonts w:ascii="Times New Roman" w:hAnsi="Times New Roman" w:cs="Times New Roman"/>
          <w:sz w:val="24"/>
          <w:szCs w:val="24"/>
        </w:rPr>
        <w:t>, inclusion and purpose</w:t>
      </w:r>
      <w:r w:rsidR="009661C8" w:rsidRPr="00C65422">
        <w:rPr>
          <w:rFonts w:ascii="Times New Roman" w:hAnsi="Times New Roman" w:cs="Times New Roman"/>
          <w:sz w:val="24"/>
          <w:szCs w:val="24"/>
        </w:rPr>
        <w:t xml:space="preserve"> creates a positive mental attitude, </w:t>
      </w:r>
      <w:r w:rsidR="00682538" w:rsidRPr="00C65422">
        <w:rPr>
          <w:rFonts w:ascii="Times New Roman" w:hAnsi="Times New Roman" w:cs="Times New Roman"/>
          <w:sz w:val="24"/>
          <w:szCs w:val="24"/>
        </w:rPr>
        <w:t>increasing staff morale and reducing attrition</w:t>
      </w:r>
      <w:r w:rsidR="009661C8" w:rsidRPr="00C65422">
        <w:rPr>
          <w:rFonts w:ascii="Times New Roman" w:hAnsi="Times New Roman" w:cs="Times New Roman"/>
          <w:sz w:val="24"/>
          <w:szCs w:val="24"/>
        </w:rPr>
        <w:t xml:space="preserve">. </w:t>
      </w:r>
      <w:r w:rsidR="00682538" w:rsidRPr="00C65422">
        <w:rPr>
          <w:rFonts w:ascii="Times New Roman" w:hAnsi="Times New Roman" w:cs="Times New Roman"/>
          <w:sz w:val="24"/>
          <w:szCs w:val="24"/>
        </w:rPr>
        <w:t>A favourable work environment also fosters consideration for others</w:t>
      </w:r>
      <w:r w:rsidR="00F1408D" w:rsidRPr="00C65422">
        <w:rPr>
          <w:rFonts w:ascii="Times New Roman" w:hAnsi="Times New Roman" w:cs="Times New Roman"/>
          <w:sz w:val="24"/>
          <w:szCs w:val="24"/>
        </w:rPr>
        <w:t xml:space="preserve">; </w:t>
      </w:r>
      <w:r w:rsidR="00682538" w:rsidRPr="00C65422">
        <w:rPr>
          <w:rFonts w:ascii="Times New Roman" w:hAnsi="Times New Roman" w:cs="Times New Roman"/>
          <w:sz w:val="24"/>
          <w:szCs w:val="24"/>
        </w:rPr>
        <w:t>a more supportive climate</w:t>
      </w:r>
      <w:r w:rsidR="00F1408D" w:rsidRPr="00C65422">
        <w:rPr>
          <w:rFonts w:ascii="Times New Roman" w:hAnsi="Times New Roman" w:cs="Times New Roman"/>
          <w:sz w:val="24"/>
          <w:szCs w:val="24"/>
        </w:rPr>
        <w:t xml:space="preserve"> to effectively tolerate difficulties and change; personality clashes and differences of opinion are </w:t>
      </w:r>
      <w:r w:rsidR="00C65422" w:rsidRPr="00C65422">
        <w:rPr>
          <w:rFonts w:ascii="Times New Roman" w:hAnsi="Times New Roman" w:cs="Times New Roman"/>
          <w:sz w:val="24"/>
          <w:szCs w:val="24"/>
        </w:rPr>
        <w:t xml:space="preserve">more easily </w:t>
      </w:r>
      <w:r w:rsidR="00F1408D" w:rsidRPr="00C65422">
        <w:rPr>
          <w:rFonts w:ascii="Times New Roman" w:hAnsi="Times New Roman" w:cs="Times New Roman"/>
          <w:sz w:val="24"/>
          <w:szCs w:val="24"/>
        </w:rPr>
        <w:t xml:space="preserve">recognised and accepted, with respect for opposing views and compromises being met. </w:t>
      </w:r>
      <w:r w:rsidR="009661C8" w:rsidRPr="00C65422">
        <w:rPr>
          <w:rFonts w:ascii="Times New Roman" w:hAnsi="Times New Roman" w:cs="Times New Roman"/>
          <w:sz w:val="24"/>
          <w:szCs w:val="24"/>
        </w:rPr>
        <w:t>Having experienced former workplaces where management do not socialise with team members, creates sentiments of resentment, with staff made to feel inferior and demoralised.</w:t>
      </w:r>
      <w:r w:rsidR="00682538" w:rsidRPr="00C65422">
        <w:rPr>
          <w:rFonts w:ascii="Times New Roman" w:hAnsi="Times New Roman" w:cs="Times New Roman"/>
          <w:sz w:val="24"/>
          <w:szCs w:val="24"/>
        </w:rPr>
        <w:t xml:space="preserve"> This negative attitude does not inspire a productive environment for staff to thrive.</w:t>
      </w:r>
      <w:r w:rsidR="009661C8" w:rsidRPr="00C65422">
        <w:rPr>
          <w:rFonts w:ascii="Times New Roman" w:hAnsi="Times New Roman" w:cs="Times New Roman"/>
          <w:sz w:val="24"/>
          <w:szCs w:val="24"/>
        </w:rPr>
        <w:t xml:space="preserve"> </w:t>
      </w:r>
      <w:r w:rsidR="00682538" w:rsidRPr="00C65422">
        <w:rPr>
          <w:rFonts w:ascii="Times New Roman" w:hAnsi="Times New Roman" w:cs="Times New Roman"/>
          <w:sz w:val="24"/>
          <w:szCs w:val="24"/>
        </w:rPr>
        <w:t>Open and honest c</w:t>
      </w:r>
      <w:r w:rsidR="009661C8" w:rsidRPr="00C65422">
        <w:rPr>
          <w:rFonts w:ascii="Times New Roman" w:hAnsi="Times New Roman" w:cs="Times New Roman"/>
          <w:sz w:val="24"/>
          <w:szCs w:val="24"/>
        </w:rPr>
        <w:t>ommunication</w:t>
      </w:r>
      <w:r w:rsidR="00682538" w:rsidRPr="00C65422">
        <w:rPr>
          <w:rFonts w:ascii="Times New Roman" w:hAnsi="Times New Roman" w:cs="Times New Roman"/>
          <w:sz w:val="24"/>
          <w:szCs w:val="24"/>
        </w:rPr>
        <w:t>, in an approachable atmosphere allows the suggestion of new ideas/ working practises, with people not being afraid to raise issues – preventing problems exacerbating</w:t>
      </w:r>
      <w:r w:rsidR="00F1408D" w:rsidRPr="00C65422">
        <w:rPr>
          <w:rFonts w:ascii="Times New Roman" w:hAnsi="Times New Roman" w:cs="Times New Roman"/>
          <w:sz w:val="24"/>
          <w:szCs w:val="24"/>
        </w:rPr>
        <w:t>.</w:t>
      </w:r>
      <w:r w:rsidR="00C65422" w:rsidRPr="00C65422">
        <w:rPr>
          <w:rFonts w:ascii="Times New Roman" w:hAnsi="Times New Roman" w:cs="Times New Roman"/>
          <w:sz w:val="24"/>
          <w:szCs w:val="24"/>
        </w:rPr>
        <w:t xml:space="preserve"> Successes and achievements should be widely recognised, all too often, staff are only approached when a problem ensues. Kouzes and Posner (2012, p. 304) reiterate the </w:t>
      </w:r>
      <w:r w:rsidR="00C65422" w:rsidRPr="00C65422">
        <w:rPr>
          <w:rFonts w:ascii="Times New Roman" w:hAnsi="Times New Roman" w:cs="Times New Roman"/>
          <w:sz w:val="24"/>
          <w:szCs w:val="24"/>
        </w:rPr>
        <w:lastRenderedPageBreak/>
        <w:t>importance of social interaction and recognition, “How the accomplishments are celebrated is just as important as what is celebrated. If executed publicly, and with thoughtfulness and intentionality, celebration make clear what activities, behaviors, and outcomes the organization values, and therefore what it takes for employees to be successful in the organization, in a very powerful way”.</w:t>
      </w:r>
    </w:p>
    <w:p w14:paraId="45EC2580" w14:textId="652C54F8" w:rsidR="00631F63" w:rsidRDefault="00631F63" w:rsidP="00631F63">
      <w:pPr>
        <w:spacing w:line="480" w:lineRule="auto"/>
        <w:rPr>
          <w:rFonts w:ascii="Times New Roman" w:hAnsi="Times New Roman" w:cs="Times New Roman"/>
          <w:sz w:val="24"/>
          <w:szCs w:val="24"/>
        </w:rPr>
      </w:pPr>
      <w:r>
        <w:rPr>
          <w:rFonts w:ascii="Times New Roman" w:hAnsi="Times New Roman" w:cs="Times New Roman"/>
          <w:sz w:val="24"/>
          <w:szCs w:val="24"/>
        </w:rPr>
        <w:t xml:space="preserve">Armed with visionary leadership to lead through change into an enhanced future and an engaging workforce – engaged with colleagues and in the task at hand, staff will be equipped to </w:t>
      </w:r>
      <w:r w:rsidRPr="00B05A44">
        <w:rPr>
          <w:rFonts w:ascii="Times New Roman" w:hAnsi="Times New Roman" w:cs="Times New Roman"/>
          <w:b/>
          <w:sz w:val="24"/>
          <w:szCs w:val="24"/>
        </w:rPr>
        <w:t>deliver</w:t>
      </w:r>
      <w:r>
        <w:rPr>
          <w:rFonts w:ascii="Times New Roman" w:hAnsi="Times New Roman" w:cs="Times New Roman"/>
          <w:sz w:val="24"/>
          <w:szCs w:val="24"/>
        </w:rPr>
        <w:t xml:space="preserve"> an </w:t>
      </w:r>
      <w:r w:rsidR="00B05A44">
        <w:rPr>
          <w:rFonts w:ascii="Times New Roman" w:hAnsi="Times New Roman" w:cs="Times New Roman"/>
          <w:sz w:val="24"/>
          <w:szCs w:val="24"/>
        </w:rPr>
        <w:t xml:space="preserve">improved </w:t>
      </w:r>
      <w:r>
        <w:rPr>
          <w:rFonts w:ascii="Times New Roman" w:hAnsi="Times New Roman" w:cs="Times New Roman"/>
          <w:sz w:val="24"/>
          <w:szCs w:val="24"/>
        </w:rPr>
        <w:t>service to customers.</w:t>
      </w:r>
    </w:p>
    <w:p w14:paraId="5E8D1DFE" w14:textId="3688350C" w:rsidR="00C65422" w:rsidRDefault="008337B8" w:rsidP="00C65422">
      <w:pPr>
        <w:spacing w:line="480" w:lineRule="auto"/>
        <w:rPr>
          <w:rFonts w:ascii="Times New Roman" w:hAnsi="Times New Roman" w:cs="Times New Roman"/>
          <w:sz w:val="24"/>
          <w:szCs w:val="24"/>
        </w:rPr>
      </w:pPr>
      <w:r>
        <w:rPr>
          <w:rFonts w:ascii="Times New Roman" w:hAnsi="Times New Roman" w:cs="Times New Roman"/>
          <w:sz w:val="24"/>
          <w:szCs w:val="24"/>
        </w:rPr>
        <w:t xml:space="preserve">The changes to the benefit </w:t>
      </w:r>
      <w:r w:rsidR="008A7CA1">
        <w:rPr>
          <w:rFonts w:ascii="Times New Roman" w:hAnsi="Times New Roman" w:cs="Times New Roman"/>
          <w:sz w:val="24"/>
          <w:szCs w:val="24"/>
        </w:rPr>
        <w:t xml:space="preserve">system </w:t>
      </w:r>
      <w:r w:rsidR="008C5744">
        <w:rPr>
          <w:rFonts w:ascii="Times New Roman" w:hAnsi="Times New Roman" w:cs="Times New Roman"/>
          <w:sz w:val="24"/>
          <w:szCs w:val="24"/>
        </w:rPr>
        <w:t xml:space="preserve">mean that a </w:t>
      </w:r>
      <w:r w:rsidR="009948C3">
        <w:rPr>
          <w:rFonts w:ascii="Times New Roman" w:hAnsi="Times New Roman" w:cs="Times New Roman"/>
          <w:sz w:val="24"/>
          <w:szCs w:val="24"/>
        </w:rPr>
        <w:t>comprehensive product knowledge</w:t>
      </w:r>
      <w:r w:rsidR="008C5744">
        <w:rPr>
          <w:rFonts w:ascii="Times New Roman" w:hAnsi="Times New Roman" w:cs="Times New Roman"/>
          <w:sz w:val="24"/>
          <w:szCs w:val="24"/>
        </w:rPr>
        <w:t xml:space="preserve"> is currently a rarity</w:t>
      </w:r>
      <w:r w:rsidR="009948C3">
        <w:rPr>
          <w:rFonts w:ascii="Times New Roman" w:hAnsi="Times New Roman" w:cs="Times New Roman"/>
          <w:sz w:val="24"/>
          <w:szCs w:val="24"/>
        </w:rPr>
        <w:t>,</w:t>
      </w:r>
      <w:r w:rsidR="008C5744">
        <w:rPr>
          <w:rFonts w:ascii="Times New Roman" w:hAnsi="Times New Roman" w:cs="Times New Roman"/>
          <w:sz w:val="24"/>
          <w:szCs w:val="24"/>
        </w:rPr>
        <w:t xml:space="preserve"> therefore an alternative approach of effective</w:t>
      </w:r>
      <w:r w:rsidR="009948C3">
        <w:rPr>
          <w:rFonts w:ascii="Times New Roman" w:hAnsi="Times New Roman" w:cs="Times New Roman"/>
          <w:sz w:val="24"/>
          <w:szCs w:val="24"/>
        </w:rPr>
        <w:t xml:space="preserve"> </w:t>
      </w:r>
      <w:r>
        <w:rPr>
          <w:rFonts w:ascii="Times New Roman" w:hAnsi="Times New Roman" w:cs="Times New Roman"/>
          <w:sz w:val="24"/>
          <w:szCs w:val="24"/>
        </w:rPr>
        <w:t xml:space="preserve">guidance navigation with </w:t>
      </w:r>
      <w:r w:rsidR="009948C3">
        <w:rPr>
          <w:rFonts w:ascii="Times New Roman" w:hAnsi="Times New Roman" w:cs="Times New Roman"/>
          <w:sz w:val="24"/>
          <w:szCs w:val="24"/>
        </w:rPr>
        <w:t>Single Points of Contact</w:t>
      </w:r>
      <w:r>
        <w:rPr>
          <w:rFonts w:ascii="Times New Roman" w:hAnsi="Times New Roman" w:cs="Times New Roman"/>
          <w:sz w:val="24"/>
          <w:szCs w:val="24"/>
        </w:rPr>
        <w:t xml:space="preserve"> appointed</w:t>
      </w:r>
      <w:r w:rsidR="009948C3">
        <w:rPr>
          <w:rFonts w:ascii="Times New Roman" w:hAnsi="Times New Roman" w:cs="Times New Roman"/>
          <w:sz w:val="24"/>
          <w:szCs w:val="24"/>
        </w:rPr>
        <w:t xml:space="preserve"> –</w:t>
      </w:r>
      <w:r w:rsidR="0007579B">
        <w:rPr>
          <w:rFonts w:ascii="Times New Roman" w:hAnsi="Times New Roman" w:cs="Times New Roman"/>
          <w:sz w:val="24"/>
          <w:szCs w:val="24"/>
        </w:rPr>
        <w:t xml:space="preserve"> </w:t>
      </w:r>
      <w:r w:rsidR="009948C3">
        <w:rPr>
          <w:rFonts w:ascii="Times New Roman" w:hAnsi="Times New Roman" w:cs="Times New Roman"/>
          <w:sz w:val="24"/>
          <w:szCs w:val="24"/>
        </w:rPr>
        <w:t>specialis</w:t>
      </w:r>
      <w:r w:rsidR="008C5744">
        <w:rPr>
          <w:rFonts w:ascii="Times New Roman" w:hAnsi="Times New Roman" w:cs="Times New Roman"/>
          <w:sz w:val="24"/>
          <w:szCs w:val="24"/>
        </w:rPr>
        <w:t xml:space="preserve">ts </w:t>
      </w:r>
      <w:r w:rsidR="009948C3">
        <w:rPr>
          <w:rFonts w:ascii="Times New Roman" w:hAnsi="Times New Roman" w:cs="Times New Roman"/>
          <w:sz w:val="24"/>
          <w:szCs w:val="24"/>
        </w:rPr>
        <w:t xml:space="preserve">in certain areas, for ease of </w:t>
      </w:r>
      <w:r w:rsidR="008C5744">
        <w:rPr>
          <w:rFonts w:ascii="Times New Roman" w:hAnsi="Times New Roman" w:cs="Times New Roman"/>
          <w:sz w:val="24"/>
          <w:szCs w:val="24"/>
        </w:rPr>
        <w:t xml:space="preserve">reference and </w:t>
      </w:r>
      <w:r w:rsidR="009948C3">
        <w:rPr>
          <w:rFonts w:ascii="Times New Roman" w:hAnsi="Times New Roman" w:cs="Times New Roman"/>
          <w:sz w:val="24"/>
          <w:szCs w:val="24"/>
        </w:rPr>
        <w:t>contact</w:t>
      </w:r>
      <w:r w:rsidR="008C5744">
        <w:rPr>
          <w:rFonts w:ascii="Times New Roman" w:hAnsi="Times New Roman" w:cs="Times New Roman"/>
          <w:sz w:val="24"/>
          <w:szCs w:val="24"/>
        </w:rPr>
        <w:t xml:space="preserve"> provide support. Embracing </w:t>
      </w:r>
      <w:r w:rsidR="00CB57F1">
        <w:rPr>
          <w:rFonts w:ascii="Times New Roman" w:hAnsi="Times New Roman" w:cs="Times New Roman"/>
          <w:sz w:val="24"/>
          <w:szCs w:val="24"/>
        </w:rPr>
        <w:t xml:space="preserve">diversity and </w:t>
      </w:r>
      <w:r w:rsidR="008C5744">
        <w:rPr>
          <w:rFonts w:ascii="Times New Roman" w:hAnsi="Times New Roman" w:cs="Times New Roman"/>
          <w:sz w:val="24"/>
          <w:szCs w:val="24"/>
        </w:rPr>
        <w:t xml:space="preserve">building on </w:t>
      </w:r>
      <w:r w:rsidR="00CB57F1">
        <w:rPr>
          <w:rFonts w:ascii="Times New Roman" w:hAnsi="Times New Roman" w:cs="Times New Roman"/>
          <w:sz w:val="24"/>
          <w:szCs w:val="24"/>
        </w:rPr>
        <w:t>strengths,</w:t>
      </w:r>
      <w:r>
        <w:rPr>
          <w:rFonts w:ascii="Times New Roman" w:hAnsi="Times New Roman" w:cs="Times New Roman"/>
          <w:sz w:val="24"/>
          <w:szCs w:val="24"/>
        </w:rPr>
        <w:t xml:space="preserve"> </w:t>
      </w:r>
      <w:r w:rsidR="008C5744">
        <w:rPr>
          <w:rFonts w:ascii="Times New Roman" w:hAnsi="Times New Roman" w:cs="Times New Roman"/>
          <w:sz w:val="24"/>
          <w:szCs w:val="24"/>
        </w:rPr>
        <w:t xml:space="preserve">allows for </w:t>
      </w:r>
      <w:r>
        <w:rPr>
          <w:rFonts w:ascii="Times New Roman" w:hAnsi="Times New Roman" w:cs="Times New Roman"/>
          <w:sz w:val="24"/>
          <w:szCs w:val="24"/>
        </w:rPr>
        <w:t>sharing best practises</w:t>
      </w:r>
      <w:r w:rsidR="00CB57F1">
        <w:rPr>
          <w:rFonts w:ascii="Times New Roman" w:hAnsi="Times New Roman" w:cs="Times New Roman"/>
          <w:sz w:val="24"/>
          <w:szCs w:val="24"/>
        </w:rPr>
        <w:t xml:space="preserve"> </w:t>
      </w:r>
      <w:r w:rsidR="008C5744">
        <w:rPr>
          <w:rFonts w:ascii="Times New Roman" w:hAnsi="Times New Roman" w:cs="Times New Roman"/>
          <w:sz w:val="24"/>
          <w:szCs w:val="24"/>
        </w:rPr>
        <w:t xml:space="preserve">and seeking </w:t>
      </w:r>
      <w:r w:rsidR="00CB57F1">
        <w:rPr>
          <w:rFonts w:ascii="Times New Roman" w:hAnsi="Times New Roman" w:cs="Times New Roman"/>
          <w:sz w:val="24"/>
          <w:szCs w:val="24"/>
        </w:rPr>
        <w:t>new opportunities to enhance services</w:t>
      </w:r>
      <w:r w:rsidR="008C5744">
        <w:rPr>
          <w:rFonts w:ascii="Times New Roman" w:hAnsi="Times New Roman" w:cs="Times New Roman"/>
          <w:sz w:val="24"/>
          <w:szCs w:val="24"/>
        </w:rPr>
        <w:t>.</w:t>
      </w:r>
      <w:r w:rsidR="00CB57F1">
        <w:rPr>
          <w:rFonts w:ascii="Times New Roman" w:hAnsi="Times New Roman" w:cs="Times New Roman"/>
          <w:sz w:val="24"/>
          <w:szCs w:val="24"/>
        </w:rPr>
        <w:t xml:space="preserve"> </w:t>
      </w:r>
    </w:p>
    <w:p w14:paraId="412603D1" w14:textId="1254B463" w:rsidR="0007579B" w:rsidRDefault="0007579B" w:rsidP="00C65422">
      <w:pPr>
        <w:spacing w:line="480" w:lineRule="auto"/>
        <w:rPr>
          <w:rFonts w:ascii="Times New Roman" w:hAnsi="Times New Roman" w:cs="Times New Roman"/>
          <w:sz w:val="24"/>
          <w:szCs w:val="24"/>
        </w:rPr>
      </w:pPr>
      <w:r>
        <w:rPr>
          <w:rFonts w:ascii="Times New Roman" w:hAnsi="Times New Roman" w:cs="Times New Roman"/>
          <w:sz w:val="24"/>
          <w:szCs w:val="24"/>
        </w:rPr>
        <w:t>B</w:t>
      </w:r>
      <w:r w:rsidR="00DA26E0">
        <w:rPr>
          <w:rFonts w:ascii="Times New Roman" w:hAnsi="Times New Roman" w:cs="Times New Roman"/>
          <w:sz w:val="24"/>
          <w:szCs w:val="24"/>
        </w:rPr>
        <w:t xml:space="preserve">uilding </w:t>
      </w:r>
      <w:r>
        <w:rPr>
          <w:rFonts w:ascii="Times New Roman" w:hAnsi="Times New Roman" w:cs="Times New Roman"/>
          <w:sz w:val="24"/>
          <w:szCs w:val="24"/>
        </w:rPr>
        <w:t xml:space="preserve">a network of </w:t>
      </w:r>
      <w:r w:rsidR="00DA26E0">
        <w:rPr>
          <w:rFonts w:ascii="Times New Roman" w:hAnsi="Times New Roman" w:cs="Times New Roman"/>
          <w:sz w:val="24"/>
          <w:szCs w:val="24"/>
        </w:rPr>
        <w:t xml:space="preserve">contacts to improve </w:t>
      </w:r>
      <w:r>
        <w:rPr>
          <w:rFonts w:ascii="Times New Roman" w:hAnsi="Times New Roman" w:cs="Times New Roman"/>
          <w:sz w:val="24"/>
          <w:szCs w:val="24"/>
        </w:rPr>
        <w:t>service and access to provision, working together – providing support and adaptability to ensure tasks are executed in a timely manner and effective communication all enhance working relationships.</w:t>
      </w:r>
    </w:p>
    <w:p w14:paraId="024E1624" w14:textId="5A8F8D6C" w:rsidR="00CB57F1" w:rsidRPr="00C65422" w:rsidRDefault="0007579B" w:rsidP="00C65422">
      <w:pPr>
        <w:spacing w:line="480" w:lineRule="auto"/>
        <w:rPr>
          <w:rFonts w:ascii="Times New Roman" w:hAnsi="Times New Roman" w:cs="Times New Roman"/>
          <w:sz w:val="24"/>
          <w:szCs w:val="24"/>
        </w:rPr>
      </w:pPr>
      <w:r>
        <w:rPr>
          <w:rFonts w:ascii="Times New Roman" w:hAnsi="Times New Roman" w:cs="Times New Roman"/>
          <w:sz w:val="24"/>
          <w:szCs w:val="24"/>
        </w:rPr>
        <w:t>Continuous learning is</w:t>
      </w:r>
      <w:r w:rsidRPr="0007579B">
        <w:rPr>
          <w:rFonts w:ascii="Times New Roman" w:hAnsi="Times New Roman" w:cs="Times New Roman"/>
          <w:sz w:val="24"/>
          <w:szCs w:val="24"/>
        </w:rPr>
        <w:t xml:space="preserve"> </w:t>
      </w:r>
      <w:r>
        <w:rPr>
          <w:rFonts w:ascii="Times New Roman" w:hAnsi="Times New Roman" w:cs="Times New Roman"/>
          <w:sz w:val="24"/>
          <w:szCs w:val="24"/>
        </w:rPr>
        <w:t>incited, with encouragement to support</w:t>
      </w:r>
      <w:r w:rsidR="00DA26E0">
        <w:rPr>
          <w:rFonts w:ascii="Times New Roman" w:hAnsi="Times New Roman" w:cs="Times New Roman"/>
          <w:sz w:val="24"/>
          <w:szCs w:val="24"/>
        </w:rPr>
        <w:t xml:space="preserve"> each other’s development and success</w:t>
      </w:r>
      <w:r w:rsidR="00B80D6E">
        <w:rPr>
          <w:rFonts w:ascii="Times New Roman" w:hAnsi="Times New Roman" w:cs="Times New Roman"/>
          <w:sz w:val="24"/>
          <w:szCs w:val="24"/>
        </w:rPr>
        <w:t>es</w:t>
      </w:r>
      <w:r w:rsidR="00DA26E0">
        <w:rPr>
          <w:rFonts w:ascii="Times New Roman" w:hAnsi="Times New Roman" w:cs="Times New Roman"/>
          <w:sz w:val="24"/>
          <w:szCs w:val="24"/>
        </w:rPr>
        <w:t xml:space="preserve"> – </w:t>
      </w:r>
      <w:r>
        <w:rPr>
          <w:rFonts w:ascii="Times New Roman" w:hAnsi="Times New Roman" w:cs="Times New Roman"/>
          <w:sz w:val="24"/>
          <w:szCs w:val="24"/>
        </w:rPr>
        <w:t>a ‘</w:t>
      </w:r>
      <w:r w:rsidR="00DA26E0">
        <w:rPr>
          <w:rFonts w:ascii="Times New Roman" w:hAnsi="Times New Roman" w:cs="Times New Roman"/>
          <w:sz w:val="24"/>
          <w:szCs w:val="24"/>
        </w:rPr>
        <w:t>one team</w:t>
      </w:r>
      <w:r>
        <w:rPr>
          <w:rFonts w:ascii="Times New Roman" w:hAnsi="Times New Roman" w:cs="Times New Roman"/>
          <w:sz w:val="24"/>
          <w:szCs w:val="24"/>
        </w:rPr>
        <w:t>’</w:t>
      </w:r>
      <w:r w:rsidR="00DA26E0">
        <w:rPr>
          <w:rFonts w:ascii="Times New Roman" w:hAnsi="Times New Roman" w:cs="Times New Roman"/>
          <w:sz w:val="24"/>
          <w:szCs w:val="24"/>
        </w:rPr>
        <w:t xml:space="preserve"> approach, reflect</w:t>
      </w:r>
      <w:r>
        <w:rPr>
          <w:rFonts w:ascii="Times New Roman" w:hAnsi="Times New Roman" w:cs="Times New Roman"/>
          <w:sz w:val="24"/>
          <w:szCs w:val="24"/>
        </w:rPr>
        <w:t>in</w:t>
      </w:r>
      <w:r w:rsidR="00B80D6E">
        <w:rPr>
          <w:rFonts w:ascii="Times New Roman" w:hAnsi="Times New Roman" w:cs="Times New Roman"/>
          <w:sz w:val="24"/>
          <w:szCs w:val="24"/>
        </w:rPr>
        <w:t>g upon past e</w:t>
      </w:r>
      <w:r w:rsidR="00DA26E0">
        <w:rPr>
          <w:rFonts w:ascii="Times New Roman" w:hAnsi="Times New Roman" w:cs="Times New Roman"/>
          <w:sz w:val="24"/>
          <w:szCs w:val="24"/>
        </w:rPr>
        <w:t>xperiences for co</w:t>
      </w:r>
      <w:r w:rsidR="00B80D6E">
        <w:rPr>
          <w:rFonts w:ascii="Times New Roman" w:hAnsi="Times New Roman" w:cs="Times New Roman"/>
          <w:sz w:val="24"/>
          <w:szCs w:val="24"/>
        </w:rPr>
        <w:t>ntinued development.</w:t>
      </w:r>
      <w:r w:rsidR="00DA26E0">
        <w:rPr>
          <w:rFonts w:ascii="Times New Roman" w:hAnsi="Times New Roman" w:cs="Times New Roman"/>
          <w:sz w:val="24"/>
          <w:szCs w:val="24"/>
        </w:rPr>
        <w:t xml:space="preserve"> </w:t>
      </w:r>
      <w:r w:rsidR="0020457E">
        <w:rPr>
          <w:rFonts w:ascii="Times New Roman" w:hAnsi="Times New Roman" w:cs="Times New Roman"/>
          <w:sz w:val="24"/>
          <w:szCs w:val="24"/>
        </w:rPr>
        <w:t>Continued a</w:t>
      </w:r>
      <w:r w:rsidR="00B80D6E">
        <w:rPr>
          <w:rFonts w:ascii="Times New Roman" w:hAnsi="Times New Roman" w:cs="Times New Roman"/>
          <w:sz w:val="24"/>
          <w:szCs w:val="24"/>
        </w:rPr>
        <w:t xml:space="preserve">ppreciation for efforts and achievements fosters a sense of significance and purpose, promotes staff </w:t>
      </w:r>
      <w:r w:rsidR="00DA26E0">
        <w:rPr>
          <w:rFonts w:ascii="Times New Roman" w:hAnsi="Times New Roman" w:cs="Times New Roman"/>
          <w:sz w:val="24"/>
          <w:szCs w:val="24"/>
        </w:rPr>
        <w:t>wellbeing</w:t>
      </w:r>
      <w:r w:rsidR="0020457E">
        <w:rPr>
          <w:rFonts w:ascii="Times New Roman" w:hAnsi="Times New Roman" w:cs="Times New Roman"/>
          <w:sz w:val="24"/>
          <w:szCs w:val="24"/>
        </w:rPr>
        <w:t xml:space="preserve"> </w:t>
      </w:r>
      <w:r w:rsidR="00B80D6E">
        <w:rPr>
          <w:rFonts w:ascii="Times New Roman" w:hAnsi="Times New Roman" w:cs="Times New Roman"/>
          <w:sz w:val="24"/>
          <w:szCs w:val="24"/>
        </w:rPr>
        <w:t>and</w:t>
      </w:r>
      <w:r w:rsidR="0020457E">
        <w:rPr>
          <w:rFonts w:ascii="Times New Roman" w:hAnsi="Times New Roman" w:cs="Times New Roman"/>
          <w:sz w:val="24"/>
          <w:szCs w:val="24"/>
        </w:rPr>
        <w:t xml:space="preserve"> creates</w:t>
      </w:r>
      <w:r w:rsidR="00B80D6E">
        <w:rPr>
          <w:rFonts w:ascii="Times New Roman" w:hAnsi="Times New Roman" w:cs="Times New Roman"/>
          <w:sz w:val="24"/>
          <w:szCs w:val="24"/>
        </w:rPr>
        <w:t xml:space="preserve"> </w:t>
      </w:r>
      <w:r w:rsidR="0020457E">
        <w:rPr>
          <w:rFonts w:ascii="Times New Roman" w:hAnsi="Times New Roman" w:cs="Times New Roman"/>
          <w:sz w:val="24"/>
          <w:szCs w:val="24"/>
        </w:rPr>
        <w:t>positive representatives of</w:t>
      </w:r>
      <w:r>
        <w:rPr>
          <w:rFonts w:ascii="Times New Roman" w:hAnsi="Times New Roman" w:cs="Times New Roman"/>
          <w:sz w:val="24"/>
          <w:szCs w:val="24"/>
        </w:rPr>
        <w:t xml:space="preserve"> </w:t>
      </w:r>
      <w:r w:rsidR="0020457E">
        <w:rPr>
          <w:rFonts w:ascii="Times New Roman" w:hAnsi="Times New Roman" w:cs="Times New Roman"/>
          <w:sz w:val="24"/>
          <w:szCs w:val="24"/>
        </w:rPr>
        <w:t>DWP, with resilience to change.</w:t>
      </w:r>
      <w:r>
        <w:rPr>
          <w:rFonts w:ascii="Times New Roman" w:hAnsi="Times New Roman" w:cs="Times New Roman"/>
          <w:sz w:val="24"/>
          <w:szCs w:val="24"/>
        </w:rPr>
        <w:t xml:space="preserve"> </w:t>
      </w:r>
    </w:p>
    <w:p w14:paraId="60FA8995" w14:textId="57901F8C" w:rsidR="00B05A44" w:rsidRPr="0061388A" w:rsidRDefault="00B80D6E" w:rsidP="0061388A">
      <w:pPr>
        <w:spacing w:line="480" w:lineRule="auto"/>
        <w:rPr>
          <w:rFonts w:ascii="Times New Roman" w:hAnsi="Times New Roman" w:cs="Times New Roman"/>
          <w:sz w:val="24"/>
          <w:szCs w:val="24"/>
        </w:rPr>
      </w:pPr>
      <w:r>
        <w:rPr>
          <w:rFonts w:ascii="Times New Roman" w:hAnsi="Times New Roman" w:cs="Times New Roman"/>
          <w:sz w:val="24"/>
          <w:szCs w:val="24"/>
        </w:rPr>
        <w:t xml:space="preserve">Although more ambiguous, </w:t>
      </w:r>
      <w:r w:rsidR="00B05A44" w:rsidRPr="0061388A">
        <w:rPr>
          <w:rFonts w:ascii="Times New Roman" w:hAnsi="Times New Roman" w:cs="Times New Roman"/>
          <w:sz w:val="24"/>
          <w:szCs w:val="24"/>
        </w:rPr>
        <w:t>DWP’s approach to change may be likened to Kotter’s (1995)</w:t>
      </w:r>
      <w:r>
        <w:rPr>
          <w:rFonts w:ascii="Times New Roman" w:hAnsi="Times New Roman" w:cs="Times New Roman"/>
          <w:sz w:val="24"/>
          <w:szCs w:val="24"/>
        </w:rPr>
        <w:t xml:space="preserve"> more itemised</w:t>
      </w:r>
      <w:r w:rsidR="00B05A44" w:rsidRPr="0061388A">
        <w:rPr>
          <w:rFonts w:ascii="Times New Roman" w:hAnsi="Times New Roman" w:cs="Times New Roman"/>
          <w:sz w:val="24"/>
          <w:szCs w:val="24"/>
        </w:rPr>
        <w:t xml:space="preserve"> Eight Steps to Change. </w:t>
      </w:r>
    </w:p>
    <w:p w14:paraId="5BE6A551" w14:textId="77777777" w:rsidR="002E1AA1" w:rsidRPr="0061388A" w:rsidRDefault="00B05A44" w:rsidP="0061388A">
      <w:pPr>
        <w:spacing w:after="0" w:line="480" w:lineRule="auto"/>
        <w:rPr>
          <w:rFonts w:ascii="Times New Roman" w:hAnsi="Times New Roman" w:cs="Times New Roman"/>
          <w:sz w:val="24"/>
          <w:szCs w:val="24"/>
        </w:rPr>
      </w:pPr>
      <w:r w:rsidRPr="0061388A">
        <w:rPr>
          <w:rFonts w:ascii="Times New Roman" w:hAnsi="Times New Roman" w:cs="Times New Roman"/>
          <w:b/>
          <w:sz w:val="24"/>
          <w:szCs w:val="24"/>
        </w:rPr>
        <w:lastRenderedPageBreak/>
        <w:t>Establish a sense of urgency</w:t>
      </w:r>
      <w:r w:rsidRPr="0061388A">
        <w:rPr>
          <w:rFonts w:ascii="Times New Roman" w:hAnsi="Times New Roman" w:cs="Times New Roman"/>
          <w:sz w:val="24"/>
          <w:szCs w:val="24"/>
        </w:rPr>
        <w:tab/>
      </w:r>
    </w:p>
    <w:p w14:paraId="067D1597" w14:textId="279A0CB8" w:rsidR="00B05A44" w:rsidRPr="0061388A" w:rsidRDefault="00B05A44" w:rsidP="0061388A">
      <w:pPr>
        <w:spacing w:line="480" w:lineRule="auto"/>
        <w:rPr>
          <w:rFonts w:ascii="Times New Roman" w:hAnsi="Times New Roman" w:cs="Times New Roman"/>
          <w:sz w:val="24"/>
          <w:szCs w:val="24"/>
        </w:rPr>
      </w:pPr>
      <w:r w:rsidRPr="0061388A">
        <w:rPr>
          <w:rFonts w:ascii="Times New Roman" w:hAnsi="Times New Roman" w:cs="Times New Roman"/>
          <w:sz w:val="24"/>
          <w:szCs w:val="24"/>
        </w:rPr>
        <w:t xml:space="preserve">In the first instance, the reasons for change are clearly established and promoted, ensuring understanding and appreciation for the importance of timely completion. </w:t>
      </w:r>
    </w:p>
    <w:p w14:paraId="046C1FBC" w14:textId="77777777" w:rsidR="002E1AA1" w:rsidRPr="0061388A" w:rsidRDefault="00B05A44" w:rsidP="0061388A">
      <w:pPr>
        <w:spacing w:after="0" w:line="480" w:lineRule="auto"/>
        <w:rPr>
          <w:rFonts w:ascii="Times New Roman" w:hAnsi="Times New Roman" w:cs="Times New Roman"/>
          <w:sz w:val="24"/>
          <w:szCs w:val="24"/>
        </w:rPr>
      </w:pPr>
      <w:r w:rsidRPr="0061388A">
        <w:rPr>
          <w:rFonts w:ascii="Times New Roman" w:hAnsi="Times New Roman" w:cs="Times New Roman"/>
          <w:b/>
          <w:sz w:val="24"/>
          <w:szCs w:val="24"/>
        </w:rPr>
        <w:t>Create a coalition</w:t>
      </w:r>
      <w:r w:rsidRPr="0061388A">
        <w:rPr>
          <w:rFonts w:ascii="Times New Roman" w:hAnsi="Times New Roman" w:cs="Times New Roman"/>
          <w:sz w:val="24"/>
          <w:szCs w:val="24"/>
        </w:rPr>
        <w:tab/>
      </w:r>
      <w:r w:rsidRPr="0061388A">
        <w:rPr>
          <w:rFonts w:ascii="Times New Roman" w:hAnsi="Times New Roman" w:cs="Times New Roman"/>
          <w:sz w:val="24"/>
          <w:szCs w:val="24"/>
        </w:rPr>
        <w:tab/>
      </w:r>
    </w:p>
    <w:p w14:paraId="07B1EA05" w14:textId="08F39A1E" w:rsidR="00B05A44" w:rsidRPr="0061388A" w:rsidRDefault="00EF6D4C" w:rsidP="0061388A">
      <w:pPr>
        <w:spacing w:line="480" w:lineRule="auto"/>
        <w:rPr>
          <w:rFonts w:ascii="Times New Roman" w:hAnsi="Times New Roman" w:cs="Times New Roman"/>
          <w:sz w:val="24"/>
          <w:szCs w:val="24"/>
        </w:rPr>
      </w:pPr>
      <w:r w:rsidRPr="0061388A">
        <w:rPr>
          <w:rFonts w:ascii="Times New Roman" w:hAnsi="Times New Roman" w:cs="Times New Roman"/>
          <w:sz w:val="24"/>
          <w:szCs w:val="24"/>
        </w:rPr>
        <w:t xml:space="preserve">Form a formidable team, with the knowledge and acumen to execute the change and promote the benefits to others – </w:t>
      </w:r>
      <w:r w:rsidR="002E1AA1" w:rsidRPr="0061388A">
        <w:rPr>
          <w:rFonts w:ascii="Times New Roman" w:hAnsi="Times New Roman" w:cs="Times New Roman"/>
          <w:sz w:val="24"/>
          <w:szCs w:val="24"/>
        </w:rPr>
        <w:t xml:space="preserve">acting as advocates and </w:t>
      </w:r>
      <w:r w:rsidRPr="0061388A">
        <w:rPr>
          <w:rFonts w:ascii="Times New Roman" w:hAnsi="Times New Roman" w:cs="Times New Roman"/>
          <w:sz w:val="24"/>
          <w:szCs w:val="24"/>
        </w:rPr>
        <w:t xml:space="preserve">discouraging </w:t>
      </w:r>
      <w:r w:rsidR="002E1AA1" w:rsidRPr="0061388A">
        <w:rPr>
          <w:rFonts w:ascii="Times New Roman" w:hAnsi="Times New Roman" w:cs="Times New Roman"/>
          <w:sz w:val="24"/>
          <w:szCs w:val="24"/>
        </w:rPr>
        <w:t xml:space="preserve">the </w:t>
      </w:r>
      <w:r w:rsidRPr="0061388A">
        <w:rPr>
          <w:rFonts w:ascii="Times New Roman" w:hAnsi="Times New Roman" w:cs="Times New Roman"/>
          <w:sz w:val="24"/>
          <w:szCs w:val="24"/>
        </w:rPr>
        <w:t>oppos</w:t>
      </w:r>
      <w:r w:rsidR="002E1AA1" w:rsidRPr="0061388A">
        <w:rPr>
          <w:rFonts w:ascii="Times New Roman" w:hAnsi="Times New Roman" w:cs="Times New Roman"/>
          <w:sz w:val="24"/>
          <w:szCs w:val="24"/>
        </w:rPr>
        <w:t>ition.</w:t>
      </w:r>
    </w:p>
    <w:p w14:paraId="79A07307" w14:textId="77777777" w:rsidR="002E1AA1" w:rsidRPr="0061388A" w:rsidRDefault="00B05A44" w:rsidP="0061388A">
      <w:pPr>
        <w:spacing w:after="0" w:line="480" w:lineRule="auto"/>
        <w:rPr>
          <w:rFonts w:ascii="Times New Roman" w:hAnsi="Times New Roman" w:cs="Times New Roman"/>
          <w:sz w:val="24"/>
          <w:szCs w:val="24"/>
        </w:rPr>
      </w:pPr>
      <w:r w:rsidRPr="0061388A">
        <w:rPr>
          <w:rFonts w:ascii="Times New Roman" w:hAnsi="Times New Roman" w:cs="Times New Roman"/>
          <w:b/>
          <w:sz w:val="24"/>
          <w:szCs w:val="24"/>
        </w:rPr>
        <w:t>Develop a clear vision</w:t>
      </w:r>
      <w:r w:rsidR="00EF6D4C" w:rsidRPr="0061388A">
        <w:rPr>
          <w:rFonts w:ascii="Times New Roman" w:hAnsi="Times New Roman" w:cs="Times New Roman"/>
          <w:sz w:val="24"/>
          <w:szCs w:val="24"/>
        </w:rPr>
        <w:tab/>
      </w:r>
      <w:r w:rsidR="00EF6D4C" w:rsidRPr="0061388A">
        <w:rPr>
          <w:rFonts w:ascii="Times New Roman" w:hAnsi="Times New Roman" w:cs="Times New Roman"/>
          <w:sz w:val="24"/>
          <w:szCs w:val="24"/>
        </w:rPr>
        <w:tab/>
      </w:r>
    </w:p>
    <w:p w14:paraId="4F6B8314" w14:textId="71237DDD" w:rsidR="00B05A44" w:rsidRPr="0061388A" w:rsidRDefault="00EF6D4C" w:rsidP="0061388A">
      <w:pPr>
        <w:spacing w:line="480" w:lineRule="auto"/>
        <w:rPr>
          <w:rFonts w:ascii="Times New Roman" w:hAnsi="Times New Roman" w:cs="Times New Roman"/>
          <w:sz w:val="24"/>
          <w:szCs w:val="24"/>
        </w:rPr>
      </w:pPr>
      <w:r w:rsidRPr="0061388A">
        <w:rPr>
          <w:rFonts w:ascii="Times New Roman" w:hAnsi="Times New Roman" w:cs="Times New Roman"/>
          <w:sz w:val="24"/>
          <w:szCs w:val="24"/>
        </w:rPr>
        <w:t>Establish a</w:t>
      </w:r>
      <w:r w:rsidR="002E1AA1" w:rsidRPr="0061388A">
        <w:rPr>
          <w:rFonts w:ascii="Times New Roman" w:hAnsi="Times New Roman" w:cs="Times New Roman"/>
          <w:sz w:val="24"/>
          <w:szCs w:val="24"/>
        </w:rPr>
        <w:t xml:space="preserve"> full picture of events</w:t>
      </w:r>
      <w:r w:rsidRPr="0061388A">
        <w:rPr>
          <w:rFonts w:ascii="Times New Roman" w:hAnsi="Times New Roman" w:cs="Times New Roman"/>
          <w:sz w:val="24"/>
          <w:szCs w:val="24"/>
        </w:rPr>
        <w:t>,</w:t>
      </w:r>
      <w:r w:rsidR="002E1AA1" w:rsidRPr="0061388A">
        <w:rPr>
          <w:rFonts w:ascii="Times New Roman" w:hAnsi="Times New Roman" w:cs="Times New Roman"/>
          <w:sz w:val="24"/>
          <w:szCs w:val="24"/>
        </w:rPr>
        <w:t xml:space="preserve"> and advantages following completion of the change,</w:t>
      </w:r>
      <w:r w:rsidRPr="0061388A">
        <w:rPr>
          <w:rFonts w:ascii="Times New Roman" w:hAnsi="Times New Roman" w:cs="Times New Roman"/>
          <w:sz w:val="24"/>
          <w:szCs w:val="24"/>
        </w:rPr>
        <w:t xml:space="preserve"> giving consideration</w:t>
      </w:r>
      <w:r w:rsidR="002E1AA1" w:rsidRPr="0061388A">
        <w:rPr>
          <w:rFonts w:ascii="Times New Roman" w:hAnsi="Times New Roman" w:cs="Times New Roman"/>
          <w:sz w:val="24"/>
          <w:szCs w:val="24"/>
        </w:rPr>
        <w:t xml:space="preserve"> for obstacles and issues which may be encountered. </w:t>
      </w:r>
      <w:r w:rsidRPr="0061388A">
        <w:rPr>
          <w:rFonts w:ascii="Times New Roman" w:hAnsi="Times New Roman" w:cs="Times New Roman"/>
          <w:sz w:val="24"/>
          <w:szCs w:val="24"/>
        </w:rPr>
        <w:t xml:space="preserve"> </w:t>
      </w:r>
    </w:p>
    <w:p w14:paraId="1C6943C0" w14:textId="77777777" w:rsidR="002E1AA1" w:rsidRPr="0061388A" w:rsidRDefault="00B05A44" w:rsidP="0061388A">
      <w:pPr>
        <w:spacing w:after="0" w:line="480" w:lineRule="auto"/>
        <w:rPr>
          <w:rFonts w:ascii="Times New Roman" w:hAnsi="Times New Roman" w:cs="Times New Roman"/>
          <w:sz w:val="24"/>
          <w:szCs w:val="24"/>
        </w:rPr>
      </w:pPr>
      <w:r w:rsidRPr="0061388A">
        <w:rPr>
          <w:rFonts w:ascii="Times New Roman" w:hAnsi="Times New Roman" w:cs="Times New Roman"/>
          <w:b/>
          <w:sz w:val="24"/>
          <w:szCs w:val="24"/>
        </w:rPr>
        <w:t>Share the vision</w:t>
      </w:r>
      <w:r w:rsidR="00EF6D4C" w:rsidRPr="0061388A">
        <w:rPr>
          <w:rFonts w:ascii="Times New Roman" w:hAnsi="Times New Roman" w:cs="Times New Roman"/>
          <w:sz w:val="24"/>
          <w:szCs w:val="24"/>
        </w:rPr>
        <w:tab/>
      </w:r>
      <w:r w:rsidR="00EF6D4C" w:rsidRPr="0061388A">
        <w:rPr>
          <w:rFonts w:ascii="Times New Roman" w:hAnsi="Times New Roman" w:cs="Times New Roman"/>
          <w:sz w:val="24"/>
          <w:szCs w:val="24"/>
        </w:rPr>
        <w:tab/>
      </w:r>
    </w:p>
    <w:p w14:paraId="6A90781F" w14:textId="6ABC37AD" w:rsidR="00B05A44" w:rsidRPr="0061388A" w:rsidRDefault="00EF6D4C" w:rsidP="0061388A">
      <w:pPr>
        <w:spacing w:line="480" w:lineRule="auto"/>
        <w:rPr>
          <w:rFonts w:ascii="Times New Roman" w:hAnsi="Times New Roman" w:cs="Times New Roman"/>
          <w:sz w:val="24"/>
          <w:szCs w:val="24"/>
        </w:rPr>
      </w:pPr>
      <w:r w:rsidRPr="0061388A">
        <w:rPr>
          <w:rFonts w:ascii="Times New Roman" w:hAnsi="Times New Roman" w:cs="Times New Roman"/>
          <w:sz w:val="24"/>
          <w:szCs w:val="24"/>
        </w:rPr>
        <w:t xml:space="preserve">When trust is established and support </w:t>
      </w:r>
      <w:r w:rsidR="002E1AA1" w:rsidRPr="0061388A">
        <w:rPr>
          <w:rFonts w:ascii="Times New Roman" w:hAnsi="Times New Roman" w:cs="Times New Roman"/>
          <w:sz w:val="24"/>
          <w:szCs w:val="24"/>
        </w:rPr>
        <w:t>gained, demonstrate a detailed account of the future following the cha</w:t>
      </w:r>
      <w:r w:rsidR="003F7EBF" w:rsidRPr="0061388A">
        <w:rPr>
          <w:rFonts w:ascii="Times New Roman" w:hAnsi="Times New Roman" w:cs="Times New Roman"/>
          <w:sz w:val="24"/>
          <w:szCs w:val="24"/>
        </w:rPr>
        <w:t>nge and</w:t>
      </w:r>
      <w:r w:rsidR="002E1AA1" w:rsidRPr="0061388A">
        <w:rPr>
          <w:rFonts w:ascii="Times New Roman" w:hAnsi="Times New Roman" w:cs="Times New Roman"/>
          <w:sz w:val="24"/>
          <w:szCs w:val="24"/>
        </w:rPr>
        <w:t xml:space="preserve"> rewards gained</w:t>
      </w:r>
      <w:r w:rsidR="003F7EBF" w:rsidRPr="0061388A">
        <w:rPr>
          <w:rFonts w:ascii="Times New Roman" w:hAnsi="Times New Roman" w:cs="Times New Roman"/>
          <w:sz w:val="24"/>
          <w:szCs w:val="24"/>
        </w:rPr>
        <w:t>, providing realistic expectations.</w:t>
      </w:r>
      <w:r w:rsidR="002E1AA1" w:rsidRPr="0061388A">
        <w:rPr>
          <w:rFonts w:ascii="Times New Roman" w:hAnsi="Times New Roman" w:cs="Times New Roman"/>
          <w:sz w:val="24"/>
          <w:szCs w:val="24"/>
        </w:rPr>
        <w:t xml:space="preserve">  </w:t>
      </w:r>
    </w:p>
    <w:p w14:paraId="435D1FA5" w14:textId="18CD2BB2" w:rsidR="00B05A44" w:rsidRPr="0061388A" w:rsidRDefault="00B05A44" w:rsidP="0061388A">
      <w:pPr>
        <w:spacing w:after="0" w:line="480" w:lineRule="auto"/>
        <w:rPr>
          <w:rFonts w:ascii="Times New Roman" w:hAnsi="Times New Roman" w:cs="Times New Roman"/>
          <w:b/>
          <w:sz w:val="24"/>
          <w:szCs w:val="24"/>
        </w:rPr>
      </w:pPr>
      <w:r w:rsidRPr="0061388A">
        <w:rPr>
          <w:rFonts w:ascii="Times New Roman" w:hAnsi="Times New Roman" w:cs="Times New Roman"/>
          <w:b/>
          <w:sz w:val="24"/>
          <w:szCs w:val="24"/>
        </w:rPr>
        <w:t>Empower people to clear obstacles</w:t>
      </w:r>
    </w:p>
    <w:p w14:paraId="1212061C" w14:textId="76F433C7" w:rsidR="003F7EBF" w:rsidRPr="0061388A" w:rsidRDefault="003F7EBF" w:rsidP="0061388A">
      <w:pPr>
        <w:spacing w:line="480" w:lineRule="auto"/>
        <w:rPr>
          <w:rFonts w:ascii="Times New Roman" w:hAnsi="Times New Roman" w:cs="Times New Roman"/>
          <w:sz w:val="24"/>
          <w:szCs w:val="24"/>
        </w:rPr>
      </w:pPr>
      <w:r w:rsidRPr="0061388A">
        <w:rPr>
          <w:rFonts w:ascii="Times New Roman" w:hAnsi="Times New Roman" w:cs="Times New Roman"/>
          <w:sz w:val="24"/>
          <w:szCs w:val="24"/>
        </w:rPr>
        <w:t>Employ competent staff with a diverse skillset, providing training and education as required to gain knowledge and staff coaching, enabling their informed decision-making to actively contemplate risk and overcome difficulties.</w:t>
      </w:r>
    </w:p>
    <w:p w14:paraId="6693C35F" w14:textId="185FC170" w:rsidR="00B05A44" w:rsidRPr="0061388A" w:rsidRDefault="00B05A44" w:rsidP="0061388A">
      <w:pPr>
        <w:spacing w:after="0" w:line="480" w:lineRule="auto"/>
        <w:rPr>
          <w:rFonts w:ascii="Times New Roman" w:hAnsi="Times New Roman" w:cs="Times New Roman"/>
          <w:b/>
          <w:sz w:val="24"/>
          <w:szCs w:val="24"/>
        </w:rPr>
      </w:pPr>
      <w:r w:rsidRPr="0061388A">
        <w:rPr>
          <w:rFonts w:ascii="Times New Roman" w:hAnsi="Times New Roman" w:cs="Times New Roman"/>
          <w:b/>
          <w:sz w:val="24"/>
          <w:szCs w:val="24"/>
        </w:rPr>
        <w:t>Secure short-term wins</w:t>
      </w:r>
    </w:p>
    <w:p w14:paraId="2C8C9904" w14:textId="24531B4A" w:rsidR="003F7EBF" w:rsidRPr="0061388A" w:rsidRDefault="003F7EBF" w:rsidP="0061388A">
      <w:pPr>
        <w:spacing w:line="480" w:lineRule="auto"/>
        <w:rPr>
          <w:rFonts w:ascii="Times New Roman" w:hAnsi="Times New Roman" w:cs="Times New Roman"/>
          <w:sz w:val="24"/>
          <w:szCs w:val="24"/>
        </w:rPr>
      </w:pPr>
      <w:r w:rsidRPr="0061388A">
        <w:rPr>
          <w:rFonts w:ascii="Times New Roman" w:hAnsi="Times New Roman" w:cs="Times New Roman"/>
          <w:sz w:val="24"/>
          <w:szCs w:val="24"/>
        </w:rPr>
        <w:t xml:space="preserve">Monitoring progress </w:t>
      </w:r>
      <w:r w:rsidR="005F353A" w:rsidRPr="0061388A">
        <w:rPr>
          <w:rFonts w:ascii="Times New Roman" w:hAnsi="Times New Roman" w:cs="Times New Roman"/>
          <w:sz w:val="24"/>
          <w:szCs w:val="24"/>
        </w:rPr>
        <w:t>permits</w:t>
      </w:r>
      <w:r w:rsidRPr="0061388A">
        <w:rPr>
          <w:rFonts w:ascii="Times New Roman" w:hAnsi="Times New Roman" w:cs="Times New Roman"/>
          <w:sz w:val="24"/>
          <w:szCs w:val="24"/>
        </w:rPr>
        <w:t xml:space="preserve"> hindrances to be deviated or avoided</w:t>
      </w:r>
      <w:r w:rsidR="005F353A" w:rsidRPr="0061388A">
        <w:rPr>
          <w:rFonts w:ascii="Times New Roman" w:hAnsi="Times New Roman" w:cs="Times New Roman"/>
          <w:sz w:val="24"/>
          <w:szCs w:val="24"/>
        </w:rPr>
        <w:t>, also allowing for the celebration of achievements along the way – boosting morale and confidence to continue.</w:t>
      </w:r>
    </w:p>
    <w:p w14:paraId="4DBB09D3" w14:textId="4E7C04F2" w:rsidR="00B05A44" w:rsidRPr="0061388A" w:rsidRDefault="00B05A44" w:rsidP="0061388A">
      <w:pPr>
        <w:spacing w:after="0" w:line="480" w:lineRule="auto"/>
        <w:rPr>
          <w:rFonts w:ascii="Times New Roman" w:hAnsi="Times New Roman" w:cs="Times New Roman"/>
          <w:b/>
          <w:sz w:val="24"/>
          <w:szCs w:val="24"/>
        </w:rPr>
      </w:pPr>
      <w:r w:rsidRPr="0061388A">
        <w:rPr>
          <w:rFonts w:ascii="Times New Roman" w:hAnsi="Times New Roman" w:cs="Times New Roman"/>
          <w:b/>
          <w:sz w:val="24"/>
          <w:szCs w:val="24"/>
        </w:rPr>
        <w:t>Consolidate and keep moving</w:t>
      </w:r>
    </w:p>
    <w:p w14:paraId="06D6A9A9" w14:textId="60317480" w:rsidR="005F353A" w:rsidRDefault="005F353A" w:rsidP="0061388A">
      <w:pPr>
        <w:spacing w:line="480" w:lineRule="auto"/>
        <w:rPr>
          <w:rFonts w:ascii="Times New Roman" w:hAnsi="Times New Roman" w:cs="Times New Roman"/>
          <w:sz w:val="24"/>
          <w:szCs w:val="24"/>
        </w:rPr>
      </w:pPr>
      <w:r w:rsidRPr="0061388A">
        <w:rPr>
          <w:rFonts w:ascii="Times New Roman" w:hAnsi="Times New Roman" w:cs="Times New Roman"/>
          <w:sz w:val="24"/>
          <w:szCs w:val="24"/>
        </w:rPr>
        <w:t>Reflection and learning from the experience is essential, drawing conclusions on successes and areas for development for continued progress.</w:t>
      </w:r>
    </w:p>
    <w:p w14:paraId="644F2B10" w14:textId="77777777" w:rsidR="00CB1040" w:rsidRPr="0061388A" w:rsidRDefault="00CB1040" w:rsidP="0061388A">
      <w:pPr>
        <w:spacing w:line="480" w:lineRule="auto"/>
        <w:rPr>
          <w:rFonts w:ascii="Times New Roman" w:hAnsi="Times New Roman" w:cs="Times New Roman"/>
          <w:sz w:val="24"/>
          <w:szCs w:val="24"/>
        </w:rPr>
      </w:pPr>
    </w:p>
    <w:p w14:paraId="6CE075B7" w14:textId="77777777" w:rsidR="00C24C8B" w:rsidRPr="0061388A" w:rsidRDefault="00B05A44" w:rsidP="0061388A">
      <w:pPr>
        <w:spacing w:after="0" w:line="480" w:lineRule="auto"/>
        <w:rPr>
          <w:rFonts w:ascii="Times New Roman" w:hAnsi="Times New Roman" w:cs="Times New Roman"/>
          <w:sz w:val="24"/>
          <w:szCs w:val="24"/>
        </w:rPr>
      </w:pPr>
      <w:r w:rsidRPr="0061388A">
        <w:rPr>
          <w:rFonts w:ascii="Times New Roman" w:hAnsi="Times New Roman" w:cs="Times New Roman"/>
          <w:b/>
          <w:sz w:val="24"/>
          <w:szCs w:val="24"/>
        </w:rPr>
        <w:lastRenderedPageBreak/>
        <w:t>Anchor the change</w:t>
      </w:r>
      <w:r w:rsidR="002E1AA1" w:rsidRPr="0061388A">
        <w:rPr>
          <w:rFonts w:ascii="Times New Roman" w:hAnsi="Times New Roman" w:cs="Times New Roman"/>
          <w:sz w:val="24"/>
          <w:szCs w:val="24"/>
        </w:rPr>
        <w:tab/>
      </w:r>
      <w:r w:rsidR="002E1AA1" w:rsidRPr="0061388A">
        <w:rPr>
          <w:rFonts w:ascii="Times New Roman" w:hAnsi="Times New Roman" w:cs="Times New Roman"/>
          <w:sz w:val="24"/>
          <w:szCs w:val="24"/>
        </w:rPr>
        <w:tab/>
      </w:r>
      <w:r w:rsidR="002E1AA1" w:rsidRPr="0061388A">
        <w:rPr>
          <w:rFonts w:ascii="Times New Roman" w:hAnsi="Times New Roman" w:cs="Times New Roman"/>
          <w:sz w:val="24"/>
          <w:szCs w:val="24"/>
        </w:rPr>
        <w:tab/>
      </w:r>
    </w:p>
    <w:p w14:paraId="1B74B63A" w14:textId="797C9039" w:rsidR="00B05A44" w:rsidRPr="0061388A" w:rsidRDefault="002E1AA1" w:rsidP="0061388A">
      <w:pPr>
        <w:spacing w:line="480" w:lineRule="auto"/>
        <w:rPr>
          <w:rFonts w:ascii="Times New Roman" w:hAnsi="Times New Roman" w:cs="Times New Roman"/>
          <w:sz w:val="24"/>
          <w:szCs w:val="24"/>
        </w:rPr>
      </w:pPr>
      <w:r w:rsidRPr="0061388A">
        <w:rPr>
          <w:rFonts w:ascii="Times New Roman" w:hAnsi="Times New Roman" w:cs="Times New Roman"/>
          <w:sz w:val="24"/>
          <w:szCs w:val="24"/>
        </w:rPr>
        <w:t>S</w:t>
      </w:r>
      <w:r w:rsidR="00B05A44" w:rsidRPr="0061388A">
        <w:rPr>
          <w:rFonts w:ascii="Times New Roman" w:hAnsi="Times New Roman" w:cs="Times New Roman"/>
          <w:sz w:val="24"/>
          <w:szCs w:val="24"/>
        </w:rPr>
        <w:t xml:space="preserve">imilarly to Lewin’s </w:t>
      </w:r>
      <w:r w:rsidRPr="0061388A">
        <w:rPr>
          <w:rFonts w:ascii="Times New Roman" w:hAnsi="Times New Roman" w:cs="Times New Roman"/>
          <w:sz w:val="24"/>
          <w:szCs w:val="24"/>
        </w:rPr>
        <w:t xml:space="preserve">(1951) </w:t>
      </w:r>
      <w:r w:rsidR="00B05A44" w:rsidRPr="0061388A">
        <w:rPr>
          <w:rFonts w:ascii="Times New Roman" w:hAnsi="Times New Roman" w:cs="Times New Roman"/>
          <w:sz w:val="24"/>
          <w:szCs w:val="24"/>
        </w:rPr>
        <w:t xml:space="preserve">reference to ‘refreezing’, </w:t>
      </w:r>
      <w:r w:rsidR="0061388A" w:rsidRPr="0061388A">
        <w:rPr>
          <w:rFonts w:ascii="Times New Roman" w:hAnsi="Times New Roman" w:cs="Times New Roman"/>
          <w:sz w:val="24"/>
          <w:szCs w:val="24"/>
        </w:rPr>
        <w:t xml:space="preserve">after the transition of change is completed, </w:t>
      </w:r>
      <w:r w:rsidR="00B05A44" w:rsidRPr="0061388A">
        <w:rPr>
          <w:rFonts w:ascii="Times New Roman" w:hAnsi="Times New Roman" w:cs="Times New Roman"/>
          <w:sz w:val="24"/>
          <w:szCs w:val="24"/>
        </w:rPr>
        <w:t xml:space="preserve">the new situation becomes </w:t>
      </w:r>
      <w:r w:rsidR="0061388A" w:rsidRPr="0061388A">
        <w:rPr>
          <w:rFonts w:ascii="Times New Roman" w:hAnsi="Times New Roman" w:cs="Times New Roman"/>
          <w:sz w:val="24"/>
          <w:szCs w:val="24"/>
        </w:rPr>
        <w:t>embedded</w:t>
      </w:r>
      <w:r w:rsidR="00B05A44" w:rsidRPr="0061388A">
        <w:rPr>
          <w:rFonts w:ascii="Times New Roman" w:hAnsi="Times New Roman" w:cs="Times New Roman"/>
          <w:sz w:val="24"/>
          <w:szCs w:val="24"/>
        </w:rPr>
        <w:t xml:space="preserve">, ensuring old habits </w:t>
      </w:r>
      <w:r w:rsidR="0061388A" w:rsidRPr="0061388A">
        <w:rPr>
          <w:rFonts w:ascii="Times New Roman" w:hAnsi="Times New Roman" w:cs="Times New Roman"/>
          <w:sz w:val="24"/>
          <w:szCs w:val="24"/>
        </w:rPr>
        <w:t>do not revert</w:t>
      </w:r>
      <w:r w:rsidR="00B05A44" w:rsidRPr="0061388A">
        <w:rPr>
          <w:rFonts w:ascii="Times New Roman" w:hAnsi="Times New Roman" w:cs="Times New Roman"/>
          <w:sz w:val="24"/>
          <w:szCs w:val="24"/>
        </w:rPr>
        <w:t xml:space="preserve"> and the new future is realised.</w:t>
      </w:r>
    </w:p>
    <w:p w14:paraId="5C57B116" w14:textId="690FD0A6" w:rsidR="00C67F83" w:rsidRPr="00250C60" w:rsidRDefault="00250C60" w:rsidP="00250C60">
      <w:pPr>
        <w:spacing w:line="480" w:lineRule="auto"/>
        <w:rPr>
          <w:rFonts w:ascii="Times New Roman" w:hAnsi="Times New Roman" w:cs="Times New Roman"/>
          <w:sz w:val="24"/>
          <w:szCs w:val="24"/>
        </w:rPr>
      </w:pPr>
      <w:r w:rsidRPr="00250C60">
        <w:rPr>
          <w:rFonts w:ascii="Times New Roman" w:hAnsi="Times New Roman" w:cs="Times New Roman"/>
          <w:sz w:val="24"/>
          <w:szCs w:val="24"/>
        </w:rPr>
        <w:t>In an environment of constant change, d</w:t>
      </w:r>
      <w:r w:rsidR="00C67F83" w:rsidRPr="00250C60">
        <w:rPr>
          <w:rFonts w:ascii="Times New Roman" w:hAnsi="Times New Roman" w:cs="Times New Roman"/>
          <w:sz w:val="24"/>
          <w:szCs w:val="24"/>
        </w:rPr>
        <w:t>eveloping change policies and toolkits better equip management with the arduous</w:t>
      </w:r>
      <w:r w:rsidRPr="00250C60">
        <w:rPr>
          <w:rFonts w:ascii="Times New Roman" w:hAnsi="Times New Roman" w:cs="Times New Roman"/>
          <w:sz w:val="24"/>
          <w:szCs w:val="24"/>
        </w:rPr>
        <w:t xml:space="preserve"> tasks of continuing to motivate their teams during trying times, and to revive self-</w:t>
      </w:r>
      <w:r w:rsidR="00C67F83" w:rsidRPr="00250C60">
        <w:rPr>
          <w:rFonts w:ascii="Times New Roman" w:hAnsi="Times New Roman" w:cs="Times New Roman"/>
          <w:sz w:val="24"/>
          <w:szCs w:val="24"/>
        </w:rPr>
        <w:t>motivat</w:t>
      </w:r>
      <w:r w:rsidRPr="00250C60">
        <w:rPr>
          <w:rFonts w:ascii="Times New Roman" w:hAnsi="Times New Roman" w:cs="Times New Roman"/>
          <w:sz w:val="24"/>
          <w:szCs w:val="24"/>
        </w:rPr>
        <w:t>ion</w:t>
      </w:r>
      <w:r w:rsidR="00C67F83" w:rsidRPr="00250C60">
        <w:rPr>
          <w:rFonts w:ascii="Times New Roman" w:hAnsi="Times New Roman" w:cs="Times New Roman"/>
          <w:sz w:val="24"/>
          <w:szCs w:val="24"/>
        </w:rPr>
        <w:t>.</w:t>
      </w:r>
    </w:p>
    <w:p w14:paraId="1EC461D3" w14:textId="39612F9C" w:rsidR="00250C60" w:rsidRPr="00F85B97" w:rsidRDefault="0020457E" w:rsidP="00F85B97">
      <w:pPr>
        <w:spacing w:line="480" w:lineRule="auto"/>
        <w:rPr>
          <w:rFonts w:ascii="Times New Roman" w:hAnsi="Times New Roman" w:cs="Times New Roman"/>
          <w:sz w:val="24"/>
          <w:szCs w:val="24"/>
        </w:rPr>
      </w:pPr>
      <w:r w:rsidRPr="00F85B97">
        <w:rPr>
          <w:rFonts w:ascii="Times New Roman" w:hAnsi="Times New Roman" w:cs="Times New Roman"/>
          <w:sz w:val="24"/>
          <w:szCs w:val="24"/>
        </w:rPr>
        <w:t xml:space="preserve">Resistance is an obstacle often endured, with staff </w:t>
      </w:r>
      <w:r w:rsidR="00EF3057" w:rsidRPr="00F85B97">
        <w:rPr>
          <w:rFonts w:ascii="Times New Roman" w:hAnsi="Times New Roman" w:cs="Times New Roman"/>
          <w:sz w:val="24"/>
          <w:szCs w:val="24"/>
        </w:rPr>
        <w:t xml:space="preserve">and customers </w:t>
      </w:r>
      <w:r w:rsidRPr="00F85B97">
        <w:rPr>
          <w:rFonts w:ascii="Times New Roman" w:hAnsi="Times New Roman" w:cs="Times New Roman"/>
          <w:sz w:val="24"/>
          <w:szCs w:val="24"/>
        </w:rPr>
        <w:t xml:space="preserve">understandably disturbed at the </w:t>
      </w:r>
      <w:r w:rsidR="00EF3057" w:rsidRPr="00F85B97">
        <w:rPr>
          <w:rFonts w:ascii="Times New Roman" w:hAnsi="Times New Roman" w:cs="Times New Roman"/>
          <w:sz w:val="24"/>
          <w:szCs w:val="24"/>
        </w:rPr>
        <w:t>continual</w:t>
      </w:r>
      <w:r w:rsidRPr="00F85B97">
        <w:rPr>
          <w:rFonts w:ascii="Times New Roman" w:hAnsi="Times New Roman" w:cs="Times New Roman"/>
          <w:sz w:val="24"/>
          <w:szCs w:val="24"/>
        </w:rPr>
        <w:t xml:space="preserve"> disturbances associated with change. Chaos </w:t>
      </w:r>
      <w:r w:rsidR="00EF3057" w:rsidRPr="00F85B97">
        <w:rPr>
          <w:rFonts w:ascii="Times New Roman" w:hAnsi="Times New Roman" w:cs="Times New Roman"/>
          <w:sz w:val="24"/>
          <w:szCs w:val="24"/>
        </w:rPr>
        <w:t xml:space="preserve">developed </w:t>
      </w:r>
      <w:r w:rsidRPr="00F85B97">
        <w:rPr>
          <w:rFonts w:ascii="Times New Roman" w:hAnsi="Times New Roman" w:cs="Times New Roman"/>
          <w:sz w:val="24"/>
          <w:szCs w:val="24"/>
        </w:rPr>
        <w:t>with the implementation of UC</w:t>
      </w:r>
      <w:r w:rsidR="00EF3057" w:rsidRPr="00F85B97">
        <w:rPr>
          <w:rFonts w:ascii="Times New Roman" w:hAnsi="Times New Roman" w:cs="Times New Roman"/>
          <w:sz w:val="24"/>
          <w:szCs w:val="24"/>
        </w:rPr>
        <w:t>, unassisted by top-down decision making and planning, the effects of which are felt by front-line staff.</w:t>
      </w:r>
    </w:p>
    <w:p w14:paraId="522DE2A1" w14:textId="77777777" w:rsidR="00EF3057" w:rsidRPr="00F85B97" w:rsidRDefault="00EF3057" w:rsidP="00F85B97">
      <w:pPr>
        <w:spacing w:line="480" w:lineRule="auto"/>
        <w:rPr>
          <w:rFonts w:ascii="Times New Roman" w:hAnsi="Times New Roman" w:cs="Times New Roman"/>
          <w:sz w:val="24"/>
          <w:szCs w:val="24"/>
        </w:rPr>
      </w:pPr>
      <w:r w:rsidRPr="00F85B97">
        <w:rPr>
          <w:rFonts w:ascii="Times New Roman" w:hAnsi="Times New Roman" w:cs="Times New Roman"/>
          <w:sz w:val="24"/>
          <w:szCs w:val="24"/>
        </w:rPr>
        <w:t>Experienced e</w:t>
      </w:r>
      <w:r w:rsidR="00582858" w:rsidRPr="00F85B97">
        <w:rPr>
          <w:rFonts w:ascii="Times New Roman" w:hAnsi="Times New Roman" w:cs="Times New Roman"/>
          <w:sz w:val="24"/>
          <w:szCs w:val="24"/>
        </w:rPr>
        <w:t>mployees</w:t>
      </w:r>
      <w:r w:rsidRPr="00F85B97">
        <w:rPr>
          <w:rFonts w:ascii="Times New Roman" w:hAnsi="Times New Roman" w:cs="Times New Roman"/>
          <w:sz w:val="24"/>
          <w:szCs w:val="24"/>
        </w:rPr>
        <w:t xml:space="preserve"> with a thorough </w:t>
      </w:r>
      <w:r w:rsidR="00582858" w:rsidRPr="00F85B97">
        <w:rPr>
          <w:rFonts w:ascii="Times New Roman" w:hAnsi="Times New Roman" w:cs="Times New Roman"/>
          <w:sz w:val="24"/>
          <w:szCs w:val="24"/>
        </w:rPr>
        <w:t xml:space="preserve">knowledge of </w:t>
      </w:r>
      <w:r w:rsidR="00D4138A" w:rsidRPr="00F85B97">
        <w:rPr>
          <w:rFonts w:ascii="Times New Roman" w:hAnsi="Times New Roman" w:cs="Times New Roman"/>
          <w:sz w:val="24"/>
          <w:szCs w:val="24"/>
        </w:rPr>
        <w:t>legacy benefits,</w:t>
      </w:r>
      <w:r w:rsidRPr="00F85B97">
        <w:rPr>
          <w:rFonts w:ascii="Times New Roman" w:hAnsi="Times New Roman" w:cs="Times New Roman"/>
          <w:sz w:val="24"/>
          <w:szCs w:val="24"/>
        </w:rPr>
        <w:t xml:space="preserve"> were</w:t>
      </w:r>
      <w:r w:rsidR="00D4138A" w:rsidRPr="00F85B97">
        <w:rPr>
          <w:rFonts w:ascii="Times New Roman" w:hAnsi="Times New Roman" w:cs="Times New Roman"/>
          <w:sz w:val="24"/>
          <w:szCs w:val="24"/>
        </w:rPr>
        <w:t xml:space="preserve"> moved out of their comfort zone</w:t>
      </w:r>
      <w:r w:rsidRPr="00F85B97">
        <w:rPr>
          <w:rFonts w:ascii="Times New Roman" w:hAnsi="Times New Roman" w:cs="Times New Roman"/>
          <w:sz w:val="24"/>
          <w:szCs w:val="24"/>
        </w:rPr>
        <w:t xml:space="preserve"> with the introduction of the new collective benefit – replacing the majority of former benefits, but with exceptions. The complexity of the benefit system, which is one aim of UC’s introduction – to simplify the structure, has not achieved this aim at present, as currently numerous benefits exist simultaneously – with differing </w:t>
      </w:r>
      <w:r w:rsidR="00D4138A" w:rsidRPr="00F85B97">
        <w:rPr>
          <w:rFonts w:ascii="Times New Roman" w:hAnsi="Times New Roman" w:cs="Times New Roman"/>
          <w:sz w:val="24"/>
          <w:szCs w:val="24"/>
        </w:rPr>
        <w:t>regulations and procedures</w:t>
      </w:r>
      <w:r w:rsidRPr="00F85B97">
        <w:rPr>
          <w:rFonts w:ascii="Times New Roman" w:hAnsi="Times New Roman" w:cs="Times New Roman"/>
          <w:sz w:val="24"/>
          <w:szCs w:val="24"/>
        </w:rPr>
        <w:t>.</w:t>
      </w:r>
    </w:p>
    <w:p w14:paraId="07EE1BB3" w14:textId="1461B23A" w:rsidR="00F3396B" w:rsidRPr="00F85B97" w:rsidRDefault="00EF3057" w:rsidP="00F85B97">
      <w:pPr>
        <w:spacing w:line="480" w:lineRule="auto"/>
        <w:rPr>
          <w:rFonts w:ascii="Times New Roman" w:hAnsi="Times New Roman" w:cs="Times New Roman"/>
          <w:sz w:val="24"/>
          <w:szCs w:val="24"/>
        </w:rPr>
      </w:pPr>
      <w:r w:rsidRPr="00F85B97">
        <w:rPr>
          <w:rFonts w:ascii="Times New Roman" w:hAnsi="Times New Roman" w:cs="Times New Roman"/>
          <w:sz w:val="24"/>
          <w:szCs w:val="24"/>
        </w:rPr>
        <w:t>This new benefit, along with its new s</w:t>
      </w:r>
      <w:r w:rsidR="00F3396B" w:rsidRPr="00F85B97">
        <w:rPr>
          <w:rFonts w:ascii="Times New Roman" w:hAnsi="Times New Roman" w:cs="Times New Roman"/>
          <w:sz w:val="24"/>
          <w:szCs w:val="24"/>
        </w:rPr>
        <w:t>oftware</w:t>
      </w:r>
      <w:r w:rsidRPr="00F85B97">
        <w:rPr>
          <w:rFonts w:ascii="Times New Roman" w:hAnsi="Times New Roman" w:cs="Times New Roman"/>
          <w:sz w:val="24"/>
          <w:szCs w:val="24"/>
        </w:rPr>
        <w:t xml:space="preserve"> (although easier to navigate)</w:t>
      </w:r>
      <w:r w:rsidR="00D4138A" w:rsidRPr="00F85B97">
        <w:rPr>
          <w:rFonts w:ascii="Times New Roman" w:hAnsi="Times New Roman" w:cs="Times New Roman"/>
          <w:sz w:val="24"/>
          <w:szCs w:val="24"/>
        </w:rPr>
        <w:t xml:space="preserve"> continu</w:t>
      </w:r>
      <w:r w:rsidRPr="00F85B97">
        <w:rPr>
          <w:rFonts w:ascii="Times New Roman" w:hAnsi="Times New Roman" w:cs="Times New Roman"/>
          <w:sz w:val="24"/>
          <w:szCs w:val="24"/>
        </w:rPr>
        <w:t xml:space="preserve">es to </w:t>
      </w:r>
      <w:r w:rsidR="00F3396B" w:rsidRPr="00F85B97">
        <w:rPr>
          <w:rFonts w:ascii="Times New Roman" w:hAnsi="Times New Roman" w:cs="Times New Roman"/>
          <w:sz w:val="24"/>
          <w:szCs w:val="24"/>
        </w:rPr>
        <w:t xml:space="preserve">adapt in accordance with staff feedback – guidance can change daily, as does the </w:t>
      </w:r>
      <w:r w:rsidR="00D4138A" w:rsidRPr="00F85B97">
        <w:rPr>
          <w:rFonts w:ascii="Times New Roman" w:hAnsi="Times New Roman" w:cs="Times New Roman"/>
          <w:sz w:val="24"/>
          <w:szCs w:val="24"/>
        </w:rPr>
        <w:t>system</w:t>
      </w:r>
      <w:r w:rsidR="00F3396B" w:rsidRPr="00F85B97">
        <w:rPr>
          <w:rFonts w:ascii="Times New Roman" w:hAnsi="Times New Roman" w:cs="Times New Roman"/>
          <w:sz w:val="24"/>
          <w:szCs w:val="24"/>
        </w:rPr>
        <w:t xml:space="preserve"> – to staff’s disquiet.</w:t>
      </w:r>
      <w:r w:rsidR="00D4138A" w:rsidRPr="00F85B97">
        <w:rPr>
          <w:rFonts w:ascii="Times New Roman" w:hAnsi="Times New Roman" w:cs="Times New Roman"/>
          <w:sz w:val="24"/>
          <w:szCs w:val="24"/>
        </w:rPr>
        <w:t xml:space="preserve"> </w:t>
      </w:r>
      <w:r w:rsidR="00F3396B" w:rsidRPr="00F85B97">
        <w:rPr>
          <w:rFonts w:ascii="Times New Roman" w:hAnsi="Times New Roman" w:cs="Times New Roman"/>
          <w:sz w:val="24"/>
          <w:szCs w:val="24"/>
        </w:rPr>
        <w:t>Swansea Jobcentre’s UC model</w:t>
      </w:r>
      <w:r w:rsidR="00D4138A" w:rsidRPr="00F85B97">
        <w:rPr>
          <w:rFonts w:ascii="Times New Roman" w:hAnsi="Times New Roman" w:cs="Times New Roman"/>
          <w:sz w:val="24"/>
          <w:szCs w:val="24"/>
        </w:rPr>
        <w:t xml:space="preserve"> was </w:t>
      </w:r>
      <w:r w:rsidR="00F3396B" w:rsidRPr="00F85B97">
        <w:rPr>
          <w:rFonts w:ascii="Times New Roman" w:hAnsi="Times New Roman" w:cs="Times New Roman"/>
          <w:sz w:val="24"/>
          <w:szCs w:val="24"/>
        </w:rPr>
        <w:t xml:space="preserve">(logically) </w:t>
      </w:r>
      <w:r w:rsidR="00D4138A" w:rsidRPr="00F85B97">
        <w:rPr>
          <w:rFonts w:ascii="Times New Roman" w:hAnsi="Times New Roman" w:cs="Times New Roman"/>
          <w:sz w:val="24"/>
          <w:szCs w:val="24"/>
        </w:rPr>
        <w:t>based upon the similar-sized, similar-</w:t>
      </w:r>
      <w:r w:rsidR="00F3396B" w:rsidRPr="00F85B97">
        <w:rPr>
          <w:rFonts w:ascii="Times New Roman" w:hAnsi="Times New Roman" w:cs="Times New Roman"/>
          <w:sz w:val="24"/>
          <w:szCs w:val="24"/>
        </w:rPr>
        <w:t>sized-</w:t>
      </w:r>
      <w:r w:rsidR="00D4138A" w:rsidRPr="00F85B97">
        <w:rPr>
          <w:rFonts w:ascii="Times New Roman" w:hAnsi="Times New Roman" w:cs="Times New Roman"/>
          <w:sz w:val="24"/>
          <w:szCs w:val="24"/>
        </w:rPr>
        <w:t>caseload</w:t>
      </w:r>
      <w:r w:rsidR="00F3396B" w:rsidRPr="00F85B97">
        <w:rPr>
          <w:rFonts w:ascii="Times New Roman" w:hAnsi="Times New Roman" w:cs="Times New Roman"/>
          <w:sz w:val="24"/>
          <w:szCs w:val="24"/>
        </w:rPr>
        <w:t xml:space="preserve"> H</w:t>
      </w:r>
      <w:r w:rsidR="00D4138A" w:rsidRPr="00F85B97">
        <w:rPr>
          <w:rFonts w:ascii="Times New Roman" w:hAnsi="Times New Roman" w:cs="Times New Roman"/>
          <w:sz w:val="24"/>
          <w:szCs w:val="24"/>
        </w:rPr>
        <w:t xml:space="preserve">ammersmith office. </w:t>
      </w:r>
      <w:r w:rsidR="00F3396B" w:rsidRPr="00F85B97">
        <w:rPr>
          <w:rFonts w:ascii="Times New Roman" w:hAnsi="Times New Roman" w:cs="Times New Roman"/>
          <w:sz w:val="24"/>
          <w:szCs w:val="24"/>
        </w:rPr>
        <w:t xml:space="preserve">Unpredictably, </w:t>
      </w:r>
      <w:r w:rsidR="00D4138A" w:rsidRPr="00F85B97">
        <w:rPr>
          <w:rFonts w:ascii="Times New Roman" w:hAnsi="Times New Roman" w:cs="Times New Roman"/>
          <w:sz w:val="24"/>
          <w:szCs w:val="24"/>
        </w:rPr>
        <w:t xml:space="preserve">Hammersmith received sixty new claims for UC during the first </w:t>
      </w:r>
      <w:r w:rsidR="00F3396B" w:rsidRPr="00F85B97">
        <w:rPr>
          <w:rFonts w:ascii="Times New Roman" w:hAnsi="Times New Roman" w:cs="Times New Roman"/>
          <w:sz w:val="24"/>
          <w:szCs w:val="24"/>
        </w:rPr>
        <w:t>month</w:t>
      </w:r>
      <w:r w:rsidR="00D4138A" w:rsidRPr="00F85B97">
        <w:rPr>
          <w:rFonts w:ascii="Times New Roman" w:hAnsi="Times New Roman" w:cs="Times New Roman"/>
          <w:sz w:val="24"/>
          <w:szCs w:val="24"/>
        </w:rPr>
        <w:t xml:space="preserve"> of implementation, whereas Swansea received six hundred.</w:t>
      </w:r>
      <w:r w:rsidR="00F3396B" w:rsidRPr="00F85B97">
        <w:rPr>
          <w:rFonts w:ascii="Times New Roman" w:hAnsi="Times New Roman" w:cs="Times New Roman"/>
          <w:sz w:val="24"/>
          <w:szCs w:val="24"/>
        </w:rPr>
        <w:t xml:space="preserve"> Ill-timed, with many staff absent for their UC training, the minority of trained staff, still feeling inadequately prepared were faced with an influx of </w:t>
      </w:r>
      <w:r w:rsidR="00F85B97" w:rsidRPr="00F85B97">
        <w:rPr>
          <w:rFonts w:ascii="Times New Roman" w:hAnsi="Times New Roman" w:cs="Times New Roman"/>
          <w:sz w:val="24"/>
          <w:szCs w:val="24"/>
        </w:rPr>
        <w:t xml:space="preserve">work and customers they felt deficient to assist. </w:t>
      </w:r>
      <w:r w:rsidR="00F3396B" w:rsidRPr="00F85B97">
        <w:rPr>
          <w:rFonts w:ascii="Times New Roman" w:hAnsi="Times New Roman" w:cs="Times New Roman"/>
          <w:sz w:val="24"/>
          <w:szCs w:val="24"/>
        </w:rPr>
        <w:t xml:space="preserve">Additional staff were employed, and other staff drafted in </w:t>
      </w:r>
      <w:r w:rsidR="00F85B97" w:rsidRPr="00F85B97">
        <w:rPr>
          <w:rFonts w:ascii="Times New Roman" w:hAnsi="Times New Roman" w:cs="Times New Roman"/>
          <w:sz w:val="24"/>
          <w:szCs w:val="24"/>
        </w:rPr>
        <w:t xml:space="preserve">from other </w:t>
      </w:r>
      <w:r w:rsidR="00F85B97" w:rsidRPr="00F85B97">
        <w:rPr>
          <w:rFonts w:ascii="Times New Roman" w:hAnsi="Times New Roman" w:cs="Times New Roman"/>
          <w:sz w:val="24"/>
          <w:szCs w:val="24"/>
        </w:rPr>
        <w:lastRenderedPageBreak/>
        <w:t>offices, but the inexperience accompanied with the volume</w:t>
      </w:r>
      <w:r w:rsidR="00F3396B" w:rsidRPr="00F85B97">
        <w:rPr>
          <w:rFonts w:ascii="Times New Roman" w:hAnsi="Times New Roman" w:cs="Times New Roman"/>
          <w:sz w:val="24"/>
          <w:szCs w:val="24"/>
        </w:rPr>
        <w:t xml:space="preserve">, proved a daunting </w:t>
      </w:r>
      <w:r w:rsidR="00F85B97" w:rsidRPr="00F85B97">
        <w:rPr>
          <w:rFonts w:ascii="Times New Roman" w:hAnsi="Times New Roman" w:cs="Times New Roman"/>
          <w:sz w:val="24"/>
          <w:szCs w:val="24"/>
        </w:rPr>
        <w:t xml:space="preserve">and stressful </w:t>
      </w:r>
      <w:r w:rsidR="00F3396B" w:rsidRPr="00F85B97">
        <w:rPr>
          <w:rFonts w:ascii="Times New Roman" w:hAnsi="Times New Roman" w:cs="Times New Roman"/>
          <w:sz w:val="24"/>
          <w:szCs w:val="24"/>
        </w:rPr>
        <w:t>task</w:t>
      </w:r>
      <w:r w:rsidR="00F85B97" w:rsidRPr="00F85B97">
        <w:rPr>
          <w:rFonts w:ascii="Times New Roman" w:hAnsi="Times New Roman" w:cs="Times New Roman"/>
          <w:sz w:val="24"/>
          <w:szCs w:val="24"/>
        </w:rPr>
        <w:t>.</w:t>
      </w:r>
      <w:r w:rsidR="00F3396B" w:rsidRPr="00F85B97">
        <w:rPr>
          <w:rFonts w:ascii="Times New Roman" w:hAnsi="Times New Roman" w:cs="Times New Roman"/>
          <w:sz w:val="24"/>
          <w:szCs w:val="24"/>
        </w:rPr>
        <w:t xml:space="preserve"> </w:t>
      </w:r>
    </w:p>
    <w:p w14:paraId="4C41AF0D" w14:textId="77777777" w:rsidR="00F31FA7" w:rsidRDefault="00F45520" w:rsidP="007322D6">
      <w:pPr>
        <w:spacing w:line="480" w:lineRule="auto"/>
        <w:rPr>
          <w:rFonts w:ascii="Times New Roman" w:hAnsi="Times New Roman" w:cs="Times New Roman"/>
          <w:sz w:val="24"/>
          <w:szCs w:val="24"/>
        </w:rPr>
      </w:pPr>
      <w:r w:rsidRPr="007322D6">
        <w:rPr>
          <w:rFonts w:ascii="Times New Roman" w:hAnsi="Times New Roman" w:cs="Times New Roman"/>
          <w:sz w:val="24"/>
          <w:szCs w:val="24"/>
        </w:rPr>
        <w:t xml:space="preserve">As </w:t>
      </w:r>
      <w:r w:rsidR="006D45B8" w:rsidRPr="007322D6">
        <w:rPr>
          <w:rFonts w:ascii="Times New Roman" w:hAnsi="Times New Roman" w:cs="Times New Roman"/>
          <w:sz w:val="24"/>
          <w:szCs w:val="24"/>
        </w:rPr>
        <w:t xml:space="preserve">illustrated </w:t>
      </w:r>
      <w:r w:rsidRPr="007322D6">
        <w:rPr>
          <w:rFonts w:ascii="Times New Roman" w:hAnsi="Times New Roman" w:cs="Times New Roman"/>
          <w:sz w:val="24"/>
          <w:szCs w:val="24"/>
        </w:rPr>
        <w:t>in the Change Cycle</w:t>
      </w:r>
      <w:r w:rsidR="002A1886" w:rsidRPr="007322D6">
        <w:rPr>
          <w:rFonts w:ascii="Times New Roman" w:hAnsi="Times New Roman" w:cs="Times New Roman"/>
          <w:sz w:val="24"/>
          <w:szCs w:val="24"/>
        </w:rPr>
        <w:t xml:space="preserve">, </w:t>
      </w:r>
      <w:r w:rsidR="006D45B8" w:rsidRPr="007322D6">
        <w:rPr>
          <w:rFonts w:ascii="Times New Roman" w:hAnsi="Times New Roman" w:cs="Times New Roman"/>
          <w:sz w:val="24"/>
          <w:szCs w:val="24"/>
        </w:rPr>
        <w:t xml:space="preserve">moving from stability and comfort </w:t>
      </w:r>
      <w:r w:rsidR="008A4D3A" w:rsidRPr="007322D6">
        <w:rPr>
          <w:rFonts w:ascii="Times New Roman" w:hAnsi="Times New Roman" w:cs="Times New Roman"/>
          <w:sz w:val="24"/>
          <w:szCs w:val="24"/>
        </w:rPr>
        <w:t>into the transition of change, f</w:t>
      </w:r>
      <w:r w:rsidR="002A1886" w:rsidRPr="007322D6">
        <w:rPr>
          <w:rFonts w:ascii="Times New Roman" w:hAnsi="Times New Roman" w:cs="Times New Roman"/>
          <w:sz w:val="24"/>
          <w:szCs w:val="24"/>
        </w:rPr>
        <w:t>ear and doubt ensue, many</w:t>
      </w:r>
      <w:r w:rsidRPr="007322D6">
        <w:rPr>
          <w:rFonts w:ascii="Times New Roman" w:hAnsi="Times New Roman" w:cs="Times New Roman"/>
          <w:sz w:val="24"/>
          <w:szCs w:val="24"/>
        </w:rPr>
        <w:t xml:space="preserve"> look</w:t>
      </w:r>
      <w:r w:rsidR="002A1886" w:rsidRPr="007322D6">
        <w:rPr>
          <w:rFonts w:ascii="Times New Roman" w:hAnsi="Times New Roman" w:cs="Times New Roman"/>
          <w:sz w:val="24"/>
          <w:szCs w:val="24"/>
        </w:rPr>
        <w:t>ing</w:t>
      </w:r>
      <w:r w:rsidRPr="007322D6">
        <w:rPr>
          <w:rFonts w:ascii="Times New Roman" w:hAnsi="Times New Roman" w:cs="Times New Roman"/>
          <w:sz w:val="24"/>
          <w:szCs w:val="24"/>
        </w:rPr>
        <w:t xml:space="preserve"> back with fond memories of the way things were.</w:t>
      </w:r>
      <w:r w:rsidR="002A1886" w:rsidRPr="007322D6">
        <w:rPr>
          <w:rFonts w:ascii="Times New Roman" w:hAnsi="Times New Roman" w:cs="Times New Roman"/>
          <w:sz w:val="24"/>
          <w:szCs w:val="24"/>
        </w:rPr>
        <w:t xml:space="preserve"> Feelings of resentment </w:t>
      </w:r>
      <w:r w:rsidR="008A4D3A" w:rsidRPr="007322D6">
        <w:rPr>
          <w:rFonts w:ascii="Times New Roman" w:hAnsi="Times New Roman" w:cs="Times New Roman"/>
          <w:sz w:val="24"/>
          <w:szCs w:val="24"/>
        </w:rPr>
        <w:t>creep in as anxiety builds - the stress experienced can overshadow the</w:t>
      </w:r>
      <w:r w:rsidRPr="007322D6">
        <w:rPr>
          <w:rFonts w:ascii="Times New Roman" w:hAnsi="Times New Roman" w:cs="Times New Roman"/>
          <w:sz w:val="24"/>
          <w:szCs w:val="24"/>
        </w:rPr>
        <w:t xml:space="preserve"> reason</w:t>
      </w:r>
      <w:r w:rsidR="008A4D3A" w:rsidRPr="007322D6">
        <w:rPr>
          <w:rFonts w:ascii="Times New Roman" w:hAnsi="Times New Roman" w:cs="Times New Roman"/>
          <w:sz w:val="24"/>
          <w:szCs w:val="24"/>
        </w:rPr>
        <w:t xml:space="preserve">s for </w:t>
      </w:r>
      <w:r w:rsidRPr="007322D6">
        <w:rPr>
          <w:rFonts w:ascii="Times New Roman" w:hAnsi="Times New Roman" w:cs="Times New Roman"/>
          <w:sz w:val="24"/>
          <w:szCs w:val="24"/>
        </w:rPr>
        <w:t xml:space="preserve">change </w:t>
      </w:r>
      <w:r w:rsidR="008A4D3A" w:rsidRPr="007322D6">
        <w:rPr>
          <w:rFonts w:ascii="Times New Roman" w:hAnsi="Times New Roman" w:cs="Times New Roman"/>
          <w:sz w:val="24"/>
          <w:szCs w:val="24"/>
        </w:rPr>
        <w:t>being i</w:t>
      </w:r>
      <w:r w:rsidRPr="007322D6">
        <w:rPr>
          <w:rFonts w:ascii="Times New Roman" w:hAnsi="Times New Roman" w:cs="Times New Roman"/>
          <w:sz w:val="24"/>
          <w:szCs w:val="24"/>
        </w:rPr>
        <w:t>mplemented.</w:t>
      </w:r>
      <w:r w:rsidR="00CB3AB6" w:rsidRPr="007322D6">
        <w:rPr>
          <w:rFonts w:ascii="Times New Roman" w:hAnsi="Times New Roman" w:cs="Times New Roman"/>
          <w:sz w:val="24"/>
          <w:szCs w:val="24"/>
        </w:rPr>
        <w:t xml:space="preserve"> </w:t>
      </w:r>
      <w:r w:rsidR="008A4D3A" w:rsidRPr="007322D6">
        <w:rPr>
          <w:rFonts w:ascii="Times New Roman" w:hAnsi="Times New Roman" w:cs="Times New Roman"/>
          <w:sz w:val="24"/>
          <w:szCs w:val="24"/>
        </w:rPr>
        <w:t>Under these circumstances, visualisation of the end goal must be reiterated; previous successes reflected upon – as a motivator and confidence-builder; reminding that this is a short-term situation</w:t>
      </w:r>
      <w:r w:rsidR="007322D6">
        <w:rPr>
          <w:rFonts w:ascii="Times New Roman" w:hAnsi="Times New Roman" w:cs="Times New Roman"/>
          <w:sz w:val="24"/>
          <w:szCs w:val="24"/>
        </w:rPr>
        <w:t xml:space="preserve"> and all in this together</w:t>
      </w:r>
      <w:r w:rsidR="008A4D3A" w:rsidRPr="007322D6">
        <w:rPr>
          <w:rFonts w:ascii="Times New Roman" w:hAnsi="Times New Roman" w:cs="Times New Roman"/>
          <w:sz w:val="24"/>
          <w:szCs w:val="24"/>
        </w:rPr>
        <w:t xml:space="preserve">. Demonstration of </w:t>
      </w:r>
      <w:r w:rsidR="00CB3AB6" w:rsidRPr="007322D6">
        <w:rPr>
          <w:rFonts w:ascii="Times New Roman" w:hAnsi="Times New Roman" w:cs="Times New Roman"/>
          <w:sz w:val="24"/>
          <w:szCs w:val="24"/>
        </w:rPr>
        <w:t xml:space="preserve">Evidence </w:t>
      </w:r>
      <w:r w:rsidR="008A4D3A" w:rsidRPr="007322D6">
        <w:rPr>
          <w:rFonts w:ascii="Times New Roman" w:hAnsi="Times New Roman" w:cs="Times New Roman"/>
          <w:sz w:val="24"/>
          <w:szCs w:val="24"/>
        </w:rPr>
        <w:t>S</w:t>
      </w:r>
      <w:r w:rsidR="00CB3AB6" w:rsidRPr="007322D6">
        <w:rPr>
          <w:rFonts w:ascii="Times New Roman" w:hAnsi="Times New Roman" w:cs="Times New Roman"/>
          <w:sz w:val="24"/>
          <w:szCs w:val="24"/>
        </w:rPr>
        <w:t>tream</w:t>
      </w:r>
      <w:r w:rsidR="008A4D3A" w:rsidRPr="007322D6">
        <w:rPr>
          <w:rFonts w:ascii="Times New Roman" w:hAnsi="Times New Roman" w:cs="Times New Roman"/>
          <w:sz w:val="24"/>
          <w:szCs w:val="24"/>
        </w:rPr>
        <w:t xml:space="preserve"> is also important</w:t>
      </w:r>
      <w:r w:rsidR="00CB3AB6" w:rsidRPr="007322D6">
        <w:rPr>
          <w:rFonts w:ascii="Times New Roman" w:hAnsi="Times New Roman" w:cs="Times New Roman"/>
          <w:sz w:val="24"/>
          <w:szCs w:val="24"/>
        </w:rPr>
        <w:t xml:space="preserve"> – </w:t>
      </w:r>
      <w:r w:rsidR="007322D6" w:rsidRPr="007322D6">
        <w:rPr>
          <w:rFonts w:ascii="Times New Roman" w:hAnsi="Times New Roman" w:cs="Times New Roman"/>
          <w:sz w:val="24"/>
          <w:szCs w:val="24"/>
        </w:rPr>
        <w:t xml:space="preserve">echoing </w:t>
      </w:r>
      <w:r w:rsidR="008A4D3A" w:rsidRPr="007322D6">
        <w:rPr>
          <w:rFonts w:ascii="Times New Roman" w:hAnsi="Times New Roman" w:cs="Times New Roman"/>
          <w:sz w:val="24"/>
          <w:szCs w:val="24"/>
        </w:rPr>
        <w:t xml:space="preserve">the </w:t>
      </w:r>
      <w:r w:rsidR="007322D6" w:rsidRPr="007322D6">
        <w:rPr>
          <w:rFonts w:ascii="Times New Roman" w:hAnsi="Times New Roman" w:cs="Times New Roman"/>
          <w:sz w:val="24"/>
          <w:szCs w:val="24"/>
        </w:rPr>
        <w:t xml:space="preserve">reality of the </w:t>
      </w:r>
      <w:r w:rsidR="008A4D3A" w:rsidRPr="007322D6">
        <w:rPr>
          <w:rFonts w:ascii="Times New Roman" w:hAnsi="Times New Roman" w:cs="Times New Roman"/>
          <w:sz w:val="24"/>
          <w:szCs w:val="24"/>
        </w:rPr>
        <w:t>change</w:t>
      </w:r>
      <w:r w:rsidR="007322D6" w:rsidRPr="007322D6">
        <w:rPr>
          <w:rFonts w:ascii="Times New Roman" w:hAnsi="Times New Roman" w:cs="Times New Roman"/>
          <w:sz w:val="24"/>
          <w:szCs w:val="24"/>
        </w:rPr>
        <w:t xml:space="preserve">, </w:t>
      </w:r>
      <w:r w:rsidR="008A4D3A" w:rsidRPr="007322D6">
        <w:rPr>
          <w:rFonts w:ascii="Times New Roman" w:hAnsi="Times New Roman" w:cs="Times New Roman"/>
          <w:sz w:val="24"/>
          <w:szCs w:val="24"/>
        </w:rPr>
        <w:t>with no opportunity for regression</w:t>
      </w:r>
      <w:r w:rsidR="007322D6" w:rsidRPr="007322D6">
        <w:rPr>
          <w:rFonts w:ascii="Times New Roman" w:hAnsi="Times New Roman" w:cs="Times New Roman"/>
          <w:sz w:val="24"/>
          <w:szCs w:val="24"/>
        </w:rPr>
        <w:t xml:space="preserve"> and reminding that some </w:t>
      </w:r>
      <w:r w:rsidR="00CB3AB6" w:rsidRPr="007322D6">
        <w:rPr>
          <w:rFonts w:ascii="Times New Roman" w:hAnsi="Times New Roman" w:cs="Times New Roman"/>
          <w:sz w:val="24"/>
          <w:szCs w:val="24"/>
        </w:rPr>
        <w:t xml:space="preserve">journeys rarely </w:t>
      </w:r>
      <w:r w:rsidR="007322D6" w:rsidRPr="007322D6">
        <w:rPr>
          <w:rFonts w:ascii="Times New Roman" w:hAnsi="Times New Roman" w:cs="Times New Roman"/>
          <w:sz w:val="24"/>
          <w:szCs w:val="24"/>
        </w:rPr>
        <w:t>transpire as anticipa</w:t>
      </w:r>
      <w:r w:rsidR="00CB3AB6" w:rsidRPr="007322D6">
        <w:rPr>
          <w:rFonts w:ascii="Times New Roman" w:hAnsi="Times New Roman" w:cs="Times New Roman"/>
          <w:sz w:val="24"/>
          <w:szCs w:val="24"/>
        </w:rPr>
        <w:t xml:space="preserve">ted, </w:t>
      </w:r>
      <w:r w:rsidR="007322D6" w:rsidRPr="007322D6">
        <w:rPr>
          <w:rFonts w:ascii="Times New Roman" w:hAnsi="Times New Roman" w:cs="Times New Roman"/>
          <w:sz w:val="24"/>
          <w:szCs w:val="24"/>
        </w:rPr>
        <w:t xml:space="preserve">nevertheless, the destination is reached eventually. </w:t>
      </w:r>
      <w:r w:rsidR="007322D6">
        <w:rPr>
          <w:rFonts w:ascii="Times New Roman" w:hAnsi="Times New Roman" w:cs="Times New Roman"/>
          <w:sz w:val="24"/>
          <w:szCs w:val="24"/>
        </w:rPr>
        <w:t xml:space="preserve">Demonstrated by the change curve, after the sense of despair, </w:t>
      </w:r>
      <w:r w:rsidR="00F31FA7">
        <w:rPr>
          <w:rFonts w:ascii="Times New Roman" w:hAnsi="Times New Roman" w:cs="Times New Roman"/>
          <w:sz w:val="24"/>
          <w:szCs w:val="24"/>
        </w:rPr>
        <w:t>gradual improvement is seen with light at the end of the tunnel.</w:t>
      </w:r>
    </w:p>
    <w:p w14:paraId="30059CE1" w14:textId="0C1ADB94" w:rsidR="00F45520" w:rsidRPr="007322D6" w:rsidRDefault="00F31FA7" w:rsidP="007322D6">
      <w:pPr>
        <w:spacing w:line="480" w:lineRule="auto"/>
        <w:rPr>
          <w:rFonts w:ascii="Times New Roman" w:hAnsi="Times New Roman" w:cs="Times New Roman"/>
          <w:sz w:val="24"/>
          <w:szCs w:val="24"/>
        </w:rPr>
      </w:pPr>
      <w:r>
        <w:rPr>
          <w:rFonts w:ascii="Times New Roman" w:hAnsi="Times New Roman" w:cs="Times New Roman"/>
          <w:sz w:val="24"/>
          <w:szCs w:val="24"/>
        </w:rPr>
        <w:t>Change is imperative for survival and evolution, and although around half of inn</w:t>
      </w:r>
      <w:r w:rsidR="0050604C">
        <w:rPr>
          <w:rFonts w:ascii="Times New Roman" w:hAnsi="Times New Roman" w:cs="Times New Roman"/>
          <w:sz w:val="24"/>
          <w:szCs w:val="24"/>
        </w:rPr>
        <w:t>ovations may fail, Clegg, Kornberger &amp; Pitsis (2016, p.371) declare “If innovation is risky, not innovating is even riskier”. The need to continually survey the business environment is required, seeking new opportunities and approaches</w:t>
      </w:r>
      <w:r w:rsidR="00147F92">
        <w:rPr>
          <w:rFonts w:ascii="Times New Roman" w:hAnsi="Times New Roman" w:cs="Times New Roman"/>
          <w:sz w:val="24"/>
          <w:szCs w:val="24"/>
        </w:rPr>
        <w:t>, perceiving issues and problems before they arise</w:t>
      </w:r>
      <w:r w:rsidR="0050604C">
        <w:rPr>
          <w:rFonts w:ascii="Times New Roman" w:hAnsi="Times New Roman" w:cs="Times New Roman"/>
          <w:sz w:val="24"/>
          <w:szCs w:val="24"/>
        </w:rPr>
        <w:t xml:space="preserve">.  </w:t>
      </w:r>
    </w:p>
    <w:p w14:paraId="3EC9D275" w14:textId="404BCE3D" w:rsidR="002A1886" w:rsidRPr="007B12DE" w:rsidRDefault="00147F92" w:rsidP="007B12DE">
      <w:pPr>
        <w:spacing w:line="480" w:lineRule="auto"/>
        <w:rPr>
          <w:rFonts w:ascii="Times New Roman" w:hAnsi="Times New Roman" w:cs="Times New Roman"/>
          <w:sz w:val="24"/>
          <w:szCs w:val="24"/>
        </w:rPr>
      </w:pPr>
      <w:r w:rsidRPr="007B12DE">
        <w:rPr>
          <w:rFonts w:ascii="Times New Roman" w:hAnsi="Times New Roman" w:cs="Times New Roman"/>
          <w:sz w:val="24"/>
          <w:szCs w:val="24"/>
        </w:rPr>
        <w:t xml:space="preserve">The memorable metaphors </w:t>
      </w:r>
      <w:r w:rsidR="002A1886" w:rsidRPr="007B12DE">
        <w:rPr>
          <w:rFonts w:ascii="Times New Roman" w:hAnsi="Times New Roman" w:cs="Times New Roman"/>
          <w:sz w:val="24"/>
          <w:szCs w:val="24"/>
        </w:rPr>
        <w:t xml:space="preserve">stipulated by </w:t>
      </w:r>
      <w:r w:rsidR="00746A52" w:rsidRPr="007B12DE">
        <w:rPr>
          <w:rFonts w:ascii="Times New Roman" w:hAnsi="Times New Roman" w:cs="Times New Roman"/>
          <w:sz w:val="24"/>
          <w:szCs w:val="24"/>
        </w:rPr>
        <w:t>Johnson (1998</w:t>
      </w:r>
      <w:r w:rsidR="00D0336B" w:rsidRPr="007B12DE">
        <w:rPr>
          <w:rFonts w:ascii="Times New Roman" w:hAnsi="Times New Roman" w:cs="Times New Roman"/>
          <w:sz w:val="24"/>
          <w:szCs w:val="24"/>
        </w:rPr>
        <w:t xml:space="preserve">), </w:t>
      </w:r>
      <w:r w:rsidRPr="007B12DE">
        <w:rPr>
          <w:rFonts w:ascii="Times New Roman" w:hAnsi="Times New Roman" w:cs="Times New Roman"/>
          <w:sz w:val="24"/>
          <w:szCs w:val="24"/>
        </w:rPr>
        <w:t xml:space="preserve">highlight the importance and significance in </w:t>
      </w:r>
      <w:r w:rsidR="00D0336B" w:rsidRPr="007B12DE">
        <w:rPr>
          <w:rFonts w:ascii="Times New Roman" w:hAnsi="Times New Roman" w:cs="Times New Roman"/>
          <w:sz w:val="24"/>
          <w:szCs w:val="24"/>
        </w:rPr>
        <w:t>envisag</w:t>
      </w:r>
      <w:r w:rsidRPr="007B12DE">
        <w:rPr>
          <w:rFonts w:ascii="Times New Roman" w:hAnsi="Times New Roman" w:cs="Times New Roman"/>
          <w:sz w:val="24"/>
          <w:szCs w:val="24"/>
        </w:rPr>
        <w:t xml:space="preserve">ing the </w:t>
      </w:r>
      <w:r w:rsidR="00D0336B" w:rsidRPr="007B12DE">
        <w:rPr>
          <w:rFonts w:ascii="Times New Roman" w:hAnsi="Times New Roman" w:cs="Times New Roman"/>
          <w:sz w:val="24"/>
          <w:szCs w:val="24"/>
        </w:rPr>
        <w:t xml:space="preserve">end goal, </w:t>
      </w:r>
      <w:r w:rsidRPr="007B12DE">
        <w:rPr>
          <w:rFonts w:ascii="Times New Roman" w:hAnsi="Times New Roman" w:cs="Times New Roman"/>
          <w:sz w:val="24"/>
          <w:szCs w:val="24"/>
        </w:rPr>
        <w:t xml:space="preserve">more willingly discarding our former </w:t>
      </w:r>
      <w:r w:rsidR="00D0336B" w:rsidRPr="007B12DE">
        <w:rPr>
          <w:rFonts w:ascii="Times New Roman" w:hAnsi="Times New Roman" w:cs="Times New Roman"/>
          <w:sz w:val="24"/>
          <w:szCs w:val="24"/>
        </w:rPr>
        <w:t xml:space="preserve">perceptions </w:t>
      </w:r>
      <w:r w:rsidRPr="007B12DE">
        <w:rPr>
          <w:rFonts w:ascii="Times New Roman" w:hAnsi="Times New Roman" w:cs="Times New Roman"/>
          <w:sz w:val="24"/>
          <w:szCs w:val="24"/>
        </w:rPr>
        <w:t xml:space="preserve">and adopt new </w:t>
      </w:r>
      <w:r w:rsidR="00D0336B" w:rsidRPr="007B12DE">
        <w:rPr>
          <w:rFonts w:ascii="Times New Roman" w:hAnsi="Times New Roman" w:cs="Times New Roman"/>
          <w:sz w:val="24"/>
          <w:szCs w:val="24"/>
        </w:rPr>
        <w:t>ones</w:t>
      </w:r>
      <w:r w:rsidR="007B12DE" w:rsidRPr="007B12DE">
        <w:rPr>
          <w:rFonts w:ascii="Times New Roman" w:hAnsi="Times New Roman" w:cs="Times New Roman"/>
          <w:sz w:val="24"/>
          <w:szCs w:val="24"/>
        </w:rPr>
        <w:t>. N</w:t>
      </w:r>
      <w:r w:rsidR="00D0336B" w:rsidRPr="007B12DE">
        <w:rPr>
          <w:rFonts w:ascii="Times New Roman" w:hAnsi="Times New Roman" w:cs="Times New Roman"/>
          <w:sz w:val="24"/>
          <w:szCs w:val="24"/>
        </w:rPr>
        <w:t xml:space="preserve">ew </w:t>
      </w:r>
      <w:r w:rsidR="007B12DE" w:rsidRPr="007B12DE">
        <w:rPr>
          <w:rFonts w:ascii="Times New Roman" w:hAnsi="Times New Roman" w:cs="Times New Roman"/>
          <w:sz w:val="24"/>
          <w:szCs w:val="24"/>
        </w:rPr>
        <w:t xml:space="preserve">ways of </w:t>
      </w:r>
      <w:r w:rsidR="00D0336B" w:rsidRPr="007B12DE">
        <w:rPr>
          <w:rFonts w:ascii="Times New Roman" w:hAnsi="Times New Roman" w:cs="Times New Roman"/>
          <w:sz w:val="24"/>
          <w:szCs w:val="24"/>
        </w:rPr>
        <w:t xml:space="preserve">thinking lead to new </w:t>
      </w:r>
      <w:r w:rsidR="007B12DE" w:rsidRPr="007B12DE">
        <w:rPr>
          <w:rFonts w:ascii="Times New Roman" w:hAnsi="Times New Roman" w:cs="Times New Roman"/>
          <w:sz w:val="24"/>
          <w:szCs w:val="24"/>
        </w:rPr>
        <w:t>results</w:t>
      </w:r>
      <w:r w:rsidR="00D0336B" w:rsidRPr="007B12DE">
        <w:rPr>
          <w:rFonts w:ascii="Times New Roman" w:hAnsi="Times New Roman" w:cs="Times New Roman"/>
          <w:sz w:val="24"/>
          <w:szCs w:val="24"/>
        </w:rPr>
        <w:t>, s</w:t>
      </w:r>
      <w:r w:rsidRPr="007B12DE">
        <w:rPr>
          <w:rFonts w:ascii="Times New Roman" w:hAnsi="Times New Roman" w:cs="Times New Roman"/>
          <w:sz w:val="24"/>
          <w:szCs w:val="24"/>
        </w:rPr>
        <w:t>light adaptations</w:t>
      </w:r>
      <w:r w:rsidR="007B12DE" w:rsidRPr="007B12DE">
        <w:rPr>
          <w:rFonts w:ascii="Times New Roman" w:hAnsi="Times New Roman" w:cs="Times New Roman"/>
          <w:sz w:val="24"/>
          <w:szCs w:val="24"/>
        </w:rPr>
        <w:t xml:space="preserve"> promote bigger changes</w:t>
      </w:r>
      <w:r w:rsidR="00D0336B" w:rsidRPr="007B12DE">
        <w:rPr>
          <w:rFonts w:ascii="Times New Roman" w:hAnsi="Times New Roman" w:cs="Times New Roman"/>
          <w:sz w:val="24"/>
          <w:szCs w:val="24"/>
        </w:rPr>
        <w:t xml:space="preserve">, </w:t>
      </w:r>
      <w:r w:rsidR="007B12DE" w:rsidRPr="007B12DE">
        <w:rPr>
          <w:rFonts w:ascii="Times New Roman" w:hAnsi="Times New Roman" w:cs="Times New Roman"/>
          <w:sz w:val="24"/>
          <w:szCs w:val="24"/>
        </w:rPr>
        <w:t>and essentially, once ambition is establish</w:t>
      </w:r>
      <w:r w:rsidR="008D4DB8">
        <w:rPr>
          <w:rFonts w:ascii="Times New Roman" w:hAnsi="Times New Roman" w:cs="Times New Roman"/>
          <w:sz w:val="24"/>
          <w:szCs w:val="24"/>
        </w:rPr>
        <w:t>ed</w:t>
      </w:r>
      <w:r w:rsidR="007B12DE" w:rsidRPr="007B12DE">
        <w:rPr>
          <w:rFonts w:ascii="Times New Roman" w:hAnsi="Times New Roman" w:cs="Times New Roman"/>
          <w:sz w:val="24"/>
          <w:szCs w:val="24"/>
        </w:rPr>
        <w:t xml:space="preserve"> and </w:t>
      </w:r>
      <w:r w:rsidRPr="007B12DE">
        <w:rPr>
          <w:rFonts w:ascii="Times New Roman" w:hAnsi="Times New Roman" w:cs="Times New Roman"/>
          <w:sz w:val="24"/>
          <w:szCs w:val="24"/>
        </w:rPr>
        <w:t>fear</w:t>
      </w:r>
      <w:r w:rsidR="007B12DE" w:rsidRPr="007B12DE">
        <w:rPr>
          <w:rFonts w:ascii="Times New Roman" w:hAnsi="Times New Roman" w:cs="Times New Roman"/>
          <w:sz w:val="24"/>
          <w:szCs w:val="24"/>
        </w:rPr>
        <w:t xml:space="preserve"> subsides, </w:t>
      </w:r>
      <w:r w:rsidRPr="007B12DE">
        <w:rPr>
          <w:rFonts w:ascii="Times New Roman" w:hAnsi="Times New Roman" w:cs="Times New Roman"/>
          <w:sz w:val="24"/>
          <w:szCs w:val="24"/>
        </w:rPr>
        <w:t>free</w:t>
      </w:r>
      <w:r w:rsidR="007B12DE" w:rsidRPr="007B12DE">
        <w:rPr>
          <w:rFonts w:ascii="Times New Roman" w:hAnsi="Times New Roman" w:cs="Times New Roman"/>
          <w:sz w:val="24"/>
          <w:szCs w:val="24"/>
        </w:rPr>
        <w:t>dom transpires. Once stability exists, the cycle continues, to keep moving.</w:t>
      </w:r>
    </w:p>
    <w:p w14:paraId="4AB82389" w14:textId="77777777" w:rsidR="008D4DB8" w:rsidRDefault="000F519C" w:rsidP="008D4DB8">
      <w:pPr>
        <w:spacing w:line="480" w:lineRule="auto"/>
        <w:rPr>
          <w:rFonts w:ascii="Times New Roman" w:hAnsi="Times New Roman" w:cs="Times New Roman"/>
          <w:sz w:val="24"/>
          <w:szCs w:val="24"/>
        </w:rPr>
      </w:pPr>
      <w:r w:rsidRPr="008D4DB8">
        <w:rPr>
          <w:rFonts w:ascii="Times New Roman" w:hAnsi="Times New Roman" w:cs="Times New Roman"/>
          <w:sz w:val="24"/>
          <w:szCs w:val="24"/>
        </w:rPr>
        <w:t>As well as leading its staff through the significant change journey to 2020, DWP must also lead its customers</w:t>
      </w:r>
      <w:r w:rsidR="008D4DB8" w:rsidRPr="008D4DB8">
        <w:rPr>
          <w:rFonts w:ascii="Times New Roman" w:hAnsi="Times New Roman" w:cs="Times New Roman"/>
          <w:sz w:val="24"/>
          <w:szCs w:val="24"/>
        </w:rPr>
        <w:t xml:space="preserve"> – providing the support, upskilling and empowerment</w:t>
      </w:r>
      <w:r w:rsidRPr="008D4DB8">
        <w:rPr>
          <w:rFonts w:ascii="Times New Roman" w:hAnsi="Times New Roman" w:cs="Times New Roman"/>
          <w:sz w:val="24"/>
          <w:szCs w:val="24"/>
        </w:rPr>
        <w:t>.</w:t>
      </w:r>
    </w:p>
    <w:p w14:paraId="7D96D93A" w14:textId="028FBEB7" w:rsidR="008D4DB8" w:rsidRDefault="008D4DB8" w:rsidP="008D4DB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Partnership working with Local Authorities has seen the provision of free computer courses, budgeting support, debt and money advice – seeking less expensive options for utilities and affordable repayment plans for arrears. All of which assist customers in becoming more self-aware and financially responsible. </w:t>
      </w:r>
    </w:p>
    <w:p w14:paraId="075E93CC" w14:textId="2AD398C6" w:rsidR="00ED4DA5" w:rsidRPr="00FC0C1B" w:rsidRDefault="00ED4DA5" w:rsidP="00FC0C1B">
      <w:pPr>
        <w:spacing w:line="480" w:lineRule="auto"/>
        <w:rPr>
          <w:rFonts w:ascii="Times New Roman" w:hAnsi="Times New Roman" w:cs="Times New Roman"/>
          <w:sz w:val="24"/>
          <w:szCs w:val="24"/>
        </w:rPr>
      </w:pPr>
      <w:r w:rsidRPr="00FC0C1B">
        <w:rPr>
          <w:rFonts w:ascii="Times New Roman" w:hAnsi="Times New Roman" w:cs="Times New Roman"/>
          <w:sz w:val="24"/>
          <w:szCs w:val="24"/>
        </w:rPr>
        <w:t xml:space="preserve">Customer transition </w:t>
      </w:r>
      <w:r w:rsidR="00AB441C" w:rsidRPr="00FC0C1B">
        <w:rPr>
          <w:rFonts w:ascii="Times New Roman" w:hAnsi="Times New Roman" w:cs="Times New Roman"/>
          <w:sz w:val="24"/>
          <w:szCs w:val="24"/>
        </w:rPr>
        <w:t xml:space="preserve">through change </w:t>
      </w:r>
      <w:r w:rsidRPr="00FC0C1B">
        <w:rPr>
          <w:rFonts w:ascii="Times New Roman" w:hAnsi="Times New Roman" w:cs="Times New Roman"/>
          <w:sz w:val="24"/>
          <w:szCs w:val="24"/>
        </w:rPr>
        <w:t>can be compared with Hiatt’s (2006) ADKAR® Model</w:t>
      </w:r>
      <w:r w:rsidR="00AB441C" w:rsidRPr="00FC0C1B">
        <w:rPr>
          <w:rFonts w:ascii="Times New Roman" w:hAnsi="Times New Roman" w:cs="Times New Roman"/>
          <w:sz w:val="24"/>
          <w:szCs w:val="24"/>
        </w:rPr>
        <w:t>.</w:t>
      </w:r>
      <w:r w:rsidRPr="00FC0C1B">
        <w:rPr>
          <w:rFonts w:ascii="Times New Roman" w:hAnsi="Times New Roman" w:cs="Times New Roman"/>
          <w:sz w:val="24"/>
          <w:szCs w:val="24"/>
        </w:rPr>
        <w:t xml:space="preserve"> </w:t>
      </w:r>
    </w:p>
    <w:p w14:paraId="5258B13B" w14:textId="527EBB0A" w:rsidR="00ED4DA5" w:rsidRPr="00FC0C1B" w:rsidRDefault="00ED4DA5" w:rsidP="00FC0C1B">
      <w:pPr>
        <w:spacing w:after="0" w:line="480" w:lineRule="auto"/>
        <w:rPr>
          <w:rFonts w:ascii="Times New Roman" w:hAnsi="Times New Roman" w:cs="Times New Roman"/>
          <w:b/>
          <w:sz w:val="24"/>
          <w:szCs w:val="24"/>
        </w:rPr>
      </w:pPr>
      <w:r w:rsidRPr="00FC0C1B">
        <w:rPr>
          <w:rFonts w:ascii="Times New Roman" w:hAnsi="Times New Roman" w:cs="Times New Roman"/>
          <w:b/>
          <w:sz w:val="24"/>
          <w:szCs w:val="24"/>
        </w:rPr>
        <w:t>Awareness for the need for change</w:t>
      </w:r>
    </w:p>
    <w:p w14:paraId="62DA3E94" w14:textId="39A238DD" w:rsidR="00AB441C" w:rsidRPr="00FC0C1B" w:rsidRDefault="00AB441C" w:rsidP="00FC0C1B">
      <w:pPr>
        <w:spacing w:line="480" w:lineRule="auto"/>
        <w:rPr>
          <w:rFonts w:ascii="Times New Roman" w:hAnsi="Times New Roman" w:cs="Times New Roman"/>
          <w:sz w:val="24"/>
          <w:szCs w:val="24"/>
        </w:rPr>
      </w:pPr>
      <w:r w:rsidRPr="00FC0C1B">
        <w:rPr>
          <w:rFonts w:ascii="Times New Roman" w:hAnsi="Times New Roman" w:cs="Times New Roman"/>
          <w:sz w:val="24"/>
          <w:szCs w:val="24"/>
        </w:rPr>
        <w:t xml:space="preserve">DWP (2018) have set an objective to paint a clear picture of proceedings and an understanding of </w:t>
      </w:r>
      <w:r w:rsidR="00FC0C1B" w:rsidRPr="00FC0C1B">
        <w:rPr>
          <w:rFonts w:ascii="Times New Roman" w:hAnsi="Times New Roman" w:cs="Times New Roman"/>
          <w:sz w:val="24"/>
          <w:szCs w:val="24"/>
        </w:rPr>
        <w:t>the reasoning (for the economy and the public)</w:t>
      </w:r>
      <w:r w:rsidRPr="00FC0C1B">
        <w:rPr>
          <w:rFonts w:ascii="Times New Roman" w:hAnsi="Times New Roman" w:cs="Times New Roman"/>
          <w:sz w:val="24"/>
          <w:szCs w:val="24"/>
        </w:rPr>
        <w:t xml:space="preserve"> these changes are necessary. </w:t>
      </w:r>
    </w:p>
    <w:p w14:paraId="2F940026" w14:textId="77777777" w:rsidR="00ED4DA5" w:rsidRPr="00FC0C1B" w:rsidRDefault="00ED4DA5" w:rsidP="00FC0C1B">
      <w:pPr>
        <w:spacing w:after="0" w:line="480" w:lineRule="auto"/>
        <w:rPr>
          <w:rFonts w:ascii="Times New Roman" w:hAnsi="Times New Roman" w:cs="Times New Roman"/>
          <w:b/>
          <w:sz w:val="24"/>
          <w:szCs w:val="24"/>
        </w:rPr>
      </w:pPr>
      <w:r w:rsidRPr="00FC0C1B">
        <w:rPr>
          <w:rFonts w:ascii="Times New Roman" w:hAnsi="Times New Roman" w:cs="Times New Roman"/>
          <w:b/>
          <w:sz w:val="24"/>
          <w:szCs w:val="24"/>
        </w:rPr>
        <w:t>Desire to support and participate in the change</w:t>
      </w:r>
    </w:p>
    <w:p w14:paraId="021CA54F" w14:textId="794CF566" w:rsidR="00AB441C" w:rsidRPr="00FC0C1B" w:rsidRDefault="00FC0C1B" w:rsidP="00FC0C1B">
      <w:pPr>
        <w:spacing w:line="480" w:lineRule="auto"/>
        <w:rPr>
          <w:rFonts w:ascii="Times New Roman" w:hAnsi="Times New Roman" w:cs="Times New Roman"/>
          <w:sz w:val="24"/>
          <w:szCs w:val="24"/>
        </w:rPr>
      </w:pPr>
      <w:r w:rsidRPr="00FC0C1B">
        <w:rPr>
          <w:rFonts w:ascii="Times New Roman" w:hAnsi="Times New Roman" w:cs="Times New Roman"/>
          <w:sz w:val="24"/>
          <w:szCs w:val="24"/>
        </w:rPr>
        <w:t xml:space="preserve">The use of democratic leadership, encouraging participation and collaboration </w:t>
      </w:r>
      <w:r w:rsidR="00AB441C" w:rsidRPr="00FC0C1B">
        <w:rPr>
          <w:rFonts w:ascii="Times New Roman" w:hAnsi="Times New Roman" w:cs="Times New Roman"/>
          <w:sz w:val="24"/>
          <w:szCs w:val="24"/>
        </w:rPr>
        <w:t>allow</w:t>
      </w:r>
      <w:r w:rsidRPr="00FC0C1B">
        <w:rPr>
          <w:rFonts w:ascii="Times New Roman" w:hAnsi="Times New Roman" w:cs="Times New Roman"/>
          <w:sz w:val="24"/>
          <w:szCs w:val="24"/>
        </w:rPr>
        <w:t xml:space="preserve">s </w:t>
      </w:r>
      <w:r w:rsidR="00AB441C" w:rsidRPr="00FC0C1B">
        <w:rPr>
          <w:rFonts w:ascii="Times New Roman" w:hAnsi="Times New Roman" w:cs="Times New Roman"/>
          <w:sz w:val="24"/>
          <w:szCs w:val="24"/>
        </w:rPr>
        <w:t>a ‘hand-on-the-wheel’, coaching to al</w:t>
      </w:r>
      <w:r w:rsidRPr="00FC0C1B">
        <w:rPr>
          <w:rFonts w:ascii="Times New Roman" w:hAnsi="Times New Roman" w:cs="Times New Roman"/>
          <w:sz w:val="24"/>
          <w:szCs w:val="24"/>
        </w:rPr>
        <w:t>low their own informed decision-</w:t>
      </w:r>
      <w:r w:rsidR="00AB441C" w:rsidRPr="00FC0C1B">
        <w:rPr>
          <w:rFonts w:ascii="Times New Roman" w:hAnsi="Times New Roman" w:cs="Times New Roman"/>
          <w:sz w:val="24"/>
          <w:szCs w:val="24"/>
        </w:rPr>
        <w:t xml:space="preserve">making </w:t>
      </w:r>
      <w:r w:rsidRPr="00FC0C1B">
        <w:rPr>
          <w:rFonts w:ascii="Times New Roman" w:hAnsi="Times New Roman" w:cs="Times New Roman"/>
          <w:sz w:val="24"/>
          <w:szCs w:val="24"/>
        </w:rPr>
        <w:t xml:space="preserve">- </w:t>
      </w:r>
      <w:r w:rsidR="00AB441C" w:rsidRPr="00FC0C1B">
        <w:rPr>
          <w:rFonts w:ascii="Times New Roman" w:hAnsi="Times New Roman" w:cs="Times New Roman"/>
          <w:sz w:val="24"/>
          <w:szCs w:val="24"/>
        </w:rPr>
        <w:t>determin</w:t>
      </w:r>
      <w:r w:rsidRPr="00FC0C1B">
        <w:rPr>
          <w:rFonts w:ascii="Times New Roman" w:hAnsi="Times New Roman" w:cs="Times New Roman"/>
          <w:sz w:val="24"/>
          <w:szCs w:val="24"/>
        </w:rPr>
        <w:t>ing</w:t>
      </w:r>
      <w:r w:rsidR="00AB441C" w:rsidRPr="00FC0C1B">
        <w:rPr>
          <w:rFonts w:ascii="Times New Roman" w:hAnsi="Times New Roman" w:cs="Times New Roman"/>
          <w:sz w:val="24"/>
          <w:szCs w:val="24"/>
        </w:rPr>
        <w:t xml:space="preserve"> their employment choices</w:t>
      </w:r>
      <w:r w:rsidRPr="00FC0C1B">
        <w:rPr>
          <w:rFonts w:ascii="Times New Roman" w:hAnsi="Times New Roman" w:cs="Times New Roman"/>
          <w:sz w:val="24"/>
          <w:szCs w:val="24"/>
        </w:rPr>
        <w:t xml:space="preserve">, </w:t>
      </w:r>
      <w:r w:rsidR="00AB441C" w:rsidRPr="00FC0C1B">
        <w:rPr>
          <w:rFonts w:ascii="Times New Roman" w:hAnsi="Times New Roman" w:cs="Times New Roman"/>
          <w:sz w:val="24"/>
          <w:szCs w:val="24"/>
        </w:rPr>
        <w:t>allow</w:t>
      </w:r>
      <w:r w:rsidRPr="00FC0C1B">
        <w:rPr>
          <w:rFonts w:ascii="Times New Roman" w:hAnsi="Times New Roman" w:cs="Times New Roman"/>
          <w:sz w:val="24"/>
          <w:szCs w:val="24"/>
        </w:rPr>
        <w:t xml:space="preserve">ing </w:t>
      </w:r>
      <w:r w:rsidR="00AB441C" w:rsidRPr="00FC0C1B">
        <w:rPr>
          <w:rFonts w:ascii="Times New Roman" w:hAnsi="Times New Roman" w:cs="Times New Roman"/>
          <w:sz w:val="24"/>
          <w:szCs w:val="24"/>
        </w:rPr>
        <w:t xml:space="preserve">for more </w:t>
      </w:r>
      <w:r w:rsidRPr="00FC0C1B">
        <w:rPr>
          <w:rFonts w:ascii="Times New Roman" w:hAnsi="Times New Roman" w:cs="Times New Roman"/>
          <w:sz w:val="24"/>
          <w:szCs w:val="24"/>
        </w:rPr>
        <w:t xml:space="preserve">effective </w:t>
      </w:r>
      <w:r w:rsidR="00AB441C" w:rsidRPr="00FC0C1B">
        <w:rPr>
          <w:rFonts w:ascii="Times New Roman" w:hAnsi="Times New Roman" w:cs="Times New Roman"/>
          <w:sz w:val="24"/>
          <w:szCs w:val="24"/>
        </w:rPr>
        <w:t>engage</w:t>
      </w:r>
      <w:r w:rsidRPr="00FC0C1B">
        <w:rPr>
          <w:rFonts w:ascii="Times New Roman" w:hAnsi="Times New Roman" w:cs="Times New Roman"/>
          <w:sz w:val="24"/>
          <w:szCs w:val="24"/>
        </w:rPr>
        <w:t>ment</w:t>
      </w:r>
      <w:r w:rsidR="00AB441C" w:rsidRPr="00FC0C1B">
        <w:rPr>
          <w:rFonts w:ascii="Times New Roman" w:hAnsi="Times New Roman" w:cs="Times New Roman"/>
          <w:sz w:val="24"/>
          <w:szCs w:val="24"/>
        </w:rPr>
        <w:t xml:space="preserve">. With a visible presence (as well as online), displaying openness, honesty and approachability, customers will feel supported in their progression. </w:t>
      </w:r>
    </w:p>
    <w:p w14:paraId="5BD671DE" w14:textId="49EECEF3" w:rsidR="00ED4DA5" w:rsidRPr="00FC0C1B" w:rsidRDefault="00ED4DA5" w:rsidP="00FC0C1B">
      <w:pPr>
        <w:spacing w:after="0" w:line="480" w:lineRule="auto"/>
        <w:rPr>
          <w:rFonts w:ascii="Times New Roman" w:hAnsi="Times New Roman" w:cs="Times New Roman"/>
          <w:b/>
          <w:sz w:val="24"/>
          <w:szCs w:val="24"/>
        </w:rPr>
      </w:pPr>
      <w:r w:rsidRPr="00FC0C1B">
        <w:rPr>
          <w:rFonts w:ascii="Times New Roman" w:hAnsi="Times New Roman" w:cs="Times New Roman"/>
          <w:b/>
          <w:sz w:val="24"/>
          <w:szCs w:val="24"/>
        </w:rPr>
        <w:t>Knowledge of how to change</w:t>
      </w:r>
    </w:p>
    <w:p w14:paraId="69861BD6" w14:textId="390C4652" w:rsidR="00AB441C" w:rsidRPr="00FC0C1B" w:rsidRDefault="00AB441C" w:rsidP="00FC0C1B">
      <w:pPr>
        <w:spacing w:line="480" w:lineRule="auto"/>
        <w:rPr>
          <w:rFonts w:ascii="Times New Roman" w:hAnsi="Times New Roman" w:cs="Times New Roman"/>
          <w:sz w:val="24"/>
          <w:szCs w:val="24"/>
        </w:rPr>
      </w:pPr>
      <w:r w:rsidRPr="00FC0C1B">
        <w:rPr>
          <w:rFonts w:ascii="Times New Roman" w:hAnsi="Times New Roman" w:cs="Times New Roman"/>
          <w:sz w:val="24"/>
          <w:szCs w:val="24"/>
        </w:rPr>
        <w:t>Solution-focussed interviewing allows customers to focus upon their strengths and abilities, recognising their transferrable skills and achievements to inspire motivation.</w:t>
      </w:r>
    </w:p>
    <w:p w14:paraId="4CDB371A" w14:textId="77777777" w:rsidR="00ED4DA5" w:rsidRPr="00FC0C1B" w:rsidRDefault="00ED4DA5" w:rsidP="00FC0C1B">
      <w:pPr>
        <w:spacing w:after="0" w:line="480" w:lineRule="auto"/>
        <w:rPr>
          <w:rFonts w:ascii="Times New Roman" w:hAnsi="Times New Roman" w:cs="Times New Roman"/>
          <w:b/>
          <w:sz w:val="24"/>
          <w:szCs w:val="24"/>
        </w:rPr>
      </w:pPr>
      <w:r w:rsidRPr="00FC0C1B">
        <w:rPr>
          <w:rFonts w:ascii="Times New Roman" w:hAnsi="Times New Roman" w:cs="Times New Roman"/>
          <w:b/>
          <w:sz w:val="24"/>
          <w:szCs w:val="24"/>
        </w:rPr>
        <w:t>Ability to implement the change</w:t>
      </w:r>
    </w:p>
    <w:p w14:paraId="5B5D27A7" w14:textId="1CAA89B8" w:rsidR="00AB441C" w:rsidRPr="00FC0C1B" w:rsidRDefault="00FC0C1B" w:rsidP="00FC0C1B">
      <w:pPr>
        <w:spacing w:line="480" w:lineRule="auto"/>
        <w:rPr>
          <w:rFonts w:ascii="Times New Roman" w:hAnsi="Times New Roman" w:cs="Times New Roman"/>
          <w:sz w:val="24"/>
          <w:szCs w:val="24"/>
        </w:rPr>
      </w:pPr>
      <w:r w:rsidRPr="00FC0C1B">
        <w:rPr>
          <w:rFonts w:ascii="Times New Roman" w:hAnsi="Times New Roman" w:cs="Times New Roman"/>
          <w:sz w:val="24"/>
          <w:szCs w:val="24"/>
        </w:rPr>
        <w:t>Equipping customers with the necessary education, training and u</w:t>
      </w:r>
      <w:r w:rsidR="00AB441C" w:rsidRPr="00FC0C1B">
        <w:rPr>
          <w:rFonts w:ascii="Times New Roman" w:hAnsi="Times New Roman" w:cs="Times New Roman"/>
          <w:sz w:val="24"/>
          <w:szCs w:val="24"/>
        </w:rPr>
        <w:t>pskilling</w:t>
      </w:r>
      <w:r w:rsidRPr="00FC0C1B">
        <w:rPr>
          <w:rFonts w:ascii="Times New Roman" w:hAnsi="Times New Roman" w:cs="Times New Roman"/>
          <w:sz w:val="24"/>
          <w:szCs w:val="24"/>
        </w:rPr>
        <w:t xml:space="preserve"> to enter the labour market and gaining responsibility at their own pace. Providing the relevant support and resources at the appropriate time.</w:t>
      </w:r>
    </w:p>
    <w:p w14:paraId="01EF3303" w14:textId="77777777" w:rsidR="00CB1040" w:rsidRDefault="00CB1040" w:rsidP="00FC0C1B">
      <w:pPr>
        <w:spacing w:after="0" w:line="480" w:lineRule="auto"/>
        <w:rPr>
          <w:rFonts w:ascii="Times New Roman" w:hAnsi="Times New Roman" w:cs="Times New Roman"/>
          <w:b/>
          <w:sz w:val="24"/>
          <w:szCs w:val="24"/>
        </w:rPr>
      </w:pPr>
    </w:p>
    <w:p w14:paraId="6042C67F" w14:textId="77777777" w:rsidR="00CB1040" w:rsidRDefault="00CB1040" w:rsidP="00FC0C1B">
      <w:pPr>
        <w:spacing w:after="0" w:line="480" w:lineRule="auto"/>
        <w:rPr>
          <w:rFonts w:ascii="Times New Roman" w:hAnsi="Times New Roman" w:cs="Times New Roman"/>
          <w:b/>
          <w:sz w:val="24"/>
          <w:szCs w:val="24"/>
        </w:rPr>
      </w:pPr>
    </w:p>
    <w:p w14:paraId="10DDB80A" w14:textId="4ADECBF1" w:rsidR="00ED4DA5" w:rsidRPr="00FC0C1B" w:rsidRDefault="00ED4DA5" w:rsidP="00FC0C1B">
      <w:pPr>
        <w:spacing w:after="0" w:line="480" w:lineRule="auto"/>
        <w:rPr>
          <w:rFonts w:ascii="Times New Roman" w:hAnsi="Times New Roman" w:cs="Times New Roman"/>
          <w:b/>
          <w:sz w:val="24"/>
          <w:szCs w:val="24"/>
        </w:rPr>
      </w:pPr>
      <w:r w:rsidRPr="00FC0C1B">
        <w:rPr>
          <w:rFonts w:ascii="Times New Roman" w:hAnsi="Times New Roman" w:cs="Times New Roman"/>
          <w:b/>
          <w:sz w:val="24"/>
          <w:szCs w:val="24"/>
        </w:rPr>
        <w:lastRenderedPageBreak/>
        <w:t>Reinforcement to sustain the change</w:t>
      </w:r>
    </w:p>
    <w:p w14:paraId="6FC1484D" w14:textId="1E8F0D8C" w:rsidR="00FC0C1B" w:rsidRPr="00FC0C1B" w:rsidRDefault="00FC0C1B" w:rsidP="00FC0C1B">
      <w:pPr>
        <w:spacing w:line="480" w:lineRule="auto"/>
        <w:rPr>
          <w:rFonts w:ascii="Times New Roman" w:hAnsi="Times New Roman" w:cs="Times New Roman"/>
          <w:sz w:val="24"/>
          <w:szCs w:val="24"/>
        </w:rPr>
      </w:pPr>
      <w:r w:rsidRPr="00FC0C1B">
        <w:rPr>
          <w:rFonts w:ascii="Times New Roman" w:hAnsi="Times New Roman" w:cs="Times New Roman"/>
          <w:sz w:val="24"/>
          <w:szCs w:val="24"/>
        </w:rPr>
        <w:t xml:space="preserve">Once the change in attitude and acceptance for the need for employment is instilled, this revised stance is instilled, </w:t>
      </w:r>
      <w:r w:rsidR="00CB1040">
        <w:rPr>
          <w:rFonts w:ascii="Times New Roman" w:hAnsi="Times New Roman" w:cs="Times New Roman"/>
          <w:sz w:val="24"/>
          <w:szCs w:val="24"/>
        </w:rPr>
        <w:t>discounting</w:t>
      </w:r>
      <w:r w:rsidR="00CB1040" w:rsidRPr="00FC0C1B">
        <w:rPr>
          <w:rFonts w:ascii="Times New Roman" w:hAnsi="Times New Roman" w:cs="Times New Roman"/>
          <w:sz w:val="24"/>
          <w:szCs w:val="24"/>
        </w:rPr>
        <w:t xml:space="preserve"> </w:t>
      </w:r>
      <w:r w:rsidRPr="00FC0C1B">
        <w:rPr>
          <w:rFonts w:ascii="Times New Roman" w:hAnsi="Times New Roman" w:cs="Times New Roman"/>
          <w:sz w:val="24"/>
          <w:szCs w:val="24"/>
        </w:rPr>
        <w:t xml:space="preserve">old habits and behaviours. </w:t>
      </w:r>
    </w:p>
    <w:p w14:paraId="4FE2438E" w14:textId="21B42EF4" w:rsidR="00ED4DA5" w:rsidRPr="008D4DB8" w:rsidRDefault="00CB1040" w:rsidP="008D4DB8">
      <w:pPr>
        <w:spacing w:line="480" w:lineRule="auto"/>
        <w:rPr>
          <w:rFonts w:ascii="Times New Roman" w:hAnsi="Times New Roman" w:cs="Times New Roman"/>
          <w:sz w:val="24"/>
          <w:szCs w:val="24"/>
        </w:rPr>
      </w:pPr>
      <w:r>
        <w:rPr>
          <w:rFonts w:ascii="Times New Roman" w:hAnsi="Times New Roman" w:cs="Times New Roman"/>
          <w:sz w:val="24"/>
          <w:szCs w:val="24"/>
        </w:rPr>
        <w:t xml:space="preserve">Each of the </w:t>
      </w:r>
      <w:r w:rsidR="00ED4DA5" w:rsidRPr="00FC0C1B">
        <w:rPr>
          <w:rFonts w:ascii="Times New Roman" w:hAnsi="Times New Roman" w:cs="Times New Roman"/>
          <w:sz w:val="24"/>
          <w:szCs w:val="24"/>
        </w:rPr>
        <w:t>stage</w:t>
      </w:r>
      <w:r w:rsidR="00FC0C1B" w:rsidRPr="00FC0C1B">
        <w:rPr>
          <w:rFonts w:ascii="Times New Roman" w:hAnsi="Times New Roman" w:cs="Times New Roman"/>
          <w:sz w:val="24"/>
          <w:szCs w:val="24"/>
        </w:rPr>
        <w:t>s</w:t>
      </w:r>
      <w:r w:rsidR="00ED4DA5" w:rsidRPr="00FC0C1B">
        <w:rPr>
          <w:rFonts w:ascii="Times New Roman" w:hAnsi="Times New Roman" w:cs="Times New Roman"/>
          <w:sz w:val="24"/>
          <w:szCs w:val="24"/>
        </w:rPr>
        <w:t xml:space="preserve"> requiring completion before progressi</w:t>
      </w:r>
      <w:r w:rsidR="00FC0C1B" w:rsidRPr="00FC0C1B">
        <w:rPr>
          <w:rFonts w:ascii="Times New Roman" w:hAnsi="Times New Roman" w:cs="Times New Roman"/>
          <w:sz w:val="24"/>
          <w:szCs w:val="24"/>
        </w:rPr>
        <w:t>on</w:t>
      </w:r>
      <w:r w:rsidR="00ED4DA5" w:rsidRPr="00FC0C1B">
        <w:rPr>
          <w:rFonts w:ascii="Times New Roman" w:hAnsi="Times New Roman" w:cs="Times New Roman"/>
          <w:sz w:val="24"/>
          <w:szCs w:val="24"/>
        </w:rPr>
        <w:t xml:space="preserve"> to the next</w:t>
      </w:r>
      <w:r w:rsidR="00FC0C1B" w:rsidRPr="00FC0C1B">
        <w:rPr>
          <w:rFonts w:ascii="Times New Roman" w:hAnsi="Times New Roman" w:cs="Times New Roman"/>
          <w:sz w:val="24"/>
          <w:szCs w:val="24"/>
        </w:rPr>
        <w:t>, allows for a gradual transition, particularly for the vulnerable</w:t>
      </w:r>
      <w:r w:rsidR="00ED4DA5" w:rsidRPr="00FC0C1B">
        <w:rPr>
          <w:rFonts w:ascii="Times New Roman" w:hAnsi="Times New Roman" w:cs="Times New Roman"/>
          <w:sz w:val="24"/>
          <w:szCs w:val="24"/>
        </w:rPr>
        <w:t>.</w:t>
      </w:r>
    </w:p>
    <w:p w14:paraId="7C5061F3" w14:textId="08DC9803" w:rsidR="002536A2" w:rsidRPr="00BD4F01" w:rsidRDefault="00CB1040" w:rsidP="00BD4F01">
      <w:pPr>
        <w:spacing w:line="480" w:lineRule="auto"/>
        <w:rPr>
          <w:rFonts w:ascii="Times New Roman" w:hAnsi="Times New Roman" w:cs="Times New Roman"/>
          <w:sz w:val="24"/>
          <w:szCs w:val="24"/>
        </w:rPr>
      </w:pPr>
      <w:r w:rsidRPr="00BD4F01">
        <w:rPr>
          <w:rFonts w:ascii="Times New Roman" w:hAnsi="Times New Roman" w:cs="Times New Roman"/>
          <w:sz w:val="24"/>
          <w:szCs w:val="24"/>
        </w:rPr>
        <w:t>As the effects of change begin to stabilise, staff can l</w:t>
      </w:r>
      <w:r w:rsidR="002536A2" w:rsidRPr="00BD4F01">
        <w:rPr>
          <w:rFonts w:ascii="Times New Roman" w:hAnsi="Times New Roman" w:cs="Times New Roman"/>
          <w:sz w:val="24"/>
          <w:szCs w:val="24"/>
        </w:rPr>
        <w:t xml:space="preserve">ook </w:t>
      </w:r>
      <w:r w:rsidRPr="00BD4F01">
        <w:rPr>
          <w:rFonts w:ascii="Times New Roman" w:hAnsi="Times New Roman" w:cs="Times New Roman"/>
          <w:sz w:val="24"/>
          <w:szCs w:val="24"/>
        </w:rPr>
        <w:t xml:space="preserve">to the </w:t>
      </w:r>
      <w:r w:rsidR="002536A2" w:rsidRPr="00BD4F01">
        <w:rPr>
          <w:rFonts w:ascii="Times New Roman" w:hAnsi="Times New Roman" w:cs="Times New Roman"/>
          <w:sz w:val="24"/>
          <w:szCs w:val="24"/>
        </w:rPr>
        <w:t>f</w:t>
      </w:r>
      <w:r w:rsidRPr="00BD4F01">
        <w:rPr>
          <w:rFonts w:ascii="Times New Roman" w:hAnsi="Times New Roman" w:cs="Times New Roman"/>
          <w:sz w:val="24"/>
          <w:szCs w:val="24"/>
        </w:rPr>
        <w:t xml:space="preserve">uture, </w:t>
      </w:r>
      <w:r w:rsidR="000924BB" w:rsidRPr="00BD4F01">
        <w:rPr>
          <w:rFonts w:ascii="Times New Roman" w:hAnsi="Times New Roman" w:cs="Times New Roman"/>
          <w:sz w:val="24"/>
          <w:szCs w:val="24"/>
        </w:rPr>
        <w:t xml:space="preserve">acquiring </w:t>
      </w:r>
      <w:r w:rsidRPr="00BD4F01">
        <w:rPr>
          <w:rFonts w:ascii="Times New Roman" w:hAnsi="Times New Roman" w:cs="Times New Roman"/>
          <w:sz w:val="24"/>
          <w:szCs w:val="24"/>
        </w:rPr>
        <w:t>the need for analysis</w:t>
      </w:r>
      <w:r w:rsidR="002536A2" w:rsidRPr="00BD4F01">
        <w:rPr>
          <w:rFonts w:ascii="Times New Roman" w:hAnsi="Times New Roman" w:cs="Times New Roman"/>
          <w:sz w:val="24"/>
          <w:szCs w:val="24"/>
        </w:rPr>
        <w:t xml:space="preserve">, experimentation and </w:t>
      </w:r>
      <w:r w:rsidRPr="00BD4F01">
        <w:rPr>
          <w:rFonts w:ascii="Times New Roman" w:hAnsi="Times New Roman" w:cs="Times New Roman"/>
          <w:sz w:val="24"/>
          <w:szCs w:val="24"/>
        </w:rPr>
        <w:t xml:space="preserve">new opportunities. Learning experiences </w:t>
      </w:r>
      <w:r w:rsidR="000924BB" w:rsidRPr="00BD4F01">
        <w:rPr>
          <w:rFonts w:ascii="Times New Roman" w:hAnsi="Times New Roman" w:cs="Times New Roman"/>
          <w:sz w:val="24"/>
          <w:szCs w:val="24"/>
        </w:rPr>
        <w:t>are gained, acceptance develops with a commitment to new procedures, along with a sense of confidence and relief.</w:t>
      </w:r>
    </w:p>
    <w:p w14:paraId="53306426" w14:textId="04C1D248" w:rsidR="00AD6939" w:rsidRPr="00BD4F01" w:rsidRDefault="000924BB" w:rsidP="00BD4F01">
      <w:pPr>
        <w:spacing w:line="480" w:lineRule="auto"/>
        <w:rPr>
          <w:rFonts w:ascii="Times New Roman" w:hAnsi="Times New Roman" w:cs="Times New Roman"/>
          <w:sz w:val="24"/>
          <w:szCs w:val="24"/>
        </w:rPr>
      </w:pPr>
      <w:r w:rsidRPr="00BD4F01">
        <w:rPr>
          <w:rFonts w:ascii="Times New Roman" w:hAnsi="Times New Roman" w:cs="Times New Roman"/>
          <w:sz w:val="24"/>
          <w:szCs w:val="24"/>
        </w:rPr>
        <w:t xml:space="preserve">DWP, despite its mechanistic structure due to the </w:t>
      </w:r>
      <w:r w:rsidR="00726878" w:rsidRPr="00BD4F01">
        <w:rPr>
          <w:rFonts w:ascii="Times New Roman" w:hAnsi="Times New Roman" w:cs="Times New Roman"/>
          <w:sz w:val="24"/>
          <w:szCs w:val="24"/>
        </w:rPr>
        <w:t>restrictions</w:t>
      </w:r>
      <w:r w:rsidRPr="00BD4F01">
        <w:rPr>
          <w:rFonts w:ascii="Times New Roman" w:hAnsi="Times New Roman" w:cs="Times New Roman"/>
          <w:sz w:val="24"/>
          <w:szCs w:val="24"/>
        </w:rPr>
        <w:t xml:space="preserve"> applicable, and levels of hierarchy for decision-making, display an encouragement for contributing new ideas and working practises (with consideration for legislation). This indicates the welcoming of an innovative environment with better engaged and motivated staff, despite its inability to become an innovative organisation in the true sense.  </w:t>
      </w:r>
    </w:p>
    <w:p w14:paraId="3CF41DBD" w14:textId="62BEF66F" w:rsidR="00BC47D5" w:rsidRPr="00BD4F01" w:rsidRDefault="007A09B8" w:rsidP="00BD4F01">
      <w:pPr>
        <w:spacing w:line="480" w:lineRule="auto"/>
        <w:rPr>
          <w:rFonts w:ascii="Times New Roman" w:hAnsi="Times New Roman" w:cs="Times New Roman"/>
          <w:sz w:val="24"/>
          <w:szCs w:val="24"/>
        </w:rPr>
      </w:pPr>
      <w:r w:rsidRPr="00BD4F01">
        <w:rPr>
          <w:rFonts w:ascii="Times New Roman" w:hAnsi="Times New Roman" w:cs="Times New Roman"/>
          <w:sz w:val="24"/>
          <w:szCs w:val="24"/>
        </w:rPr>
        <w:t>C</w:t>
      </w:r>
      <w:r w:rsidR="009D49A5" w:rsidRPr="00BD4F01">
        <w:rPr>
          <w:rFonts w:ascii="Times New Roman" w:hAnsi="Times New Roman" w:cs="Times New Roman"/>
          <w:sz w:val="24"/>
          <w:szCs w:val="24"/>
        </w:rPr>
        <w:t xml:space="preserve">ivil Service is reminiscent of Handy </w:t>
      </w:r>
      <w:r w:rsidR="00524F00" w:rsidRPr="00BD4F01">
        <w:rPr>
          <w:rFonts w:ascii="Times New Roman" w:hAnsi="Times New Roman" w:cs="Times New Roman"/>
          <w:sz w:val="24"/>
          <w:szCs w:val="24"/>
        </w:rPr>
        <w:t xml:space="preserve">(1996) </w:t>
      </w:r>
      <w:r w:rsidR="009D49A5" w:rsidRPr="00BD4F01">
        <w:rPr>
          <w:rFonts w:ascii="Times New Roman" w:hAnsi="Times New Roman" w:cs="Times New Roman"/>
          <w:sz w:val="24"/>
          <w:szCs w:val="24"/>
        </w:rPr>
        <w:t xml:space="preserve">and Harrison’s </w:t>
      </w:r>
      <w:r w:rsidR="00524F00" w:rsidRPr="00BD4F01">
        <w:rPr>
          <w:rFonts w:ascii="Times New Roman" w:hAnsi="Times New Roman" w:cs="Times New Roman"/>
          <w:sz w:val="24"/>
          <w:szCs w:val="24"/>
        </w:rPr>
        <w:t>(</w:t>
      </w:r>
      <w:r w:rsidR="00F57C7D" w:rsidRPr="00BD4F01">
        <w:rPr>
          <w:rFonts w:ascii="Times New Roman" w:hAnsi="Times New Roman" w:cs="Times New Roman"/>
          <w:sz w:val="24"/>
          <w:szCs w:val="24"/>
        </w:rPr>
        <w:t>1972</w:t>
      </w:r>
      <w:r w:rsidR="00524F00" w:rsidRPr="00BD4F01">
        <w:rPr>
          <w:rFonts w:ascii="Times New Roman" w:hAnsi="Times New Roman" w:cs="Times New Roman"/>
          <w:sz w:val="24"/>
          <w:szCs w:val="24"/>
        </w:rPr>
        <w:t xml:space="preserve">) </w:t>
      </w:r>
      <w:r w:rsidR="009D49A5" w:rsidRPr="00BD4F01">
        <w:rPr>
          <w:rFonts w:ascii="Times New Roman" w:hAnsi="Times New Roman" w:cs="Times New Roman"/>
          <w:sz w:val="24"/>
          <w:szCs w:val="24"/>
        </w:rPr>
        <w:t>depiction of R</w:t>
      </w:r>
      <w:r w:rsidRPr="00BD4F01">
        <w:rPr>
          <w:rFonts w:ascii="Times New Roman" w:hAnsi="Times New Roman" w:cs="Times New Roman"/>
          <w:sz w:val="24"/>
          <w:szCs w:val="24"/>
        </w:rPr>
        <w:t xml:space="preserve">ole </w:t>
      </w:r>
      <w:r w:rsidR="009D49A5" w:rsidRPr="00BD4F01">
        <w:rPr>
          <w:rFonts w:ascii="Times New Roman" w:hAnsi="Times New Roman" w:cs="Times New Roman"/>
          <w:sz w:val="24"/>
          <w:szCs w:val="24"/>
        </w:rPr>
        <w:t>Culture</w:t>
      </w:r>
      <w:r w:rsidRPr="00BD4F01">
        <w:rPr>
          <w:rFonts w:ascii="Times New Roman" w:hAnsi="Times New Roman" w:cs="Times New Roman"/>
          <w:sz w:val="24"/>
          <w:szCs w:val="24"/>
        </w:rPr>
        <w:t xml:space="preserve">, </w:t>
      </w:r>
      <w:r w:rsidR="009D49A5" w:rsidRPr="00BD4F01">
        <w:rPr>
          <w:rFonts w:ascii="Times New Roman" w:hAnsi="Times New Roman" w:cs="Times New Roman"/>
          <w:sz w:val="24"/>
          <w:szCs w:val="24"/>
        </w:rPr>
        <w:t>ruled by policies and procedures</w:t>
      </w:r>
      <w:r w:rsidR="005D235A" w:rsidRPr="00BD4F01">
        <w:rPr>
          <w:rFonts w:ascii="Times New Roman" w:hAnsi="Times New Roman" w:cs="Times New Roman"/>
          <w:sz w:val="24"/>
          <w:szCs w:val="24"/>
        </w:rPr>
        <w:t xml:space="preserve">. The </w:t>
      </w:r>
      <w:r w:rsidR="009D49A5" w:rsidRPr="00BD4F01">
        <w:rPr>
          <w:rFonts w:ascii="Times New Roman" w:hAnsi="Times New Roman" w:cs="Times New Roman"/>
          <w:sz w:val="24"/>
          <w:szCs w:val="24"/>
        </w:rPr>
        <w:t>consequent limitations in management’s margin of activity</w:t>
      </w:r>
      <w:r w:rsidR="005D235A" w:rsidRPr="00BD4F01">
        <w:rPr>
          <w:rFonts w:ascii="Times New Roman" w:hAnsi="Times New Roman" w:cs="Times New Roman"/>
          <w:sz w:val="24"/>
          <w:szCs w:val="24"/>
        </w:rPr>
        <w:t>, result</w:t>
      </w:r>
      <w:r w:rsidR="009D49A5" w:rsidRPr="00BD4F01">
        <w:rPr>
          <w:rFonts w:ascii="Times New Roman" w:hAnsi="Times New Roman" w:cs="Times New Roman"/>
          <w:sz w:val="24"/>
          <w:szCs w:val="24"/>
        </w:rPr>
        <w:t xml:space="preserve"> in </w:t>
      </w:r>
      <w:r w:rsidRPr="00BD4F01">
        <w:rPr>
          <w:rFonts w:ascii="Times New Roman" w:hAnsi="Times New Roman" w:cs="Times New Roman"/>
          <w:sz w:val="24"/>
          <w:szCs w:val="24"/>
        </w:rPr>
        <w:t xml:space="preserve">slow reactions to change due to the hierarchial decision-making process, </w:t>
      </w:r>
      <w:r w:rsidR="005D235A" w:rsidRPr="00BD4F01">
        <w:rPr>
          <w:rFonts w:ascii="Times New Roman" w:hAnsi="Times New Roman" w:cs="Times New Roman"/>
          <w:sz w:val="24"/>
          <w:szCs w:val="24"/>
        </w:rPr>
        <w:t>and</w:t>
      </w:r>
      <w:r w:rsidRPr="00BD4F01">
        <w:rPr>
          <w:rFonts w:ascii="Times New Roman" w:hAnsi="Times New Roman" w:cs="Times New Roman"/>
          <w:sz w:val="24"/>
          <w:szCs w:val="24"/>
        </w:rPr>
        <w:t xml:space="preserve"> frustration of many</w:t>
      </w:r>
      <w:r w:rsidR="009D49A5" w:rsidRPr="00BD4F01">
        <w:rPr>
          <w:rFonts w:ascii="Times New Roman" w:hAnsi="Times New Roman" w:cs="Times New Roman"/>
          <w:sz w:val="24"/>
          <w:szCs w:val="24"/>
        </w:rPr>
        <w:t>.</w:t>
      </w:r>
      <w:r w:rsidRPr="00BD4F01">
        <w:rPr>
          <w:rFonts w:ascii="Times New Roman" w:hAnsi="Times New Roman" w:cs="Times New Roman"/>
          <w:sz w:val="24"/>
          <w:szCs w:val="24"/>
        </w:rPr>
        <w:t xml:space="preserve"> </w:t>
      </w:r>
      <w:r w:rsidR="009D49A5" w:rsidRPr="00BD4F01">
        <w:rPr>
          <w:rFonts w:ascii="Times New Roman" w:hAnsi="Times New Roman" w:cs="Times New Roman"/>
          <w:sz w:val="24"/>
          <w:szCs w:val="24"/>
        </w:rPr>
        <w:t xml:space="preserve">Appreciating these restrictions and subsequent exasperation, DWP has been gradually adopting the stance of Harrison’s Achievement Culture. Encouraging </w:t>
      </w:r>
      <w:r w:rsidR="009D61A2" w:rsidRPr="00BD4F01">
        <w:rPr>
          <w:rFonts w:ascii="Times New Roman" w:hAnsi="Times New Roman" w:cs="Times New Roman"/>
          <w:sz w:val="24"/>
          <w:szCs w:val="24"/>
        </w:rPr>
        <w:t>an environment where contributions and collaboration is rewarded, motivates employees and instils loyalty</w:t>
      </w:r>
      <w:r w:rsidR="005D235A" w:rsidRPr="00BD4F01">
        <w:rPr>
          <w:rFonts w:ascii="Times New Roman" w:hAnsi="Times New Roman" w:cs="Times New Roman"/>
          <w:sz w:val="24"/>
          <w:szCs w:val="24"/>
        </w:rPr>
        <w:t xml:space="preserve"> – feeling that their input makes a valuable difference - </w:t>
      </w:r>
      <w:r w:rsidR="009D61A2" w:rsidRPr="00BD4F01">
        <w:rPr>
          <w:rFonts w:ascii="Times New Roman" w:hAnsi="Times New Roman" w:cs="Times New Roman"/>
          <w:sz w:val="24"/>
          <w:szCs w:val="24"/>
        </w:rPr>
        <w:t>despite the procedural constraints</w:t>
      </w:r>
      <w:r w:rsidR="00EE68F0" w:rsidRPr="00BD4F01">
        <w:rPr>
          <w:rFonts w:ascii="Times New Roman" w:hAnsi="Times New Roman" w:cs="Times New Roman"/>
          <w:sz w:val="24"/>
          <w:szCs w:val="24"/>
        </w:rPr>
        <w:t xml:space="preserve"> in being</w:t>
      </w:r>
      <w:r w:rsidR="009D61A2" w:rsidRPr="00BD4F01">
        <w:rPr>
          <w:rFonts w:ascii="Times New Roman" w:hAnsi="Times New Roman" w:cs="Times New Roman"/>
          <w:sz w:val="24"/>
          <w:szCs w:val="24"/>
        </w:rPr>
        <w:t xml:space="preserve">. </w:t>
      </w:r>
      <w:r w:rsidR="00EE68F0" w:rsidRPr="00BD4F01">
        <w:rPr>
          <w:rFonts w:ascii="Times New Roman" w:hAnsi="Times New Roman" w:cs="Times New Roman"/>
          <w:sz w:val="24"/>
          <w:szCs w:val="24"/>
        </w:rPr>
        <w:t xml:space="preserve">The introduction of </w:t>
      </w:r>
      <w:r w:rsidR="009D61A2" w:rsidRPr="00BD4F01">
        <w:rPr>
          <w:rFonts w:ascii="Times New Roman" w:hAnsi="Times New Roman" w:cs="Times New Roman"/>
          <w:sz w:val="24"/>
          <w:szCs w:val="24"/>
        </w:rPr>
        <w:t>a Support Culture</w:t>
      </w:r>
      <w:r w:rsidR="00EE68F0" w:rsidRPr="00BD4F01">
        <w:rPr>
          <w:rFonts w:ascii="Times New Roman" w:hAnsi="Times New Roman" w:cs="Times New Roman"/>
          <w:sz w:val="24"/>
          <w:szCs w:val="24"/>
        </w:rPr>
        <w:t xml:space="preserve"> has also seen a shift with the interest and investment in staff </w:t>
      </w:r>
      <w:r w:rsidR="009D61A2" w:rsidRPr="00BD4F01">
        <w:rPr>
          <w:rFonts w:ascii="Times New Roman" w:hAnsi="Times New Roman" w:cs="Times New Roman"/>
          <w:sz w:val="24"/>
          <w:szCs w:val="24"/>
        </w:rPr>
        <w:t>wellbeing</w:t>
      </w:r>
      <w:r w:rsidR="00EE68F0" w:rsidRPr="00BD4F01">
        <w:rPr>
          <w:rFonts w:ascii="Times New Roman" w:hAnsi="Times New Roman" w:cs="Times New Roman"/>
          <w:sz w:val="24"/>
          <w:szCs w:val="24"/>
        </w:rPr>
        <w:t xml:space="preserve"> – with significant emphasis and investment in mental</w:t>
      </w:r>
      <w:r w:rsidR="006F3A6E" w:rsidRPr="00BD4F01">
        <w:rPr>
          <w:rFonts w:ascii="Times New Roman" w:hAnsi="Times New Roman" w:cs="Times New Roman"/>
          <w:sz w:val="24"/>
          <w:szCs w:val="24"/>
        </w:rPr>
        <w:t>-</w:t>
      </w:r>
      <w:r w:rsidR="00EE68F0" w:rsidRPr="00BD4F01">
        <w:rPr>
          <w:rFonts w:ascii="Times New Roman" w:hAnsi="Times New Roman" w:cs="Times New Roman"/>
          <w:sz w:val="24"/>
          <w:szCs w:val="24"/>
        </w:rPr>
        <w:t xml:space="preserve">health (free prompt support </w:t>
      </w:r>
      <w:r w:rsidR="006F3A6E" w:rsidRPr="00BD4F01">
        <w:rPr>
          <w:rFonts w:ascii="Times New Roman" w:hAnsi="Times New Roman" w:cs="Times New Roman"/>
          <w:sz w:val="24"/>
          <w:szCs w:val="24"/>
        </w:rPr>
        <w:t xml:space="preserve">accessible </w:t>
      </w:r>
      <w:r w:rsidR="00EE68F0" w:rsidRPr="00BD4F01">
        <w:rPr>
          <w:rFonts w:ascii="Times New Roman" w:hAnsi="Times New Roman" w:cs="Times New Roman"/>
          <w:sz w:val="24"/>
          <w:szCs w:val="24"/>
        </w:rPr>
        <w:t>for staff)</w:t>
      </w:r>
      <w:r w:rsidR="006F3A6E" w:rsidRPr="00BD4F01">
        <w:rPr>
          <w:rFonts w:ascii="Times New Roman" w:hAnsi="Times New Roman" w:cs="Times New Roman"/>
          <w:sz w:val="24"/>
          <w:szCs w:val="24"/>
        </w:rPr>
        <w:t>;</w:t>
      </w:r>
      <w:r w:rsidR="00EE68F0" w:rsidRPr="00BD4F01">
        <w:rPr>
          <w:rFonts w:ascii="Times New Roman" w:hAnsi="Times New Roman" w:cs="Times New Roman"/>
          <w:sz w:val="24"/>
          <w:szCs w:val="24"/>
        </w:rPr>
        <w:t xml:space="preserve"> </w:t>
      </w:r>
      <w:r w:rsidR="006F3A6E" w:rsidRPr="00BD4F01">
        <w:rPr>
          <w:rFonts w:ascii="Times New Roman" w:hAnsi="Times New Roman" w:cs="Times New Roman"/>
          <w:sz w:val="24"/>
          <w:szCs w:val="24"/>
        </w:rPr>
        <w:t xml:space="preserve">physical health and </w:t>
      </w:r>
      <w:r w:rsidR="00EE68F0" w:rsidRPr="00BD4F01">
        <w:rPr>
          <w:rFonts w:ascii="Times New Roman" w:hAnsi="Times New Roman" w:cs="Times New Roman"/>
          <w:sz w:val="24"/>
          <w:szCs w:val="24"/>
        </w:rPr>
        <w:lastRenderedPageBreak/>
        <w:t>general wellbeing</w:t>
      </w:r>
      <w:r w:rsidR="00F51222" w:rsidRPr="00BD4F01">
        <w:rPr>
          <w:rFonts w:ascii="Times New Roman" w:hAnsi="Times New Roman" w:cs="Times New Roman"/>
          <w:sz w:val="24"/>
          <w:szCs w:val="24"/>
        </w:rPr>
        <w:t>. W</w:t>
      </w:r>
      <w:r w:rsidR="005B7FDE">
        <w:rPr>
          <w:rFonts w:ascii="Times New Roman" w:hAnsi="Times New Roman" w:cs="Times New Roman"/>
          <w:sz w:val="24"/>
          <w:szCs w:val="24"/>
        </w:rPr>
        <w:t>ellbeing groups</w:t>
      </w:r>
      <w:r w:rsidR="006F3A6E" w:rsidRPr="00BD4F01">
        <w:rPr>
          <w:rFonts w:ascii="Times New Roman" w:hAnsi="Times New Roman" w:cs="Times New Roman"/>
          <w:sz w:val="24"/>
          <w:szCs w:val="24"/>
        </w:rPr>
        <w:t xml:space="preserve"> </w:t>
      </w:r>
      <w:r w:rsidR="005320BE" w:rsidRPr="00BD4F01">
        <w:rPr>
          <w:rFonts w:ascii="Times New Roman" w:hAnsi="Times New Roman" w:cs="Times New Roman"/>
          <w:sz w:val="24"/>
          <w:szCs w:val="24"/>
        </w:rPr>
        <w:t xml:space="preserve">inspire </w:t>
      </w:r>
      <w:r w:rsidR="005B7FDE">
        <w:rPr>
          <w:rFonts w:ascii="Times New Roman" w:hAnsi="Times New Roman" w:cs="Times New Roman"/>
          <w:sz w:val="24"/>
          <w:szCs w:val="24"/>
        </w:rPr>
        <w:t>health</w:t>
      </w:r>
      <w:r w:rsidR="005B7FDE" w:rsidRPr="005B7FDE">
        <w:rPr>
          <w:rFonts w:ascii="Times New Roman" w:hAnsi="Times New Roman" w:cs="Times New Roman"/>
          <w:sz w:val="24"/>
          <w:szCs w:val="24"/>
        </w:rPr>
        <w:t xml:space="preserve"> </w:t>
      </w:r>
      <w:r w:rsidR="005B7FDE">
        <w:rPr>
          <w:rFonts w:ascii="Times New Roman" w:hAnsi="Times New Roman" w:cs="Times New Roman"/>
          <w:sz w:val="24"/>
          <w:szCs w:val="24"/>
        </w:rPr>
        <w:t xml:space="preserve">awareness; </w:t>
      </w:r>
      <w:r w:rsidR="009D61A2" w:rsidRPr="00BD4F01">
        <w:rPr>
          <w:rFonts w:ascii="Times New Roman" w:hAnsi="Times New Roman" w:cs="Times New Roman"/>
          <w:sz w:val="24"/>
          <w:szCs w:val="24"/>
        </w:rPr>
        <w:t>employee equality</w:t>
      </w:r>
      <w:r w:rsidR="005B7FDE">
        <w:rPr>
          <w:rFonts w:ascii="Times New Roman" w:hAnsi="Times New Roman" w:cs="Times New Roman"/>
          <w:sz w:val="24"/>
          <w:szCs w:val="24"/>
        </w:rPr>
        <w:t xml:space="preserve"> is promoted</w:t>
      </w:r>
      <w:r w:rsidR="009D61A2" w:rsidRPr="00BD4F01">
        <w:rPr>
          <w:rFonts w:ascii="Times New Roman" w:hAnsi="Times New Roman" w:cs="Times New Roman"/>
          <w:sz w:val="24"/>
          <w:szCs w:val="24"/>
        </w:rPr>
        <w:t xml:space="preserve">, diversity celebrated </w:t>
      </w:r>
      <w:r w:rsidR="00EE68F0" w:rsidRPr="00BD4F01">
        <w:rPr>
          <w:rFonts w:ascii="Times New Roman" w:hAnsi="Times New Roman" w:cs="Times New Roman"/>
          <w:sz w:val="24"/>
          <w:szCs w:val="24"/>
        </w:rPr>
        <w:t>and</w:t>
      </w:r>
      <w:r w:rsidR="006F3A6E" w:rsidRPr="00BD4F01">
        <w:rPr>
          <w:rFonts w:ascii="Times New Roman" w:hAnsi="Times New Roman" w:cs="Times New Roman"/>
          <w:sz w:val="24"/>
          <w:szCs w:val="24"/>
        </w:rPr>
        <w:t xml:space="preserve"> employed for the benefit of the organisation and service to its customers.</w:t>
      </w:r>
      <w:r w:rsidR="00EE68F0" w:rsidRPr="00BD4F01">
        <w:rPr>
          <w:rFonts w:ascii="Times New Roman" w:hAnsi="Times New Roman" w:cs="Times New Roman"/>
          <w:sz w:val="24"/>
          <w:szCs w:val="24"/>
        </w:rPr>
        <w:t xml:space="preserve"> </w:t>
      </w:r>
      <w:r w:rsidR="005320BE" w:rsidRPr="00BD4F01">
        <w:rPr>
          <w:rFonts w:ascii="Times New Roman" w:hAnsi="Times New Roman" w:cs="Times New Roman"/>
          <w:sz w:val="24"/>
          <w:szCs w:val="24"/>
        </w:rPr>
        <w:t xml:space="preserve">With employees also encouraged to </w:t>
      </w:r>
      <w:r w:rsidR="00196F3E" w:rsidRPr="00BD4F01">
        <w:rPr>
          <w:rFonts w:ascii="Times New Roman" w:hAnsi="Times New Roman" w:cs="Times New Roman"/>
          <w:sz w:val="24"/>
          <w:szCs w:val="24"/>
        </w:rPr>
        <w:t xml:space="preserve">help and </w:t>
      </w:r>
      <w:r w:rsidR="005320BE" w:rsidRPr="00BD4F01">
        <w:rPr>
          <w:rFonts w:ascii="Times New Roman" w:hAnsi="Times New Roman" w:cs="Times New Roman"/>
          <w:sz w:val="24"/>
          <w:szCs w:val="24"/>
        </w:rPr>
        <w:t xml:space="preserve">support each other, </w:t>
      </w:r>
      <w:r w:rsidR="00196F3E" w:rsidRPr="00BD4F01">
        <w:rPr>
          <w:rFonts w:ascii="Times New Roman" w:hAnsi="Times New Roman" w:cs="Times New Roman"/>
          <w:sz w:val="24"/>
          <w:szCs w:val="24"/>
        </w:rPr>
        <w:t>valued working relationships and trust ensues, creating responsibility and accountability towards colleagues and the department as a whole.</w:t>
      </w:r>
    </w:p>
    <w:p w14:paraId="3B22762E" w14:textId="120D1F42" w:rsidR="00757D44" w:rsidRPr="00BD4F01" w:rsidRDefault="00330C8B" w:rsidP="00BD4F01">
      <w:pPr>
        <w:spacing w:line="480" w:lineRule="auto"/>
        <w:rPr>
          <w:rFonts w:ascii="Times New Roman" w:hAnsi="Times New Roman" w:cs="Times New Roman"/>
          <w:sz w:val="24"/>
          <w:szCs w:val="24"/>
        </w:rPr>
      </w:pPr>
      <w:r w:rsidRPr="00BD4F01">
        <w:rPr>
          <w:rFonts w:ascii="Times New Roman" w:hAnsi="Times New Roman" w:cs="Times New Roman"/>
          <w:sz w:val="24"/>
          <w:szCs w:val="24"/>
        </w:rPr>
        <w:t>DW</w:t>
      </w:r>
      <w:r w:rsidR="00BD4F01">
        <w:rPr>
          <w:rFonts w:ascii="Times New Roman" w:hAnsi="Times New Roman" w:cs="Times New Roman"/>
          <w:sz w:val="24"/>
          <w:szCs w:val="24"/>
        </w:rPr>
        <w:t xml:space="preserve">P are </w:t>
      </w:r>
      <w:r w:rsidRPr="00BD4F01">
        <w:rPr>
          <w:rFonts w:ascii="Times New Roman" w:hAnsi="Times New Roman" w:cs="Times New Roman"/>
          <w:sz w:val="24"/>
          <w:szCs w:val="24"/>
        </w:rPr>
        <w:t>changing perceptions, actively encouraging females to progress to managerial grades</w:t>
      </w:r>
      <w:r w:rsidR="005B7FDE">
        <w:rPr>
          <w:rFonts w:ascii="Times New Roman" w:hAnsi="Times New Roman" w:cs="Times New Roman"/>
          <w:sz w:val="24"/>
          <w:szCs w:val="24"/>
        </w:rPr>
        <w:t xml:space="preserve">. This may also be linked to </w:t>
      </w:r>
      <w:r w:rsidR="001750A9" w:rsidRPr="00BD4F01">
        <w:rPr>
          <w:rFonts w:ascii="Times New Roman" w:hAnsi="Times New Roman" w:cs="Times New Roman"/>
          <w:sz w:val="24"/>
          <w:szCs w:val="24"/>
        </w:rPr>
        <w:t>heightened</w:t>
      </w:r>
      <w:r w:rsidRPr="00BD4F01">
        <w:rPr>
          <w:rFonts w:ascii="Times New Roman" w:hAnsi="Times New Roman" w:cs="Times New Roman"/>
          <w:sz w:val="24"/>
          <w:szCs w:val="24"/>
        </w:rPr>
        <w:t xml:space="preserve"> emotional intelligence </w:t>
      </w:r>
      <w:r w:rsidR="001750A9" w:rsidRPr="00BD4F01">
        <w:rPr>
          <w:rFonts w:ascii="Times New Roman" w:hAnsi="Times New Roman" w:cs="Times New Roman"/>
          <w:sz w:val="24"/>
          <w:szCs w:val="24"/>
        </w:rPr>
        <w:t xml:space="preserve">- </w:t>
      </w:r>
      <w:r w:rsidRPr="00BD4F01">
        <w:rPr>
          <w:rFonts w:ascii="Times New Roman" w:hAnsi="Times New Roman" w:cs="Times New Roman"/>
          <w:sz w:val="24"/>
          <w:szCs w:val="24"/>
        </w:rPr>
        <w:t>an invaluable commodity in leadership (Goleman et al, 2013), especially during times of change</w:t>
      </w:r>
      <w:r w:rsidR="001750A9" w:rsidRPr="00BD4F01">
        <w:rPr>
          <w:rFonts w:ascii="Times New Roman" w:hAnsi="Times New Roman" w:cs="Times New Roman"/>
          <w:sz w:val="24"/>
          <w:szCs w:val="24"/>
        </w:rPr>
        <w:t>, when the need for empathy and understanding is paramount.</w:t>
      </w:r>
    </w:p>
    <w:p w14:paraId="472060B2" w14:textId="372CE10B" w:rsidR="00757D44" w:rsidRPr="00BD4F01" w:rsidRDefault="00095D18" w:rsidP="00BD4F01">
      <w:pPr>
        <w:spacing w:line="480" w:lineRule="auto"/>
        <w:rPr>
          <w:rFonts w:ascii="Times New Roman" w:hAnsi="Times New Roman" w:cs="Times New Roman"/>
          <w:sz w:val="24"/>
          <w:szCs w:val="24"/>
        </w:rPr>
      </w:pPr>
      <w:r w:rsidRPr="00BD4F01">
        <w:rPr>
          <w:rFonts w:ascii="Times New Roman" w:hAnsi="Times New Roman" w:cs="Times New Roman"/>
          <w:sz w:val="24"/>
          <w:szCs w:val="24"/>
        </w:rPr>
        <w:t>Ryan &amp; Haslam (2005) make reference to the ‘glass ceiling’ often faced by females in their attempt to ascend the corporate ladder, contrary to the ‘glass escalator’ encountered by males.</w:t>
      </w:r>
    </w:p>
    <w:p w14:paraId="2F060A87" w14:textId="722D1A33" w:rsidR="00B13BE9" w:rsidRPr="00BD4F01" w:rsidRDefault="00BA7FB7" w:rsidP="00BD4F01">
      <w:pPr>
        <w:spacing w:line="480" w:lineRule="auto"/>
        <w:rPr>
          <w:rFonts w:ascii="Times New Roman" w:hAnsi="Times New Roman" w:cs="Times New Roman"/>
          <w:sz w:val="24"/>
          <w:szCs w:val="24"/>
        </w:rPr>
      </w:pPr>
      <w:r w:rsidRPr="00BD4F01">
        <w:rPr>
          <w:rFonts w:ascii="Times New Roman" w:hAnsi="Times New Roman" w:cs="Times New Roman"/>
          <w:sz w:val="24"/>
          <w:szCs w:val="24"/>
        </w:rPr>
        <w:t>Gipson et al, (2017) claim n</w:t>
      </w:r>
      <w:r w:rsidR="001B52FC" w:rsidRPr="00BD4F01">
        <w:rPr>
          <w:rFonts w:ascii="Times New Roman" w:hAnsi="Times New Roman" w:cs="Times New Roman"/>
          <w:sz w:val="24"/>
          <w:szCs w:val="24"/>
        </w:rPr>
        <w:t xml:space="preserve">umerous </w:t>
      </w:r>
      <w:r w:rsidR="00D542B4" w:rsidRPr="00BD4F01">
        <w:rPr>
          <w:rFonts w:ascii="Times New Roman" w:hAnsi="Times New Roman" w:cs="Times New Roman"/>
          <w:sz w:val="24"/>
          <w:szCs w:val="24"/>
        </w:rPr>
        <w:t xml:space="preserve">studies </w:t>
      </w:r>
      <w:r w:rsidRPr="00BD4F01">
        <w:rPr>
          <w:rFonts w:ascii="Times New Roman" w:hAnsi="Times New Roman" w:cs="Times New Roman"/>
          <w:sz w:val="24"/>
          <w:szCs w:val="24"/>
        </w:rPr>
        <w:t xml:space="preserve">demonstrate </w:t>
      </w:r>
      <w:r w:rsidR="00D542B4" w:rsidRPr="00BD4F01">
        <w:rPr>
          <w:rFonts w:ascii="Times New Roman" w:hAnsi="Times New Roman" w:cs="Times New Roman"/>
          <w:sz w:val="24"/>
          <w:szCs w:val="24"/>
        </w:rPr>
        <w:t>that women are more likely to be appointed lead</w:t>
      </w:r>
      <w:r w:rsidR="001750A9" w:rsidRPr="00BD4F01">
        <w:rPr>
          <w:rFonts w:ascii="Times New Roman" w:hAnsi="Times New Roman" w:cs="Times New Roman"/>
          <w:sz w:val="24"/>
          <w:szCs w:val="24"/>
        </w:rPr>
        <w:t xml:space="preserve">er of failing organisations, </w:t>
      </w:r>
      <w:r w:rsidR="00D542B4" w:rsidRPr="00BD4F01">
        <w:rPr>
          <w:rFonts w:ascii="Times New Roman" w:hAnsi="Times New Roman" w:cs="Times New Roman"/>
          <w:sz w:val="24"/>
          <w:szCs w:val="24"/>
        </w:rPr>
        <w:t>at times of chaos</w:t>
      </w:r>
      <w:r w:rsidR="001B52FC" w:rsidRPr="00BD4F01">
        <w:rPr>
          <w:rFonts w:ascii="Times New Roman" w:hAnsi="Times New Roman" w:cs="Times New Roman"/>
          <w:sz w:val="24"/>
          <w:szCs w:val="24"/>
        </w:rPr>
        <w:t xml:space="preserve">, or when a greater risk of failure exists – the </w:t>
      </w:r>
      <w:r w:rsidR="003C04AF" w:rsidRPr="00BD4F01">
        <w:rPr>
          <w:rFonts w:ascii="Times New Roman" w:hAnsi="Times New Roman" w:cs="Times New Roman"/>
          <w:sz w:val="24"/>
          <w:szCs w:val="24"/>
        </w:rPr>
        <w:t>‘</w:t>
      </w:r>
      <w:r w:rsidR="001B52FC" w:rsidRPr="00BD4F01">
        <w:rPr>
          <w:rFonts w:ascii="Times New Roman" w:hAnsi="Times New Roman" w:cs="Times New Roman"/>
          <w:sz w:val="24"/>
          <w:szCs w:val="24"/>
        </w:rPr>
        <w:t>glass cliff</w:t>
      </w:r>
      <w:r w:rsidR="003C04AF" w:rsidRPr="00BD4F01">
        <w:rPr>
          <w:rFonts w:ascii="Times New Roman" w:hAnsi="Times New Roman" w:cs="Times New Roman"/>
          <w:sz w:val="24"/>
          <w:szCs w:val="24"/>
        </w:rPr>
        <w:t xml:space="preserve">’ </w:t>
      </w:r>
      <w:r w:rsidRPr="00BD4F01">
        <w:rPr>
          <w:rFonts w:ascii="Times New Roman" w:hAnsi="Times New Roman" w:cs="Times New Roman"/>
          <w:sz w:val="24"/>
          <w:szCs w:val="24"/>
        </w:rPr>
        <w:t>phenomenon (Ryan &amp; Haslam, 2005)</w:t>
      </w:r>
      <w:r w:rsidR="00D542B4" w:rsidRPr="00BD4F01">
        <w:rPr>
          <w:rFonts w:ascii="Times New Roman" w:hAnsi="Times New Roman" w:cs="Times New Roman"/>
          <w:sz w:val="24"/>
          <w:szCs w:val="24"/>
        </w:rPr>
        <w:t xml:space="preserve">. </w:t>
      </w:r>
      <w:r w:rsidR="00D90009" w:rsidRPr="00BD4F01">
        <w:rPr>
          <w:rFonts w:ascii="Times New Roman" w:hAnsi="Times New Roman" w:cs="Times New Roman"/>
          <w:sz w:val="24"/>
          <w:szCs w:val="24"/>
        </w:rPr>
        <w:t xml:space="preserve">Finding that “in times of crisis, interpersonal attributes were deemed more important”. </w:t>
      </w:r>
      <w:r w:rsidR="00D542B4" w:rsidRPr="00BD4F01">
        <w:rPr>
          <w:rFonts w:ascii="Times New Roman" w:hAnsi="Times New Roman" w:cs="Times New Roman"/>
          <w:sz w:val="24"/>
          <w:szCs w:val="24"/>
        </w:rPr>
        <w:t xml:space="preserve">This may be due to females’ </w:t>
      </w:r>
      <w:r w:rsidRPr="00BD4F01">
        <w:rPr>
          <w:rFonts w:ascii="Times New Roman" w:hAnsi="Times New Roman" w:cs="Times New Roman"/>
          <w:sz w:val="24"/>
          <w:szCs w:val="24"/>
        </w:rPr>
        <w:t xml:space="preserve">increased </w:t>
      </w:r>
      <w:r w:rsidR="00D542B4" w:rsidRPr="00BD4F01">
        <w:rPr>
          <w:rFonts w:ascii="Times New Roman" w:hAnsi="Times New Roman" w:cs="Times New Roman"/>
          <w:sz w:val="24"/>
          <w:szCs w:val="24"/>
        </w:rPr>
        <w:t xml:space="preserve">emotional </w:t>
      </w:r>
      <w:r w:rsidRPr="00BD4F01">
        <w:rPr>
          <w:rFonts w:ascii="Times New Roman" w:hAnsi="Times New Roman" w:cs="Times New Roman"/>
          <w:sz w:val="24"/>
          <w:szCs w:val="24"/>
        </w:rPr>
        <w:t>capacity</w:t>
      </w:r>
      <w:r w:rsidR="00D542B4" w:rsidRPr="00BD4F01">
        <w:rPr>
          <w:rFonts w:ascii="Times New Roman" w:hAnsi="Times New Roman" w:cs="Times New Roman"/>
          <w:sz w:val="24"/>
          <w:szCs w:val="24"/>
        </w:rPr>
        <w:t xml:space="preserve"> to deal with staff issues, in comparison to their male counterparts.</w:t>
      </w:r>
      <w:r w:rsidR="00F65D55" w:rsidRPr="00BD4F01">
        <w:rPr>
          <w:rFonts w:ascii="Times New Roman" w:hAnsi="Times New Roman" w:cs="Times New Roman"/>
          <w:sz w:val="24"/>
          <w:szCs w:val="24"/>
        </w:rPr>
        <w:t xml:space="preserve"> The</w:t>
      </w:r>
      <w:r w:rsidR="00887518" w:rsidRPr="00BD4F01">
        <w:rPr>
          <w:rFonts w:ascii="Times New Roman" w:hAnsi="Times New Roman" w:cs="Times New Roman"/>
          <w:sz w:val="24"/>
          <w:szCs w:val="24"/>
        </w:rPr>
        <w:t xml:space="preserve"> competence to self-motivate, persevere, mana</w:t>
      </w:r>
      <w:r w:rsidRPr="00BD4F01">
        <w:rPr>
          <w:rFonts w:ascii="Times New Roman" w:hAnsi="Times New Roman" w:cs="Times New Roman"/>
          <w:sz w:val="24"/>
          <w:szCs w:val="24"/>
        </w:rPr>
        <w:t>ge personal emotions, with the ability</w:t>
      </w:r>
      <w:r w:rsidR="00887518" w:rsidRPr="00BD4F01">
        <w:rPr>
          <w:rFonts w:ascii="Times New Roman" w:hAnsi="Times New Roman" w:cs="Times New Roman"/>
          <w:sz w:val="24"/>
          <w:szCs w:val="24"/>
        </w:rPr>
        <w:t xml:space="preserve"> to empathise and understand the </w:t>
      </w:r>
      <w:r w:rsidR="00F65D55" w:rsidRPr="00BD4F01">
        <w:rPr>
          <w:rFonts w:ascii="Times New Roman" w:hAnsi="Times New Roman" w:cs="Times New Roman"/>
          <w:sz w:val="24"/>
          <w:szCs w:val="24"/>
        </w:rPr>
        <w:t>emotions of others</w:t>
      </w:r>
      <w:r w:rsidR="0029565F" w:rsidRPr="00BD4F01">
        <w:rPr>
          <w:rFonts w:ascii="Times New Roman" w:hAnsi="Times New Roman" w:cs="Times New Roman"/>
          <w:sz w:val="24"/>
          <w:szCs w:val="24"/>
        </w:rPr>
        <w:t xml:space="preserve"> is described by </w:t>
      </w:r>
      <w:r w:rsidR="00F65D55" w:rsidRPr="00BD4F01">
        <w:rPr>
          <w:rFonts w:ascii="Times New Roman" w:hAnsi="Times New Roman" w:cs="Times New Roman"/>
          <w:sz w:val="24"/>
          <w:szCs w:val="24"/>
        </w:rPr>
        <w:t>Goleman</w:t>
      </w:r>
      <w:r w:rsidR="0029565F" w:rsidRPr="00BD4F01">
        <w:rPr>
          <w:rFonts w:ascii="Times New Roman" w:hAnsi="Times New Roman" w:cs="Times New Roman"/>
          <w:sz w:val="24"/>
          <w:szCs w:val="24"/>
        </w:rPr>
        <w:t xml:space="preserve"> (</w:t>
      </w:r>
      <w:r w:rsidR="00F65D55" w:rsidRPr="00BD4F01">
        <w:rPr>
          <w:rFonts w:ascii="Times New Roman" w:hAnsi="Times New Roman" w:cs="Times New Roman"/>
          <w:sz w:val="24"/>
          <w:szCs w:val="24"/>
        </w:rPr>
        <w:t>2005)</w:t>
      </w:r>
      <w:r w:rsidR="0029565F" w:rsidRPr="00BD4F01">
        <w:rPr>
          <w:rFonts w:ascii="Times New Roman" w:hAnsi="Times New Roman" w:cs="Times New Roman"/>
          <w:sz w:val="24"/>
          <w:szCs w:val="24"/>
        </w:rPr>
        <w:t>. Hutchinson (</w:t>
      </w:r>
      <w:r w:rsidR="00204C69" w:rsidRPr="00BD4F01">
        <w:rPr>
          <w:rFonts w:ascii="Times New Roman" w:hAnsi="Times New Roman" w:cs="Times New Roman"/>
          <w:sz w:val="24"/>
          <w:szCs w:val="24"/>
        </w:rPr>
        <w:t>20</w:t>
      </w:r>
      <w:r w:rsidR="00AC0787" w:rsidRPr="00BD4F01">
        <w:rPr>
          <w:rFonts w:ascii="Times New Roman" w:hAnsi="Times New Roman" w:cs="Times New Roman"/>
          <w:sz w:val="24"/>
          <w:szCs w:val="24"/>
        </w:rPr>
        <w:t>15</w:t>
      </w:r>
      <w:r w:rsidR="0029565F" w:rsidRPr="00BD4F01">
        <w:rPr>
          <w:rFonts w:ascii="Times New Roman" w:hAnsi="Times New Roman" w:cs="Times New Roman"/>
          <w:sz w:val="24"/>
          <w:szCs w:val="24"/>
        </w:rPr>
        <w:t>), stipulates that this strength “requires emotional sensitivity”, which may explain women’s advantage in this attribute</w:t>
      </w:r>
      <w:r w:rsidR="00204C69" w:rsidRPr="00BD4F01">
        <w:rPr>
          <w:rFonts w:ascii="Times New Roman" w:hAnsi="Times New Roman" w:cs="Times New Roman"/>
          <w:sz w:val="24"/>
          <w:szCs w:val="24"/>
        </w:rPr>
        <w:t xml:space="preserve">, and </w:t>
      </w:r>
      <w:r w:rsidR="0029565F" w:rsidRPr="00BD4F01">
        <w:rPr>
          <w:rFonts w:ascii="Times New Roman" w:hAnsi="Times New Roman" w:cs="Times New Roman"/>
          <w:sz w:val="24"/>
          <w:szCs w:val="24"/>
        </w:rPr>
        <w:t xml:space="preserve">in many cases, </w:t>
      </w:r>
      <w:r w:rsidR="00204C69" w:rsidRPr="00BD4F01">
        <w:rPr>
          <w:rFonts w:ascii="Times New Roman" w:hAnsi="Times New Roman" w:cs="Times New Roman"/>
          <w:sz w:val="24"/>
          <w:szCs w:val="24"/>
        </w:rPr>
        <w:t xml:space="preserve">can </w:t>
      </w:r>
      <w:r w:rsidR="0029565F" w:rsidRPr="00BD4F01">
        <w:rPr>
          <w:rFonts w:ascii="Times New Roman" w:hAnsi="Times New Roman" w:cs="Times New Roman"/>
          <w:sz w:val="24"/>
          <w:szCs w:val="24"/>
        </w:rPr>
        <w:t>demonstrate</w:t>
      </w:r>
      <w:r w:rsidR="00204C69" w:rsidRPr="00BD4F01">
        <w:rPr>
          <w:rFonts w:ascii="Times New Roman" w:hAnsi="Times New Roman" w:cs="Times New Roman"/>
          <w:sz w:val="24"/>
          <w:szCs w:val="24"/>
        </w:rPr>
        <w:t xml:space="preserve"> more emotional</w:t>
      </w:r>
      <w:r w:rsidR="0029565F" w:rsidRPr="00BD4F01">
        <w:rPr>
          <w:rFonts w:ascii="Times New Roman" w:hAnsi="Times New Roman" w:cs="Times New Roman"/>
          <w:sz w:val="24"/>
          <w:szCs w:val="24"/>
        </w:rPr>
        <w:t xml:space="preserve"> intelligence </w:t>
      </w:r>
      <w:r w:rsidR="001A7487" w:rsidRPr="00BD4F01">
        <w:rPr>
          <w:rFonts w:ascii="Times New Roman" w:hAnsi="Times New Roman" w:cs="Times New Roman"/>
          <w:sz w:val="24"/>
          <w:szCs w:val="24"/>
        </w:rPr>
        <w:t xml:space="preserve">and informed decision-making </w:t>
      </w:r>
      <w:r w:rsidR="0029565F" w:rsidRPr="00BD4F01">
        <w:rPr>
          <w:rFonts w:ascii="Times New Roman" w:hAnsi="Times New Roman" w:cs="Times New Roman"/>
          <w:sz w:val="24"/>
          <w:szCs w:val="24"/>
        </w:rPr>
        <w:t>in relation to others</w:t>
      </w:r>
      <w:r w:rsidR="001A7487" w:rsidRPr="00BD4F01">
        <w:rPr>
          <w:rFonts w:ascii="Times New Roman" w:hAnsi="Times New Roman" w:cs="Times New Roman"/>
          <w:sz w:val="24"/>
          <w:szCs w:val="24"/>
        </w:rPr>
        <w:t>,</w:t>
      </w:r>
      <w:r w:rsidR="0051567A" w:rsidRPr="00BD4F01">
        <w:rPr>
          <w:rFonts w:ascii="Times New Roman" w:hAnsi="Times New Roman" w:cs="Times New Roman"/>
          <w:sz w:val="24"/>
          <w:szCs w:val="24"/>
        </w:rPr>
        <w:t xml:space="preserve"> rather than</w:t>
      </w:r>
      <w:r w:rsidR="0029565F" w:rsidRPr="00BD4F01">
        <w:rPr>
          <w:rFonts w:ascii="Times New Roman" w:hAnsi="Times New Roman" w:cs="Times New Roman"/>
          <w:sz w:val="24"/>
          <w:szCs w:val="24"/>
        </w:rPr>
        <w:t xml:space="preserve"> themselves.</w:t>
      </w:r>
      <w:r w:rsidR="007C284D" w:rsidRPr="00BD4F01">
        <w:rPr>
          <w:rFonts w:ascii="Times New Roman" w:hAnsi="Times New Roman" w:cs="Times New Roman"/>
          <w:sz w:val="24"/>
          <w:szCs w:val="24"/>
        </w:rPr>
        <w:t xml:space="preserve"> </w:t>
      </w:r>
    </w:p>
    <w:p w14:paraId="529DADC0" w14:textId="570D8D69" w:rsidR="00757D44" w:rsidRPr="00BD4F01" w:rsidRDefault="0051567A" w:rsidP="00BD4F01">
      <w:pPr>
        <w:spacing w:line="480" w:lineRule="auto"/>
        <w:rPr>
          <w:rFonts w:ascii="Times New Roman" w:hAnsi="Times New Roman" w:cs="Times New Roman"/>
          <w:sz w:val="24"/>
          <w:szCs w:val="24"/>
        </w:rPr>
      </w:pPr>
      <w:r w:rsidRPr="00BD4F01">
        <w:rPr>
          <w:rFonts w:ascii="Times New Roman" w:hAnsi="Times New Roman" w:cs="Times New Roman"/>
          <w:sz w:val="24"/>
          <w:szCs w:val="24"/>
        </w:rPr>
        <w:t xml:space="preserve">An association to </w:t>
      </w:r>
      <w:r w:rsidR="007C284D" w:rsidRPr="00BD4F01">
        <w:rPr>
          <w:rFonts w:ascii="Times New Roman" w:hAnsi="Times New Roman" w:cs="Times New Roman"/>
          <w:sz w:val="24"/>
          <w:szCs w:val="24"/>
        </w:rPr>
        <w:t>“think leader think male”</w:t>
      </w:r>
      <w:r w:rsidRPr="00BD4F01">
        <w:rPr>
          <w:rFonts w:ascii="Times New Roman" w:hAnsi="Times New Roman" w:cs="Times New Roman"/>
          <w:sz w:val="24"/>
          <w:szCs w:val="24"/>
        </w:rPr>
        <w:t xml:space="preserve"> has developed for thriving organisations</w:t>
      </w:r>
      <w:r w:rsidR="007C284D" w:rsidRPr="00BD4F01">
        <w:rPr>
          <w:rFonts w:ascii="Times New Roman" w:hAnsi="Times New Roman" w:cs="Times New Roman"/>
          <w:sz w:val="24"/>
          <w:szCs w:val="24"/>
        </w:rPr>
        <w:t>,</w:t>
      </w:r>
      <w:r w:rsidRPr="00BD4F01">
        <w:rPr>
          <w:rFonts w:ascii="Times New Roman" w:hAnsi="Times New Roman" w:cs="Times New Roman"/>
          <w:sz w:val="24"/>
          <w:szCs w:val="24"/>
        </w:rPr>
        <w:t xml:space="preserve"> whilst a </w:t>
      </w:r>
      <w:r w:rsidR="007C284D" w:rsidRPr="00BD4F01">
        <w:rPr>
          <w:rFonts w:ascii="Times New Roman" w:hAnsi="Times New Roman" w:cs="Times New Roman"/>
          <w:sz w:val="24"/>
          <w:szCs w:val="24"/>
        </w:rPr>
        <w:t>“think cr</w:t>
      </w:r>
      <w:r w:rsidRPr="00BD4F01">
        <w:rPr>
          <w:rFonts w:ascii="Times New Roman" w:hAnsi="Times New Roman" w:cs="Times New Roman"/>
          <w:sz w:val="24"/>
          <w:szCs w:val="24"/>
        </w:rPr>
        <w:t>isis think female” bias has developed</w:t>
      </w:r>
      <w:r w:rsidR="00B13BE9" w:rsidRPr="00BD4F01">
        <w:rPr>
          <w:rFonts w:ascii="Times New Roman" w:hAnsi="Times New Roman" w:cs="Times New Roman"/>
          <w:sz w:val="24"/>
          <w:szCs w:val="24"/>
        </w:rPr>
        <w:t xml:space="preserve">. Ryan et al (2011) </w:t>
      </w:r>
      <w:r w:rsidR="00FB7E01" w:rsidRPr="00BD4F01">
        <w:rPr>
          <w:rFonts w:ascii="Times New Roman" w:hAnsi="Times New Roman" w:cs="Times New Roman"/>
          <w:sz w:val="24"/>
          <w:szCs w:val="24"/>
        </w:rPr>
        <w:t xml:space="preserve">deduce this stance may be </w:t>
      </w:r>
      <w:r w:rsidR="00FB7E01" w:rsidRPr="00BD4F01">
        <w:rPr>
          <w:rFonts w:ascii="Times New Roman" w:hAnsi="Times New Roman" w:cs="Times New Roman"/>
          <w:sz w:val="24"/>
          <w:szCs w:val="24"/>
        </w:rPr>
        <w:lastRenderedPageBreak/>
        <w:t xml:space="preserve">the result of a capacity </w:t>
      </w:r>
      <w:r w:rsidR="00B13BE9" w:rsidRPr="00BD4F01">
        <w:rPr>
          <w:rFonts w:ascii="Times New Roman" w:hAnsi="Times New Roman" w:cs="Times New Roman"/>
          <w:sz w:val="24"/>
          <w:szCs w:val="24"/>
        </w:rPr>
        <w:t xml:space="preserve">to rectify failures, </w:t>
      </w:r>
      <w:r w:rsidR="00FB7E01" w:rsidRPr="00BD4F01">
        <w:rPr>
          <w:rFonts w:ascii="Times New Roman" w:hAnsi="Times New Roman" w:cs="Times New Roman"/>
          <w:sz w:val="24"/>
          <w:szCs w:val="24"/>
        </w:rPr>
        <w:t>using a positive perspective. Females</w:t>
      </w:r>
      <w:r w:rsidR="008E11D3" w:rsidRPr="00BD4F01">
        <w:rPr>
          <w:rFonts w:ascii="Times New Roman" w:hAnsi="Times New Roman" w:cs="Times New Roman"/>
          <w:sz w:val="24"/>
          <w:szCs w:val="24"/>
        </w:rPr>
        <w:t xml:space="preserve"> may </w:t>
      </w:r>
      <w:r w:rsidR="00FB7E01" w:rsidRPr="00BD4F01">
        <w:rPr>
          <w:rFonts w:ascii="Times New Roman" w:hAnsi="Times New Roman" w:cs="Times New Roman"/>
          <w:sz w:val="24"/>
          <w:szCs w:val="24"/>
        </w:rPr>
        <w:t xml:space="preserve">also </w:t>
      </w:r>
      <w:r w:rsidR="008E11D3" w:rsidRPr="00BD4F01">
        <w:rPr>
          <w:rFonts w:ascii="Times New Roman" w:hAnsi="Times New Roman" w:cs="Times New Roman"/>
          <w:sz w:val="24"/>
          <w:szCs w:val="24"/>
        </w:rPr>
        <w:t xml:space="preserve">be deemed </w:t>
      </w:r>
      <w:r w:rsidR="00FE6551" w:rsidRPr="00BD4F01">
        <w:rPr>
          <w:rFonts w:ascii="Times New Roman" w:hAnsi="Times New Roman" w:cs="Times New Roman"/>
          <w:sz w:val="24"/>
          <w:szCs w:val="24"/>
        </w:rPr>
        <w:t xml:space="preserve">superior to envision renewed approaches and </w:t>
      </w:r>
      <w:r w:rsidR="003C328E" w:rsidRPr="00BD4F01">
        <w:rPr>
          <w:rFonts w:ascii="Times New Roman" w:hAnsi="Times New Roman" w:cs="Times New Roman"/>
          <w:sz w:val="24"/>
          <w:szCs w:val="24"/>
        </w:rPr>
        <w:t xml:space="preserve">enhanced </w:t>
      </w:r>
      <w:r w:rsidR="00FE6551" w:rsidRPr="00BD4F01">
        <w:rPr>
          <w:rFonts w:ascii="Times New Roman" w:hAnsi="Times New Roman" w:cs="Times New Roman"/>
          <w:sz w:val="24"/>
          <w:szCs w:val="24"/>
        </w:rPr>
        <w:t xml:space="preserve">tactics </w:t>
      </w:r>
      <w:r w:rsidR="003C328E" w:rsidRPr="00BD4F01">
        <w:rPr>
          <w:rFonts w:ascii="Times New Roman" w:hAnsi="Times New Roman" w:cs="Times New Roman"/>
          <w:sz w:val="24"/>
          <w:szCs w:val="24"/>
        </w:rPr>
        <w:t xml:space="preserve">(compared to males) to effectively manoeuvre </w:t>
      </w:r>
      <w:r w:rsidR="004405D4" w:rsidRPr="00BD4F01">
        <w:rPr>
          <w:rFonts w:ascii="Times New Roman" w:hAnsi="Times New Roman" w:cs="Times New Roman"/>
          <w:sz w:val="24"/>
          <w:szCs w:val="24"/>
        </w:rPr>
        <w:t xml:space="preserve">during periods </w:t>
      </w:r>
      <w:r w:rsidR="008E11D3" w:rsidRPr="00BD4F01">
        <w:rPr>
          <w:rFonts w:ascii="Times New Roman" w:hAnsi="Times New Roman" w:cs="Times New Roman"/>
          <w:sz w:val="24"/>
          <w:szCs w:val="24"/>
        </w:rPr>
        <w:t xml:space="preserve">of adversity. </w:t>
      </w:r>
    </w:p>
    <w:p w14:paraId="6F7A182D" w14:textId="7B65E0EE" w:rsidR="00095D18" w:rsidRPr="00BD4F01" w:rsidRDefault="00095D18" w:rsidP="00BD4F01">
      <w:pPr>
        <w:spacing w:line="480" w:lineRule="auto"/>
        <w:rPr>
          <w:rFonts w:ascii="Times New Roman" w:hAnsi="Times New Roman" w:cs="Times New Roman"/>
          <w:sz w:val="24"/>
          <w:szCs w:val="24"/>
        </w:rPr>
      </w:pPr>
      <w:r w:rsidRPr="00BD4F01">
        <w:rPr>
          <w:rFonts w:ascii="Times New Roman" w:hAnsi="Times New Roman" w:cs="Times New Roman"/>
          <w:sz w:val="24"/>
          <w:szCs w:val="24"/>
        </w:rPr>
        <w:t xml:space="preserve">Does this phenomenon explain how ambiguous Brexit negotiations are currently headed by a female Prime Minister, whilst a female secretary steers the DWP through the tempestuous implementation </w:t>
      </w:r>
      <w:r w:rsidR="00FB7E01" w:rsidRPr="00BD4F01">
        <w:rPr>
          <w:rFonts w:ascii="Times New Roman" w:hAnsi="Times New Roman" w:cs="Times New Roman"/>
          <w:sz w:val="24"/>
          <w:szCs w:val="24"/>
        </w:rPr>
        <w:t>of UC</w:t>
      </w:r>
      <w:r w:rsidRPr="00BD4F01">
        <w:rPr>
          <w:rFonts w:ascii="Times New Roman" w:hAnsi="Times New Roman" w:cs="Times New Roman"/>
          <w:sz w:val="24"/>
          <w:szCs w:val="24"/>
        </w:rPr>
        <w:t>? If failure ensues, the men can blame the women for their questionable leadership techniques, and if successful, their stereotypical emotive nat</w:t>
      </w:r>
      <w:r w:rsidR="00FB7E01" w:rsidRPr="00BD4F01">
        <w:rPr>
          <w:rFonts w:ascii="Times New Roman" w:hAnsi="Times New Roman" w:cs="Times New Roman"/>
          <w:sz w:val="24"/>
          <w:szCs w:val="24"/>
        </w:rPr>
        <w:t>ure and multi-tasking skills may</w:t>
      </w:r>
      <w:r w:rsidRPr="00BD4F01">
        <w:rPr>
          <w:rFonts w:ascii="Times New Roman" w:hAnsi="Times New Roman" w:cs="Times New Roman"/>
          <w:sz w:val="24"/>
          <w:szCs w:val="24"/>
        </w:rPr>
        <w:t xml:space="preserve"> be commended. </w:t>
      </w:r>
    </w:p>
    <w:p w14:paraId="1AFCE22D" w14:textId="2AC1DBC9" w:rsidR="00757D44" w:rsidRPr="006E05DE" w:rsidRDefault="005B7FDE" w:rsidP="006E05DE">
      <w:pPr>
        <w:spacing w:line="480" w:lineRule="auto"/>
        <w:rPr>
          <w:rFonts w:ascii="Times New Roman" w:hAnsi="Times New Roman" w:cs="Times New Roman"/>
          <w:sz w:val="24"/>
          <w:szCs w:val="24"/>
        </w:rPr>
      </w:pPr>
      <w:r>
        <w:rPr>
          <w:rFonts w:ascii="Times New Roman" w:hAnsi="Times New Roman" w:cs="Times New Roman"/>
          <w:sz w:val="24"/>
          <w:szCs w:val="24"/>
        </w:rPr>
        <w:t>This being the case</w:t>
      </w:r>
      <w:r w:rsidR="006E05DE" w:rsidRPr="006E05DE">
        <w:rPr>
          <w:rFonts w:ascii="Times New Roman" w:hAnsi="Times New Roman" w:cs="Times New Roman"/>
          <w:sz w:val="24"/>
          <w:szCs w:val="24"/>
        </w:rPr>
        <w:t xml:space="preserve"> or not, the change in stance </w:t>
      </w:r>
      <w:r>
        <w:rPr>
          <w:rFonts w:ascii="Times New Roman" w:hAnsi="Times New Roman" w:cs="Times New Roman"/>
          <w:sz w:val="24"/>
          <w:szCs w:val="24"/>
        </w:rPr>
        <w:t xml:space="preserve">for women leadership </w:t>
      </w:r>
      <w:r w:rsidR="006E05DE" w:rsidRPr="006E05DE">
        <w:rPr>
          <w:rFonts w:ascii="Times New Roman" w:hAnsi="Times New Roman" w:cs="Times New Roman"/>
          <w:sz w:val="24"/>
          <w:szCs w:val="24"/>
        </w:rPr>
        <w:t>is definitely a step in the right direction.</w:t>
      </w:r>
    </w:p>
    <w:p w14:paraId="7D86CD79" w14:textId="2345F098" w:rsidR="00757D44" w:rsidRDefault="00757D44" w:rsidP="00022C6A">
      <w:pPr>
        <w:spacing w:line="360" w:lineRule="auto"/>
      </w:pPr>
    </w:p>
    <w:p w14:paraId="4D2BB7CE" w14:textId="1F2241F1" w:rsidR="00757D44" w:rsidRDefault="00757D44" w:rsidP="00022C6A">
      <w:pPr>
        <w:spacing w:line="360" w:lineRule="auto"/>
      </w:pPr>
    </w:p>
    <w:p w14:paraId="00487872" w14:textId="3BC1744F" w:rsidR="00BD4F01" w:rsidRDefault="00BD4F01" w:rsidP="00022C6A">
      <w:pPr>
        <w:spacing w:line="360" w:lineRule="auto"/>
      </w:pPr>
    </w:p>
    <w:p w14:paraId="0797CAE0" w14:textId="45426465" w:rsidR="00BD4F01" w:rsidRDefault="00BD4F01" w:rsidP="00022C6A">
      <w:pPr>
        <w:spacing w:line="360" w:lineRule="auto"/>
      </w:pPr>
    </w:p>
    <w:p w14:paraId="1F124FA2" w14:textId="7B1D6007" w:rsidR="00BD4F01" w:rsidRDefault="00BD4F01" w:rsidP="00022C6A">
      <w:pPr>
        <w:spacing w:line="360" w:lineRule="auto"/>
      </w:pPr>
    </w:p>
    <w:p w14:paraId="30F9E867" w14:textId="77777777" w:rsidR="00BD4F01" w:rsidRDefault="00BD4F01" w:rsidP="00022C6A">
      <w:pPr>
        <w:spacing w:line="360" w:lineRule="auto"/>
      </w:pPr>
    </w:p>
    <w:p w14:paraId="293952AB" w14:textId="6226ADF7" w:rsidR="00757D44" w:rsidRDefault="00757D44" w:rsidP="00022C6A">
      <w:pPr>
        <w:spacing w:line="360" w:lineRule="auto"/>
      </w:pPr>
    </w:p>
    <w:p w14:paraId="00ECD5F8" w14:textId="6084C5AC" w:rsidR="00BD4F01" w:rsidRDefault="00BD4F01" w:rsidP="00022C6A">
      <w:pPr>
        <w:spacing w:line="360" w:lineRule="auto"/>
      </w:pPr>
    </w:p>
    <w:p w14:paraId="60A0463A" w14:textId="0CC12A7B" w:rsidR="00BD4F01" w:rsidRDefault="00BD4F01" w:rsidP="00022C6A">
      <w:pPr>
        <w:spacing w:line="360" w:lineRule="auto"/>
      </w:pPr>
    </w:p>
    <w:p w14:paraId="698773F8" w14:textId="2C7C0E77" w:rsidR="00BD4F01" w:rsidRDefault="00BD4F01" w:rsidP="00022C6A">
      <w:pPr>
        <w:spacing w:line="360" w:lineRule="auto"/>
      </w:pPr>
    </w:p>
    <w:p w14:paraId="2E43B03E" w14:textId="27004C25" w:rsidR="00BD4F01" w:rsidRDefault="00BD4F01" w:rsidP="00022C6A">
      <w:pPr>
        <w:spacing w:line="360" w:lineRule="auto"/>
      </w:pPr>
    </w:p>
    <w:p w14:paraId="5175F1C5" w14:textId="6890ACC4" w:rsidR="00BD4F01" w:rsidRDefault="00BD4F01" w:rsidP="00022C6A">
      <w:pPr>
        <w:spacing w:line="360" w:lineRule="auto"/>
      </w:pPr>
    </w:p>
    <w:p w14:paraId="1140BEA3" w14:textId="77777777" w:rsidR="00BD4F01" w:rsidRDefault="00BD4F01" w:rsidP="00022C6A">
      <w:pPr>
        <w:spacing w:line="360" w:lineRule="auto"/>
      </w:pPr>
    </w:p>
    <w:p w14:paraId="50265A38" w14:textId="524FC056" w:rsidR="00DF74BB" w:rsidRDefault="00FB7E01" w:rsidP="00DF74BB">
      <w:pPr>
        <w:pStyle w:val="Heading1"/>
      </w:pPr>
      <w:bookmarkStart w:id="4" w:name="_Toc520533671"/>
      <w:r>
        <w:lastRenderedPageBreak/>
        <w:t>R</w:t>
      </w:r>
      <w:r w:rsidR="00DF74BB">
        <w:t>eferences</w:t>
      </w:r>
      <w:bookmarkEnd w:id="4"/>
    </w:p>
    <w:p w14:paraId="6A5FEAB6" w14:textId="381B2862" w:rsidR="00DF74BB" w:rsidRPr="008B7333" w:rsidRDefault="00DF74BB" w:rsidP="00DF74BB">
      <w:pPr>
        <w:rPr>
          <w:sz w:val="20"/>
          <w:szCs w:val="20"/>
        </w:rPr>
      </w:pPr>
    </w:p>
    <w:p w14:paraId="3FCDDFE0" w14:textId="6E7AAC5E" w:rsidR="00E438C7" w:rsidRPr="00FB6CB9" w:rsidRDefault="000C55C7" w:rsidP="005F2042">
      <w:pPr>
        <w:spacing w:after="0" w:line="480" w:lineRule="auto"/>
        <w:rPr>
          <w:rFonts w:ascii="Times New Roman" w:hAnsi="Times New Roman" w:cs="Times New Roman"/>
        </w:rPr>
      </w:pPr>
      <w:r w:rsidRPr="00FB6CB9">
        <w:rPr>
          <w:rFonts w:ascii="Times New Roman" w:hAnsi="Times New Roman" w:cs="Times New Roman"/>
        </w:rPr>
        <w:t>Ackerman</w:t>
      </w:r>
      <w:r w:rsidR="00E438C7" w:rsidRPr="00FB6CB9">
        <w:rPr>
          <w:rFonts w:ascii="Times New Roman" w:hAnsi="Times New Roman" w:cs="Times New Roman"/>
        </w:rPr>
        <w:t>, L.</w:t>
      </w:r>
      <w:r w:rsidRPr="00FB6CB9">
        <w:rPr>
          <w:rFonts w:ascii="Times New Roman" w:hAnsi="Times New Roman" w:cs="Times New Roman"/>
        </w:rPr>
        <w:t xml:space="preserve"> (1997)</w:t>
      </w:r>
      <w:r w:rsidR="00E438C7" w:rsidRPr="00FB6CB9">
        <w:rPr>
          <w:rFonts w:ascii="Times New Roman" w:hAnsi="Times New Roman" w:cs="Times New Roman"/>
        </w:rPr>
        <w:t xml:space="preserve">. </w:t>
      </w:r>
      <w:r w:rsidR="00E438C7" w:rsidRPr="005F2042">
        <w:rPr>
          <w:rFonts w:ascii="Times New Roman" w:hAnsi="Times New Roman" w:cs="Times New Roman"/>
          <w:i/>
        </w:rPr>
        <w:t>Development, Transition or Transformation: The Question of Change in Organisations. In Organisation Development Classics</w:t>
      </w:r>
      <w:r w:rsidR="00E438C7" w:rsidRPr="00FB6CB9">
        <w:rPr>
          <w:rFonts w:ascii="Times New Roman" w:hAnsi="Times New Roman" w:cs="Times New Roman"/>
        </w:rPr>
        <w:t>, ed. D Van Eynde, J. Hoy</w:t>
      </w:r>
      <w:r w:rsidR="005F2042">
        <w:rPr>
          <w:rFonts w:ascii="Times New Roman" w:hAnsi="Times New Roman" w:cs="Times New Roman"/>
        </w:rPr>
        <w:t>.</w:t>
      </w:r>
      <w:r w:rsidR="00E438C7" w:rsidRPr="00FB6CB9">
        <w:rPr>
          <w:rFonts w:ascii="Times New Roman" w:hAnsi="Times New Roman" w:cs="Times New Roman"/>
        </w:rPr>
        <w:t xml:space="preserve"> </w:t>
      </w:r>
    </w:p>
    <w:p w14:paraId="04E9060E" w14:textId="31037BEC" w:rsidR="000C55C7" w:rsidRPr="00FB6CB9" w:rsidRDefault="00E438C7" w:rsidP="005F2042">
      <w:pPr>
        <w:spacing w:after="0" w:line="480" w:lineRule="auto"/>
        <w:rPr>
          <w:rFonts w:ascii="Times New Roman" w:hAnsi="Times New Roman" w:cs="Times New Roman"/>
        </w:rPr>
      </w:pPr>
      <w:r w:rsidRPr="00FB6CB9">
        <w:rPr>
          <w:rFonts w:ascii="Times New Roman" w:hAnsi="Times New Roman" w:cs="Times New Roman"/>
        </w:rPr>
        <w:t xml:space="preserve">Jossey Bass, San Francisco, CA. </w:t>
      </w:r>
    </w:p>
    <w:p w14:paraId="43E16701" w14:textId="77777777" w:rsidR="000C55C7" w:rsidRPr="008B7333" w:rsidRDefault="000C55C7" w:rsidP="00FB6CB9">
      <w:pPr>
        <w:spacing w:line="480" w:lineRule="auto"/>
        <w:rPr>
          <w:rFonts w:ascii="Times New Roman" w:hAnsi="Times New Roman" w:cs="Times New Roman"/>
          <w:sz w:val="16"/>
          <w:szCs w:val="16"/>
        </w:rPr>
      </w:pPr>
    </w:p>
    <w:p w14:paraId="0A06F768" w14:textId="01FE13B1" w:rsidR="00DE5315" w:rsidRPr="00FB6CB9" w:rsidRDefault="00DE5315" w:rsidP="005F2042">
      <w:pPr>
        <w:spacing w:after="0" w:line="480" w:lineRule="auto"/>
        <w:rPr>
          <w:rFonts w:ascii="Times New Roman" w:hAnsi="Times New Roman" w:cs="Times New Roman"/>
          <w:i/>
        </w:rPr>
      </w:pPr>
      <w:r w:rsidRPr="00FB6CB9">
        <w:rPr>
          <w:rFonts w:ascii="Times New Roman" w:hAnsi="Times New Roman" w:cs="Times New Roman"/>
        </w:rPr>
        <w:t>Butler, P. (2018).</w:t>
      </w:r>
      <w:r w:rsidR="00A25B5C" w:rsidRPr="00FB6CB9">
        <w:rPr>
          <w:rFonts w:ascii="Times New Roman" w:hAnsi="Times New Roman" w:cs="Times New Roman"/>
        </w:rPr>
        <w:t xml:space="preserve"> </w:t>
      </w:r>
      <w:r w:rsidR="00A25B5C" w:rsidRPr="00FB6CB9">
        <w:rPr>
          <w:rFonts w:ascii="Times New Roman" w:hAnsi="Times New Roman" w:cs="Times New Roman"/>
          <w:i/>
        </w:rPr>
        <w:t>High Court Rules in Favour of Carers Over Two-Child Benefits Cap.</w:t>
      </w:r>
    </w:p>
    <w:p w14:paraId="69415F6F" w14:textId="3D41FE55" w:rsidR="00DE5315" w:rsidRPr="00FB6CB9" w:rsidRDefault="00DE5315" w:rsidP="005F2042">
      <w:pPr>
        <w:spacing w:after="0" w:line="480" w:lineRule="auto"/>
        <w:rPr>
          <w:rFonts w:ascii="Times New Roman" w:hAnsi="Times New Roman" w:cs="Times New Roman"/>
        </w:rPr>
      </w:pPr>
      <w:r w:rsidRPr="00FB6CB9">
        <w:rPr>
          <w:rFonts w:ascii="Times New Roman" w:hAnsi="Times New Roman" w:cs="Times New Roman"/>
        </w:rPr>
        <w:t xml:space="preserve">Available at: </w:t>
      </w:r>
      <w:hyperlink r:id="rId9" w:history="1">
        <w:r w:rsidRPr="00FB6CB9">
          <w:rPr>
            <w:rStyle w:val="Hyperlink"/>
            <w:rFonts w:ascii="Times New Roman" w:hAnsi="Times New Roman" w:cs="Times New Roman"/>
          </w:rPr>
          <w:t>https://www.theguardian.com/society/2018/apr/20/high-court-rules-in-favour-of-kinship-carers-over-two-child-benefits-cap</w:t>
        </w:r>
      </w:hyperlink>
      <w:r w:rsidRPr="00FB6CB9">
        <w:rPr>
          <w:rFonts w:ascii="Times New Roman" w:hAnsi="Times New Roman" w:cs="Times New Roman"/>
        </w:rPr>
        <w:t xml:space="preserve"> [</w:t>
      </w:r>
      <w:r w:rsidR="00A25B5C" w:rsidRPr="00FB6CB9">
        <w:rPr>
          <w:rFonts w:ascii="Times New Roman" w:hAnsi="Times New Roman" w:cs="Times New Roman"/>
        </w:rPr>
        <w:t>Last accessed: 22 July 2018</w:t>
      </w:r>
      <w:r w:rsidRPr="00FB6CB9">
        <w:rPr>
          <w:rFonts w:ascii="Times New Roman" w:hAnsi="Times New Roman" w:cs="Times New Roman"/>
        </w:rPr>
        <w:t>]</w:t>
      </w:r>
    </w:p>
    <w:p w14:paraId="69042D92" w14:textId="692C87CB" w:rsidR="00A25B5C" w:rsidRPr="008B7333" w:rsidRDefault="00A25B5C" w:rsidP="00FB6CB9">
      <w:pPr>
        <w:spacing w:line="480" w:lineRule="auto"/>
        <w:rPr>
          <w:rFonts w:ascii="Times New Roman" w:hAnsi="Times New Roman" w:cs="Times New Roman"/>
          <w:sz w:val="16"/>
          <w:szCs w:val="16"/>
        </w:rPr>
      </w:pPr>
    </w:p>
    <w:p w14:paraId="7E83C3DC" w14:textId="2A1E21E1" w:rsidR="008927E1" w:rsidRPr="00FB6CB9" w:rsidRDefault="008927E1" w:rsidP="005F2042">
      <w:pPr>
        <w:spacing w:after="0" w:line="480" w:lineRule="auto"/>
        <w:rPr>
          <w:rFonts w:ascii="Times New Roman" w:hAnsi="Times New Roman" w:cs="Times New Roman"/>
        </w:rPr>
      </w:pPr>
      <w:r w:rsidRPr="00FB6CB9">
        <w:rPr>
          <w:rFonts w:ascii="Times New Roman" w:hAnsi="Times New Roman" w:cs="Times New Roman"/>
        </w:rPr>
        <w:t xml:space="preserve">Chamberlin, E.H. (1933). </w:t>
      </w:r>
      <w:r w:rsidRPr="00FB6CB9">
        <w:rPr>
          <w:rFonts w:ascii="Times New Roman" w:hAnsi="Times New Roman" w:cs="Times New Roman"/>
          <w:i/>
        </w:rPr>
        <w:t>Theory of Monopolistic Competition.</w:t>
      </w:r>
    </w:p>
    <w:p w14:paraId="6C62657D" w14:textId="2F77C0A8" w:rsidR="008927E1" w:rsidRPr="00FB6CB9" w:rsidRDefault="008927E1" w:rsidP="005F2042">
      <w:pPr>
        <w:spacing w:after="0" w:line="480" w:lineRule="auto"/>
        <w:rPr>
          <w:rFonts w:ascii="Times New Roman" w:hAnsi="Times New Roman" w:cs="Times New Roman"/>
        </w:rPr>
      </w:pPr>
      <w:r w:rsidRPr="00FB6CB9">
        <w:rPr>
          <w:rFonts w:ascii="Times New Roman" w:hAnsi="Times New Roman" w:cs="Times New Roman"/>
        </w:rPr>
        <w:t>Harvard University Press, Cambridge, MA.</w:t>
      </w:r>
    </w:p>
    <w:p w14:paraId="2026CB5E" w14:textId="4DDA08E0" w:rsidR="0050604C" w:rsidRPr="008B7333" w:rsidRDefault="0050604C" w:rsidP="00FB6CB9">
      <w:pPr>
        <w:spacing w:line="480" w:lineRule="auto"/>
        <w:rPr>
          <w:rFonts w:ascii="Times New Roman" w:hAnsi="Times New Roman" w:cs="Times New Roman"/>
          <w:sz w:val="16"/>
          <w:szCs w:val="16"/>
        </w:rPr>
      </w:pPr>
    </w:p>
    <w:p w14:paraId="40934C3F" w14:textId="78AEF82E" w:rsidR="0050604C" w:rsidRPr="00FB6CB9" w:rsidRDefault="0050604C" w:rsidP="005F2042">
      <w:pPr>
        <w:spacing w:after="0" w:line="480" w:lineRule="auto"/>
        <w:rPr>
          <w:rFonts w:ascii="Times New Roman" w:hAnsi="Times New Roman" w:cs="Times New Roman"/>
        </w:rPr>
      </w:pPr>
      <w:r w:rsidRPr="00FB6CB9">
        <w:rPr>
          <w:rFonts w:ascii="Times New Roman" w:hAnsi="Times New Roman" w:cs="Times New Roman"/>
        </w:rPr>
        <w:t>Clegg,</w:t>
      </w:r>
      <w:r w:rsidR="00147F92" w:rsidRPr="00FB6CB9">
        <w:rPr>
          <w:rFonts w:ascii="Times New Roman" w:hAnsi="Times New Roman" w:cs="Times New Roman"/>
        </w:rPr>
        <w:t xml:space="preserve"> S. R.;</w:t>
      </w:r>
      <w:r w:rsidRPr="00FB6CB9">
        <w:rPr>
          <w:rFonts w:ascii="Times New Roman" w:hAnsi="Times New Roman" w:cs="Times New Roman"/>
        </w:rPr>
        <w:t xml:space="preserve"> Kornberger</w:t>
      </w:r>
      <w:r w:rsidR="00147F92" w:rsidRPr="00FB6CB9">
        <w:rPr>
          <w:rFonts w:ascii="Times New Roman" w:hAnsi="Times New Roman" w:cs="Times New Roman"/>
        </w:rPr>
        <w:t>, M.</w:t>
      </w:r>
      <w:r w:rsidRPr="00FB6CB9">
        <w:rPr>
          <w:rFonts w:ascii="Times New Roman" w:hAnsi="Times New Roman" w:cs="Times New Roman"/>
        </w:rPr>
        <w:t xml:space="preserve"> &amp; Pitsis</w:t>
      </w:r>
      <w:r w:rsidR="00147F92" w:rsidRPr="00FB6CB9">
        <w:rPr>
          <w:rFonts w:ascii="Times New Roman" w:hAnsi="Times New Roman" w:cs="Times New Roman"/>
        </w:rPr>
        <w:t>, T. S.</w:t>
      </w:r>
      <w:r w:rsidRPr="00FB6CB9">
        <w:rPr>
          <w:rFonts w:ascii="Times New Roman" w:hAnsi="Times New Roman" w:cs="Times New Roman"/>
        </w:rPr>
        <w:t xml:space="preserve"> (2016)</w:t>
      </w:r>
      <w:r w:rsidR="00147F92" w:rsidRPr="00FB6CB9">
        <w:rPr>
          <w:rFonts w:ascii="Times New Roman" w:hAnsi="Times New Roman" w:cs="Times New Roman"/>
        </w:rPr>
        <w:t xml:space="preserve">. </w:t>
      </w:r>
      <w:r w:rsidR="00147F92" w:rsidRPr="005F2042">
        <w:rPr>
          <w:rFonts w:ascii="Times New Roman" w:hAnsi="Times New Roman" w:cs="Times New Roman"/>
          <w:i/>
        </w:rPr>
        <w:t>Managing and Organisations: An Introduction to Theory and Practise.</w:t>
      </w:r>
    </w:p>
    <w:p w14:paraId="69AC1C89" w14:textId="388B1B11" w:rsidR="00871B42" w:rsidRPr="00FB6CB9" w:rsidRDefault="0050604C" w:rsidP="005F2042">
      <w:pPr>
        <w:spacing w:after="0" w:line="480" w:lineRule="auto"/>
        <w:rPr>
          <w:rFonts w:ascii="Times New Roman" w:hAnsi="Times New Roman" w:cs="Times New Roman"/>
        </w:rPr>
      </w:pPr>
      <w:r w:rsidRPr="00FB6CB9">
        <w:rPr>
          <w:rFonts w:ascii="Times New Roman" w:hAnsi="Times New Roman" w:cs="Times New Roman"/>
        </w:rPr>
        <w:t>Sage, London. 4</w:t>
      </w:r>
      <w:r w:rsidRPr="00FB6CB9">
        <w:rPr>
          <w:rFonts w:ascii="Times New Roman" w:hAnsi="Times New Roman" w:cs="Times New Roman"/>
          <w:vertAlign w:val="superscript"/>
        </w:rPr>
        <w:t>th</w:t>
      </w:r>
      <w:r w:rsidRPr="00FB6CB9">
        <w:rPr>
          <w:rFonts w:ascii="Times New Roman" w:hAnsi="Times New Roman" w:cs="Times New Roman"/>
        </w:rPr>
        <w:t xml:space="preserve"> Edn.</w:t>
      </w:r>
    </w:p>
    <w:p w14:paraId="13245820" w14:textId="77777777" w:rsidR="0050604C" w:rsidRPr="008B7333" w:rsidRDefault="0050604C" w:rsidP="00FB6CB9">
      <w:pPr>
        <w:spacing w:after="0" w:line="480" w:lineRule="auto"/>
        <w:rPr>
          <w:rFonts w:ascii="Times New Roman" w:hAnsi="Times New Roman" w:cs="Times New Roman"/>
          <w:sz w:val="16"/>
          <w:szCs w:val="16"/>
        </w:rPr>
      </w:pPr>
    </w:p>
    <w:p w14:paraId="16C8B9D9" w14:textId="1158F81A" w:rsidR="00871B42" w:rsidRPr="00FB6CB9" w:rsidRDefault="00871B42" w:rsidP="00FB6CB9">
      <w:pPr>
        <w:spacing w:after="0" w:line="480" w:lineRule="auto"/>
        <w:rPr>
          <w:rFonts w:ascii="Times New Roman" w:hAnsi="Times New Roman" w:cs="Times New Roman"/>
        </w:rPr>
      </w:pPr>
      <w:r w:rsidRPr="00FB6CB9">
        <w:rPr>
          <w:rFonts w:ascii="Times New Roman" w:hAnsi="Times New Roman" w:cs="Times New Roman"/>
        </w:rPr>
        <w:t xml:space="preserve">DWP Intranet (Beta). (2018). </w:t>
      </w:r>
      <w:r w:rsidRPr="005F2042">
        <w:rPr>
          <w:rFonts w:ascii="Times New Roman" w:hAnsi="Times New Roman" w:cs="Times New Roman"/>
          <w:i/>
        </w:rPr>
        <w:t>Line Manager Confidence and Capability.</w:t>
      </w:r>
    </w:p>
    <w:p w14:paraId="209EA2DF" w14:textId="77D2FA94" w:rsidR="00871B42" w:rsidRPr="005F2042" w:rsidRDefault="00871B42" w:rsidP="00FB6CB9">
      <w:pPr>
        <w:spacing w:line="480" w:lineRule="auto"/>
        <w:textAlignment w:val="baseline"/>
        <w:rPr>
          <w:rFonts w:ascii="Times New Roman" w:hAnsi="Times New Roman" w:cs="Times New Roman"/>
          <w:color w:val="222222"/>
        </w:rPr>
      </w:pPr>
      <w:r w:rsidRPr="005F2042">
        <w:rPr>
          <w:rFonts w:ascii="Times New Roman" w:hAnsi="Times New Roman" w:cs="Times New Roman"/>
          <w:bCs/>
          <w:color w:val="333335"/>
          <w:spacing w:val="3"/>
          <w:lang w:val="en"/>
        </w:rPr>
        <w:t>Availab</w:t>
      </w:r>
      <w:r w:rsidR="005F2042" w:rsidRPr="005F2042">
        <w:rPr>
          <w:rFonts w:ascii="Times New Roman" w:hAnsi="Times New Roman" w:cs="Times New Roman"/>
          <w:bCs/>
          <w:color w:val="333335"/>
          <w:spacing w:val="3"/>
          <w:lang w:val="en"/>
        </w:rPr>
        <w:t>l</w:t>
      </w:r>
      <w:r w:rsidRPr="005F2042">
        <w:rPr>
          <w:rFonts w:ascii="Times New Roman" w:hAnsi="Times New Roman" w:cs="Times New Roman"/>
          <w:bCs/>
          <w:color w:val="333335"/>
          <w:spacing w:val="3"/>
          <w:lang w:val="en"/>
        </w:rPr>
        <w:t xml:space="preserve">e at: </w:t>
      </w:r>
      <w:hyperlink r:id="rId10" w:tgtFrame="_blank" w:history="1">
        <w:r w:rsidRPr="005F2042">
          <w:rPr>
            <w:rStyle w:val="Hyperlink"/>
            <w:rFonts w:ascii="Times New Roman" w:hAnsi="Times New Roman" w:cs="Times New Roman"/>
            <w:bCs/>
            <w:color w:val="1155CC"/>
            <w:spacing w:val="3"/>
            <w:lang w:val="en"/>
          </w:rPr>
          <w:t>https://intranet.dwp.gov.uk/section/working-dwp/leadership-together/our-products/line-manager-confidence-and-capability</w:t>
        </w:r>
      </w:hyperlink>
      <w:r w:rsidRPr="005F2042">
        <w:rPr>
          <w:rFonts w:ascii="Times New Roman" w:hAnsi="Times New Roman" w:cs="Times New Roman"/>
          <w:bCs/>
          <w:color w:val="333335"/>
          <w:spacing w:val="3"/>
          <w:lang w:val="en"/>
        </w:rPr>
        <w:t xml:space="preserve"> [Last accessed: 24 July 2018]</w:t>
      </w:r>
    </w:p>
    <w:p w14:paraId="326A2224" w14:textId="654B0F9D" w:rsidR="00871B42" w:rsidRPr="008B7333" w:rsidRDefault="00871B42" w:rsidP="00FB6CB9">
      <w:pPr>
        <w:spacing w:after="0" w:line="480" w:lineRule="auto"/>
        <w:rPr>
          <w:rFonts w:ascii="Times New Roman" w:hAnsi="Times New Roman" w:cs="Times New Roman"/>
          <w:sz w:val="16"/>
          <w:szCs w:val="16"/>
        </w:rPr>
      </w:pPr>
    </w:p>
    <w:p w14:paraId="75402C3A" w14:textId="1499F24E" w:rsidR="00871B42" w:rsidRPr="00FB6CB9" w:rsidRDefault="00871B42" w:rsidP="00FB6CB9">
      <w:pPr>
        <w:spacing w:after="0" w:line="480" w:lineRule="auto"/>
        <w:rPr>
          <w:rFonts w:ascii="Times New Roman" w:hAnsi="Times New Roman" w:cs="Times New Roman"/>
        </w:rPr>
      </w:pPr>
      <w:r w:rsidRPr="00FB6CB9">
        <w:rPr>
          <w:rFonts w:ascii="Times New Roman" w:hAnsi="Times New Roman" w:cs="Times New Roman"/>
        </w:rPr>
        <w:t xml:space="preserve">DWP Intranet (Beta). (2017). </w:t>
      </w:r>
      <w:r w:rsidRPr="005F2042">
        <w:rPr>
          <w:rFonts w:ascii="Times New Roman" w:hAnsi="Times New Roman" w:cs="Times New Roman"/>
          <w:i/>
        </w:rPr>
        <w:t>Managing Change.</w:t>
      </w:r>
    </w:p>
    <w:p w14:paraId="39EDB3CB" w14:textId="3D592744" w:rsidR="00871B42" w:rsidRPr="00FB6CB9" w:rsidRDefault="00871B42" w:rsidP="00FB6CB9">
      <w:pPr>
        <w:spacing w:after="0" w:line="480" w:lineRule="auto"/>
        <w:rPr>
          <w:rFonts w:ascii="Times New Roman" w:hAnsi="Times New Roman" w:cs="Times New Roman"/>
        </w:rPr>
      </w:pPr>
      <w:r w:rsidRPr="00FB6CB9">
        <w:rPr>
          <w:rFonts w:ascii="Times New Roman" w:hAnsi="Times New Roman" w:cs="Times New Roman"/>
        </w:rPr>
        <w:t xml:space="preserve">Available at: </w:t>
      </w:r>
      <w:hyperlink r:id="rId11" w:tgtFrame="_blank" w:history="1">
        <w:r w:rsidRPr="00FB6CB9">
          <w:rPr>
            <w:rStyle w:val="Hyperlink"/>
            <w:rFonts w:ascii="Times New Roman" w:hAnsi="Times New Roman" w:cs="Times New Roman"/>
            <w:color w:val="1155CC"/>
          </w:rPr>
          <w:t>https://intranet.dwp.gov.uk/page/managing-change</w:t>
        </w:r>
      </w:hyperlink>
      <w:r w:rsidRPr="00FB6CB9">
        <w:rPr>
          <w:rFonts w:ascii="Times New Roman" w:hAnsi="Times New Roman" w:cs="Times New Roman"/>
        </w:rPr>
        <w:t xml:space="preserve"> [Last accessed: 24 July 2018]</w:t>
      </w:r>
    </w:p>
    <w:p w14:paraId="20441FBE" w14:textId="2AFA2D19" w:rsidR="00831350" w:rsidRPr="008B7333" w:rsidRDefault="00831350" w:rsidP="00FB6CB9">
      <w:pPr>
        <w:spacing w:after="0" w:line="480" w:lineRule="auto"/>
        <w:rPr>
          <w:rFonts w:ascii="Times New Roman" w:hAnsi="Times New Roman" w:cs="Times New Roman"/>
          <w:sz w:val="16"/>
          <w:szCs w:val="16"/>
        </w:rPr>
      </w:pPr>
    </w:p>
    <w:p w14:paraId="0EC3DB2D" w14:textId="184B4C55" w:rsidR="00831350" w:rsidRPr="00FB6CB9" w:rsidRDefault="00831350" w:rsidP="00FB6CB9">
      <w:pPr>
        <w:spacing w:line="480" w:lineRule="auto"/>
        <w:rPr>
          <w:rFonts w:ascii="Times New Roman" w:hAnsi="Times New Roman" w:cs="Times New Roman"/>
        </w:rPr>
      </w:pPr>
      <w:r w:rsidRPr="00FB6CB9">
        <w:rPr>
          <w:rFonts w:ascii="Times New Roman" w:hAnsi="Times New Roman" w:cs="Times New Roman"/>
        </w:rPr>
        <w:t xml:space="preserve">DWP Intranet (Beta). (2018). </w:t>
      </w:r>
      <w:r w:rsidRPr="005F2042">
        <w:rPr>
          <w:rFonts w:ascii="Times New Roman" w:hAnsi="Times New Roman" w:cs="Times New Roman"/>
          <w:i/>
        </w:rPr>
        <w:t>Team Discussion Prompts.</w:t>
      </w:r>
    </w:p>
    <w:p w14:paraId="43BA14EA" w14:textId="08CB94F0" w:rsidR="00831350" w:rsidRPr="005F2042" w:rsidRDefault="00831350" w:rsidP="00FB6CB9">
      <w:pPr>
        <w:spacing w:line="480" w:lineRule="auto"/>
        <w:rPr>
          <w:rFonts w:ascii="Times New Roman" w:hAnsi="Times New Roman" w:cs="Times New Roman"/>
        </w:rPr>
      </w:pPr>
      <w:r w:rsidRPr="005F2042">
        <w:rPr>
          <w:rFonts w:ascii="Times New Roman" w:hAnsi="Times New Roman" w:cs="Times New Roman"/>
        </w:rPr>
        <w:t xml:space="preserve">Available at: </w:t>
      </w:r>
      <w:hyperlink r:id="rId12" w:tgtFrame="_blank" w:history="1">
        <w:r w:rsidRPr="005F2042">
          <w:rPr>
            <w:rStyle w:val="Hyperlink"/>
            <w:rFonts w:ascii="Times New Roman" w:hAnsi="Times New Roman" w:cs="Times New Roman"/>
            <w:bCs/>
            <w:color w:val="1155CC"/>
            <w:spacing w:val="-10"/>
          </w:rPr>
          <w:t>https://intranet.dwp.gov.uk/section/working-dwp/leadership-together/our-products/changing-futures-2/team-discussion-prompts</w:t>
        </w:r>
      </w:hyperlink>
      <w:r w:rsidRPr="005F2042">
        <w:rPr>
          <w:rFonts w:ascii="Times New Roman" w:hAnsi="Times New Roman" w:cs="Times New Roman"/>
        </w:rPr>
        <w:t xml:space="preserve"> [Last accessed: 24 July 2018]</w:t>
      </w:r>
    </w:p>
    <w:p w14:paraId="02A1D1B0" w14:textId="77777777" w:rsidR="00F90B19" w:rsidRPr="00FB6CB9" w:rsidRDefault="00F90B19" w:rsidP="00FB6CB9">
      <w:pPr>
        <w:spacing w:after="0" w:line="480" w:lineRule="auto"/>
        <w:rPr>
          <w:rFonts w:ascii="Times New Roman" w:hAnsi="Times New Roman" w:cs="Times New Roman"/>
        </w:rPr>
      </w:pPr>
      <w:r w:rsidRPr="00FB6CB9">
        <w:rPr>
          <w:rFonts w:ascii="Times New Roman" w:hAnsi="Times New Roman" w:cs="Times New Roman"/>
        </w:rPr>
        <w:lastRenderedPageBreak/>
        <w:t xml:space="preserve">Forster, K. (2017). </w:t>
      </w:r>
      <w:r w:rsidRPr="00FB6CB9">
        <w:rPr>
          <w:rFonts w:ascii="Times New Roman" w:hAnsi="Times New Roman" w:cs="Times New Roman"/>
          <w:i/>
        </w:rPr>
        <w:t>Government Welfare Cuts Blamed for 50% Surge in Mental Health Issues Among Unemployed.</w:t>
      </w:r>
    </w:p>
    <w:p w14:paraId="14F5F5ED" w14:textId="347F9B06" w:rsidR="00F90B19" w:rsidRPr="00FB6CB9" w:rsidRDefault="00F90B19" w:rsidP="00FB6CB9">
      <w:pPr>
        <w:spacing w:after="0" w:line="480" w:lineRule="auto"/>
        <w:rPr>
          <w:rFonts w:ascii="Times New Roman" w:hAnsi="Times New Roman" w:cs="Times New Roman"/>
        </w:rPr>
      </w:pPr>
      <w:r w:rsidRPr="00FB6CB9">
        <w:rPr>
          <w:rFonts w:ascii="Times New Roman" w:hAnsi="Times New Roman" w:cs="Times New Roman"/>
        </w:rPr>
        <w:t xml:space="preserve">Available at: </w:t>
      </w:r>
      <w:hyperlink r:id="rId13" w:history="1">
        <w:r w:rsidRPr="00FB6CB9">
          <w:rPr>
            <w:rStyle w:val="Hyperlink"/>
            <w:rFonts w:ascii="Times New Roman" w:hAnsi="Times New Roman" w:cs="Times New Roman"/>
          </w:rPr>
          <w:t>https://www.independent.co.uk/news/health/cuts-mental-health-unemployed-rise-government-welfare-reforms-blamed-a7841941.html</w:t>
        </w:r>
      </w:hyperlink>
      <w:r w:rsidRPr="00FB6CB9">
        <w:rPr>
          <w:rFonts w:ascii="Times New Roman" w:hAnsi="Times New Roman" w:cs="Times New Roman"/>
        </w:rPr>
        <w:t xml:space="preserve"> [Last accessed: 03 June 2018]</w:t>
      </w:r>
    </w:p>
    <w:p w14:paraId="43CCEDCC" w14:textId="3028739E" w:rsidR="00BA7FB7" w:rsidRPr="008B7333" w:rsidRDefault="00BA7FB7" w:rsidP="00FB6CB9">
      <w:pPr>
        <w:spacing w:after="0" w:line="480" w:lineRule="auto"/>
        <w:rPr>
          <w:rFonts w:ascii="Times New Roman" w:hAnsi="Times New Roman" w:cs="Times New Roman"/>
          <w:sz w:val="16"/>
          <w:szCs w:val="16"/>
        </w:rPr>
      </w:pPr>
    </w:p>
    <w:p w14:paraId="1AE84300" w14:textId="0209CACD" w:rsidR="00BA7FB7" w:rsidRPr="00FB6CB9" w:rsidRDefault="00BA7FB7" w:rsidP="00FB6CB9">
      <w:pPr>
        <w:spacing w:after="0" w:line="480" w:lineRule="auto"/>
        <w:rPr>
          <w:rFonts w:ascii="Times New Roman" w:hAnsi="Times New Roman" w:cs="Times New Roman"/>
        </w:rPr>
      </w:pPr>
      <w:r w:rsidRPr="00FB6CB9">
        <w:rPr>
          <w:rFonts w:ascii="Times New Roman" w:hAnsi="Times New Roman" w:cs="Times New Roman"/>
        </w:rPr>
        <w:t xml:space="preserve">Gipson, </w:t>
      </w:r>
      <w:r w:rsidR="00AC0787" w:rsidRPr="00FB6CB9">
        <w:rPr>
          <w:rFonts w:ascii="Times New Roman" w:hAnsi="Times New Roman" w:cs="Times New Roman"/>
        </w:rPr>
        <w:t>A. N.; Pfaff, D. L; Mendelsohn, D. B.; Catenacci, L. T. &amp; Warner Burke, W. (2017). ‘Women and Leadership: Selection, Development, Leadership Style and Performance’.</w:t>
      </w:r>
    </w:p>
    <w:p w14:paraId="4CB5C6E8" w14:textId="40AC8915" w:rsidR="00AC0787" w:rsidRPr="00FB6CB9" w:rsidRDefault="00AC0787" w:rsidP="00FB6CB9">
      <w:pPr>
        <w:spacing w:after="0" w:line="480" w:lineRule="auto"/>
        <w:rPr>
          <w:rFonts w:ascii="Times New Roman" w:hAnsi="Times New Roman" w:cs="Times New Roman"/>
        </w:rPr>
      </w:pPr>
      <w:r w:rsidRPr="005F2042">
        <w:rPr>
          <w:rFonts w:ascii="Times New Roman" w:hAnsi="Times New Roman" w:cs="Times New Roman"/>
          <w:i/>
        </w:rPr>
        <w:t>The Journal of Applied Behavioural Science</w:t>
      </w:r>
      <w:r w:rsidRPr="00FB6CB9">
        <w:rPr>
          <w:rFonts w:ascii="Times New Roman" w:hAnsi="Times New Roman" w:cs="Times New Roman"/>
        </w:rPr>
        <w:t>. Vol. 53(1) pp. 32-65.</w:t>
      </w:r>
    </w:p>
    <w:p w14:paraId="0850E5DD" w14:textId="77777777" w:rsidR="00F90B19" w:rsidRPr="008B7333" w:rsidRDefault="00F90B19" w:rsidP="00FB6CB9">
      <w:pPr>
        <w:spacing w:line="480" w:lineRule="auto"/>
        <w:rPr>
          <w:rFonts w:ascii="Times New Roman" w:hAnsi="Times New Roman" w:cs="Times New Roman"/>
          <w:sz w:val="16"/>
          <w:szCs w:val="16"/>
        </w:rPr>
      </w:pPr>
    </w:p>
    <w:p w14:paraId="77F4A42F" w14:textId="0F60A0D2" w:rsidR="008927E1" w:rsidRPr="00FB6CB9" w:rsidRDefault="004F2766" w:rsidP="005F2042">
      <w:pPr>
        <w:spacing w:after="0" w:line="480" w:lineRule="auto"/>
        <w:rPr>
          <w:rFonts w:ascii="Times New Roman" w:hAnsi="Times New Roman" w:cs="Times New Roman"/>
          <w:i/>
        </w:rPr>
      </w:pPr>
      <w:r w:rsidRPr="00FB6CB9">
        <w:rPr>
          <w:rFonts w:ascii="Times New Roman" w:hAnsi="Times New Roman" w:cs="Times New Roman"/>
        </w:rPr>
        <w:t xml:space="preserve">Gilbert, J. (2016). </w:t>
      </w:r>
      <w:r w:rsidRPr="00FB6CB9">
        <w:rPr>
          <w:rFonts w:ascii="Times New Roman" w:hAnsi="Times New Roman" w:cs="Times New Roman"/>
          <w:i/>
        </w:rPr>
        <w:t>DWP Under Fire Over Lack of ‘Brexit’ Pension Planning.</w:t>
      </w:r>
    </w:p>
    <w:p w14:paraId="454D0B27" w14:textId="541F7EF3" w:rsidR="004F2766" w:rsidRPr="00FB6CB9" w:rsidRDefault="004F2766" w:rsidP="005F2042">
      <w:pPr>
        <w:spacing w:after="0" w:line="480" w:lineRule="auto"/>
        <w:rPr>
          <w:rFonts w:ascii="Times New Roman" w:hAnsi="Times New Roman" w:cs="Times New Roman"/>
        </w:rPr>
      </w:pPr>
      <w:r w:rsidRPr="00FB6CB9">
        <w:rPr>
          <w:rFonts w:ascii="Times New Roman" w:hAnsi="Times New Roman" w:cs="Times New Roman"/>
        </w:rPr>
        <w:t xml:space="preserve">Available at: </w:t>
      </w:r>
      <w:hyperlink r:id="rId14" w:history="1">
        <w:r w:rsidRPr="00FB6CB9">
          <w:rPr>
            <w:rStyle w:val="Hyperlink"/>
            <w:rFonts w:ascii="Times New Roman" w:hAnsi="Times New Roman" w:cs="Times New Roman"/>
          </w:rPr>
          <w:t>http://citywire.co.uk/money/dwp-under-fire-over-lack-of-brexit-pension-planning/a941154</w:t>
        </w:r>
      </w:hyperlink>
      <w:r w:rsidRPr="00FB6CB9">
        <w:rPr>
          <w:rFonts w:ascii="Times New Roman" w:hAnsi="Times New Roman" w:cs="Times New Roman"/>
        </w:rPr>
        <w:t xml:space="preserve"> [Last accessed: 22 July 2018]</w:t>
      </w:r>
    </w:p>
    <w:p w14:paraId="57561DD3" w14:textId="11CFF9C5" w:rsidR="00330C8B" w:rsidRPr="008B7333" w:rsidRDefault="00330C8B" w:rsidP="00FB6CB9">
      <w:pPr>
        <w:spacing w:line="480" w:lineRule="auto"/>
        <w:rPr>
          <w:rFonts w:ascii="Times New Roman" w:hAnsi="Times New Roman" w:cs="Times New Roman"/>
          <w:sz w:val="16"/>
          <w:szCs w:val="16"/>
        </w:rPr>
      </w:pPr>
    </w:p>
    <w:p w14:paraId="794D722B" w14:textId="77777777" w:rsidR="00330C8B" w:rsidRPr="00FB6CB9" w:rsidRDefault="00330C8B" w:rsidP="00FB6CB9">
      <w:pPr>
        <w:spacing w:after="0" w:line="480" w:lineRule="auto"/>
        <w:rPr>
          <w:rFonts w:ascii="Times New Roman" w:hAnsi="Times New Roman" w:cs="Times New Roman"/>
        </w:rPr>
      </w:pPr>
      <w:r w:rsidRPr="00FB6CB9">
        <w:rPr>
          <w:rFonts w:ascii="Times New Roman" w:hAnsi="Times New Roman" w:cs="Times New Roman"/>
        </w:rPr>
        <w:t xml:space="preserve">Goleman, D.; Boyatzis, R. &amp; McKee, A. (2013). </w:t>
      </w:r>
      <w:r w:rsidRPr="00FB6CB9">
        <w:rPr>
          <w:rFonts w:ascii="Times New Roman" w:hAnsi="Times New Roman" w:cs="Times New Roman"/>
          <w:i/>
        </w:rPr>
        <w:t>Primal Leadership: Unleashing the Power of Emotional Intelligence</w:t>
      </w:r>
      <w:r w:rsidRPr="00FB6CB9">
        <w:rPr>
          <w:rFonts w:ascii="Times New Roman" w:hAnsi="Times New Roman" w:cs="Times New Roman"/>
        </w:rPr>
        <w:t>.</w:t>
      </w:r>
    </w:p>
    <w:p w14:paraId="2B21C93E" w14:textId="77777777" w:rsidR="00330C8B" w:rsidRPr="00FB6CB9" w:rsidRDefault="00330C8B" w:rsidP="00FB6CB9">
      <w:pPr>
        <w:spacing w:after="0" w:line="480" w:lineRule="auto"/>
        <w:rPr>
          <w:rFonts w:ascii="Times New Roman" w:hAnsi="Times New Roman" w:cs="Times New Roman"/>
        </w:rPr>
      </w:pPr>
      <w:r w:rsidRPr="00FB6CB9">
        <w:rPr>
          <w:rFonts w:ascii="Times New Roman" w:hAnsi="Times New Roman" w:cs="Times New Roman"/>
        </w:rPr>
        <w:t>Harvard Business Review Press, Boston, Massachusetts.</w:t>
      </w:r>
    </w:p>
    <w:p w14:paraId="5B6EBBD7" w14:textId="0E079A80" w:rsidR="00E263CD" w:rsidRPr="008B7333" w:rsidRDefault="00E263CD" w:rsidP="00FB6CB9">
      <w:pPr>
        <w:spacing w:line="480" w:lineRule="auto"/>
        <w:rPr>
          <w:rFonts w:ascii="Times New Roman" w:hAnsi="Times New Roman" w:cs="Times New Roman"/>
          <w:sz w:val="16"/>
          <w:szCs w:val="16"/>
        </w:rPr>
      </w:pPr>
    </w:p>
    <w:p w14:paraId="54BEE5D8" w14:textId="00ABC978" w:rsidR="00E263CD" w:rsidRPr="00FB6CB9" w:rsidRDefault="00E263CD" w:rsidP="005F2042">
      <w:pPr>
        <w:spacing w:after="0" w:line="480" w:lineRule="auto"/>
        <w:rPr>
          <w:rFonts w:ascii="Times New Roman" w:hAnsi="Times New Roman" w:cs="Times New Roman"/>
        </w:rPr>
      </w:pPr>
      <w:r w:rsidRPr="00FB6CB9">
        <w:rPr>
          <w:rFonts w:ascii="Times New Roman" w:hAnsi="Times New Roman" w:cs="Times New Roman"/>
        </w:rPr>
        <w:t xml:space="preserve">Gov. UK. (2018). </w:t>
      </w:r>
      <w:r w:rsidRPr="00FB6CB9">
        <w:rPr>
          <w:rFonts w:ascii="Times New Roman" w:hAnsi="Times New Roman" w:cs="Times New Roman"/>
          <w:i/>
        </w:rPr>
        <w:t>Benefit Cap.</w:t>
      </w:r>
    </w:p>
    <w:p w14:paraId="784B8957" w14:textId="7D441D06" w:rsidR="00E263CD" w:rsidRPr="00FB6CB9" w:rsidRDefault="00E263CD" w:rsidP="005F2042">
      <w:pPr>
        <w:spacing w:after="0" w:line="480" w:lineRule="auto"/>
        <w:rPr>
          <w:rFonts w:ascii="Times New Roman" w:hAnsi="Times New Roman" w:cs="Times New Roman"/>
        </w:rPr>
      </w:pPr>
      <w:r w:rsidRPr="00FB6CB9">
        <w:rPr>
          <w:rFonts w:ascii="Times New Roman" w:hAnsi="Times New Roman" w:cs="Times New Roman"/>
        </w:rPr>
        <w:t xml:space="preserve">Available at: </w:t>
      </w:r>
      <w:hyperlink r:id="rId15" w:history="1">
        <w:r w:rsidRPr="00FB6CB9">
          <w:rPr>
            <w:rStyle w:val="Hyperlink"/>
            <w:rFonts w:ascii="Times New Roman" w:hAnsi="Times New Roman" w:cs="Times New Roman"/>
          </w:rPr>
          <w:t>https://www.gov.uk/benefit-cap</w:t>
        </w:r>
      </w:hyperlink>
      <w:r w:rsidRPr="00FB6CB9">
        <w:rPr>
          <w:rFonts w:ascii="Times New Roman" w:hAnsi="Times New Roman" w:cs="Times New Roman"/>
        </w:rPr>
        <w:t xml:space="preserve"> [Last accessed: 23 July 2018]</w:t>
      </w:r>
    </w:p>
    <w:p w14:paraId="5A67CCBC" w14:textId="311BDF72" w:rsidR="004F2766" w:rsidRPr="008B7333" w:rsidRDefault="004F2766" w:rsidP="00FB6CB9">
      <w:pPr>
        <w:spacing w:line="480" w:lineRule="auto"/>
        <w:rPr>
          <w:rFonts w:ascii="Times New Roman" w:hAnsi="Times New Roman" w:cs="Times New Roman"/>
          <w:sz w:val="16"/>
          <w:szCs w:val="16"/>
        </w:rPr>
      </w:pPr>
    </w:p>
    <w:p w14:paraId="4A9A9461" w14:textId="77777777" w:rsidR="00524F00" w:rsidRPr="00FB6CB9" w:rsidRDefault="00726878" w:rsidP="005F2042">
      <w:pPr>
        <w:spacing w:after="0" w:line="480" w:lineRule="auto"/>
        <w:rPr>
          <w:rFonts w:ascii="Times New Roman" w:hAnsi="Times New Roman" w:cs="Times New Roman"/>
        </w:rPr>
      </w:pPr>
      <w:r w:rsidRPr="00FB6CB9">
        <w:rPr>
          <w:rFonts w:ascii="Times New Roman" w:hAnsi="Times New Roman" w:cs="Times New Roman"/>
        </w:rPr>
        <w:t>Handy, C.</w:t>
      </w:r>
      <w:r w:rsidR="00524F00" w:rsidRPr="00FB6CB9">
        <w:rPr>
          <w:rFonts w:ascii="Times New Roman" w:hAnsi="Times New Roman" w:cs="Times New Roman"/>
        </w:rPr>
        <w:t xml:space="preserve"> B.</w:t>
      </w:r>
      <w:r w:rsidRPr="00FB6CB9">
        <w:rPr>
          <w:rFonts w:ascii="Times New Roman" w:hAnsi="Times New Roman" w:cs="Times New Roman"/>
        </w:rPr>
        <w:t xml:space="preserve"> (</w:t>
      </w:r>
      <w:r w:rsidR="00524F00" w:rsidRPr="00FB6CB9">
        <w:rPr>
          <w:rFonts w:ascii="Times New Roman" w:hAnsi="Times New Roman" w:cs="Times New Roman"/>
        </w:rPr>
        <w:t>1996</w:t>
      </w:r>
      <w:r w:rsidRPr="00FB6CB9">
        <w:rPr>
          <w:rFonts w:ascii="Times New Roman" w:hAnsi="Times New Roman" w:cs="Times New Roman"/>
        </w:rPr>
        <w:t>).</w:t>
      </w:r>
      <w:r w:rsidR="00524F00" w:rsidRPr="00FB6CB9">
        <w:rPr>
          <w:rFonts w:ascii="Times New Roman" w:hAnsi="Times New Roman" w:cs="Times New Roman"/>
        </w:rPr>
        <w:t xml:space="preserve"> </w:t>
      </w:r>
      <w:r w:rsidR="00524F00" w:rsidRPr="005F2042">
        <w:rPr>
          <w:rFonts w:ascii="Times New Roman" w:hAnsi="Times New Roman" w:cs="Times New Roman"/>
          <w:i/>
        </w:rPr>
        <w:t>Gods of Management: The Changing Work of Organizations.</w:t>
      </w:r>
    </w:p>
    <w:p w14:paraId="29295B56" w14:textId="77777777" w:rsidR="00524F00" w:rsidRPr="00FB6CB9" w:rsidRDefault="00524F00" w:rsidP="005F2042">
      <w:pPr>
        <w:spacing w:after="0" w:line="480" w:lineRule="auto"/>
        <w:rPr>
          <w:rFonts w:ascii="Times New Roman" w:hAnsi="Times New Roman" w:cs="Times New Roman"/>
        </w:rPr>
      </w:pPr>
      <w:r w:rsidRPr="00FB6CB9">
        <w:rPr>
          <w:rFonts w:ascii="Times New Roman" w:hAnsi="Times New Roman" w:cs="Times New Roman"/>
        </w:rPr>
        <w:t>Oxford University Press, New York.</w:t>
      </w:r>
    </w:p>
    <w:p w14:paraId="3CAF21AD" w14:textId="69332E87" w:rsidR="00726878" w:rsidRPr="008B7333" w:rsidRDefault="00726878" w:rsidP="00FB6CB9">
      <w:pPr>
        <w:spacing w:line="480" w:lineRule="auto"/>
        <w:rPr>
          <w:rFonts w:ascii="Times New Roman" w:hAnsi="Times New Roman" w:cs="Times New Roman"/>
          <w:sz w:val="16"/>
          <w:szCs w:val="16"/>
        </w:rPr>
      </w:pPr>
    </w:p>
    <w:p w14:paraId="02346DAE" w14:textId="7333752C" w:rsidR="00ED4DA5" w:rsidRPr="00FB6CB9" w:rsidRDefault="00ED4DA5" w:rsidP="005F2042">
      <w:pPr>
        <w:spacing w:after="0" w:line="480" w:lineRule="auto"/>
        <w:rPr>
          <w:rFonts w:ascii="Times New Roman" w:hAnsi="Times New Roman" w:cs="Times New Roman"/>
        </w:rPr>
      </w:pPr>
      <w:r w:rsidRPr="00FB6CB9">
        <w:rPr>
          <w:rFonts w:ascii="Times New Roman" w:hAnsi="Times New Roman" w:cs="Times New Roman"/>
        </w:rPr>
        <w:t>Hiatt, J.</w:t>
      </w:r>
      <w:r w:rsidR="00FF1FAE" w:rsidRPr="00FB6CB9">
        <w:rPr>
          <w:rFonts w:ascii="Times New Roman" w:hAnsi="Times New Roman" w:cs="Times New Roman"/>
        </w:rPr>
        <w:t xml:space="preserve"> M.</w:t>
      </w:r>
      <w:r w:rsidRPr="00FB6CB9">
        <w:rPr>
          <w:rFonts w:ascii="Times New Roman" w:hAnsi="Times New Roman" w:cs="Times New Roman"/>
        </w:rPr>
        <w:t xml:space="preserve"> (2006).</w:t>
      </w:r>
      <w:r w:rsidR="00FF1FAE" w:rsidRPr="00FB6CB9">
        <w:rPr>
          <w:rFonts w:ascii="Times New Roman" w:hAnsi="Times New Roman" w:cs="Times New Roman"/>
        </w:rPr>
        <w:t xml:space="preserve"> </w:t>
      </w:r>
      <w:r w:rsidR="00FF1FAE" w:rsidRPr="00FB6CB9">
        <w:rPr>
          <w:rFonts w:ascii="Times New Roman" w:hAnsi="Times New Roman" w:cs="Times New Roman"/>
          <w:i/>
        </w:rPr>
        <w:t>ADKAR: A Model for Change in Business, Government and Our Community.</w:t>
      </w:r>
    </w:p>
    <w:p w14:paraId="62AC8607" w14:textId="4EFA6212" w:rsidR="00FF1FAE" w:rsidRPr="00FB6CB9" w:rsidRDefault="00FF1FAE" w:rsidP="005F2042">
      <w:pPr>
        <w:spacing w:after="0" w:line="480" w:lineRule="auto"/>
        <w:rPr>
          <w:rFonts w:ascii="Times New Roman" w:hAnsi="Times New Roman" w:cs="Times New Roman"/>
        </w:rPr>
      </w:pPr>
      <w:r w:rsidRPr="00FB6CB9">
        <w:rPr>
          <w:rFonts w:ascii="Times New Roman" w:hAnsi="Times New Roman" w:cs="Times New Roman"/>
        </w:rPr>
        <w:t xml:space="preserve">Prosci </w:t>
      </w:r>
      <w:r w:rsidR="00726878" w:rsidRPr="00FB6CB9">
        <w:rPr>
          <w:rFonts w:ascii="Times New Roman" w:hAnsi="Times New Roman" w:cs="Times New Roman"/>
        </w:rPr>
        <w:t>Research</w:t>
      </w:r>
      <w:r w:rsidRPr="00FB6CB9">
        <w:rPr>
          <w:rFonts w:ascii="Times New Roman" w:hAnsi="Times New Roman" w:cs="Times New Roman"/>
        </w:rPr>
        <w:t>, Loveland, CO.</w:t>
      </w:r>
    </w:p>
    <w:p w14:paraId="76912A32" w14:textId="7E1F480C" w:rsidR="00AC0787" w:rsidRDefault="00AC0787" w:rsidP="00FB6CB9">
      <w:pPr>
        <w:spacing w:line="480" w:lineRule="auto"/>
        <w:rPr>
          <w:rFonts w:ascii="Times New Roman" w:hAnsi="Times New Roman" w:cs="Times New Roman"/>
          <w:sz w:val="16"/>
          <w:szCs w:val="16"/>
        </w:rPr>
      </w:pPr>
    </w:p>
    <w:p w14:paraId="111C01D4" w14:textId="77777777" w:rsidR="008B7333" w:rsidRPr="008B7333" w:rsidRDefault="008B7333" w:rsidP="00FB6CB9">
      <w:pPr>
        <w:spacing w:line="480" w:lineRule="auto"/>
        <w:rPr>
          <w:rFonts w:ascii="Times New Roman" w:hAnsi="Times New Roman" w:cs="Times New Roman"/>
          <w:sz w:val="16"/>
          <w:szCs w:val="16"/>
        </w:rPr>
      </w:pPr>
    </w:p>
    <w:p w14:paraId="66770829" w14:textId="263FB172" w:rsidR="00AC0787" w:rsidRPr="00FB6CB9" w:rsidRDefault="00AC0787" w:rsidP="005F2042">
      <w:pPr>
        <w:spacing w:after="0" w:line="480" w:lineRule="auto"/>
        <w:rPr>
          <w:rFonts w:ascii="Times New Roman" w:hAnsi="Times New Roman" w:cs="Times New Roman"/>
        </w:rPr>
      </w:pPr>
      <w:r w:rsidRPr="00FB6CB9">
        <w:rPr>
          <w:rFonts w:ascii="Times New Roman" w:hAnsi="Times New Roman" w:cs="Times New Roman"/>
        </w:rPr>
        <w:lastRenderedPageBreak/>
        <w:t xml:space="preserve">Hutchinson, E. D. (2015). </w:t>
      </w:r>
      <w:r w:rsidRPr="005F2042">
        <w:rPr>
          <w:rFonts w:ascii="Times New Roman" w:hAnsi="Times New Roman" w:cs="Times New Roman"/>
          <w:i/>
        </w:rPr>
        <w:t>Dimensions of Human Behaviour.</w:t>
      </w:r>
    </w:p>
    <w:p w14:paraId="74871882" w14:textId="685CBE72" w:rsidR="00AC0787" w:rsidRPr="00FB6CB9" w:rsidRDefault="00AC0787" w:rsidP="005F2042">
      <w:pPr>
        <w:spacing w:after="0" w:line="480" w:lineRule="auto"/>
        <w:rPr>
          <w:rFonts w:ascii="Times New Roman" w:hAnsi="Times New Roman" w:cs="Times New Roman"/>
        </w:rPr>
      </w:pPr>
      <w:r w:rsidRPr="00FB6CB9">
        <w:rPr>
          <w:rFonts w:ascii="Times New Roman" w:hAnsi="Times New Roman" w:cs="Times New Roman"/>
        </w:rPr>
        <w:t>Sage Publications, Thousand Oaks, CA. (5</w:t>
      </w:r>
      <w:r w:rsidRPr="00FB6CB9">
        <w:rPr>
          <w:rFonts w:ascii="Times New Roman" w:hAnsi="Times New Roman" w:cs="Times New Roman"/>
          <w:vertAlign w:val="superscript"/>
        </w:rPr>
        <w:t>th</w:t>
      </w:r>
      <w:r w:rsidRPr="00FB6CB9">
        <w:rPr>
          <w:rFonts w:ascii="Times New Roman" w:hAnsi="Times New Roman" w:cs="Times New Roman"/>
        </w:rPr>
        <w:t xml:space="preserve"> Edn.)</w:t>
      </w:r>
    </w:p>
    <w:p w14:paraId="722B421A" w14:textId="77777777" w:rsidR="00ED4DA5" w:rsidRPr="008B7333" w:rsidRDefault="00ED4DA5" w:rsidP="00FB6CB9">
      <w:pPr>
        <w:spacing w:line="480" w:lineRule="auto"/>
        <w:rPr>
          <w:rFonts w:ascii="Times New Roman" w:hAnsi="Times New Roman" w:cs="Times New Roman"/>
          <w:sz w:val="16"/>
          <w:szCs w:val="16"/>
        </w:rPr>
      </w:pPr>
    </w:p>
    <w:p w14:paraId="0DE39948" w14:textId="1551D443" w:rsidR="00053689" w:rsidRPr="00FB6CB9" w:rsidRDefault="00053689" w:rsidP="005F2042">
      <w:pPr>
        <w:spacing w:after="0" w:line="480" w:lineRule="auto"/>
        <w:rPr>
          <w:rFonts w:ascii="Times New Roman" w:hAnsi="Times New Roman" w:cs="Times New Roman"/>
        </w:rPr>
      </w:pPr>
      <w:r w:rsidRPr="00FB6CB9">
        <w:rPr>
          <w:rFonts w:ascii="Times New Roman" w:hAnsi="Times New Roman" w:cs="Times New Roman"/>
        </w:rPr>
        <w:t xml:space="preserve">Hutton, J. (2006). </w:t>
      </w:r>
      <w:r w:rsidRPr="00FB6CB9">
        <w:rPr>
          <w:rFonts w:ascii="Times New Roman" w:hAnsi="Times New Roman" w:cs="Times New Roman"/>
          <w:i/>
        </w:rPr>
        <w:t>A New Deal for Welfare: Empowering People to Work.</w:t>
      </w:r>
    </w:p>
    <w:p w14:paraId="5C600871" w14:textId="6117339D" w:rsidR="00053689" w:rsidRPr="00FB6CB9" w:rsidRDefault="00053689" w:rsidP="005F2042">
      <w:pPr>
        <w:spacing w:after="0" w:line="480" w:lineRule="auto"/>
        <w:rPr>
          <w:rFonts w:ascii="Times New Roman" w:hAnsi="Times New Roman" w:cs="Times New Roman"/>
        </w:rPr>
      </w:pPr>
      <w:r w:rsidRPr="00FB6CB9">
        <w:rPr>
          <w:rFonts w:ascii="Times New Roman" w:hAnsi="Times New Roman" w:cs="Times New Roman"/>
        </w:rPr>
        <w:t xml:space="preserve">Available at: </w:t>
      </w:r>
      <w:hyperlink r:id="rId16" w:history="1">
        <w:r w:rsidRPr="00FB6CB9">
          <w:rPr>
            <w:rStyle w:val="Hyperlink"/>
            <w:rFonts w:ascii="Times New Roman" w:hAnsi="Times New Roman" w:cs="Times New Roman"/>
          </w:rPr>
          <w:t>https://assets.publishing.service.gov.uk/government/uploads/system/uploads/attachment_data/file/272235/6730.pdf</w:t>
        </w:r>
      </w:hyperlink>
      <w:r w:rsidRPr="00FB6CB9">
        <w:rPr>
          <w:rFonts w:ascii="Times New Roman" w:hAnsi="Times New Roman" w:cs="Times New Roman"/>
        </w:rPr>
        <w:t xml:space="preserve"> [Last accessed 23 July 2018]</w:t>
      </w:r>
    </w:p>
    <w:p w14:paraId="5223EB52" w14:textId="5602A3DF" w:rsidR="000C55C7" w:rsidRPr="008B7333" w:rsidRDefault="000C55C7" w:rsidP="00FB6CB9">
      <w:pPr>
        <w:spacing w:line="480" w:lineRule="auto"/>
        <w:rPr>
          <w:rFonts w:ascii="Times New Roman" w:hAnsi="Times New Roman" w:cs="Times New Roman"/>
          <w:sz w:val="16"/>
          <w:szCs w:val="16"/>
        </w:rPr>
      </w:pPr>
    </w:p>
    <w:p w14:paraId="562AD423" w14:textId="1B9DD39D" w:rsidR="00D0336B" w:rsidRPr="00FB6CB9" w:rsidRDefault="00746A52" w:rsidP="005F2042">
      <w:pPr>
        <w:spacing w:after="0" w:line="480" w:lineRule="auto"/>
        <w:rPr>
          <w:rFonts w:ascii="Times New Roman" w:hAnsi="Times New Roman" w:cs="Times New Roman"/>
        </w:rPr>
      </w:pPr>
      <w:r w:rsidRPr="00FB6CB9">
        <w:rPr>
          <w:rFonts w:ascii="Times New Roman" w:hAnsi="Times New Roman" w:cs="Times New Roman"/>
        </w:rPr>
        <w:t>Johnson, S. (1998</w:t>
      </w:r>
      <w:r w:rsidR="00D0336B" w:rsidRPr="00FB6CB9">
        <w:rPr>
          <w:rFonts w:ascii="Times New Roman" w:hAnsi="Times New Roman" w:cs="Times New Roman"/>
        </w:rPr>
        <w:t xml:space="preserve">). </w:t>
      </w:r>
      <w:r w:rsidR="00D0336B" w:rsidRPr="005F2042">
        <w:rPr>
          <w:rFonts w:ascii="Times New Roman" w:hAnsi="Times New Roman" w:cs="Times New Roman"/>
          <w:i/>
        </w:rPr>
        <w:t>Who Moved My Cheese?</w:t>
      </w:r>
    </w:p>
    <w:p w14:paraId="10CBE3FD" w14:textId="44420E25" w:rsidR="00746A52" w:rsidRPr="00FB6CB9" w:rsidRDefault="00746A52" w:rsidP="005F2042">
      <w:pPr>
        <w:spacing w:after="0" w:line="480" w:lineRule="auto"/>
        <w:rPr>
          <w:rFonts w:ascii="Times New Roman" w:hAnsi="Times New Roman" w:cs="Times New Roman"/>
        </w:rPr>
      </w:pPr>
      <w:r w:rsidRPr="00FB6CB9">
        <w:rPr>
          <w:rFonts w:ascii="Times New Roman" w:hAnsi="Times New Roman" w:cs="Times New Roman"/>
        </w:rPr>
        <w:t>G. P. Putnam’s Sons, New York.</w:t>
      </w:r>
    </w:p>
    <w:p w14:paraId="7DB1C807" w14:textId="77777777" w:rsidR="00D0336B" w:rsidRPr="008B7333" w:rsidRDefault="00D0336B" w:rsidP="00FB6CB9">
      <w:pPr>
        <w:spacing w:line="480" w:lineRule="auto"/>
        <w:rPr>
          <w:rFonts w:ascii="Times New Roman" w:hAnsi="Times New Roman" w:cs="Times New Roman"/>
          <w:sz w:val="16"/>
          <w:szCs w:val="16"/>
        </w:rPr>
      </w:pPr>
    </w:p>
    <w:p w14:paraId="3E5590E8" w14:textId="6BD3C7AF" w:rsidR="001D7328" w:rsidRPr="00FB6CB9" w:rsidRDefault="001D7328" w:rsidP="005F2042">
      <w:pPr>
        <w:spacing w:after="0" w:line="480" w:lineRule="auto"/>
        <w:rPr>
          <w:rFonts w:ascii="Times New Roman" w:hAnsi="Times New Roman" w:cs="Times New Roman"/>
        </w:rPr>
      </w:pPr>
      <w:r w:rsidRPr="00FB6CB9">
        <w:rPr>
          <w:rFonts w:ascii="Times New Roman" w:hAnsi="Times New Roman" w:cs="Times New Roman"/>
        </w:rPr>
        <w:t>Kikert, W.; Randma-Liiv, T. &amp; Savi, R. (2013).</w:t>
      </w:r>
      <w:r w:rsidRPr="00FB6CB9">
        <w:rPr>
          <w:rFonts w:ascii="Times New Roman" w:hAnsi="Times New Roman" w:cs="Times New Roman"/>
          <w:i/>
        </w:rPr>
        <w:t xml:space="preserve"> Cutback Decision-Making in Europe – A Comparative Analysis.</w:t>
      </w:r>
    </w:p>
    <w:p w14:paraId="20DF8497" w14:textId="4AFC9810" w:rsidR="001D7328" w:rsidRPr="00FB6CB9" w:rsidRDefault="001D7328" w:rsidP="005F2042">
      <w:pPr>
        <w:spacing w:after="0" w:line="480" w:lineRule="auto"/>
        <w:rPr>
          <w:rFonts w:ascii="Times New Roman" w:hAnsi="Times New Roman" w:cs="Times New Roman"/>
        </w:rPr>
      </w:pPr>
      <w:r w:rsidRPr="00FB6CB9">
        <w:rPr>
          <w:rFonts w:ascii="Times New Roman" w:hAnsi="Times New Roman" w:cs="Times New Roman"/>
        </w:rPr>
        <w:t xml:space="preserve">Available at: </w:t>
      </w:r>
      <w:hyperlink r:id="rId17" w:history="1">
        <w:r w:rsidRPr="00FB6CB9">
          <w:rPr>
            <w:rStyle w:val="Hyperlink"/>
            <w:rFonts w:ascii="Times New Roman" w:hAnsi="Times New Roman" w:cs="Times New Roman"/>
          </w:rPr>
          <w:t>https://ecpr.eu/Filestore/PaperProposal/1c65aacf-f234-48d2-a7e7-27a1dba516b8.pdf</w:t>
        </w:r>
      </w:hyperlink>
      <w:r w:rsidRPr="00FB6CB9">
        <w:rPr>
          <w:rFonts w:ascii="Times New Roman" w:hAnsi="Times New Roman" w:cs="Times New Roman"/>
        </w:rPr>
        <w:t xml:space="preserve"> [Last accesed: 28 July 2018]</w:t>
      </w:r>
    </w:p>
    <w:p w14:paraId="684EDA50" w14:textId="54E0F328" w:rsidR="001D7328" w:rsidRPr="008B7333" w:rsidRDefault="001D7328" w:rsidP="00FB6CB9">
      <w:pPr>
        <w:spacing w:line="480" w:lineRule="auto"/>
        <w:rPr>
          <w:rFonts w:ascii="Times New Roman" w:hAnsi="Times New Roman" w:cs="Times New Roman"/>
          <w:sz w:val="16"/>
          <w:szCs w:val="16"/>
        </w:rPr>
      </w:pPr>
    </w:p>
    <w:p w14:paraId="54DD3ADE" w14:textId="6AA07805" w:rsidR="00CB3AB6" w:rsidRPr="00FB6CB9" w:rsidRDefault="00CB3AB6" w:rsidP="00FB6CB9">
      <w:pPr>
        <w:spacing w:line="480" w:lineRule="auto"/>
        <w:rPr>
          <w:rFonts w:ascii="Times New Roman" w:hAnsi="Times New Roman" w:cs="Times New Roman"/>
        </w:rPr>
      </w:pPr>
      <w:r w:rsidRPr="00FB6CB9">
        <w:rPr>
          <w:rFonts w:ascii="Times New Roman" w:hAnsi="Times New Roman" w:cs="Times New Roman"/>
        </w:rPr>
        <w:t xml:space="preserve">Kotter, J. P. (1995). </w:t>
      </w:r>
      <w:r w:rsidRPr="005F2042">
        <w:rPr>
          <w:rFonts w:ascii="Times New Roman" w:hAnsi="Times New Roman" w:cs="Times New Roman"/>
          <w:i/>
        </w:rPr>
        <w:t>Leading Change: Why Transformation Efforts Fail.</w:t>
      </w:r>
    </w:p>
    <w:p w14:paraId="29293DDF" w14:textId="498457AE" w:rsidR="00CB3AB6" w:rsidRPr="00FB6CB9" w:rsidRDefault="00CB3AB6" w:rsidP="00FB6CB9">
      <w:pPr>
        <w:spacing w:line="480" w:lineRule="auto"/>
        <w:rPr>
          <w:rFonts w:ascii="Times New Roman" w:hAnsi="Times New Roman" w:cs="Times New Roman"/>
        </w:rPr>
      </w:pPr>
      <w:r w:rsidRPr="00FB6CB9">
        <w:rPr>
          <w:rFonts w:ascii="Times New Roman" w:hAnsi="Times New Roman" w:cs="Times New Roman"/>
        </w:rPr>
        <w:t>Harvard Business Review OnPoint. (March, April), 1-10.</w:t>
      </w:r>
    </w:p>
    <w:p w14:paraId="60B3EC27" w14:textId="77777777" w:rsidR="00CB3AB6" w:rsidRPr="008B7333" w:rsidRDefault="00CB3AB6" w:rsidP="00FB6CB9">
      <w:pPr>
        <w:spacing w:line="480" w:lineRule="auto"/>
        <w:rPr>
          <w:rFonts w:ascii="Times New Roman" w:hAnsi="Times New Roman" w:cs="Times New Roman"/>
          <w:sz w:val="16"/>
          <w:szCs w:val="16"/>
        </w:rPr>
      </w:pPr>
    </w:p>
    <w:p w14:paraId="6EBA41DC" w14:textId="77777777" w:rsidR="001403BE" w:rsidRPr="00FB6CB9" w:rsidRDefault="001403BE" w:rsidP="00FB6CB9">
      <w:pPr>
        <w:spacing w:after="0" w:line="480" w:lineRule="auto"/>
        <w:rPr>
          <w:rFonts w:ascii="Times New Roman" w:hAnsi="Times New Roman" w:cs="Times New Roman"/>
        </w:rPr>
      </w:pPr>
      <w:r w:rsidRPr="00FB6CB9">
        <w:rPr>
          <w:rFonts w:ascii="Times New Roman" w:hAnsi="Times New Roman" w:cs="Times New Roman"/>
        </w:rPr>
        <w:t xml:space="preserve">Kouzes, J. &amp; Posner, B. Z. (2012). </w:t>
      </w:r>
      <w:r w:rsidRPr="00FB6CB9">
        <w:rPr>
          <w:rFonts w:ascii="Times New Roman" w:hAnsi="Times New Roman" w:cs="Times New Roman"/>
          <w:i/>
        </w:rPr>
        <w:t>The Leadership Challenge</w:t>
      </w:r>
      <w:r w:rsidRPr="00FB6CB9">
        <w:rPr>
          <w:rFonts w:ascii="Times New Roman" w:hAnsi="Times New Roman" w:cs="Times New Roman"/>
        </w:rPr>
        <w:t>.</w:t>
      </w:r>
    </w:p>
    <w:p w14:paraId="7A7D9977" w14:textId="77777777" w:rsidR="001403BE" w:rsidRPr="00FB6CB9" w:rsidRDefault="001403BE" w:rsidP="00FB6CB9">
      <w:pPr>
        <w:spacing w:after="0" w:line="480" w:lineRule="auto"/>
        <w:rPr>
          <w:rFonts w:ascii="Times New Roman" w:hAnsi="Times New Roman" w:cs="Times New Roman"/>
        </w:rPr>
      </w:pPr>
      <w:r w:rsidRPr="00FB6CB9">
        <w:rPr>
          <w:rFonts w:ascii="Times New Roman" w:hAnsi="Times New Roman" w:cs="Times New Roman"/>
        </w:rPr>
        <w:t>Jossey-Bass, San Francisco (5</w:t>
      </w:r>
      <w:r w:rsidRPr="00FB6CB9">
        <w:rPr>
          <w:rFonts w:ascii="Times New Roman" w:hAnsi="Times New Roman" w:cs="Times New Roman"/>
          <w:vertAlign w:val="superscript"/>
        </w:rPr>
        <w:t>th</w:t>
      </w:r>
      <w:r w:rsidRPr="00FB6CB9">
        <w:rPr>
          <w:rFonts w:ascii="Times New Roman" w:hAnsi="Times New Roman" w:cs="Times New Roman"/>
        </w:rPr>
        <w:t xml:space="preserve"> Edn).</w:t>
      </w:r>
    </w:p>
    <w:p w14:paraId="313F92A1" w14:textId="3B39A353" w:rsidR="001403BE" w:rsidRPr="005F2042" w:rsidRDefault="001403BE" w:rsidP="00FB6CB9">
      <w:pPr>
        <w:spacing w:line="480" w:lineRule="auto"/>
        <w:rPr>
          <w:rFonts w:ascii="Times New Roman" w:hAnsi="Times New Roman" w:cs="Times New Roman"/>
          <w:sz w:val="16"/>
          <w:szCs w:val="16"/>
        </w:rPr>
      </w:pPr>
    </w:p>
    <w:p w14:paraId="495AE18D" w14:textId="648AC560" w:rsidR="00E438C7" w:rsidRPr="00FB6CB9" w:rsidRDefault="00523E44" w:rsidP="005F2042">
      <w:pPr>
        <w:spacing w:after="0" w:line="480" w:lineRule="auto"/>
        <w:rPr>
          <w:rFonts w:ascii="Times New Roman" w:hAnsi="Times New Roman" w:cs="Times New Roman"/>
        </w:rPr>
      </w:pPr>
      <w:r w:rsidRPr="00FB6CB9">
        <w:rPr>
          <w:rFonts w:ascii="Times New Roman" w:hAnsi="Times New Roman" w:cs="Times New Roman"/>
        </w:rPr>
        <w:t>Lewin,</w:t>
      </w:r>
      <w:r w:rsidR="00E438C7" w:rsidRPr="00FB6CB9">
        <w:rPr>
          <w:rFonts w:ascii="Times New Roman" w:hAnsi="Times New Roman" w:cs="Times New Roman"/>
        </w:rPr>
        <w:t xml:space="preserve"> K.</w:t>
      </w:r>
      <w:r w:rsidRPr="00FB6CB9">
        <w:rPr>
          <w:rFonts w:ascii="Times New Roman" w:hAnsi="Times New Roman" w:cs="Times New Roman"/>
        </w:rPr>
        <w:t xml:space="preserve"> </w:t>
      </w:r>
      <w:r w:rsidR="00E438C7" w:rsidRPr="00FB6CB9">
        <w:rPr>
          <w:rFonts w:ascii="Times New Roman" w:hAnsi="Times New Roman" w:cs="Times New Roman"/>
        </w:rPr>
        <w:t>(1951</w:t>
      </w:r>
      <w:r w:rsidRPr="00FB6CB9">
        <w:rPr>
          <w:rFonts w:ascii="Times New Roman" w:hAnsi="Times New Roman" w:cs="Times New Roman"/>
        </w:rPr>
        <w:t>).</w:t>
      </w:r>
      <w:r w:rsidR="00E438C7" w:rsidRPr="00FB6CB9">
        <w:rPr>
          <w:rFonts w:ascii="Times New Roman" w:hAnsi="Times New Roman" w:cs="Times New Roman"/>
        </w:rPr>
        <w:t xml:space="preserve"> </w:t>
      </w:r>
      <w:r w:rsidR="00E438C7" w:rsidRPr="00FB6CB9">
        <w:rPr>
          <w:rFonts w:ascii="Times New Roman" w:hAnsi="Times New Roman" w:cs="Times New Roman"/>
          <w:i/>
        </w:rPr>
        <w:t>Field Theory in Social Science.</w:t>
      </w:r>
    </w:p>
    <w:p w14:paraId="06881A77" w14:textId="43C4C29F" w:rsidR="00523E44" w:rsidRPr="00FB6CB9" w:rsidRDefault="00E438C7" w:rsidP="005F2042">
      <w:pPr>
        <w:spacing w:after="0" w:line="480" w:lineRule="auto"/>
        <w:rPr>
          <w:rFonts w:ascii="Times New Roman" w:hAnsi="Times New Roman" w:cs="Times New Roman"/>
        </w:rPr>
      </w:pPr>
      <w:r w:rsidRPr="00FB6CB9">
        <w:rPr>
          <w:rFonts w:ascii="Times New Roman" w:hAnsi="Times New Roman" w:cs="Times New Roman"/>
        </w:rPr>
        <w:t xml:space="preserve">Harper Row, New York. </w:t>
      </w:r>
      <w:r w:rsidR="00523E44" w:rsidRPr="00FB6CB9">
        <w:rPr>
          <w:rFonts w:ascii="Times New Roman" w:hAnsi="Times New Roman" w:cs="Times New Roman"/>
        </w:rPr>
        <w:t xml:space="preserve"> </w:t>
      </w:r>
    </w:p>
    <w:p w14:paraId="31BB4898" w14:textId="053CCBD2" w:rsidR="00523E44" w:rsidRDefault="00523E44" w:rsidP="005F2042">
      <w:pPr>
        <w:spacing w:line="480" w:lineRule="auto"/>
        <w:rPr>
          <w:rFonts w:ascii="Times New Roman" w:hAnsi="Times New Roman" w:cs="Times New Roman"/>
          <w:sz w:val="16"/>
          <w:szCs w:val="16"/>
        </w:rPr>
      </w:pPr>
    </w:p>
    <w:p w14:paraId="0863E36D" w14:textId="77777777" w:rsidR="008B7333" w:rsidRPr="005F2042" w:rsidRDefault="008B7333" w:rsidP="005F2042">
      <w:pPr>
        <w:spacing w:line="480" w:lineRule="auto"/>
        <w:rPr>
          <w:rFonts w:ascii="Times New Roman" w:hAnsi="Times New Roman" w:cs="Times New Roman"/>
          <w:sz w:val="16"/>
          <w:szCs w:val="16"/>
        </w:rPr>
      </w:pPr>
    </w:p>
    <w:p w14:paraId="6178F22A" w14:textId="77777777" w:rsidR="001403BE" w:rsidRPr="00FB6CB9" w:rsidRDefault="001403BE" w:rsidP="00FB6CB9">
      <w:pPr>
        <w:spacing w:after="0" w:line="480" w:lineRule="auto"/>
        <w:rPr>
          <w:rFonts w:ascii="Times New Roman" w:hAnsi="Times New Roman" w:cs="Times New Roman"/>
        </w:rPr>
      </w:pPr>
      <w:r w:rsidRPr="00FB6CB9">
        <w:rPr>
          <w:rFonts w:ascii="Times New Roman" w:hAnsi="Times New Roman" w:cs="Times New Roman"/>
        </w:rPr>
        <w:lastRenderedPageBreak/>
        <w:t>Maslow, A. H. (1943). “A Theory of Human Motivation”.</w:t>
      </w:r>
    </w:p>
    <w:p w14:paraId="77EF2D5D" w14:textId="77777777" w:rsidR="001403BE" w:rsidRPr="00FB6CB9" w:rsidRDefault="001403BE" w:rsidP="00FB6CB9">
      <w:pPr>
        <w:spacing w:after="0" w:line="480" w:lineRule="auto"/>
        <w:rPr>
          <w:rFonts w:ascii="Times New Roman" w:hAnsi="Times New Roman" w:cs="Times New Roman"/>
        </w:rPr>
      </w:pPr>
      <w:r w:rsidRPr="00FB6CB9">
        <w:rPr>
          <w:rFonts w:ascii="Times New Roman" w:hAnsi="Times New Roman" w:cs="Times New Roman"/>
          <w:i/>
        </w:rPr>
        <w:t>Psychological Review</w:t>
      </w:r>
      <w:r w:rsidRPr="00FB6CB9">
        <w:rPr>
          <w:rFonts w:ascii="Times New Roman" w:hAnsi="Times New Roman" w:cs="Times New Roman"/>
        </w:rPr>
        <w:t>. 50(4).</w:t>
      </w:r>
    </w:p>
    <w:p w14:paraId="2DAC4F82" w14:textId="668EA951" w:rsidR="001403BE" w:rsidRPr="00FB6CB9" w:rsidRDefault="001403BE" w:rsidP="00FB6CB9">
      <w:pPr>
        <w:spacing w:after="0" w:line="480" w:lineRule="auto"/>
        <w:rPr>
          <w:rFonts w:ascii="Times New Roman" w:hAnsi="Times New Roman" w:cs="Times New Roman"/>
        </w:rPr>
      </w:pPr>
      <w:r w:rsidRPr="00FB6CB9">
        <w:rPr>
          <w:rFonts w:ascii="Times New Roman" w:hAnsi="Times New Roman" w:cs="Times New Roman"/>
        </w:rPr>
        <w:t xml:space="preserve">Available at: </w:t>
      </w:r>
      <w:hyperlink r:id="rId18" w:history="1">
        <w:r w:rsidRPr="00FB6CB9">
          <w:rPr>
            <w:rStyle w:val="Hyperlink"/>
            <w:rFonts w:ascii="Times New Roman" w:hAnsi="Times New Roman" w:cs="Times New Roman"/>
          </w:rPr>
          <w:t>https://docs.google.com/file/d/0B-5-JeCa2Z7hNjZlNDNhOTEtMWNkYi00YmFhLWI3YjUtMDEyMDJkZDExNWRm/edit</w:t>
        </w:r>
      </w:hyperlink>
      <w:r w:rsidRPr="00FB6CB9">
        <w:rPr>
          <w:rFonts w:ascii="Times New Roman" w:hAnsi="Times New Roman" w:cs="Times New Roman"/>
        </w:rPr>
        <w:t xml:space="preserve"> [Last accessed: 27 July 2018]</w:t>
      </w:r>
    </w:p>
    <w:p w14:paraId="7AC485C0" w14:textId="77777777" w:rsidR="00053689" w:rsidRPr="005F2042" w:rsidRDefault="00053689" w:rsidP="00FB6CB9">
      <w:pPr>
        <w:spacing w:line="480" w:lineRule="auto"/>
        <w:rPr>
          <w:rFonts w:ascii="Times New Roman" w:hAnsi="Times New Roman" w:cs="Times New Roman"/>
          <w:sz w:val="16"/>
          <w:szCs w:val="16"/>
        </w:rPr>
      </w:pPr>
    </w:p>
    <w:p w14:paraId="17FAC28F" w14:textId="77777777" w:rsidR="008927E1" w:rsidRPr="00FB6CB9" w:rsidRDefault="008927E1" w:rsidP="005F2042">
      <w:pPr>
        <w:spacing w:after="0" w:line="480" w:lineRule="auto"/>
        <w:rPr>
          <w:rFonts w:ascii="Times New Roman" w:hAnsi="Times New Roman" w:cs="Times New Roman"/>
        </w:rPr>
      </w:pPr>
      <w:r w:rsidRPr="00FB6CB9">
        <w:rPr>
          <w:rFonts w:ascii="Times New Roman" w:hAnsi="Times New Roman" w:cs="Times New Roman"/>
        </w:rPr>
        <w:t xml:space="preserve">Parliament. UK. (2018). </w:t>
      </w:r>
      <w:r w:rsidRPr="00FB6CB9">
        <w:rPr>
          <w:rFonts w:ascii="Times New Roman" w:hAnsi="Times New Roman" w:cs="Times New Roman"/>
          <w:i/>
        </w:rPr>
        <w:t>Bills and Legislation.</w:t>
      </w:r>
    </w:p>
    <w:p w14:paraId="0A0698E2" w14:textId="77777777" w:rsidR="008927E1" w:rsidRPr="00FB6CB9" w:rsidRDefault="008927E1" w:rsidP="005F2042">
      <w:pPr>
        <w:spacing w:after="0" w:line="480" w:lineRule="auto"/>
        <w:rPr>
          <w:rFonts w:ascii="Times New Roman" w:hAnsi="Times New Roman" w:cs="Times New Roman"/>
        </w:rPr>
      </w:pPr>
      <w:r w:rsidRPr="00FB6CB9">
        <w:rPr>
          <w:rFonts w:ascii="Times New Roman" w:hAnsi="Times New Roman" w:cs="Times New Roman"/>
        </w:rPr>
        <w:t xml:space="preserve">Available at: </w:t>
      </w:r>
      <w:hyperlink r:id="rId19" w:history="1">
        <w:r w:rsidRPr="00FB6CB9">
          <w:rPr>
            <w:rStyle w:val="Hyperlink"/>
            <w:rFonts w:ascii="Times New Roman" w:hAnsi="Times New Roman" w:cs="Times New Roman"/>
          </w:rPr>
          <w:t>https://www.parliament.uk/business/bills-and-legislation/</w:t>
        </w:r>
      </w:hyperlink>
      <w:r w:rsidRPr="00FB6CB9">
        <w:rPr>
          <w:rFonts w:ascii="Times New Roman" w:hAnsi="Times New Roman" w:cs="Times New Roman"/>
        </w:rPr>
        <w:t xml:space="preserve"> [Last accessed: 21 July 2018]</w:t>
      </w:r>
    </w:p>
    <w:p w14:paraId="3A23BAAB" w14:textId="77777777" w:rsidR="008927E1" w:rsidRPr="005F2042" w:rsidRDefault="008927E1" w:rsidP="00FB6CB9">
      <w:pPr>
        <w:spacing w:line="480" w:lineRule="auto"/>
        <w:rPr>
          <w:rFonts w:ascii="Times New Roman" w:hAnsi="Times New Roman" w:cs="Times New Roman"/>
          <w:sz w:val="16"/>
          <w:szCs w:val="16"/>
        </w:rPr>
      </w:pPr>
    </w:p>
    <w:p w14:paraId="07BCFE2D" w14:textId="77777777" w:rsidR="008927E1" w:rsidRPr="00FB6CB9" w:rsidRDefault="008927E1" w:rsidP="005F2042">
      <w:pPr>
        <w:spacing w:after="0" w:line="480" w:lineRule="auto"/>
        <w:rPr>
          <w:rFonts w:ascii="Times New Roman" w:hAnsi="Times New Roman" w:cs="Times New Roman"/>
        </w:rPr>
      </w:pPr>
      <w:r w:rsidRPr="00FB6CB9">
        <w:rPr>
          <w:rFonts w:ascii="Times New Roman" w:hAnsi="Times New Roman" w:cs="Times New Roman"/>
        </w:rPr>
        <w:t xml:space="preserve">Parliament. UK. (2018). </w:t>
      </w:r>
      <w:r w:rsidRPr="00FB6CB9">
        <w:rPr>
          <w:rFonts w:ascii="Times New Roman" w:hAnsi="Times New Roman" w:cs="Times New Roman"/>
          <w:i/>
        </w:rPr>
        <w:t>Passage of a Bill.</w:t>
      </w:r>
    </w:p>
    <w:p w14:paraId="786FC5D5" w14:textId="77777777" w:rsidR="008927E1" w:rsidRPr="00FB6CB9" w:rsidRDefault="008927E1" w:rsidP="005F2042">
      <w:pPr>
        <w:spacing w:after="0" w:line="480" w:lineRule="auto"/>
        <w:rPr>
          <w:rFonts w:ascii="Times New Roman" w:hAnsi="Times New Roman" w:cs="Times New Roman"/>
        </w:rPr>
      </w:pPr>
      <w:r w:rsidRPr="00FB6CB9">
        <w:rPr>
          <w:rFonts w:ascii="Times New Roman" w:hAnsi="Times New Roman" w:cs="Times New Roman"/>
        </w:rPr>
        <w:t xml:space="preserve">Available at: </w:t>
      </w:r>
      <w:hyperlink r:id="rId20" w:history="1">
        <w:r w:rsidRPr="00FB6CB9">
          <w:rPr>
            <w:rStyle w:val="Hyperlink"/>
            <w:rFonts w:ascii="Times New Roman" w:hAnsi="Times New Roman" w:cs="Times New Roman"/>
          </w:rPr>
          <w:t>https://www.parliament.uk/about/how/laws/passage-bill/</w:t>
        </w:r>
      </w:hyperlink>
      <w:r w:rsidRPr="00FB6CB9">
        <w:rPr>
          <w:rFonts w:ascii="Times New Roman" w:hAnsi="Times New Roman" w:cs="Times New Roman"/>
        </w:rPr>
        <w:t xml:space="preserve"> [Last accessed: 21 July 2018]</w:t>
      </w:r>
    </w:p>
    <w:p w14:paraId="1D292165" w14:textId="106C2DFA" w:rsidR="008927E1" w:rsidRPr="005F2042" w:rsidRDefault="008927E1" w:rsidP="00FB6CB9">
      <w:pPr>
        <w:spacing w:line="480" w:lineRule="auto"/>
        <w:rPr>
          <w:rFonts w:ascii="Times New Roman" w:hAnsi="Times New Roman" w:cs="Times New Roman"/>
          <w:sz w:val="16"/>
          <w:szCs w:val="16"/>
        </w:rPr>
      </w:pPr>
    </w:p>
    <w:p w14:paraId="7A0DF9E1" w14:textId="16A14671" w:rsidR="00CD63E0" w:rsidRPr="00FB6CB9" w:rsidRDefault="00CD63E0" w:rsidP="005F2042">
      <w:pPr>
        <w:spacing w:after="0" w:line="480" w:lineRule="auto"/>
        <w:rPr>
          <w:rFonts w:ascii="Times New Roman" w:hAnsi="Times New Roman" w:cs="Times New Roman"/>
        </w:rPr>
      </w:pPr>
      <w:r w:rsidRPr="00FB6CB9">
        <w:rPr>
          <w:rFonts w:ascii="Times New Roman" w:hAnsi="Times New Roman" w:cs="Times New Roman"/>
        </w:rPr>
        <w:t xml:space="preserve">Porter, M. E. (1985). </w:t>
      </w:r>
      <w:r w:rsidRPr="005F2042">
        <w:rPr>
          <w:rFonts w:ascii="Times New Roman" w:hAnsi="Times New Roman" w:cs="Times New Roman"/>
          <w:i/>
        </w:rPr>
        <w:t>Competitive Advantage: Creating and Sustaining Competitive Advantage</w:t>
      </w:r>
      <w:r w:rsidRPr="00FB6CB9">
        <w:rPr>
          <w:rFonts w:ascii="Times New Roman" w:hAnsi="Times New Roman" w:cs="Times New Roman"/>
        </w:rPr>
        <w:t>.</w:t>
      </w:r>
    </w:p>
    <w:p w14:paraId="44182655" w14:textId="27DBF2B0" w:rsidR="00CD63E0" w:rsidRPr="00FB6CB9" w:rsidRDefault="00CD63E0" w:rsidP="005F2042">
      <w:pPr>
        <w:spacing w:after="0" w:line="480" w:lineRule="auto"/>
        <w:rPr>
          <w:rFonts w:ascii="Times New Roman" w:hAnsi="Times New Roman" w:cs="Times New Roman"/>
        </w:rPr>
      </w:pPr>
      <w:r w:rsidRPr="00FB6CB9">
        <w:rPr>
          <w:rFonts w:ascii="Times New Roman" w:hAnsi="Times New Roman" w:cs="Times New Roman"/>
        </w:rPr>
        <w:t>Free Press, New York.</w:t>
      </w:r>
    </w:p>
    <w:p w14:paraId="369FE1ED" w14:textId="77777777" w:rsidR="00CD63E0" w:rsidRPr="005F2042" w:rsidRDefault="00CD63E0" w:rsidP="00FB6CB9">
      <w:pPr>
        <w:spacing w:line="480" w:lineRule="auto"/>
        <w:rPr>
          <w:rFonts w:ascii="Times New Roman" w:hAnsi="Times New Roman" w:cs="Times New Roman"/>
          <w:sz w:val="16"/>
          <w:szCs w:val="16"/>
        </w:rPr>
      </w:pPr>
    </w:p>
    <w:p w14:paraId="3EE26647" w14:textId="72EF59A3" w:rsidR="00035556" w:rsidRPr="00FB6CB9" w:rsidRDefault="00035556" w:rsidP="005F2042">
      <w:pPr>
        <w:spacing w:after="0" w:line="480" w:lineRule="auto"/>
        <w:rPr>
          <w:rFonts w:ascii="Times New Roman" w:hAnsi="Times New Roman" w:cs="Times New Roman"/>
        </w:rPr>
      </w:pPr>
      <w:r w:rsidRPr="00FB6CB9">
        <w:rPr>
          <w:rFonts w:ascii="Times New Roman" w:hAnsi="Times New Roman" w:cs="Times New Roman"/>
        </w:rPr>
        <w:t>Ryan, M. K. &amp; Haslam, S.A. (2005).</w:t>
      </w:r>
      <w:r w:rsidR="00B8522A" w:rsidRPr="00FB6CB9">
        <w:rPr>
          <w:rFonts w:ascii="Times New Roman" w:hAnsi="Times New Roman" w:cs="Times New Roman"/>
        </w:rPr>
        <w:t xml:space="preserve"> </w:t>
      </w:r>
      <w:r w:rsidRPr="00FB6CB9">
        <w:rPr>
          <w:rFonts w:ascii="Times New Roman" w:hAnsi="Times New Roman" w:cs="Times New Roman"/>
          <w:i/>
        </w:rPr>
        <w:t>The Gl</w:t>
      </w:r>
      <w:r w:rsidR="005F2042">
        <w:rPr>
          <w:rFonts w:ascii="Times New Roman" w:hAnsi="Times New Roman" w:cs="Times New Roman"/>
          <w:i/>
        </w:rPr>
        <w:t>ass Cliff: Evidence that Women A</w:t>
      </w:r>
      <w:r w:rsidRPr="00FB6CB9">
        <w:rPr>
          <w:rFonts w:ascii="Times New Roman" w:hAnsi="Times New Roman" w:cs="Times New Roman"/>
          <w:i/>
        </w:rPr>
        <w:t>re Over-Represented in Precarious Leadership Positions.</w:t>
      </w:r>
    </w:p>
    <w:p w14:paraId="04A6896D" w14:textId="3263F9CE" w:rsidR="00035556" w:rsidRPr="005F2042" w:rsidRDefault="00035556" w:rsidP="005F2042">
      <w:pPr>
        <w:spacing w:after="0" w:line="480" w:lineRule="auto"/>
        <w:rPr>
          <w:rFonts w:ascii="Times New Roman" w:hAnsi="Times New Roman" w:cs="Times New Roman"/>
          <w:sz w:val="16"/>
          <w:szCs w:val="16"/>
        </w:rPr>
      </w:pPr>
      <w:r w:rsidRPr="00FB6CB9">
        <w:rPr>
          <w:rFonts w:ascii="Times New Roman" w:hAnsi="Times New Roman" w:cs="Times New Roman"/>
        </w:rPr>
        <w:t xml:space="preserve">Available at: </w:t>
      </w:r>
      <w:hyperlink r:id="rId21" w:history="1">
        <w:r w:rsidRPr="00FB6CB9">
          <w:rPr>
            <w:rStyle w:val="Hyperlink"/>
            <w:rFonts w:ascii="Times New Roman" w:hAnsi="Times New Roman" w:cs="Times New Roman"/>
          </w:rPr>
          <w:t>https://onlinelibrary.wiley.com/doi/abs/10.1111/j.1467-8551.2005.00433.x</w:t>
        </w:r>
      </w:hyperlink>
      <w:r w:rsidRPr="00FB6CB9">
        <w:rPr>
          <w:rFonts w:ascii="Times New Roman" w:hAnsi="Times New Roman" w:cs="Times New Roman"/>
        </w:rPr>
        <w:t xml:space="preserve"> [Last accessed: 22 July 2018]</w:t>
      </w:r>
      <w:r w:rsidRPr="00FB6CB9">
        <w:rPr>
          <w:rFonts w:ascii="Times New Roman" w:hAnsi="Times New Roman" w:cs="Times New Roman"/>
        </w:rPr>
        <w:cr/>
      </w:r>
    </w:p>
    <w:p w14:paraId="40732908" w14:textId="6992E8BD" w:rsidR="00CD63E0" w:rsidRPr="00FB6CB9" w:rsidRDefault="00CD63E0" w:rsidP="005F2042">
      <w:pPr>
        <w:spacing w:after="0" w:line="480" w:lineRule="auto"/>
        <w:rPr>
          <w:rFonts w:ascii="Times New Roman" w:hAnsi="Times New Roman" w:cs="Times New Roman"/>
        </w:rPr>
      </w:pPr>
      <w:r w:rsidRPr="00FB6CB9">
        <w:rPr>
          <w:rFonts w:ascii="Times New Roman" w:hAnsi="Times New Roman" w:cs="Times New Roman"/>
        </w:rPr>
        <w:t xml:space="preserve">Shaw, E. H. (2012). </w:t>
      </w:r>
      <w:r w:rsidR="008927E1" w:rsidRPr="00FB6CB9">
        <w:rPr>
          <w:rFonts w:ascii="Times New Roman" w:hAnsi="Times New Roman" w:cs="Times New Roman"/>
        </w:rPr>
        <w:t>‘</w:t>
      </w:r>
      <w:r w:rsidRPr="00FB6CB9">
        <w:rPr>
          <w:rFonts w:ascii="Times New Roman" w:hAnsi="Times New Roman" w:cs="Times New Roman"/>
        </w:rPr>
        <w:t>Marketing Strategy</w:t>
      </w:r>
      <w:r w:rsidR="008927E1" w:rsidRPr="00FB6CB9">
        <w:rPr>
          <w:rFonts w:ascii="Times New Roman" w:hAnsi="Times New Roman" w:cs="Times New Roman"/>
        </w:rPr>
        <w:t>’</w:t>
      </w:r>
      <w:r w:rsidRPr="00FB6CB9">
        <w:rPr>
          <w:rFonts w:ascii="Times New Roman" w:hAnsi="Times New Roman" w:cs="Times New Roman"/>
        </w:rPr>
        <w:t>.</w:t>
      </w:r>
    </w:p>
    <w:p w14:paraId="25D81249" w14:textId="4C04A496" w:rsidR="00CD63E0" w:rsidRPr="00FB6CB9" w:rsidRDefault="00CD63E0" w:rsidP="005F2042">
      <w:pPr>
        <w:spacing w:after="0" w:line="480" w:lineRule="auto"/>
        <w:rPr>
          <w:rFonts w:ascii="Times New Roman" w:hAnsi="Times New Roman" w:cs="Times New Roman"/>
        </w:rPr>
      </w:pPr>
      <w:r w:rsidRPr="00FB6CB9">
        <w:rPr>
          <w:rFonts w:ascii="Times New Roman" w:hAnsi="Times New Roman" w:cs="Times New Roman"/>
          <w:i/>
        </w:rPr>
        <w:t>Journal of Historic Research in Marketing</w:t>
      </w:r>
      <w:r w:rsidRPr="00FB6CB9">
        <w:rPr>
          <w:rFonts w:ascii="Times New Roman" w:hAnsi="Times New Roman" w:cs="Times New Roman"/>
        </w:rPr>
        <w:t xml:space="preserve">. 4(1). </w:t>
      </w:r>
    </w:p>
    <w:p w14:paraId="413F1A06" w14:textId="77777777" w:rsidR="00CD63E0" w:rsidRPr="005F2042" w:rsidRDefault="00CD63E0" w:rsidP="00FB6CB9">
      <w:pPr>
        <w:spacing w:line="480" w:lineRule="auto"/>
        <w:rPr>
          <w:rFonts w:ascii="Times New Roman" w:hAnsi="Times New Roman" w:cs="Times New Roman"/>
          <w:sz w:val="16"/>
          <w:szCs w:val="16"/>
        </w:rPr>
      </w:pPr>
    </w:p>
    <w:p w14:paraId="576773A8" w14:textId="0AC6D985" w:rsidR="00CD63E0" w:rsidRPr="00FB6CB9" w:rsidRDefault="00E16448" w:rsidP="005F2042">
      <w:pPr>
        <w:spacing w:after="0" w:line="480" w:lineRule="auto"/>
        <w:rPr>
          <w:rFonts w:ascii="Times New Roman" w:hAnsi="Times New Roman" w:cs="Times New Roman"/>
        </w:rPr>
      </w:pPr>
      <w:r w:rsidRPr="00FB6CB9">
        <w:rPr>
          <w:rFonts w:ascii="Times New Roman" w:hAnsi="Times New Roman" w:cs="Times New Roman"/>
        </w:rPr>
        <w:t>Smith,</w:t>
      </w:r>
      <w:r w:rsidR="00CD63E0" w:rsidRPr="00FB6CB9">
        <w:rPr>
          <w:rFonts w:ascii="Times New Roman" w:hAnsi="Times New Roman" w:cs="Times New Roman"/>
        </w:rPr>
        <w:t xml:space="preserve"> W. R.</w:t>
      </w:r>
      <w:r w:rsidRPr="00FB6CB9">
        <w:rPr>
          <w:rFonts w:ascii="Times New Roman" w:hAnsi="Times New Roman" w:cs="Times New Roman"/>
        </w:rPr>
        <w:t xml:space="preserve"> (1956).</w:t>
      </w:r>
      <w:r w:rsidR="00CD63E0" w:rsidRPr="00FB6CB9">
        <w:rPr>
          <w:rFonts w:ascii="Times New Roman" w:hAnsi="Times New Roman" w:cs="Times New Roman"/>
        </w:rPr>
        <w:t xml:space="preserve"> ‘Product Differentiation and Market Segmentation as Alternative Marketing Strategies’.</w:t>
      </w:r>
    </w:p>
    <w:p w14:paraId="419C4C15" w14:textId="1303CBEF" w:rsidR="00CD63E0" w:rsidRPr="00FB6CB9" w:rsidRDefault="00CD63E0" w:rsidP="005F2042">
      <w:pPr>
        <w:spacing w:after="0" w:line="480" w:lineRule="auto"/>
        <w:rPr>
          <w:rFonts w:ascii="Times New Roman" w:hAnsi="Times New Roman" w:cs="Times New Roman"/>
        </w:rPr>
      </w:pPr>
      <w:r w:rsidRPr="00FB6CB9">
        <w:rPr>
          <w:rFonts w:ascii="Times New Roman" w:hAnsi="Times New Roman" w:cs="Times New Roman"/>
          <w:i/>
        </w:rPr>
        <w:t>Journal of Marketing</w:t>
      </w:r>
      <w:r w:rsidRPr="00FB6CB9">
        <w:rPr>
          <w:rFonts w:ascii="Times New Roman" w:hAnsi="Times New Roman" w:cs="Times New Roman"/>
        </w:rPr>
        <w:t xml:space="preserve">. 20, pp. 3-8. </w:t>
      </w:r>
    </w:p>
    <w:p w14:paraId="4967A97A" w14:textId="77777777" w:rsidR="00035556" w:rsidRPr="005F2042" w:rsidRDefault="00035556" w:rsidP="00FB6CB9">
      <w:pPr>
        <w:spacing w:line="480" w:lineRule="auto"/>
        <w:rPr>
          <w:rFonts w:ascii="Times New Roman" w:hAnsi="Times New Roman" w:cs="Times New Roman"/>
          <w:sz w:val="16"/>
          <w:szCs w:val="16"/>
        </w:rPr>
      </w:pPr>
    </w:p>
    <w:p w14:paraId="7CBC362F" w14:textId="77777777" w:rsidR="00DF74BB" w:rsidRPr="00FB6CB9" w:rsidRDefault="00DF74BB" w:rsidP="005F2042">
      <w:pPr>
        <w:spacing w:after="0" w:line="480" w:lineRule="auto"/>
        <w:rPr>
          <w:rFonts w:ascii="Times New Roman" w:hAnsi="Times New Roman" w:cs="Times New Roman"/>
          <w:i/>
        </w:rPr>
      </w:pPr>
      <w:r w:rsidRPr="00FB6CB9">
        <w:rPr>
          <w:rFonts w:ascii="Times New Roman" w:hAnsi="Times New Roman" w:cs="Times New Roman"/>
        </w:rPr>
        <w:lastRenderedPageBreak/>
        <w:t xml:space="preserve">Travis, A. (2017). </w:t>
      </w:r>
      <w:r w:rsidRPr="00FB6CB9">
        <w:rPr>
          <w:rFonts w:ascii="Times New Roman" w:hAnsi="Times New Roman" w:cs="Times New Roman"/>
          <w:i/>
        </w:rPr>
        <w:t>Public Services Face Real-Terms Spending Cuts of Up to 40% in Decade to 2020.</w:t>
      </w:r>
    </w:p>
    <w:p w14:paraId="15056905" w14:textId="67DE3455" w:rsidR="00DF74BB" w:rsidRDefault="00DF74BB" w:rsidP="005F2042">
      <w:pPr>
        <w:spacing w:after="0" w:line="480" w:lineRule="auto"/>
        <w:rPr>
          <w:rFonts w:ascii="Times New Roman" w:hAnsi="Times New Roman" w:cs="Times New Roman"/>
        </w:rPr>
      </w:pPr>
      <w:r w:rsidRPr="00FB6CB9">
        <w:rPr>
          <w:rFonts w:ascii="Times New Roman" w:hAnsi="Times New Roman" w:cs="Times New Roman"/>
        </w:rPr>
        <w:t xml:space="preserve">Available at: </w:t>
      </w:r>
      <w:hyperlink r:id="rId22" w:history="1">
        <w:r w:rsidRPr="00FB6CB9">
          <w:rPr>
            <w:rStyle w:val="Hyperlink"/>
            <w:rFonts w:ascii="Times New Roman" w:hAnsi="Times New Roman" w:cs="Times New Roman"/>
          </w:rPr>
          <w:t>https://www.theguardian.com/uk-news/2017/nov/22/public-services-face-real-terms-spending-cuts-of-up-to-40-in-decade-to-2020</w:t>
        </w:r>
      </w:hyperlink>
      <w:r w:rsidR="005F2042">
        <w:rPr>
          <w:rFonts w:ascii="Times New Roman" w:hAnsi="Times New Roman" w:cs="Times New Roman"/>
        </w:rPr>
        <w:t xml:space="preserve"> [Last accessed: 13 July 2018]</w:t>
      </w:r>
    </w:p>
    <w:p w14:paraId="528A9565" w14:textId="77777777" w:rsidR="005F2042" w:rsidRPr="005F2042" w:rsidRDefault="005F2042" w:rsidP="005F2042">
      <w:pPr>
        <w:spacing w:after="0" w:line="480" w:lineRule="auto"/>
        <w:rPr>
          <w:rFonts w:ascii="Times New Roman" w:hAnsi="Times New Roman" w:cs="Times New Roman"/>
          <w:sz w:val="16"/>
          <w:szCs w:val="16"/>
        </w:rPr>
      </w:pPr>
    </w:p>
    <w:p w14:paraId="2B8BF222" w14:textId="7C498003" w:rsidR="00DF74BB" w:rsidRPr="00FB6CB9" w:rsidRDefault="00E438C7" w:rsidP="005F2042">
      <w:pPr>
        <w:spacing w:after="0" w:line="480" w:lineRule="auto"/>
        <w:rPr>
          <w:rFonts w:ascii="Times New Roman" w:hAnsi="Times New Roman" w:cs="Times New Roman"/>
        </w:rPr>
      </w:pPr>
      <w:r w:rsidRPr="00FB6CB9">
        <w:rPr>
          <w:rFonts w:ascii="Times New Roman" w:hAnsi="Times New Roman" w:cs="Times New Roman"/>
        </w:rPr>
        <w:t>Weick</w:t>
      </w:r>
      <w:r w:rsidR="00641C0A" w:rsidRPr="00FB6CB9">
        <w:rPr>
          <w:rFonts w:ascii="Times New Roman" w:hAnsi="Times New Roman" w:cs="Times New Roman"/>
        </w:rPr>
        <w:t>, K. E.</w:t>
      </w:r>
      <w:r w:rsidRPr="00FB6CB9">
        <w:rPr>
          <w:rFonts w:ascii="Times New Roman" w:hAnsi="Times New Roman" w:cs="Times New Roman"/>
        </w:rPr>
        <w:t xml:space="preserve"> &amp; Quinn</w:t>
      </w:r>
      <w:r w:rsidR="00641C0A" w:rsidRPr="00FB6CB9">
        <w:rPr>
          <w:rFonts w:ascii="Times New Roman" w:hAnsi="Times New Roman" w:cs="Times New Roman"/>
        </w:rPr>
        <w:t xml:space="preserve">, </w:t>
      </w:r>
      <w:r w:rsidR="00C82083" w:rsidRPr="00FB6CB9">
        <w:rPr>
          <w:rFonts w:ascii="Times New Roman" w:hAnsi="Times New Roman" w:cs="Times New Roman"/>
        </w:rPr>
        <w:t>R. E.</w:t>
      </w:r>
      <w:r w:rsidRPr="00FB6CB9">
        <w:rPr>
          <w:rFonts w:ascii="Times New Roman" w:hAnsi="Times New Roman" w:cs="Times New Roman"/>
        </w:rPr>
        <w:t xml:space="preserve"> (1999)</w:t>
      </w:r>
      <w:r w:rsidR="00443350" w:rsidRPr="00FB6CB9">
        <w:rPr>
          <w:rFonts w:ascii="Times New Roman" w:hAnsi="Times New Roman" w:cs="Times New Roman"/>
        </w:rPr>
        <w:t>. ‘Organizational Change and Development’.</w:t>
      </w:r>
    </w:p>
    <w:p w14:paraId="689CD3CB" w14:textId="390ECBE5" w:rsidR="00443350" w:rsidRPr="00FB6CB9" w:rsidRDefault="00443350" w:rsidP="005F2042">
      <w:pPr>
        <w:spacing w:after="0" w:line="480" w:lineRule="auto"/>
        <w:rPr>
          <w:rFonts w:ascii="Times New Roman" w:hAnsi="Times New Roman" w:cs="Times New Roman"/>
        </w:rPr>
      </w:pPr>
      <w:r w:rsidRPr="00FB6CB9">
        <w:rPr>
          <w:rFonts w:ascii="Times New Roman" w:hAnsi="Times New Roman" w:cs="Times New Roman"/>
          <w:i/>
        </w:rPr>
        <w:t>Annual Review of Psychology</w:t>
      </w:r>
      <w:r w:rsidRPr="00FB6CB9">
        <w:rPr>
          <w:rFonts w:ascii="Times New Roman" w:hAnsi="Times New Roman" w:cs="Times New Roman"/>
        </w:rPr>
        <w:t>. 50. Pp. 361-386.</w:t>
      </w:r>
    </w:p>
    <w:p w14:paraId="75AC1EEC" w14:textId="3782B3FA" w:rsidR="00DF74BB" w:rsidRDefault="00DF74BB" w:rsidP="00DF74BB"/>
    <w:p w14:paraId="2C3F5BDB" w14:textId="613034D1" w:rsidR="00DF74BB" w:rsidRDefault="00DF74BB" w:rsidP="00DF74BB"/>
    <w:p w14:paraId="116722A6" w14:textId="30F272A2" w:rsidR="00DF74BB" w:rsidRDefault="00DF74BB" w:rsidP="00DF74BB"/>
    <w:p w14:paraId="60247350" w14:textId="31CB9CB1" w:rsidR="00DF74BB" w:rsidRDefault="00DF74BB" w:rsidP="00DF74BB"/>
    <w:p w14:paraId="6B46EEB1" w14:textId="60A744B8" w:rsidR="00DF74BB" w:rsidRDefault="00DF74BB" w:rsidP="00DF74BB"/>
    <w:p w14:paraId="0C042C00" w14:textId="5DB0755E" w:rsidR="00DF74BB" w:rsidRDefault="00DF74BB" w:rsidP="00DF74BB"/>
    <w:p w14:paraId="55938AD6" w14:textId="0A868FC9" w:rsidR="00DF74BB" w:rsidRDefault="00DF74BB" w:rsidP="00DF74BB"/>
    <w:p w14:paraId="6746BB87" w14:textId="73632E32" w:rsidR="00DF74BB" w:rsidRDefault="00DF74BB" w:rsidP="00DF74BB"/>
    <w:p w14:paraId="3EF034F7" w14:textId="1F5B0F7B" w:rsidR="00DF74BB" w:rsidRDefault="00DF74BB" w:rsidP="00DF74BB"/>
    <w:p w14:paraId="036DAC77" w14:textId="3DC67A2D" w:rsidR="00DF74BB" w:rsidRDefault="00DF74BB" w:rsidP="00DF74BB"/>
    <w:p w14:paraId="0249DA88" w14:textId="56F20E01" w:rsidR="00DF74BB" w:rsidRDefault="00DF74BB" w:rsidP="00DF74BB"/>
    <w:p w14:paraId="1F102856" w14:textId="4C5DA081" w:rsidR="00DF74BB" w:rsidRDefault="00DF74BB" w:rsidP="00DF74BB"/>
    <w:p w14:paraId="3EE34BC8" w14:textId="2D017D0D" w:rsidR="00C67F83" w:rsidRDefault="00C67F83" w:rsidP="00DF74BB"/>
    <w:p w14:paraId="2D271BF0" w14:textId="59051902" w:rsidR="00C67F83" w:rsidRDefault="00C67F83" w:rsidP="00DF74BB"/>
    <w:p w14:paraId="339D55F1" w14:textId="380B2B94" w:rsidR="00C67F83" w:rsidRDefault="00C67F83" w:rsidP="00DF74BB"/>
    <w:p w14:paraId="1F938E08" w14:textId="3524E91B" w:rsidR="008B7333" w:rsidRDefault="008B7333" w:rsidP="00DF74BB"/>
    <w:p w14:paraId="640F8806" w14:textId="78DE9E52" w:rsidR="008B7333" w:rsidRDefault="008B7333" w:rsidP="00DF74BB"/>
    <w:p w14:paraId="0F6CAE6C" w14:textId="4A6D57A8" w:rsidR="008B7333" w:rsidRDefault="008B7333" w:rsidP="00DF74BB"/>
    <w:p w14:paraId="5FC898BA" w14:textId="348A274B" w:rsidR="008B7333" w:rsidRDefault="008B7333" w:rsidP="00DF74BB"/>
    <w:p w14:paraId="33122936" w14:textId="77777777" w:rsidR="008B7333" w:rsidRDefault="008B7333" w:rsidP="00DF74BB"/>
    <w:p w14:paraId="0DBEA0DE" w14:textId="3D162643" w:rsidR="00757D44" w:rsidRDefault="00757D44" w:rsidP="00022C6A">
      <w:pPr>
        <w:pStyle w:val="Heading1"/>
        <w:spacing w:line="360" w:lineRule="auto"/>
      </w:pPr>
      <w:bookmarkStart w:id="5" w:name="_Toc520533672"/>
      <w:r>
        <w:lastRenderedPageBreak/>
        <w:t>Bibliography</w:t>
      </w:r>
      <w:bookmarkEnd w:id="5"/>
    </w:p>
    <w:p w14:paraId="4BDB5EE3" w14:textId="3B56E14D" w:rsidR="00757D44" w:rsidRPr="008B7333" w:rsidRDefault="00757D44" w:rsidP="00022C6A">
      <w:pPr>
        <w:spacing w:line="360" w:lineRule="auto"/>
        <w:rPr>
          <w:sz w:val="20"/>
          <w:szCs w:val="20"/>
        </w:rPr>
      </w:pPr>
    </w:p>
    <w:p w14:paraId="0F0E205E" w14:textId="67995D16" w:rsidR="00B20E38" w:rsidRPr="008B7333" w:rsidRDefault="00B20E38" w:rsidP="00CA66C0">
      <w:pPr>
        <w:spacing w:after="0" w:line="480" w:lineRule="auto"/>
        <w:rPr>
          <w:rFonts w:ascii="Times New Roman" w:hAnsi="Times New Roman" w:cs="Times New Roman"/>
          <w:i/>
        </w:rPr>
      </w:pPr>
      <w:r w:rsidRPr="008B7333">
        <w:rPr>
          <w:rFonts w:ascii="Times New Roman" w:hAnsi="Times New Roman" w:cs="Times New Roman"/>
        </w:rPr>
        <w:t xml:space="preserve">Bolden, R.; Gosling, J.; Marturano, A. &amp; Dennison, P. (2003). </w:t>
      </w:r>
      <w:r w:rsidRPr="008B7333">
        <w:rPr>
          <w:rFonts w:ascii="Times New Roman" w:hAnsi="Times New Roman" w:cs="Times New Roman"/>
          <w:i/>
        </w:rPr>
        <w:t>A Review of Leadership Theory and Competency Frameworks.</w:t>
      </w:r>
    </w:p>
    <w:p w14:paraId="07D64C49" w14:textId="0BD6F8DD" w:rsidR="00B20E38" w:rsidRPr="008B7333" w:rsidRDefault="00B20E38" w:rsidP="00CA66C0">
      <w:pPr>
        <w:spacing w:after="0" w:line="480" w:lineRule="auto"/>
        <w:rPr>
          <w:rFonts w:ascii="Times New Roman" w:hAnsi="Times New Roman" w:cs="Times New Roman"/>
        </w:rPr>
      </w:pPr>
      <w:r w:rsidRPr="008B7333">
        <w:rPr>
          <w:rFonts w:ascii="Times New Roman" w:hAnsi="Times New Roman" w:cs="Times New Roman"/>
        </w:rPr>
        <w:t xml:space="preserve">Available at: </w:t>
      </w:r>
      <w:hyperlink r:id="rId23" w:history="1">
        <w:r w:rsidRPr="008B7333">
          <w:rPr>
            <w:rStyle w:val="Hyperlink"/>
            <w:rFonts w:ascii="Times New Roman" w:hAnsi="Times New Roman" w:cs="Times New Roman"/>
          </w:rPr>
          <w:t>http://www2.fcsh.unl.pt/docentes/luisrodrigues/textos/Liderança.pdf</w:t>
        </w:r>
      </w:hyperlink>
      <w:r w:rsidRPr="008B7333">
        <w:rPr>
          <w:rFonts w:ascii="Times New Roman" w:hAnsi="Times New Roman" w:cs="Times New Roman"/>
        </w:rPr>
        <w:t xml:space="preserve"> [Last accessed: 22 July 2018]</w:t>
      </w:r>
    </w:p>
    <w:p w14:paraId="5115DE85" w14:textId="77777777" w:rsidR="00B20E38" w:rsidRPr="00B66FCA" w:rsidRDefault="00B20E38" w:rsidP="008B7333">
      <w:pPr>
        <w:spacing w:line="480" w:lineRule="auto"/>
        <w:rPr>
          <w:rFonts w:ascii="Times New Roman" w:hAnsi="Times New Roman" w:cs="Times New Roman"/>
          <w:sz w:val="16"/>
          <w:szCs w:val="16"/>
        </w:rPr>
      </w:pPr>
    </w:p>
    <w:p w14:paraId="760F1F63" w14:textId="15AB4DAC" w:rsidR="00760BD2" w:rsidRPr="008B7333" w:rsidRDefault="00760BD2" w:rsidP="00CA66C0">
      <w:pPr>
        <w:spacing w:after="0" w:line="480" w:lineRule="auto"/>
        <w:rPr>
          <w:rFonts w:ascii="Times New Roman" w:hAnsi="Times New Roman" w:cs="Times New Roman"/>
        </w:rPr>
      </w:pPr>
      <w:r w:rsidRPr="008B7333">
        <w:rPr>
          <w:rFonts w:ascii="Times New Roman" w:hAnsi="Times New Roman" w:cs="Times New Roman"/>
        </w:rPr>
        <w:t xml:space="preserve">Change Management Tools. (2018). </w:t>
      </w:r>
      <w:r w:rsidRPr="008B7333">
        <w:rPr>
          <w:rFonts w:ascii="Times New Roman" w:hAnsi="Times New Roman" w:cs="Times New Roman"/>
          <w:i/>
        </w:rPr>
        <w:t xml:space="preserve">Change Management Models. </w:t>
      </w:r>
    </w:p>
    <w:p w14:paraId="5535CC5E" w14:textId="02B9262A" w:rsidR="00757D44" w:rsidRPr="008B7333" w:rsidRDefault="00760BD2" w:rsidP="00CA66C0">
      <w:pPr>
        <w:spacing w:after="0" w:line="480" w:lineRule="auto"/>
        <w:rPr>
          <w:rFonts w:ascii="Times New Roman" w:hAnsi="Times New Roman" w:cs="Times New Roman"/>
        </w:rPr>
      </w:pPr>
      <w:r w:rsidRPr="008B7333">
        <w:rPr>
          <w:rFonts w:ascii="Times New Roman" w:hAnsi="Times New Roman" w:cs="Times New Roman"/>
        </w:rPr>
        <w:t xml:space="preserve">Available at: </w:t>
      </w:r>
      <w:hyperlink r:id="rId24" w:history="1">
        <w:r w:rsidRPr="008B7333">
          <w:rPr>
            <w:rStyle w:val="Hyperlink"/>
            <w:rFonts w:ascii="Times New Roman" w:hAnsi="Times New Roman" w:cs="Times New Roman"/>
          </w:rPr>
          <w:t>https://www.change-management-coach.com/change-management-models.html</w:t>
        </w:r>
      </w:hyperlink>
      <w:r w:rsidRPr="008B7333">
        <w:rPr>
          <w:rFonts w:ascii="Times New Roman" w:hAnsi="Times New Roman" w:cs="Times New Roman"/>
        </w:rPr>
        <w:t xml:space="preserve"> [</w:t>
      </w:r>
      <w:r w:rsidR="00281A7E" w:rsidRPr="008B7333">
        <w:rPr>
          <w:rFonts w:ascii="Times New Roman" w:hAnsi="Times New Roman" w:cs="Times New Roman"/>
        </w:rPr>
        <w:t>Last accessed: 04 July 2018</w:t>
      </w:r>
      <w:r w:rsidRPr="008B7333">
        <w:rPr>
          <w:rFonts w:ascii="Times New Roman" w:hAnsi="Times New Roman" w:cs="Times New Roman"/>
        </w:rPr>
        <w:t>]</w:t>
      </w:r>
    </w:p>
    <w:p w14:paraId="13F9B925" w14:textId="67FD0E62" w:rsidR="00B8522A" w:rsidRPr="00B66FCA" w:rsidRDefault="00B8522A" w:rsidP="008B7333">
      <w:pPr>
        <w:spacing w:line="480" w:lineRule="auto"/>
        <w:rPr>
          <w:rFonts w:ascii="Times New Roman" w:hAnsi="Times New Roman" w:cs="Times New Roman"/>
          <w:sz w:val="16"/>
          <w:szCs w:val="16"/>
        </w:rPr>
      </w:pPr>
    </w:p>
    <w:p w14:paraId="5E8FB956" w14:textId="77777777" w:rsidR="008927E1" w:rsidRPr="008B7333" w:rsidRDefault="008927E1" w:rsidP="008B7333">
      <w:pPr>
        <w:spacing w:after="0" w:line="480" w:lineRule="auto"/>
        <w:rPr>
          <w:rFonts w:ascii="Times New Roman" w:hAnsi="Times New Roman" w:cs="Times New Roman"/>
        </w:rPr>
      </w:pPr>
      <w:r w:rsidRPr="008B7333">
        <w:rPr>
          <w:rFonts w:ascii="Times New Roman" w:hAnsi="Times New Roman" w:cs="Times New Roman"/>
        </w:rPr>
        <w:t>Covey, S. R. (2004). The 8</w:t>
      </w:r>
      <w:r w:rsidRPr="008B7333">
        <w:rPr>
          <w:rFonts w:ascii="Times New Roman" w:hAnsi="Times New Roman" w:cs="Times New Roman"/>
          <w:vertAlign w:val="superscript"/>
        </w:rPr>
        <w:t>th</w:t>
      </w:r>
      <w:r w:rsidRPr="008B7333">
        <w:rPr>
          <w:rFonts w:ascii="Times New Roman" w:hAnsi="Times New Roman" w:cs="Times New Roman"/>
        </w:rPr>
        <w:t xml:space="preserve"> Habit, From Effectiveness to Greatness.</w:t>
      </w:r>
    </w:p>
    <w:p w14:paraId="4AC6117A" w14:textId="77777777" w:rsidR="008927E1" w:rsidRPr="008B7333" w:rsidRDefault="008927E1" w:rsidP="008B7333">
      <w:pPr>
        <w:spacing w:after="0" w:line="480" w:lineRule="auto"/>
        <w:rPr>
          <w:rStyle w:val="auto-style45"/>
          <w:rFonts w:ascii="Times New Roman" w:hAnsi="Times New Roman" w:cs="Times New Roman"/>
          <w:sz w:val="22"/>
          <w:szCs w:val="22"/>
        </w:rPr>
      </w:pPr>
      <w:r w:rsidRPr="008B7333">
        <w:rPr>
          <w:rStyle w:val="auto-style45"/>
          <w:rFonts w:ascii="Times New Roman" w:hAnsi="Times New Roman" w:cs="Times New Roman"/>
          <w:sz w:val="22"/>
          <w:szCs w:val="22"/>
        </w:rPr>
        <w:t>Simon &amp; Schuster Ltd., New York.</w:t>
      </w:r>
    </w:p>
    <w:p w14:paraId="2B994B1D" w14:textId="77777777" w:rsidR="008927E1" w:rsidRPr="00B66FCA" w:rsidRDefault="008927E1" w:rsidP="008B7333">
      <w:pPr>
        <w:spacing w:after="0" w:line="480" w:lineRule="auto"/>
        <w:rPr>
          <w:rFonts w:ascii="Times New Roman" w:hAnsi="Times New Roman" w:cs="Times New Roman"/>
          <w:sz w:val="16"/>
          <w:szCs w:val="16"/>
        </w:rPr>
      </w:pPr>
    </w:p>
    <w:p w14:paraId="32E3708D" w14:textId="77777777" w:rsidR="008927E1" w:rsidRPr="008B7333" w:rsidRDefault="008927E1" w:rsidP="008B7333">
      <w:pPr>
        <w:spacing w:after="0" w:line="480" w:lineRule="auto"/>
        <w:rPr>
          <w:rStyle w:val="auto-style45"/>
          <w:rFonts w:ascii="Times New Roman" w:hAnsi="Times New Roman" w:cs="Times New Roman"/>
          <w:sz w:val="22"/>
          <w:szCs w:val="22"/>
        </w:rPr>
      </w:pPr>
      <w:r w:rsidRPr="008B7333">
        <w:rPr>
          <w:rStyle w:val="auto-style45"/>
          <w:rFonts w:ascii="Times New Roman" w:hAnsi="Times New Roman" w:cs="Times New Roman"/>
          <w:sz w:val="22"/>
          <w:szCs w:val="22"/>
        </w:rPr>
        <w:t xml:space="preserve">Covey, S. R. (1999). </w:t>
      </w:r>
      <w:r w:rsidRPr="008B7333">
        <w:rPr>
          <w:rStyle w:val="auto-style45"/>
          <w:rFonts w:ascii="Times New Roman" w:hAnsi="Times New Roman" w:cs="Times New Roman"/>
          <w:i/>
          <w:sz w:val="22"/>
          <w:szCs w:val="22"/>
        </w:rPr>
        <w:t>The Seven Habits of Highly Effective People</w:t>
      </w:r>
      <w:r w:rsidRPr="008B7333">
        <w:rPr>
          <w:rStyle w:val="auto-style45"/>
          <w:rFonts w:ascii="Times New Roman" w:hAnsi="Times New Roman" w:cs="Times New Roman"/>
          <w:sz w:val="22"/>
          <w:szCs w:val="22"/>
        </w:rPr>
        <w:t>.</w:t>
      </w:r>
    </w:p>
    <w:p w14:paraId="5A61A2F8" w14:textId="77777777" w:rsidR="008927E1" w:rsidRPr="008B7333" w:rsidRDefault="008927E1" w:rsidP="008B7333">
      <w:pPr>
        <w:spacing w:after="0" w:line="480" w:lineRule="auto"/>
        <w:rPr>
          <w:rStyle w:val="auto-style45"/>
          <w:rFonts w:ascii="Times New Roman" w:hAnsi="Times New Roman" w:cs="Times New Roman"/>
          <w:sz w:val="22"/>
          <w:szCs w:val="22"/>
        </w:rPr>
      </w:pPr>
      <w:r w:rsidRPr="008B7333">
        <w:rPr>
          <w:rStyle w:val="auto-style45"/>
          <w:rFonts w:ascii="Times New Roman" w:hAnsi="Times New Roman" w:cs="Times New Roman"/>
          <w:sz w:val="22"/>
          <w:szCs w:val="22"/>
        </w:rPr>
        <w:t>Simon &amp; Schuster Ltd., London.</w:t>
      </w:r>
    </w:p>
    <w:p w14:paraId="721DB6D1" w14:textId="46C49BB2" w:rsidR="008927E1" w:rsidRPr="00B66FCA" w:rsidRDefault="008927E1" w:rsidP="008B7333">
      <w:pPr>
        <w:spacing w:line="480" w:lineRule="auto"/>
        <w:rPr>
          <w:rFonts w:ascii="Times New Roman" w:hAnsi="Times New Roman" w:cs="Times New Roman"/>
          <w:sz w:val="16"/>
          <w:szCs w:val="16"/>
        </w:rPr>
      </w:pPr>
    </w:p>
    <w:p w14:paraId="753EDC23" w14:textId="04207700" w:rsidR="00831350" w:rsidRPr="008B7333" w:rsidRDefault="00831350" w:rsidP="00CA66C0">
      <w:pPr>
        <w:spacing w:after="0" w:line="480" w:lineRule="auto"/>
        <w:rPr>
          <w:rFonts w:ascii="Times New Roman" w:hAnsi="Times New Roman" w:cs="Times New Roman"/>
        </w:rPr>
      </w:pPr>
      <w:r w:rsidRPr="008B7333">
        <w:rPr>
          <w:rFonts w:ascii="Times New Roman" w:hAnsi="Times New Roman" w:cs="Times New Roman"/>
        </w:rPr>
        <w:t>DWP Intranet (Beta). (2018). Changing Futures 2: Up to Something Together.</w:t>
      </w:r>
    </w:p>
    <w:p w14:paraId="60A64755" w14:textId="2312F317" w:rsidR="00831350" w:rsidRPr="008B7333" w:rsidRDefault="00831350" w:rsidP="00CA66C0">
      <w:pPr>
        <w:spacing w:after="0" w:line="480" w:lineRule="auto"/>
        <w:rPr>
          <w:rFonts w:ascii="Times New Roman" w:hAnsi="Times New Roman" w:cs="Times New Roman"/>
        </w:rPr>
      </w:pPr>
      <w:r w:rsidRPr="008B7333">
        <w:rPr>
          <w:rFonts w:ascii="Times New Roman" w:hAnsi="Times New Roman" w:cs="Times New Roman"/>
        </w:rPr>
        <w:t xml:space="preserve">Available at: </w:t>
      </w:r>
      <w:hyperlink r:id="rId25" w:tgtFrame="_blank" w:history="1">
        <w:r w:rsidRPr="008B7333">
          <w:rPr>
            <w:rStyle w:val="Hyperlink"/>
            <w:rFonts w:ascii="Times New Roman" w:hAnsi="Times New Roman" w:cs="Times New Roman"/>
            <w:color w:val="1155CC"/>
            <w:spacing w:val="3"/>
          </w:rPr>
          <w:t>https://intranet.dwp.gov.uk/section/working-dwp/leadership-together/our-products/changing-futures-2/getting-started</w:t>
        </w:r>
      </w:hyperlink>
      <w:r w:rsidRPr="008B7333">
        <w:rPr>
          <w:rFonts w:ascii="Times New Roman" w:hAnsi="Times New Roman" w:cs="Times New Roman"/>
        </w:rPr>
        <w:t xml:space="preserve"> [Last accessed: 24 July 2018]</w:t>
      </w:r>
    </w:p>
    <w:p w14:paraId="164BAC58" w14:textId="66315E7E" w:rsidR="00831350" w:rsidRPr="00B66FCA" w:rsidRDefault="00831350" w:rsidP="008B7333">
      <w:pPr>
        <w:spacing w:line="480" w:lineRule="auto"/>
        <w:rPr>
          <w:rFonts w:ascii="Times New Roman" w:hAnsi="Times New Roman" w:cs="Times New Roman"/>
          <w:sz w:val="16"/>
          <w:szCs w:val="16"/>
        </w:rPr>
      </w:pPr>
    </w:p>
    <w:p w14:paraId="6787A489" w14:textId="77777777" w:rsidR="008927E1" w:rsidRPr="008B7333" w:rsidRDefault="008927E1" w:rsidP="008B7333">
      <w:pPr>
        <w:spacing w:after="0" w:line="480" w:lineRule="auto"/>
        <w:rPr>
          <w:rFonts w:ascii="Times New Roman" w:hAnsi="Times New Roman" w:cs="Times New Roman"/>
        </w:rPr>
      </w:pPr>
      <w:r w:rsidRPr="008B7333">
        <w:rPr>
          <w:rFonts w:ascii="Times New Roman" w:hAnsi="Times New Roman" w:cs="Times New Roman"/>
        </w:rPr>
        <w:t xml:space="preserve">DWP. (2018). </w:t>
      </w:r>
      <w:r w:rsidRPr="008B7333">
        <w:rPr>
          <w:rFonts w:ascii="Times New Roman" w:hAnsi="Times New Roman" w:cs="Times New Roman"/>
          <w:i/>
        </w:rPr>
        <w:t>Coaching 4 All.</w:t>
      </w:r>
    </w:p>
    <w:p w14:paraId="59C00BB6" w14:textId="6BB09F5C" w:rsidR="008927E1" w:rsidRPr="008B7333" w:rsidRDefault="008927E1" w:rsidP="008B7333">
      <w:pPr>
        <w:spacing w:line="480" w:lineRule="auto"/>
        <w:rPr>
          <w:rFonts w:ascii="Times New Roman" w:hAnsi="Times New Roman" w:cs="Times New Roman"/>
        </w:rPr>
      </w:pPr>
      <w:r w:rsidRPr="008B7333">
        <w:rPr>
          <w:rFonts w:ascii="Times New Roman" w:hAnsi="Times New Roman" w:cs="Times New Roman"/>
        </w:rPr>
        <w:t xml:space="preserve">Available at: </w:t>
      </w:r>
      <w:hyperlink r:id="rId26" w:history="1">
        <w:r w:rsidRPr="008B7333">
          <w:rPr>
            <w:rStyle w:val="Hyperlink"/>
            <w:rFonts w:ascii="Times New Roman" w:hAnsi="Times New Roman" w:cs="Times New Roman"/>
          </w:rPr>
          <w:t>https://intranet.dwp.gov.uk/section/working-dwp/leadership-together/our-products/coaching-4-all</w:t>
        </w:r>
      </w:hyperlink>
      <w:r w:rsidR="005011CC" w:rsidRPr="008B7333">
        <w:rPr>
          <w:rFonts w:ascii="Times New Roman" w:hAnsi="Times New Roman" w:cs="Times New Roman"/>
        </w:rPr>
        <w:t xml:space="preserve"> [Last accessed: 23 July</w:t>
      </w:r>
      <w:r w:rsidRPr="008B7333">
        <w:rPr>
          <w:rFonts w:ascii="Times New Roman" w:hAnsi="Times New Roman" w:cs="Times New Roman"/>
        </w:rPr>
        <w:t xml:space="preserve"> 2018]</w:t>
      </w:r>
    </w:p>
    <w:p w14:paraId="71DE7DEF" w14:textId="6D99D01D" w:rsidR="001403BE" w:rsidRDefault="001403BE" w:rsidP="008B7333">
      <w:pPr>
        <w:spacing w:line="480" w:lineRule="auto"/>
        <w:rPr>
          <w:rFonts w:ascii="Times New Roman" w:hAnsi="Times New Roman" w:cs="Times New Roman"/>
          <w:sz w:val="16"/>
          <w:szCs w:val="16"/>
        </w:rPr>
      </w:pPr>
    </w:p>
    <w:p w14:paraId="40D1CBD1" w14:textId="5DE82DAD" w:rsidR="00B66FCA" w:rsidRDefault="00B66FCA" w:rsidP="008B7333">
      <w:pPr>
        <w:spacing w:line="480" w:lineRule="auto"/>
        <w:rPr>
          <w:rFonts w:ascii="Times New Roman" w:hAnsi="Times New Roman" w:cs="Times New Roman"/>
          <w:sz w:val="16"/>
          <w:szCs w:val="16"/>
        </w:rPr>
      </w:pPr>
    </w:p>
    <w:p w14:paraId="2F2D3079" w14:textId="77777777" w:rsidR="00B66FCA" w:rsidRPr="00B66FCA" w:rsidRDefault="00B66FCA" w:rsidP="008B7333">
      <w:pPr>
        <w:spacing w:line="480" w:lineRule="auto"/>
        <w:rPr>
          <w:rFonts w:ascii="Times New Roman" w:hAnsi="Times New Roman" w:cs="Times New Roman"/>
          <w:sz w:val="16"/>
          <w:szCs w:val="16"/>
        </w:rPr>
      </w:pPr>
    </w:p>
    <w:p w14:paraId="44CA6343" w14:textId="77777777" w:rsidR="001403BE" w:rsidRPr="008B7333" w:rsidRDefault="001403BE" w:rsidP="00CA66C0">
      <w:pPr>
        <w:spacing w:after="0" w:line="480" w:lineRule="auto"/>
        <w:rPr>
          <w:rFonts w:ascii="Times New Roman" w:hAnsi="Times New Roman" w:cs="Times New Roman"/>
        </w:rPr>
      </w:pPr>
      <w:r w:rsidRPr="008B7333">
        <w:rPr>
          <w:rFonts w:ascii="Times New Roman" w:hAnsi="Times New Roman" w:cs="Times New Roman"/>
        </w:rPr>
        <w:lastRenderedPageBreak/>
        <w:t xml:space="preserve">DWP Intranet (Beta). (2018). Culture. </w:t>
      </w:r>
    </w:p>
    <w:p w14:paraId="234EE78C" w14:textId="77777777" w:rsidR="001403BE" w:rsidRPr="008B7333" w:rsidRDefault="001403BE" w:rsidP="00CA66C0">
      <w:pPr>
        <w:spacing w:after="0" w:line="480" w:lineRule="auto"/>
        <w:rPr>
          <w:rFonts w:ascii="Times New Roman" w:hAnsi="Times New Roman" w:cs="Times New Roman"/>
        </w:rPr>
      </w:pPr>
      <w:r w:rsidRPr="008B7333">
        <w:rPr>
          <w:rFonts w:ascii="Times New Roman" w:hAnsi="Times New Roman" w:cs="Times New Roman"/>
        </w:rPr>
        <w:t xml:space="preserve">Available at: </w:t>
      </w:r>
      <w:hyperlink r:id="rId27" w:tgtFrame="_blank" w:history="1">
        <w:r w:rsidRPr="008B7333">
          <w:rPr>
            <w:rStyle w:val="Hyperlink"/>
            <w:rFonts w:ascii="Times New Roman" w:hAnsi="Times New Roman" w:cs="Times New Roman"/>
            <w:bCs/>
            <w:color w:val="1155CC"/>
            <w:spacing w:val="3"/>
          </w:rPr>
          <w:t>https://intranet.dwp.gov.uk/section/working-dwp/leadership-together/culture</w:t>
        </w:r>
      </w:hyperlink>
      <w:r w:rsidRPr="008B7333">
        <w:rPr>
          <w:rFonts w:ascii="Times New Roman" w:hAnsi="Times New Roman" w:cs="Times New Roman"/>
        </w:rPr>
        <w:t xml:space="preserve"> [Last accessed: 24 July 2018]</w:t>
      </w:r>
    </w:p>
    <w:p w14:paraId="7CB2F4A8" w14:textId="36CA64FB" w:rsidR="001403BE" w:rsidRPr="00B66FCA" w:rsidRDefault="001403BE" w:rsidP="008B7333">
      <w:pPr>
        <w:spacing w:line="480" w:lineRule="auto"/>
        <w:rPr>
          <w:rFonts w:ascii="Times New Roman" w:hAnsi="Times New Roman" w:cs="Times New Roman"/>
          <w:sz w:val="16"/>
          <w:szCs w:val="16"/>
        </w:rPr>
      </w:pPr>
    </w:p>
    <w:p w14:paraId="0D90C4E2" w14:textId="4CE7629E" w:rsidR="001403BE" w:rsidRPr="008B7333" w:rsidRDefault="001403BE" w:rsidP="00CA66C0">
      <w:pPr>
        <w:spacing w:after="0" w:line="480" w:lineRule="auto"/>
        <w:rPr>
          <w:rFonts w:ascii="Times New Roman" w:hAnsi="Times New Roman" w:cs="Times New Roman"/>
        </w:rPr>
      </w:pPr>
      <w:r w:rsidRPr="008B7333">
        <w:rPr>
          <w:rFonts w:ascii="Times New Roman" w:hAnsi="Times New Roman" w:cs="Times New Roman"/>
        </w:rPr>
        <w:t>DWP Intranet (Beta). (2018). Deliver Together.</w:t>
      </w:r>
    </w:p>
    <w:p w14:paraId="63BF24C2" w14:textId="6823851B" w:rsidR="001403BE" w:rsidRPr="008B7333" w:rsidRDefault="001403BE" w:rsidP="00CA66C0">
      <w:pPr>
        <w:spacing w:after="0" w:line="480" w:lineRule="auto"/>
        <w:rPr>
          <w:rFonts w:ascii="Times New Roman" w:hAnsi="Times New Roman" w:cs="Times New Roman"/>
        </w:rPr>
      </w:pPr>
      <w:r w:rsidRPr="008B7333">
        <w:rPr>
          <w:rFonts w:ascii="Times New Roman" w:hAnsi="Times New Roman" w:cs="Times New Roman"/>
        </w:rPr>
        <w:t xml:space="preserve">Available at: </w:t>
      </w:r>
      <w:hyperlink r:id="rId28" w:tgtFrame="_blank" w:history="1">
        <w:r w:rsidRPr="008B7333">
          <w:rPr>
            <w:rStyle w:val="Hyperlink"/>
            <w:rFonts w:ascii="Times New Roman" w:hAnsi="Times New Roman" w:cs="Times New Roman"/>
            <w:color w:val="1155CC"/>
            <w:spacing w:val="3"/>
          </w:rPr>
          <w:t>https://intranet.dwp.gov.uk/section/working-dwp/leadership-together/our-products/changing-futures-2/deliver-together</w:t>
        </w:r>
      </w:hyperlink>
      <w:r w:rsidRPr="008B7333">
        <w:rPr>
          <w:rFonts w:ascii="Times New Roman" w:hAnsi="Times New Roman" w:cs="Times New Roman"/>
        </w:rPr>
        <w:t xml:space="preserve"> [Last accessed: 24 July 2018]</w:t>
      </w:r>
    </w:p>
    <w:p w14:paraId="378E2D32" w14:textId="77777777" w:rsidR="008927E1" w:rsidRPr="00B66FCA" w:rsidRDefault="008927E1" w:rsidP="008B7333">
      <w:pPr>
        <w:spacing w:after="0" w:line="480" w:lineRule="auto"/>
        <w:rPr>
          <w:rFonts w:ascii="Times New Roman" w:hAnsi="Times New Roman" w:cs="Times New Roman"/>
          <w:sz w:val="16"/>
          <w:szCs w:val="16"/>
        </w:rPr>
      </w:pPr>
    </w:p>
    <w:p w14:paraId="6468961A" w14:textId="77777777" w:rsidR="008927E1" w:rsidRPr="008B7333" w:rsidRDefault="008927E1" w:rsidP="008B7333">
      <w:pPr>
        <w:spacing w:after="0" w:line="480" w:lineRule="auto"/>
        <w:rPr>
          <w:rFonts w:ascii="Times New Roman" w:hAnsi="Times New Roman" w:cs="Times New Roman"/>
        </w:rPr>
      </w:pPr>
      <w:r w:rsidRPr="008B7333">
        <w:rPr>
          <w:rFonts w:ascii="Times New Roman" w:hAnsi="Times New Roman" w:cs="Times New Roman"/>
        </w:rPr>
        <w:t xml:space="preserve">DWP Intranet (Beta). (2018). </w:t>
      </w:r>
      <w:r w:rsidRPr="008B7333">
        <w:rPr>
          <w:rFonts w:ascii="Times New Roman" w:hAnsi="Times New Roman" w:cs="Times New Roman"/>
          <w:i/>
        </w:rPr>
        <w:t>Diversity and Inclusion.</w:t>
      </w:r>
    </w:p>
    <w:p w14:paraId="1B535377" w14:textId="022A05B0" w:rsidR="008927E1" w:rsidRPr="008B7333" w:rsidRDefault="008927E1" w:rsidP="008B7333">
      <w:pPr>
        <w:spacing w:after="0" w:line="480" w:lineRule="auto"/>
        <w:rPr>
          <w:rFonts w:ascii="Times New Roman" w:hAnsi="Times New Roman" w:cs="Times New Roman"/>
        </w:rPr>
      </w:pPr>
      <w:r w:rsidRPr="008B7333">
        <w:rPr>
          <w:rFonts w:ascii="Times New Roman" w:hAnsi="Times New Roman" w:cs="Times New Roman"/>
        </w:rPr>
        <w:t xml:space="preserve">Available at: </w:t>
      </w:r>
      <w:hyperlink r:id="rId29" w:history="1">
        <w:r w:rsidRPr="008B7333">
          <w:rPr>
            <w:rStyle w:val="Hyperlink"/>
            <w:rFonts w:ascii="Times New Roman" w:hAnsi="Times New Roman" w:cs="Times New Roman"/>
          </w:rPr>
          <w:t>https://intranet.dwp.gov.uk/section/working-dwp/human-resources/work/diversity-and-inclusion</w:t>
        </w:r>
      </w:hyperlink>
      <w:r w:rsidR="005011CC" w:rsidRPr="008B7333">
        <w:rPr>
          <w:rFonts w:ascii="Times New Roman" w:hAnsi="Times New Roman" w:cs="Times New Roman"/>
        </w:rPr>
        <w:t xml:space="preserve"> [Last accessed: 23 July</w:t>
      </w:r>
      <w:r w:rsidRPr="008B7333">
        <w:rPr>
          <w:rFonts w:ascii="Times New Roman" w:hAnsi="Times New Roman" w:cs="Times New Roman"/>
        </w:rPr>
        <w:t xml:space="preserve"> 2018]</w:t>
      </w:r>
    </w:p>
    <w:p w14:paraId="66B5C4E9" w14:textId="77777777" w:rsidR="008927E1" w:rsidRPr="00B66FCA" w:rsidRDefault="008927E1" w:rsidP="008B7333">
      <w:pPr>
        <w:spacing w:line="480" w:lineRule="auto"/>
        <w:rPr>
          <w:rFonts w:ascii="Times New Roman" w:hAnsi="Times New Roman" w:cs="Times New Roman"/>
          <w:sz w:val="16"/>
          <w:szCs w:val="16"/>
        </w:rPr>
      </w:pPr>
    </w:p>
    <w:p w14:paraId="664FFFD3" w14:textId="77777777" w:rsidR="008927E1" w:rsidRPr="008B7333" w:rsidRDefault="008927E1" w:rsidP="008B7333">
      <w:pPr>
        <w:spacing w:after="0" w:line="480" w:lineRule="auto"/>
        <w:rPr>
          <w:rFonts w:ascii="Times New Roman" w:hAnsi="Times New Roman" w:cs="Times New Roman"/>
          <w:i/>
        </w:rPr>
      </w:pPr>
      <w:r w:rsidRPr="008B7333">
        <w:rPr>
          <w:rFonts w:ascii="Times New Roman" w:hAnsi="Times New Roman" w:cs="Times New Roman"/>
        </w:rPr>
        <w:t xml:space="preserve">DWP. (2018). </w:t>
      </w:r>
      <w:r w:rsidRPr="008B7333">
        <w:rPr>
          <w:rFonts w:ascii="Times New Roman" w:hAnsi="Times New Roman" w:cs="Times New Roman"/>
          <w:i/>
        </w:rPr>
        <w:t>DWP Diversity and Inclusion Policy Statement.</w:t>
      </w:r>
    </w:p>
    <w:p w14:paraId="2616320C" w14:textId="0E590F9F" w:rsidR="008927E1" w:rsidRPr="008B7333" w:rsidRDefault="008927E1" w:rsidP="008B7333">
      <w:pPr>
        <w:spacing w:after="0" w:line="480" w:lineRule="auto"/>
        <w:rPr>
          <w:rFonts w:ascii="Times New Roman" w:hAnsi="Times New Roman" w:cs="Times New Roman"/>
        </w:rPr>
      </w:pPr>
      <w:r w:rsidRPr="008B7333">
        <w:rPr>
          <w:rFonts w:ascii="Times New Roman" w:hAnsi="Times New Roman" w:cs="Times New Roman"/>
        </w:rPr>
        <w:t xml:space="preserve">Available at: </w:t>
      </w:r>
      <w:hyperlink r:id="rId30" w:history="1">
        <w:r w:rsidRPr="008B7333">
          <w:rPr>
            <w:rStyle w:val="Hyperlink"/>
            <w:rFonts w:ascii="Times New Roman" w:hAnsi="Times New Roman" w:cs="Times New Roman"/>
            <w:spacing w:val="3"/>
            <w:lang w:eastAsia="en-GB"/>
          </w:rPr>
          <w:t>https://intranet.dwp.gov.uk/policy/diversity-and-equality-policy-statement-%E2%80%93-our-statement-commitment</w:t>
        </w:r>
      </w:hyperlink>
      <w:r w:rsidR="005011CC" w:rsidRPr="008B7333">
        <w:rPr>
          <w:rFonts w:ascii="Times New Roman" w:hAnsi="Times New Roman" w:cs="Times New Roman"/>
        </w:rPr>
        <w:t xml:space="preserve"> [Last accessed: 23 July</w:t>
      </w:r>
      <w:r w:rsidRPr="008B7333">
        <w:rPr>
          <w:rFonts w:ascii="Times New Roman" w:hAnsi="Times New Roman" w:cs="Times New Roman"/>
        </w:rPr>
        <w:t xml:space="preserve"> 2018]</w:t>
      </w:r>
    </w:p>
    <w:p w14:paraId="3DE69EF5" w14:textId="0A0F3E92" w:rsidR="008927E1" w:rsidRPr="00B66FCA" w:rsidRDefault="008927E1" w:rsidP="008B7333">
      <w:pPr>
        <w:spacing w:line="480" w:lineRule="auto"/>
        <w:rPr>
          <w:rFonts w:ascii="Times New Roman" w:hAnsi="Times New Roman" w:cs="Times New Roman"/>
          <w:sz w:val="16"/>
          <w:szCs w:val="16"/>
        </w:rPr>
      </w:pPr>
    </w:p>
    <w:p w14:paraId="05E01007" w14:textId="53D9AD21" w:rsidR="001403BE" w:rsidRPr="008B7333" w:rsidRDefault="001403BE" w:rsidP="00CA66C0">
      <w:pPr>
        <w:spacing w:after="0" w:line="480" w:lineRule="auto"/>
        <w:rPr>
          <w:rFonts w:ascii="Times New Roman" w:hAnsi="Times New Roman" w:cs="Times New Roman"/>
        </w:rPr>
      </w:pPr>
      <w:r w:rsidRPr="008B7333">
        <w:rPr>
          <w:rFonts w:ascii="Times New Roman" w:hAnsi="Times New Roman" w:cs="Times New Roman"/>
        </w:rPr>
        <w:t>DWP Intranet (Beta). (2018). Engage With Each Other.</w:t>
      </w:r>
    </w:p>
    <w:p w14:paraId="3236F023" w14:textId="2F74A13B" w:rsidR="001403BE" w:rsidRPr="008B7333" w:rsidRDefault="001403BE" w:rsidP="00CA66C0">
      <w:pPr>
        <w:spacing w:after="0" w:line="480" w:lineRule="auto"/>
        <w:rPr>
          <w:rFonts w:ascii="Times New Roman" w:hAnsi="Times New Roman" w:cs="Times New Roman"/>
        </w:rPr>
      </w:pPr>
      <w:r w:rsidRPr="008B7333">
        <w:rPr>
          <w:rFonts w:ascii="Times New Roman" w:hAnsi="Times New Roman" w:cs="Times New Roman"/>
        </w:rPr>
        <w:t xml:space="preserve">Available at: </w:t>
      </w:r>
      <w:hyperlink r:id="rId31" w:tgtFrame="_blank" w:history="1">
        <w:r w:rsidRPr="008B7333">
          <w:rPr>
            <w:rStyle w:val="Hyperlink"/>
            <w:rFonts w:ascii="Times New Roman" w:hAnsi="Times New Roman" w:cs="Times New Roman"/>
            <w:bCs/>
            <w:color w:val="1155CC"/>
            <w:spacing w:val="-10"/>
          </w:rPr>
          <w:t>https://intranet.dwp.gov.uk/section/working-dwp/leadership-together/our-products/changing-futures-2/engage-each-other</w:t>
        </w:r>
      </w:hyperlink>
      <w:r w:rsidRPr="008B7333">
        <w:rPr>
          <w:rFonts w:ascii="Times New Roman" w:hAnsi="Times New Roman" w:cs="Times New Roman"/>
        </w:rPr>
        <w:t xml:space="preserve"> [Last accessed: 24 July 2018]</w:t>
      </w:r>
    </w:p>
    <w:p w14:paraId="285A2A14" w14:textId="77777777" w:rsidR="001403BE" w:rsidRPr="00B66FCA" w:rsidRDefault="001403BE" w:rsidP="008B7333">
      <w:pPr>
        <w:spacing w:line="480" w:lineRule="auto"/>
        <w:rPr>
          <w:rFonts w:ascii="Times New Roman" w:hAnsi="Times New Roman" w:cs="Times New Roman"/>
          <w:sz w:val="16"/>
          <w:szCs w:val="16"/>
        </w:rPr>
      </w:pPr>
    </w:p>
    <w:p w14:paraId="403EDE9A" w14:textId="77777777" w:rsidR="008927E1" w:rsidRPr="008B7333" w:rsidRDefault="008927E1" w:rsidP="008B7333">
      <w:pPr>
        <w:spacing w:after="0" w:line="480" w:lineRule="auto"/>
        <w:rPr>
          <w:rFonts w:ascii="Times New Roman" w:hAnsi="Times New Roman" w:cs="Times New Roman"/>
        </w:rPr>
      </w:pPr>
      <w:r w:rsidRPr="008B7333">
        <w:rPr>
          <w:rFonts w:ascii="Times New Roman" w:hAnsi="Times New Roman" w:cs="Times New Roman"/>
        </w:rPr>
        <w:t xml:space="preserve">DWP Intranet (Beta). (2018). </w:t>
      </w:r>
      <w:r w:rsidRPr="008B7333">
        <w:rPr>
          <w:rFonts w:ascii="Times New Roman" w:hAnsi="Times New Roman" w:cs="Times New Roman"/>
          <w:i/>
        </w:rPr>
        <w:t>Leadership Climate Tool</w:t>
      </w:r>
      <w:r w:rsidRPr="008B7333">
        <w:rPr>
          <w:rFonts w:ascii="Times New Roman" w:hAnsi="Times New Roman" w:cs="Times New Roman"/>
        </w:rPr>
        <w:t>.</w:t>
      </w:r>
    </w:p>
    <w:p w14:paraId="46EE9E46" w14:textId="4CEB7C03" w:rsidR="008927E1" w:rsidRPr="008B7333" w:rsidRDefault="008927E1" w:rsidP="008B7333">
      <w:pPr>
        <w:spacing w:after="0" w:line="480" w:lineRule="auto"/>
        <w:rPr>
          <w:rFonts w:ascii="Times New Roman" w:hAnsi="Times New Roman" w:cs="Times New Roman"/>
        </w:rPr>
      </w:pPr>
      <w:r w:rsidRPr="008B7333">
        <w:rPr>
          <w:rFonts w:ascii="Times New Roman" w:hAnsi="Times New Roman" w:cs="Times New Roman"/>
        </w:rPr>
        <w:t xml:space="preserve">Available at: </w:t>
      </w:r>
      <w:hyperlink r:id="rId32" w:history="1">
        <w:r w:rsidRPr="008B7333">
          <w:rPr>
            <w:rStyle w:val="Hyperlink"/>
            <w:rFonts w:ascii="Times New Roman" w:hAnsi="Times New Roman" w:cs="Times New Roman"/>
          </w:rPr>
          <w:t>https://intranet.dwp.gov.uk/section/working-dwp/leadership-together/our-products/leadership-climate-tool</w:t>
        </w:r>
      </w:hyperlink>
      <w:r w:rsidR="00871B42" w:rsidRPr="008B7333">
        <w:rPr>
          <w:rFonts w:ascii="Times New Roman" w:hAnsi="Times New Roman" w:cs="Times New Roman"/>
        </w:rPr>
        <w:t xml:space="preserve"> [Last accessed: 23 July</w:t>
      </w:r>
      <w:r w:rsidRPr="008B7333">
        <w:rPr>
          <w:rFonts w:ascii="Times New Roman" w:hAnsi="Times New Roman" w:cs="Times New Roman"/>
        </w:rPr>
        <w:t xml:space="preserve"> 2018]</w:t>
      </w:r>
    </w:p>
    <w:p w14:paraId="4B3AC596" w14:textId="77777777" w:rsidR="008927E1" w:rsidRPr="00B66FCA" w:rsidRDefault="008927E1" w:rsidP="008B7333">
      <w:pPr>
        <w:spacing w:line="480" w:lineRule="auto"/>
        <w:rPr>
          <w:rFonts w:ascii="Times New Roman" w:hAnsi="Times New Roman" w:cs="Times New Roman"/>
          <w:sz w:val="16"/>
          <w:szCs w:val="16"/>
        </w:rPr>
      </w:pPr>
    </w:p>
    <w:p w14:paraId="28BAE363" w14:textId="77777777" w:rsidR="008927E1" w:rsidRPr="008B7333" w:rsidRDefault="008927E1" w:rsidP="008B7333">
      <w:pPr>
        <w:spacing w:after="0" w:line="480" w:lineRule="auto"/>
        <w:rPr>
          <w:rFonts w:ascii="Times New Roman" w:hAnsi="Times New Roman" w:cs="Times New Roman"/>
          <w:i/>
        </w:rPr>
      </w:pPr>
      <w:r w:rsidRPr="008B7333">
        <w:rPr>
          <w:rFonts w:ascii="Times New Roman" w:hAnsi="Times New Roman" w:cs="Times New Roman"/>
        </w:rPr>
        <w:t xml:space="preserve">DWP Intranet (Beta). (2018). </w:t>
      </w:r>
      <w:r w:rsidRPr="008B7333">
        <w:rPr>
          <w:rFonts w:ascii="Times New Roman" w:hAnsi="Times New Roman" w:cs="Times New Roman"/>
          <w:i/>
        </w:rPr>
        <w:t>Leadership Means.</w:t>
      </w:r>
    </w:p>
    <w:p w14:paraId="24B202EA" w14:textId="1E0E57A1" w:rsidR="008927E1" w:rsidRPr="008B7333" w:rsidRDefault="008927E1" w:rsidP="008B7333">
      <w:pPr>
        <w:spacing w:after="0" w:line="480" w:lineRule="auto"/>
        <w:rPr>
          <w:rFonts w:ascii="Times New Roman" w:hAnsi="Times New Roman" w:cs="Times New Roman"/>
        </w:rPr>
      </w:pPr>
      <w:r w:rsidRPr="008B7333">
        <w:rPr>
          <w:rFonts w:ascii="Times New Roman" w:hAnsi="Times New Roman" w:cs="Times New Roman"/>
        </w:rPr>
        <w:t xml:space="preserve">Available at: </w:t>
      </w:r>
      <w:hyperlink r:id="rId33" w:history="1">
        <w:r w:rsidRPr="008B7333">
          <w:rPr>
            <w:rStyle w:val="Hyperlink"/>
            <w:rFonts w:ascii="Times New Roman" w:hAnsi="Times New Roman" w:cs="Times New Roman"/>
          </w:rPr>
          <w:t>https://intranet.dwp.gov.uk/section/working-dwp/leadership-together/leadership-means</w:t>
        </w:r>
      </w:hyperlink>
      <w:r w:rsidRPr="008B7333">
        <w:rPr>
          <w:rFonts w:ascii="Times New Roman" w:hAnsi="Times New Roman" w:cs="Times New Roman"/>
        </w:rPr>
        <w:t xml:space="preserve"> [Last accessed: 2</w:t>
      </w:r>
      <w:r w:rsidR="00871B42" w:rsidRPr="008B7333">
        <w:rPr>
          <w:rFonts w:ascii="Times New Roman" w:hAnsi="Times New Roman" w:cs="Times New Roman"/>
        </w:rPr>
        <w:t>3 July</w:t>
      </w:r>
      <w:r w:rsidRPr="008B7333">
        <w:rPr>
          <w:rFonts w:ascii="Times New Roman" w:hAnsi="Times New Roman" w:cs="Times New Roman"/>
        </w:rPr>
        <w:t xml:space="preserve"> 2018]</w:t>
      </w:r>
    </w:p>
    <w:p w14:paraId="504CF8FD" w14:textId="77777777" w:rsidR="008927E1" w:rsidRPr="008B7333" w:rsidRDefault="008927E1" w:rsidP="008B7333">
      <w:pPr>
        <w:spacing w:after="0" w:line="480" w:lineRule="auto"/>
        <w:rPr>
          <w:rFonts w:ascii="Times New Roman" w:hAnsi="Times New Roman" w:cs="Times New Roman"/>
          <w:i/>
        </w:rPr>
      </w:pPr>
      <w:r w:rsidRPr="008B7333">
        <w:rPr>
          <w:rFonts w:ascii="Times New Roman" w:hAnsi="Times New Roman" w:cs="Times New Roman"/>
        </w:rPr>
        <w:lastRenderedPageBreak/>
        <w:t xml:space="preserve">DWP Intranet (Beta). (2018). </w:t>
      </w:r>
      <w:r w:rsidRPr="008B7333">
        <w:rPr>
          <w:rFonts w:ascii="Times New Roman" w:hAnsi="Times New Roman" w:cs="Times New Roman"/>
          <w:i/>
        </w:rPr>
        <w:t>Leadership Together.</w:t>
      </w:r>
    </w:p>
    <w:p w14:paraId="33F8DC80" w14:textId="362CA38A" w:rsidR="008927E1" w:rsidRPr="008B7333" w:rsidRDefault="008927E1" w:rsidP="008B7333">
      <w:pPr>
        <w:spacing w:after="0" w:line="480" w:lineRule="auto"/>
        <w:rPr>
          <w:rFonts w:ascii="Times New Roman" w:hAnsi="Times New Roman" w:cs="Times New Roman"/>
        </w:rPr>
      </w:pPr>
      <w:r w:rsidRPr="008B7333">
        <w:rPr>
          <w:rFonts w:ascii="Times New Roman" w:hAnsi="Times New Roman" w:cs="Times New Roman"/>
        </w:rPr>
        <w:t xml:space="preserve">Available at: </w:t>
      </w:r>
      <w:hyperlink r:id="rId34" w:history="1">
        <w:r w:rsidRPr="008B7333">
          <w:rPr>
            <w:rStyle w:val="Hyperlink"/>
            <w:rFonts w:ascii="Times New Roman" w:hAnsi="Times New Roman" w:cs="Times New Roman"/>
          </w:rPr>
          <w:t>https://intranet.dwp.gov.uk/section/working-dwp/leadership-together</w:t>
        </w:r>
      </w:hyperlink>
      <w:r w:rsidR="00871B42" w:rsidRPr="008B7333">
        <w:rPr>
          <w:rFonts w:ascii="Times New Roman" w:hAnsi="Times New Roman" w:cs="Times New Roman"/>
        </w:rPr>
        <w:t xml:space="preserve"> [Last accessed: 23 July</w:t>
      </w:r>
      <w:r w:rsidRPr="008B7333">
        <w:rPr>
          <w:rFonts w:ascii="Times New Roman" w:hAnsi="Times New Roman" w:cs="Times New Roman"/>
        </w:rPr>
        <w:t xml:space="preserve"> 2018]</w:t>
      </w:r>
    </w:p>
    <w:p w14:paraId="35D0715D" w14:textId="56555C14" w:rsidR="008927E1" w:rsidRPr="00CA66C0" w:rsidRDefault="008927E1" w:rsidP="008B7333">
      <w:pPr>
        <w:spacing w:line="480" w:lineRule="auto"/>
        <w:rPr>
          <w:rFonts w:ascii="Times New Roman" w:hAnsi="Times New Roman" w:cs="Times New Roman"/>
          <w:sz w:val="16"/>
          <w:szCs w:val="16"/>
        </w:rPr>
      </w:pPr>
    </w:p>
    <w:p w14:paraId="06644871" w14:textId="77777777" w:rsidR="008927E1" w:rsidRPr="008B7333" w:rsidRDefault="008927E1" w:rsidP="008B7333">
      <w:pPr>
        <w:spacing w:after="0" w:line="480" w:lineRule="auto"/>
        <w:rPr>
          <w:rFonts w:ascii="Times New Roman" w:hAnsi="Times New Roman" w:cs="Times New Roman"/>
          <w:i/>
        </w:rPr>
      </w:pPr>
      <w:r w:rsidRPr="008B7333">
        <w:rPr>
          <w:rFonts w:ascii="Times New Roman" w:hAnsi="Times New Roman" w:cs="Times New Roman"/>
        </w:rPr>
        <w:t xml:space="preserve">DWP. (2018). </w:t>
      </w:r>
      <w:r w:rsidRPr="008B7333">
        <w:rPr>
          <w:rFonts w:ascii="Times New Roman" w:hAnsi="Times New Roman" w:cs="Times New Roman"/>
          <w:i/>
        </w:rPr>
        <w:t>Leading Change Communications</w:t>
      </w:r>
    </w:p>
    <w:p w14:paraId="503BB8D8" w14:textId="7418B6BE" w:rsidR="008927E1" w:rsidRPr="008B7333" w:rsidRDefault="008927E1" w:rsidP="008B7333">
      <w:pPr>
        <w:spacing w:line="480" w:lineRule="auto"/>
        <w:rPr>
          <w:rFonts w:ascii="Times New Roman" w:hAnsi="Times New Roman" w:cs="Times New Roman"/>
        </w:rPr>
      </w:pPr>
      <w:r w:rsidRPr="008B7333">
        <w:rPr>
          <w:rFonts w:ascii="Times New Roman" w:hAnsi="Times New Roman" w:cs="Times New Roman"/>
        </w:rPr>
        <w:t>Available at</w:t>
      </w:r>
      <w:r w:rsidRPr="008B7333">
        <w:rPr>
          <w:rFonts w:ascii="Times New Roman" w:hAnsi="Times New Roman" w:cs="Times New Roman"/>
          <w:i/>
        </w:rPr>
        <w:t xml:space="preserve">: </w:t>
      </w:r>
      <w:hyperlink r:id="rId35" w:history="1">
        <w:r w:rsidRPr="008B7333">
          <w:rPr>
            <w:rStyle w:val="Hyperlink"/>
            <w:rFonts w:ascii="Times New Roman" w:hAnsi="Times New Roman" w:cs="Times New Roman"/>
          </w:rPr>
          <w:t>https://intranet.dwp.gov.uk/section/working-dwp/leadership-together/our-products/leading-change-communications</w:t>
        </w:r>
      </w:hyperlink>
      <w:r w:rsidR="00871B42" w:rsidRPr="008B7333">
        <w:rPr>
          <w:rFonts w:ascii="Times New Roman" w:hAnsi="Times New Roman" w:cs="Times New Roman"/>
        </w:rPr>
        <w:t xml:space="preserve"> [Last accessed: 24 July</w:t>
      </w:r>
      <w:r w:rsidRPr="008B7333">
        <w:rPr>
          <w:rFonts w:ascii="Times New Roman" w:hAnsi="Times New Roman" w:cs="Times New Roman"/>
        </w:rPr>
        <w:t xml:space="preserve"> 2018]</w:t>
      </w:r>
    </w:p>
    <w:p w14:paraId="1E2F0D3D" w14:textId="77777777" w:rsidR="008927E1" w:rsidRPr="00CA66C0" w:rsidRDefault="008927E1" w:rsidP="008B7333">
      <w:pPr>
        <w:spacing w:line="480" w:lineRule="auto"/>
        <w:rPr>
          <w:rFonts w:ascii="Times New Roman" w:hAnsi="Times New Roman" w:cs="Times New Roman"/>
          <w:sz w:val="16"/>
          <w:szCs w:val="16"/>
        </w:rPr>
      </w:pPr>
    </w:p>
    <w:p w14:paraId="0E1B9DAD" w14:textId="77777777" w:rsidR="008927E1" w:rsidRPr="008B7333" w:rsidRDefault="008927E1" w:rsidP="008B7333">
      <w:pPr>
        <w:spacing w:after="0" w:line="480" w:lineRule="auto"/>
        <w:rPr>
          <w:rFonts w:ascii="Times New Roman" w:hAnsi="Times New Roman" w:cs="Times New Roman"/>
          <w:i/>
        </w:rPr>
      </w:pPr>
      <w:r w:rsidRPr="008B7333">
        <w:rPr>
          <w:rFonts w:ascii="Times New Roman" w:hAnsi="Times New Roman" w:cs="Times New Roman"/>
        </w:rPr>
        <w:t xml:space="preserve">DWP Intranet (Beta). (2018). </w:t>
      </w:r>
      <w:r w:rsidRPr="008B7333">
        <w:rPr>
          <w:rFonts w:ascii="Times New Roman" w:hAnsi="Times New Roman" w:cs="Times New Roman"/>
          <w:i/>
        </w:rPr>
        <w:t>Line Manager Change Conversation Toolkit.</w:t>
      </w:r>
    </w:p>
    <w:p w14:paraId="547CB862" w14:textId="4F3825DE" w:rsidR="008927E1" w:rsidRPr="008B7333" w:rsidRDefault="008927E1" w:rsidP="008B7333">
      <w:pPr>
        <w:spacing w:after="0" w:line="480" w:lineRule="auto"/>
        <w:rPr>
          <w:rFonts w:ascii="Times New Roman" w:hAnsi="Times New Roman" w:cs="Times New Roman"/>
        </w:rPr>
      </w:pPr>
      <w:r w:rsidRPr="008B7333">
        <w:rPr>
          <w:rFonts w:ascii="Times New Roman" w:hAnsi="Times New Roman" w:cs="Times New Roman"/>
        </w:rPr>
        <w:t xml:space="preserve">Available at: </w:t>
      </w:r>
      <w:hyperlink r:id="rId36" w:history="1">
        <w:r w:rsidRPr="008B7333">
          <w:rPr>
            <w:rStyle w:val="Hyperlink"/>
            <w:rFonts w:ascii="Times New Roman" w:hAnsi="Times New Roman" w:cs="Times New Roman"/>
          </w:rPr>
          <w:t>https://intranet.dwp.gov.uk/section/working-dwp/leadership-together/our-products/line-manager-change-conversation-toolkit</w:t>
        </w:r>
      </w:hyperlink>
      <w:r w:rsidR="00871B42" w:rsidRPr="008B7333">
        <w:rPr>
          <w:rFonts w:ascii="Times New Roman" w:hAnsi="Times New Roman" w:cs="Times New Roman"/>
        </w:rPr>
        <w:t xml:space="preserve"> [Last accessed: 24 July</w:t>
      </w:r>
      <w:r w:rsidRPr="008B7333">
        <w:rPr>
          <w:rFonts w:ascii="Times New Roman" w:hAnsi="Times New Roman" w:cs="Times New Roman"/>
        </w:rPr>
        <w:t xml:space="preserve"> 2018]</w:t>
      </w:r>
    </w:p>
    <w:p w14:paraId="4FBA6CD4" w14:textId="77777777" w:rsidR="008927E1" w:rsidRPr="00CA66C0" w:rsidRDefault="008927E1" w:rsidP="008B7333">
      <w:pPr>
        <w:spacing w:line="480" w:lineRule="auto"/>
        <w:rPr>
          <w:rFonts w:ascii="Times New Roman" w:hAnsi="Times New Roman" w:cs="Times New Roman"/>
          <w:sz w:val="16"/>
          <w:szCs w:val="16"/>
        </w:rPr>
      </w:pPr>
    </w:p>
    <w:p w14:paraId="3DEDEA11" w14:textId="77777777" w:rsidR="008927E1" w:rsidRPr="008B7333" w:rsidRDefault="008927E1" w:rsidP="008B7333">
      <w:pPr>
        <w:spacing w:after="0" w:line="480" w:lineRule="auto"/>
        <w:rPr>
          <w:rFonts w:ascii="Times New Roman" w:hAnsi="Times New Roman" w:cs="Times New Roman"/>
        </w:rPr>
      </w:pPr>
      <w:r w:rsidRPr="008B7333">
        <w:rPr>
          <w:rFonts w:ascii="Times New Roman" w:hAnsi="Times New Roman" w:cs="Times New Roman"/>
        </w:rPr>
        <w:t xml:space="preserve">DWP Intranet (Beta). (2018). </w:t>
      </w:r>
      <w:r w:rsidRPr="008B7333">
        <w:rPr>
          <w:rFonts w:ascii="Times New Roman" w:hAnsi="Times New Roman" w:cs="Times New Roman"/>
          <w:i/>
        </w:rPr>
        <w:t>Our Culture.</w:t>
      </w:r>
    </w:p>
    <w:p w14:paraId="6B395AFA" w14:textId="572487DA" w:rsidR="008927E1" w:rsidRPr="008B7333" w:rsidRDefault="008927E1" w:rsidP="008B7333">
      <w:pPr>
        <w:spacing w:after="0" w:line="480" w:lineRule="auto"/>
        <w:rPr>
          <w:rFonts w:ascii="Times New Roman" w:hAnsi="Times New Roman" w:cs="Times New Roman"/>
        </w:rPr>
      </w:pPr>
      <w:r w:rsidRPr="008B7333">
        <w:rPr>
          <w:rFonts w:ascii="Times New Roman" w:hAnsi="Times New Roman" w:cs="Times New Roman"/>
        </w:rPr>
        <w:t xml:space="preserve">Available at: </w:t>
      </w:r>
      <w:hyperlink r:id="rId37" w:history="1">
        <w:r w:rsidRPr="008B7333">
          <w:rPr>
            <w:rStyle w:val="Hyperlink"/>
            <w:rFonts w:ascii="Times New Roman" w:hAnsi="Times New Roman" w:cs="Times New Roman"/>
          </w:rPr>
          <w:t>http://intralink/dwps-role/values-and-behaviours/culture/index.asp</w:t>
        </w:r>
      </w:hyperlink>
      <w:r w:rsidR="00871B42" w:rsidRPr="008B7333">
        <w:rPr>
          <w:rFonts w:ascii="Times New Roman" w:hAnsi="Times New Roman" w:cs="Times New Roman"/>
        </w:rPr>
        <w:t xml:space="preserve"> [Last accessed: 24 July</w:t>
      </w:r>
      <w:r w:rsidRPr="008B7333">
        <w:rPr>
          <w:rFonts w:ascii="Times New Roman" w:hAnsi="Times New Roman" w:cs="Times New Roman"/>
        </w:rPr>
        <w:t xml:space="preserve"> 2018]</w:t>
      </w:r>
    </w:p>
    <w:p w14:paraId="673186AA" w14:textId="77777777" w:rsidR="008927E1" w:rsidRPr="00CA66C0" w:rsidRDefault="008927E1" w:rsidP="008B7333">
      <w:pPr>
        <w:spacing w:line="480" w:lineRule="auto"/>
        <w:rPr>
          <w:rFonts w:ascii="Times New Roman" w:hAnsi="Times New Roman" w:cs="Times New Roman"/>
          <w:sz w:val="16"/>
          <w:szCs w:val="16"/>
        </w:rPr>
      </w:pPr>
    </w:p>
    <w:p w14:paraId="04BC0ACD" w14:textId="5ABCD44D" w:rsidR="001403BE" w:rsidRPr="008B7333" w:rsidRDefault="001403BE" w:rsidP="008B7333">
      <w:pPr>
        <w:spacing w:after="0" w:line="480" w:lineRule="auto"/>
        <w:rPr>
          <w:rFonts w:ascii="Times New Roman" w:hAnsi="Times New Roman" w:cs="Times New Roman"/>
        </w:rPr>
      </w:pPr>
      <w:r w:rsidRPr="008B7333">
        <w:rPr>
          <w:rFonts w:ascii="Times New Roman" w:hAnsi="Times New Roman" w:cs="Times New Roman"/>
        </w:rPr>
        <w:t>DWP Intranet (Beta). (2018). Shared Future.</w:t>
      </w:r>
    </w:p>
    <w:p w14:paraId="3CF71CA3" w14:textId="77777777" w:rsidR="001403BE" w:rsidRPr="008B7333" w:rsidRDefault="001403BE" w:rsidP="008B7333">
      <w:pPr>
        <w:spacing w:after="0" w:line="480" w:lineRule="auto"/>
        <w:rPr>
          <w:rFonts w:ascii="Times New Roman" w:hAnsi="Times New Roman" w:cs="Times New Roman"/>
        </w:rPr>
      </w:pPr>
      <w:r w:rsidRPr="008B7333">
        <w:rPr>
          <w:rFonts w:ascii="Times New Roman" w:hAnsi="Times New Roman" w:cs="Times New Roman"/>
        </w:rPr>
        <w:t xml:space="preserve">Available at: </w:t>
      </w:r>
      <w:hyperlink r:id="rId38" w:tgtFrame="_blank" w:history="1">
        <w:r w:rsidRPr="008B7333">
          <w:rPr>
            <w:rStyle w:val="Hyperlink"/>
            <w:rFonts w:ascii="Times New Roman" w:hAnsi="Times New Roman" w:cs="Times New Roman"/>
            <w:bCs/>
            <w:color w:val="1155CC"/>
            <w:spacing w:val="-10"/>
          </w:rPr>
          <w:t>https://intranet.dwp.gov.uk/section/working-dwp/leadership-together/our-products/changing-futures-2/shared-future</w:t>
        </w:r>
      </w:hyperlink>
      <w:r w:rsidRPr="008B7333">
        <w:rPr>
          <w:rFonts w:ascii="Times New Roman" w:hAnsi="Times New Roman" w:cs="Times New Roman"/>
        </w:rPr>
        <w:t xml:space="preserve"> [Last accessed: 24 July 2018]</w:t>
      </w:r>
    </w:p>
    <w:p w14:paraId="2ED72D8D" w14:textId="77777777" w:rsidR="008927E1" w:rsidRPr="00CA66C0" w:rsidRDefault="008927E1" w:rsidP="008B7333">
      <w:pPr>
        <w:spacing w:line="480" w:lineRule="auto"/>
        <w:rPr>
          <w:rFonts w:ascii="Times New Roman" w:hAnsi="Times New Roman" w:cs="Times New Roman"/>
          <w:sz w:val="16"/>
          <w:szCs w:val="16"/>
        </w:rPr>
      </w:pPr>
    </w:p>
    <w:p w14:paraId="687CA46E" w14:textId="7F328A62" w:rsidR="00757D44" w:rsidRPr="008B7333" w:rsidRDefault="00B20E38" w:rsidP="008B7333">
      <w:pPr>
        <w:spacing w:line="480" w:lineRule="auto"/>
        <w:rPr>
          <w:rFonts w:ascii="Times New Roman" w:hAnsi="Times New Roman" w:cs="Times New Roman"/>
        </w:rPr>
      </w:pPr>
      <w:r w:rsidRPr="008B7333">
        <w:rPr>
          <w:rFonts w:ascii="Times New Roman" w:hAnsi="Times New Roman" w:cs="Times New Roman"/>
        </w:rPr>
        <w:t xml:space="preserve">Fairholm, M. R. (2009). </w:t>
      </w:r>
      <w:r w:rsidR="00B8522A" w:rsidRPr="008B7333">
        <w:rPr>
          <w:rFonts w:ascii="Times New Roman" w:hAnsi="Times New Roman" w:cs="Times New Roman"/>
        </w:rPr>
        <w:t>“</w:t>
      </w:r>
      <w:r w:rsidRPr="008B7333">
        <w:rPr>
          <w:rFonts w:ascii="Times New Roman" w:hAnsi="Times New Roman" w:cs="Times New Roman"/>
        </w:rPr>
        <w:t>Leadership and Organizational Strategy</w:t>
      </w:r>
      <w:r w:rsidR="00B8522A" w:rsidRPr="008B7333">
        <w:rPr>
          <w:rFonts w:ascii="Times New Roman" w:hAnsi="Times New Roman" w:cs="Times New Roman"/>
        </w:rPr>
        <w:t>”</w:t>
      </w:r>
      <w:r w:rsidRPr="008B7333">
        <w:rPr>
          <w:rFonts w:ascii="Times New Roman" w:hAnsi="Times New Roman" w:cs="Times New Roman"/>
        </w:rPr>
        <w:t>.</w:t>
      </w:r>
    </w:p>
    <w:p w14:paraId="266D1916" w14:textId="61E55082" w:rsidR="00B20E38" w:rsidRPr="008B7333" w:rsidRDefault="00B20E38" w:rsidP="008B7333">
      <w:pPr>
        <w:spacing w:line="480" w:lineRule="auto"/>
        <w:rPr>
          <w:rFonts w:ascii="Times New Roman" w:hAnsi="Times New Roman" w:cs="Times New Roman"/>
        </w:rPr>
      </w:pPr>
      <w:r w:rsidRPr="008B7333">
        <w:rPr>
          <w:rFonts w:ascii="Times New Roman" w:hAnsi="Times New Roman" w:cs="Times New Roman"/>
          <w:i/>
        </w:rPr>
        <w:t>The Innovation Journal: The Public Sector Innovation Journal.</w:t>
      </w:r>
      <w:r w:rsidRPr="008B7333">
        <w:rPr>
          <w:rFonts w:ascii="Times New Roman" w:hAnsi="Times New Roman" w:cs="Times New Roman"/>
        </w:rPr>
        <w:t xml:space="preserve"> 14(1).</w:t>
      </w:r>
    </w:p>
    <w:p w14:paraId="2F8B442C" w14:textId="77777777" w:rsidR="00F90B19" w:rsidRPr="00CA66C0" w:rsidRDefault="00F90B19" w:rsidP="008B7333">
      <w:pPr>
        <w:spacing w:line="480" w:lineRule="auto"/>
        <w:rPr>
          <w:rFonts w:ascii="Times New Roman" w:hAnsi="Times New Roman" w:cs="Times New Roman"/>
          <w:sz w:val="16"/>
          <w:szCs w:val="16"/>
        </w:rPr>
      </w:pPr>
    </w:p>
    <w:p w14:paraId="6CBE778F" w14:textId="77777777" w:rsidR="00F90B19" w:rsidRPr="008B7333" w:rsidRDefault="00F90B19" w:rsidP="008B7333">
      <w:pPr>
        <w:spacing w:after="0" w:line="480" w:lineRule="auto"/>
        <w:rPr>
          <w:rFonts w:ascii="Times New Roman" w:hAnsi="Times New Roman" w:cs="Times New Roman"/>
        </w:rPr>
      </w:pPr>
      <w:r w:rsidRPr="008B7333">
        <w:rPr>
          <w:rFonts w:ascii="Times New Roman" w:hAnsi="Times New Roman" w:cs="Times New Roman"/>
        </w:rPr>
        <w:t xml:space="preserve">Frost, J. M. (2017). </w:t>
      </w:r>
      <w:r w:rsidRPr="008B7333">
        <w:rPr>
          <w:rFonts w:ascii="Times New Roman" w:hAnsi="Times New Roman" w:cs="Times New Roman"/>
          <w:i/>
        </w:rPr>
        <w:t>Doing the Right Thing</w:t>
      </w:r>
      <w:r w:rsidRPr="008B7333">
        <w:rPr>
          <w:rFonts w:ascii="Times New Roman" w:hAnsi="Times New Roman" w:cs="Times New Roman"/>
        </w:rPr>
        <w:t>.</w:t>
      </w:r>
    </w:p>
    <w:p w14:paraId="61FDA601" w14:textId="77777777" w:rsidR="00F90B19" w:rsidRPr="008B7333" w:rsidRDefault="00F90B19" w:rsidP="008B7333">
      <w:pPr>
        <w:spacing w:after="0" w:line="480" w:lineRule="auto"/>
        <w:rPr>
          <w:rFonts w:ascii="Times New Roman" w:hAnsi="Times New Roman" w:cs="Times New Roman"/>
        </w:rPr>
      </w:pPr>
      <w:r w:rsidRPr="008B7333">
        <w:rPr>
          <w:rFonts w:ascii="Times New Roman" w:hAnsi="Times New Roman" w:cs="Times New Roman"/>
        </w:rPr>
        <w:t>[DWP District Staff Conference] 08 December.</w:t>
      </w:r>
    </w:p>
    <w:p w14:paraId="314C9682" w14:textId="77777777" w:rsidR="00DA1C92" w:rsidRDefault="00DA1C92" w:rsidP="00CA66C0">
      <w:pPr>
        <w:spacing w:after="0" w:line="480" w:lineRule="auto"/>
        <w:rPr>
          <w:rFonts w:ascii="Times New Roman" w:hAnsi="Times New Roman" w:cs="Times New Roman"/>
        </w:rPr>
      </w:pPr>
    </w:p>
    <w:p w14:paraId="6CF69B59" w14:textId="45B44F22" w:rsidR="00DF74BB" w:rsidRPr="008B7333" w:rsidRDefault="00DF74BB" w:rsidP="00CA66C0">
      <w:pPr>
        <w:spacing w:after="0" w:line="480" w:lineRule="auto"/>
        <w:rPr>
          <w:rFonts w:ascii="Times New Roman" w:hAnsi="Times New Roman" w:cs="Times New Roman"/>
          <w:i/>
        </w:rPr>
      </w:pPr>
      <w:r w:rsidRPr="008B7333">
        <w:rPr>
          <w:rFonts w:ascii="Times New Roman" w:hAnsi="Times New Roman" w:cs="Times New Roman"/>
        </w:rPr>
        <w:lastRenderedPageBreak/>
        <w:t xml:space="preserve">Gov.UK. (2018). </w:t>
      </w:r>
      <w:r w:rsidRPr="008B7333">
        <w:rPr>
          <w:rFonts w:ascii="Times New Roman" w:hAnsi="Times New Roman" w:cs="Times New Roman"/>
          <w:i/>
        </w:rPr>
        <w:t>Welfare Reform.</w:t>
      </w:r>
    </w:p>
    <w:p w14:paraId="39F824ED" w14:textId="3CF3FED9" w:rsidR="00DF74BB" w:rsidRPr="008B7333" w:rsidRDefault="00DF74BB" w:rsidP="00CA66C0">
      <w:pPr>
        <w:spacing w:after="0" w:line="480" w:lineRule="auto"/>
        <w:rPr>
          <w:rFonts w:ascii="Times New Roman" w:hAnsi="Times New Roman" w:cs="Times New Roman"/>
        </w:rPr>
      </w:pPr>
      <w:r w:rsidRPr="008B7333">
        <w:rPr>
          <w:rFonts w:ascii="Times New Roman" w:hAnsi="Times New Roman" w:cs="Times New Roman"/>
        </w:rPr>
        <w:t xml:space="preserve">Available at: </w:t>
      </w:r>
      <w:hyperlink r:id="rId39" w:history="1">
        <w:r w:rsidRPr="008B7333">
          <w:rPr>
            <w:rStyle w:val="Hyperlink"/>
            <w:rFonts w:ascii="Times New Roman" w:hAnsi="Times New Roman" w:cs="Times New Roman"/>
          </w:rPr>
          <w:t>https://www.gov.uk/government/policies/welfare-reform</w:t>
        </w:r>
      </w:hyperlink>
      <w:r w:rsidRPr="008B7333">
        <w:rPr>
          <w:rFonts w:ascii="Times New Roman" w:hAnsi="Times New Roman" w:cs="Times New Roman"/>
        </w:rPr>
        <w:t xml:space="preserve"> [Last accessed: 21 July 2018}</w:t>
      </w:r>
    </w:p>
    <w:p w14:paraId="461E124A" w14:textId="6E0F4E04" w:rsidR="00DF74BB" w:rsidRPr="00CA66C0" w:rsidRDefault="00DF74BB" w:rsidP="008B7333">
      <w:pPr>
        <w:spacing w:line="480" w:lineRule="auto"/>
        <w:rPr>
          <w:rFonts w:ascii="Times New Roman" w:hAnsi="Times New Roman" w:cs="Times New Roman"/>
          <w:sz w:val="16"/>
          <w:szCs w:val="16"/>
        </w:rPr>
      </w:pPr>
    </w:p>
    <w:p w14:paraId="5C30D98D" w14:textId="01FEF610" w:rsidR="00F57C7D" w:rsidRPr="008B7333" w:rsidRDefault="00F57C7D" w:rsidP="00CA66C0">
      <w:pPr>
        <w:spacing w:after="0" w:line="480" w:lineRule="auto"/>
        <w:rPr>
          <w:rFonts w:ascii="Times New Roman" w:hAnsi="Times New Roman" w:cs="Times New Roman"/>
        </w:rPr>
      </w:pPr>
      <w:r w:rsidRPr="008B7333">
        <w:rPr>
          <w:rFonts w:ascii="Times New Roman" w:hAnsi="Times New Roman" w:cs="Times New Roman"/>
        </w:rPr>
        <w:t>Handy, C. B. (1985). Understanding Organizations.</w:t>
      </w:r>
    </w:p>
    <w:p w14:paraId="2D3287A0" w14:textId="3AD77FC0" w:rsidR="00F57C7D" w:rsidRPr="008B7333" w:rsidRDefault="00F57C7D" w:rsidP="00CA66C0">
      <w:pPr>
        <w:spacing w:after="0" w:line="480" w:lineRule="auto"/>
        <w:rPr>
          <w:rFonts w:ascii="Times New Roman" w:hAnsi="Times New Roman" w:cs="Times New Roman"/>
        </w:rPr>
      </w:pPr>
      <w:r w:rsidRPr="008B7333">
        <w:rPr>
          <w:rFonts w:ascii="Times New Roman" w:hAnsi="Times New Roman" w:cs="Times New Roman"/>
        </w:rPr>
        <w:t>Penguin Books, Harmondsworth. (3</w:t>
      </w:r>
      <w:r w:rsidRPr="008B7333">
        <w:rPr>
          <w:rFonts w:ascii="Times New Roman" w:hAnsi="Times New Roman" w:cs="Times New Roman"/>
          <w:vertAlign w:val="superscript"/>
        </w:rPr>
        <w:t>rd</w:t>
      </w:r>
      <w:r w:rsidRPr="008B7333">
        <w:rPr>
          <w:rFonts w:ascii="Times New Roman" w:hAnsi="Times New Roman" w:cs="Times New Roman"/>
        </w:rPr>
        <w:t xml:space="preserve"> Edn.)</w:t>
      </w:r>
    </w:p>
    <w:p w14:paraId="784CACDB" w14:textId="33AF6D3C" w:rsidR="00F57C7D" w:rsidRPr="00CA66C0" w:rsidRDefault="00F57C7D" w:rsidP="008B7333">
      <w:pPr>
        <w:spacing w:line="480" w:lineRule="auto"/>
        <w:rPr>
          <w:rFonts w:ascii="Times New Roman" w:hAnsi="Times New Roman" w:cs="Times New Roman"/>
          <w:sz w:val="16"/>
          <w:szCs w:val="16"/>
        </w:rPr>
      </w:pPr>
    </w:p>
    <w:p w14:paraId="6BFE6F5C" w14:textId="2F1252E1" w:rsidR="00F57C7D" w:rsidRPr="008B7333" w:rsidRDefault="00F57C7D" w:rsidP="00CA66C0">
      <w:pPr>
        <w:spacing w:after="0" w:line="480" w:lineRule="auto"/>
        <w:rPr>
          <w:rFonts w:ascii="Times New Roman" w:hAnsi="Times New Roman" w:cs="Times New Roman"/>
        </w:rPr>
      </w:pPr>
      <w:r w:rsidRPr="008B7333">
        <w:rPr>
          <w:rFonts w:ascii="Times New Roman" w:hAnsi="Times New Roman" w:cs="Times New Roman"/>
        </w:rPr>
        <w:t>Harrison, R. &amp; Stokes, H. (1992). Diagnosing Organizational Culture.</w:t>
      </w:r>
    </w:p>
    <w:p w14:paraId="6D024B0E" w14:textId="0573FDE6" w:rsidR="00F57C7D" w:rsidRPr="008B7333" w:rsidRDefault="00F57C7D" w:rsidP="00CA66C0">
      <w:pPr>
        <w:spacing w:after="0" w:line="480" w:lineRule="auto"/>
        <w:rPr>
          <w:rFonts w:ascii="Times New Roman" w:hAnsi="Times New Roman" w:cs="Times New Roman"/>
        </w:rPr>
      </w:pPr>
      <w:r w:rsidRPr="008B7333">
        <w:rPr>
          <w:rFonts w:ascii="Times New Roman" w:hAnsi="Times New Roman" w:cs="Times New Roman"/>
        </w:rPr>
        <w:t>Pfeiffer, San Francisco, CA.</w:t>
      </w:r>
    </w:p>
    <w:p w14:paraId="713BBAB0" w14:textId="6E177266" w:rsidR="00F57C7D" w:rsidRPr="00CA66C0" w:rsidRDefault="00F57C7D" w:rsidP="008B7333">
      <w:pPr>
        <w:spacing w:line="480" w:lineRule="auto"/>
        <w:rPr>
          <w:rFonts w:ascii="Times New Roman" w:hAnsi="Times New Roman" w:cs="Times New Roman"/>
          <w:sz w:val="16"/>
          <w:szCs w:val="16"/>
        </w:rPr>
      </w:pPr>
    </w:p>
    <w:p w14:paraId="38EBBFB2" w14:textId="760EDB0E" w:rsidR="00726878" w:rsidRPr="008B7333" w:rsidRDefault="00726878" w:rsidP="00CA66C0">
      <w:pPr>
        <w:spacing w:after="0" w:line="480" w:lineRule="auto"/>
        <w:rPr>
          <w:rFonts w:ascii="Times New Roman" w:hAnsi="Times New Roman" w:cs="Times New Roman"/>
        </w:rPr>
      </w:pPr>
      <w:r w:rsidRPr="008B7333">
        <w:rPr>
          <w:rFonts w:ascii="Times New Roman" w:hAnsi="Times New Roman" w:cs="Times New Roman"/>
        </w:rPr>
        <w:t>Iles, V. &amp; Sutherland, K. (2000). Organisational Change. A Review for Health Care Managers, Professionals and Researchers.</w:t>
      </w:r>
    </w:p>
    <w:p w14:paraId="196B2DDC" w14:textId="09A17145" w:rsidR="00234DBB" w:rsidRPr="008B7333" w:rsidRDefault="00726878" w:rsidP="00CA66C0">
      <w:pPr>
        <w:spacing w:after="0" w:line="480" w:lineRule="auto"/>
        <w:rPr>
          <w:rFonts w:ascii="Times New Roman" w:hAnsi="Times New Roman" w:cs="Times New Roman"/>
        </w:rPr>
      </w:pPr>
      <w:r w:rsidRPr="008B7333">
        <w:rPr>
          <w:rFonts w:ascii="Times New Roman" w:hAnsi="Times New Roman" w:cs="Times New Roman"/>
        </w:rPr>
        <w:t xml:space="preserve">Available at: </w:t>
      </w:r>
      <w:hyperlink r:id="rId40" w:history="1">
        <w:r w:rsidRPr="008B7333">
          <w:rPr>
            <w:rStyle w:val="Hyperlink"/>
            <w:rFonts w:ascii="Times New Roman" w:hAnsi="Times New Roman" w:cs="Times New Roman"/>
          </w:rPr>
          <w:t>http://www.communitytherapy.org.uk/changemanagement_review.pdf</w:t>
        </w:r>
      </w:hyperlink>
      <w:r w:rsidRPr="008B7333">
        <w:rPr>
          <w:rFonts w:ascii="Times New Roman" w:hAnsi="Times New Roman" w:cs="Times New Roman"/>
        </w:rPr>
        <w:t xml:space="preserve"> [Last accessed: 29 July 2018] </w:t>
      </w:r>
    </w:p>
    <w:p w14:paraId="11832CD3" w14:textId="77777777" w:rsidR="00726878" w:rsidRPr="00CA66C0" w:rsidRDefault="00726878" w:rsidP="008B7333">
      <w:pPr>
        <w:spacing w:line="480" w:lineRule="auto"/>
        <w:rPr>
          <w:rFonts w:ascii="Times New Roman" w:hAnsi="Times New Roman" w:cs="Times New Roman"/>
          <w:sz w:val="16"/>
          <w:szCs w:val="16"/>
        </w:rPr>
      </w:pPr>
    </w:p>
    <w:p w14:paraId="039089BA" w14:textId="3DB559F0" w:rsidR="00DF74BB" w:rsidRPr="008B7333" w:rsidRDefault="00DF74BB" w:rsidP="00CA66C0">
      <w:pPr>
        <w:spacing w:after="0" w:line="480" w:lineRule="auto"/>
        <w:rPr>
          <w:rFonts w:ascii="Times New Roman" w:hAnsi="Times New Roman" w:cs="Times New Roman"/>
          <w:i/>
        </w:rPr>
      </w:pPr>
      <w:r w:rsidRPr="008B7333">
        <w:rPr>
          <w:rFonts w:ascii="Times New Roman" w:hAnsi="Times New Roman" w:cs="Times New Roman"/>
        </w:rPr>
        <w:t xml:space="preserve">Pestle Analysis. (2015). </w:t>
      </w:r>
      <w:r w:rsidRPr="008B7333">
        <w:rPr>
          <w:rFonts w:ascii="Times New Roman" w:hAnsi="Times New Roman" w:cs="Times New Roman"/>
          <w:i/>
        </w:rPr>
        <w:t>Political Factors Affecting Business.</w:t>
      </w:r>
    </w:p>
    <w:p w14:paraId="7148226D" w14:textId="5CA6A7EA" w:rsidR="00DF74BB" w:rsidRPr="008B7333" w:rsidRDefault="00DF74BB" w:rsidP="00CA66C0">
      <w:pPr>
        <w:spacing w:after="0" w:line="480" w:lineRule="auto"/>
        <w:rPr>
          <w:rFonts w:ascii="Times New Roman" w:hAnsi="Times New Roman" w:cs="Times New Roman"/>
        </w:rPr>
      </w:pPr>
      <w:r w:rsidRPr="008B7333">
        <w:rPr>
          <w:rFonts w:ascii="Times New Roman" w:hAnsi="Times New Roman" w:cs="Times New Roman"/>
        </w:rPr>
        <w:t xml:space="preserve">Available at: </w:t>
      </w:r>
      <w:hyperlink r:id="rId41" w:history="1">
        <w:r w:rsidRPr="008B7333">
          <w:rPr>
            <w:rStyle w:val="Hyperlink"/>
            <w:rFonts w:ascii="Times New Roman" w:hAnsi="Times New Roman" w:cs="Times New Roman"/>
          </w:rPr>
          <w:t>http://pestleanalysis.com/political-factors-affecting-business/</w:t>
        </w:r>
      </w:hyperlink>
      <w:r w:rsidRPr="008B7333">
        <w:rPr>
          <w:rFonts w:ascii="Times New Roman" w:hAnsi="Times New Roman" w:cs="Times New Roman"/>
        </w:rPr>
        <w:t xml:space="preserve"> [Last accessed: 21 July 2018]</w:t>
      </w:r>
    </w:p>
    <w:p w14:paraId="0084B4F2" w14:textId="77777777" w:rsidR="00A25B5C" w:rsidRPr="00CA66C0" w:rsidRDefault="00A25B5C" w:rsidP="008B7333">
      <w:pPr>
        <w:spacing w:line="480" w:lineRule="auto"/>
        <w:rPr>
          <w:rFonts w:ascii="Times New Roman" w:hAnsi="Times New Roman" w:cs="Times New Roman"/>
          <w:sz w:val="16"/>
          <w:szCs w:val="16"/>
        </w:rPr>
      </w:pPr>
    </w:p>
    <w:p w14:paraId="064DB834" w14:textId="473231CD" w:rsidR="00A25B5C" w:rsidRPr="008B7333" w:rsidRDefault="00A25B5C" w:rsidP="00CA66C0">
      <w:pPr>
        <w:spacing w:after="0" w:line="480" w:lineRule="auto"/>
        <w:rPr>
          <w:rFonts w:ascii="Times New Roman" w:hAnsi="Times New Roman" w:cs="Times New Roman"/>
          <w:i/>
        </w:rPr>
      </w:pPr>
      <w:r w:rsidRPr="008B7333">
        <w:rPr>
          <w:rFonts w:ascii="Times New Roman" w:hAnsi="Times New Roman" w:cs="Times New Roman"/>
        </w:rPr>
        <w:t xml:space="preserve">Press Association. (2018). </w:t>
      </w:r>
      <w:r w:rsidRPr="008B7333">
        <w:rPr>
          <w:rFonts w:ascii="Times New Roman" w:hAnsi="Times New Roman" w:cs="Times New Roman"/>
          <w:i/>
        </w:rPr>
        <w:t>Two Child Limit for Tax Credits and Universal Credit Ruled Unlawful by High Court.</w:t>
      </w:r>
    </w:p>
    <w:p w14:paraId="6EA0675F" w14:textId="77777777" w:rsidR="00A25B5C" w:rsidRPr="008B7333" w:rsidRDefault="00A25B5C" w:rsidP="00CA66C0">
      <w:pPr>
        <w:spacing w:after="0" w:line="480" w:lineRule="auto"/>
        <w:rPr>
          <w:rFonts w:ascii="Times New Roman" w:hAnsi="Times New Roman" w:cs="Times New Roman"/>
        </w:rPr>
      </w:pPr>
      <w:r w:rsidRPr="008B7333">
        <w:rPr>
          <w:rFonts w:ascii="Times New Roman" w:hAnsi="Times New Roman" w:cs="Times New Roman"/>
        </w:rPr>
        <w:t xml:space="preserve">Available at: </w:t>
      </w:r>
      <w:hyperlink r:id="rId42" w:history="1">
        <w:r w:rsidRPr="008B7333">
          <w:rPr>
            <w:rStyle w:val="Hyperlink"/>
            <w:rFonts w:ascii="Times New Roman" w:hAnsi="Times New Roman" w:cs="Times New Roman"/>
          </w:rPr>
          <w:t>http://www.dailymail.co.uk/wires/pa/article-5638589/Two-child-limit-tax-credits-universal-credit-ruled-lawful-High-Court.html</w:t>
        </w:r>
      </w:hyperlink>
      <w:r w:rsidRPr="008B7333">
        <w:rPr>
          <w:rFonts w:ascii="Times New Roman" w:hAnsi="Times New Roman" w:cs="Times New Roman"/>
        </w:rPr>
        <w:t xml:space="preserve"> [Last accessed: 22 July 2018]</w:t>
      </w:r>
    </w:p>
    <w:p w14:paraId="1FFB00B2" w14:textId="77777777" w:rsidR="00DF74BB" w:rsidRPr="00CA66C0" w:rsidRDefault="00DF74BB" w:rsidP="008B7333">
      <w:pPr>
        <w:spacing w:line="480" w:lineRule="auto"/>
        <w:rPr>
          <w:rFonts w:ascii="Times New Roman" w:hAnsi="Times New Roman" w:cs="Times New Roman"/>
          <w:sz w:val="16"/>
          <w:szCs w:val="16"/>
        </w:rPr>
      </w:pPr>
    </w:p>
    <w:p w14:paraId="3615C355" w14:textId="7EE4C426" w:rsidR="00281A7E" w:rsidRPr="008B7333" w:rsidRDefault="00281A7E" w:rsidP="00CA66C0">
      <w:pPr>
        <w:spacing w:after="0" w:line="480" w:lineRule="auto"/>
        <w:rPr>
          <w:rFonts w:ascii="Times New Roman" w:hAnsi="Times New Roman" w:cs="Times New Roman"/>
        </w:rPr>
      </w:pPr>
      <w:r w:rsidRPr="008B7333">
        <w:rPr>
          <w:rFonts w:ascii="Times New Roman" w:hAnsi="Times New Roman" w:cs="Times New Roman"/>
        </w:rPr>
        <w:t xml:space="preserve">Surhbi, S. (2015). </w:t>
      </w:r>
      <w:r w:rsidRPr="008B7333">
        <w:rPr>
          <w:rFonts w:ascii="Times New Roman" w:hAnsi="Times New Roman" w:cs="Times New Roman"/>
          <w:i/>
        </w:rPr>
        <w:t>Difference Between Micro and Macro Environment.</w:t>
      </w:r>
      <w:r w:rsidRPr="008B7333">
        <w:rPr>
          <w:rFonts w:ascii="Times New Roman" w:hAnsi="Times New Roman" w:cs="Times New Roman"/>
        </w:rPr>
        <w:t xml:space="preserve"> </w:t>
      </w:r>
    </w:p>
    <w:p w14:paraId="45C74FF0" w14:textId="00D547C0" w:rsidR="00757D44" w:rsidRPr="008B7333" w:rsidRDefault="00281A7E" w:rsidP="00CA66C0">
      <w:pPr>
        <w:spacing w:after="0" w:line="480" w:lineRule="auto"/>
        <w:rPr>
          <w:rFonts w:ascii="Times New Roman" w:hAnsi="Times New Roman" w:cs="Times New Roman"/>
        </w:rPr>
      </w:pPr>
      <w:r w:rsidRPr="008B7333">
        <w:rPr>
          <w:rFonts w:ascii="Times New Roman" w:hAnsi="Times New Roman" w:cs="Times New Roman"/>
        </w:rPr>
        <w:t xml:space="preserve">Available at: </w:t>
      </w:r>
      <w:hyperlink r:id="rId43" w:history="1">
        <w:r w:rsidRPr="008B7333">
          <w:rPr>
            <w:rStyle w:val="Hyperlink"/>
            <w:rFonts w:ascii="Times New Roman" w:hAnsi="Times New Roman" w:cs="Times New Roman"/>
          </w:rPr>
          <w:t>https://keydifferences.com/difference-between-micro-internal-and-macro-external-environment.html</w:t>
        </w:r>
      </w:hyperlink>
      <w:r w:rsidRPr="008B7333">
        <w:rPr>
          <w:rFonts w:ascii="Times New Roman" w:hAnsi="Times New Roman" w:cs="Times New Roman"/>
        </w:rPr>
        <w:t xml:space="preserve"> [Last accessed: 07 July 2018]</w:t>
      </w:r>
    </w:p>
    <w:p w14:paraId="3DF46199" w14:textId="6E2631FD" w:rsidR="00757D44" w:rsidRDefault="00757D44" w:rsidP="00022C6A">
      <w:pPr>
        <w:spacing w:line="360" w:lineRule="auto"/>
      </w:pPr>
    </w:p>
    <w:p w14:paraId="2E51F2B2" w14:textId="276D6BA2" w:rsidR="00757D44" w:rsidRDefault="00EB432C" w:rsidP="00757D44">
      <w:pPr>
        <w:pStyle w:val="Heading1"/>
      </w:pPr>
      <w:bookmarkStart w:id="6" w:name="_Toc520533673"/>
      <w:r>
        <w:lastRenderedPageBreak/>
        <w:t>Appendix</w:t>
      </w:r>
      <w:bookmarkEnd w:id="6"/>
    </w:p>
    <w:p w14:paraId="2BC6F846" w14:textId="243B26DC" w:rsidR="00EB432C" w:rsidRDefault="00EB432C" w:rsidP="00EB432C"/>
    <w:p w14:paraId="0C4E8730" w14:textId="57626984" w:rsidR="00EB432C" w:rsidRDefault="00EB432C" w:rsidP="00EB432C">
      <w:pPr>
        <w:pStyle w:val="Heading2"/>
      </w:pPr>
      <w:bookmarkStart w:id="7" w:name="_Toc520533674"/>
      <w:r>
        <w:t>Stakeholder Analysis</w:t>
      </w:r>
      <w:bookmarkEnd w:id="7"/>
    </w:p>
    <w:p w14:paraId="7576D2A1" w14:textId="5CC013B9" w:rsidR="00EB432C" w:rsidRDefault="00D53BF5" w:rsidP="00EB432C">
      <w:r>
        <w:rPr>
          <w:noProof/>
          <w:lang w:eastAsia="en-GB"/>
        </w:rPr>
        <mc:AlternateContent>
          <mc:Choice Requires="wps">
            <w:drawing>
              <wp:anchor distT="0" distB="0" distL="114300" distR="114300" simplePos="0" relativeHeight="251668992" behindDoc="0" locked="0" layoutInCell="1" allowOverlap="1" wp14:anchorId="4FC18C54" wp14:editId="11A988AB">
                <wp:simplePos x="0" y="0"/>
                <wp:positionH relativeFrom="column">
                  <wp:posOffset>-409575</wp:posOffset>
                </wp:positionH>
                <wp:positionV relativeFrom="paragraph">
                  <wp:posOffset>252731</wp:posOffset>
                </wp:positionV>
                <wp:extent cx="2000250" cy="381000"/>
                <wp:effectExtent l="76200" t="38100" r="95250" b="114300"/>
                <wp:wrapNone/>
                <wp:docPr id="25" name="Rounded Rectangle 25"/>
                <wp:cNvGraphicFramePr/>
                <a:graphic xmlns:a="http://schemas.openxmlformats.org/drawingml/2006/main">
                  <a:graphicData uri="http://schemas.microsoft.com/office/word/2010/wordprocessingShape">
                    <wps:wsp>
                      <wps:cNvSpPr/>
                      <wps:spPr>
                        <a:xfrm>
                          <a:off x="0" y="0"/>
                          <a:ext cx="2000250" cy="381000"/>
                        </a:xfrm>
                        <a:prstGeom prst="roundRect">
                          <a:avLst/>
                        </a:prstGeom>
                      </wps:spPr>
                      <wps:style>
                        <a:lnRef idx="0">
                          <a:schemeClr val="accent5"/>
                        </a:lnRef>
                        <a:fillRef idx="3">
                          <a:schemeClr val="accent5"/>
                        </a:fillRef>
                        <a:effectRef idx="3">
                          <a:schemeClr val="accent5"/>
                        </a:effectRef>
                        <a:fontRef idx="minor">
                          <a:schemeClr val="lt1"/>
                        </a:fontRef>
                      </wps:style>
                      <wps:txbx>
                        <w:txbxContent>
                          <w:p w14:paraId="561B293C" w14:textId="6723E6D0" w:rsidR="007322D6" w:rsidRDefault="007322D6" w:rsidP="00D53BF5">
                            <w:pPr>
                              <w:jc w:val="center"/>
                            </w:pPr>
                            <w:r>
                              <w:t>Internal Stakeholders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roundrect w14:anchorId="4FC18C54" id="Rounded Rectangle 25" o:spid="_x0000_s1026" style="position:absolute;margin-left:-32.25pt;margin-top:19.9pt;width:157.5pt;height:30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" fillcolor="#215a69 [1640]" stroked="f">
                <v:fill color2="#3da5c1 [3016]" rotate="t" angle="180" colors="0 #2787a0;52429f #36b1d2;1 #34b3d6" focus="100%" type="gradient">
                  <o:fill v:ext="view" type="gradientUnscaled"/>
                </v:fill>
                <v:shadow on="t" color="black" opacity="22937f" origin=",.5" offset="0,.63889mm"/>
                <v:textbox>
                  <w:txbxContent>
                    <w:p w14:paraId="561B293C" w14:textId="6723E6D0" w:rsidR="007322D6" w:rsidRDefault="007322D6" w:rsidP="00D53BF5">
                      <w:pPr>
                        <w:jc w:val="center"/>
                      </w:pPr>
                      <w:r>
                        <w:t>Internal Stakeholders</w:t>
                      </w:r>
                    </w:p>
                  </w:txbxContent>
                </v:textbox>
              </v:roundrect>
            </w:pict>
          </mc:Fallback>
        </mc:AlternateContent>
      </w:r>
      <w:r w:rsidR="00BA4C1A">
        <w:rPr>
          <w:noProof/>
          <w:lang w:eastAsia="en-GB"/>
        </w:rPr>
        <mc:AlternateContent>
          <mc:Choice Requires="wps">
            <w:drawing>
              <wp:anchor distT="0" distB="0" distL="114300" distR="114300" simplePos="0" relativeHeight="251667968" behindDoc="0" locked="0" layoutInCell="1" allowOverlap="1" wp14:anchorId="11E5C0D6" wp14:editId="2FECB8C0">
                <wp:simplePos x="0" y="0"/>
                <wp:positionH relativeFrom="column">
                  <wp:posOffset>2990850</wp:posOffset>
                </wp:positionH>
                <wp:positionV relativeFrom="paragraph">
                  <wp:posOffset>271780</wp:posOffset>
                </wp:positionV>
                <wp:extent cx="2571750" cy="342900"/>
                <wp:effectExtent l="57150" t="38100" r="76200" b="95250"/>
                <wp:wrapNone/>
                <wp:docPr id="24" name="Rounded Rectangle 24"/>
                <wp:cNvGraphicFramePr/>
                <a:graphic xmlns:a="http://schemas.openxmlformats.org/drawingml/2006/main">
                  <a:graphicData uri="http://schemas.microsoft.com/office/word/2010/wordprocessingShape">
                    <wps:wsp>
                      <wps:cNvSpPr/>
                      <wps:spPr>
                        <a:xfrm>
                          <a:off x="0" y="0"/>
                          <a:ext cx="2571750" cy="34290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40476D55" w14:textId="48D4978E" w:rsidR="007322D6" w:rsidRDefault="007322D6" w:rsidP="00BA4C1A">
                            <w:pPr>
                              <w:jc w:val="center"/>
                            </w:pPr>
                            <w:r>
                              <w:t>External Stakeholders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roundrect w14:anchorId="11E5C0D6" id="Rounded Rectangle 24" o:spid="_x0000_s1027" style="position:absolute;margin-left:235.5pt;margin-top:21.4pt;width:202.5pt;height:27pt;z-index:2516679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" fillcolor="#a5d5e2 [1624]" strokecolor="#40a7c2 [3048]">
                <v:fill color2="#e4f2f6 [504]" rotate="t" angle="180" colors="0 #9eeaff;22938f #bbefff;1 #e4f9ff" focus="100%" type="gradient"/>
                <v:shadow on="t" color="black" opacity="24903f" origin=",.5" offset="0,.55556mm"/>
                <v:textbox>
                  <w:txbxContent>
                    <w:p w14:paraId="40476D55" w14:textId="48D4978E" w:rsidR="007322D6" w:rsidRDefault="007322D6" w:rsidP="00BA4C1A">
                      <w:pPr>
                        <w:jc w:val="center"/>
                      </w:pPr>
                      <w:r>
                        <w:t>External Stakeholders</w:t>
                      </w:r>
                    </w:p>
                  </w:txbxContent>
                </v:textbox>
              </v:roundrect>
            </w:pict>
          </mc:Fallback>
        </mc:AlternateContent>
      </w:r>
    </w:p>
    <w:p w14:paraId="39DC7101" w14:textId="4F4C52A3" w:rsidR="00EB432C" w:rsidRDefault="00EB432C" w:rsidP="00EB432C">
      <w:r w:rsidRPr="00BA4C1A">
        <w:rPr>
          <w:rFonts w:ascii="Times New Roman" w:hAnsi="Times New Roman" w:cs="Times New Roman"/>
          <w:sz w:val="24"/>
          <w:szCs w:val="24"/>
        </w:rPr>
        <w:t>Internal</w:t>
      </w:r>
      <w:r w:rsidR="00BA4C1A">
        <w:rPr>
          <w:rFonts w:ascii="Times New Roman" w:hAnsi="Times New Roman" w:cs="Times New Roman"/>
          <w:sz w:val="24"/>
          <w:szCs w:val="24"/>
        </w:rPr>
        <w:t xml:space="preserve"> </w:t>
      </w:r>
      <w:r w:rsidR="00984BCF" w:rsidRPr="00BA4C1A">
        <w:rPr>
          <w:rFonts w:ascii="Times New Roman" w:hAnsi="Times New Roman" w:cs="Times New Roman"/>
          <w:sz w:val="24"/>
          <w:szCs w:val="24"/>
        </w:rPr>
        <w:t>Stakeholders</w:t>
      </w:r>
      <w:r w:rsidR="00984BCF">
        <w:tab/>
      </w:r>
      <w:r w:rsidR="00984BCF">
        <w:tab/>
      </w:r>
      <w:r w:rsidR="00984BCF">
        <w:tab/>
      </w:r>
      <w:r w:rsidR="00984BCF">
        <w:tab/>
      </w:r>
      <w:r w:rsidR="00984BCF">
        <w:tab/>
      </w:r>
      <w:r w:rsidR="00984BCF" w:rsidRPr="00BA4C1A">
        <w:rPr>
          <w:rFonts w:ascii="Times New Roman" w:hAnsi="Times New Roman" w:cs="Times New Roman"/>
          <w:sz w:val="24"/>
          <w:szCs w:val="24"/>
        </w:rPr>
        <w:t>External Stakeholders</w:t>
      </w:r>
    </w:p>
    <w:p w14:paraId="7984D91F" w14:textId="3A8A0785" w:rsidR="00EB432C" w:rsidRDefault="00CA0EC7" w:rsidP="00EB432C">
      <w:r>
        <w:rPr>
          <w:noProof/>
          <w:lang w:eastAsia="en-GB"/>
        </w:rPr>
        <mc:AlternateContent>
          <mc:Choice Requires="wps">
            <w:drawing>
              <wp:anchor distT="0" distB="0" distL="114300" distR="114300" simplePos="0" relativeHeight="251613696" behindDoc="0" locked="0" layoutInCell="1" allowOverlap="1" wp14:anchorId="543C6A4D" wp14:editId="5665BF8A">
                <wp:simplePos x="0" y="0"/>
                <wp:positionH relativeFrom="column">
                  <wp:posOffset>3552825</wp:posOffset>
                </wp:positionH>
                <wp:positionV relativeFrom="paragraph">
                  <wp:posOffset>168275</wp:posOffset>
                </wp:positionV>
                <wp:extent cx="1447800" cy="714375"/>
                <wp:effectExtent l="57150" t="38100" r="76200" b="104775"/>
                <wp:wrapNone/>
                <wp:docPr id="3" name="Oval 3"/>
                <wp:cNvGraphicFramePr/>
                <a:graphic xmlns:a="http://schemas.openxmlformats.org/drawingml/2006/main">
                  <a:graphicData uri="http://schemas.microsoft.com/office/word/2010/wordprocessingShape">
                    <wps:wsp>
                      <wps:cNvSpPr/>
                      <wps:spPr>
                        <a:xfrm>
                          <a:off x="0" y="0"/>
                          <a:ext cx="1447800" cy="714375"/>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5AC4EC11" w14:textId="18ED674F" w:rsidR="007322D6" w:rsidRDefault="007322D6" w:rsidP="00EB432C">
                            <w:pPr>
                              <w:jc w:val="center"/>
                            </w:pPr>
                            <w:r>
                              <w:t>Central Government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oval w14:anchorId="543C6A4D" id="Oval 3" o:spid="_x0000_s1028" style="position:absolute;margin-left:279.75pt;margin-top:13.25pt;width:114pt;height:56.25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" fillcolor="#a5d5e2 [1624]" strokecolor="#40a7c2 [3048]">
                <v:fill color2="#e4f2f6 [504]" rotate="t" angle="180" colors="0 #9eeaff;22938f #bbefff;1 #e4f9ff" focus="100%" type="gradient"/>
                <v:shadow on="t" color="black" opacity="24903f" origin=",.5" offset="0,.55556mm"/>
                <v:textbox>
                  <w:txbxContent>
                    <w:p w14:paraId="5AC4EC11" w14:textId="18ED674F" w:rsidR="007322D6" w:rsidRDefault="007322D6" w:rsidP="00EB432C">
                      <w:pPr>
                        <w:jc w:val="center"/>
                      </w:pPr>
                      <w:r>
                        <w:t>Central Government</w:t>
                      </w:r>
                    </w:p>
                  </w:txbxContent>
                </v:textbox>
              </v:oval>
            </w:pict>
          </mc:Fallback>
        </mc:AlternateContent>
      </w:r>
      <w:r>
        <w:rPr>
          <w:noProof/>
          <w:lang w:eastAsia="en-GB"/>
        </w:rPr>
        <mc:AlternateContent>
          <mc:Choice Requires="wps">
            <w:drawing>
              <wp:anchor distT="0" distB="0" distL="114300" distR="114300" simplePos="0" relativeHeight="251611648" behindDoc="0" locked="0" layoutInCell="1" allowOverlap="1" wp14:anchorId="6D9F37C4" wp14:editId="062385E3">
                <wp:simplePos x="0" y="0"/>
                <wp:positionH relativeFrom="column">
                  <wp:posOffset>1933575</wp:posOffset>
                </wp:positionH>
                <wp:positionV relativeFrom="paragraph">
                  <wp:posOffset>139700</wp:posOffset>
                </wp:positionV>
                <wp:extent cx="1419225" cy="647700"/>
                <wp:effectExtent l="57150" t="38100" r="85725" b="95250"/>
                <wp:wrapNone/>
                <wp:docPr id="2" name="Oval 2"/>
                <wp:cNvGraphicFramePr/>
                <a:graphic xmlns:a="http://schemas.openxmlformats.org/drawingml/2006/main">
                  <a:graphicData uri="http://schemas.microsoft.com/office/word/2010/wordprocessingShape">
                    <wps:wsp>
                      <wps:cNvSpPr/>
                      <wps:spPr>
                        <a:xfrm>
                          <a:off x="0" y="0"/>
                          <a:ext cx="1419225" cy="647700"/>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4B2C28FD" w14:textId="0F6FFE4F" w:rsidR="007322D6" w:rsidRDefault="007322D6" w:rsidP="00EB432C">
                            <w:pPr>
                              <w:jc w:val="center"/>
                            </w:pPr>
                            <w:r>
                              <w:t>Tax-Payers/ The Public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oval w14:anchorId="6D9F37C4" id="Oval 2" o:spid="_x0000_s1029" style="position:absolute;margin-left:152.25pt;margin-top:11pt;width:111.75pt;height:51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" fillcolor="#a5d5e2 [1624]" strokecolor="#40a7c2 [3048]">
                <v:fill color2="#e4f2f6 [504]" rotate="t" angle="180" colors="0 #9eeaff;22938f #bbefff;1 #e4f9ff" focus="100%" type="gradient"/>
                <v:shadow on="t" color="black" opacity="24903f" origin=",.5" offset="0,.55556mm"/>
                <v:textbox>
                  <w:txbxContent>
                    <w:p w14:paraId="4B2C28FD" w14:textId="0F6FFE4F" w:rsidR="007322D6" w:rsidRDefault="007322D6" w:rsidP="00EB432C">
                      <w:pPr>
                        <w:jc w:val="center"/>
                      </w:pPr>
                      <w:r>
                        <w:t>Tax-Payers/ The Public</w:t>
                      </w:r>
                    </w:p>
                  </w:txbxContent>
                </v:textbox>
              </v:oval>
            </w:pict>
          </mc:Fallback>
        </mc:AlternateContent>
      </w:r>
    </w:p>
    <w:p w14:paraId="7E2342F2" w14:textId="5C4F4D4F" w:rsidR="00EB432C" w:rsidRDefault="00565C9E" w:rsidP="00EB432C">
      <w:r>
        <w:rPr>
          <w:noProof/>
          <w:lang w:eastAsia="en-GB"/>
        </w:rPr>
        <mc:AlternateContent>
          <mc:Choice Requires="wps">
            <w:drawing>
              <wp:anchor distT="0" distB="0" distL="114300" distR="114300" simplePos="0" relativeHeight="251689472" behindDoc="0" locked="0" layoutInCell="1" allowOverlap="1" wp14:anchorId="1202651D" wp14:editId="54FF9413">
                <wp:simplePos x="0" y="0"/>
                <wp:positionH relativeFrom="column">
                  <wp:posOffset>419100</wp:posOffset>
                </wp:positionH>
                <wp:positionV relativeFrom="paragraph">
                  <wp:posOffset>45720</wp:posOffset>
                </wp:positionV>
                <wp:extent cx="1428750" cy="733425"/>
                <wp:effectExtent l="76200" t="38100" r="76200" b="104775"/>
                <wp:wrapNone/>
                <wp:docPr id="7" name="Oval 7"/>
                <wp:cNvGraphicFramePr/>
                <a:graphic xmlns:a="http://schemas.openxmlformats.org/drawingml/2006/main">
                  <a:graphicData uri="http://schemas.microsoft.com/office/word/2010/wordprocessingShape">
                    <wps:wsp>
                      <wps:cNvSpPr/>
                      <wps:spPr>
                        <a:xfrm>
                          <a:off x="0" y="0"/>
                          <a:ext cx="1428750" cy="733425"/>
                        </a:xfrm>
                        <a:prstGeom prst="ellipse">
                          <a:avLst/>
                        </a:prstGeom>
                      </wps:spPr>
                      <wps:style>
                        <a:lnRef idx="0">
                          <a:schemeClr val="accent5"/>
                        </a:lnRef>
                        <a:fillRef idx="3">
                          <a:schemeClr val="accent5"/>
                        </a:fillRef>
                        <a:effectRef idx="3">
                          <a:schemeClr val="accent5"/>
                        </a:effectRef>
                        <a:fontRef idx="minor">
                          <a:schemeClr val="lt1"/>
                        </a:fontRef>
                      </wps:style>
                      <wps:txbx>
                        <w:txbxContent>
                          <w:p w14:paraId="7D4FFDC8" w14:textId="53ECE69E" w:rsidR="007322D6" w:rsidRDefault="007322D6" w:rsidP="00984BCF">
                            <w:pPr>
                              <w:jc w:val="center"/>
                            </w:pPr>
                            <w:r>
                              <w:t>Employees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oval w14:anchorId="1202651D" id="Oval 7" o:spid="_x0000_s1030" style="position:absolute;margin-left:33pt;margin-top:3.6pt;width:112.5pt;height:57.75pt;z-index:251689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" fillcolor="#215a69 [1640]" stroked="f">
                <v:fill color2="#3da5c1 [3016]" rotate="t" angle="180" colors="0 #2787a0;52429f #36b1d2;1 #34b3d6" focus="100%" type="gradient">
                  <o:fill v:ext="view" type="gradientUnscaled"/>
                </v:fill>
                <v:shadow on="t" color="black" opacity="22937f" origin=",.5" offset="0,.63889mm"/>
                <v:textbox>
                  <w:txbxContent>
                    <w:p w14:paraId="7D4FFDC8" w14:textId="53ECE69E" w:rsidR="007322D6" w:rsidRDefault="007322D6" w:rsidP="00984BCF">
                      <w:pPr>
                        <w:jc w:val="center"/>
                      </w:pPr>
                      <w:r>
                        <w:t>Employees</w:t>
                      </w:r>
                    </w:p>
                  </w:txbxContent>
                </v:textbox>
              </v:oval>
            </w:pict>
          </mc:Fallback>
        </mc:AlternateContent>
      </w:r>
    </w:p>
    <w:p w14:paraId="56C298B8" w14:textId="0C23A959" w:rsidR="00EB432C" w:rsidRDefault="00BA4C1A" w:rsidP="00EB432C">
      <w:r>
        <w:rPr>
          <w:noProof/>
          <w:lang w:eastAsia="en-GB"/>
        </w:rPr>
        <mc:AlternateContent>
          <mc:Choice Requires="wps">
            <w:drawing>
              <wp:anchor distT="0" distB="0" distL="114300" distR="114300" simplePos="0" relativeHeight="251699712" behindDoc="0" locked="0" layoutInCell="1" allowOverlap="1" wp14:anchorId="3D953F3E" wp14:editId="278AFF4D">
                <wp:simplePos x="0" y="0"/>
                <wp:positionH relativeFrom="column">
                  <wp:posOffset>2638424</wp:posOffset>
                </wp:positionH>
                <wp:positionV relativeFrom="paragraph">
                  <wp:posOffset>193040</wp:posOffset>
                </wp:positionV>
                <wp:extent cx="9525" cy="133350"/>
                <wp:effectExtent l="0" t="0" r="28575" b="19050"/>
                <wp:wrapNone/>
                <wp:docPr id="13" name="Straight Connector 13"/>
                <wp:cNvGraphicFramePr/>
                <a:graphic xmlns:a="http://schemas.openxmlformats.org/drawingml/2006/main">
                  <a:graphicData uri="http://schemas.microsoft.com/office/word/2010/wordprocessingShape">
                    <wps:wsp>
                      <wps:cNvCnPr/>
                      <wps:spPr>
                        <a:xfrm flipH="1" flipV="1">
                          <a:off x="0" y="0"/>
                          <a:ext cx="9525" cy="133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line w14:anchorId="03D4BCE8" id="Straight Connector 13" o:spid="_x0000_s1026" style="position:absolute;flip:x y;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75pt,15.2pt" to="208.5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" strokecolor="#4579b8 [3044]"/>
            </w:pict>
          </mc:Fallback>
        </mc:AlternateContent>
      </w:r>
      <w:r>
        <w:rPr>
          <w:noProof/>
          <w:lang w:eastAsia="en-GB"/>
        </w:rPr>
        <mc:AlternateContent>
          <mc:Choice Requires="wps">
            <w:drawing>
              <wp:anchor distT="0" distB="0" distL="114300" distR="114300" simplePos="0" relativeHeight="251700736" behindDoc="0" locked="0" layoutInCell="1" allowOverlap="1" wp14:anchorId="6DC92EDA" wp14:editId="4FC62451">
                <wp:simplePos x="0" y="0"/>
                <wp:positionH relativeFrom="column">
                  <wp:posOffset>3381375</wp:posOffset>
                </wp:positionH>
                <wp:positionV relativeFrom="paragraph">
                  <wp:posOffset>212090</wp:posOffset>
                </wp:positionV>
                <wp:extent cx="342900" cy="323850"/>
                <wp:effectExtent l="0" t="0" r="19050" b="19050"/>
                <wp:wrapNone/>
                <wp:docPr id="14" name="Straight Connector 14"/>
                <wp:cNvGraphicFramePr/>
                <a:graphic xmlns:a="http://schemas.openxmlformats.org/drawingml/2006/main">
                  <a:graphicData uri="http://schemas.microsoft.com/office/word/2010/wordprocessingShape">
                    <wps:wsp>
                      <wps:cNvCnPr/>
                      <wps:spPr>
                        <a:xfrm flipV="1">
                          <a:off x="0" y="0"/>
                          <a:ext cx="342900" cy="323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line w14:anchorId="3E99A2BA" id="Straight Connector 14" o:spid="_x0000_s1026" style="position:absolute;flip:y;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6.25pt,16.7pt" to="293.25pt,4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" strokecolor="#4579b8 [3044]"/>
            </w:pict>
          </mc:Fallback>
        </mc:AlternateContent>
      </w:r>
      <w:r w:rsidR="00CA0EC7">
        <w:rPr>
          <w:noProof/>
          <w:lang w:eastAsia="en-GB"/>
        </w:rPr>
        <mc:AlternateContent>
          <mc:Choice Requires="wps">
            <w:drawing>
              <wp:anchor distT="0" distB="0" distL="114300" distR="114300" simplePos="0" relativeHeight="251615744" behindDoc="0" locked="0" layoutInCell="1" allowOverlap="1" wp14:anchorId="7A129113" wp14:editId="7F6C1CE0">
                <wp:simplePos x="0" y="0"/>
                <wp:positionH relativeFrom="column">
                  <wp:posOffset>4657725</wp:posOffset>
                </wp:positionH>
                <wp:positionV relativeFrom="paragraph">
                  <wp:posOffset>151130</wp:posOffset>
                </wp:positionV>
                <wp:extent cx="1638300" cy="733425"/>
                <wp:effectExtent l="57150" t="38100" r="76200" b="104775"/>
                <wp:wrapNone/>
                <wp:docPr id="4" name="Oval 4"/>
                <wp:cNvGraphicFramePr/>
                <a:graphic xmlns:a="http://schemas.openxmlformats.org/drawingml/2006/main">
                  <a:graphicData uri="http://schemas.microsoft.com/office/word/2010/wordprocessingShape">
                    <wps:wsp>
                      <wps:cNvSpPr/>
                      <wps:spPr>
                        <a:xfrm>
                          <a:off x="0" y="0"/>
                          <a:ext cx="1638300" cy="733425"/>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00A2769C" w14:textId="090B4457" w:rsidR="007322D6" w:rsidRDefault="007322D6" w:rsidP="00EB432C">
                            <w:pPr>
                              <w:jc w:val="center"/>
                            </w:pPr>
                            <w:r>
                              <w:t>Local Government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oval w14:anchorId="7A129113" id="Oval 4" o:spid="_x0000_s1031" style="position:absolute;margin-left:366.75pt;margin-top:11.9pt;width:129pt;height:57.75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" fillcolor="#a5d5e2 [1624]" strokecolor="#40a7c2 [3048]">
                <v:fill color2="#e4f2f6 [504]" rotate="t" angle="180" colors="0 #9eeaff;22938f #bbefff;1 #e4f9ff" focus="100%" type="gradient"/>
                <v:shadow on="t" color="black" opacity="24903f" origin=",.5" offset="0,.55556mm"/>
                <v:textbox>
                  <w:txbxContent>
                    <w:p w14:paraId="00A2769C" w14:textId="090B4457" w:rsidR="007322D6" w:rsidRDefault="007322D6" w:rsidP="00EB432C">
                      <w:pPr>
                        <w:jc w:val="center"/>
                      </w:pPr>
                      <w:r>
                        <w:t>Local Government</w:t>
                      </w:r>
                    </w:p>
                  </w:txbxContent>
                </v:textbox>
              </v:oval>
            </w:pict>
          </mc:Fallback>
        </mc:AlternateContent>
      </w:r>
    </w:p>
    <w:p w14:paraId="68F02D70" w14:textId="43DAED4F" w:rsidR="005002BD" w:rsidRDefault="00565C9E" w:rsidP="00EB432C">
      <w:pPr>
        <w:tabs>
          <w:tab w:val="left" w:pos="7005"/>
        </w:tabs>
      </w:pPr>
      <w:r>
        <w:rPr>
          <w:noProof/>
          <w:lang w:eastAsia="en-GB"/>
        </w:rPr>
        <mc:AlternateContent>
          <mc:Choice Requires="wps">
            <w:drawing>
              <wp:anchor distT="0" distB="0" distL="114300" distR="114300" simplePos="0" relativeHeight="251697664" behindDoc="0" locked="0" layoutInCell="1" allowOverlap="1" wp14:anchorId="73313D5E" wp14:editId="6F8F5217">
                <wp:simplePos x="0" y="0"/>
                <wp:positionH relativeFrom="column">
                  <wp:posOffset>-571500</wp:posOffset>
                </wp:positionH>
                <wp:positionV relativeFrom="paragraph">
                  <wp:posOffset>132715</wp:posOffset>
                </wp:positionV>
                <wp:extent cx="1581150" cy="800100"/>
                <wp:effectExtent l="76200" t="38100" r="76200" b="114300"/>
                <wp:wrapNone/>
                <wp:docPr id="10" name="Oval 10"/>
                <wp:cNvGraphicFramePr/>
                <a:graphic xmlns:a="http://schemas.openxmlformats.org/drawingml/2006/main">
                  <a:graphicData uri="http://schemas.microsoft.com/office/word/2010/wordprocessingShape">
                    <wps:wsp>
                      <wps:cNvSpPr/>
                      <wps:spPr>
                        <a:xfrm>
                          <a:off x="0" y="0"/>
                          <a:ext cx="1581150" cy="800100"/>
                        </a:xfrm>
                        <a:prstGeom prst="ellipse">
                          <a:avLst/>
                        </a:prstGeom>
                      </wps:spPr>
                      <wps:style>
                        <a:lnRef idx="0">
                          <a:schemeClr val="accent5"/>
                        </a:lnRef>
                        <a:fillRef idx="3">
                          <a:schemeClr val="accent5"/>
                        </a:fillRef>
                        <a:effectRef idx="3">
                          <a:schemeClr val="accent5"/>
                        </a:effectRef>
                        <a:fontRef idx="minor">
                          <a:schemeClr val="lt1"/>
                        </a:fontRef>
                      </wps:style>
                      <wps:txbx>
                        <w:txbxContent>
                          <w:p w14:paraId="464FD66D" w14:textId="2AB65699" w:rsidR="007322D6" w:rsidRDefault="007322D6" w:rsidP="00CA0EC7">
                            <w:pPr>
                              <w:jc w:val="center"/>
                            </w:pPr>
                            <w:r>
                              <w:t>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oval w14:anchorId="73313D5E" id="Oval 10" o:spid="_x0000_s1032" style="position:absolute;margin-left:-45pt;margin-top:10.45pt;width:124.5pt;height:63pt;z-index:251697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" fillcolor="#215a69 [1640]" stroked="f">
                <v:fill color2="#3da5c1 [3016]" rotate="t" angle="180" colors="0 #2787a0;52429f #36b1d2;1 #34b3d6" focus="100%" type="gradient">
                  <o:fill v:ext="view" type="gradientUnscaled"/>
                </v:fill>
                <v:shadow on="t" color="black" opacity="22937f" origin=",.5" offset="0,.63889mm"/>
                <v:textbox>
                  <w:txbxContent>
                    <w:p w14:paraId="464FD66D" w14:textId="2AB65699" w:rsidR="007322D6" w:rsidRDefault="007322D6" w:rsidP="00CA0EC7">
                      <w:pPr>
                        <w:jc w:val="center"/>
                      </w:pPr>
                      <w:r>
                        <w:t>Management</w:t>
                      </w:r>
                    </w:p>
                  </w:txbxContent>
                </v:textbox>
              </v:oval>
            </w:pict>
          </mc:Fallback>
        </mc:AlternateContent>
      </w:r>
      <w:r>
        <w:rPr>
          <w:noProof/>
          <w:lang w:eastAsia="en-GB"/>
        </w:rPr>
        <mc:AlternateContent>
          <mc:Choice Requires="wps">
            <w:drawing>
              <wp:anchor distT="0" distB="0" distL="114300" distR="114300" simplePos="0" relativeHeight="251665920" behindDoc="0" locked="0" layoutInCell="1" allowOverlap="1" wp14:anchorId="18C58443" wp14:editId="27F27A15">
                <wp:simplePos x="0" y="0"/>
                <wp:positionH relativeFrom="column">
                  <wp:posOffset>1704974</wp:posOffset>
                </wp:positionH>
                <wp:positionV relativeFrom="paragraph">
                  <wp:posOffset>12699</wp:posOffset>
                </wp:positionV>
                <wp:extent cx="171450" cy="190500"/>
                <wp:effectExtent l="0" t="0" r="19050" b="19050"/>
                <wp:wrapNone/>
                <wp:docPr id="21" name="Straight Connector 21"/>
                <wp:cNvGraphicFramePr/>
                <a:graphic xmlns:a="http://schemas.openxmlformats.org/drawingml/2006/main">
                  <a:graphicData uri="http://schemas.microsoft.com/office/word/2010/wordprocessingShape">
                    <wps:wsp>
                      <wps:cNvCnPr/>
                      <wps:spPr>
                        <a:xfrm flipH="1" flipV="1">
                          <a:off x="0" y="0"/>
                          <a:ext cx="171450"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line w14:anchorId="027E144F" id="Straight Connector 21" o:spid="_x0000_s1026" style="position:absolute;flip:x 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4.25pt,1pt" to="147.7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" strokecolor="#4579b8 [3044]"/>
            </w:pict>
          </mc:Fallback>
        </mc:AlternateContent>
      </w:r>
      <w:r w:rsidR="00BA4C1A">
        <w:rPr>
          <w:noProof/>
          <w:lang w:eastAsia="en-GB"/>
        </w:rPr>
        <mc:AlternateContent>
          <mc:Choice Requires="wps">
            <w:drawing>
              <wp:anchor distT="0" distB="0" distL="114300" distR="114300" simplePos="0" relativeHeight="251635200" behindDoc="0" locked="0" layoutInCell="1" allowOverlap="1" wp14:anchorId="31415D8F" wp14:editId="719CBB54">
                <wp:simplePos x="0" y="0"/>
                <wp:positionH relativeFrom="column">
                  <wp:posOffset>3524249</wp:posOffset>
                </wp:positionH>
                <wp:positionV relativeFrom="paragraph">
                  <wp:posOffset>231775</wp:posOffset>
                </wp:positionV>
                <wp:extent cx="1095375" cy="123825"/>
                <wp:effectExtent l="0" t="0" r="28575" b="28575"/>
                <wp:wrapNone/>
                <wp:docPr id="15" name="Straight Connector 15"/>
                <wp:cNvGraphicFramePr/>
                <a:graphic xmlns:a="http://schemas.openxmlformats.org/drawingml/2006/main">
                  <a:graphicData uri="http://schemas.microsoft.com/office/word/2010/wordprocessingShape">
                    <wps:wsp>
                      <wps:cNvCnPr/>
                      <wps:spPr>
                        <a:xfrm flipV="1">
                          <a:off x="0" y="0"/>
                          <a:ext cx="1095375"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line w14:anchorId="364D77D4" id="Straight Connector 15" o:spid="_x0000_s1026" style="position:absolute;flip:y;z-index:251635200;visibility:visible;mso-wrap-style:square;mso-wrap-distance-left:9pt;mso-wrap-distance-top:0;mso-wrap-distance-right:9pt;mso-wrap-distance-bottom:0;mso-position-horizontal:absolute;mso-position-horizontal-relative:text;mso-position-vertical:absolute;mso-position-vertical-relative:text" from="277.5pt,18.25pt" to="363.7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" strokecolor="#4579b8 [3044]"/>
            </w:pict>
          </mc:Fallback>
        </mc:AlternateContent>
      </w:r>
      <w:r w:rsidR="00BA4C1A">
        <w:rPr>
          <w:noProof/>
          <w:lang w:eastAsia="en-GB"/>
        </w:rPr>
        <mc:AlternateContent>
          <mc:Choice Requires="wps">
            <w:drawing>
              <wp:anchor distT="0" distB="0" distL="114300" distR="114300" simplePos="0" relativeHeight="251609600" behindDoc="0" locked="0" layoutInCell="1" allowOverlap="1" wp14:anchorId="7660FA9F" wp14:editId="7ACC7E07">
                <wp:simplePos x="0" y="0"/>
                <wp:positionH relativeFrom="column">
                  <wp:posOffset>1666875</wp:posOffset>
                </wp:positionH>
                <wp:positionV relativeFrom="paragraph">
                  <wp:posOffset>46990</wp:posOffset>
                </wp:positionV>
                <wp:extent cx="1914525" cy="1171575"/>
                <wp:effectExtent l="95250" t="38100" r="104775" b="104775"/>
                <wp:wrapNone/>
                <wp:docPr id="1" name="Oval 1"/>
                <wp:cNvGraphicFramePr/>
                <a:graphic xmlns:a="http://schemas.openxmlformats.org/drawingml/2006/main">
                  <a:graphicData uri="http://schemas.microsoft.com/office/word/2010/wordprocessingShape">
                    <wps:wsp>
                      <wps:cNvSpPr/>
                      <wps:spPr>
                        <a:xfrm>
                          <a:off x="0" y="0"/>
                          <a:ext cx="1914525" cy="1171575"/>
                        </a:xfrm>
                        <a:prstGeom prst="ellipse">
                          <a:avLst/>
                        </a:prstGeom>
                      </wps:spPr>
                      <wps:style>
                        <a:lnRef idx="0">
                          <a:schemeClr val="accent4"/>
                        </a:lnRef>
                        <a:fillRef idx="3">
                          <a:schemeClr val="accent4"/>
                        </a:fillRef>
                        <a:effectRef idx="3">
                          <a:schemeClr val="accent4"/>
                        </a:effectRef>
                        <a:fontRef idx="minor">
                          <a:schemeClr val="lt1"/>
                        </a:fontRef>
                      </wps:style>
                      <wps:txbx>
                        <w:txbxContent>
                          <w:p w14:paraId="6D6ACFB3" w14:textId="712C90CD" w:rsidR="007322D6" w:rsidRPr="00EB432C" w:rsidRDefault="007322D6" w:rsidP="00EB432C">
                            <w:pPr>
                              <w:jc w:val="center"/>
                              <w:rPr>
                                <w:sz w:val="28"/>
                                <w:szCs w:val="28"/>
                              </w:rPr>
                            </w:pPr>
                            <w:r w:rsidRPr="00EB432C">
                              <w:rPr>
                                <w:sz w:val="28"/>
                                <w:szCs w:val="28"/>
                              </w:rPr>
                              <w:t>DWP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oval w14:anchorId="7660FA9F" id="Oval 1" o:spid="_x0000_s1033" style="position:absolute;margin-left:131.25pt;margin-top:3.7pt;width:150.75pt;height:92.25pt;z-index:251609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" fillcolor="#413253 [1639]" stroked="f">
                <v:fill color2="#775c99 [3015]" rotate="t" angle="180" colors="0 #5d417e;52429f #7b58a6;1 #7b57a8" focus="100%" type="gradient">
                  <o:fill v:ext="view" type="gradientUnscaled"/>
                </v:fill>
                <v:shadow on="t" color="black" opacity="22937f" origin=",.5" offset="0,.63889mm"/>
                <v:textbox>
                  <w:txbxContent>
                    <w:p w14:paraId="6D6ACFB3" w14:textId="712C90CD" w:rsidR="007322D6" w:rsidRPr="00EB432C" w:rsidRDefault="007322D6" w:rsidP="00EB432C">
                      <w:pPr>
                        <w:jc w:val="center"/>
                        <w:rPr>
                          <w:sz w:val="28"/>
                          <w:szCs w:val="28"/>
                        </w:rPr>
                      </w:pPr>
                      <w:r w:rsidRPr="00EB432C">
                        <w:rPr>
                          <w:sz w:val="28"/>
                          <w:szCs w:val="28"/>
                        </w:rPr>
                        <w:t>DWP</w:t>
                      </w:r>
                    </w:p>
                  </w:txbxContent>
                </v:textbox>
              </v:oval>
            </w:pict>
          </mc:Fallback>
        </mc:AlternateContent>
      </w:r>
      <w:r w:rsidR="00EB432C">
        <w:tab/>
      </w:r>
    </w:p>
    <w:p w14:paraId="40439B22" w14:textId="75116D9D" w:rsidR="005002BD" w:rsidRPr="005002BD" w:rsidRDefault="00CA0EC7" w:rsidP="005002BD">
      <w:r>
        <w:rPr>
          <w:noProof/>
          <w:lang w:eastAsia="en-GB"/>
        </w:rPr>
        <mc:AlternateContent>
          <mc:Choice Requires="wps">
            <w:drawing>
              <wp:anchor distT="0" distB="0" distL="114300" distR="114300" simplePos="0" relativeHeight="251694592" behindDoc="0" locked="0" layoutInCell="1" allowOverlap="1" wp14:anchorId="06CF009C" wp14:editId="12805AD5">
                <wp:simplePos x="0" y="0"/>
                <wp:positionH relativeFrom="column">
                  <wp:posOffset>3905250</wp:posOffset>
                </wp:positionH>
                <wp:positionV relativeFrom="paragraph">
                  <wp:posOffset>242570</wp:posOffset>
                </wp:positionV>
                <wp:extent cx="1676400" cy="781050"/>
                <wp:effectExtent l="57150" t="38100" r="57150" b="95250"/>
                <wp:wrapNone/>
                <wp:docPr id="8" name="Oval 8"/>
                <wp:cNvGraphicFramePr/>
                <a:graphic xmlns:a="http://schemas.openxmlformats.org/drawingml/2006/main">
                  <a:graphicData uri="http://schemas.microsoft.com/office/word/2010/wordprocessingShape">
                    <wps:wsp>
                      <wps:cNvSpPr/>
                      <wps:spPr>
                        <a:xfrm>
                          <a:off x="0" y="0"/>
                          <a:ext cx="1676400" cy="781050"/>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53568838" w14:textId="30AF0A22" w:rsidR="007322D6" w:rsidRDefault="007322D6" w:rsidP="00984BCF">
                            <w:pPr>
                              <w:jc w:val="center"/>
                            </w:pPr>
                            <w:r>
                              <w:t>Sub-contractors – IT/ ATOS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oval w14:anchorId="06CF009C" id="Oval 8" o:spid="_x0000_s1034" style="position:absolute;margin-left:307.5pt;margin-top:19.1pt;width:132pt;height:61.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" fillcolor="#a5d5e2 [1624]" strokecolor="#40a7c2 [3048]">
                <v:fill color2="#e4f2f6 [504]" rotate="t" angle="180" colors="0 #9eeaff;22938f #bbefff;1 #e4f9ff" focus="100%" type="gradient"/>
                <v:shadow on="t" color="black" opacity="24903f" origin=",.5" offset="0,.55556mm"/>
                <v:textbox>
                  <w:txbxContent>
                    <w:p w14:paraId="53568838" w14:textId="30AF0A22" w:rsidR="007322D6" w:rsidRDefault="007322D6" w:rsidP="00984BCF">
                      <w:pPr>
                        <w:jc w:val="center"/>
                      </w:pPr>
                      <w:r>
                        <w:t>Sub-contractors – IT/ ATOS etc</w:t>
                      </w:r>
                    </w:p>
                  </w:txbxContent>
                </v:textbox>
              </v:oval>
            </w:pict>
          </mc:Fallback>
        </mc:AlternateContent>
      </w:r>
    </w:p>
    <w:p w14:paraId="2016CECF" w14:textId="32299C29" w:rsidR="005002BD" w:rsidRPr="005002BD" w:rsidRDefault="00565C9E" w:rsidP="005002BD">
      <w:r>
        <w:rPr>
          <w:noProof/>
          <w:lang w:eastAsia="en-GB"/>
        </w:rPr>
        <mc:AlternateContent>
          <mc:Choice Requires="wps">
            <w:drawing>
              <wp:anchor distT="0" distB="0" distL="114300" distR="114300" simplePos="0" relativeHeight="251640320" behindDoc="0" locked="0" layoutInCell="1" allowOverlap="1" wp14:anchorId="7E324C09" wp14:editId="6D776E10">
                <wp:simplePos x="0" y="0"/>
                <wp:positionH relativeFrom="column">
                  <wp:posOffset>3600450</wp:posOffset>
                </wp:positionH>
                <wp:positionV relativeFrom="paragraph">
                  <wp:posOffset>100330</wp:posOffset>
                </wp:positionV>
                <wp:extent cx="323850" cy="76200"/>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323850"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line w14:anchorId="786BA9A5" id="Straight Connector 16" o:spid="_x0000_s1026" style="position:absolute;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3.5pt,7.9pt" to="309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" strokecolor="#4579b8 [3044]"/>
            </w:pict>
          </mc:Fallback>
        </mc:AlternateContent>
      </w:r>
      <w:r>
        <w:rPr>
          <w:noProof/>
          <w:lang w:eastAsia="en-GB"/>
        </w:rPr>
        <mc:AlternateContent>
          <mc:Choice Requires="wps">
            <w:drawing>
              <wp:anchor distT="0" distB="0" distL="114300" distR="114300" simplePos="0" relativeHeight="251680256" behindDoc="0" locked="0" layoutInCell="1" allowOverlap="1" wp14:anchorId="3B08D31A" wp14:editId="53985608">
                <wp:simplePos x="0" y="0"/>
                <wp:positionH relativeFrom="column">
                  <wp:posOffset>714375</wp:posOffset>
                </wp:positionH>
                <wp:positionV relativeFrom="paragraph">
                  <wp:posOffset>214630</wp:posOffset>
                </wp:positionV>
                <wp:extent cx="952500" cy="438150"/>
                <wp:effectExtent l="0" t="0" r="19050" b="19050"/>
                <wp:wrapNone/>
                <wp:docPr id="23" name="Straight Connector 23"/>
                <wp:cNvGraphicFramePr/>
                <a:graphic xmlns:a="http://schemas.openxmlformats.org/drawingml/2006/main">
                  <a:graphicData uri="http://schemas.microsoft.com/office/word/2010/wordprocessingShape">
                    <wps:wsp>
                      <wps:cNvCnPr/>
                      <wps:spPr>
                        <a:xfrm flipH="1">
                          <a:off x="0" y="0"/>
                          <a:ext cx="952500" cy="438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line w14:anchorId="1412CFEB" id="Straight Connector 23" o:spid="_x0000_s1026" style="position:absolute;flip:x;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25pt,16.9pt" to="131.25pt,5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" strokecolor="#4579b8 [3044]"/>
            </w:pict>
          </mc:Fallback>
        </mc:AlternateContent>
      </w:r>
      <w:r w:rsidR="00BA4C1A">
        <w:rPr>
          <w:noProof/>
          <w:lang w:eastAsia="en-GB"/>
        </w:rPr>
        <mc:AlternateContent>
          <mc:Choice Requires="wps">
            <w:drawing>
              <wp:anchor distT="0" distB="0" distL="114300" distR="114300" simplePos="0" relativeHeight="251671040" behindDoc="0" locked="0" layoutInCell="1" allowOverlap="1" wp14:anchorId="047E366B" wp14:editId="4B78E7CA">
                <wp:simplePos x="0" y="0"/>
                <wp:positionH relativeFrom="column">
                  <wp:posOffset>1038225</wp:posOffset>
                </wp:positionH>
                <wp:positionV relativeFrom="paragraph">
                  <wp:posOffset>5080</wp:posOffset>
                </wp:positionV>
                <wp:extent cx="600075" cy="19050"/>
                <wp:effectExtent l="0" t="0" r="28575" b="19050"/>
                <wp:wrapNone/>
                <wp:docPr id="22" name="Straight Connector 22"/>
                <wp:cNvGraphicFramePr/>
                <a:graphic xmlns:a="http://schemas.openxmlformats.org/drawingml/2006/main">
                  <a:graphicData uri="http://schemas.microsoft.com/office/word/2010/wordprocessingShape">
                    <wps:wsp>
                      <wps:cNvCnPr/>
                      <wps:spPr>
                        <a:xfrm flipH="1" flipV="1">
                          <a:off x="0" y="0"/>
                          <a:ext cx="60007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line w14:anchorId="6432693E" id="Straight Connector 22" o:spid="_x0000_s1026" style="position:absolute;flip:x y;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75pt,.4pt" to="129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" strokecolor="#4579b8 [3044]"/>
            </w:pict>
          </mc:Fallback>
        </mc:AlternateContent>
      </w:r>
    </w:p>
    <w:p w14:paraId="333EFE89" w14:textId="7180CDE6" w:rsidR="005002BD" w:rsidRPr="005002BD" w:rsidRDefault="00565C9E" w:rsidP="005002BD">
      <w:r>
        <w:rPr>
          <w:noProof/>
          <w:lang w:eastAsia="en-GB"/>
        </w:rPr>
        <mc:AlternateContent>
          <mc:Choice Requires="wps">
            <w:drawing>
              <wp:anchor distT="0" distB="0" distL="114300" distR="114300" simplePos="0" relativeHeight="251731456" behindDoc="0" locked="0" layoutInCell="1" allowOverlap="1" wp14:anchorId="7567D51B" wp14:editId="71E86F3F">
                <wp:simplePos x="0" y="0"/>
                <wp:positionH relativeFrom="column">
                  <wp:posOffset>809625</wp:posOffset>
                </wp:positionH>
                <wp:positionV relativeFrom="paragraph">
                  <wp:posOffset>148590</wp:posOffset>
                </wp:positionV>
                <wp:extent cx="1095375" cy="847725"/>
                <wp:effectExtent l="0" t="0" r="28575" b="28575"/>
                <wp:wrapNone/>
                <wp:docPr id="26" name="Straight Connector 26"/>
                <wp:cNvGraphicFramePr/>
                <a:graphic xmlns:a="http://schemas.openxmlformats.org/drawingml/2006/main">
                  <a:graphicData uri="http://schemas.microsoft.com/office/word/2010/wordprocessingShape">
                    <wps:wsp>
                      <wps:cNvCnPr/>
                      <wps:spPr>
                        <a:xfrm flipH="1">
                          <a:off x="0" y="0"/>
                          <a:ext cx="1095375" cy="847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line w14:anchorId="63B9C701" id="Straight Connector 26" o:spid="_x0000_s1026" style="position:absolute;flip:x;z-index:251731456;visibility:visible;mso-wrap-style:square;mso-wrap-distance-left:9pt;mso-wrap-distance-top:0;mso-wrap-distance-right:9pt;mso-wrap-distance-bottom:0;mso-position-horizontal:absolute;mso-position-horizontal-relative:text;mso-position-vertical:absolute;mso-position-vertical-relative:text" from="63.75pt,11.7pt" to="150pt,7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" strokecolor="#4579b8 [3044]"/>
            </w:pict>
          </mc:Fallback>
        </mc:AlternateContent>
      </w:r>
      <w:r>
        <w:rPr>
          <w:noProof/>
          <w:lang w:eastAsia="en-GB"/>
        </w:rPr>
        <mc:AlternateContent>
          <mc:Choice Requires="wps">
            <w:drawing>
              <wp:anchor distT="0" distB="0" distL="114300" distR="114300" simplePos="0" relativeHeight="251687424" behindDoc="0" locked="0" layoutInCell="1" allowOverlap="1" wp14:anchorId="24AB702E" wp14:editId="27F00DD6">
                <wp:simplePos x="0" y="0"/>
                <wp:positionH relativeFrom="column">
                  <wp:posOffset>-781050</wp:posOffset>
                </wp:positionH>
                <wp:positionV relativeFrom="paragraph">
                  <wp:posOffset>125730</wp:posOffset>
                </wp:positionV>
                <wp:extent cx="1485900" cy="676275"/>
                <wp:effectExtent l="76200" t="57150" r="76200" b="123825"/>
                <wp:wrapNone/>
                <wp:docPr id="6" name="Oval 6"/>
                <wp:cNvGraphicFramePr/>
                <a:graphic xmlns:a="http://schemas.openxmlformats.org/drawingml/2006/main">
                  <a:graphicData uri="http://schemas.microsoft.com/office/word/2010/wordprocessingShape">
                    <wps:wsp>
                      <wps:cNvSpPr/>
                      <wps:spPr>
                        <a:xfrm>
                          <a:off x="0" y="0"/>
                          <a:ext cx="1485900" cy="676275"/>
                        </a:xfrm>
                        <a:prstGeom prst="ellipse">
                          <a:avLst/>
                        </a:prstGeom>
                      </wps:spPr>
                      <wps:style>
                        <a:lnRef idx="0">
                          <a:schemeClr val="accent5"/>
                        </a:lnRef>
                        <a:fillRef idx="3">
                          <a:schemeClr val="accent5"/>
                        </a:fillRef>
                        <a:effectRef idx="3">
                          <a:schemeClr val="accent5"/>
                        </a:effectRef>
                        <a:fontRef idx="minor">
                          <a:schemeClr val="lt1"/>
                        </a:fontRef>
                      </wps:style>
                      <wps:txbx>
                        <w:txbxContent>
                          <w:p w14:paraId="365117E4" w14:textId="273AFF56" w:rsidR="007322D6" w:rsidRDefault="007322D6" w:rsidP="00984BCF">
                            <w:pPr>
                              <w:jc w:val="center"/>
                            </w:pPr>
                            <w:r>
                              <w:t>Customers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oval w14:anchorId="24AB702E" id="Oval 6" o:spid="_x0000_s1035" style="position:absolute;margin-left:-61.5pt;margin-top:9.9pt;width:117pt;height:53.2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" fillcolor="#215a69 [1640]" stroked="f">
                <v:fill color2="#3da5c1 [3016]" rotate="t" angle="180" colors="0 #2787a0;52429f #36b1d2;1 #34b3d6" focus="100%" type="gradient">
                  <o:fill v:ext="view" type="gradientUnscaled"/>
                </v:fill>
                <v:shadow on="t" color="black" opacity="22937f" origin=",.5" offset="0,.63889mm"/>
                <v:textbox>
                  <w:txbxContent>
                    <w:p w14:paraId="365117E4" w14:textId="273AFF56" w:rsidR="007322D6" w:rsidRDefault="007322D6" w:rsidP="00984BCF">
                      <w:pPr>
                        <w:jc w:val="center"/>
                      </w:pPr>
                      <w:r>
                        <w:t>Customers</w:t>
                      </w:r>
                    </w:p>
                  </w:txbxContent>
                </v:textbox>
              </v:oval>
            </w:pict>
          </mc:Fallback>
        </mc:AlternateContent>
      </w:r>
      <w:r w:rsidR="00BA4C1A">
        <w:rPr>
          <w:noProof/>
          <w:lang w:eastAsia="en-GB"/>
        </w:rPr>
        <mc:AlternateContent>
          <mc:Choice Requires="wps">
            <w:drawing>
              <wp:anchor distT="0" distB="0" distL="114300" distR="114300" simplePos="0" relativeHeight="251650560" behindDoc="0" locked="0" layoutInCell="1" allowOverlap="1" wp14:anchorId="4E3DBDCD" wp14:editId="713E2C22">
                <wp:simplePos x="0" y="0"/>
                <wp:positionH relativeFrom="column">
                  <wp:posOffset>3295650</wp:posOffset>
                </wp:positionH>
                <wp:positionV relativeFrom="paragraph">
                  <wp:posOffset>129540</wp:posOffset>
                </wp:positionV>
                <wp:extent cx="933450" cy="885825"/>
                <wp:effectExtent l="0" t="0" r="19050" b="28575"/>
                <wp:wrapNone/>
                <wp:docPr id="19" name="Straight Connector 19"/>
                <wp:cNvGraphicFramePr/>
                <a:graphic xmlns:a="http://schemas.openxmlformats.org/drawingml/2006/main">
                  <a:graphicData uri="http://schemas.microsoft.com/office/word/2010/wordprocessingShape">
                    <wps:wsp>
                      <wps:cNvCnPr/>
                      <wps:spPr>
                        <a:xfrm>
                          <a:off x="0" y="0"/>
                          <a:ext cx="933450" cy="885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line w14:anchorId="53F389C1" id="Straight Connector 19" o:spid="_x0000_s1026" style="position:absolute;z-index:251650560;visibility:visible;mso-wrap-style:square;mso-wrap-distance-left:9pt;mso-wrap-distance-top:0;mso-wrap-distance-right:9pt;mso-wrap-distance-bottom:0;mso-position-horizontal:absolute;mso-position-horizontal-relative:text;mso-position-vertical:absolute;mso-position-vertical-relative:text" from="259.5pt,10.2pt" to="333pt,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" strokecolor="#4579b8 [3044]"/>
            </w:pict>
          </mc:Fallback>
        </mc:AlternateContent>
      </w:r>
      <w:r w:rsidR="00BA4C1A">
        <w:rPr>
          <w:noProof/>
          <w:lang w:eastAsia="en-GB"/>
        </w:rPr>
        <mc:AlternateContent>
          <mc:Choice Requires="wps">
            <w:drawing>
              <wp:anchor distT="0" distB="0" distL="114300" distR="114300" simplePos="0" relativeHeight="251645440" behindDoc="0" locked="0" layoutInCell="1" allowOverlap="1" wp14:anchorId="3C96EA0C" wp14:editId="36DBC29F">
                <wp:simplePos x="0" y="0"/>
                <wp:positionH relativeFrom="column">
                  <wp:posOffset>3438525</wp:posOffset>
                </wp:positionH>
                <wp:positionV relativeFrom="paragraph">
                  <wp:posOffset>34290</wp:posOffset>
                </wp:positionV>
                <wp:extent cx="1371600" cy="571500"/>
                <wp:effectExtent l="0" t="0" r="19050" b="19050"/>
                <wp:wrapNone/>
                <wp:docPr id="18" name="Straight Connector 18"/>
                <wp:cNvGraphicFramePr/>
                <a:graphic xmlns:a="http://schemas.openxmlformats.org/drawingml/2006/main">
                  <a:graphicData uri="http://schemas.microsoft.com/office/word/2010/wordprocessingShape">
                    <wps:wsp>
                      <wps:cNvCnPr/>
                      <wps:spPr>
                        <a:xfrm>
                          <a:off x="0" y="0"/>
                          <a:ext cx="1371600" cy="571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line w14:anchorId="19FE063D" id="Straight Connector 18" o:spid="_x0000_s1026" style="position:absolute;z-index:251645440;visibility:visible;mso-wrap-style:square;mso-wrap-distance-left:9pt;mso-wrap-distance-top:0;mso-wrap-distance-right:9pt;mso-wrap-distance-bottom:0;mso-position-horizontal:absolute;mso-position-horizontal-relative:text;mso-position-vertical:absolute;mso-position-vertical-relative:text" from="270.75pt,2.7pt" to="378.75pt,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" strokecolor="#4579b8 [3044]"/>
            </w:pict>
          </mc:Fallback>
        </mc:AlternateContent>
      </w:r>
    </w:p>
    <w:p w14:paraId="29136F73" w14:textId="4C08A770" w:rsidR="005002BD" w:rsidRPr="005002BD" w:rsidRDefault="00565C9E" w:rsidP="005002BD">
      <w:r>
        <w:rPr>
          <w:noProof/>
          <w:lang w:eastAsia="en-GB"/>
        </w:rPr>
        <mc:AlternateContent>
          <mc:Choice Requires="wps">
            <w:drawing>
              <wp:anchor distT="0" distB="0" distL="114300" distR="114300" simplePos="0" relativeHeight="251623936" behindDoc="0" locked="0" layoutInCell="1" allowOverlap="1" wp14:anchorId="4C1AE05D" wp14:editId="44948BFE">
                <wp:simplePos x="0" y="0"/>
                <wp:positionH relativeFrom="column">
                  <wp:posOffset>4629150</wp:posOffset>
                </wp:positionH>
                <wp:positionV relativeFrom="paragraph">
                  <wp:posOffset>145415</wp:posOffset>
                </wp:positionV>
                <wp:extent cx="1838325" cy="666750"/>
                <wp:effectExtent l="57150" t="38100" r="85725" b="95250"/>
                <wp:wrapNone/>
                <wp:docPr id="5" name="Oval 5"/>
                <wp:cNvGraphicFramePr/>
                <a:graphic xmlns:a="http://schemas.openxmlformats.org/drawingml/2006/main">
                  <a:graphicData uri="http://schemas.microsoft.com/office/word/2010/wordprocessingShape">
                    <wps:wsp>
                      <wps:cNvSpPr/>
                      <wps:spPr>
                        <a:xfrm>
                          <a:off x="0" y="0"/>
                          <a:ext cx="1838325" cy="666750"/>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4A8BEE10" w14:textId="1D834D93" w:rsidR="007322D6" w:rsidRDefault="007322D6" w:rsidP="00EB432C">
                            <w:pPr>
                              <w:jc w:val="center"/>
                            </w:pPr>
                            <w:r>
                              <w:t>Landlords/ Housing Associations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oval w14:anchorId="4C1AE05D" id="Oval 5" o:spid="_x0000_s1036" style="position:absolute;margin-left:364.5pt;margin-top:11.45pt;width:144.75pt;height:52.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" fillcolor="#a5d5e2 [1624]" strokecolor="#40a7c2 [3048]">
                <v:fill color2="#e4f2f6 [504]" rotate="t" angle="180" colors="0 #9eeaff;22938f #bbefff;1 #e4f9ff" focus="100%" type="gradient"/>
                <v:shadow on="t" color="black" opacity="24903f" origin=",.5" offset="0,.55556mm"/>
                <v:textbox>
                  <w:txbxContent>
                    <w:p w14:paraId="4A8BEE10" w14:textId="1D834D93" w:rsidR="007322D6" w:rsidRDefault="007322D6" w:rsidP="00EB432C">
                      <w:pPr>
                        <w:jc w:val="center"/>
                      </w:pPr>
                      <w:r>
                        <w:t>Landlords/ Housing Associations</w:t>
                      </w:r>
                    </w:p>
                  </w:txbxContent>
                </v:textbox>
              </v:oval>
            </w:pict>
          </mc:Fallback>
        </mc:AlternateContent>
      </w:r>
      <w:r>
        <w:rPr>
          <w:noProof/>
          <w:lang w:eastAsia="en-GB"/>
        </w:rPr>
        <mc:AlternateContent>
          <mc:Choice Requires="wps">
            <w:drawing>
              <wp:anchor distT="0" distB="0" distL="114300" distR="114300" simplePos="0" relativeHeight="251663872" behindDoc="0" locked="0" layoutInCell="1" allowOverlap="1" wp14:anchorId="6D49A476" wp14:editId="1D402F69">
                <wp:simplePos x="0" y="0"/>
                <wp:positionH relativeFrom="column">
                  <wp:posOffset>2152650</wp:posOffset>
                </wp:positionH>
                <wp:positionV relativeFrom="paragraph">
                  <wp:posOffset>6350</wp:posOffset>
                </wp:positionV>
                <wp:extent cx="219075" cy="533400"/>
                <wp:effectExtent l="0" t="0" r="28575" b="19050"/>
                <wp:wrapNone/>
                <wp:docPr id="20" name="Straight Connector 20"/>
                <wp:cNvGraphicFramePr/>
                <a:graphic xmlns:a="http://schemas.openxmlformats.org/drawingml/2006/main">
                  <a:graphicData uri="http://schemas.microsoft.com/office/word/2010/wordprocessingShape">
                    <wps:wsp>
                      <wps:cNvCnPr/>
                      <wps:spPr>
                        <a:xfrm flipH="1">
                          <a:off x="0" y="0"/>
                          <a:ext cx="219075" cy="533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line w14:anchorId="6978C429" id="Straight Connector 20" o:spid="_x0000_s1026" style="position:absolute;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5pt,.5pt" to="186.7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" strokecolor="#4579b8 [3044]"/>
            </w:pict>
          </mc:Fallback>
        </mc:AlternateContent>
      </w:r>
    </w:p>
    <w:p w14:paraId="568D8542" w14:textId="569DD10B" w:rsidR="005002BD" w:rsidRPr="005002BD" w:rsidRDefault="00565C9E" w:rsidP="005002BD">
      <w:r>
        <w:rPr>
          <w:noProof/>
          <w:lang w:eastAsia="en-GB"/>
        </w:rPr>
        <mc:AlternateContent>
          <mc:Choice Requires="wps">
            <w:drawing>
              <wp:anchor distT="0" distB="0" distL="114300" distR="114300" simplePos="0" relativeHeight="251633152" behindDoc="0" locked="0" layoutInCell="1" allowOverlap="1" wp14:anchorId="54538AD4" wp14:editId="4B44AEDF">
                <wp:simplePos x="0" y="0"/>
                <wp:positionH relativeFrom="column">
                  <wp:posOffset>1162050</wp:posOffset>
                </wp:positionH>
                <wp:positionV relativeFrom="paragraph">
                  <wp:posOffset>222250</wp:posOffset>
                </wp:positionV>
                <wp:extent cx="1552575" cy="933450"/>
                <wp:effectExtent l="76200" t="57150" r="85725" b="114300"/>
                <wp:wrapNone/>
                <wp:docPr id="11" name="Oval 11"/>
                <wp:cNvGraphicFramePr/>
                <a:graphic xmlns:a="http://schemas.openxmlformats.org/drawingml/2006/main">
                  <a:graphicData uri="http://schemas.microsoft.com/office/word/2010/wordprocessingShape">
                    <wps:wsp>
                      <wps:cNvSpPr/>
                      <wps:spPr>
                        <a:xfrm>
                          <a:off x="0" y="0"/>
                          <a:ext cx="1552575" cy="933450"/>
                        </a:xfrm>
                        <a:prstGeom prst="ellipse">
                          <a:avLst/>
                        </a:prstGeom>
                      </wps:spPr>
                      <wps:style>
                        <a:lnRef idx="0">
                          <a:schemeClr val="accent5"/>
                        </a:lnRef>
                        <a:fillRef idx="3">
                          <a:schemeClr val="accent5"/>
                        </a:fillRef>
                        <a:effectRef idx="3">
                          <a:schemeClr val="accent5"/>
                        </a:effectRef>
                        <a:fontRef idx="minor">
                          <a:schemeClr val="lt1"/>
                        </a:fontRef>
                      </wps:style>
                      <wps:txbx>
                        <w:txbxContent>
                          <w:p w14:paraId="6C9E51A7" w14:textId="5B80F89C" w:rsidR="007322D6" w:rsidRDefault="007322D6" w:rsidP="00CA0EC7">
                            <w:pPr>
                              <w:jc w:val="center"/>
                            </w:pPr>
                            <w:r>
                              <w:t>Secretary of State for Work &amp; Pensions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oval w14:anchorId="54538AD4" id="Oval 11" o:spid="_x0000_s1037" style="position:absolute;margin-left:91.5pt;margin-top:17.5pt;width:122.25pt;height:73.5pt;z-index:251633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" fillcolor="#215a69 [1640]" stroked="f">
                <v:fill color2="#3da5c1 [3016]" rotate="t" angle="180" colors="0 #2787a0;52429f #36b1d2;1 #34b3d6" focus="100%" type="gradient">
                  <o:fill v:ext="view" type="gradientUnscaled"/>
                </v:fill>
                <v:shadow on="t" color="black" opacity="22937f" origin=",.5" offset="0,.63889mm"/>
                <v:textbox>
                  <w:txbxContent>
                    <w:p w14:paraId="6C9E51A7" w14:textId="5B80F89C" w:rsidR="007322D6" w:rsidRDefault="007322D6" w:rsidP="00CA0EC7">
                      <w:pPr>
                        <w:jc w:val="center"/>
                      </w:pPr>
                      <w:r>
                        <w:t>Secretary of State for Work &amp; Pensions</w:t>
                      </w:r>
                    </w:p>
                  </w:txbxContent>
                </v:textbox>
              </v:oval>
            </w:pict>
          </mc:Fallback>
        </mc:AlternateContent>
      </w:r>
      <w:r>
        <w:rPr>
          <w:noProof/>
          <w:lang w:eastAsia="en-GB"/>
        </w:rPr>
        <mc:AlternateContent>
          <mc:Choice Requires="wps">
            <w:drawing>
              <wp:anchor distT="0" distB="0" distL="114300" distR="114300" simplePos="0" relativeHeight="251704832" behindDoc="0" locked="0" layoutInCell="1" allowOverlap="1" wp14:anchorId="4581C127" wp14:editId="26614BEF">
                <wp:simplePos x="0" y="0"/>
                <wp:positionH relativeFrom="column">
                  <wp:posOffset>-333375</wp:posOffset>
                </wp:positionH>
                <wp:positionV relativeFrom="paragraph">
                  <wp:posOffset>273685</wp:posOffset>
                </wp:positionV>
                <wp:extent cx="1390650" cy="695325"/>
                <wp:effectExtent l="76200" t="38100" r="76200" b="123825"/>
                <wp:wrapNone/>
                <wp:docPr id="12" name="Oval 12"/>
                <wp:cNvGraphicFramePr/>
                <a:graphic xmlns:a="http://schemas.openxmlformats.org/drawingml/2006/main">
                  <a:graphicData uri="http://schemas.microsoft.com/office/word/2010/wordprocessingShape">
                    <wps:wsp>
                      <wps:cNvSpPr/>
                      <wps:spPr>
                        <a:xfrm>
                          <a:off x="0" y="0"/>
                          <a:ext cx="1390650" cy="695325"/>
                        </a:xfrm>
                        <a:prstGeom prst="ellipse">
                          <a:avLst/>
                        </a:prstGeom>
                      </wps:spPr>
                      <wps:style>
                        <a:lnRef idx="0">
                          <a:schemeClr val="accent5"/>
                        </a:lnRef>
                        <a:fillRef idx="3">
                          <a:schemeClr val="accent5"/>
                        </a:fillRef>
                        <a:effectRef idx="3">
                          <a:schemeClr val="accent5"/>
                        </a:effectRef>
                        <a:fontRef idx="minor">
                          <a:schemeClr val="lt1"/>
                        </a:fontRef>
                      </wps:style>
                      <wps:txbx>
                        <w:txbxContent>
                          <w:p w14:paraId="390C2B1B" w14:textId="510CCC63" w:rsidR="007322D6" w:rsidRDefault="007322D6" w:rsidP="00565C9E">
                            <w:pPr>
                              <w:jc w:val="center"/>
                            </w:pPr>
                            <w:r>
                              <w:t>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oval w14:anchorId="4581C127" id="Oval 12" o:spid="_x0000_s1038" style="position:absolute;margin-left:-26.25pt;margin-top:21.55pt;width:109.5pt;height:54.75pt;z-index:251704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" fillcolor="#215a69 [1640]" stroked="f">
                <v:fill color2="#3da5c1 [3016]" rotate="t" angle="180" colors="0 #2787a0;52429f #36b1d2;1 #34b3d6" focus="100%" type="gradient">
                  <o:fill v:ext="view" type="gradientUnscaled"/>
                </v:fill>
                <v:shadow on="t" color="black" opacity="22937f" origin=",.5" offset="0,.63889mm"/>
                <v:textbox>
                  <w:txbxContent>
                    <w:p w14:paraId="390C2B1B" w14:textId="510CCC63" w:rsidR="007322D6" w:rsidRDefault="007322D6" w:rsidP="00565C9E">
                      <w:pPr>
                        <w:jc w:val="center"/>
                      </w:pPr>
                      <w:r>
                        <w:t>Media</w:t>
                      </w:r>
                    </w:p>
                  </w:txbxContent>
                </v:textbox>
              </v:oval>
            </w:pict>
          </mc:Fallback>
        </mc:AlternateContent>
      </w:r>
    </w:p>
    <w:p w14:paraId="00941987" w14:textId="281C5C4C" w:rsidR="005002BD" w:rsidRPr="005002BD" w:rsidRDefault="00CA0EC7" w:rsidP="005002BD">
      <w:r>
        <w:rPr>
          <w:noProof/>
          <w:lang w:eastAsia="en-GB"/>
        </w:rPr>
        <mc:AlternateContent>
          <mc:Choice Requires="wps">
            <w:drawing>
              <wp:anchor distT="0" distB="0" distL="114300" distR="114300" simplePos="0" relativeHeight="251695616" behindDoc="0" locked="0" layoutInCell="1" allowOverlap="1" wp14:anchorId="559AE935" wp14:editId="701DD475">
                <wp:simplePos x="0" y="0"/>
                <wp:positionH relativeFrom="column">
                  <wp:posOffset>3524250</wp:posOffset>
                </wp:positionH>
                <wp:positionV relativeFrom="paragraph">
                  <wp:posOffset>127635</wp:posOffset>
                </wp:positionV>
                <wp:extent cx="1514475" cy="628650"/>
                <wp:effectExtent l="57150" t="38100" r="85725" b="95250"/>
                <wp:wrapNone/>
                <wp:docPr id="9" name="Oval 9"/>
                <wp:cNvGraphicFramePr/>
                <a:graphic xmlns:a="http://schemas.openxmlformats.org/drawingml/2006/main">
                  <a:graphicData uri="http://schemas.microsoft.com/office/word/2010/wordprocessingShape">
                    <wps:wsp>
                      <wps:cNvSpPr/>
                      <wps:spPr>
                        <a:xfrm>
                          <a:off x="0" y="0"/>
                          <a:ext cx="1514475" cy="628650"/>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142B6077" w14:textId="7C901D85" w:rsidR="007322D6" w:rsidRDefault="007322D6" w:rsidP="00984BCF">
                            <w:pPr>
                              <w:jc w:val="center"/>
                            </w:pPr>
                            <w:r>
                              <w:t>Employers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oval w14:anchorId="559AE935" id="Oval 9" o:spid="_x0000_s1039" style="position:absolute;margin-left:277.5pt;margin-top:10.05pt;width:119.25pt;height:49.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" fillcolor="#a5d5e2 [1624]" strokecolor="#40a7c2 [3048]">
                <v:fill color2="#e4f2f6 [504]" rotate="t" angle="180" colors="0 #9eeaff;22938f #bbefff;1 #e4f9ff" focus="100%" type="gradient"/>
                <v:shadow on="t" color="black" opacity="24903f" origin=",.5" offset="0,.55556mm"/>
                <v:textbox>
                  <w:txbxContent>
                    <w:p w14:paraId="142B6077" w14:textId="7C901D85" w:rsidR="007322D6" w:rsidRDefault="007322D6" w:rsidP="00984BCF">
                      <w:pPr>
                        <w:jc w:val="center"/>
                      </w:pPr>
                      <w:r>
                        <w:t>Employers</w:t>
                      </w:r>
                    </w:p>
                  </w:txbxContent>
                </v:textbox>
              </v:oval>
            </w:pict>
          </mc:Fallback>
        </mc:AlternateContent>
      </w:r>
    </w:p>
    <w:p w14:paraId="23C75B4E" w14:textId="34E53234" w:rsidR="005002BD" w:rsidRDefault="005002BD" w:rsidP="005002BD"/>
    <w:p w14:paraId="6787C580" w14:textId="50CAD601" w:rsidR="00EB432C" w:rsidRDefault="00EB432C" w:rsidP="005002BD"/>
    <w:p w14:paraId="7FA6F5AB" w14:textId="2A31E152" w:rsidR="005002BD" w:rsidRPr="005002BD" w:rsidRDefault="005002BD" w:rsidP="005002BD"/>
    <w:sectPr w:rsidR="005002BD" w:rsidRPr="005002BD" w:rsidSect="00022C6A">
      <w:headerReference w:type="default" r:id="rId44"/>
      <w:footerReference w:type="default" r:id="rId45"/>
      <w:pgSz w:w="11906" w:h="16838"/>
      <w:pgMar w:top="1440" w:right="1440" w:bottom="1440" w:left="1440" w:header="170" w:footer="17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B1248D" w14:textId="77777777" w:rsidR="002D4748" w:rsidRDefault="002D4748" w:rsidP="0083794D">
      <w:pPr>
        <w:spacing w:after="0" w:line="240" w:lineRule="auto"/>
      </w:pPr>
      <w:r>
        <w:separator/>
      </w:r>
    </w:p>
  </w:endnote>
  <w:endnote w:type="continuationSeparator" w:id="0">
    <w:p w14:paraId="01938320" w14:textId="77777777" w:rsidR="002D4748" w:rsidRDefault="002D4748" w:rsidP="0083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verage">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004C14" w14:textId="77777777" w:rsidR="007322D6" w:rsidRDefault="007322D6">
    <w:pPr>
      <w:pStyle w:val="Footer"/>
      <w:jc w:val="center"/>
    </w:pPr>
  </w:p>
  <w:p w14:paraId="18735D94" w14:textId="14E1CCEE" w:rsidR="007322D6" w:rsidRDefault="007322D6" w:rsidP="000B6F09">
    <w:pPr>
      <w:pStyle w:val="Footer"/>
      <w:jc w:val="center"/>
    </w:pPr>
    <w:r>
      <w:t>Jayne L H Dennis                                                      BMSK6003</w:t>
    </w:r>
    <w:r>
      <w:tab/>
      <w:t xml:space="preserve">        Page </w:t>
    </w:r>
    <w:sdt>
      <w:sdtPr>
        <w:id w:val="38638515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342C74">
          <w:rPr>
            <w:noProof/>
          </w:rPr>
          <w:t>22</w:t>
        </w:r>
        <w:r>
          <w:rPr>
            <w:noProof/>
          </w:rPr>
          <w:fldChar w:fldCharType="end"/>
        </w:r>
      </w:sdtContent>
    </w:sdt>
  </w:p>
  <w:p w14:paraId="1CD9C717" w14:textId="77777777" w:rsidR="007322D6" w:rsidRDefault="007322D6" w:rsidP="007B62C1">
    <w:pPr>
      <w:pStyle w:val="Footer"/>
    </w:pPr>
  </w:p>
  <w:p w14:paraId="69B78C67" w14:textId="77777777" w:rsidR="007322D6" w:rsidRDefault="007322D6" w:rsidP="000B4F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07A136" w14:textId="77777777" w:rsidR="002D4748" w:rsidRDefault="002D4748" w:rsidP="0083794D">
      <w:pPr>
        <w:spacing w:after="0" w:line="240" w:lineRule="auto"/>
      </w:pPr>
      <w:r>
        <w:separator/>
      </w:r>
    </w:p>
  </w:footnote>
  <w:footnote w:type="continuationSeparator" w:id="0">
    <w:p w14:paraId="016241C0" w14:textId="77777777" w:rsidR="002D4748" w:rsidRDefault="002D4748" w:rsidP="008379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47324" w14:textId="77777777" w:rsidR="007322D6" w:rsidRDefault="007322D6" w:rsidP="00F85E36">
    <w:pPr>
      <w:pStyle w:val="Header"/>
      <w:jc w:val="right"/>
    </w:pPr>
    <w:r>
      <w:rPr>
        <w:noProof/>
        <w:color w:val="808080"/>
        <w:sz w:val="18"/>
        <w:szCs w:val="18"/>
        <w:lang w:eastAsia="en-GB"/>
      </w:rPr>
      <w:drawing>
        <wp:inline distT="0" distB="0" distL="0" distR="0" wp14:anchorId="702B2260" wp14:editId="41D2B762">
          <wp:extent cx="1158240" cy="433070"/>
          <wp:effectExtent l="0" t="0" r="381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43307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0"/>
    <w:multiLevelType w:val="hybridMultilevel"/>
    <w:tmpl w:val="00000010"/>
    <w:lvl w:ilvl="0" w:tplc="10307E94">
      <w:start w:val="1"/>
      <w:numFmt w:val="bullet"/>
      <w:lvlText w:val="●"/>
      <w:lvlJc w:val="left"/>
      <w:pPr>
        <w:tabs>
          <w:tab w:val="num" w:pos="360"/>
        </w:tabs>
        <w:ind w:left="720" w:hanging="360"/>
      </w:pPr>
      <w:rPr>
        <w:rFonts w:ascii="Average" w:eastAsia="Average" w:hAnsi="Average" w:cs="Average"/>
        <w:b w:val="0"/>
        <w:bCs w:val="0"/>
        <w:i w:val="0"/>
        <w:iCs w:val="0"/>
        <w:strike w:val="0"/>
        <w:color w:val="000000"/>
        <w:sz w:val="24"/>
        <w:szCs w:val="24"/>
        <w:u w:val="none"/>
      </w:rPr>
    </w:lvl>
    <w:lvl w:ilvl="1" w:tplc="88B054AE">
      <w:start w:val="1"/>
      <w:numFmt w:val="bullet"/>
      <w:lvlText w:val="○"/>
      <w:lvlJc w:val="left"/>
      <w:pPr>
        <w:tabs>
          <w:tab w:val="num" w:pos="1080"/>
        </w:tabs>
        <w:ind w:left="1440" w:hanging="360"/>
      </w:pPr>
      <w:rPr>
        <w:rFonts w:ascii="Average" w:eastAsia="Average" w:hAnsi="Average" w:cs="Average"/>
        <w:b w:val="0"/>
        <w:bCs w:val="0"/>
        <w:i w:val="0"/>
        <w:iCs w:val="0"/>
        <w:strike w:val="0"/>
        <w:color w:val="000000"/>
        <w:sz w:val="24"/>
        <w:szCs w:val="24"/>
        <w:u w:val="none"/>
      </w:rPr>
    </w:lvl>
    <w:lvl w:ilvl="2" w:tplc="F454D608">
      <w:start w:val="1"/>
      <w:numFmt w:val="bullet"/>
      <w:lvlText w:val="■"/>
      <w:lvlJc w:val="right"/>
      <w:pPr>
        <w:tabs>
          <w:tab w:val="num" w:pos="1800"/>
        </w:tabs>
        <w:ind w:left="2160" w:hanging="180"/>
      </w:pPr>
      <w:rPr>
        <w:rFonts w:ascii="Average" w:eastAsia="Average" w:hAnsi="Average" w:cs="Average"/>
        <w:b w:val="0"/>
        <w:bCs w:val="0"/>
        <w:i w:val="0"/>
        <w:iCs w:val="0"/>
        <w:strike w:val="0"/>
        <w:color w:val="000000"/>
        <w:sz w:val="24"/>
        <w:szCs w:val="24"/>
        <w:u w:val="none"/>
      </w:rPr>
    </w:lvl>
    <w:lvl w:ilvl="3" w:tplc="AA40E6DE">
      <w:start w:val="1"/>
      <w:numFmt w:val="bullet"/>
      <w:lvlText w:val="●"/>
      <w:lvlJc w:val="left"/>
      <w:pPr>
        <w:tabs>
          <w:tab w:val="num" w:pos="2520"/>
        </w:tabs>
        <w:ind w:left="2880" w:hanging="360"/>
      </w:pPr>
      <w:rPr>
        <w:rFonts w:ascii="Average" w:eastAsia="Average" w:hAnsi="Average" w:cs="Average"/>
        <w:b w:val="0"/>
        <w:bCs w:val="0"/>
        <w:i w:val="0"/>
        <w:iCs w:val="0"/>
        <w:strike w:val="0"/>
        <w:color w:val="000000"/>
        <w:sz w:val="24"/>
        <w:szCs w:val="24"/>
        <w:u w:val="none"/>
      </w:rPr>
    </w:lvl>
    <w:lvl w:ilvl="4" w:tplc="60E6DCB2">
      <w:start w:val="1"/>
      <w:numFmt w:val="bullet"/>
      <w:lvlText w:val="○"/>
      <w:lvlJc w:val="left"/>
      <w:pPr>
        <w:tabs>
          <w:tab w:val="num" w:pos="3240"/>
        </w:tabs>
        <w:ind w:left="3600" w:hanging="360"/>
      </w:pPr>
      <w:rPr>
        <w:rFonts w:ascii="Average" w:eastAsia="Average" w:hAnsi="Average" w:cs="Average"/>
        <w:b w:val="0"/>
        <w:bCs w:val="0"/>
        <w:i w:val="0"/>
        <w:iCs w:val="0"/>
        <w:strike w:val="0"/>
        <w:color w:val="000000"/>
        <w:sz w:val="24"/>
        <w:szCs w:val="24"/>
        <w:u w:val="none"/>
      </w:rPr>
    </w:lvl>
    <w:lvl w:ilvl="5" w:tplc="1FB82A6A">
      <w:start w:val="1"/>
      <w:numFmt w:val="bullet"/>
      <w:lvlText w:val="■"/>
      <w:lvlJc w:val="right"/>
      <w:pPr>
        <w:tabs>
          <w:tab w:val="num" w:pos="3960"/>
        </w:tabs>
        <w:ind w:left="4320" w:hanging="180"/>
      </w:pPr>
      <w:rPr>
        <w:rFonts w:ascii="Average" w:eastAsia="Average" w:hAnsi="Average" w:cs="Average"/>
        <w:b w:val="0"/>
        <w:bCs w:val="0"/>
        <w:i w:val="0"/>
        <w:iCs w:val="0"/>
        <w:strike w:val="0"/>
        <w:color w:val="000000"/>
        <w:sz w:val="24"/>
        <w:szCs w:val="24"/>
        <w:u w:val="none"/>
      </w:rPr>
    </w:lvl>
    <w:lvl w:ilvl="6" w:tplc="70D29680">
      <w:start w:val="1"/>
      <w:numFmt w:val="bullet"/>
      <w:lvlText w:val="●"/>
      <w:lvlJc w:val="left"/>
      <w:pPr>
        <w:tabs>
          <w:tab w:val="num" w:pos="4680"/>
        </w:tabs>
        <w:ind w:left="5040" w:hanging="360"/>
      </w:pPr>
      <w:rPr>
        <w:rFonts w:ascii="Average" w:eastAsia="Average" w:hAnsi="Average" w:cs="Average"/>
        <w:b w:val="0"/>
        <w:bCs w:val="0"/>
        <w:i w:val="0"/>
        <w:iCs w:val="0"/>
        <w:strike w:val="0"/>
        <w:color w:val="000000"/>
        <w:sz w:val="24"/>
        <w:szCs w:val="24"/>
        <w:u w:val="none"/>
      </w:rPr>
    </w:lvl>
    <w:lvl w:ilvl="7" w:tplc="2D160846">
      <w:start w:val="1"/>
      <w:numFmt w:val="bullet"/>
      <w:lvlText w:val="○"/>
      <w:lvlJc w:val="left"/>
      <w:pPr>
        <w:tabs>
          <w:tab w:val="num" w:pos="5400"/>
        </w:tabs>
        <w:ind w:left="5760" w:hanging="360"/>
      </w:pPr>
      <w:rPr>
        <w:rFonts w:ascii="Average" w:eastAsia="Average" w:hAnsi="Average" w:cs="Average"/>
        <w:b w:val="0"/>
        <w:bCs w:val="0"/>
        <w:i w:val="0"/>
        <w:iCs w:val="0"/>
        <w:strike w:val="0"/>
        <w:color w:val="000000"/>
        <w:sz w:val="24"/>
        <w:szCs w:val="24"/>
        <w:u w:val="none"/>
      </w:rPr>
    </w:lvl>
    <w:lvl w:ilvl="8" w:tplc="B50298E2">
      <w:start w:val="1"/>
      <w:numFmt w:val="bullet"/>
      <w:lvlText w:val="■"/>
      <w:lvlJc w:val="right"/>
      <w:pPr>
        <w:tabs>
          <w:tab w:val="num" w:pos="6120"/>
        </w:tabs>
        <w:ind w:left="6480" w:hanging="180"/>
      </w:pPr>
      <w:rPr>
        <w:rFonts w:ascii="Average" w:eastAsia="Average" w:hAnsi="Average" w:cs="Average"/>
        <w:b w:val="0"/>
        <w:bCs w:val="0"/>
        <w:i w:val="0"/>
        <w:iCs w:val="0"/>
        <w:strike w:val="0"/>
        <w:color w:val="000000"/>
        <w:sz w:val="24"/>
        <w:szCs w:val="24"/>
        <w:u w:val="none"/>
      </w:rPr>
    </w:lvl>
  </w:abstractNum>
  <w:abstractNum w:abstractNumId="1">
    <w:nsid w:val="01B70554"/>
    <w:multiLevelType w:val="multilevel"/>
    <w:tmpl w:val="53AAF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5F64DA"/>
    <w:multiLevelType w:val="hybridMultilevel"/>
    <w:tmpl w:val="940E4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1526F2"/>
    <w:multiLevelType w:val="hybridMultilevel"/>
    <w:tmpl w:val="93CA4D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E3257C2"/>
    <w:multiLevelType w:val="hybridMultilevel"/>
    <w:tmpl w:val="0742BFCE"/>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5">
    <w:nsid w:val="0F8179FB"/>
    <w:multiLevelType w:val="hybridMultilevel"/>
    <w:tmpl w:val="CFDA9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2852EB4"/>
    <w:multiLevelType w:val="hybridMultilevel"/>
    <w:tmpl w:val="EEE43E0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199351E9"/>
    <w:multiLevelType w:val="hybridMultilevel"/>
    <w:tmpl w:val="36A6D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186FAA"/>
    <w:multiLevelType w:val="hybridMultilevel"/>
    <w:tmpl w:val="187A5E06"/>
    <w:lvl w:ilvl="0" w:tplc="08090001">
      <w:start w:val="1"/>
      <w:numFmt w:val="bullet"/>
      <w:lvlText w:val=""/>
      <w:lvlJc w:val="left"/>
      <w:pPr>
        <w:tabs>
          <w:tab w:val="num" w:pos="720"/>
        </w:tabs>
        <w:ind w:left="720" w:hanging="360"/>
      </w:pPr>
      <w:rPr>
        <w:rFonts w:ascii="Symbol" w:hAnsi="Symbol" w:hint="default"/>
      </w:rPr>
    </w:lvl>
    <w:lvl w:ilvl="1" w:tplc="4E52FC92" w:tentative="1">
      <w:start w:val="1"/>
      <w:numFmt w:val="decimal"/>
      <w:lvlText w:val="%2."/>
      <w:lvlJc w:val="left"/>
      <w:pPr>
        <w:tabs>
          <w:tab w:val="num" w:pos="1440"/>
        </w:tabs>
        <w:ind w:left="1440" w:hanging="360"/>
      </w:pPr>
    </w:lvl>
    <w:lvl w:ilvl="2" w:tplc="F030FF3C" w:tentative="1">
      <w:start w:val="1"/>
      <w:numFmt w:val="decimal"/>
      <w:lvlText w:val="%3."/>
      <w:lvlJc w:val="left"/>
      <w:pPr>
        <w:tabs>
          <w:tab w:val="num" w:pos="2160"/>
        </w:tabs>
        <w:ind w:left="2160" w:hanging="360"/>
      </w:pPr>
    </w:lvl>
    <w:lvl w:ilvl="3" w:tplc="4B1829B4" w:tentative="1">
      <w:start w:val="1"/>
      <w:numFmt w:val="decimal"/>
      <w:lvlText w:val="%4."/>
      <w:lvlJc w:val="left"/>
      <w:pPr>
        <w:tabs>
          <w:tab w:val="num" w:pos="2880"/>
        </w:tabs>
        <w:ind w:left="2880" w:hanging="360"/>
      </w:pPr>
    </w:lvl>
    <w:lvl w:ilvl="4" w:tplc="284082B2" w:tentative="1">
      <w:start w:val="1"/>
      <w:numFmt w:val="decimal"/>
      <w:lvlText w:val="%5."/>
      <w:lvlJc w:val="left"/>
      <w:pPr>
        <w:tabs>
          <w:tab w:val="num" w:pos="3600"/>
        </w:tabs>
        <w:ind w:left="3600" w:hanging="360"/>
      </w:pPr>
    </w:lvl>
    <w:lvl w:ilvl="5" w:tplc="50985B94" w:tentative="1">
      <w:start w:val="1"/>
      <w:numFmt w:val="decimal"/>
      <w:lvlText w:val="%6."/>
      <w:lvlJc w:val="left"/>
      <w:pPr>
        <w:tabs>
          <w:tab w:val="num" w:pos="4320"/>
        </w:tabs>
        <w:ind w:left="4320" w:hanging="360"/>
      </w:pPr>
    </w:lvl>
    <w:lvl w:ilvl="6" w:tplc="97426814" w:tentative="1">
      <w:start w:val="1"/>
      <w:numFmt w:val="decimal"/>
      <w:lvlText w:val="%7."/>
      <w:lvlJc w:val="left"/>
      <w:pPr>
        <w:tabs>
          <w:tab w:val="num" w:pos="5040"/>
        </w:tabs>
        <w:ind w:left="5040" w:hanging="360"/>
      </w:pPr>
    </w:lvl>
    <w:lvl w:ilvl="7" w:tplc="475E6794" w:tentative="1">
      <w:start w:val="1"/>
      <w:numFmt w:val="decimal"/>
      <w:lvlText w:val="%8."/>
      <w:lvlJc w:val="left"/>
      <w:pPr>
        <w:tabs>
          <w:tab w:val="num" w:pos="5760"/>
        </w:tabs>
        <w:ind w:left="5760" w:hanging="360"/>
      </w:pPr>
    </w:lvl>
    <w:lvl w:ilvl="8" w:tplc="F94C7FD2" w:tentative="1">
      <w:start w:val="1"/>
      <w:numFmt w:val="decimal"/>
      <w:lvlText w:val="%9."/>
      <w:lvlJc w:val="left"/>
      <w:pPr>
        <w:tabs>
          <w:tab w:val="num" w:pos="6480"/>
        </w:tabs>
        <w:ind w:left="6480" w:hanging="360"/>
      </w:pPr>
    </w:lvl>
  </w:abstractNum>
  <w:abstractNum w:abstractNumId="9">
    <w:nsid w:val="23983B6B"/>
    <w:multiLevelType w:val="hybridMultilevel"/>
    <w:tmpl w:val="6BF0336A"/>
    <w:lvl w:ilvl="0" w:tplc="0809000F">
      <w:start w:val="1"/>
      <w:numFmt w:val="decimal"/>
      <w:lvlText w:val="%1."/>
      <w:lvlJc w:val="left"/>
      <w:pPr>
        <w:ind w:left="1183" w:hanging="360"/>
      </w:pPr>
    </w:lvl>
    <w:lvl w:ilvl="1" w:tplc="08090019" w:tentative="1">
      <w:start w:val="1"/>
      <w:numFmt w:val="lowerLetter"/>
      <w:lvlText w:val="%2."/>
      <w:lvlJc w:val="left"/>
      <w:pPr>
        <w:ind w:left="1903" w:hanging="360"/>
      </w:pPr>
    </w:lvl>
    <w:lvl w:ilvl="2" w:tplc="0809001B" w:tentative="1">
      <w:start w:val="1"/>
      <w:numFmt w:val="lowerRoman"/>
      <w:lvlText w:val="%3."/>
      <w:lvlJc w:val="right"/>
      <w:pPr>
        <w:ind w:left="2623" w:hanging="180"/>
      </w:pPr>
    </w:lvl>
    <w:lvl w:ilvl="3" w:tplc="0809000F" w:tentative="1">
      <w:start w:val="1"/>
      <w:numFmt w:val="decimal"/>
      <w:lvlText w:val="%4."/>
      <w:lvlJc w:val="left"/>
      <w:pPr>
        <w:ind w:left="3343" w:hanging="360"/>
      </w:pPr>
    </w:lvl>
    <w:lvl w:ilvl="4" w:tplc="08090019" w:tentative="1">
      <w:start w:val="1"/>
      <w:numFmt w:val="lowerLetter"/>
      <w:lvlText w:val="%5."/>
      <w:lvlJc w:val="left"/>
      <w:pPr>
        <w:ind w:left="4063" w:hanging="360"/>
      </w:pPr>
    </w:lvl>
    <w:lvl w:ilvl="5" w:tplc="0809001B" w:tentative="1">
      <w:start w:val="1"/>
      <w:numFmt w:val="lowerRoman"/>
      <w:lvlText w:val="%6."/>
      <w:lvlJc w:val="right"/>
      <w:pPr>
        <w:ind w:left="4783" w:hanging="180"/>
      </w:pPr>
    </w:lvl>
    <w:lvl w:ilvl="6" w:tplc="0809000F" w:tentative="1">
      <w:start w:val="1"/>
      <w:numFmt w:val="decimal"/>
      <w:lvlText w:val="%7."/>
      <w:lvlJc w:val="left"/>
      <w:pPr>
        <w:ind w:left="5503" w:hanging="360"/>
      </w:pPr>
    </w:lvl>
    <w:lvl w:ilvl="7" w:tplc="08090019" w:tentative="1">
      <w:start w:val="1"/>
      <w:numFmt w:val="lowerLetter"/>
      <w:lvlText w:val="%8."/>
      <w:lvlJc w:val="left"/>
      <w:pPr>
        <w:ind w:left="6223" w:hanging="360"/>
      </w:pPr>
    </w:lvl>
    <w:lvl w:ilvl="8" w:tplc="0809001B" w:tentative="1">
      <w:start w:val="1"/>
      <w:numFmt w:val="lowerRoman"/>
      <w:lvlText w:val="%9."/>
      <w:lvlJc w:val="right"/>
      <w:pPr>
        <w:ind w:left="6943" w:hanging="180"/>
      </w:pPr>
    </w:lvl>
  </w:abstractNum>
  <w:abstractNum w:abstractNumId="10">
    <w:nsid w:val="26FA0191"/>
    <w:multiLevelType w:val="hybridMultilevel"/>
    <w:tmpl w:val="9AB6DF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28E2226C"/>
    <w:multiLevelType w:val="hybridMultilevel"/>
    <w:tmpl w:val="EAA205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2C4938D2"/>
    <w:multiLevelType w:val="multilevel"/>
    <w:tmpl w:val="2DA4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D246EA9"/>
    <w:multiLevelType w:val="hybridMultilevel"/>
    <w:tmpl w:val="48625EEA"/>
    <w:lvl w:ilvl="0" w:tplc="A8F42CBC">
      <w:start w:val="1"/>
      <w:numFmt w:val="bullet"/>
      <w:lvlText w:val=""/>
      <w:lvlJc w:val="left"/>
      <w:pPr>
        <w:tabs>
          <w:tab w:val="num" w:pos="360"/>
        </w:tabs>
        <w:ind w:left="360" w:hanging="360"/>
      </w:pPr>
      <w:rPr>
        <w:rFonts w:ascii="Symbol" w:hAnsi="Symbol" w:hint="default"/>
        <w:sz w:val="22"/>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4">
    <w:nsid w:val="377539F7"/>
    <w:multiLevelType w:val="hybridMultilevel"/>
    <w:tmpl w:val="061A7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C52500"/>
    <w:multiLevelType w:val="hybridMultilevel"/>
    <w:tmpl w:val="2E68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9DF53A8"/>
    <w:multiLevelType w:val="hybridMultilevel"/>
    <w:tmpl w:val="3F54D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A9C3AD9"/>
    <w:multiLevelType w:val="multilevel"/>
    <w:tmpl w:val="48FEC2EC"/>
    <w:lvl w:ilvl="0">
      <w:start w:val="1"/>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3C74793D"/>
    <w:multiLevelType w:val="multilevel"/>
    <w:tmpl w:val="E25C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D7859AA"/>
    <w:multiLevelType w:val="multilevel"/>
    <w:tmpl w:val="368E3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0C92762"/>
    <w:multiLevelType w:val="hybridMultilevel"/>
    <w:tmpl w:val="EB327160"/>
    <w:lvl w:ilvl="0" w:tplc="08090001">
      <w:start w:val="1"/>
      <w:numFmt w:val="bullet"/>
      <w:lvlText w:val=""/>
      <w:lvlJc w:val="left"/>
      <w:pPr>
        <w:ind w:left="1133" w:hanging="360"/>
      </w:pPr>
      <w:rPr>
        <w:rFonts w:ascii="Symbol" w:hAnsi="Symbol" w:hint="default"/>
      </w:rPr>
    </w:lvl>
    <w:lvl w:ilvl="1" w:tplc="08090003">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21">
    <w:nsid w:val="42FE4615"/>
    <w:multiLevelType w:val="hybridMultilevel"/>
    <w:tmpl w:val="8D8C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34152CE"/>
    <w:multiLevelType w:val="multilevel"/>
    <w:tmpl w:val="F42495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30160A"/>
    <w:multiLevelType w:val="multilevel"/>
    <w:tmpl w:val="578AB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DC969BA"/>
    <w:multiLevelType w:val="hybridMultilevel"/>
    <w:tmpl w:val="8AA2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E6123B3"/>
    <w:multiLevelType w:val="multilevel"/>
    <w:tmpl w:val="4336E368"/>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6">
    <w:nsid w:val="513F2F6E"/>
    <w:multiLevelType w:val="hybridMultilevel"/>
    <w:tmpl w:val="88FCC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2EA1F30"/>
    <w:multiLevelType w:val="multilevel"/>
    <w:tmpl w:val="57EA0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5986E85"/>
    <w:multiLevelType w:val="multilevel"/>
    <w:tmpl w:val="45E2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025362"/>
    <w:multiLevelType w:val="hybridMultilevel"/>
    <w:tmpl w:val="2E9A5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A774286"/>
    <w:multiLevelType w:val="multilevel"/>
    <w:tmpl w:val="4336E368"/>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1">
    <w:nsid w:val="5B3B23AD"/>
    <w:multiLevelType w:val="hybridMultilevel"/>
    <w:tmpl w:val="B4CEC4C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2">
    <w:nsid w:val="5ECE4613"/>
    <w:multiLevelType w:val="hybridMultilevel"/>
    <w:tmpl w:val="F404C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2F22B8A"/>
    <w:multiLevelType w:val="hybridMultilevel"/>
    <w:tmpl w:val="F216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6A76FE0"/>
    <w:multiLevelType w:val="multilevel"/>
    <w:tmpl w:val="068A5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8E9754E"/>
    <w:multiLevelType w:val="hybridMultilevel"/>
    <w:tmpl w:val="F9EA2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E131DED"/>
    <w:multiLevelType w:val="hybridMultilevel"/>
    <w:tmpl w:val="8A905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F044952"/>
    <w:multiLevelType w:val="multilevel"/>
    <w:tmpl w:val="19925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F641F4E"/>
    <w:multiLevelType w:val="hybridMultilevel"/>
    <w:tmpl w:val="46A46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3090379"/>
    <w:multiLevelType w:val="multilevel"/>
    <w:tmpl w:val="C3947EA6"/>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0">
    <w:nsid w:val="734040D3"/>
    <w:multiLevelType w:val="hybridMultilevel"/>
    <w:tmpl w:val="630AF9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1">
    <w:nsid w:val="777463BC"/>
    <w:multiLevelType w:val="hybridMultilevel"/>
    <w:tmpl w:val="4D40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1"/>
  </w:num>
  <w:num w:numId="2">
    <w:abstractNumId w:val="36"/>
  </w:num>
  <w:num w:numId="3">
    <w:abstractNumId w:val="16"/>
  </w:num>
  <w:num w:numId="4">
    <w:abstractNumId w:val="2"/>
  </w:num>
  <w:num w:numId="5">
    <w:abstractNumId w:val="3"/>
  </w:num>
  <w:num w:numId="6">
    <w:abstractNumId w:val="9"/>
  </w:num>
  <w:num w:numId="7">
    <w:abstractNumId w:val="37"/>
  </w:num>
  <w:num w:numId="8">
    <w:abstractNumId w:val="0"/>
  </w:num>
  <w:num w:numId="9">
    <w:abstractNumId w:val="10"/>
  </w:num>
  <w:num w:numId="10">
    <w:abstractNumId w:val="20"/>
  </w:num>
  <w:num w:numId="11">
    <w:abstractNumId w:val="15"/>
  </w:num>
  <w:num w:numId="12">
    <w:abstractNumId w:val="32"/>
  </w:num>
  <w:num w:numId="13">
    <w:abstractNumId w:val="24"/>
  </w:num>
  <w:num w:numId="14">
    <w:abstractNumId w:val="11"/>
  </w:num>
  <w:num w:numId="15">
    <w:abstractNumId w:val="6"/>
  </w:num>
  <w:num w:numId="16">
    <w:abstractNumId w:val="31"/>
  </w:num>
  <w:num w:numId="17">
    <w:abstractNumId w:val="40"/>
  </w:num>
  <w:num w:numId="18">
    <w:abstractNumId w:val="13"/>
  </w:num>
  <w:num w:numId="19">
    <w:abstractNumId w:val="7"/>
  </w:num>
  <w:num w:numId="20">
    <w:abstractNumId w:val="14"/>
  </w:num>
  <w:num w:numId="21">
    <w:abstractNumId w:val="29"/>
  </w:num>
  <w:num w:numId="22">
    <w:abstractNumId w:val="38"/>
  </w:num>
  <w:num w:numId="23">
    <w:abstractNumId w:val="33"/>
  </w:num>
  <w:num w:numId="24">
    <w:abstractNumId w:val="35"/>
  </w:num>
  <w:num w:numId="25">
    <w:abstractNumId w:val="21"/>
  </w:num>
  <w:num w:numId="26">
    <w:abstractNumId w:val="34"/>
  </w:num>
  <w:num w:numId="27">
    <w:abstractNumId w:val="1"/>
  </w:num>
  <w:num w:numId="28">
    <w:abstractNumId w:val="19"/>
  </w:num>
  <w:num w:numId="29">
    <w:abstractNumId w:val="27"/>
  </w:num>
  <w:num w:numId="30">
    <w:abstractNumId w:val="28"/>
  </w:num>
  <w:num w:numId="31">
    <w:abstractNumId w:val="23"/>
  </w:num>
  <w:num w:numId="32">
    <w:abstractNumId w:val="18"/>
  </w:num>
  <w:num w:numId="33">
    <w:abstractNumId w:val="5"/>
  </w:num>
  <w:num w:numId="34">
    <w:abstractNumId w:val="12"/>
  </w:num>
  <w:num w:numId="35">
    <w:abstractNumId w:val="22"/>
  </w:num>
  <w:num w:numId="36">
    <w:abstractNumId w:val="8"/>
  </w:num>
  <w:num w:numId="37">
    <w:abstractNumId w:val="39"/>
  </w:num>
  <w:num w:numId="38">
    <w:abstractNumId w:val="17"/>
  </w:num>
  <w:num w:numId="39">
    <w:abstractNumId w:val="25"/>
  </w:num>
  <w:num w:numId="40">
    <w:abstractNumId w:val="30"/>
  </w:num>
  <w:num w:numId="41">
    <w:abstractNumId w:val="4"/>
  </w:num>
  <w:num w:numId="42">
    <w:abstractNumId w:val="2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1A8"/>
    <w:rsid w:val="00007AD0"/>
    <w:rsid w:val="00010C7C"/>
    <w:rsid w:val="00012D93"/>
    <w:rsid w:val="000132C7"/>
    <w:rsid w:val="000138C1"/>
    <w:rsid w:val="00014005"/>
    <w:rsid w:val="00014308"/>
    <w:rsid w:val="000144D8"/>
    <w:rsid w:val="00015BC5"/>
    <w:rsid w:val="00016154"/>
    <w:rsid w:val="000200D8"/>
    <w:rsid w:val="000208C6"/>
    <w:rsid w:val="00020D12"/>
    <w:rsid w:val="00022C6A"/>
    <w:rsid w:val="00023562"/>
    <w:rsid w:val="00024B35"/>
    <w:rsid w:val="0002747C"/>
    <w:rsid w:val="00031212"/>
    <w:rsid w:val="0003253E"/>
    <w:rsid w:val="00033047"/>
    <w:rsid w:val="00034007"/>
    <w:rsid w:val="00034F47"/>
    <w:rsid w:val="00035556"/>
    <w:rsid w:val="000359B1"/>
    <w:rsid w:val="0003666A"/>
    <w:rsid w:val="0003783F"/>
    <w:rsid w:val="00037C19"/>
    <w:rsid w:val="00040DD3"/>
    <w:rsid w:val="00041C2C"/>
    <w:rsid w:val="0004548A"/>
    <w:rsid w:val="000467F3"/>
    <w:rsid w:val="00046C22"/>
    <w:rsid w:val="000503A9"/>
    <w:rsid w:val="00050D9D"/>
    <w:rsid w:val="00051BE8"/>
    <w:rsid w:val="00053689"/>
    <w:rsid w:val="0005499B"/>
    <w:rsid w:val="00054FA7"/>
    <w:rsid w:val="000550D9"/>
    <w:rsid w:val="000551FA"/>
    <w:rsid w:val="000551FB"/>
    <w:rsid w:val="00055E0A"/>
    <w:rsid w:val="000571A6"/>
    <w:rsid w:val="0006237C"/>
    <w:rsid w:val="00063FCD"/>
    <w:rsid w:val="000640E7"/>
    <w:rsid w:val="00064AD6"/>
    <w:rsid w:val="00064C51"/>
    <w:rsid w:val="00065E28"/>
    <w:rsid w:val="0006631D"/>
    <w:rsid w:val="00066E37"/>
    <w:rsid w:val="000679B9"/>
    <w:rsid w:val="00072196"/>
    <w:rsid w:val="0007261B"/>
    <w:rsid w:val="00072655"/>
    <w:rsid w:val="000729E5"/>
    <w:rsid w:val="00073B78"/>
    <w:rsid w:val="00074190"/>
    <w:rsid w:val="00074DEC"/>
    <w:rsid w:val="0007579B"/>
    <w:rsid w:val="00080B77"/>
    <w:rsid w:val="000810D5"/>
    <w:rsid w:val="00081856"/>
    <w:rsid w:val="00083113"/>
    <w:rsid w:val="00083D51"/>
    <w:rsid w:val="0008516B"/>
    <w:rsid w:val="00086471"/>
    <w:rsid w:val="0008766A"/>
    <w:rsid w:val="00087D64"/>
    <w:rsid w:val="000924BB"/>
    <w:rsid w:val="0009296E"/>
    <w:rsid w:val="000937AF"/>
    <w:rsid w:val="000938CB"/>
    <w:rsid w:val="0009491E"/>
    <w:rsid w:val="0009499F"/>
    <w:rsid w:val="00095D18"/>
    <w:rsid w:val="000974BA"/>
    <w:rsid w:val="00097E80"/>
    <w:rsid w:val="000A256C"/>
    <w:rsid w:val="000A25E6"/>
    <w:rsid w:val="000A33D8"/>
    <w:rsid w:val="000A4DD6"/>
    <w:rsid w:val="000A6402"/>
    <w:rsid w:val="000A6427"/>
    <w:rsid w:val="000B0999"/>
    <w:rsid w:val="000B1D97"/>
    <w:rsid w:val="000B3779"/>
    <w:rsid w:val="000B4211"/>
    <w:rsid w:val="000B455E"/>
    <w:rsid w:val="000B4F47"/>
    <w:rsid w:val="000B5E41"/>
    <w:rsid w:val="000B6F09"/>
    <w:rsid w:val="000B7738"/>
    <w:rsid w:val="000C03FD"/>
    <w:rsid w:val="000C14B9"/>
    <w:rsid w:val="000C2755"/>
    <w:rsid w:val="000C55C7"/>
    <w:rsid w:val="000C5CDB"/>
    <w:rsid w:val="000C6788"/>
    <w:rsid w:val="000C684E"/>
    <w:rsid w:val="000C7511"/>
    <w:rsid w:val="000D1AF0"/>
    <w:rsid w:val="000D4CCF"/>
    <w:rsid w:val="000D7C28"/>
    <w:rsid w:val="000E0848"/>
    <w:rsid w:val="000E1CC0"/>
    <w:rsid w:val="000E31CB"/>
    <w:rsid w:val="000E460D"/>
    <w:rsid w:val="000E4AD9"/>
    <w:rsid w:val="000E731A"/>
    <w:rsid w:val="000E7431"/>
    <w:rsid w:val="000F12F8"/>
    <w:rsid w:val="000F3537"/>
    <w:rsid w:val="000F519C"/>
    <w:rsid w:val="000F51C4"/>
    <w:rsid w:val="000F51E1"/>
    <w:rsid w:val="000F55F2"/>
    <w:rsid w:val="000F5B45"/>
    <w:rsid w:val="00101D6F"/>
    <w:rsid w:val="001023FB"/>
    <w:rsid w:val="001055C5"/>
    <w:rsid w:val="00107840"/>
    <w:rsid w:val="00107913"/>
    <w:rsid w:val="001112A3"/>
    <w:rsid w:val="00111993"/>
    <w:rsid w:val="00112565"/>
    <w:rsid w:val="00113C1A"/>
    <w:rsid w:val="00117DDB"/>
    <w:rsid w:val="00121DFD"/>
    <w:rsid w:val="00122284"/>
    <w:rsid w:val="0012263C"/>
    <w:rsid w:val="001228AB"/>
    <w:rsid w:val="00122C6D"/>
    <w:rsid w:val="00123740"/>
    <w:rsid w:val="001247EA"/>
    <w:rsid w:val="00124868"/>
    <w:rsid w:val="0012526D"/>
    <w:rsid w:val="00126D9C"/>
    <w:rsid w:val="001276CD"/>
    <w:rsid w:val="00127AD0"/>
    <w:rsid w:val="00130E04"/>
    <w:rsid w:val="00134DBD"/>
    <w:rsid w:val="00135567"/>
    <w:rsid w:val="00137691"/>
    <w:rsid w:val="001403BE"/>
    <w:rsid w:val="00141C7D"/>
    <w:rsid w:val="00142569"/>
    <w:rsid w:val="0014310A"/>
    <w:rsid w:val="0014379D"/>
    <w:rsid w:val="0014407B"/>
    <w:rsid w:val="001444F6"/>
    <w:rsid w:val="00147829"/>
    <w:rsid w:val="001479C9"/>
    <w:rsid w:val="00147F92"/>
    <w:rsid w:val="00150B6D"/>
    <w:rsid w:val="00150DA9"/>
    <w:rsid w:val="00150E35"/>
    <w:rsid w:val="00152E87"/>
    <w:rsid w:val="00152FEF"/>
    <w:rsid w:val="00153083"/>
    <w:rsid w:val="001549D3"/>
    <w:rsid w:val="00155BAC"/>
    <w:rsid w:val="001577F0"/>
    <w:rsid w:val="0015790D"/>
    <w:rsid w:val="00160E70"/>
    <w:rsid w:val="00161A30"/>
    <w:rsid w:val="001629E1"/>
    <w:rsid w:val="001636FE"/>
    <w:rsid w:val="00164BA0"/>
    <w:rsid w:val="0016621B"/>
    <w:rsid w:val="001708A9"/>
    <w:rsid w:val="001723F6"/>
    <w:rsid w:val="00172484"/>
    <w:rsid w:val="00172A2A"/>
    <w:rsid w:val="00173D42"/>
    <w:rsid w:val="00173D6F"/>
    <w:rsid w:val="0017446F"/>
    <w:rsid w:val="001750A9"/>
    <w:rsid w:val="00176C39"/>
    <w:rsid w:val="001866EC"/>
    <w:rsid w:val="00186792"/>
    <w:rsid w:val="00186910"/>
    <w:rsid w:val="00186AA3"/>
    <w:rsid w:val="0018749A"/>
    <w:rsid w:val="00190861"/>
    <w:rsid w:val="00190A70"/>
    <w:rsid w:val="00194036"/>
    <w:rsid w:val="00194131"/>
    <w:rsid w:val="00196885"/>
    <w:rsid w:val="00196F3E"/>
    <w:rsid w:val="00196FD4"/>
    <w:rsid w:val="0019704F"/>
    <w:rsid w:val="00197D44"/>
    <w:rsid w:val="001A062D"/>
    <w:rsid w:val="001A082E"/>
    <w:rsid w:val="001A136D"/>
    <w:rsid w:val="001A21D6"/>
    <w:rsid w:val="001A27F0"/>
    <w:rsid w:val="001A295E"/>
    <w:rsid w:val="001A6D0A"/>
    <w:rsid w:val="001A7487"/>
    <w:rsid w:val="001B4323"/>
    <w:rsid w:val="001B48BB"/>
    <w:rsid w:val="001B4A25"/>
    <w:rsid w:val="001B52FC"/>
    <w:rsid w:val="001B563E"/>
    <w:rsid w:val="001B5F6E"/>
    <w:rsid w:val="001B666C"/>
    <w:rsid w:val="001B76C1"/>
    <w:rsid w:val="001C235E"/>
    <w:rsid w:val="001C2AD7"/>
    <w:rsid w:val="001C3BDB"/>
    <w:rsid w:val="001C4C92"/>
    <w:rsid w:val="001D27D2"/>
    <w:rsid w:val="001D3D88"/>
    <w:rsid w:val="001D70D2"/>
    <w:rsid w:val="001D7328"/>
    <w:rsid w:val="001D7A54"/>
    <w:rsid w:val="001E0909"/>
    <w:rsid w:val="001E0B0B"/>
    <w:rsid w:val="001E1F43"/>
    <w:rsid w:val="001E3C36"/>
    <w:rsid w:val="001E75CF"/>
    <w:rsid w:val="001F0924"/>
    <w:rsid w:val="001F216F"/>
    <w:rsid w:val="001F3C05"/>
    <w:rsid w:val="001F3FE5"/>
    <w:rsid w:val="001F42E3"/>
    <w:rsid w:val="001F51E7"/>
    <w:rsid w:val="001F6080"/>
    <w:rsid w:val="001F6B79"/>
    <w:rsid w:val="00200D00"/>
    <w:rsid w:val="00202271"/>
    <w:rsid w:val="00203DC9"/>
    <w:rsid w:val="002043F4"/>
    <w:rsid w:val="0020457E"/>
    <w:rsid w:val="00204911"/>
    <w:rsid w:val="00204ADF"/>
    <w:rsid w:val="00204C69"/>
    <w:rsid w:val="00207A05"/>
    <w:rsid w:val="00210657"/>
    <w:rsid w:val="0021091D"/>
    <w:rsid w:val="00210AE0"/>
    <w:rsid w:val="00211A4F"/>
    <w:rsid w:val="00211C36"/>
    <w:rsid w:val="002140C7"/>
    <w:rsid w:val="00220A5E"/>
    <w:rsid w:val="00224502"/>
    <w:rsid w:val="00230461"/>
    <w:rsid w:val="002308C0"/>
    <w:rsid w:val="00230B7D"/>
    <w:rsid w:val="00231587"/>
    <w:rsid w:val="00233152"/>
    <w:rsid w:val="00234020"/>
    <w:rsid w:val="00234143"/>
    <w:rsid w:val="002345B1"/>
    <w:rsid w:val="00234DBB"/>
    <w:rsid w:val="002357D5"/>
    <w:rsid w:val="00240099"/>
    <w:rsid w:val="00241F4A"/>
    <w:rsid w:val="002440EB"/>
    <w:rsid w:val="00244EDA"/>
    <w:rsid w:val="00245EF5"/>
    <w:rsid w:val="00246D82"/>
    <w:rsid w:val="00247489"/>
    <w:rsid w:val="00250C60"/>
    <w:rsid w:val="002513B1"/>
    <w:rsid w:val="002515ED"/>
    <w:rsid w:val="00252204"/>
    <w:rsid w:val="002536A2"/>
    <w:rsid w:val="00253EE8"/>
    <w:rsid w:val="002541FD"/>
    <w:rsid w:val="002555B1"/>
    <w:rsid w:val="0025748F"/>
    <w:rsid w:val="002577F7"/>
    <w:rsid w:val="002602E9"/>
    <w:rsid w:val="00260567"/>
    <w:rsid w:val="002614A7"/>
    <w:rsid w:val="002636B1"/>
    <w:rsid w:val="00263D1E"/>
    <w:rsid w:val="002654D4"/>
    <w:rsid w:val="0026646D"/>
    <w:rsid w:val="002679BB"/>
    <w:rsid w:val="00271012"/>
    <w:rsid w:val="00271632"/>
    <w:rsid w:val="00271B29"/>
    <w:rsid w:val="00271C13"/>
    <w:rsid w:val="00272C02"/>
    <w:rsid w:val="00272C1D"/>
    <w:rsid w:val="002747B4"/>
    <w:rsid w:val="002756F6"/>
    <w:rsid w:val="00276314"/>
    <w:rsid w:val="00276B6B"/>
    <w:rsid w:val="00277069"/>
    <w:rsid w:val="00277FF4"/>
    <w:rsid w:val="00280448"/>
    <w:rsid w:val="00281A7E"/>
    <w:rsid w:val="0028296C"/>
    <w:rsid w:val="0028310C"/>
    <w:rsid w:val="00285924"/>
    <w:rsid w:val="00286303"/>
    <w:rsid w:val="00287766"/>
    <w:rsid w:val="00293630"/>
    <w:rsid w:val="00294B4A"/>
    <w:rsid w:val="00294EA0"/>
    <w:rsid w:val="0029565F"/>
    <w:rsid w:val="0029576B"/>
    <w:rsid w:val="002A14BC"/>
    <w:rsid w:val="002A1886"/>
    <w:rsid w:val="002A3749"/>
    <w:rsid w:val="002A4323"/>
    <w:rsid w:val="002A4F6B"/>
    <w:rsid w:val="002A5554"/>
    <w:rsid w:val="002A5A30"/>
    <w:rsid w:val="002A64FC"/>
    <w:rsid w:val="002A6E98"/>
    <w:rsid w:val="002A7BD9"/>
    <w:rsid w:val="002B019F"/>
    <w:rsid w:val="002B49A0"/>
    <w:rsid w:val="002B6E77"/>
    <w:rsid w:val="002C06D3"/>
    <w:rsid w:val="002C2823"/>
    <w:rsid w:val="002C3130"/>
    <w:rsid w:val="002C4709"/>
    <w:rsid w:val="002C5164"/>
    <w:rsid w:val="002C6E9A"/>
    <w:rsid w:val="002D3DE1"/>
    <w:rsid w:val="002D40C6"/>
    <w:rsid w:val="002D43E2"/>
    <w:rsid w:val="002D4748"/>
    <w:rsid w:val="002D4E26"/>
    <w:rsid w:val="002D69F9"/>
    <w:rsid w:val="002D6C7B"/>
    <w:rsid w:val="002D7677"/>
    <w:rsid w:val="002E0586"/>
    <w:rsid w:val="002E1005"/>
    <w:rsid w:val="002E1AA1"/>
    <w:rsid w:val="002E1F9F"/>
    <w:rsid w:val="002E219C"/>
    <w:rsid w:val="002E2842"/>
    <w:rsid w:val="002E30D7"/>
    <w:rsid w:val="002E6C97"/>
    <w:rsid w:val="002E7422"/>
    <w:rsid w:val="002F06E4"/>
    <w:rsid w:val="002F08A6"/>
    <w:rsid w:val="002F1387"/>
    <w:rsid w:val="002F3A23"/>
    <w:rsid w:val="002F606B"/>
    <w:rsid w:val="002F698C"/>
    <w:rsid w:val="003017DA"/>
    <w:rsid w:val="00302A40"/>
    <w:rsid w:val="00305046"/>
    <w:rsid w:val="00305E02"/>
    <w:rsid w:val="00305EC8"/>
    <w:rsid w:val="003107D2"/>
    <w:rsid w:val="00312419"/>
    <w:rsid w:val="00313CCE"/>
    <w:rsid w:val="00315545"/>
    <w:rsid w:val="00315A4F"/>
    <w:rsid w:val="00316BE7"/>
    <w:rsid w:val="00316F3F"/>
    <w:rsid w:val="0032258B"/>
    <w:rsid w:val="00322FFC"/>
    <w:rsid w:val="00325D9E"/>
    <w:rsid w:val="00327B8F"/>
    <w:rsid w:val="0033003C"/>
    <w:rsid w:val="00330C8B"/>
    <w:rsid w:val="00331B4D"/>
    <w:rsid w:val="0033269F"/>
    <w:rsid w:val="00332C21"/>
    <w:rsid w:val="00332E40"/>
    <w:rsid w:val="003333D2"/>
    <w:rsid w:val="0033341A"/>
    <w:rsid w:val="00334D78"/>
    <w:rsid w:val="00334ECD"/>
    <w:rsid w:val="00337A3B"/>
    <w:rsid w:val="003405A8"/>
    <w:rsid w:val="00340745"/>
    <w:rsid w:val="00340C44"/>
    <w:rsid w:val="0034210D"/>
    <w:rsid w:val="00342C74"/>
    <w:rsid w:val="00342E08"/>
    <w:rsid w:val="00343A27"/>
    <w:rsid w:val="00344995"/>
    <w:rsid w:val="0034642C"/>
    <w:rsid w:val="0035002F"/>
    <w:rsid w:val="003520C8"/>
    <w:rsid w:val="0035299D"/>
    <w:rsid w:val="0035404D"/>
    <w:rsid w:val="00357381"/>
    <w:rsid w:val="0035791D"/>
    <w:rsid w:val="003618E3"/>
    <w:rsid w:val="00364BE1"/>
    <w:rsid w:val="00365810"/>
    <w:rsid w:val="00365F24"/>
    <w:rsid w:val="0036616D"/>
    <w:rsid w:val="00367305"/>
    <w:rsid w:val="0037002E"/>
    <w:rsid w:val="00370AC0"/>
    <w:rsid w:val="00371D28"/>
    <w:rsid w:val="003743B1"/>
    <w:rsid w:val="00375264"/>
    <w:rsid w:val="003770BB"/>
    <w:rsid w:val="00380305"/>
    <w:rsid w:val="00380BCB"/>
    <w:rsid w:val="00381486"/>
    <w:rsid w:val="0038164B"/>
    <w:rsid w:val="00382FDA"/>
    <w:rsid w:val="0038346B"/>
    <w:rsid w:val="00383AB1"/>
    <w:rsid w:val="003844DD"/>
    <w:rsid w:val="003848BA"/>
    <w:rsid w:val="00385057"/>
    <w:rsid w:val="0038545F"/>
    <w:rsid w:val="0038633B"/>
    <w:rsid w:val="00386BC4"/>
    <w:rsid w:val="00387D07"/>
    <w:rsid w:val="00390256"/>
    <w:rsid w:val="00390C83"/>
    <w:rsid w:val="00390D0A"/>
    <w:rsid w:val="003911D6"/>
    <w:rsid w:val="0039250E"/>
    <w:rsid w:val="00395ED8"/>
    <w:rsid w:val="0039779D"/>
    <w:rsid w:val="003A0959"/>
    <w:rsid w:val="003A0B2D"/>
    <w:rsid w:val="003A117F"/>
    <w:rsid w:val="003A7BB2"/>
    <w:rsid w:val="003B0585"/>
    <w:rsid w:val="003B297F"/>
    <w:rsid w:val="003B2E99"/>
    <w:rsid w:val="003B2F04"/>
    <w:rsid w:val="003B3663"/>
    <w:rsid w:val="003B3AA2"/>
    <w:rsid w:val="003B6499"/>
    <w:rsid w:val="003B6C09"/>
    <w:rsid w:val="003B7BF8"/>
    <w:rsid w:val="003C04AF"/>
    <w:rsid w:val="003C0533"/>
    <w:rsid w:val="003C10E2"/>
    <w:rsid w:val="003C1115"/>
    <w:rsid w:val="003C1453"/>
    <w:rsid w:val="003C1CDD"/>
    <w:rsid w:val="003C2499"/>
    <w:rsid w:val="003C2727"/>
    <w:rsid w:val="003C328E"/>
    <w:rsid w:val="003C3EFE"/>
    <w:rsid w:val="003C51D7"/>
    <w:rsid w:val="003C78A7"/>
    <w:rsid w:val="003D0429"/>
    <w:rsid w:val="003D1484"/>
    <w:rsid w:val="003D2534"/>
    <w:rsid w:val="003D3264"/>
    <w:rsid w:val="003D34EB"/>
    <w:rsid w:val="003D56DE"/>
    <w:rsid w:val="003D78A8"/>
    <w:rsid w:val="003E0ED4"/>
    <w:rsid w:val="003E3982"/>
    <w:rsid w:val="003E5C2A"/>
    <w:rsid w:val="003E605F"/>
    <w:rsid w:val="003F02AC"/>
    <w:rsid w:val="003F2D44"/>
    <w:rsid w:val="003F3665"/>
    <w:rsid w:val="003F5E01"/>
    <w:rsid w:val="003F627F"/>
    <w:rsid w:val="003F7EBF"/>
    <w:rsid w:val="004009F4"/>
    <w:rsid w:val="004021EB"/>
    <w:rsid w:val="00404C38"/>
    <w:rsid w:val="00404E1E"/>
    <w:rsid w:val="00406600"/>
    <w:rsid w:val="0040667A"/>
    <w:rsid w:val="00406987"/>
    <w:rsid w:val="004121BA"/>
    <w:rsid w:val="00412C63"/>
    <w:rsid w:val="0041334C"/>
    <w:rsid w:val="0041508A"/>
    <w:rsid w:val="00415AC9"/>
    <w:rsid w:val="00416B90"/>
    <w:rsid w:val="00420337"/>
    <w:rsid w:val="00420535"/>
    <w:rsid w:val="00421BF0"/>
    <w:rsid w:val="00421C2E"/>
    <w:rsid w:val="0042362B"/>
    <w:rsid w:val="00423C72"/>
    <w:rsid w:val="0042628D"/>
    <w:rsid w:val="004271D1"/>
    <w:rsid w:val="00430D73"/>
    <w:rsid w:val="004317AE"/>
    <w:rsid w:val="004324F2"/>
    <w:rsid w:val="00432973"/>
    <w:rsid w:val="00434B85"/>
    <w:rsid w:val="00440190"/>
    <w:rsid w:val="004405D4"/>
    <w:rsid w:val="004414F4"/>
    <w:rsid w:val="004420D8"/>
    <w:rsid w:val="00442EEF"/>
    <w:rsid w:val="00443350"/>
    <w:rsid w:val="004458F6"/>
    <w:rsid w:val="00446AE9"/>
    <w:rsid w:val="00446E20"/>
    <w:rsid w:val="00450207"/>
    <w:rsid w:val="00454E72"/>
    <w:rsid w:val="00460901"/>
    <w:rsid w:val="0046095A"/>
    <w:rsid w:val="00464423"/>
    <w:rsid w:val="00464F8D"/>
    <w:rsid w:val="00465710"/>
    <w:rsid w:val="0046635C"/>
    <w:rsid w:val="00472A77"/>
    <w:rsid w:val="00477EE7"/>
    <w:rsid w:val="004825CE"/>
    <w:rsid w:val="004826AB"/>
    <w:rsid w:val="00483F15"/>
    <w:rsid w:val="00484588"/>
    <w:rsid w:val="0049004A"/>
    <w:rsid w:val="0049096C"/>
    <w:rsid w:val="00491167"/>
    <w:rsid w:val="00494FC5"/>
    <w:rsid w:val="0049531B"/>
    <w:rsid w:val="004A037A"/>
    <w:rsid w:val="004A11BB"/>
    <w:rsid w:val="004A4E0C"/>
    <w:rsid w:val="004A5A8C"/>
    <w:rsid w:val="004A785E"/>
    <w:rsid w:val="004A7E6D"/>
    <w:rsid w:val="004B6214"/>
    <w:rsid w:val="004B68EF"/>
    <w:rsid w:val="004C08B0"/>
    <w:rsid w:val="004C24F5"/>
    <w:rsid w:val="004C2D17"/>
    <w:rsid w:val="004C39AC"/>
    <w:rsid w:val="004C49B2"/>
    <w:rsid w:val="004C6534"/>
    <w:rsid w:val="004C66C6"/>
    <w:rsid w:val="004C6E9B"/>
    <w:rsid w:val="004C7568"/>
    <w:rsid w:val="004C7D66"/>
    <w:rsid w:val="004D0182"/>
    <w:rsid w:val="004D03F0"/>
    <w:rsid w:val="004D0B90"/>
    <w:rsid w:val="004D0F2D"/>
    <w:rsid w:val="004D152B"/>
    <w:rsid w:val="004D22BA"/>
    <w:rsid w:val="004D2729"/>
    <w:rsid w:val="004D2E48"/>
    <w:rsid w:val="004D33B0"/>
    <w:rsid w:val="004D4C98"/>
    <w:rsid w:val="004D7645"/>
    <w:rsid w:val="004D7C3E"/>
    <w:rsid w:val="004E0807"/>
    <w:rsid w:val="004E0AE8"/>
    <w:rsid w:val="004E1332"/>
    <w:rsid w:val="004E2083"/>
    <w:rsid w:val="004E285C"/>
    <w:rsid w:val="004E3DEA"/>
    <w:rsid w:val="004E3E53"/>
    <w:rsid w:val="004E470F"/>
    <w:rsid w:val="004E776B"/>
    <w:rsid w:val="004E7D39"/>
    <w:rsid w:val="004E7DE8"/>
    <w:rsid w:val="004F06FD"/>
    <w:rsid w:val="004F0D8F"/>
    <w:rsid w:val="004F20E5"/>
    <w:rsid w:val="004F21B1"/>
    <w:rsid w:val="004F2766"/>
    <w:rsid w:val="004F324D"/>
    <w:rsid w:val="004F44E8"/>
    <w:rsid w:val="005002BD"/>
    <w:rsid w:val="005011CC"/>
    <w:rsid w:val="005015A0"/>
    <w:rsid w:val="00502EB2"/>
    <w:rsid w:val="0050330B"/>
    <w:rsid w:val="00504B48"/>
    <w:rsid w:val="0050604C"/>
    <w:rsid w:val="00506864"/>
    <w:rsid w:val="00507289"/>
    <w:rsid w:val="00507A6B"/>
    <w:rsid w:val="005117B1"/>
    <w:rsid w:val="00512555"/>
    <w:rsid w:val="0051294E"/>
    <w:rsid w:val="00512F89"/>
    <w:rsid w:val="00513736"/>
    <w:rsid w:val="00514069"/>
    <w:rsid w:val="00514AD6"/>
    <w:rsid w:val="005154CA"/>
    <w:rsid w:val="0051567A"/>
    <w:rsid w:val="005158C7"/>
    <w:rsid w:val="00515970"/>
    <w:rsid w:val="00515A6A"/>
    <w:rsid w:val="00520F9B"/>
    <w:rsid w:val="00521E97"/>
    <w:rsid w:val="005221EF"/>
    <w:rsid w:val="005226A7"/>
    <w:rsid w:val="00523E44"/>
    <w:rsid w:val="005241EA"/>
    <w:rsid w:val="00524971"/>
    <w:rsid w:val="00524F00"/>
    <w:rsid w:val="00530637"/>
    <w:rsid w:val="005320BE"/>
    <w:rsid w:val="0053487B"/>
    <w:rsid w:val="00534B9E"/>
    <w:rsid w:val="00534D1A"/>
    <w:rsid w:val="00536E0A"/>
    <w:rsid w:val="00540C76"/>
    <w:rsid w:val="00541B57"/>
    <w:rsid w:val="005450B4"/>
    <w:rsid w:val="00545A05"/>
    <w:rsid w:val="00545D30"/>
    <w:rsid w:val="00546E8D"/>
    <w:rsid w:val="0055049F"/>
    <w:rsid w:val="005521ED"/>
    <w:rsid w:val="00552812"/>
    <w:rsid w:val="00552F28"/>
    <w:rsid w:val="00554C53"/>
    <w:rsid w:val="00556BF3"/>
    <w:rsid w:val="005603CD"/>
    <w:rsid w:val="005603E0"/>
    <w:rsid w:val="005622A4"/>
    <w:rsid w:val="00562B38"/>
    <w:rsid w:val="005630CC"/>
    <w:rsid w:val="005645F0"/>
    <w:rsid w:val="00564BC8"/>
    <w:rsid w:val="00565195"/>
    <w:rsid w:val="00565C9E"/>
    <w:rsid w:val="00566BAE"/>
    <w:rsid w:val="0056776F"/>
    <w:rsid w:val="0056796A"/>
    <w:rsid w:val="00567CAA"/>
    <w:rsid w:val="00570E26"/>
    <w:rsid w:val="005711F2"/>
    <w:rsid w:val="00572A32"/>
    <w:rsid w:val="00572EAF"/>
    <w:rsid w:val="005731B2"/>
    <w:rsid w:val="00576018"/>
    <w:rsid w:val="0057621F"/>
    <w:rsid w:val="0057657E"/>
    <w:rsid w:val="00582858"/>
    <w:rsid w:val="0058379C"/>
    <w:rsid w:val="0059019D"/>
    <w:rsid w:val="005901A9"/>
    <w:rsid w:val="0059053A"/>
    <w:rsid w:val="00590E54"/>
    <w:rsid w:val="00591795"/>
    <w:rsid w:val="005919BE"/>
    <w:rsid w:val="00595CDF"/>
    <w:rsid w:val="00595D88"/>
    <w:rsid w:val="00596549"/>
    <w:rsid w:val="005A143C"/>
    <w:rsid w:val="005A18D6"/>
    <w:rsid w:val="005A1ABE"/>
    <w:rsid w:val="005A6ABF"/>
    <w:rsid w:val="005B06FF"/>
    <w:rsid w:val="005B1B0C"/>
    <w:rsid w:val="005B3DCE"/>
    <w:rsid w:val="005B6116"/>
    <w:rsid w:val="005B7B74"/>
    <w:rsid w:val="005B7FDE"/>
    <w:rsid w:val="005C05DF"/>
    <w:rsid w:val="005C0797"/>
    <w:rsid w:val="005C2389"/>
    <w:rsid w:val="005C3EAB"/>
    <w:rsid w:val="005C6F0B"/>
    <w:rsid w:val="005C7DFA"/>
    <w:rsid w:val="005D235A"/>
    <w:rsid w:val="005D2BD3"/>
    <w:rsid w:val="005D2E63"/>
    <w:rsid w:val="005D337F"/>
    <w:rsid w:val="005D3F06"/>
    <w:rsid w:val="005D4E9A"/>
    <w:rsid w:val="005D6409"/>
    <w:rsid w:val="005D6BF7"/>
    <w:rsid w:val="005D73A2"/>
    <w:rsid w:val="005E0017"/>
    <w:rsid w:val="005E15C2"/>
    <w:rsid w:val="005E189B"/>
    <w:rsid w:val="005E294B"/>
    <w:rsid w:val="005E32B3"/>
    <w:rsid w:val="005E5813"/>
    <w:rsid w:val="005E6149"/>
    <w:rsid w:val="005E73CD"/>
    <w:rsid w:val="005F1307"/>
    <w:rsid w:val="005F2042"/>
    <w:rsid w:val="005F2731"/>
    <w:rsid w:val="005F2A40"/>
    <w:rsid w:val="005F2B06"/>
    <w:rsid w:val="005F353A"/>
    <w:rsid w:val="005F3AA0"/>
    <w:rsid w:val="005F54FF"/>
    <w:rsid w:val="005F56C7"/>
    <w:rsid w:val="005F63C5"/>
    <w:rsid w:val="00603A9A"/>
    <w:rsid w:val="006042FB"/>
    <w:rsid w:val="00605023"/>
    <w:rsid w:val="00606AD9"/>
    <w:rsid w:val="00607F37"/>
    <w:rsid w:val="00610454"/>
    <w:rsid w:val="00611514"/>
    <w:rsid w:val="0061184F"/>
    <w:rsid w:val="00612CD3"/>
    <w:rsid w:val="00613025"/>
    <w:rsid w:val="0061388A"/>
    <w:rsid w:val="00614886"/>
    <w:rsid w:val="006169BF"/>
    <w:rsid w:val="0062464F"/>
    <w:rsid w:val="0062491E"/>
    <w:rsid w:val="006249FF"/>
    <w:rsid w:val="00624C56"/>
    <w:rsid w:val="006250CD"/>
    <w:rsid w:val="006251CE"/>
    <w:rsid w:val="00625AB0"/>
    <w:rsid w:val="00626CC2"/>
    <w:rsid w:val="0063026D"/>
    <w:rsid w:val="00630481"/>
    <w:rsid w:val="006306B5"/>
    <w:rsid w:val="00631F63"/>
    <w:rsid w:val="00632383"/>
    <w:rsid w:val="00635BD6"/>
    <w:rsid w:val="006403C5"/>
    <w:rsid w:val="006414E4"/>
    <w:rsid w:val="00641C0A"/>
    <w:rsid w:val="00641F47"/>
    <w:rsid w:val="00643070"/>
    <w:rsid w:val="00643FDA"/>
    <w:rsid w:val="00644C4E"/>
    <w:rsid w:val="00645029"/>
    <w:rsid w:val="00645AE7"/>
    <w:rsid w:val="0064766F"/>
    <w:rsid w:val="00650203"/>
    <w:rsid w:val="00651545"/>
    <w:rsid w:val="00652590"/>
    <w:rsid w:val="006543C0"/>
    <w:rsid w:val="0065700A"/>
    <w:rsid w:val="006576C6"/>
    <w:rsid w:val="006620B4"/>
    <w:rsid w:val="00665230"/>
    <w:rsid w:val="006653AE"/>
    <w:rsid w:val="00666B9B"/>
    <w:rsid w:val="00666F86"/>
    <w:rsid w:val="006674A5"/>
    <w:rsid w:val="00671B60"/>
    <w:rsid w:val="0067289A"/>
    <w:rsid w:val="00672CC1"/>
    <w:rsid w:val="00673F03"/>
    <w:rsid w:val="00676CB0"/>
    <w:rsid w:val="00681120"/>
    <w:rsid w:val="00681A50"/>
    <w:rsid w:val="00681B61"/>
    <w:rsid w:val="00682456"/>
    <w:rsid w:val="00682538"/>
    <w:rsid w:val="00682CC0"/>
    <w:rsid w:val="00684CD3"/>
    <w:rsid w:val="00684D80"/>
    <w:rsid w:val="00685F00"/>
    <w:rsid w:val="00686C26"/>
    <w:rsid w:val="00687042"/>
    <w:rsid w:val="006872F2"/>
    <w:rsid w:val="00687BCA"/>
    <w:rsid w:val="006915CD"/>
    <w:rsid w:val="00693B56"/>
    <w:rsid w:val="006945A6"/>
    <w:rsid w:val="00694C05"/>
    <w:rsid w:val="006956AA"/>
    <w:rsid w:val="006A12CC"/>
    <w:rsid w:val="006A1A44"/>
    <w:rsid w:val="006A3AC6"/>
    <w:rsid w:val="006A745C"/>
    <w:rsid w:val="006A7BEE"/>
    <w:rsid w:val="006B0CF8"/>
    <w:rsid w:val="006B1B69"/>
    <w:rsid w:val="006B5144"/>
    <w:rsid w:val="006B5E07"/>
    <w:rsid w:val="006C2A51"/>
    <w:rsid w:val="006C2CC9"/>
    <w:rsid w:val="006C5D8E"/>
    <w:rsid w:val="006D21FC"/>
    <w:rsid w:val="006D4261"/>
    <w:rsid w:val="006D45B8"/>
    <w:rsid w:val="006D4BEF"/>
    <w:rsid w:val="006D54AD"/>
    <w:rsid w:val="006D71EB"/>
    <w:rsid w:val="006E05DE"/>
    <w:rsid w:val="006E29F9"/>
    <w:rsid w:val="006E2C14"/>
    <w:rsid w:val="006E4DB0"/>
    <w:rsid w:val="006E6BB0"/>
    <w:rsid w:val="006E74DA"/>
    <w:rsid w:val="006F13CD"/>
    <w:rsid w:val="006F1AD3"/>
    <w:rsid w:val="006F2519"/>
    <w:rsid w:val="006F29EA"/>
    <w:rsid w:val="006F3A6E"/>
    <w:rsid w:val="006F3AE1"/>
    <w:rsid w:val="006F41D9"/>
    <w:rsid w:val="006F5667"/>
    <w:rsid w:val="006F5FBA"/>
    <w:rsid w:val="006F6C44"/>
    <w:rsid w:val="006F6CA7"/>
    <w:rsid w:val="007019C9"/>
    <w:rsid w:val="00703388"/>
    <w:rsid w:val="00703848"/>
    <w:rsid w:val="007062B5"/>
    <w:rsid w:val="0071084B"/>
    <w:rsid w:val="00710D9E"/>
    <w:rsid w:val="00711777"/>
    <w:rsid w:val="00711E2D"/>
    <w:rsid w:val="0071410E"/>
    <w:rsid w:val="00720972"/>
    <w:rsid w:val="0072203A"/>
    <w:rsid w:val="007252F1"/>
    <w:rsid w:val="007254E3"/>
    <w:rsid w:val="00726878"/>
    <w:rsid w:val="007269B5"/>
    <w:rsid w:val="00727729"/>
    <w:rsid w:val="00730B0D"/>
    <w:rsid w:val="00730D2A"/>
    <w:rsid w:val="007322D6"/>
    <w:rsid w:val="00732AAA"/>
    <w:rsid w:val="00732C87"/>
    <w:rsid w:val="0073343A"/>
    <w:rsid w:val="007344EE"/>
    <w:rsid w:val="007349E4"/>
    <w:rsid w:val="00735017"/>
    <w:rsid w:val="0073548A"/>
    <w:rsid w:val="00735568"/>
    <w:rsid w:val="00736008"/>
    <w:rsid w:val="00737AE1"/>
    <w:rsid w:val="00740A8B"/>
    <w:rsid w:val="00741A08"/>
    <w:rsid w:val="00741EDB"/>
    <w:rsid w:val="007451D2"/>
    <w:rsid w:val="00745CA3"/>
    <w:rsid w:val="00746813"/>
    <w:rsid w:val="00746A52"/>
    <w:rsid w:val="00746A6F"/>
    <w:rsid w:val="00746F3C"/>
    <w:rsid w:val="0074717E"/>
    <w:rsid w:val="007516F8"/>
    <w:rsid w:val="00751FD5"/>
    <w:rsid w:val="00753B21"/>
    <w:rsid w:val="00754197"/>
    <w:rsid w:val="00757AEC"/>
    <w:rsid w:val="00757D44"/>
    <w:rsid w:val="00757E89"/>
    <w:rsid w:val="00760BD2"/>
    <w:rsid w:val="00761E95"/>
    <w:rsid w:val="0076315A"/>
    <w:rsid w:val="00764B56"/>
    <w:rsid w:val="00767004"/>
    <w:rsid w:val="007679B2"/>
    <w:rsid w:val="007714FD"/>
    <w:rsid w:val="00776BC6"/>
    <w:rsid w:val="00780294"/>
    <w:rsid w:val="007826ED"/>
    <w:rsid w:val="007826FD"/>
    <w:rsid w:val="00782779"/>
    <w:rsid w:val="00783E4C"/>
    <w:rsid w:val="0078483C"/>
    <w:rsid w:val="0078512C"/>
    <w:rsid w:val="00791F47"/>
    <w:rsid w:val="007941FA"/>
    <w:rsid w:val="00795122"/>
    <w:rsid w:val="0079569B"/>
    <w:rsid w:val="007976F1"/>
    <w:rsid w:val="007A09B8"/>
    <w:rsid w:val="007A0D0C"/>
    <w:rsid w:val="007A63C6"/>
    <w:rsid w:val="007A669B"/>
    <w:rsid w:val="007A6DF2"/>
    <w:rsid w:val="007B05EF"/>
    <w:rsid w:val="007B12DE"/>
    <w:rsid w:val="007B1B4D"/>
    <w:rsid w:val="007B287C"/>
    <w:rsid w:val="007B2B85"/>
    <w:rsid w:val="007B4658"/>
    <w:rsid w:val="007B5A68"/>
    <w:rsid w:val="007B62C1"/>
    <w:rsid w:val="007C074F"/>
    <w:rsid w:val="007C1F4E"/>
    <w:rsid w:val="007C270D"/>
    <w:rsid w:val="007C284D"/>
    <w:rsid w:val="007C3F90"/>
    <w:rsid w:val="007C4152"/>
    <w:rsid w:val="007C43A3"/>
    <w:rsid w:val="007C4EE8"/>
    <w:rsid w:val="007C5738"/>
    <w:rsid w:val="007C7DEF"/>
    <w:rsid w:val="007D008A"/>
    <w:rsid w:val="007D09C9"/>
    <w:rsid w:val="007D1887"/>
    <w:rsid w:val="007D5096"/>
    <w:rsid w:val="007D6073"/>
    <w:rsid w:val="007E260D"/>
    <w:rsid w:val="007E2F23"/>
    <w:rsid w:val="007E510D"/>
    <w:rsid w:val="007E58D7"/>
    <w:rsid w:val="007E65C8"/>
    <w:rsid w:val="007F00D3"/>
    <w:rsid w:val="007F02B0"/>
    <w:rsid w:val="007F03DB"/>
    <w:rsid w:val="007F056C"/>
    <w:rsid w:val="007F501F"/>
    <w:rsid w:val="007F74F7"/>
    <w:rsid w:val="008011CB"/>
    <w:rsid w:val="008019AE"/>
    <w:rsid w:val="00801A20"/>
    <w:rsid w:val="00801B59"/>
    <w:rsid w:val="00801BA5"/>
    <w:rsid w:val="00802197"/>
    <w:rsid w:val="00802A41"/>
    <w:rsid w:val="00803209"/>
    <w:rsid w:val="0080371C"/>
    <w:rsid w:val="00805011"/>
    <w:rsid w:val="00806FF7"/>
    <w:rsid w:val="00807918"/>
    <w:rsid w:val="00807F55"/>
    <w:rsid w:val="0081021D"/>
    <w:rsid w:val="00810AF2"/>
    <w:rsid w:val="008127BA"/>
    <w:rsid w:val="008131D3"/>
    <w:rsid w:val="00815206"/>
    <w:rsid w:val="00816250"/>
    <w:rsid w:val="00816B35"/>
    <w:rsid w:val="00820033"/>
    <w:rsid w:val="00820EE9"/>
    <w:rsid w:val="00822541"/>
    <w:rsid w:val="00823D42"/>
    <w:rsid w:val="008252FE"/>
    <w:rsid w:val="00825528"/>
    <w:rsid w:val="0082598B"/>
    <w:rsid w:val="008271A5"/>
    <w:rsid w:val="008303E7"/>
    <w:rsid w:val="0083094B"/>
    <w:rsid w:val="00830CD7"/>
    <w:rsid w:val="00830E88"/>
    <w:rsid w:val="00831350"/>
    <w:rsid w:val="0083194D"/>
    <w:rsid w:val="008329A4"/>
    <w:rsid w:val="008337B8"/>
    <w:rsid w:val="00833F89"/>
    <w:rsid w:val="00833F97"/>
    <w:rsid w:val="008344B3"/>
    <w:rsid w:val="0083483E"/>
    <w:rsid w:val="00834E1F"/>
    <w:rsid w:val="00834EDF"/>
    <w:rsid w:val="00835193"/>
    <w:rsid w:val="00836116"/>
    <w:rsid w:val="00837820"/>
    <w:rsid w:val="0083794D"/>
    <w:rsid w:val="00837AF8"/>
    <w:rsid w:val="0084017B"/>
    <w:rsid w:val="008401E5"/>
    <w:rsid w:val="0084062F"/>
    <w:rsid w:val="00840ADB"/>
    <w:rsid w:val="00841AC9"/>
    <w:rsid w:val="00843A8F"/>
    <w:rsid w:val="00843CA6"/>
    <w:rsid w:val="00843E61"/>
    <w:rsid w:val="0084401F"/>
    <w:rsid w:val="00844320"/>
    <w:rsid w:val="00845140"/>
    <w:rsid w:val="0084576C"/>
    <w:rsid w:val="008460B6"/>
    <w:rsid w:val="0084649B"/>
    <w:rsid w:val="00847370"/>
    <w:rsid w:val="00852AA0"/>
    <w:rsid w:val="00855D84"/>
    <w:rsid w:val="0085612E"/>
    <w:rsid w:val="008562E5"/>
    <w:rsid w:val="00856605"/>
    <w:rsid w:val="00857716"/>
    <w:rsid w:val="00857AF8"/>
    <w:rsid w:val="0086088D"/>
    <w:rsid w:val="00861CD2"/>
    <w:rsid w:val="008667C6"/>
    <w:rsid w:val="00867AE4"/>
    <w:rsid w:val="00867EFA"/>
    <w:rsid w:val="00870117"/>
    <w:rsid w:val="0087187E"/>
    <w:rsid w:val="00871B42"/>
    <w:rsid w:val="0087372D"/>
    <w:rsid w:val="00876008"/>
    <w:rsid w:val="00876587"/>
    <w:rsid w:val="008769A1"/>
    <w:rsid w:val="00876A20"/>
    <w:rsid w:val="00877BA7"/>
    <w:rsid w:val="00877E28"/>
    <w:rsid w:val="00881250"/>
    <w:rsid w:val="00883DF9"/>
    <w:rsid w:val="00884A23"/>
    <w:rsid w:val="00886FA3"/>
    <w:rsid w:val="00887518"/>
    <w:rsid w:val="00891417"/>
    <w:rsid w:val="008919F7"/>
    <w:rsid w:val="00891F7D"/>
    <w:rsid w:val="008927E1"/>
    <w:rsid w:val="00893191"/>
    <w:rsid w:val="008954B9"/>
    <w:rsid w:val="00895B68"/>
    <w:rsid w:val="00895E74"/>
    <w:rsid w:val="008968B6"/>
    <w:rsid w:val="00897898"/>
    <w:rsid w:val="008A1100"/>
    <w:rsid w:val="008A2632"/>
    <w:rsid w:val="008A4D3A"/>
    <w:rsid w:val="008A6965"/>
    <w:rsid w:val="008A7234"/>
    <w:rsid w:val="008A7CA1"/>
    <w:rsid w:val="008B0192"/>
    <w:rsid w:val="008B0253"/>
    <w:rsid w:val="008B06E4"/>
    <w:rsid w:val="008B3548"/>
    <w:rsid w:val="008B3B45"/>
    <w:rsid w:val="008B45EE"/>
    <w:rsid w:val="008B4C8E"/>
    <w:rsid w:val="008B695A"/>
    <w:rsid w:val="008B7333"/>
    <w:rsid w:val="008C25A0"/>
    <w:rsid w:val="008C466A"/>
    <w:rsid w:val="008C4A7C"/>
    <w:rsid w:val="008C5744"/>
    <w:rsid w:val="008D1CF1"/>
    <w:rsid w:val="008D24BC"/>
    <w:rsid w:val="008D4DB8"/>
    <w:rsid w:val="008D5471"/>
    <w:rsid w:val="008D7002"/>
    <w:rsid w:val="008E01AD"/>
    <w:rsid w:val="008E11D3"/>
    <w:rsid w:val="008E15E1"/>
    <w:rsid w:val="008E1D1C"/>
    <w:rsid w:val="008E334C"/>
    <w:rsid w:val="008E508B"/>
    <w:rsid w:val="008E5187"/>
    <w:rsid w:val="008E5550"/>
    <w:rsid w:val="008E5638"/>
    <w:rsid w:val="008E5FEF"/>
    <w:rsid w:val="008E6015"/>
    <w:rsid w:val="008F0425"/>
    <w:rsid w:val="008F1E23"/>
    <w:rsid w:val="008F2CD5"/>
    <w:rsid w:val="008F3E07"/>
    <w:rsid w:val="008F4B90"/>
    <w:rsid w:val="008F50BC"/>
    <w:rsid w:val="008F6502"/>
    <w:rsid w:val="008F6A90"/>
    <w:rsid w:val="008F754F"/>
    <w:rsid w:val="008F7E4D"/>
    <w:rsid w:val="00902543"/>
    <w:rsid w:val="00902E62"/>
    <w:rsid w:val="009033F0"/>
    <w:rsid w:val="00904E43"/>
    <w:rsid w:val="00905AB9"/>
    <w:rsid w:val="00906720"/>
    <w:rsid w:val="00906A6B"/>
    <w:rsid w:val="00910A70"/>
    <w:rsid w:val="009143C6"/>
    <w:rsid w:val="0091518E"/>
    <w:rsid w:val="009167F2"/>
    <w:rsid w:val="00917BBC"/>
    <w:rsid w:val="00920163"/>
    <w:rsid w:val="00921832"/>
    <w:rsid w:val="00922727"/>
    <w:rsid w:val="00922F24"/>
    <w:rsid w:val="009247A5"/>
    <w:rsid w:val="00925566"/>
    <w:rsid w:val="009258A0"/>
    <w:rsid w:val="00927E3D"/>
    <w:rsid w:val="00930DCE"/>
    <w:rsid w:val="0093139F"/>
    <w:rsid w:val="00933022"/>
    <w:rsid w:val="00935E3B"/>
    <w:rsid w:val="00945CA0"/>
    <w:rsid w:val="00947181"/>
    <w:rsid w:val="009507A6"/>
    <w:rsid w:val="009544E5"/>
    <w:rsid w:val="009546C2"/>
    <w:rsid w:val="00954C7F"/>
    <w:rsid w:val="00955B70"/>
    <w:rsid w:val="00956649"/>
    <w:rsid w:val="00957802"/>
    <w:rsid w:val="00960153"/>
    <w:rsid w:val="00960745"/>
    <w:rsid w:val="00961768"/>
    <w:rsid w:val="00961A00"/>
    <w:rsid w:val="009632F1"/>
    <w:rsid w:val="00963542"/>
    <w:rsid w:val="00963FED"/>
    <w:rsid w:val="009661C8"/>
    <w:rsid w:val="00966677"/>
    <w:rsid w:val="0096710D"/>
    <w:rsid w:val="00970259"/>
    <w:rsid w:val="009713AA"/>
    <w:rsid w:val="00971B0F"/>
    <w:rsid w:val="009743DB"/>
    <w:rsid w:val="009753B0"/>
    <w:rsid w:val="0097641D"/>
    <w:rsid w:val="00977B06"/>
    <w:rsid w:val="00981109"/>
    <w:rsid w:val="0098211D"/>
    <w:rsid w:val="009821A5"/>
    <w:rsid w:val="00982F71"/>
    <w:rsid w:val="00982F93"/>
    <w:rsid w:val="0098362B"/>
    <w:rsid w:val="00983D95"/>
    <w:rsid w:val="00984BCF"/>
    <w:rsid w:val="0098556B"/>
    <w:rsid w:val="009856A4"/>
    <w:rsid w:val="0099216C"/>
    <w:rsid w:val="00992338"/>
    <w:rsid w:val="00993166"/>
    <w:rsid w:val="00993327"/>
    <w:rsid w:val="009937FC"/>
    <w:rsid w:val="009945A6"/>
    <w:rsid w:val="009948C3"/>
    <w:rsid w:val="00995F91"/>
    <w:rsid w:val="009962E9"/>
    <w:rsid w:val="0099688D"/>
    <w:rsid w:val="009970A1"/>
    <w:rsid w:val="009975F4"/>
    <w:rsid w:val="009A10C7"/>
    <w:rsid w:val="009A2FBD"/>
    <w:rsid w:val="009A3745"/>
    <w:rsid w:val="009A472C"/>
    <w:rsid w:val="009B114F"/>
    <w:rsid w:val="009B2024"/>
    <w:rsid w:val="009B267B"/>
    <w:rsid w:val="009B6785"/>
    <w:rsid w:val="009B6D34"/>
    <w:rsid w:val="009B783F"/>
    <w:rsid w:val="009C2D85"/>
    <w:rsid w:val="009C3B41"/>
    <w:rsid w:val="009C3C64"/>
    <w:rsid w:val="009C6222"/>
    <w:rsid w:val="009C746F"/>
    <w:rsid w:val="009C7EBB"/>
    <w:rsid w:val="009D07C2"/>
    <w:rsid w:val="009D1E57"/>
    <w:rsid w:val="009D2AC5"/>
    <w:rsid w:val="009D49A5"/>
    <w:rsid w:val="009D4C80"/>
    <w:rsid w:val="009D5AFE"/>
    <w:rsid w:val="009D61A2"/>
    <w:rsid w:val="009D61CF"/>
    <w:rsid w:val="009D6BEA"/>
    <w:rsid w:val="009D758B"/>
    <w:rsid w:val="009E1CC2"/>
    <w:rsid w:val="009E5D7E"/>
    <w:rsid w:val="009E77BE"/>
    <w:rsid w:val="009F1AC3"/>
    <w:rsid w:val="009F26D0"/>
    <w:rsid w:val="009F3110"/>
    <w:rsid w:val="009F3202"/>
    <w:rsid w:val="009F4E73"/>
    <w:rsid w:val="009F54D4"/>
    <w:rsid w:val="00A00DFD"/>
    <w:rsid w:val="00A011DD"/>
    <w:rsid w:val="00A01819"/>
    <w:rsid w:val="00A01AFD"/>
    <w:rsid w:val="00A07B8A"/>
    <w:rsid w:val="00A07B90"/>
    <w:rsid w:val="00A10421"/>
    <w:rsid w:val="00A10718"/>
    <w:rsid w:val="00A10D95"/>
    <w:rsid w:val="00A11CFD"/>
    <w:rsid w:val="00A12833"/>
    <w:rsid w:val="00A14C07"/>
    <w:rsid w:val="00A1623B"/>
    <w:rsid w:val="00A16563"/>
    <w:rsid w:val="00A16B96"/>
    <w:rsid w:val="00A17859"/>
    <w:rsid w:val="00A17A67"/>
    <w:rsid w:val="00A17DAB"/>
    <w:rsid w:val="00A230D8"/>
    <w:rsid w:val="00A2323D"/>
    <w:rsid w:val="00A23BBC"/>
    <w:rsid w:val="00A25B5C"/>
    <w:rsid w:val="00A25DAD"/>
    <w:rsid w:val="00A35418"/>
    <w:rsid w:val="00A357E4"/>
    <w:rsid w:val="00A35F04"/>
    <w:rsid w:val="00A36D6C"/>
    <w:rsid w:val="00A37C71"/>
    <w:rsid w:val="00A403C0"/>
    <w:rsid w:val="00A4063F"/>
    <w:rsid w:val="00A41236"/>
    <w:rsid w:val="00A41B61"/>
    <w:rsid w:val="00A43D62"/>
    <w:rsid w:val="00A4461C"/>
    <w:rsid w:val="00A46DFA"/>
    <w:rsid w:val="00A5077B"/>
    <w:rsid w:val="00A52178"/>
    <w:rsid w:val="00A5415E"/>
    <w:rsid w:val="00A60D87"/>
    <w:rsid w:val="00A617BA"/>
    <w:rsid w:val="00A630D4"/>
    <w:rsid w:val="00A640BC"/>
    <w:rsid w:val="00A64683"/>
    <w:rsid w:val="00A67951"/>
    <w:rsid w:val="00A704CE"/>
    <w:rsid w:val="00A76903"/>
    <w:rsid w:val="00A769DA"/>
    <w:rsid w:val="00A81587"/>
    <w:rsid w:val="00A834AE"/>
    <w:rsid w:val="00A835BE"/>
    <w:rsid w:val="00A839D1"/>
    <w:rsid w:val="00A83C22"/>
    <w:rsid w:val="00A86429"/>
    <w:rsid w:val="00A93C71"/>
    <w:rsid w:val="00A95C5B"/>
    <w:rsid w:val="00A96692"/>
    <w:rsid w:val="00A97D29"/>
    <w:rsid w:val="00AA3B69"/>
    <w:rsid w:val="00AA456B"/>
    <w:rsid w:val="00AA7449"/>
    <w:rsid w:val="00AA7781"/>
    <w:rsid w:val="00AA798C"/>
    <w:rsid w:val="00AB10C3"/>
    <w:rsid w:val="00AB1FCF"/>
    <w:rsid w:val="00AB2096"/>
    <w:rsid w:val="00AB25BD"/>
    <w:rsid w:val="00AB2F7E"/>
    <w:rsid w:val="00AB441C"/>
    <w:rsid w:val="00AB4E99"/>
    <w:rsid w:val="00AB61CE"/>
    <w:rsid w:val="00AB7FC4"/>
    <w:rsid w:val="00AC0787"/>
    <w:rsid w:val="00AC0A1C"/>
    <w:rsid w:val="00AC0D7A"/>
    <w:rsid w:val="00AC20C7"/>
    <w:rsid w:val="00AC2F7F"/>
    <w:rsid w:val="00AC333E"/>
    <w:rsid w:val="00AC3503"/>
    <w:rsid w:val="00AC4BF9"/>
    <w:rsid w:val="00AD155C"/>
    <w:rsid w:val="00AD3076"/>
    <w:rsid w:val="00AD64BF"/>
    <w:rsid w:val="00AD6939"/>
    <w:rsid w:val="00AD6AFB"/>
    <w:rsid w:val="00AD6E97"/>
    <w:rsid w:val="00AE0501"/>
    <w:rsid w:val="00AE2920"/>
    <w:rsid w:val="00AE38B7"/>
    <w:rsid w:val="00AE5E63"/>
    <w:rsid w:val="00AE6416"/>
    <w:rsid w:val="00AE676A"/>
    <w:rsid w:val="00AE6C69"/>
    <w:rsid w:val="00AE7E9D"/>
    <w:rsid w:val="00AF1CFD"/>
    <w:rsid w:val="00AF21F2"/>
    <w:rsid w:val="00AF2A56"/>
    <w:rsid w:val="00AF45B8"/>
    <w:rsid w:val="00AF57C2"/>
    <w:rsid w:val="00AF6649"/>
    <w:rsid w:val="00AF68A0"/>
    <w:rsid w:val="00B01450"/>
    <w:rsid w:val="00B015C9"/>
    <w:rsid w:val="00B0183C"/>
    <w:rsid w:val="00B01C7D"/>
    <w:rsid w:val="00B01E7E"/>
    <w:rsid w:val="00B02A12"/>
    <w:rsid w:val="00B02D71"/>
    <w:rsid w:val="00B048E7"/>
    <w:rsid w:val="00B058DD"/>
    <w:rsid w:val="00B05A44"/>
    <w:rsid w:val="00B06B21"/>
    <w:rsid w:val="00B0726C"/>
    <w:rsid w:val="00B073D3"/>
    <w:rsid w:val="00B11448"/>
    <w:rsid w:val="00B122E4"/>
    <w:rsid w:val="00B12813"/>
    <w:rsid w:val="00B13BE9"/>
    <w:rsid w:val="00B14157"/>
    <w:rsid w:val="00B14C8D"/>
    <w:rsid w:val="00B1652F"/>
    <w:rsid w:val="00B2028E"/>
    <w:rsid w:val="00B20D86"/>
    <w:rsid w:val="00B20E38"/>
    <w:rsid w:val="00B22134"/>
    <w:rsid w:val="00B2288B"/>
    <w:rsid w:val="00B2293D"/>
    <w:rsid w:val="00B237C5"/>
    <w:rsid w:val="00B24E7F"/>
    <w:rsid w:val="00B27DA9"/>
    <w:rsid w:val="00B301AB"/>
    <w:rsid w:val="00B309C5"/>
    <w:rsid w:val="00B30CC6"/>
    <w:rsid w:val="00B341DE"/>
    <w:rsid w:val="00B349AC"/>
    <w:rsid w:val="00B34F3A"/>
    <w:rsid w:val="00B35854"/>
    <w:rsid w:val="00B375E6"/>
    <w:rsid w:val="00B3766D"/>
    <w:rsid w:val="00B4040C"/>
    <w:rsid w:val="00B41288"/>
    <w:rsid w:val="00B42E77"/>
    <w:rsid w:val="00B44380"/>
    <w:rsid w:val="00B449E6"/>
    <w:rsid w:val="00B462AB"/>
    <w:rsid w:val="00B46B4F"/>
    <w:rsid w:val="00B478E7"/>
    <w:rsid w:val="00B50746"/>
    <w:rsid w:val="00B51122"/>
    <w:rsid w:val="00B51CD3"/>
    <w:rsid w:val="00B538C7"/>
    <w:rsid w:val="00B550CD"/>
    <w:rsid w:val="00B55733"/>
    <w:rsid w:val="00B558C5"/>
    <w:rsid w:val="00B55F22"/>
    <w:rsid w:val="00B56B8C"/>
    <w:rsid w:val="00B56D4F"/>
    <w:rsid w:val="00B57DCB"/>
    <w:rsid w:val="00B60CFC"/>
    <w:rsid w:val="00B6136C"/>
    <w:rsid w:val="00B61B0F"/>
    <w:rsid w:val="00B63FF5"/>
    <w:rsid w:val="00B66FCA"/>
    <w:rsid w:val="00B672F2"/>
    <w:rsid w:val="00B737F3"/>
    <w:rsid w:val="00B73F35"/>
    <w:rsid w:val="00B74239"/>
    <w:rsid w:val="00B75269"/>
    <w:rsid w:val="00B756D1"/>
    <w:rsid w:val="00B809A6"/>
    <w:rsid w:val="00B80D6E"/>
    <w:rsid w:val="00B84360"/>
    <w:rsid w:val="00B8522A"/>
    <w:rsid w:val="00B85475"/>
    <w:rsid w:val="00B85DCE"/>
    <w:rsid w:val="00B86A69"/>
    <w:rsid w:val="00B909FE"/>
    <w:rsid w:val="00B91C78"/>
    <w:rsid w:val="00B91D55"/>
    <w:rsid w:val="00B94D4D"/>
    <w:rsid w:val="00B95117"/>
    <w:rsid w:val="00B9685B"/>
    <w:rsid w:val="00BA159F"/>
    <w:rsid w:val="00BA2667"/>
    <w:rsid w:val="00BA31CD"/>
    <w:rsid w:val="00BA4C1A"/>
    <w:rsid w:val="00BA59BC"/>
    <w:rsid w:val="00BA75E2"/>
    <w:rsid w:val="00BA7EF0"/>
    <w:rsid w:val="00BA7FB7"/>
    <w:rsid w:val="00BB0917"/>
    <w:rsid w:val="00BB2FC4"/>
    <w:rsid w:val="00BB4DA0"/>
    <w:rsid w:val="00BB71E0"/>
    <w:rsid w:val="00BB7ABB"/>
    <w:rsid w:val="00BC25A2"/>
    <w:rsid w:val="00BC427B"/>
    <w:rsid w:val="00BC44D8"/>
    <w:rsid w:val="00BC44DB"/>
    <w:rsid w:val="00BC47D5"/>
    <w:rsid w:val="00BC5809"/>
    <w:rsid w:val="00BC5962"/>
    <w:rsid w:val="00BD2014"/>
    <w:rsid w:val="00BD2B0F"/>
    <w:rsid w:val="00BD42F2"/>
    <w:rsid w:val="00BD4718"/>
    <w:rsid w:val="00BD4E49"/>
    <w:rsid w:val="00BD4F01"/>
    <w:rsid w:val="00BE0B9B"/>
    <w:rsid w:val="00BE12C3"/>
    <w:rsid w:val="00BE2549"/>
    <w:rsid w:val="00BE5BA8"/>
    <w:rsid w:val="00BE665A"/>
    <w:rsid w:val="00BE6958"/>
    <w:rsid w:val="00BE7BFA"/>
    <w:rsid w:val="00BF0756"/>
    <w:rsid w:val="00BF524C"/>
    <w:rsid w:val="00C01867"/>
    <w:rsid w:val="00C02769"/>
    <w:rsid w:val="00C032BE"/>
    <w:rsid w:val="00C033F2"/>
    <w:rsid w:val="00C048F9"/>
    <w:rsid w:val="00C051D4"/>
    <w:rsid w:val="00C0627C"/>
    <w:rsid w:val="00C0721B"/>
    <w:rsid w:val="00C10038"/>
    <w:rsid w:val="00C10E8F"/>
    <w:rsid w:val="00C112C1"/>
    <w:rsid w:val="00C12A72"/>
    <w:rsid w:val="00C13BFF"/>
    <w:rsid w:val="00C15417"/>
    <w:rsid w:val="00C15E4A"/>
    <w:rsid w:val="00C16DA4"/>
    <w:rsid w:val="00C2011F"/>
    <w:rsid w:val="00C20328"/>
    <w:rsid w:val="00C22374"/>
    <w:rsid w:val="00C227F5"/>
    <w:rsid w:val="00C24C8B"/>
    <w:rsid w:val="00C24EF7"/>
    <w:rsid w:val="00C25B7B"/>
    <w:rsid w:val="00C27258"/>
    <w:rsid w:val="00C33F73"/>
    <w:rsid w:val="00C3678E"/>
    <w:rsid w:val="00C36A29"/>
    <w:rsid w:val="00C3761A"/>
    <w:rsid w:val="00C450B5"/>
    <w:rsid w:val="00C45506"/>
    <w:rsid w:val="00C463FF"/>
    <w:rsid w:val="00C519AA"/>
    <w:rsid w:val="00C51B87"/>
    <w:rsid w:val="00C53030"/>
    <w:rsid w:val="00C539C3"/>
    <w:rsid w:val="00C60E2B"/>
    <w:rsid w:val="00C61C73"/>
    <w:rsid w:val="00C61E96"/>
    <w:rsid w:val="00C62464"/>
    <w:rsid w:val="00C6292D"/>
    <w:rsid w:val="00C63BCE"/>
    <w:rsid w:val="00C64336"/>
    <w:rsid w:val="00C64F45"/>
    <w:rsid w:val="00C65422"/>
    <w:rsid w:val="00C664DA"/>
    <w:rsid w:val="00C67F83"/>
    <w:rsid w:val="00C70437"/>
    <w:rsid w:val="00C7514B"/>
    <w:rsid w:val="00C760DB"/>
    <w:rsid w:val="00C82083"/>
    <w:rsid w:val="00C8356E"/>
    <w:rsid w:val="00C8367E"/>
    <w:rsid w:val="00C8390D"/>
    <w:rsid w:val="00C839B1"/>
    <w:rsid w:val="00C8543F"/>
    <w:rsid w:val="00C858AD"/>
    <w:rsid w:val="00C8652D"/>
    <w:rsid w:val="00C866F1"/>
    <w:rsid w:val="00C8706B"/>
    <w:rsid w:val="00C926F4"/>
    <w:rsid w:val="00C92FC8"/>
    <w:rsid w:val="00C9323A"/>
    <w:rsid w:val="00C93BB8"/>
    <w:rsid w:val="00C9468A"/>
    <w:rsid w:val="00C94F2B"/>
    <w:rsid w:val="00C951C9"/>
    <w:rsid w:val="00C963E0"/>
    <w:rsid w:val="00C963E4"/>
    <w:rsid w:val="00C971DA"/>
    <w:rsid w:val="00CA02A5"/>
    <w:rsid w:val="00CA0EC7"/>
    <w:rsid w:val="00CA1160"/>
    <w:rsid w:val="00CA18E7"/>
    <w:rsid w:val="00CA4468"/>
    <w:rsid w:val="00CA588A"/>
    <w:rsid w:val="00CA66C0"/>
    <w:rsid w:val="00CA69C6"/>
    <w:rsid w:val="00CA792C"/>
    <w:rsid w:val="00CB051B"/>
    <w:rsid w:val="00CB1040"/>
    <w:rsid w:val="00CB275F"/>
    <w:rsid w:val="00CB2BDF"/>
    <w:rsid w:val="00CB3AB6"/>
    <w:rsid w:val="00CB57F1"/>
    <w:rsid w:val="00CB73FD"/>
    <w:rsid w:val="00CB7D07"/>
    <w:rsid w:val="00CC0BAB"/>
    <w:rsid w:val="00CC1413"/>
    <w:rsid w:val="00CC2510"/>
    <w:rsid w:val="00CC3347"/>
    <w:rsid w:val="00CC6DC1"/>
    <w:rsid w:val="00CC7A9E"/>
    <w:rsid w:val="00CC7D28"/>
    <w:rsid w:val="00CC7ED4"/>
    <w:rsid w:val="00CD037D"/>
    <w:rsid w:val="00CD27F7"/>
    <w:rsid w:val="00CD2A0A"/>
    <w:rsid w:val="00CD3485"/>
    <w:rsid w:val="00CD40E0"/>
    <w:rsid w:val="00CD5E6E"/>
    <w:rsid w:val="00CD63E0"/>
    <w:rsid w:val="00CD6683"/>
    <w:rsid w:val="00CD6B33"/>
    <w:rsid w:val="00CD74DF"/>
    <w:rsid w:val="00CE40DC"/>
    <w:rsid w:val="00CE5B54"/>
    <w:rsid w:val="00CE5BAE"/>
    <w:rsid w:val="00CE5DE4"/>
    <w:rsid w:val="00CE5FD7"/>
    <w:rsid w:val="00CF0044"/>
    <w:rsid w:val="00CF146B"/>
    <w:rsid w:val="00CF2C46"/>
    <w:rsid w:val="00CF3D10"/>
    <w:rsid w:val="00D01439"/>
    <w:rsid w:val="00D0180F"/>
    <w:rsid w:val="00D02225"/>
    <w:rsid w:val="00D0256B"/>
    <w:rsid w:val="00D0336B"/>
    <w:rsid w:val="00D033C7"/>
    <w:rsid w:val="00D053AD"/>
    <w:rsid w:val="00D06EFC"/>
    <w:rsid w:val="00D10E16"/>
    <w:rsid w:val="00D114F1"/>
    <w:rsid w:val="00D123A2"/>
    <w:rsid w:val="00D13840"/>
    <w:rsid w:val="00D14AD7"/>
    <w:rsid w:val="00D14C54"/>
    <w:rsid w:val="00D16295"/>
    <w:rsid w:val="00D17851"/>
    <w:rsid w:val="00D20977"/>
    <w:rsid w:val="00D229B1"/>
    <w:rsid w:val="00D24715"/>
    <w:rsid w:val="00D24B96"/>
    <w:rsid w:val="00D25068"/>
    <w:rsid w:val="00D25179"/>
    <w:rsid w:val="00D2547C"/>
    <w:rsid w:val="00D266ED"/>
    <w:rsid w:val="00D30BB8"/>
    <w:rsid w:val="00D320AF"/>
    <w:rsid w:val="00D321A7"/>
    <w:rsid w:val="00D37E8F"/>
    <w:rsid w:val="00D40BBD"/>
    <w:rsid w:val="00D40E1F"/>
    <w:rsid w:val="00D41216"/>
    <w:rsid w:val="00D41358"/>
    <w:rsid w:val="00D4138A"/>
    <w:rsid w:val="00D419FB"/>
    <w:rsid w:val="00D4365A"/>
    <w:rsid w:val="00D44631"/>
    <w:rsid w:val="00D44F55"/>
    <w:rsid w:val="00D458A7"/>
    <w:rsid w:val="00D46469"/>
    <w:rsid w:val="00D47F9B"/>
    <w:rsid w:val="00D509A8"/>
    <w:rsid w:val="00D52742"/>
    <w:rsid w:val="00D53BF5"/>
    <w:rsid w:val="00D542B4"/>
    <w:rsid w:val="00D54B95"/>
    <w:rsid w:val="00D54CA8"/>
    <w:rsid w:val="00D5537F"/>
    <w:rsid w:val="00D56F4A"/>
    <w:rsid w:val="00D57073"/>
    <w:rsid w:val="00D577CF"/>
    <w:rsid w:val="00D57E73"/>
    <w:rsid w:val="00D61CFD"/>
    <w:rsid w:val="00D61E4E"/>
    <w:rsid w:val="00D62509"/>
    <w:rsid w:val="00D635DE"/>
    <w:rsid w:val="00D63605"/>
    <w:rsid w:val="00D63F7D"/>
    <w:rsid w:val="00D658EE"/>
    <w:rsid w:val="00D65DE7"/>
    <w:rsid w:val="00D66E5B"/>
    <w:rsid w:val="00D6799C"/>
    <w:rsid w:val="00D67A4C"/>
    <w:rsid w:val="00D70A5A"/>
    <w:rsid w:val="00D710F2"/>
    <w:rsid w:val="00D72735"/>
    <w:rsid w:val="00D7344D"/>
    <w:rsid w:val="00D74DC3"/>
    <w:rsid w:val="00D75017"/>
    <w:rsid w:val="00D75D72"/>
    <w:rsid w:val="00D76070"/>
    <w:rsid w:val="00D82440"/>
    <w:rsid w:val="00D830DD"/>
    <w:rsid w:val="00D835E0"/>
    <w:rsid w:val="00D8530F"/>
    <w:rsid w:val="00D85871"/>
    <w:rsid w:val="00D8691D"/>
    <w:rsid w:val="00D86FAA"/>
    <w:rsid w:val="00D87CE7"/>
    <w:rsid w:val="00D90009"/>
    <w:rsid w:val="00D90E75"/>
    <w:rsid w:val="00D96171"/>
    <w:rsid w:val="00D9783E"/>
    <w:rsid w:val="00DA1C92"/>
    <w:rsid w:val="00DA1DF3"/>
    <w:rsid w:val="00DA26E0"/>
    <w:rsid w:val="00DA3DDE"/>
    <w:rsid w:val="00DA546C"/>
    <w:rsid w:val="00DA5954"/>
    <w:rsid w:val="00DA5A1C"/>
    <w:rsid w:val="00DA5D13"/>
    <w:rsid w:val="00DA70AB"/>
    <w:rsid w:val="00DB0431"/>
    <w:rsid w:val="00DB0C1E"/>
    <w:rsid w:val="00DB114B"/>
    <w:rsid w:val="00DB146C"/>
    <w:rsid w:val="00DB217C"/>
    <w:rsid w:val="00DB2D30"/>
    <w:rsid w:val="00DB507F"/>
    <w:rsid w:val="00DB5BD4"/>
    <w:rsid w:val="00DC05B9"/>
    <w:rsid w:val="00DC5307"/>
    <w:rsid w:val="00DC5B6B"/>
    <w:rsid w:val="00DC715C"/>
    <w:rsid w:val="00DC7D26"/>
    <w:rsid w:val="00DD144B"/>
    <w:rsid w:val="00DD17C2"/>
    <w:rsid w:val="00DD266D"/>
    <w:rsid w:val="00DD2826"/>
    <w:rsid w:val="00DD400E"/>
    <w:rsid w:val="00DD4507"/>
    <w:rsid w:val="00DD48B0"/>
    <w:rsid w:val="00DD52DD"/>
    <w:rsid w:val="00DD54D2"/>
    <w:rsid w:val="00DD5CA5"/>
    <w:rsid w:val="00DD6E3B"/>
    <w:rsid w:val="00DD721B"/>
    <w:rsid w:val="00DE0142"/>
    <w:rsid w:val="00DE014C"/>
    <w:rsid w:val="00DE39CE"/>
    <w:rsid w:val="00DE5090"/>
    <w:rsid w:val="00DE5315"/>
    <w:rsid w:val="00DE562C"/>
    <w:rsid w:val="00DF1A4A"/>
    <w:rsid w:val="00DF3C1C"/>
    <w:rsid w:val="00DF6355"/>
    <w:rsid w:val="00DF7100"/>
    <w:rsid w:val="00DF74BB"/>
    <w:rsid w:val="00E009EC"/>
    <w:rsid w:val="00E00AB0"/>
    <w:rsid w:val="00E05665"/>
    <w:rsid w:val="00E066D9"/>
    <w:rsid w:val="00E079B5"/>
    <w:rsid w:val="00E07BC7"/>
    <w:rsid w:val="00E11157"/>
    <w:rsid w:val="00E115DC"/>
    <w:rsid w:val="00E126E2"/>
    <w:rsid w:val="00E13AD8"/>
    <w:rsid w:val="00E13E85"/>
    <w:rsid w:val="00E15190"/>
    <w:rsid w:val="00E1591E"/>
    <w:rsid w:val="00E16448"/>
    <w:rsid w:val="00E21249"/>
    <w:rsid w:val="00E21B23"/>
    <w:rsid w:val="00E22AD0"/>
    <w:rsid w:val="00E2329D"/>
    <w:rsid w:val="00E23B7D"/>
    <w:rsid w:val="00E24B42"/>
    <w:rsid w:val="00E263CD"/>
    <w:rsid w:val="00E2753F"/>
    <w:rsid w:val="00E31DF9"/>
    <w:rsid w:val="00E355F3"/>
    <w:rsid w:val="00E35DEC"/>
    <w:rsid w:val="00E37368"/>
    <w:rsid w:val="00E40702"/>
    <w:rsid w:val="00E431A8"/>
    <w:rsid w:val="00E438C7"/>
    <w:rsid w:val="00E43BEC"/>
    <w:rsid w:val="00E43DAD"/>
    <w:rsid w:val="00E4409F"/>
    <w:rsid w:val="00E447C0"/>
    <w:rsid w:val="00E453E3"/>
    <w:rsid w:val="00E460FF"/>
    <w:rsid w:val="00E4625A"/>
    <w:rsid w:val="00E462BB"/>
    <w:rsid w:val="00E501AF"/>
    <w:rsid w:val="00E5165C"/>
    <w:rsid w:val="00E5722A"/>
    <w:rsid w:val="00E60DAE"/>
    <w:rsid w:val="00E61148"/>
    <w:rsid w:val="00E63F43"/>
    <w:rsid w:val="00E66635"/>
    <w:rsid w:val="00E6767B"/>
    <w:rsid w:val="00E67958"/>
    <w:rsid w:val="00E7538D"/>
    <w:rsid w:val="00E77EE5"/>
    <w:rsid w:val="00E806E4"/>
    <w:rsid w:val="00E80C62"/>
    <w:rsid w:val="00E81224"/>
    <w:rsid w:val="00E81720"/>
    <w:rsid w:val="00E81DF0"/>
    <w:rsid w:val="00E83FC5"/>
    <w:rsid w:val="00E8423F"/>
    <w:rsid w:val="00E85152"/>
    <w:rsid w:val="00E85784"/>
    <w:rsid w:val="00E92971"/>
    <w:rsid w:val="00E93510"/>
    <w:rsid w:val="00E967DF"/>
    <w:rsid w:val="00EA0415"/>
    <w:rsid w:val="00EA1473"/>
    <w:rsid w:val="00EA201C"/>
    <w:rsid w:val="00EA2508"/>
    <w:rsid w:val="00EA281B"/>
    <w:rsid w:val="00EA4BCA"/>
    <w:rsid w:val="00EA5AB5"/>
    <w:rsid w:val="00EB2EF0"/>
    <w:rsid w:val="00EB432C"/>
    <w:rsid w:val="00EB4ADB"/>
    <w:rsid w:val="00EC020D"/>
    <w:rsid w:val="00EC147E"/>
    <w:rsid w:val="00EC1923"/>
    <w:rsid w:val="00EC2C5A"/>
    <w:rsid w:val="00EC3C0F"/>
    <w:rsid w:val="00EC59D7"/>
    <w:rsid w:val="00EC6504"/>
    <w:rsid w:val="00EC7182"/>
    <w:rsid w:val="00EC74EF"/>
    <w:rsid w:val="00EC7AA6"/>
    <w:rsid w:val="00ED185E"/>
    <w:rsid w:val="00ED1C4A"/>
    <w:rsid w:val="00ED1CE4"/>
    <w:rsid w:val="00ED1DD8"/>
    <w:rsid w:val="00ED38CC"/>
    <w:rsid w:val="00ED431D"/>
    <w:rsid w:val="00ED454B"/>
    <w:rsid w:val="00ED49C9"/>
    <w:rsid w:val="00ED4DA5"/>
    <w:rsid w:val="00ED57DC"/>
    <w:rsid w:val="00ED6677"/>
    <w:rsid w:val="00ED7DAC"/>
    <w:rsid w:val="00EE073D"/>
    <w:rsid w:val="00EE1140"/>
    <w:rsid w:val="00EE1890"/>
    <w:rsid w:val="00EE2551"/>
    <w:rsid w:val="00EE40EB"/>
    <w:rsid w:val="00EE514A"/>
    <w:rsid w:val="00EE574F"/>
    <w:rsid w:val="00EE68F0"/>
    <w:rsid w:val="00EE6CCC"/>
    <w:rsid w:val="00EE77FB"/>
    <w:rsid w:val="00EF3057"/>
    <w:rsid w:val="00EF35D8"/>
    <w:rsid w:val="00EF4652"/>
    <w:rsid w:val="00EF4BAA"/>
    <w:rsid w:val="00EF4CFE"/>
    <w:rsid w:val="00EF4ED9"/>
    <w:rsid w:val="00EF62B7"/>
    <w:rsid w:val="00EF6D4C"/>
    <w:rsid w:val="00F00E4D"/>
    <w:rsid w:val="00F01DF5"/>
    <w:rsid w:val="00F027B2"/>
    <w:rsid w:val="00F04D59"/>
    <w:rsid w:val="00F1027F"/>
    <w:rsid w:val="00F12502"/>
    <w:rsid w:val="00F1408D"/>
    <w:rsid w:val="00F14330"/>
    <w:rsid w:val="00F16C15"/>
    <w:rsid w:val="00F176BB"/>
    <w:rsid w:val="00F17B27"/>
    <w:rsid w:val="00F17DFA"/>
    <w:rsid w:val="00F20BDC"/>
    <w:rsid w:val="00F21C18"/>
    <w:rsid w:val="00F23C15"/>
    <w:rsid w:val="00F249E7"/>
    <w:rsid w:val="00F266A4"/>
    <w:rsid w:val="00F267EB"/>
    <w:rsid w:val="00F30865"/>
    <w:rsid w:val="00F31975"/>
    <w:rsid w:val="00F31AA0"/>
    <w:rsid w:val="00F31FA7"/>
    <w:rsid w:val="00F32BD6"/>
    <w:rsid w:val="00F3396B"/>
    <w:rsid w:val="00F35530"/>
    <w:rsid w:val="00F356A6"/>
    <w:rsid w:val="00F40FFC"/>
    <w:rsid w:val="00F41539"/>
    <w:rsid w:val="00F4285A"/>
    <w:rsid w:val="00F428AC"/>
    <w:rsid w:val="00F44968"/>
    <w:rsid w:val="00F44EB8"/>
    <w:rsid w:val="00F45207"/>
    <w:rsid w:val="00F45520"/>
    <w:rsid w:val="00F45E5C"/>
    <w:rsid w:val="00F504CE"/>
    <w:rsid w:val="00F51222"/>
    <w:rsid w:val="00F5429B"/>
    <w:rsid w:val="00F54EFC"/>
    <w:rsid w:val="00F55B9E"/>
    <w:rsid w:val="00F56939"/>
    <w:rsid w:val="00F56E7F"/>
    <w:rsid w:val="00F57C7D"/>
    <w:rsid w:val="00F6112B"/>
    <w:rsid w:val="00F611D1"/>
    <w:rsid w:val="00F6256D"/>
    <w:rsid w:val="00F62AFB"/>
    <w:rsid w:val="00F62C38"/>
    <w:rsid w:val="00F63A5C"/>
    <w:rsid w:val="00F64DC1"/>
    <w:rsid w:val="00F65D55"/>
    <w:rsid w:val="00F67BF7"/>
    <w:rsid w:val="00F67C47"/>
    <w:rsid w:val="00F70FE6"/>
    <w:rsid w:val="00F71796"/>
    <w:rsid w:val="00F71D8D"/>
    <w:rsid w:val="00F72495"/>
    <w:rsid w:val="00F724D9"/>
    <w:rsid w:val="00F72A89"/>
    <w:rsid w:val="00F739CB"/>
    <w:rsid w:val="00F74F3D"/>
    <w:rsid w:val="00F74FDD"/>
    <w:rsid w:val="00F759FE"/>
    <w:rsid w:val="00F77ABF"/>
    <w:rsid w:val="00F8030B"/>
    <w:rsid w:val="00F80B27"/>
    <w:rsid w:val="00F81272"/>
    <w:rsid w:val="00F82898"/>
    <w:rsid w:val="00F82FF2"/>
    <w:rsid w:val="00F83BC0"/>
    <w:rsid w:val="00F8502A"/>
    <w:rsid w:val="00F85B97"/>
    <w:rsid w:val="00F85E36"/>
    <w:rsid w:val="00F861F0"/>
    <w:rsid w:val="00F90989"/>
    <w:rsid w:val="00F90B19"/>
    <w:rsid w:val="00F90BAF"/>
    <w:rsid w:val="00F91B8D"/>
    <w:rsid w:val="00F93CAE"/>
    <w:rsid w:val="00F944A8"/>
    <w:rsid w:val="00F957E2"/>
    <w:rsid w:val="00F962FB"/>
    <w:rsid w:val="00F96B36"/>
    <w:rsid w:val="00FA029A"/>
    <w:rsid w:val="00FA0A83"/>
    <w:rsid w:val="00FA0FCC"/>
    <w:rsid w:val="00FA2D6D"/>
    <w:rsid w:val="00FA2EE9"/>
    <w:rsid w:val="00FA473C"/>
    <w:rsid w:val="00FB4A6D"/>
    <w:rsid w:val="00FB4CA3"/>
    <w:rsid w:val="00FB5A83"/>
    <w:rsid w:val="00FB5BD4"/>
    <w:rsid w:val="00FB6CB9"/>
    <w:rsid w:val="00FB7D1A"/>
    <w:rsid w:val="00FB7E01"/>
    <w:rsid w:val="00FC0247"/>
    <w:rsid w:val="00FC02E9"/>
    <w:rsid w:val="00FC09EA"/>
    <w:rsid w:val="00FC0C1B"/>
    <w:rsid w:val="00FC0C8B"/>
    <w:rsid w:val="00FC0CDB"/>
    <w:rsid w:val="00FC2285"/>
    <w:rsid w:val="00FC361E"/>
    <w:rsid w:val="00FC4A4F"/>
    <w:rsid w:val="00FC5E25"/>
    <w:rsid w:val="00FC6097"/>
    <w:rsid w:val="00FC6D25"/>
    <w:rsid w:val="00FC730E"/>
    <w:rsid w:val="00FD0D94"/>
    <w:rsid w:val="00FD23FE"/>
    <w:rsid w:val="00FD2BC8"/>
    <w:rsid w:val="00FD2E6A"/>
    <w:rsid w:val="00FD46E3"/>
    <w:rsid w:val="00FD47FF"/>
    <w:rsid w:val="00FD5AC0"/>
    <w:rsid w:val="00FD5E00"/>
    <w:rsid w:val="00FE108E"/>
    <w:rsid w:val="00FE246C"/>
    <w:rsid w:val="00FE2EBD"/>
    <w:rsid w:val="00FE31BA"/>
    <w:rsid w:val="00FE6551"/>
    <w:rsid w:val="00FE7950"/>
    <w:rsid w:val="00FF1430"/>
    <w:rsid w:val="00FF14DD"/>
    <w:rsid w:val="00FF1C89"/>
    <w:rsid w:val="00FF1FAE"/>
    <w:rsid w:val="00FF476C"/>
    <w:rsid w:val="00FF5396"/>
    <w:rsid w:val="00FF5A8B"/>
    <w:rsid w:val="00FF6570"/>
    <w:rsid w:val="00FF6C93"/>
    <w:rsid w:val="00FF6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EA3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D2BC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FD47F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3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themeColor="hyperlink"/>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semiHidden/>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semiHidden/>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61E9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C61E96"/>
    <w:pPr>
      <w:spacing w:after="100"/>
    </w:pPr>
  </w:style>
  <w:style w:type="paragraph" w:styleId="TOC2">
    <w:name w:val="toc 2"/>
    <w:basedOn w:val="Normal"/>
    <w:next w:val="Normal"/>
    <w:autoRedefine/>
    <w:uiPriority w:val="39"/>
    <w:unhideWhenUsed/>
    <w:rsid w:val="00B2288B"/>
    <w:pPr>
      <w:tabs>
        <w:tab w:val="left" w:pos="880"/>
        <w:tab w:val="right" w:leader="dot" w:pos="10632"/>
      </w:tabs>
      <w:spacing w:after="100"/>
      <w:ind w:left="220"/>
    </w:pPr>
  </w:style>
  <w:style w:type="character" w:customStyle="1" w:styleId="Heading4Char">
    <w:name w:val="Heading 4 Char"/>
    <w:basedOn w:val="DefaultParagraphFont"/>
    <w:link w:val="Heading4"/>
    <w:uiPriority w:val="9"/>
    <w:semiHidden/>
    <w:rsid w:val="00FD47FF"/>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FD47FF"/>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FD47FF"/>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FD47FF"/>
    <w:rPr>
      <w:rFonts w:asciiTheme="majorHAnsi" w:eastAsiaTheme="majorEastAsia" w:hAnsiTheme="majorHAnsi" w:cstheme="majorBidi"/>
      <w:i/>
      <w:iCs/>
      <w:color w:val="243F60" w:themeColor="accent1" w:themeShade="7F"/>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themeColor="followedHyperlink"/>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qFormat/>
    <w:rsid w:val="00902E62"/>
    <w:rPr>
      <w:b/>
      <w:bCs/>
    </w:rPr>
  </w:style>
  <w:style w:type="character" w:customStyle="1" w:styleId="Heading3Char">
    <w:name w:val="Heading 3 Char"/>
    <w:basedOn w:val="DefaultParagraphFont"/>
    <w:link w:val="Heading3"/>
    <w:uiPriority w:val="9"/>
    <w:semiHidden/>
    <w:rsid w:val="00FD2BC8"/>
    <w:rPr>
      <w:rFonts w:asciiTheme="majorHAnsi" w:eastAsiaTheme="majorEastAsia" w:hAnsiTheme="majorHAnsi" w:cstheme="majorBidi"/>
      <w:color w:val="243F60" w:themeColor="accent1" w:themeShade="7F"/>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character" w:customStyle="1" w:styleId="auto-style45">
    <w:name w:val="auto-style45"/>
    <w:basedOn w:val="DefaultParagraphFont"/>
    <w:rsid w:val="008927E1"/>
    <w:rPr>
      <w:sz w:val="27"/>
      <w:szCs w:val="27"/>
    </w:rPr>
  </w:style>
  <w:style w:type="paragraph" w:customStyle="1" w:styleId="references">
    <w:name w:val="references"/>
    <w:basedOn w:val="Normal"/>
    <w:rsid w:val="00F57C7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D2BC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FD47F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3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themeColor="hyperlink"/>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semiHidden/>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semiHidden/>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61E9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C61E96"/>
    <w:pPr>
      <w:spacing w:after="100"/>
    </w:pPr>
  </w:style>
  <w:style w:type="paragraph" w:styleId="TOC2">
    <w:name w:val="toc 2"/>
    <w:basedOn w:val="Normal"/>
    <w:next w:val="Normal"/>
    <w:autoRedefine/>
    <w:uiPriority w:val="39"/>
    <w:unhideWhenUsed/>
    <w:rsid w:val="00B2288B"/>
    <w:pPr>
      <w:tabs>
        <w:tab w:val="left" w:pos="880"/>
        <w:tab w:val="right" w:leader="dot" w:pos="10632"/>
      </w:tabs>
      <w:spacing w:after="100"/>
      <w:ind w:left="220"/>
    </w:pPr>
  </w:style>
  <w:style w:type="character" w:customStyle="1" w:styleId="Heading4Char">
    <w:name w:val="Heading 4 Char"/>
    <w:basedOn w:val="DefaultParagraphFont"/>
    <w:link w:val="Heading4"/>
    <w:uiPriority w:val="9"/>
    <w:semiHidden/>
    <w:rsid w:val="00FD47FF"/>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FD47FF"/>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FD47FF"/>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FD47FF"/>
    <w:rPr>
      <w:rFonts w:asciiTheme="majorHAnsi" w:eastAsiaTheme="majorEastAsia" w:hAnsiTheme="majorHAnsi" w:cstheme="majorBidi"/>
      <w:i/>
      <w:iCs/>
      <w:color w:val="243F60" w:themeColor="accent1" w:themeShade="7F"/>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themeColor="followedHyperlink"/>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qFormat/>
    <w:rsid w:val="00902E62"/>
    <w:rPr>
      <w:b/>
      <w:bCs/>
    </w:rPr>
  </w:style>
  <w:style w:type="character" w:customStyle="1" w:styleId="Heading3Char">
    <w:name w:val="Heading 3 Char"/>
    <w:basedOn w:val="DefaultParagraphFont"/>
    <w:link w:val="Heading3"/>
    <w:uiPriority w:val="9"/>
    <w:semiHidden/>
    <w:rsid w:val="00FD2BC8"/>
    <w:rPr>
      <w:rFonts w:asciiTheme="majorHAnsi" w:eastAsiaTheme="majorEastAsia" w:hAnsiTheme="majorHAnsi" w:cstheme="majorBidi"/>
      <w:color w:val="243F60" w:themeColor="accent1" w:themeShade="7F"/>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character" w:customStyle="1" w:styleId="auto-style45">
    <w:name w:val="auto-style45"/>
    <w:basedOn w:val="DefaultParagraphFont"/>
    <w:rsid w:val="008927E1"/>
    <w:rPr>
      <w:sz w:val="27"/>
      <w:szCs w:val="27"/>
    </w:rPr>
  </w:style>
  <w:style w:type="paragraph" w:customStyle="1" w:styleId="references">
    <w:name w:val="references"/>
    <w:basedOn w:val="Normal"/>
    <w:rsid w:val="00F57C7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45363407">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35283725">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372317136">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02283053">
      <w:bodyDiv w:val="1"/>
      <w:marLeft w:val="0"/>
      <w:marRight w:val="0"/>
      <w:marTop w:val="0"/>
      <w:marBottom w:val="0"/>
      <w:divBdr>
        <w:top w:val="none" w:sz="0" w:space="0" w:color="auto"/>
        <w:left w:val="none" w:sz="0" w:space="0" w:color="auto"/>
        <w:bottom w:val="none" w:sz="0" w:space="0" w:color="auto"/>
        <w:right w:val="none" w:sz="0" w:space="0" w:color="auto"/>
      </w:divBdr>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sChild>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821895530">
          <w:marLeft w:val="360"/>
          <w:marRight w:val="0"/>
          <w:marTop w:val="200"/>
          <w:marBottom w:val="0"/>
          <w:divBdr>
            <w:top w:val="none" w:sz="0" w:space="0" w:color="auto"/>
            <w:left w:val="none" w:sz="0" w:space="0" w:color="auto"/>
            <w:bottom w:val="none" w:sz="0" w:space="0" w:color="auto"/>
            <w:right w:val="none" w:sz="0" w:space="0" w:color="auto"/>
          </w:divBdr>
        </w:div>
        <w:div w:id="112948028">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30202623">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dependent.co.uk/news/health/cuts-mental-health-unemployed-rise-government-welfare-reforms-blamed-a7841941.html" TargetMode="External"/><Relationship Id="rId18" Type="http://schemas.openxmlformats.org/officeDocument/2006/relationships/hyperlink" Target="https://docs.google.com/file/d/0B-5-JeCa2Z7hNjZlNDNhOTEtMWNkYi00YmFhLWI3YjUtMDEyMDJkZDExNWRm/edit" TargetMode="External"/><Relationship Id="rId26" Type="http://schemas.openxmlformats.org/officeDocument/2006/relationships/hyperlink" Target="https://intranet.dwp.gov.uk/section/working-dwp/leadership-together/our-products/coaching-4-all" TargetMode="External"/><Relationship Id="rId39" Type="http://schemas.openxmlformats.org/officeDocument/2006/relationships/hyperlink" Target="https://www.gov.uk/government/policies/welfare-reform" TargetMode="External"/><Relationship Id="rId3" Type="http://schemas.openxmlformats.org/officeDocument/2006/relationships/styles" Target="styles.xml"/><Relationship Id="rId21" Type="http://schemas.openxmlformats.org/officeDocument/2006/relationships/hyperlink" Target="https://onlinelibrary.wiley.com/doi/abs/10.1111/j.1467-8551.2005.00433.x" TargetMode="External"/><Relationship Id="rId34" Type="http://schemas.openxmlformats.org/officeDocument/2006/relationships/hyperlink" Target="https://intranet.dwp.gov.uk/section/working-dwp/leadership-together" TargetMode="External"/><Relationship Id="rId42" Type="http://schemas.openxmlformats.org/officeDocument/2006/relationships/hyperlink" Target="http://www.dailymail.co.uk/wires/pa/article-5638589/Two-child-limit-tax-credits-universal-credit-ruled-lawful-High-Court.html"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intranet.dwp.gov.uk/section/working-dwp/leadership-together/our-products/changing-futures-2/team-discussion-prompts" TargetMode="External"/><Relationship Id="rId17" Type="http://schemas.openxmlformats.org/officeDocument/2006/relationships/hyperlink" Target="https://ecpr.eu/Filestore/PaperProposal/1c65aacf-f234-48d2-a7e7-27a1dba516b8.pdf" TargetMode="External"/><Relationship Id="rId25" Type="http://schemas.openxmlformats.org/officeDocument/2006/relationships/hyperlink" Target="https://intranet.dwp.gov.uk/section/working-dwp/leadership-together/our-products/changing-futures-2/getting-started" TargetMode="External"/><Relationship Id="rId33" Type="http://schemas.openxmlformats.org/officeDocument/2006/relationships/hyperlink" Target="https://intranet.dwp.gov.uk/section/working-dwp/leadership-together/leadership-means" TargetMode="External"/><Relationship Id="rId38" Type="http://schemas.openxmlformats.org/officeDocument/2006/relationships/hyperlink" Target="https://intranet.dwp.gov.uk/section/working-dwp/leadership-together/our-products/changing-futures-2/shared-future"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272235/6730.pdf" TargetMode="External"/><Relationship Id="rId20" Type="http://schemas.openxmlformats.org/officeDocument/2006/relationships/hyperlink" Target="https://www.parliament.uk/about/how/laws/passage-bill/" TargetMode="External"/><Relationship Id="rId29" Type="http://schemas.openxmlformats.org/officeDocument/2006/relationships/hyperlink" Target="https://intranet.dwp.gov.uk/section/working-dwp/human-resources/work/diversity-and-inclusion" TargetMode="External"/><Relationship Id="rId41" Type="http://schemas.openxmlformats.org/officeDocument/2006/relationships/hyperlink" Target="http://pestleanalysis.com/political-factors-affecting-busines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ranet.dwp.gov.uk/page/managing-change" TargetMode="External"/><Relationship Id="rId24" Type="http://schemas.openxmlformats.org/officeDocument/2006/relationships/hyperlink" Target="https://www.change-management-coach.com/change-management-models.html" TargetMode="External"/><Relationship Id="rId32" Type="http://schemas.openxmlformats.org/officeDocument/2006/relationships/hyperlink" Target="https://intranet.dwp.gov.uk/section/working-dwp/leadership-together/our-products/leadership-climate-tool" TargetMode="External"/><Relationship Id="rId37" Type="http://schemas.openxmlformats.org/officeDocument/2006/relationships/hyperlink" Target="http://intralink/dwps-role/values-and-behaviours/culture/index.asp" TargetMode="External"/><Relationship Id="rId40" Type="http://schemas.openxmlformats.org/officeDocument/2006/relationships/hyperlink" Target="http://www.communitytherapy.org.uk/changemanagement_review.pdf"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gov.uk/benefit-cap" TargetMode="External"/><Relationship Id="rId23" Type="http://schemas.openxmlformats.org/officeDocument/2006/relationships/hyperlink" Target="http://www2.fcsh.unl.pt/docentes/luisrodrigues/textos/Lideran&#231;a.pdf" TargetMode="External"/><Relationship Id="rId28" Type="http://schemas.openxmlformats.org/officeDocument/2006/relationships/hyperlink" Target="https://intranet.dwp.gov.uk/section/working-dwp/leadership-together/our-products/changing-futures-2/deliver-together" TargetMode="External"/><Relationship Id="rId36" Type="http://schemas.openxmlformats.org/officeDocument/2006/relationships/hyperlink" Target="https://intranet.dwp.gov.uk/section/working-dwp/leadership-together/our-products/line-manager-change-conversation-toolkit" TargetMode="External"/><Relationship Id="rId10" Type="http://schemas.openxmlformats.org/officeDocument/2006/relationships/hyperlink" Target="https://intranet.dwp.gov.uk/section/working-dwp/leadership-together/our-products/line-manager-confidence-and-capability" TargetMode="External"/><Relationship Id="rId19" Type="http://schemas.openxmlformats.org/officeDocument/2006/relationships/hyperlink" Target="https://www.parliament.uk/business/bills-and-legislation/" TargetMode="External"/><Relationship Id="rId31" Type="http://schemas.openxmlformats.org/officeDocument/2006/relationships/hyperlink" Target="https://intranet.dwp.gov.uk/section/working-dwp/leadership-together/our-products/changing-futures-2/engage-each-other" TargetMode="External"/><Relationship Id="rId44"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theguardian.com/society/2018/apr/20/high-court-rules-in-favour-of-kinship-carers-over-two-child-benefits-cap" TargetMode="External"/><Relationship Id="rId14" Type="http://schemas.openxmlformats.org/officeDocument/2006/relationships/hyperlink" Target="http://citywire.co.uk/money/dwp-under-fire-over-lack-of-brexit-pension-planning/a941154" TargetMode="External"/><Relationship Id="rId22" Type="http://schemas.openxmlformats.org/officeDocument/2006/relationships/hyperlink" Target="https://www.theguardian.com/uk-news/2017/nov/22/public-services-face-real-terms-spending-cuts-of-up-to-40-in-decade-to-2020" TargetMode="External"/><Relationship Id="rId27" Type="http://schemas.openxmlformats.org/officeDocument/2006/relationships/hyperlink" Target="https://intranet.dwp.gov.uk/section/working-dwp/leadership-together/culture" TargetMode="External"/><Relationship Id="rId30" Type="http://schemas.openxmlformats.org/officeDocument/2006/relationships/hyperlink" Target="https://intranet.dwp.gov.uk/policy/diversity-and-equality-policy-statement-%E2%80%93-our-statement-commitment" TargetMode="External"/><Relationship Id="rId35" Type="http://schemas.openxmlformats.org/officeDocument/2006/relationships/hyperlink" Target="https://intranet.dwp.gov.uk/section/working-dwp/leadership-together/our-products/leading-change-communications" TargetMode="External"/><Relationship Id="rId43" Type="http://schemas.openxmlformats.org/officeDocument/2006/relationships/hyperlink" Target="https://keydifferences.com/difference-between-micro-internal-and-macro-external-environment.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1AD9A-A883-4270-84C1-66D5B01B1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8331</Words>
  <Characters>47487</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55707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Schriek</dc:creator>
  <cp:lastModifiedBy>Andrew</cp:lastModifiedBy>
  <cp:revision>2</cp:revision>
  <dcterms:created xsi:type="dcterms:W3CDTF">2018-08-24T11:19:00Z</dcterms:created>
  <dcterms:modified xsi:type="dcterms:W3CDTF">2018-08-24T11:19:00Z</dcterms:modified>
</cp:coreProperties>
</file>