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CFD" w:rsidRDefault="00D92CFD">
      <w:pPr>
        <w:rPr>
          <w:rFonts w:asciiTheme="majorHAnsi" w:hAnsiTheme="majorHAnsi" w:cstheme="majorHAnsi"/>
          <w:b/>
        </w:rPr>
      </w:pPr>
      <w:r w:rsidRPr="00A67D08">
        <w:rPr>
          <w:rFonts w:asciiTheme="majorHAnsi" w:hAnsiTheme="majorHAnsi" w:cstheme="majorHAnsi"/>
          <w:b/>
        </w:rPr>
        <w:t xml:space="preserve">05/03/2020 </w:t>
      </w:r>
    </w:p>
    <w:p w:rsidR="009B74BC" w:rsidRPr="00A67D08" w:rsidRDefault="009B74BC">
      <w:pPr>
        <w:rPr>
          <w:rFonts w:asciiTheme="majorHAnsi" w:hAnsiTheme="majorHAnsi" w:cstheme="majorHAnsi"/>
          <w:b/>
        </w:rPr>
      </w:pPr>
    </w:p>
    <w:p w:rsidR="00A67D08" w:rsidRPr="00A67D08" w:rsidRDefault="00A67D08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GROUP DESIGN PRACTICE - </w:t>
      </w:r>
      <w:r w:rsidR="007C16B6" w:rsidRPr="00A67D08">
        <w:rPr>
          <w:rFonts w:asciiTheme="majorHAnsi" w:hAnsiTheme="majorHAnsi" w:cstheme="majorHAnsi"/>
          <w:b/>
          <w:sz w:val="32"/>
          <w:szCs w:val="32"/>
        </w:rPr>
        <w:t xml:space="preserve">PROJECT </w:t>
      </w:r>
      <w:r w:rsidRPr="00A67D08">
        <w:rPr>
          <w:rFonts w:asciiTheme="majorHAnsi" w:hAnsiTheme="majorHAnsi" w:cstheme="majorHAnsi"/>
          <w:b/>
          <w:sz w:val="32"/>
          <w:szCs w:val="32"/>
        </w:rPr>
        <w:t>ENDURO</w:t>
      </w:r>
      <w:r w:rsidRPr="00A67D08">
        <w:rPr>
          <w:rFonts w:asciiTheme="majorHAnsi" w:hAnsiTheme="majorHAnsi" w:cstheme="majorHAnsi"/>
          <w:b/>
        </w:rPr>
        <w:t xml:space="preserve"> </w:t>
      </w:r>
    </w:p>
    <w:p w:rsidR="009B74BC" w:rsidRDefault="009B74BC">
      <w:pPr>
        <w:rPr>
          <w:rFonts w:asciiTheme="majorHAnsi" w:hAnsiTheme="majorHAnsi" w:cstheme="majorHAnsi"/>
          <w:b/>
        </w:rPr>
      </w:pPr>
    </w:p>
    <w:p w:rsidR="00A67D08" w:rsidRPr="00A67D08" w:rsidRDefault="00A67D08">
      <w:pPr>
        <w:rPr>
          <w:rFonts w:asciiTheme="majorHAnsi" w:hAnsiTheme="majorHAnsi" w:cstheme="majorHAnsi"/>
          <w:b/>
        </w:rPr>
      </w:pPr>
      <w:r w:rsidRPr="00A67D08">
        <w:rPr>
          <w:rFonts w:asciiTheme="majorHAnsi" w:hAnsiTheme="majorHAnsi" w:cstheme="majorHAnsi"/>
          <w:b/>
        </w:rPr>
        <w:t>STAGE</w:t>
      </w:r>
      <w:r w:rsidR="007C16B6" w:rsidRPr="00A67D08">
        <w:rPr>
          <w:rFonts w:asciiTheme="majorHAnsi" w:hAnsiTheme="majorHAnsi" w:cstheme="majorHAnsi"/>
          <w:b/>
        </w:rPr>
        <w:t xml:space="preserve"> 1 FEEDBACK </w:t>
      </w:r>
    </w:p>
    <w:p w:rsidR="007C16B6" w:rsidRPr="00A67D08" w:rsidRDefault="00A67D08">
      <w:pPr>
        <w:rPr>
          <w:rFonts w:asciiTheme="majorHAnsi" w:hAnsiTheme="majorHAnsi" w:cstheme="majorHAnsi"/>
          <w:b/>
        </w:rPr>
      </w:pPr>
      <w:r w:rsidRPr="00A67D08">
        <w:rPr>
          <w:rFonts w:asciiTheme="majorHAnsi" w:hAnsiTheme="majorHAnsi" w:cstheme="majorHAnsi"/>
          <w:b/>
        </w:rPr>
        <w:t>From</w:t>
      </w:r>
      <w:r w:rsidR="007C16B6" w:rsidRPr="00A67D08">
        <w:rPr>
          <w:rFonts w:asciiTheme="majorHAnsi" w:hAnsiTheme="majorHAnsi" w:cstheme="majorHAnsi"/>
          <w:b/>
        </w:rPr>
        <w:t xml:space="preserve"> Prof Kelvin Donne:</w:t>
      </w:r>
    </w:p>
    <w:p w:rsidR="007C16B6" w:rsidRPr="00A67D08" w:rsidRDefault="007C16B6">
      <w:pPr>
        <w:rPr>
          <w:rFonts w:asciiTheme="majorHAnsi" w:hAnsiTheme="majorHAnsi" w:cstheme="majorHAnsi"/>
        </w:rPr>
      </w:pPr>
    </w:p>
    <w:p w:rsidR="00A67D08" w:rsidRDefault="00A67D08">
      <w:pPr>
        <w:rPr>
          <w:rFonts w:asciiTheme="majorHAnsi" w:hAnsiTheme="majorHAnsi" w:cstheme="majorHAnsi"/>
          <w:b/>
          <w:sz w:val="28"/>
          <w:szCs w:val="28"/>
        </w:rPr>
      </w:pPr>
    </w:p>
    <w:p w:rsidR="009B74BC" w:rsidRPr="00A67D08" w:rsidRDefault="009B74BC" w:rsidP="009B74BC">
      <w:pPr>
        <w:rPr>
          <w:rFonts w:asciiTheme="majorHAnsi" w:hAnsiTheme="majorHAnsi" w:cstheme="majorHAnsi"/>
          <w:b/>
          <w:sz w:val="28"/>
          <w:szCs w:val="28"/>
        </w:rPr>
      </w:pPr>
      <w:r w:rsidRPr="00A67D08">
        <w:rPr>
          <w:rFonts w:asciiTheme="majorHAnsi" w:hAnsiTheme="majorHAnsi" w:cstheme="majorHAnsi"/>
          <w:b/>
          <w:sz w:val="28"/>
          <w:szCs w:val="28"/>
        </w:rPr>
        <w:t>Themes selected:</w:t>
      </w:r>
    </w:p>
    <w:p w:rsidR="009B74BC" w:rsidRPr="00A67D08" w:rsidRDefault="009B74BC" w:rsidP="009B74B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Skodins - with softer surfacing. (Concept 1)</w:t>
      </w:r>
    </w:p>
    <w:p w:rsidR="009B74BC" w:rsidRPr="00A67D08" w:rsidRDefault="009B74BC" w:rsidP="009B74B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Shutt - Bio - Mimicry concept</w:t>
      </w:r>
      <w:r>
        <w:rPr>
          <w:rFonts w:asciiTheme="majorHAnsi" w:hAnsiTheme="majorHAnsi" w:cstheme="majorHAnsi"/>
          <w:sz w:val="28"/>
          <w:szCs w:val="28"/>
        </w:rPr>
        <w:t>.</w:t>
      </w:r>
      <w:r w:rsidRPr="00A67D08">
        <w:rPr>
          <w:rFonts w:asciiTheme="majorHAnsi" w:hAnsiTheme="majorHAnsi" w:cstheme="majorHAnsi"/>
          <w:sz w:val="28"/>
          <w:szCs w:val="28"/>
        </w:rPr>
        <w:t xml:space="preserve"> (Concept 2)</w:t>
      </w:r>
    </w:p>
    <w:p w:rsidR="009B74BC" w:rsidRPr="00A67D08" w:rsidRDefault="009B74BC" w:rsidP="009B74B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Fawcett - “ribcage” seat Design with roll bar integration</w:t>
      </w:r>
      <w:r>
        <w:rPr>
          <w:rFonts w:asciiTheme="majorHAnsi" w:hAnsiTheme="majorHAnsi" w:cstheme="majorHAnsi"/>
          <w:sz w:val="28"/>
          <w:szCs w:val="28"/>
        </w:rPr>
        <w:t>.</w:t>
      </w:r>
    </w:p>
    <w:p w:rsidR="009B74BC" w:rsidRPr="00A67D08" w:rsidRDefault="009B74BC" w:rsidP="009B74BC">
      <w:pPr>
        <w:rPr>
          <w:rFonts w:asciiTheme="majorHAnsi" w:hAnsiTheme="majorHAnsi" w:cstheme="majorHAnsi"/>
        </w:rPr>
      </w:pPr>
    </w:p>
    <w:p w:rsidR="00A67D08" w:rsidRDefault="00A67D08">
      <w:pPr>
        <w:rPr>
          <w:rFonts w:asciiTheme="majorHAnsi" w:hAnsiTheme="majorHAnsi" w:cstheme="majorHAnsi"/>
          <w:b/>
          <w:sz w:val="28"/>
          <w:szCs w:val="28"/>
        </w:rPr>
      </w:pPr>
    </w:p>
    <w:p w:rsidR="007C16B6" w:rsidRPr="00A67D08" w:rsidRDefault="007C16B6">
      <w:pPr>
        <w:rPr>
          <w:rFonts w:asciiTheme="majorHAnsi" w:hAnsiTheme="majorHAnsi" w:cstheme="majorHAnsi"/>
          <w:b/>
          <w:sz w:val="28"/>
          <w:szCs w:val="28"/>
        </w:rPr>
      </w:pPr>
      <w:r w:rsidRPr="00A67D08">
        <w:rPr>
          <w:rFonts w:asciiTheme="majorHAnsi" w:hAnsiTheme="majorHAnsi" w:cstheme="majorHAnsi"/>
          <w:b/>
          <w:sz w:val="28"/>
          <w:szCs w:val="28"/>
        </w:rPr>
        <w:t xml:space="preserve">Things to consider towards </w:t>
      </w:r>
      <w:r w:rsidR="00D92CFD" w:rsidRPr="00A67D08">
        <w:rPr>
          <w:rFonts w:asciiTheme="majorHAnsi" w:hAnsiTheme="majorHAnsi" w:cstheme="majorHAnsi"/>
          <w:b/>
          <w:sz w:val="28"/>
          <w:szCs w:val="28"/>
        </w:rPr>
        <w:t>STAGE</w:t>
      </w:r>
      <w:r w:rsidRPr="00A67D08">
        <w:rPr>
          <w:rFonts w:asciiTheme="majorHAnsi" w:hAnsiTheme="majorHAnsi" w:cstheme="majorHAnsi"/>
          <w:b/>
          <w:sz w:val="28"/>
          <w:szCs w:val="28"/>
        </w:rPr>
        <w:t xml:space="preserve"> 2:</w:t>
      </w:r>
    </w:p>
    <w:p w:rsidR="007C16B6" w:rsidRPr="00A67D08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  <w:r w:rsidRPr="00A67D08">
        <w:rPr>
          <w:rFonts w:asciiTheme="majorHAnsi" w:hAnsiTheme="majorHAnsi" w:cstheme="majorHAnsi"/>
          <w:sz w:val="28"/>
          <w:szCs w:val="28"/>
        </w:rPr>
        <w:t>Ergonomic</w:t>
      </w:r>
      <w:r w:rsidR="007C16B6" w:rsidRPr="00A67D08">
        <w:rPr>
          <w:rFonts w:asciiTheme="majorHAnsi" w:hAnsiTheme="majorHAnsi" w:cstheme="majorHAnsi"/>
          <w:sz w:val="28"/>
          <w:szCs w:val="28"/>
        </w:rPr>
        <w:t xml:space="preserve"> user access (from and to the wheelchair) with max 1 person help</w:t>
      </w:r>
      <w:r w:rsidRPr="00A67D08">
        <w:rPr>
          <w:rFonts w:asciiTheme="majorHAnsi" w:hAnsiTheme="majorHAnsi" w:cstheme="majorHAnsi"/>
          <w:sz w:val="28"/>
          <w:szCs w:val="28"/>
        </w:rPr>
        <w:t>ing.</w:t>
      </w:r>
    </w:p>
    <w:p w:rsidR="007C16B6" w:rsidRPr="00A67D08" w:rsidRDefault="007C16B6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No rear access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7C16B6" w:rsidRPr="00A67D08" w:rsidRDefault="007C16B6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 xml:space="preserve">No rotating seat unless the mechanism is incorporated in the chassis or seat (do not modify </w:t>
      </w:r>
      <w:r w:rsidR="00D92CFD" w:rsidRPr="00A67D08">
        <w:rPr>
          <w:rFonts w:asciiTheme="majorHAnsi" w:hAnsiTheme="majorHAnsi" w:cstheme="majorHAnsi"/>
          <w:sz w:val="28"/>
          <w:szCs w:val="28"/>
        </w:rPr>
        <w:t xml:space="preserve">the </w:t>
      </w:r>
      <w:r w:rsidR="009B74BC">
        <w:rPr>
          <w:rFonts w:asciiTheme="majorHAnsi" w:hAnsiTheme="majorHAnsi" w:cstheme="majorHAnsi"/>
          <w:sz w:val="28"/>
          <w:szCs w:val="28"/>
        </w:rPr>
        <w:t>chassis).</w:t>
      </w:r>
    </w:p>
    <w:p w:rsidR="00D92CFD" w:rsidRPr="00A67D08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No wheel covers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D92CFD" w:rsidRPr="00A67D08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No enclosed cockpit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D92CFD" w:rsidRPr="00A67D08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Carbon Fibre Wheels in one piece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D92CFD" w:rsidRPr="00A67D08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>No under chassis floor battery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D92CFD" w:rsidRDefault="00D92CFD" w:rsidP="00D92CF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67D08">
        <w:rPr>
          <w:rFonts w:asciiTheme="majorHAnsi" w:hAnsiTheme="majorHAnsi" w:cstheme="majorHAnsi"/>
          <w:sz w:val="28"/>
          <w:szCs w:val="28"/>
        </w:rPr>
        <w:t xml:space="preserve">Yes to </w:t>
      </w:r>
      <w:r w:rsidR="00A67D08" w:rsidRPr="00A67D08">
        <w:rPr>
          <w:rFonts w:asciiTheme="majorHAnsi" w:hAnsiTheme="majorHAnsi" w:cstheme="majorHAnsi"/>
          <w:sz w:val="28"/>
          <w:szCs w:val="28"/>
        </w:rPr>
        <w:t>slot plug in front placed battery</w:t>
      </w:r>
      <w:r w:rsidR="009B74BC">
        <w:rPr>
          <w:rFonts w:asciiTheme="majorHAnsi" w:hAnsiTheme="majorHAnsi" w:cstheme="majorHAnsi"/>
          <w:sz w:val="28"/>
          <w:szCs w:val="28"/>
        </w:rPr>
        <w:t>.</w:t>
      </w:r>
    </w:p>
    <w:p w:rsidR="00A67D08" w:rsidRPr="00A67D08" w:rsidRDefault="00A67D08" w:rsidP="00D92CFD">
      <w:pPr>
        <w:rPr>
          <w:rFonts w:asciiTheme="majorHAnsi" w:hAnsiTheme="majorHAnsi" w:cstheme="majorHAnsi"/>
          <w:sz w:val="28"/>
          <w:szCs w:val="28"/>
        </w:rPr>
      </w:pPr>
    </w:p>
    <w:p w:rsidR="00A67D08" w:rsidRDefault="00A67D08" w:rsidP="00D92CFD">
      <w:pPr>
        <w:rPr>
          <w:rFonts w:asciiTheme="majorHAnsi" w:hAnsiTheme="majorHAnsi" w:cstheme="majorHAnsi"/>
          <w:b/>
          <w:sz w:val="28"/>
          <w:szCs w:val="28"/>
        </w:rPr>
      </w:pPr>
    </w:p>
    <w:p w:rsidR="007C16B6" w:rsidRPr="00A67D08" w:rsidRDefault="007C16B6">
      <w:pPr>
        <w:rPr>
          <w:rFonts w:asciiTheme="majorHAnsi" w:hAnsiTheme="majorHAnsi" w:cstheme="majorHAnsi"/>
        </w:rPr>
      </w:pPr>
    </w:p>
    <w:p w:rsidR="007C16B6" w:rsidRDefault="007C16B6"/>
    <w:sectPr w:rsidR="007C1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37E69"/>
    <w:multiLevelType w:val="hybridMultilevel"/>
    <w:tmpl w:val="8E969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4E6653"/>
    <w:multiLevelType w:val="hybridMultilevel"/>
    <w:tmpl w:val="794024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6B6"/>
    <w:rsid w:val="006E2206"/>
    <w:rsid w:val="007C16B6"/>
    <w:rsid w:val="009B74BC"/>
    <w:rsid w:val="00A67D08"/>
    <w:rsid w:val="00C86CCF"/>
    <w:rsid w:val="00D92CFD"/>
    <w:rsid w:val="00F8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F4269"/>
  <w15:chartTrackingRefBased/>
  <w15:docId w15:val="{63CB8A44-2F57-4C52-8713-113AD39CE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Fontanarosa</dc:creator>
  <cp:keywords/>
  <dc:description/>
  <cp:lastModifiedBy>Sergio Fontanarosa</cp:lastModifiedBy>
  <cp:revision>4</cp:revision>
  <dcterms:created xsi:type="dcterms:W3CDTF">2020-03-05T16:18:00Z</dcterms:created>
  <dcterms:modified xsi:type="dcterms:W3CDTF">2020-03-06T15:15:00Z</dcterms:modified>
</cp:coreProperties>
</file>