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8D549" w14:textId="3D8AD7F0" w:rsidR="00113956" w:rsidRPr="00A300C7" w:rsidRDefault="001D4F80">
      <w:pPr>
        <w:rPr>
          <w:rFonts w:ascii="Palatino Linotype" w:hAnsi="Palatino Linotype"/>
        </w:rPr>
      </w:pPr>
      <w:r w:rsidRPr="00A300C7">
        <w:rPr>
          <w:rFonts w:ascii="Palatino Linotype" w:hAnsi="Palatino Linotype"/>
        </w:rPr>
        <w:t>1</w:t>
      </w:r>
      <w:r w:rsidR="007302C8" w:rsidRPr="00A300C7">
        <w:rPr>
          <w:rFonts w:ascii="Palatino Linotype" w:hAnsi="Palatino Linotype"/>
        </w:rPr>
        <w:t>8</w:t>
      </w:r>
      <w:r w:rsidR="00C35A45" w:rsidRPr="00A300C7">
        <w:rPr>
          <w:rFonts w:ascii="Palatino Linotype" w:hAnsi="Palatino Linotype"/>
        </w:rPr>
        <w:t>/10/26</w:t>
      </w:r>
    </w:p>
    <w:p w14:paraId="7DEC4A20" w14:textId="77777777" w:rsidR="00C35A45" w:rsidRPr="00A300C7" w:rsidRDefault="00C35A45">
      <w:pPr>
        <w:rPr>
          <w:rFonts w:ascii="Palatino Linotype" w:hAnsi="Palatino Linotype"/>
        </w:rPr>
      </w:pPr>
    </w:p>
    <w:p w14:paraId="0B0BA60B" w14:textId="77777777" w:rsidR="00C80416" w:rsidRDefault="00C35A45" w:rsidP="0031401C">
      <w:pPr>
        <w:rPr>
          <w:rFonts w:ascii="Palatino Linotype" w:hAnsi="Palatino Linotype"/>
        </w:rPr>
      </w:pPr>
      <w:r w:rsidRPr="00A300C7">
        <w:rPr>
          <w:rFonts w:ascii="Palatino Linotype" w:hAnsi="Palatino Linotype"/>
        </w:rPr>
        <w:t xml:space="preserve">p. </w:t>
      </w:r>
      <w:r w:rsidR="001D4F80" w:rsidRPr="00A300C7">
        <w:rPr>
          <w:rFonts w:ascii="Palatino Linotype" w:hAnsi="Palatino Linotype"/>
        </w:rPr>
        <w:t>3</w:t>
      </w:r>
      <w:r w:rsidR="00072B8C" w:rsidRPr="00A300C7">
        <w:rPr>
          <w:rFonts w:ascii="Palatino Linotype" w:hAnsi="Palatino Linotype"/>
        </w:rPr>
        <w:t>4</w:t>
      </w:r>
      <w:r w:rsidR="00C80416" w:rsidRPr="00A300C7">
        <w:rPr>
          <w:rFonts w:ascii="Palatino Linotype" w:hAnsi="Palatino Linotype"/>
        </w:rPr>
        <w:t>D</w:t>
      </w:r>
    </w:p>
    <w:p w14:paraId="149637D5" w14:textId="77777777" w:rsidR="008061BE" w:rsidRPr="00A300C7" w:rsidRDefault="008061BE" w:rsidP="0031401C">
      <w:pPr>
        <w:rPr>
          <w:rFonts w:ascii="Palatino Linotype" w:hAnsi="Palatino Linotype"/>
        </w:rPr>
      </w:pPr>
    </w:p>
    <w:p w14:paraId="20A7A3D5" w14:textId="6E5D4421" w:rsidR="00072B8C" w:rsidRPr="00A300C7" w:rsidRDefault="00072B8C" w:rsidP="0031401C">
      <w:pPr>
        <w:rPr>
          <w:rFonts w:ascii="Palatino Linotype" w:hAnsi="Palatino Linotype"/>
        </w:rPr>
      </w:pPr>
      <w:proofErr w:type="spellStart"/>
      <w:r w:rsidRPr="00A300C7">
        <w:rPr>
          <w:rFonts w:ascii="Palatino Linotype" w:hAnsi="Palatino Linotype"/>
        </w:rPr>
        <w:t>Sdenothemis</w:t>
      </w:r>
      <w:proofErr w:type="spellEnd"/>
      <w:r w:rsidRPr="00A300C7">
        <w:rPr>
          <w:rFonts w:ascii="Palatino Linotype" w:hAnsi="Palatino Linotype"/>
        </w:rPr>
        <w:t xml:space="preserve"> goes into the ship</w:t>
      </w:r>
    </w:p>
    <w:p w14:paraId="41717189" w14:textId="47BE5223" w:rsidR="00072B8C" w:rsidRPr="00A300C7" w:rsidRDefault="00072B8C" w:rsidP="00072B8C">
      <w:pPr>
        <w:rPr>
          <w:rFonts w:ascii="Palatino Linotype" w:hAnsi="Palatino Linotype" w:cs="Arial"/>
        </w:rPr>
      </w:pPr>
      <w:r w:rsidRPr="00A300C7">
        <w:rPr>
          <w:rFonts w:ascii="Palatino Linotype" w:hAnsi="Palatino Linotype" w:cs="Arial"/>
          <w:lang w:val="el-GR"/>
        </w:rPr>
        <w:t>ὁ</w:t>
      </w:r>
      <w:r w:rsidRPr="00D1754D">
        <w:rPr>
          <w:rFonts w:ascii="Palatino Linotype" w:hAnsi="Palatino Linotype" w:cs="Arial"/>
        </w:rPr>
        <w:t xml:space="preserve"> </w:t>
      </w:r>
      <w:proofErr w:type="spellStart"/>
      <w:r w:rsidRPr="00A300C7">
        <w:rPr>
          <w:rFonts w:ascii="Palatino Linotype" w:hAnsi="Palatino Linotype" w:cs="Arial"/>
          <w:lang w:val="el-GR"/>
        </w:rPr>
        <w:t>ἂνθρ</w:t>
      </w:r>
      <w:r w:rsidR="007302C8" w:rsidRPr="00A300C7">
        <w:rPr>
          <w:rFonts w:ascii="Palatino Linotype" w:hAnsi="Palatino Linotype" w:cs="Arial"/>
          <w:lang w:val="el-GR"/>
        </w:rPr>
        <w:t>ωπος</w:t>
      </w:r>
      <w:proofErr w:type="spellEnd"/>
      <w:r w:rsidR="007302C8" w:rsidRPr="00D1754D">
        <w:rPr>
          <w:rFonts w:ascii="Palatino Linotype" w:hAnsi="Palatino Linotype" w:cs="Arial"/>
        </w:rPr>
        <w:t xml:space="preserve"> </w:t>
      </w:r>
      <w:proofErr w:type="spellStart"/>
      <w:r w:rsidR="007302C8" w:rsidRPr="00A300C7">
        <w:rPr>
          <w:rFonts w:ascii="Palatino Linotype" w:hAnsi="Palatino Linotype" w:cs="Arial"/>
          <w:lang w:val="el-GR"/>
        </w:rPr>
        <w:t>πρὸς</w:t>
      </w:r>
      <w:proofErr w:type="spellEnd"/>
      <w:r w:rsidR="007302C8" w:rsidRPr="00D1754D">
        <w:rPr>
          <w:rFonts w:ascii="Palatino Linotype" w:hAnsi="Palatino Linotype" w:cs="Arial"/>
        </w:rPr>
        <w:t xml:space="preserve"> </w:t>
      </w:r>
      <w:proofErr w:type="spellStart"/>
      <w:r w:rsidR="007302C8" w:rsidRPr="00A300C7">
        <w:rPr>
          <w:rFonts w:ascii="Palatino Linotype" w:hAnsi="Palatino Linotype" w:cs="Arial"/>
          <w:lang w:val="el-GR"/>
        </w:rPr>
        <w:t>τὸ</w:t>
      </w:r>
      <w:proofErr w:type="spellEnd"/>
      <w:r w:rsidR="007302C8" w:rsidRPr="00D1754D">
        <w:rPr>
          <w:rFonts w:ascii="Palatino Linotype" w:hAnsi="Palatino Linotype" w:cs="Arial"/>
        </w:rPr>
        <w:t xml:space="preserve"> </w:t>
      </w:r>
      <w:proofErr w:type="spellStart"/>
      <w:r w:rsidR="007302C8" w:rsidRPr="00A300C7">
        <w:rPr>
          <w:rFonts w:ascii="Palatino Linotype" w:hAnsi="Palatino Linotype" w:cs="Arial"/>
          <w:lang w:val="el-GR"/>
        </w:rPr>
        <w:t>πλοῖον</w:t>
      </w:r>
      <w:proofErr w:type="spellEnd"/>
    </w:p>
    <w:p w14:paraId="436AAC5D" w14:textId="77777777" w:rsidR="00FD3A90" w:rsidRPr="00A300C7" w:rsidRDefault="00FD3A90" w:rsidP="00072B8C">
      <w:pPr>
        <w:rPr>
          <w:rFonts w:ascii="Palatino Linotype" w:hAnsi="Palatino Linotype" w:cs="Arial"/>
        </w:rPr>
      </w:pPr>
    </w:p>
    <w:p w14:paraId="560A849A" w14:textId="6E2081E2" w:rsidR="00971A44" w:rsidRPr="00D1754D" w:rsidRDefault="009247A4" w:rsidP="00670EAF">
      <w:pPr>
        <w:rPr>
          <w:rFonts w:ascii="Palatino Linotype" w:hAnsi="Palatino Linotype" w:cs="Arial"/>
        </w:rPr>
      </w:pPr>
      <w:r w:rsidRPr="00A300C7">
        <w:rPr>
          <w:rFonts w:ascii="Palatino Linotype" w:hAnsi="Palatino Linotype" w:cs="Arial"/>
        </w:rPr>
        <w:t>The sailors</w:t>
      </w:r>
      <w:r w:rsidR="001A6726" w:rsidRPr="00A300C7">
        <w:rPr>
          <w:rFonts w:ascii="Palatino Linotype" w:hAnsi="Palatino Linotype" w:cs="Arial"/>
        </w:rPr>
        <w:t xml:space="preserve"> do not see </w:t>
      </w:r>
      <w:proofErr w:type="spellStart"/>
      <w:r w:rsidR="001A6726" w:rsidRPr="00A300C7">
        <w:rPr>
          <w:rFonts w:ascii="Palatino Linotype" w:hAnsi="Palatino Linotype" w:cs="Arial"/>
        </w:rPr>
        <w:t>Hegestratos</w:t>
      </w:r>
      <w:proofErr w:type="spellEnd"/>
    </w:p>
    <w:p w14:paraId="247C809B" w14:textId="5ED05E27" w:rsidR="00670EAF" w:rsidRPr="00670EAF" w:rsidRDefault="00670EAF" w:rsidP="00670EAF">
      <w:pPr>
        <w:rPr>
          <w:rFonts w:ascii="Palatino Linotype" w:hAnsi="Palatino Linotype" w:cs="Arial"/>
          <w:lang w:val="el-GR"/>
        </w:rPr>
      </w:pPr>
      <w:r>
        <w:rPr>
          <w:rFonts w:ascii="Palatino Linotype" w:hAnsi="Palatino Linotype" w:cs="Arial"/>
          <w:lang w:val="el-GR"/>
        </w:rPr>
        <w:t xml:space="preserve">ὁ </w:t>
      </w:r>
      <w:proofErr w:type="spellStart"/>
      <w:r w:rsidR="005D519B">
        <w:rPr>
          <w:rFonts w:ascii="Palatino Linotype" w:hAnsi="Palatino Linotype" w:cs="Arial"/>
          <w:lang w:val="el-GR"/>
        </w:rPr>
        <w:t>Η</w:t>
      </w:r>
      <w:r w:rsidR="009B5AF1">
        <w:rPr>
          <w:rFonts w:ascii="Palatino Linotype" w:hAnsi="Palatino Linotype" w:cs="Arial"/>
          <w:lang w:val="el-GR"/>
        </w:rPr>
        <w:t>γέ</w:t>
      </w:r>
      <w:r w:rsidR="002F7425">
        <w:rPr>
          <w:rFonts w:ascii="Palatino Linotype" w:hAnsi="Palatino Linotype" w:cs="Arial"/>
          <w:lang w:val="el-GR"/>
        </w:rPr>
        <w:t>στρατος</w:t>
      </w:r>
      <w:proofErr w:type="spellEnd"/>
      <w:r w:rsidR="009F5637">
        <w:rPr>
          <w:rFonts w:ascii="Palatino Linotype" w:hAnsi="Palatino Linotype" w:cs="Arial"/>
          <w:lang w:val="el-GR"/>
        </w:rPr>
        <w:t xml:space="preserve"> </w:t>
      </w:r>
      <w:proofErr w:type="spellStart"/>
      <w:r w:rsidR="00B37E40">
        <w:rPr>
          <w:rFonts w:ascii="Palatino Linotype" w:hAnsi="Palatino Linotype" w:cs="Arial"/>
          <w:lang w:val="el-GR"/>
        </w:rPr>
        <w:t>οὐ</w:t>
      </w:r>
      <w:r w:rsidR="00FE7E41">
        <w:rPr>
          <w:rFonts w:ascii="Palatino Linotype" w:hAnsi="Palatino Linotype" w:cs="Arial"/>
          <w:lang w:val="el-GR"/>
        </w:rPr>
        <w:t>χ</w:t>
      </w:r>
      <w:proofErr w:type="spellEnd"/>
      <w:r w:rsidR="00A91066">
        <w:rPr>
          <w:rFonts w:ascii="Palatino Linotype" w:hAnsi="Palatino Linotype" w:cs="Arial"/>
          <w:lang w:val="el-GR"/>
        </w:rPr>
        <w:t xml:space="preserve"> </w:t>
      </w:r>
      <w:proofErr w:type="spellStart"/>
      <w:r w:rsidR="00A91066">
        <w:rPr>
          <w:rFonts w:ascii="Palatino Linotype" w:hAnsi="Palatino Linotype" w:cs="Arial"/>
          <w:lang w:val="el-GR"/>
        </w:rPr>
        <w:t>ὁ</w:t>
      </w:r>
      <w:r w:rsidR="00F14ABE">
        <w:rPr>
          <w:rFonts w:ascii="Palatino Linotype" w:hAnsi="Palatino Linotype" w:cs="Arial"/>
          <w:lang w:val="el-GR"/>
        </w:rPr>
        <w:t>ρᾷ</w:t>
      </w:r>
      <w:proofErr w:type="spellEnd"/>
      <w:r w:rsidR="00CE371D">
        <w:rPr>
          <w:rFonts w:ascii="Palatino Linotype" w:hAnsi="Palatino Linotype" w:cs="Arial"/>
          <w:lang w:val="el-GR"/>
        </w:rPr>
        <w:t xml:space="preserve"> τ</w:t>
      </w:r>
      <w:r w:rsidR="00BA2193">
        <w:rPr>
          <w:rFonts w:ascii="Palatino Linotype" w:hAnsi="Palatino Linotype" w:cs="Arial"/>
          <w:lang w:val="el-GR"/>
        </w:rPr>
        <w:t>οὺ</w:t>
      </w:r>
      <w:r w:rsidR="00CE371D">
        <w:rPr>
          <w:rFonts w:ascii="Palatino Linotype" w:hAnsi="Palatino Linotype" w:cs="Arial"/>
          <w:lang w:val="el-GR"/>
        </w:rPr>
        <w:t>ς</w:t>
      </w:r>
      <w:r w:rsidR="00BA5CA7">
        <w:rPr>
          <w:rFonts w:ascii="Palatino Linotype" w:hAnsi="Palatino Linotype" w:cs="Arial"/>
          <w:lang w:val="el-GR"/>
        </w:rPr>
        <w:t xml:space="preserve"> ἀν</w:t>
      </w:r>
      <w:r w:rsidR="00980496">
        <w:rPr>
          <w:rFonts w:ascii="Palatino Linotype" w:hAnsi="Palatino Linotype" w:cs="Arial"/>
          <w:lang w:val="el-GR"/>
        </w:rPr>
        <w:t>θ</w:t>
      </w:r>
      <w:r w:rsidR="000258AC">
        <w:rPr>
          <w:rFonts w:ascii="Palatino Linotype" w:hAnsi="Palatino Linotype" w:cs="Arial"/>
          <w:lang w:val="el-GR"/>
        </w:rPr>
        <w:t>ρώ</w:t>
      </w:r>
      <w:r w:rsidR="00A81A85">
        <w:rPr>
          <w:rFonts w:ascii="Palatino Linotype" w:hAnsi="Palatino Linotype" w:cs="Arial"/>
          <w:lang w:val="el-GR"/>
        </w:rPr>
        <w:t>πους</w:t>
      </w:r>
    </w:p>
    <w:p w14:paraId="07B53047" w14:textId="77777777" w:rsidR="00D52638" w:rsidRPr="00D1754D" w:rsidRDefault="00D52638" w:rsidP="00072B8C">
      <w:pPr>
        <w:rPr>
          <w:rFonts w:ascii="Palatino Linotype" w:hAnsi="Palatino Linotype" w:cs="Arial"/>
          <w:lang w:val="el-GR"/>
        </w:rPr>
      </w:pPr>
    </w:p>
    <w:p w14:paraId="5B7FC19B" w14:textId="2DB0D175" w:rsidR="007474EE" w:rsidRPr="00D1754D" w:rsidRDefault="009059AD" w:rsidP="007474EE">
      <w:pPr>
        <w:rPr>
          <w:rFonts w:ascii="Palatino Linotype" w:hAnsi="Palatino Linotype" w:cs="Arial"/>
        </w:rPr>
      </w:pPr>
      <w:r w:rsidRPr="00A300C7">
        <w:rPr>
          <w:rFonts w:ascii="Palatino Linotype" w:hAnsi="Palatino Linotype" w:cs="Arial"/>
        </w:rPr>
        <w:t>D</w:t>
      </w:r>
      <w:r w:rsidR="000C624E" w:rsidRPr="00A300C7">
        <w:rPr>
          <w:rFonts w:ascii="Palatino Linotype" w:hAnsi="Palatino Linotype" w:cs="Arial"/>
        </w:rPr>
        <w:t xml:space="preserve">o </w:t>
      </w:r>
      <w:r w:rsidRPr="00A300C7">
        <w:rPr>
          <w:rFonts w:ascii="Palatino Linotype" w:hAnsi="Palatino Linotype" w:cs="Arial"/>
        </w:rPr>
        <w:t>you not see the Acropoli</w:t>
      </w:r>
      <w:r w:rsidR="00351523">
        <w:rPr>
          <w:rFonts w:ascii="Palatino Linotype" w:hAnsi="Palatino Linotype" w:cs="Arial"/>
        </w:rPr>
        <w:t>s</w:t>
      </w:r>
      <w:r w:rsidR="00D1754D">
        <w:rPr>
          <w:rFonts w:ascii="Palatino Linotype" w:hAnsi="Palatino Linotype" w:cs="Arial"/>
        </w:rPr>
        <w:t>?</w:t>
      </w:r>
    </w:p>
    <w:p w14:paraId="506CC363" w14:textId="686D3BEC" w:rsidR="007474EE" w:rsidRPr="00D1754D" w:rsidRDefault="007474EE" w:rsidP="007474EE">
      <w:pPr>
        <w:rPr>
          <w:rFonts w:ascii="Palatino Linotype" w:hAnsi="Palatino Linotype" w:cs="Arial"/>
          <w:lang w:val="el-GR"/>
        </w:rPr>
      </w:pPr>
      <w:proofErr w:type="spellStart"/>
      <w:r>
        <w:rPr>
          <w:rFonts w:ascii="Palatino Linotype" w:hAnsi="Palatino Linotype" w:cs="Arial"/>
          <w:lang w:val="el-GR"/>
        </w:rPr>
        <w:t>ἆρα</w:t>
      </w:r>
      <w:proofErr w:type="spellEnd"/>
      <w:r w:rsidR="002E7B5C">
        <w:rPr>
          <w:rFonts w:ascii="Palatino Linotype" w:hAnsi="Palatino Linotype" w:cs="Arial"/>
          <w:lang w:val="el-GR"/>
        </w:rPr>
        <w:t xml:space="preserve"> </w:t>
      </w:r>
      <w:proofErr w:type="spellStart"/>
      <w:r w:rsidR="002E7B5C">
        <w:rPr>
          <w:rFonts w:ascii="Palatino Linotype" w:hAnsi="Palatino Linotype" w:cs="Arial"/>
          <w:lang w:val="el-GR"/>
        </w:rPr>
        <w:t>ὁ</w:t>
      </w:r>
      <w:r w:rsidR="005A568C">
        <w:rPr>
          <w:rFonts w:ascii="Palatino Linotype" w:hAnsi="Palatino Linotype" w:cs="Arial"/>
          <w:lang w:val="el-GR"/>
        </w:rPr>
        <w:t>ρᾷ</w:t>
      </w:r>
      <w:r w:rsidR="00692659">
        <w:rPr>
          <w:rFonts w:ascii="Palatino Linotype" w:hAnsi="Palatino Linotype" w:cs="Arial"/>
          <w:lang w:val="el-GR"/>
        </w:rPr>
        <w:t>ς</w:t>
      </w:r>
      <w:proofErr w:type="spellEnd"/>
      <w:r w:rsidR="00621CFC">
        <w:rPr>
          <w:rFonts w:ascii="Palatino Linotype" w:hAnsi="Palatino Linotype" w:cs="Arial"/>
          <w:lang w:val="el-GR"/>
        </w:rPr>
        <w:t xml:space="preserve"> </w:t>
      </w:r>
      <w:r w:rsidR="00944999">
        <w:rPr>
          <w:rFonts w:ascii="Palatino Linotype" w:hAnsi="Palatino Linotype" w:cs="Arial"/>
          <w:lang w:val="el-GR"/>
        </w:rPr>
        <w:t xml:space="preserve">και </w:t>
      </w:r>
      <w:proofErr w:type="spellStart"/>
      <w:r w:rsidR="005958B1">
        <w:rPr>
          <w:rFonts w:ascii="Palatino Linotype" w:hAnsi="Palatino Linotype" w:cs="Arial"/>
          <w:lang w:val="el-GR"/>
        </w:rPr>
        <w:t>σὺ</w:t>
      </w:r>
      <w:proofErr w:type="spellEnd"/>
      <w:r w:rsidR="005958B1">
        <w:rPr>
          <w:rFonts w:ascii="Palatino Linotype" w:hAnsi="Palatino Linotype" w:cs="Arial"/>
          <w:lang w:val="el-GR"/>
        </w:rPr>
        <w:t xml:space="preserve"> </w:t>
      </w:r>
      <w:r w:rsidR="00CF43E3">
        <w:rPr>
          <w:rFonts w:ascii="Palatino Linotype" w:hAnsi="Palatino Linotype" w:cs="Arial"/>
          <w:lang w:val="el-GR"/>
        </w:rPr>
        <w:t>τούς</w:t>
      </w:r>
      <w:r w:rsidR="005629A1">
        <w:rPr>
          <w:rFonts w:ascii="Palatino Linotype" w:hAnsi="Palatino Linotype" w:cs="Arial"/>
          <w:lang w:val="el-GR"/>
        </w:rPr>
        <w:t xml:space="preserve"> </w:t>
      </w:r>
      <w:proofErr w:type="spellStart"/>
      <w:r w:rsidR="005629A1">
        <w:rPr>
          <w:rFonts w:ascii="Palatino Linotype" w:hAnsi="Palatino Linotype" w:cs="Arial"/>
          <w:lang w:val="el-GR"/>
        </w:rPr>
        <w:t>ἀνθ</w:t>
      </w:r>
      <w:r w:rsidR="0050316B">
        <w:rPr>
          <w:rFonts w:ascii="Palatino Linotype" w:hAnsi="Palatino Linotype" w:cs="Arial"/>
          <w:lang w:val="el-GR"/>
        </w:rPr>
        <w:t>ρώ</w:t>
      </w:r>
      <w:r w:rsidR="004C35F5">
        <w:rPr>
          <w:rFonts w:ascii="Palatino Linotype" w:hAnsi="Palatino Linotype" w:cs="Arial"/>
          <w:lang w:val="el-GR"/>
        </w:rPr>
        <w:t>πους</w:t>
      </w:r>
      <w:proofErr w:type="spellEnd"/>
      <w:r w:rsidR="00236DC5" w:rsidRPr="00D1754D">
        <w:rPr>
          <w:rFonts w:ascii="Palatino Linotype" w:hAnsi="Palatino Linotype" w:cs="Arial"/>
          <w:lang w:val="el-GR"/>
        </w:rPr>
        <w:t>;</w:t>
      </w:r>
    </w:p>
    <w:p w14:paraId="787A3ACA" w14:textId="77777777" w:rsidR="00B91348" w:rsidRPr="00D1754D" w:rsidRDefault="00B91348" w:rsidP="00072B8C">
      <w:pPr>
        <w:rPr>
          <w:rFonts w:ascii="Palatino Linotype" w:hAnsi="Palatino Linotype" w:cs="Arial"/>
          <w:lang w:val="el-GR"/>
        </w:rPr>
      </w:pPr>
    </w:p>
    <w:p w14:paraId="21F5A7B0" w14:textId="7954A9B3" w:rsidR="0094317D" w:rsidRPr="00D1754D" w:rsidRDefault="000F7A25" w:rsidP="006E6727">
      <w:pPr>
        <w:rPr>
          <w:rFonts w:ascii="Palatino Linotype" w:hAnsi="Palatino Linotype" w:cs="Arial"/>
        </w:rPr>
      </w:pPr>
      <w:r w:rsidRPr="00A300C7">
        <w:rPr>
          <w:rFonts w:ascii="Palatino Linotype" w:hAnsi="Palatino Linotype" w:cs="Arial"/>
        </w:rPr>
        <w:t>Come here and look</w:t>
      </w:r>
      <w:r w:rsidR="00564AE1" w:rsidRPr="00A300C7">
        <w:rPr>
          <w:rFonts w:ascii="Palatino Linotype" w:hAnsi="Palatino Linotype" w:cs="Arial"/>
        </w:rPr>
        <w:t>!</w:t>
      </w:r>
      <w:r w:rsidR="00B94232" w:rsidRPr="00A300C7">
        <w:rPr>
          <w:rFonts w:ascii="Palatino Linotype" w:hAnsi="Palatino Linotype" w:cs="Arial"/>
        </w:rPr>
        <w:t xml:space="preserve"> </w:t>
      </w:r>
      <w:r w:rsidR="00C3540F" w:rsidRPr="00A300C7">
        <w:rPr>
          <w:rFonts w:ascii="Palatino Linotype" w:hAnsi="Palatino Linotype" w:cs="Arial"/>
        </w:rPr>
        <w:t>[</w:t>
      </w:r>
      <w:r w:rsidR="00530602" w:rsidRPr="00A300C7">
        <w:rPr>
          <w:rFonts w:ascii="Palatino Linotype" w:hAnsi="Palatino Linotype" w:cs="Arial"/>
        </w:rPr>
        <w:t>Plural</w:t>
      </w:r>
      <w:r w:rsidR="00C3540F" w:rsidRPr="00A300C7">
        <w:rPr>
          <w:rFonts w:ascii="Palatino Linotype" w:hAnsi="Palatino Linotype" w:cs="Arial"/>
        </w:rPr>
        <w:t>]</w:t>
      </w:r>
    </w:p>
    <w:p w14:paraId="3EB52ED1" w14:textId="38066DC7" w:rsidR="006E6727" w:rsidRPr="00D1754D" w:rsidRDefault="006E6727" w:rsidP="006E6727">
      <w:pPr>
        <w:rPr>
          <w:rFonts w:ascii="Palatino Linotype" w:hAnsi="Palatino Linotype" w:cs="Arial"/>
        </w:rPr>
      </w:pPr>
      <w:proofErr w:type="spellStart"/>
      <w:r>
        <w:rPr>
          <w:rFonts w:ascii="Palatino Linotype" w:hAnsi="Palatino Linotype" w:cs="Arial"/>
          <w:lang w:val="el-GR"/>
        </w:rPr>
        <w:t>ἐλθ</w:t>
      </w:r>
      <w:r w:rsidR="007B3910">
        <w:rPr>
          <w:rFonts w:ascii="Palatino Linotype" w:hAnsi="Palatino Linotype" w:cs="Arial"/>
          <w:lang w:val="el-GR"/>
        </w:rPr>
        <w:t>ετε</w:t>
      </w:r>
      <w:proofErr w:type="spellEnd"/>
      <w:r w:rsidR="007C2514" w:rsidRPr="00D1754D">
        <w:rPr>
          <w:rFonts w:ascii="Palatino Linotype" w:hAnsi="Palatino Linotype" w:cs="Arial"/>
        </w:rPr>
        <w:t xml:space="preserve"> </w:t>
      </w:r>
      <w:proofErr w:type="spellStart"/>
      <w:r w:rsidR="007C2514">
        <w:rPr>
          <w:rFonts w:ascii="Palatino Linotype" w:hAnsi="Palatino Linotype" w:cs="Arial"/>
          <w:lang w:val="el-GR"/>
        </w:rPr>
        <w:t>κ</w:t>
      </w:r>
      <w:r w:rsidR="00FA466C">
        <w:rPr>
          <w:rFonts w:ascii="Palatino Linotype" w:hAnsi="Palatino Linotype" w:cs="Arial"/>
          <w:lang w:val="el-GR"/>
        </w:rPr>
        <w:t>αὶ</w:t>
      </w:r>
      <w:proofErr w:type="spellEnd"/>
      <w:r w:rsidR="005E6D47" w:rsidRPr="00D1754D">
        <w:rPr>
          <w:rFonts w:ascii="Palatino Linotype" w:hAnsi="Palatino Linotype" w:cs="Arial"/>
        </w:rPr>
        <w:t xml:space="preserve"> </w:t>
      </w:r>
      <w:proofErr w:type="spellStart"/>
      <w:r w:rsidR="00B52E3C">
        <w:rPr>
          <w:rFonts w:ascii="Palatino Linotype" w:hAnsi="Palatino Linotype" w:cs="Arial"/>
          <w:lang w:val="el-GR"/>
        </w:rPr>
        <w:t>βο</w:t>
      </w:r>
      <w:r w:rsidR="00BE0747">
        <w:rPr>
          <w:rFonts w:ascii="Palatino Linotype" w:hAnsi="Palatino Linotype" w:cs="Arial"/>
          <w:lang w:val="el-GR"/>
        </w:rPr>
        <w:t>ηθ</w:t>
      </w:r>
      <w:r w:rsidR="00723434">
        <w:rPr>
          <w:rFonts w:ascii="Palatino Linotype" w:hAnsi="Palatino Linotype" w:cs="Arial"/>
          <w:lang w:val="el-GR"/>
        </w:rPr>
        <w:t>εῖτε</w:t>
      </w:r>
      <w:proofErr w:type="spellEnd"/>
      <w:r w:rsidR="002A6B24" w:rsidRPr="00D1754D">
        <w:rPr>
          <w:rFonts w:ascii="Palatino Linotype" w:hAnsi="Palatino Linotype" w:cs="Arial"/>
        </w:rPr>
        <w:t xml:space="preserve">. </w:t>
      </w:r>
      <w:r w:rsidR="00DD2A9E">
        <w:rPr>
          <w:rFonts w:ascii="Palatino Linotype" w:hAnsi="Palatino Linotype" w:cs="Arial"/>
          <w:lang w:val="el-GR"/>
        </w:rPr>
        <w:t>δ</w:t>
      </w:r>
      <w:r w:rsidR="00511135">
        <w:rPr>
          <w:rFonts w:ascii="Palatino Linotype" w:hAnsi="Palatino Linotype" w:cs="Arial"/>
          <w:lang w:val="el-GR"/>
        </w:rPr>
        <w:t>ιώ</w:t>
      </w:r>
      <w:r w:rsidR="006E0F5A">
        <w:rPr>
          <w:rFonts w:ascii="Palatino Linotype" w:hAnsi="Palatino Linotype" w:cs="Arial"/>
          <w:lang w:val="el-GR"/>
        </w:rPr>
        <w:t>κετε</w:t>
      </w:r>
      <w:r w:rsidR="00511135" w:rsidRPr="00D1754D">
        <w:rPr>
          <w:rFonts w:ascii="Palatino Linotype" w:hAnsi="Palatino Linotype" w:cs="Arial"/>
        </w:rPr>
        <w:t xml:space="preserve"> </w:t>
      </w:r>
      <w:proofErr w:type="spellStart"/>
      <w:r w:rsidR="00E06658">
        <w:rPr>
          <w:rFonts w:ascii="Palatino Linotype" w:hAnsi="Palatino Linotype" w:cs="Arial"/>
          <w:lang w:val="el-GR"/>
        </w:rPr>
        <w:t>τὸν</w:t>
      </w:r>
      <w:proofErr w:type="spellEnd"/>
      <w:r w:rsidR="007613DC" w:rsidRPr="00D1754D">
        <w:rPr>
          <w:rFonts w:ascii="Palatino Linotype" w:hAnsi="Palatino Linotype" w:cs="Arial"/>
        </w:rPr>
        <w:t xml:space="preserve"> </w:t>
      </w:r>
      <w:proofErr w:type="spellStart"/>
      <w:r w:rsidR="007613DC">
        <w:rPr>
          <w:rFonts w:ascii="Palatino Linotype" w:hAnsi="Palatino Linotype" w:cs="Arial"/>
          <w:lang w:val="el-GR"/>
        </w:rPr>
        <w:t>ἀ</w:t>
      </w:r>
      <w:r w:rsidR="004B7B2B">
        <w:rPr>
          <w:rFonts w:ascii="Palatino Linotype" w:hAnsi="Palatino Linotype" w:cs="Arial"/>
          <w:lang w:val="el-GR"/>
        </w:rPr>
        <w:t>νθροπον</w:t>
      </w:r>
      <w:proofErr w:type="spellEnd"/>
      <w:r w:rsidR="00165490" w:rsidRPr="00D1754D">
        <w:rPr>
          <w:rFonts w:ascii="Palatino Linotype" w:hAnsi="Palatino Linotype" w:cs="Arial"/>
        </w:rPr>
        <w:t>.</w:t>
      </w:r>
      <w:r w:rsidR="001D1910" w:rsidRPr="00D1754D">
        <w:rPr>
          <w:rFonts w:ascii="Palatino Linotype" w:hAnsi="Palatino Linotype" w:cs="Arial"/>
        </w:rPr>
        <w:t xml:space="preserve"> </w:t>
      </w:r>
      <w:proofErr w:type="spellStart"/>
      <w:r w:rsidR="00DD2A9E">
        <w:rPr>
          <w:rFonts w:ascii="Palatino Linotype" w:hAnsi="Palatino Linotype" w:cs="Arial"/>
          <w:lang w:val="el-GR"/>
        </w:rPr>
        <w:t>μ</w:t>
      </w:r>
      <w:r w:rsidR="00CA5D92">
        <w:rPr>
          <w:rFonts w:ascii="Palatino Linotype" w:hAnsi="Palatino Linotype" w:cs="Arial"/>
          <w:lang w:val="el-GR"/>
        </w:rPr>
        <w:t>ὴ</w:t>
      </w:r>
      <w:proofErr w:type="spellEnd"/>
      <w:r w:rsidR="00DC0B6E" w:rsidRPr="00D1754D">
        <w:rPr>
          <w:rFonts w:ascii="Palatino Linotype" w:hAnsi="Palatino Linotype" w:cs="Arial"/>
        </w:rPr>
        <w:t xml:space="preserve"> </w:t>
      </w:r>
      <w:r w:rsidR="00DC0B6E">
        <w:rPr>
          <w:rFonts w:ascii="Palatino Linotype" w:hAnsi="Palatino Linotype" w:cs="Arial"/>
          <w:lang w:val="el-GR"/>
        </w:rPr>
        <w:t>φ</w:t>
      </w:r>
      <w:r w:rsidR="00242FE3">
        <w:rPr>
          <w:rFonts w:ascii="Palatino Linotype" w:hAnsi="Palatino Linotype" w:cs="Arial"/>
          <w:lang w:val="el-GR"/>
        </w:rPr>
        <w:t>εύ</w:t>
      </w:r>
      <w:r w:rsidR="00DC0B6E">
        <w:rPr>
          <w:rFonts w:ascii="Palatino Linotype" w:hAnsi="Palatino Linotype" w:cs="Arial"/>
          <w:lang w:val="el-GR"/>
        </w:rPr>
        <w:t>γετε</w:t>
      </w:r>
    </w:p>
    <w:p w14:paraId="23C709B4" w14:textId="77777777" w:rsidR="0015350E" w:rsidRPr="00A300C7" w:rsidRDefault="0015350E" w:rsidP="00072B8C">
      <w:pPr>
        <w:rPr>
          <w:rFonts w:ascii="Palatino Linotype" w:hAnsi="Palatino Linotype" w:cs="Arial"/>
        </w:rPr>
      </w:pPr>
    </w:p>
    <w:p w14:paraId="154A53A8" w14:textId="7AA2A2C1" w:rsidR="00A20A2B" w:rsidRPr="00D1754D" w:rsidRDefault="00CE7CEF" w:rsidP="00072B8C">
      <w:pPr>
        <w:rPr>
          <w:rFonts w:ascii="Palatino Linotype" w:hAnsi="Palatino Linotype" w:cs="Arial"/>
        </w:rPr>
      </w:pPr>
      <w:r>
        <w:rPr>
          <w:rFonts w:ascii="Palatino Linotype" w:hAnsi="Palatino Linotype" w:cs="Arial"/>
        </w:rPr>
        <w:t xml:space="preserve">The men </w:t>
      </w:r>
      <w:r w:rsidR="00A20A2B">
        <w:rPr>
          <w:rFonts w:ascii="Palatino Linotype" w:hAnsi="Palatino Linotype" w:cs="Arial"/>
        </w:rPr>
        <w:t>are going up</w:t>
      </w:r>
    </w:p>
    <w:p w14:paraId="28D01550" w14:textId="5E28F4D0" w:rsidR="00323A60" w:rsidRPr="00D1754D" w:rsidRDefault="00DD2A9E" w:rsidP="00072B8C">
      <w:pPr>
        <w:rPr>
          <w:rFonts w:ascii="Palatino Linotype" w:hAnsi="Palatino Linotype" w:cs="Arial"/>
        </w:rPr>
      </w:pPr>
      <w:proofErr w:type="spellStart"/>
      <w:r>
        <w:rPr>
          <w:rFonts w:ascii="Palatino Linotype" w:hAnsi="Palatino Linotype" w:cs="Arial"/>
          <w:lang w:val="el-GR"/>
        </w:rPr>
        <w:t>ο</w:t>
      </w:r>
      <w:r w:rsidR="007C2BD6">
        <w:rPr>
          <w:rFonts w:ascii="Palatino Linotype" w:hAnsi="Palatino Linotype" w:cs="Arial"/>
          <w:lang w:val="el-GR"/>
        </w:rPr>
        <w:t>ἱ</w:t>
      </w:r>
      <w:proofErr w:type="spellEnd"/>
      <w:r w:rsidR="00F55679" w:rsidRPr="00D1754D">
        <w:rPr>
          <w:rFonts w:ascii="Palatino Linotype" w:hAnsi="Palatino Linotype" w:cs="Arial"/>
        </w:rPr>
        <w:t xml:space="preserve"> </w:t>
      </w:r>
      <w:r w:rsidR="001C0EBE">
        <w:rPr>
          <w:rFonts w:ascii="Palatino Linotype" w:hAnsi="Palatino Linotype" w:cs="Arial"/>
          <w:lang w:val="el-GR"/>
        </w:rPr>
        <w:t>φίλοι</w:t>
      </w:r>
      <w:r w:rsidR="001C0EBE" w:rsidRPr="00D1754D">
        <w:rPr>
          <w:rFonts w:ascii="Palatino Linotype" w:hAnsi="Palatino Linotype" w:cs="Arial"/>
        </w:rPr>
        <w:t xml:space="preserve"> </w:t>
      </w:r>
      <w:proofErr w:type="spellStart"/>
      <w:r w:rsidR="00531A28">
        <w:rPr>
          <w:rFonts w:ascii="Palatino Linotype" w:hAnsi="Palatino Linotype" w:cs="Arial"/>
          <w:lang w:val="el-GR"/>
        </w:rPr>
        <w:t>οὺ</w:t>
      </w:r>
      <w:proofErr w:type="spellEnd"/>
      <w:r w:rsidR="00531A28" w:rsidRPr="00D1754D">
        <w:rPr>
          <w:rFonts w:ascii="Palatino Linotype" w:hAnsi="Palatino Linotype" w:cs="Arial"/>
        </w:rPr>
        <w:t xml:space="preserve"> </w:t>
      </w:r>
      <w:proofErr w:type="spellStart"/>
      <w:r w:rsidR="00E31D04">
        <w:rPr>
          <w:rFonts w:ascii="Palatino Linotype" w:hAnsi="Palatino Linotype" w:cs="Arial"/>
          <w:lang w:val="el-GR"/>
        </w:rPr>
        <w:t>μεν</w:t>
      </w:r>
      <w:r w:rsidR="00B7282A">
        <w:rPr>
          <w:rFonts w:ascii="Palatino Linotype" w:hAnsi="Palatino Linotype" w:cs="Arial"/>
          <w:lang w:val="el-GR"/>
        </w:rPr>
        <w:t>ού</w:t>
      </w:r>
      <w:r w:rsidR="00860BB6">
        <w:rPr>
          <w:rFonts w:ascii="Palatino Linotype" w:hAnsi="Palatino Linotype" w:cs="Arial"/>
          <w:lang w:val="el-GR"/>
        </w:rPr>
        <w:t>σιν</w:t>
      </w:r>
      <w:proofErr w:type="spellEnd"/>
    </w:p>
    <w:p w14:paraId="3E8638EF" w14:textId="77777777" w:rsidR="009059AD" w:rsidRPr="00A300C7" w:rsidRDefault="009059AD" w:rsidP="00072B8C">
      <w:pPr>
        <w:rPr>
          <w:rFonts w:ascii="Palatino Linotype" w:hAnsi="Palatino Linotype" w:cs="Arial"/>
        </w:rPr>
      </w:pPr>
    </w:p>
    <w:p w14:paraId="2DEC2B3D" w14:textId="41EB4E2F" w:rsidR="00C35A45" w:rsidRPr="00A300C7" w:rsidRDefault="00C35A45" w:rsidP="009059AD">
      <w:pPr>
        <w:rPr>
          <w:rFonts w:ascii="Palatino Linotype" w:hAnsi="Palatino Linotype" w:cs="Arial"/>
        </w:rPr>
      </w:pPr>
    </w:p>
    <w:p w14:paraId="33B468A4" w14:textId="1BB8D399" w:rsidR="00C35A45" w:rsidRPr="00A300C7" w:rsidRDefault="00C35A45">
      <w:pPr>
        <w:rPr>
          <w:rFonts w:ascii="Palatino Linotype" w:hAnsi="Palatino Linotype"/>
        </w:rPr>
      </w:pPr>
      <w:r w:rsidRPr="00A300C7">
        <w:rPr>
          <w:rFonts w:ascii="Palatino Linotype" w:hAnsi="Palatino Linotype"/>
        </w:rPr>
        <w:t xml:space="preserve">p. </w:t>
      </w:r>
      <w:r w:rsidR="00072B8C" w:rsidRPr="00A300C7">
        <w:rPr>
          <w:rFonts w:ascii="Palatino Linotype" w:hAnsi="Palatino Linotype"/>
        </w:rPr>
        <w:t>34E</w:t>
      </w:r>
    </w:p>
    <w:p w14:paraId="7C71A431" w14:textId="77777777" w:rsidR="004B49B7" w:rsidRPr="00A300C7" w:rsidRDefault="004B49B7">
      <w:pPr>
        <w:rPr>
          <w:rFonts w:ascii="Palatino Linotype" w:hAnsi="Palatino Linotype"/>
        </w:rPr>
      </w:pPr>
    </w:p>
    <w:p w14:paraId="6DDA3397" w14:textId="394CE7A0" w:rsidR="004B49B7" w:rsidRPr="00A300C7" w:rsidRDefault="007302C8">
      <w:pPr>
        <w:rPr>
          <w:rFonts w:ascii="Palatino Linotype" w:hAnsi="Palatino Linotype"/>
          <w:lang w:val="en-US"/>
        </w:rPr>
      </w:pPr>
      <w:r w:rsidRPr="00A300C7">
        <w:rPr>
          <w:rFonts w:ascii="Palatino Linotype" w:hAnsi="Palatino Linotype"/>
          <w:lang w:val="en-US"/>
        </w:rPr>
        <w:t xml:space="preserve">The ship departs from Euboea, and sails towards the Piraeus. </w:t>
      </w:r>
      <w:proofErr w:type="spellStart"/>
      <w:r w:rsidRPr="00A300C7">
        <w:rPr>
          <w:rFonts w:ascii="Palatino Linotype" w:hAnsi="Palatino Linotype"/>
          <w:lang w:val="en-US"/>
        </w:rPr>
        <w:t>Sdenothemis</w:t>
      </w:r>
      <w:proofErr w:type="spellEnd"/>
      <w:r w:rsidRPr="00A300C7">
        <w:rPr>
          <w:rFonts w:ascii="Palatino Linotype" w:hAnsi="Palatino Linotype"/>
          <w:lang w:val="en-US"/>
        </w:rPr>
        <w:t xml:space="preserve"> is looking towards the land. But </w:t>
      </w:r>
      <w:proofErr w:type="spellStart"/>
      <w:r w:rsidRPr="00A300C7">
        <w:rPr>
          <w:rFonts w:ascii="Palatino Linotype" w:hAnsi="Palatino Linotype"/>
          <w:lang w:val="en-US"/>
        </w:rPr>
        <w:t>Hegestratos</w:t>
      </w:r>
      <w:proofErr w:type="spellEnd"/>
      <w:r w:rsidRPr="00A300C7">
        <w:rPr>
          <w:rFonts w:ascii="Palatino Linotype" w:hAnsi="Palatino Linotype"/>
          <w:lang w:val="en-US"/>
        </w:rPr>
        <w:t xml:space="preserve"> stays below and is sinking the ship. For the man has an axe. The captain and </w:t>
      </w:r>
      <w:proofErr w:type="spellStart"/>
      <w:r w:rsidRPr="00A300C7">
        <w:rPr>
          <w:rFonts w:ascii="Palatino Linotype" w:hAnsi="Palatino Linotype"/>
          <w:lang w:val="en-US"/>
        </w:rPr>
        <w:t>Dikaeopolis</w:t>
      </w:r>
      <w:proofErr w:type="spellEnd"/>
      <w:r w:rsidRPr="00A300C7">
        <w:rPr>
          <w:rFonts w:ascii="Palatino Linotype" w:hAnsi="Palatino Linotype"/>
          <w:lang w:val="en-US"/>
        </w:rPr>
        <w:t xml:space="preserve"> are up above. They are looking towards the </w:t>
      </w:r>
      <w:proofErr w:type="gramStart"/>
      <w:r w:rsidRPr="00A300C7">
        <w:rPr>
          <w:rFonts w:ascii="Palatino Linotype" w:hAnsi="Palatino Linotype"/>
          <w:lang w:val="en-US"/>
        </w:rPr>
        <w:t>land</w:t>
      </w:r>
      <w:proofErr w:type="gramEnd"/>
      <w:r w:rsidRPr="00A300C7">
        <w:rPr>
          <w:rFonts w:ascii="Palatino Linotype" w:hAnsi="Palatino Linotype"/>
          <w:lang w:val="en-US"/>
        </w:rPr>
        <w:t xml:space="preserve"> and they see both the naval dockyards and the Parthenon. But suddenly they hear the noise. Then they go down/ descend.</w:t>
      </w:r>
    </w:p>
    <w:p w14:paraId="685CD3AC" w14:textId="77777777" w:rsidR="007302C8" w:rsidRPr="00A300C7" w:rsidRDefault="007302C8">
      <w:pPr>
        <w:rPr>
          <w:rFonts w:ascii="Palatino Linotype" w:hAnsi="Palatino Linotype"/>
          <w:lang w:val="en-US"/>
        </w:rPr>
      </w:pPr>
    </w:p>
    <w:p w14:paraId="0A1BEF10" w14:textId="31A71340" w:rsidR="007302C8" w:rsidRPr="00A300C7" w:rsidRDefault="007302C8">
      <w:pPr>
        <w:rPr>
          <w:rFonts w:ascii="Palatino Linotype" w:hAnsi="Palatino Linotype"/>
          <w:lang w:val="en-US"/>
        </w:rPr>
      </w:pPr>
      <w:r w:rsidRPr="00A300C7">
        <w:rPr>
          <w:rFonts w:ascii="Palatino Linotype" w:hAnsi="Palatino Linotype"/>
          <w:lang w:val="en-US"/>
        </w:rPr>
        <w:t xml:space="preserve">Captain: who is making the noise? Do you see, </w:t>
      </w:r>
      <w:proofErr w:type="spellStart"/>
      <w:r w:rsidRPr="00A300C7">
        <w:rPr>
          <w:rFonts w:ascii="Palatino Linotype" w:hAnsi="Palatino Linotype"/>
          <w:lang w:val="en-US"/>
        </w:rPr>
        <w:t>Dikaeopolis</w:t>
      </w:r>
      <w:proofErr w:type="spellEnd"/>
      <w:r w:rsidRPr="00A300C7">
        <w:rPr>
          <w:rFonts w:ascii="Palatino Linotype" w:hAnsi="Palatino Linotype"/>
          <w:lang w:val="en-US"/>
        </w:rPr>
        <w:t>?</w:t>
      </w:r>
    </w:p>
    <w:p w14:paraId="45ABA4A3" w14:textId="65A88E47" w:rsidR="007302C8" w:rsidRPr="00A300C7" w:rsidRDefault="007302C8">
      <w:pPr>
        <w:rPr>
          <w:rFonts w:ascii="Palatino Linotype" w:hAnsi="Palatino Linotype"/>
          <w:lang w:val="en-US"/>
        </w:rPr>
      </w:pPr>
      <w:proofErr w:type="spellStart"/>
      <w:r w:rsidRPr="00A300C7">
        <w:rPr>
          <w:rFonts w:ascii="Palatino Linotype" w:hAnsi="Palatino Linotype"/>
          <w:lang w:val="en-US"/>
        </w:rPr>
        <w:t>Dikaeopolis</w:t>
      </w:r>
      <w:proofErr w:type="spellEnd"/>
      <w:r w:rsidRPr="00A300C7">
        <w:rPr>
          <w:rFonts w:ascii="Palatino Linotype" w:hAnsi="Palatino Linotype"/>
          <w:lang w:val="en-US"/>
        </w:rPr>
        <w:t xml:space="preserve">: yes. I do see. For </w:t>
      </w:r>
      <w:proofErr w:type="spellStart"/>
      <w:r w:rsidRPr="00A300C7">
        <w:rPr>
          <w:rFonts w:ascii="Palatino Linotype" w:hAnsi="Palatino Linotype"/>
          <w:lang w:val="en-US"/>
        </w:rPr>
        <w:t>Hegestratos</w:t>
      </w:r>
      <w:proofErr w:type="spellEnd"/>
      <w:r w:rsidRPr="00A300C7">
        <w:rPr>
          <w:rFonts w:ascii="Palatino Linotype" w:hAnsi="Palatino Linotype"/>
          <w:lang w:val="en-US"/>
        </w:rPr>
        <w:t xml:space="preserve"> is making the noise. For he has an axe in his right hand.</w:t>
      </w:r>
    </w:p>
    <w:p w14:paraId="26BBD93F" w14:textId="6FB76A94" w:rsidR="007302C8" w:rsidRPr="00A300C7" w:rsidRDefault="007302C8">
      <w:pPr>
        <w:rPr>
          <w:rFonts w:ascii="Palatino Linotype" w:hAnsi="Palatino Linotype"/>
          <w:lang w:val="en-US"/>
        </w:rPr>
      </w:pPr>
      <w:r w:rsidRPr="00A300C7">
        <w:rPr>
          <w:rFonts w:ascii="Palatino Linotype" w:hAnsi="Palatino Linotype"/>
          <w:lang w:val="en-US"/>
        </w:rPr>
        <w:t>Captain: don’t wait, sailors, but help and give chase to the man.</w:t>
      </w:r>
    </w:p>
    <w:p w14:paraId="640E644F" w14:textId="77777777" w:rsidR="007302C8" w:rsidRPr="00A300C7" w:rsidRDefault="007302C8">
      <w:pPr>
        <w:rPr>
          <w:rFonts w:ascii="Palatino Linotype" w:hAnsi="Palatino Linotype"/>
          <w:lang w:val="en-US"/>
        </w:rPr>
      </w:pPr>
    </w:p>
    <w:p w14:paraId="1E9A7280" w14:textId="416DA4E9" w:rsidR="007302C8" w:rsidRPr="00A300C7" w:rsidRDefault="007302C8">
      <w:pPr>
        <w:rPr>
          <w:rFonts w:ascii="Palatino Linotype" w:hAnsi="Palatino Linotype"/>
          <w:lang w:val="en-US"/>
        </w:rPr>
      </w:pPr>
      <w:proofErr w:type="spellStart"/>
      <w:r w:rsidRPr="00A300C7">
        <w:rPr>
          <w:rFonts w:ascii="Palatino Linotype" w:hAnsi="Palatino Linotype"/>
          <w:lang w:val="en-US"/>
        </w:rPr>
        <w:t>Hegestratos</w:t>
      </w:r>
      <w:proofErr w:type="spellEnd"/>
      <w:r w:rsidRPr="00A300C7">
        <w:rPr>
          <w:rFonts w:ascii="Palatino Linotype" w:hAnsi="Palatino Linotype"/>
          <w:lang w:val="en-US"/>
        </w:rPr>
        <w:t xml:space="preserve"> flees from below, </w:t>
      </w:r>
      <w:proofErr w:type="spellStart"/>
      <w:r w:rsidRPr="00A300C7">
        <w:rPr>
          <w:rFonts w:ascii="Palatino Linotype" w:hAnsi="Palatino Linotype"/>
          <w:lang w:val="en-US"/>
        </w:rPr>
        <w:t>Sdenothemis</w:t>
      </w:r>
      <w:proofErr w:type="spellEnd"/>
      <w:r w:rsidRPr="00A300C7">
        <w:rPr>
          <w:rFonts w:ascii="Palatino Linotype" w:hAnsi="Palatino Linotype"/>
          <w:lang w:val="en-US"/>
        </w:rPr>
        <w:t xml:space="preserve"> stays above. The sailors go up from below. The men see the sailors clearly and throw themselves into the sea. The men escape into the sea, in the sea they die.</w:t>
      </w:r>
    </w:p>
    <w:p w14:paraId="1E3BF2D5" w14:textId="77777777" w:rsidR="00C35A45" w:rsidRPr="00A300C7" w:rsidRDefault="00C35A45">
      <w:pPr>
        <w:rPr>
          <w:rFonts w:ascii="Palatino Linotype" w:hAnsi="Palatino Linotype"/>
        </w:rPr>
      </w:pPr>
    </w:p>
    <w:p w14:paraId="2763E1CB" w14:textId="77777777" w:rsidR="00C35A45" w:rsidRPr="00A300C7" w:rsidRDefault="00C35A45">
      <w:pPr>
        <w:rPr>
          <w:rFonts w:ascii="Palatino Linotype" w:hAnsi="Palatino Linotype"/>
        </w:rPr>
      </w:pPr>
    </w:p>
    <w:sectPr w:rsidR="00C35A45" w:rsidRPr="00A300C7" w:rsidSect="00687F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603E7"/>
    <w:multiLevelType w:val="hybridMultilevel"/>
    <w:tmpl w:val="D854B32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E615BA"/>
    <w:multiLevelType w:val="hybridMultilevel"/>
    <w:tmpl w:val="59E4D4D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C86C01"/>
    <w:multiLevelType w:val="hybridMultilevel"/>
    <w:tmpl w:val="02A6D96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3472A8"/>
    <w:multiLevelType w:val="hybridMultilevel"/>
    <w:tmpl w:val="7806F07C"/>
    <w:lvl w:ilvl="0" w:tplc="FFFFFFFF">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4410641">
    <w:abstractNumId w:val="0"/>
  </w:num>
  <w:num w:numId="2" w16cid:durableId="1491361467">
    <w:abstractNumId w:val="2"/>
  </w:num>
  <w:num w:numId="3" w16cid:durableId="1908345784">
    <w:abstractNumId w:val="3"/>
  </w:num>
  <w:num w:numId="4" w16cid:durableId="10113735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A45"/>
    <w:rsid w:val="000258AC"/>
    <w:rsid w:val="00072B8C"/>
    <w:rsid w:val="000C624E"/>
    <w:rsid w:val="000E610B"/>
    <w:rsid w:val="000F7A25"/>
    <w:rsid w:val="001075B3"/>
    <w:rsid w:val="00110AED"/>
    <w:rsid w:val="00113956"/>
    <w:rsid w:val="00120439"/>
    <w:rsid w:val="0015350E"/>
    <w:rsid w:val="00165490"/>
    <w:rsid w:val="00196AAC"/>
    <w:rsid w:val="001A6726"/>
    <w:rsid w:val="001C0EBE"/>
    <w:rsid w:val="001D1910"/>
    <w:rsid w:val="001D4F80"/>
    <w:rsid w:val="00211A11"/>
    <w:rsid w:val="00234F39"/>
    <w:rsid w:val="00236DC5"/>
    <w:rsid w:val="00242FE3"/>
    <w:rsid w:val="002575D4"/>
    <w:rsid w:val="002944E3"/>
    <w:rsid w:val="002A6B24"/>
    <w:rsid w:val="002A7E62"/>
    <w:rsid w:val="002D5E97"/>
    <w:rsid w:val="002E7B5C"/>
    <w:rsid w:val="002F7425"/>
    <w:rsid w:val="0031401C"/>
    <w:rsid w:val="00323A60"/>
    <w:rsid w:val="00327B1D"/>
    <w:rsid w:val="00351523"/>
    <w:rsid w:val="003B6814"/>
    <w:rsid w:val="00433CEE"/>
    <w:rsid w:val="00467F34"/>
    <w:rsid w:val="004B49B7"/>
    <w:rsid w:val="004B7B2B"/>
    <w:rsid w:val="004C35F5"/>
    <w:rsid w:val="004C5FF1"/>
    <w:rsid w:val="004D7A19"/>
    <w:rsid w:val="004F6BA4"/>
    <w:rsid w:val="0050316B"/>
    <w:rsid w:val="00511135"/>
    <w:rsid w:val="00526041"/>
    <w:rsid w:val="00530602"/>
    <w:rsid w:val="00531A28"/>
    <w:rsid w:val="00554BC8"/>
    <w:rsid w:val="005629A1"/>
    <w:rsid w:val="00564AE1"/>
    <w:rsid w:val="005800E5"/>
    <w:rsid w:val="005958B1"/>
    <w:rsid w:val="005A568C"/>
    <w:rsid w:val="005C6B43"/>
    <w:rsid w:val="005D519B"/>
    <w:rsid w:val="005E6D47"/>
    <w:rsid w:val="00621CFC"/>
    <w:rsid w:val="006367AE"/>
    <w:rsid w:val="006441FB"/>
    <w:rsid w:val="00670EAF"/>
    <w:rsid w:val="00687FBE"/>
    <w:rsid w:val="00692659"/>
    <w:rsid w:val="006B5C77"/>
    <w:rsid w:val="006E0F5A"/>
    <w:rsid w:val="006E6727"/>
    <w:rsid w:val="00714C4B"/>
    <w:rsid w:val="00723434"/>
    <w:rsid w:val="007302C8"/>
    <w:rsid w:val="007474EE"/>
    <w:rsid w:val="007613DC"/>
    <w:rsid w:val="007912E4"/>
    <w:rsid w:val="007A1829"/>
    <w:rsid w:val="007B2674"/>
    <w:rsid w:val="007B3910"/>
    <w:rsid w:val="007C2514"/>
    <w:rsid w:val="007C2BD6"/>
    <w:rsid w:val="008061BE"/>
    <w:rsid w:val="00860BB6"/>
    <w:rsid w:val="0088096A"/>
    <w:rsid w:val="00895492"/>
    <w:rsid w:val="008A6D38"/>
    <w:rsid w:val="008B0AEA"/>
    <w:rsid w:val="009059AD"/>
    <w:rsid w:val="00921967"/>
    <w:rsid w:val="009247A4"/>
    <w:rsid w:val="0092704D"/>
    <w:rsid w:val="0094317D"/>
    <w:rsid w:val="00944999"/>
    <w:rsid w:val="00971A44"/>
    <w:rsid w:val="00972DFD"/>
    <w:rsid w:val="00976F02"/>
    <w:rsid w:val="00980496"/>
    <w:rsid w:val="009B5AF1"/>
    <w:rsid w:val="009E30B3"/>
    <w:rsid w:val="009F5637"/>
    <w:rsid w:val="00A11973"/>
    <w:rsid w:val="00A14732"/>
    <w:rsid w:val="00A20A2B"/>
    <w:rsid w:val="00A24883"/>
    <w:rsid w:val="00A300C7"/>
    <w:rsid w:val="00A745E1"/>
    <w:rsid w:val="00A766E2"/>
    <w:rsid w:val="00A81A85"/>
    <w:rsid w:val="00A86A1C"/>
    <w:rsid w:val="00A91066"/>
    <w:rsid w:val="00B37E40"/>
    <w:rsid w:val="00B44BDE"/>
    <w:rsid w:val="00B52E3C"/>
    <w:rsid w:val="00B57CEA"/>
    <w:rsid w:val="00B7282A"/>
    <w:rsid w:val="00B80E82"/>
    <w:rsid w:val="00B816A5"/>
    <w:rsid w:val="00B91348"/>
    <w:rsid w:val="00B91608"/>
    <w:rsid w:val="00B94232"/>
    <w:rsid w:val="00BA2193"/>
    <w:rsid w:val="00BA5CA7"/>
    <w:rsid w:val="00BE0747"/>
    <w:rsid w:val="00BE23AD"/>
    <w:rsid w:val="00BE4C01"/>
    <w:rsid w:val="00C3540F"/>
    <w:rsid w:val="00C35A45"/>
    <w:rsid w:val="00C80416"/>
    <w:rsid w:val="00CA5D92"/>
    <w:rsid w:val="00CE22EB"/>
    <w:rsid w:val="00CE371D"/>
    <w:rsid w:val="00CE7CEF"/>
    <w:rsid w:val="00CF43E3"/>
    <w:rsid w:val="00D00A36"/>
    <w:rsid w:val="00D1754D"/>
    <w:rsid w:val="00D52638"/>
    <w:rsid w:val="00D8158E"/>
    <w:rsid w:val="00DC0B6E"/>
    <w:rsid w:val="00DD2A9E"/>
    <w:rsid w:val="00DD4517"/>
    <w:rsid w:val="00DD7548"/>
    <w:rsid w:val="00E06658"/>
    <w:rsid w:val="00E31D04"/>
    <w:rsid w:val="00F0126B"/>
    <w:rsid w:val="00F14ABE"/>
    <w:rsid w:val="00F25637"/>
    <w:rsid w:val="00F52BE7"/>
    <w:rsid w:val="00F55679"/>
    <w:rsid w:val="00FA466C"/>
    <w:rsid w:val="00FB62F7"/>
    <w:rsid w:val="00FD3A90"/>
    <w:rsid w:val="00FE7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0C21C8"/>
  <w14:defaultImageDpi w14:val="32767"/>
  <w15:chartTrackingRefBased/>
  <w15:docId w15:val="{84B44D38-04E0-3941-88E4-0FD887F6B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A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5A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5A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5A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5A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5A4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A4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A4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A4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A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5A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5A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5A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5A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5A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A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A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A45"/>
    <w:rPr>
      <w:rFonts w:eastAsiaTheme="majorEastAsia" w:cstheme="majorBidi"/>
      <w:color w:val="272727" w:themeColor="text1" w:themeTint="D8"/>
    </w:rPr>
  </w:style>
  <w:style w:type="paragraph" w:styleId="Title">
    <w:name w:val="Title"/>
    <w:basedOn w:val="Normal"/>
    <w:next w:val="Normal"/>
    <w:link w:val="TitleChar"/>
    <w:uiPriority w:val="10"/>
    <w:qFormat/>
    <w:rsid w:val="00C35A4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A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A4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A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A4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5A45"/>
    <w:rPr>
      <w:i/>
      <w:iCs/>
      <w:color w:val="404040" w:themeColor="text1" w:themeTint="BF"/>
    </w:rPr>
  </w:style>
  <w:style w:type="paragraph" w:styleId="ListParagraph">
    <w:name w:val="List Paragraph"/>
    <w:basedOn w:val="Normal"/>
    <w:uiPriority w:val="34"/>
    <w:qFormat/>
    <w:rsid w:val="00C35A45"/>
    <w:pPr>
      <w:ind w:left="720"/>
      <w:contextualSpacing/>
    </w:pPr>
  </w:style>
  <w:style w:type="character" w:styleId="IntenseEmphasis">
    <w:name w:val="Intense Emphasis"/>
    <w:basedOn w:val="DefaultParagraphFont"/>
    <w:uiPriority w:val="21"/>
    <w:qFormat/>
    <w:rsid w:val="00C35A45"/>
    <w:rPr>
      <w:i/>
      <w:iCs/>
      <w:color w:val="0F4761" w:themeColor="accent1" w:themeShade="BF"/>
    </w:rPr>
  </w:style>
  <w:style w:type="paragraph" w:styleId="IntenseQuote">
    <w:name w:val="Intense Quote"/>
    <w:basedOn w:val="Normal"/>
    <w:next w:val="Normal"/>
    <w:link w:val="IntenseQuoteChar"/>
    <w:uiPriority w:val="30"/>
    <w:qFormat/>
    <w:rsid w:val="00C35A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A45"/>
    <w:rPr>
      <w:i/>
      <w:iCs/>
      <w:color w:val="0F4761" w:themeColor="accent1" w:themeShade="BF"/>
    </w:rPr>
  </w:style>
  <w:style w:type="character" w:styleId="IntenseReference">
    <w:name w:val="Intense Reference"/>
    <w:basedOn w:val="DefaultParagraphFont"/>
    <w:uiPriority w:val="32"/>
    <w:qFormat/>
    <w:rsid w:val="00C35A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Pages>
  <Words>172</Words>
  <Characters>982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Rowlands</dc:creator>
  <cp:keywords/>
  <dc:description/>
  <cp:lastModifiedBy>Tim Rowlands</cp:lastModifiedBy>
  <cp:revision>116</cp:revision>
  <dcterms:created xsi:type="dcterms:W3CDTF">2026-10-17T15:46:00Z</dcterms:created>
  <dcterms:modified xsi:type="dcterms:W3CDTF">2026-10-19T08:25:00Z</dcterms:modified>
</cp:coreProperties>
</file>