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B6DE5" w:rsidRPr="00C2152E" w14:paraId="22E85101" w14:textId="77777777" w:rsidTr="00FB6DE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4E305E3" w14:textId="5F8EAF21" w:rsidR="00FB6DE5" w:rsidRDefault="001466CF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Richards</w:t>
            </w:r>
            <w:r w:rsidR="00BA5444" w:rsidRPr="0058262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FB6DE5" w:rsidRPr="00C2152E" w14:paraId="28C3DC26" w14:textId="77777777" w:rsidTr="00FB6DE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94A9F4B" w14:textId="5D85DDAB" w:rsidR="00FB6DE5" w:rsidRDefault="00DB0650" w:rsidP="006020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B0650">
              <w:rPr>
                <w:rFonts w:asciiTheme="minorHAnsi" w:hAnsiTheme="minorHAnsi" w:cstheme="minorHAnsi"/>
                <w:b/>
                <w:color w:val="000000" w:themeColor="text1"/>
              </w:rPr>
              <w:t>Testing the Security of a Home Network (HN)</w:t>
            </w:r>
          </w:p>
        </w:tc>
      </w:tr>
      <w:tr w:rsidR="00FB6DE5" w:rsidRPr="00C2152E" w14:paraId="0F1FA4A2" w14:textId="77777777" w:rsidTr="00FB6DE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5BB476F" w14:textId="05864BC4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Kapilan Radhakrishnan </w:t>
            </w:r>
          </w:p>
        </w:tc>
      </w:tr>
      <w:tr w:rsidR="00FB6DE5" w:rsidRPr="00C2152E" w14:paraId="09306CC4" w14:textId="77777777" w:rsidTr="00FB6DE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86C9D3E" w14:textId="0C155B59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FB6DE5" w:rsidRPr="00C2152E" w14:paraId="0DC128E4" w14:textId="77777777" w:rsidTr="00FB6DE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A5E2134" w14:textId="77777777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56B9ABA" w14:textId="782C8062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B6DE5" w:rsidRPr="00C2152E" w14:paraId="2A27F294" w14:textId="77777777" w:rsidTr="00FB6DE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70CDF34" w14:textId="5E462E2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1A53AD41" w:rsidR="004779D1" w:rsidRPr="00CB276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CEC914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CC10F61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3F51DB34" w:rsidR="004779D1" w:rsidRPr="004924DF" w:rsidRDefault="004779D1" w:rsidP="004924DF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3E2F910" w14:textId="5417CF9D" w:rsidR="004779D1" w:rsidRPr="00C2152E" w:rsidRDefault="005B5F6C" w:rsidP="00EA4B9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lot of room for improvement. </w:t>
            </w:r>
            <w:r w:rsidR="00F14F14">
              <w:rPr>
                <w:rFonts w:asciiTheme="minorHAnsi" w:hAnsiTheme="minorHAnsi"/>
                <w:bCs/>
                <w:color w:val="000000" w:themeColor="text1"/>
              </w:rPr>
              <w:t xml:space="preserve">The flow of the report is difficult to follow. Dumped with </w:t>
            </w:r>
            <w:r w:rsidR="007E5E8D">
              <w:rPr>
                <w:rFonts w:asciiTheme="minorHAnsi" w:hAnsiTheme="minorHAnsi"/>
                <w:bCs/>
                <w:color w:val="000000" w:themeColor="text1"/>
              </w:rPr>
              <w:t xml:space="preserve">a lot of screenshots and missed out required areas in discussion. Experiments done. However, the analysis of the outcome was not done.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2215DD5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6CC8B62C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63FE244C" w:rsidR="004779D1" w:rsidRPr="00C2152E" w:rsidRDefault="005B5F6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43</w:t>
            </w:r>
            <w:r w:rsidR="00EA4B91" w:rsidRPr="004924DF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176B67C8" w:rsidR="002B7AB6" w:rsidRDefault="00272DA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3D236EC" w:rsidR="002B7AB6" w:rsidRDefault="00272DA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4C320848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36749583" w14:textId="77777777" w:rsidR="002C00A8" w:rsidRPr="00C2152E" w:rsidRDefault="002C00A8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53"/>
        <w:gridCol w:w="15"/>
      </w:tblGrid>
      <w:tr w:rsidR="004779D1" w:rsidRPr="00C2152E" w14:paraId="0B76280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0F7EC1D" w:rsidR="004779D1" w:rsidRPr="00C2152E" w:rsidRDefault="002905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8C28FCF" w:rsidR="004779D1" w:rsidRPr="00C2152E" w:rsidRDefault="00DF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905C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7D4637">
        <w:trPr>
          <w:gridAfter w:val="1"/>
          <w:wAfter w:w="24" w:type="dxa"/>
          <w:trHeight w:val="3232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A511C10" w14:textId="5179B025" w:rsidR="009656E6" w:rsidRDefault="006F060B" w:rsidP="008C2669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The abstract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must 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give an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overview of the </w:t>
            </w:r>
            <w:r w:rsidR="00A0711B">
              <w:rPr>
                <w:rFonts w:ascii="Calibri" w:hAnsi="Calibri" w:cs="Calibri"/>
                <w:color w:val="000000"/>
                <w:lang w:eastAsia="en-GB"/>
              </w:rPr>
              <w:t xml:space="preserve">complete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work.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A0711B">
              <w:rPr>
                <w:rFonts w:ascii="Calibri" w:hAnsi="Calibri" w:cs="Calibri"/>
                <w:color w:val="000000"/>
                <w:lang w:eastAsia="en-GB"/>
              </w:rPr>
              <w:t xml:space="preserve">It addressed only the methods. </w:t>
            </w:r>
            <w:r w:rsidR="00796485">
              <w:rPr>
                <w:rFonts w:ascii="Calibri" w:hAnsi="Calibri" w:cs="Calibri"/>
                <w:color w:val="000000"/>
                <w:lang w:eastAsia="en-GB"/>
              </w:rPr>
              <w:t>The introduction gives generic and basic information. Could have added more</w:t>
            </w:r>
            <w:r w:rsidR="00597D27">
              <w:rPr>
                <w:rFonts w:ascii="Calibri" w:hAnsi="Calibri" w:cs="Calibri"/>
                <w:color w:val="000000"/>
                <w:lang w:eastAsia="en-GB"/>
              </w:rPr>
              <w:t>.</w:t>
            </w:r>
            <w:r w:rsidR="00796485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The </w:t>
            </w:r>
            <w:r w:rsidR="00A46EED">
              <w:rPr>
                <w:rFonts w:ascii="Calibri" w:hAnsi="Calibri" w:cs="Calibri"/>
                <w:color w:val="000000"/>
                <w:lang w:eastAsia="en-GB"/>
              </w:rPr>
              <w:t xml:space="preserve">aim and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objectives</w:t>
            </w:r>
            <w:r w:rsidR="00597D27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A46EED">
              <w:rPr>
                <w:rFonts w:ascii="Calibri" w:hAnsi="Calibri" w:cs="Calibri"/>
                <w:color w:val="000000"/>
                <w:lang w:eastAsia="en-GB"/>
              </w:rPr>
              <w:t>well set</w:t>
            </w:r>
            <w:r w:rsidR="009201E5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B63B5E">
              <w:rPr>
                <w:rFonts w:ascii="Calibri" w:hAnsi="Calibri" w:cs="Calibri"/>
                <w:color w:val="000000"/>
                <w:lang w:eastAsia="en-GB"/>
              </w:rPr>
              <w:t>Literatures referred to the work</w:t>
            </w:r>
            <w:r w:rsidR="00B64F8B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9201E5">
              <w:rPr>
                <w:rFonts w:ascii="Calibri" w:hAnsi="Calibri" w:cs="Calibri"/>
                <w:color w:val="000000"/>
                <w:lang w:eastAsia="en-GB"/>
              </w:rPr>
              <w:t xml:space="preserve">More </w:t>
            </w:r>
            <w:r w:rsidR="00B63B5E">
              <w:rPr>
                <w:rFonts w:ascii="Calibri" w:hAnsi="Calibri" w:cs="Calibri"/>
                <w:color w:val="000000"/>
                <w:lang w:eastAsia="en-GB"/>
              </w:rPr>
              <w:t>critical analysis could have added value to the work.</w:t>
            </w:r>
            <w:r w:rsidR="004179BA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FF2671">
              <w:rPr>
                <w:rFonts w:ascii="Calibri" w:hAnsi="Calibri" w:cs="Calibri"/>
                <w:color w:val="000000"/>
                <w:lang w:eastAsia="en-GB"/>
              </w:rPr>
              <w:t xml:space="preserve">The flow of literature </w:t>
            </w:r>
            <w:r w:rsidR="008C2669">
              <w:rPr>
                <w:rFonts w:ascii="Calibri" w:hAnsi="Calibri" w:cs="Calibri"/>
                <w:color w:val="000000"/>
                <w:lang w:eastAsia="en-GB"/>
              </w:rPr>
              <w:t>is scattered between different topics. Could have appropriately classified based on the requirement.</w:t>
            </w:r>
            <w:r w:rsidR="00273BEE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E7238E">
              <w:rPr>
                <w:rFonts w:ascii="Calibri" w:hAnsi="Calibri" w:cs="Calibri"/>
                <w:color w:val="000000"/>
                <w:lang w:eastAsia="en-GB"/>
              </w:rPr>
              <w:t>Tools used in the experiment could have been reviewed in Literature part. That could have justified the use of tools in the experiment.</w:t>
            </w:r>
          </w:p>
          <w:p w14:paraId="30FA76FD" w14:textId="13B38E31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6A629CA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24CF5773" w14:textId="415A8B3A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99C0F9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AEE78A7" w14:textId="580D891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46338A1" w:rsidR="004779D1" w:rsidRPr="00C2152E" w:rsidRDefault="00E723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7D4637">
        <w:trPr>
          <w:gridAfter w:val="1"/>
          <w:wAfter w:w="24" w:type="dxa"/>
          <w:trHeight w:val="205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EAE9C50" w14:textId="62C3F469" w:rsidR="007D4637" w:rsidRDefault="00EC3E54" w:rsidP="007D4637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</w:t>
            </w:r>
            <w:r w:rsidR="00E7238E">
              <w:rPr>
                <w:rFonts w:ascii="Calibri" w:hAnsi="Calibri" w:cs="Calibri"/>
                <w:color w:val="000000"/>
              </w:rPr>
              <w:t>discusses</w:t>
            </w:r>
            <w:r w:rsidR="0034021E">
              <w:rPr>
                <w:rFonts w:ascii="Calibri" w:hAnsi="Calibri" w:cs="Calibri"/>
                <w:color w:val="000000"/>
              </w:rPr>
              <w:t xml:space="preserve"> relevant </w:t>
            </w:r>
            <w:r w:rsidR="002954DA">
              <w:rPr>
                <w:rFonts w:ascii="Calibri" w:hAnsi="Calibri" w:cs="Calibri"/>
                <w:color w:val="000000"/>
              </w:rPr>
              <w:t>strategies</w:t>
            </w:r>
            <w:r w:rsidR="0018639F">
              <w:rPr>
                <w:rFonts w:ascii="Calibri" w:hAnsi="Calibri" w:cs="Calibri"/>
                <w:color w:val="000000"/>
              </w:rPr>
              <w:t xml:space="preserve">. </w:t>
            </w:r>
            <w:r w:rsidR="00DC5295">
              <w:rPr>
                <w:rFonts w:ascii="Calibri" w:hAnsi="Calibri" w:cs="Calibri"/>
                <w:color w:val="000000"/>
              </w:rPr>
              <w:t>Gan</w:t>
            </w:r>
            <w:r w:rsidR="003D51DF">
              <w:rPr>
                <w:rFonts w:ascii="Calibri" w:hAnsi="Calibri" w:cs="Calibri"/>
                <w:color w:val="000000"/>
              </w:rPr>
              <w:t>t</w:t>
            </w:r>
            <w:r w:rsidR="00DC5295">
              <w:rPr>
                <w:rFonts w:ascii="Calibri" w:hAnsi="Calibri" w:cs="Calibri"/>
                <w:color w:val="000000"/>
              </w:rPr>
              <w:t xml:space="preserve">t </w:t>
            </w:r>
            <w:r w:rsidR="003D51DF">
              <w:rPr>
                <w:rFonts w:ascii="Calibri" w:hAnsi="Calibri" w:cs="Calibri"/>
                <w:color w:val="000000"/>
              </w:rPr>
              <w:t xml:space="preserve">Chart </w:t>
            </w:r>
            <w:r w:rsidR="002954DA">
              <w:rPr>
                <w:rFonts w:ascii="Calibri" w:hAnsi="Calibri" w:cs="Calibri"/>
                <w:color w:val="000000"/>
              </w:rPr>
              <w:t xml:space="preserve">is documented in Annexure. </w:t>
            </w:r>
            <w:r w:rsidR="00E7238E">
              <w:rPr>
                <w:rFonts w:ascii="Calibri" w:hAnsi="Calibri" w:cs="Calibri"/>
                <w:color w:val="000000"/>
              </w:rPr>
              <w:t>However,</w:t>
            </w:r>
            <w:r w:rsidR="002954DA">
              <w:rPr>
                <w:rFonts w:ascii="Calibri" w:hAnsi="Calibri" w:cs="Calibri"/>
                <w:color w:val="000000"/>
              </w:rPr>
              <w:t xml:space="preserve"> it was not referred to the report. </w:t>
            </w:r>
            <w:r w:rsidR="00C84617">
              <w:rPr>
                <w:rFonts w:ascii="Calibri" w:hAnsi="Calibri" w:cs="Calibri"/>
                <w:color w:val="000000"/>
              </w:rPr>
              <w:t>Overview of Tools used is discussed in Research Methods section. However, justification on why those tools were selected was not discussed.</w:t>
            </w:r>
          </w:p>
          <w:p w14:paraId="1D5CF148" w14:textId="64212A6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7652861" w14:textId="77777777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AC87305" w14:textId="26F17DB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19712C9A" w14:textId="77777777" w:rsidR="009656E6" w:rsidRDefault="009656E6" w:rsidP="007D463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6C5590" w14:textId="030F777E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67C982" w14:textId="3FAA4490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152BF6" w14:textId="7777777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BAF696C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B9CFE4E" w:rsidR="00782CF2" w:rsidRPr="00C2152E" w:rsidRDefault="00C228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20EDFD2" w:rsidR="00782CF2" w:rsidRPr="00C2152E" w:rsidRDefault="00C228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D4637">
        <w:trPr>
          <w:trHeight w:val="4170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8DB39C6" w14:textId="4A56E957" w:rsidR="006D168E" w:rsidRDefault="00C169F2" w:rsidP="00974714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The experiment</w:t>
            </w:r>
            <w:r w:rsidR="001C7C5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s were done. However no detailed discussions were carried out</w:t>
            </w:r>
            <w:r w:rsidR="00230F7F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One of the objectives is to offer recommendations for securing the network. That part of the work was not addressed effectively. </w:t>
            </w:r>
          </w:p>
        </w:tc>
      </w:tr>
      <w:tr w:rsidR="00C2152E" w:rsidRPr="00C2152E" w14:paraId="6386C94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E4A952" w:rsidR="00782CF2" w:rsidRPr="00C2152E" w:rsidRDefault="00834A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D4637">
        <w:trPr>
          <w:trHeight w:val="4743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F3332ED" w14:textId="77777777" w:rsidR="008A18BF" w:rsidRDefault="000920D7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design is not clear. Could have added physical and logical topologies. </w:t>
            </w:r>
            <w:r w:rsidR="00834AC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Why are you connecting a laptop to your Kali? That design is not appropriate for the experiment that was proposed to be done.</w:t>
            </w:r>
            <w:r w:rsidR="00B8729A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9D65D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Not all </w:t>
            </w:r>
            <w:r w:rsidR="00C80E0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required </w:t>
            </w:r>
            <w:r w:rsidR="00E603B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screenshots/ details were documented. </w:t>
            </w:r>
          </w:p>
          <w:p w14:paraId="2EE6FF50" w14:textId="77777777" w:rsidR="008A18BF" w:rsidRDefault="008A18BF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31440953" w14:textId="77777777" w:rsidR="008A18BF" w:rsidRDefault="00E603B4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On attacking the TP link why was “rock</w:t>
            </w:r>
            <w:r w:rsidR="0039473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you.txt” used? What is that text file? Details about that was not discussed.</w:t>
            </w:r>
            <w:r w:rsidR="00B3389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Installation of OS screenshots were dumped in the report. </w:t>
            </w:r>
          </w:p>
          <w:p w14:paraId="55428CB1" w14:textId="77777777" w:rsidR="008A18BF" w:rsidRDefault="008A18BF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5FA73DA0" w14:textId="0A34559E" w:rsidR="008A18BF" w:rsidRPr="008A18BF" w:rsidRDefault="008A18BF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On compromising the Laptop (Hack 2) using MSF, a payload needs to be created. What payload was used?</w:t>
            </w:r>
            <w:r w:rsidR="009A2130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What is the status of firewall in the victim machine?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 </w:t>
            </w:r>
            <w:r w:rsidR="00165AB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This attack could be successful only if the payload is </w:t>
            </w:r>
            <w:r w:rsidR="00A23B99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downloaded and installed. What are the efforts taken to convince the victim to act on it?</w:t>
            </w:r>
          </w:p>
          <w:p w14:paraId="60E6B253" w14:textId="77777777" w:rsidR="00E07495" w:rsidRDefault="00E07495" w:rsidP="001A6E71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4230CEB9" w14:textId="77777777" w:rsidR="00C2152E" w:rsidRPr="00C2152E" w:rsidRDefault="00C2152E" w:rsidP="00C169F2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F890EE1" w:rsidR="00782CF2" w:rsidRPr="00C2152E" w:rsidRDefault="005B5F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A85537F" w:rsidR="00782CF2" w:rsidRPr="00C2152E" w:rsidRDefault="005B5F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7D4637">
        <w:trPr>
          <w:trHeight w:val="5899"/>
        </w:trPr>
        <w:tc>
          <w:tcPr>
            <w:tcW w:w="925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42C36146" w:rsidR="007C2CCC" w:rsidRDefault="00840D9B" w:rsidP="00D6365B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However, it focused on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tasks alone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quality of the report </w:t>
            </w:r>
            <w:r w:rsidR="00B31BEC">
              <w:rPr>
                <w:rFonts w:asciiTheme="minorHAnsi" w:hAnsiTheme="minorHAnsi"/>
                <w:color w:val="000000" w:themeColor="text1"/>
                <w:lang w:eastAsia="en-GB"/>
              </w:rPr>
              <w:t xml:space="preserve">needs a lot of improvement. </w:t>
            </w:r>
            <w:r w:rsidR="005B5F6C">
              <w:rPr>
                <w:rFonts w:asciiTheme="minorHAnsi" w:hAnsiTheme="minorHAnsi"/>
                <w:color w:val="000000" w:themeColor="text1"/>
                <w:lang w:eastAsia="en-GB"/>
              </w:rPr>
              <w:t>Professional writing needs improvement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B5F6C">
              <w:rPr>
                <w:rFonts w:asciiTheme="minorHAnsi" w:hAnsiTheme="minorHAnsi"/>
                <w:color w:val="000000" w:themeColor="text1"/>
                <w:lang w:eastAsia="en-GB"/>
              </w:rPr>
              <w:t xml:space="preserve"> Long paragraphs make it difficult to follow</w:t>
            </w:r>
          </w:p>
        </w:tc>
      </w:tr>
      <w:tr w:rsidR="00782CF2" w:rsidRPr="00C2152E" w14:paraId="44EEED00" w14:textId="77777777" w:rsidTr="007D463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3F88EE0" w:rsidR="00782CF2" w:rsidRPr="00C2152E" w:rsidRDefault="006B552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0A5BC" w14:textId="77777777" w:rsidR="0050178B" w:rsidRDefault="0050178B" w:rsidP="002B7AB6">
      <w:r>
        <w:separator/>
      </w:r>
    </w:p>
  </w:endnote>
  <w:endnote w:type="continuationSeparator" w:id="0">
    <w:p w14:paraId="406A17F3" w14:textId="77777777" w:rsidR="0050178B" w:rsidRDefault="0050178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35EAE" w14:textId="77777777" w:rsidR="0050178B" w:rsidRDefault="0050178B" w:rsidP="002B7AB6">
      <w:r>
        <w:separator/>
      </w:r>
    </w:p>
  </w:footnote>
  <w:footnote w:type="continuationSeparator" w:id="0">
    <w:p w14:paraId="5A0A1526" w14:textId="77777777" w:rsidR="0050178B" w:rsidRDefault="0050178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D63"/>
    <w:rsid w:val="00026E5E"/>
    <w:rsid w:val="00033A76"/>
    <w:rsid w:val="0006611F"/>
    <w:rsid w:val="00074E53"/>
    <w:rsid w:val="000920D7"/>
    <w:rsid w:val="000A2F71"/>
    <w:rsid w:val="000B655A"/>
    <w:rsid w:val="000D0F73"/>
    <w:rsid w:val="000E0E63"/>
    <w:rsid w:val="000F7A4A"/>
    <w:rsid w:val="00111054"/>
    <w:rsid w:val="00125730"/>
    <w:rsid w:val="001466CF"/>
    <w:rsid w:val="00151A5A"/>
    <w:rsid w:val="00165AB7"/>
    <w:rsid w:val="00167257"/>
    <w:rsid w:val="0017088E"/>
    <w:rsid w:val="0017766F"/>
    <w:rsid w:val="0018639F"/>
    <w:rsid w:val="00191157"/>
    <w:rsid w:val="001A6E71"/>
    <w:rsid w:val="001C7C5C"/>
    <w:rsid w:val="001D0DDD"/>
    <w:rsid w:val="001D142F"/>
    <w:rsid w:val="002115FF"/>
    <w:rsid w:val="00230F7F"/>
    <w:rsid w:val="00242112"/>
    <w:rsid w:val="00244B50"/>
    <w:rsid w:val="00253402"/>
    <w:rsid w:val="00272DAB"/>
    <w:rsid w:val="00272FC5"/>
    <w:rsid w:val="00273BEE"/>
    <w:rsid w:val="00285B55"/>
    <w:rsid w:val="002905C0"/>
    <w:rsid w:val="00295319"/>
    <w:rsid w:val="002954DA"/>
    <w:rsid w:val="002B7AB6"/>
    <w:rsid w:val="002C00A8"/>
    <w:rsid w:val="002F5C5F"/>
    <w:rsid w:val="0030338B"/>
    <w:rsid w:val="003265A5"/>
    <w:rsid w:val="00336F04"/>
    <w:rsid w:val="0034021E"/>
    <w:rsid w:val="00355381"/>
    <w:rsid w:val="003919D9"/>
    <w:rsid w:val="00394732"/>
    <w:rsid w:val="00397DF4"/>
    <w:rsid w:val="003A7F38"/>
    <w:rsid w:val="003D51DF"/>
    <w:rsid w:val="003E5437"/>
    <w:rsid w:val="003E6584"/>
    <w:rsid w:val="003F049D"/>
    <w:rsid w:val="004179BA"/>
    <w:rsid w:val="004457A7"/>
    <w:rsid w:val="00461843"/>
    <w:rsid w:val="00461F64"/>
    <w:rsid w:val="004779D1"/>
    <w:rsid w:val="00487FD9"/>
    <w:rsid w:val="004924DF"/>
    <w:rsid w:val="00497ECB"/>
    <w:rsid w:val="004A33F4"/>
    <w:rsid w:val="004C2517"/>
    <w:rsid w:val="004F216E"/>
    <w:rsid w:val="004F6D11"/>
    <w:rsid w:val="0050178B"/>
    <w:rsid w:val="00514007"/>
    <w:rsid w:val="00536942"/>
    <w:rsid w:val="00576B2C"/>
    <w:rsid w:val="00597D27"/>
    <w:rsid w:val="005B5F6C"/>
    <w:rsid w:val="005C79DB"/>
    <w:rsid w:val="006020BE"/>
    <w:rsid w:val="0060574C"/>
    <w:rsid w:val="006363DD"/>
    <w:rsid w:val="006530D2"/>
    <w:rsid w:val="006645F5"/>
    <w:rsid w:val="00682361"/>
    <w:rsid w:val="006B552B"/>
    <w:rsid w:val="006D168E"/>
    <w:rsid w:val="006F060B"/>
    <w:rsid w:val="00755D3F"/>
    <w:rsid w:val="00782CF2"/>
    <w:rsid w:val="00796485"/>
    <w:rsid w:val="007C2CCC"/>
    <w:rsid w:val="007C3B21"/>
    <w:rsid w:val="007C5EED"/>
    <w:rsid w:val="007D4637"/>
    <w:rsid w:val="007E3FB1"/>
    <w:rsid w:val="007E5836"/>
    <w:rsid w:val="007E5E8D"/>
    <w:rsid w:val="007F436C"/>
    <w:rsid w:val="0080409C"/>
    <w:rsid w:val="00811371"/>
    <w:rsid w:val="00826F79"/>
    <w:rsid w:val="00834ACC"/>
    <w:rsid w:val="00834DF0"/>
    <w:rsid w:val="00840D9B"/>
    <w:rsid w:val="00866E85"/>
    <w:rsid w:val="00874AE4"/>
    <w:rsid w:val="008A18BF"/>
    <w:rsid w:val="008B05C1"/>
    <w:rsid w:val="008B0E96"/>
    <w:rsid w:val="008B3B95"/>
    <w:rsid w:val="008B67FF"/>
    <w:rsid w:val="008C2669"/>
    <w:rsid w:val="008D4A65"/>
    <w:rsid w:val="008D7EF2"/>
    <w:rsid w:val="009201E5"/>
    <w:rsid w:val="00943733"/>
    <w:rsid w:val="0096174F"/>
    <w:rsid w:val="009656E6"/>
    <w:rsid w:val="00974714"/>
    <w:rsid w:val="009A2130"/>
    <w:rsid w:val="009B39E8"/>
    <w:rsid w:val="009D65DE"/>
    <w:rsid w:val="009E130B"/>
    <w:rsid w:val="009F37CB"/>
    <w:rsid w:val="00A005F0"/>
    <w:rsid w:val="00A0711B"/>
    <w:rsid w:val="00A1008F"/>
    <w:rsid w:val="00A151E5"/>
    <w:rsid w:val="00A16A6A"/>
    <w:rsid w:val="00A23B99"/>
    <w:rsid w:val="00A4064E"/>
    <w:rsid w:val="00A46EED"/>
    <w:rsid w:val="00A47A6B"/>
    <w:rsid w:val="00A61D46"/>
    <w:rsid w:val="00A63947"/>
    <w:rsid w:val="00A736BA"/>
    <w:rsid w:val="00A91BD8"/>
    <w:rsid w:val="00AB34FE"/>
    <w:rsid w:val="00AF7861"/>
    <w:rsid w:val="00B04E8B"/>
    <w:rsid w:val="00B27A16"/>
    <w:rsid w:val="00B30BB9"/>
    <w:rsid w:val="00B31BEC"/>
    <w:rsid w:val="00B3389C"/>
    <w:rsid w:val="00B34CE8"/>
    <w:rsid w:val="00B41034"/>
    <w:rsid w:val="00B47E93"/>
    <w:rsid w:val="00B63B5E"/>
    <w:rsid w:val="00B64F8B"/>
    <w:rsid w:val="00B8729A"/>
    <w:rsid w:val="00BA3099"/>
    <w:rsid w:val="00BA5444"/>
    <w:rsid w:val="00C133A2"/>
    <w:rsid w:val="00C169F2"/>
    <w:rsid w:val="00C2152E"/>
    <w:rsid w:val="00C22895"/>
    <w:rsid w:val="00C60A27"/>
    <w:rsid w:val="00C80E02"/>
    <w:rsid w:val="00C84617"/>
    <w:rsid w:val="00CB2763"/>
    <w:rsid w:val="00CC4C41"/>
    <w:rsid w:val="00CD0AC4"/>
    <w:rsid w:val="00CD2262"/>
    <w:rsid w:val="00CE1468"/>
    <w:rsid w:val="00CF3983"/>
    <w:rsid w:val="00CF3AE5"/>
    <w:rsid w:val="00D20812"/>
    <w:rsid w:val="00D27C61"/>
    <w:rsid w:val="00D6365B"/>
    <w:rsid w:val="00D87BAB"/>
    <w:rsid w:val="00DB0650"/>
    <w:rsid w:val="00DC5295"/>
    <w:rsid w:val="00DF5AE3"/>
    <w:rsid w:val="00E07495"/>
    <w:rsid w:val="00E1157B"/>
    <w:rsid w:val="00E603B4"/>
    <w:rsid w:val="00E7238E"/>
    <w:rsid w:val="00E941A3"/>
    <w:rsid w:val="00E95EF2"/>
    <w:rsid w:val="00EA4B91"/>
    <w:rsid w:val="00EA662D"/>
    <w:rsid w:val="00EB4ACE"/>
    <w:rsid w:val="00EC3E54"/>
    <w:rsid w:val="00EE0FE1"/>
    <w:rsid w:val="00EE4571"/>
    <w:rsid w:val="00F14758"/>
    <w:rsid w:val="00F14F14"/>
    <w:rsid w:val="00FA44C6"/>
    <w:rsid w:val="00FA793C"/>
    <w:rsid w:val="00FB6DE5"/>
    <w:rsid w:val="00FF2671"/>
    <w:rsid w:val="00FF5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88E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1A6E7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A6E71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7088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569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39</cp:revision>
  <cp:lastPrinted>2013-09-25T13:22:00Z</cp:lastPrinted>
  <dcterms:created xsi:type="dcterms:W3CDTF">2022-05-24T15:17:00Z</dcterms:created>
  <dcterms:modified xsi:type="dcterms:W3CDTF">2022-05-24T18:19:00Z</dcterms:modified>
</cp:coreProperties>
</file>