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46103" w14:textId="77777777" w:rsidR="00264203" w:rsidRPr="00016129" w:rsidRDefault="00264203" w:rsidP="00016129">
      <w:pPr>
        <w:jc w:val="center"/>
        <w:rPr>
          <w:rFonts w:cs="Arial"/>
          <w:lang w:eastAsia="en-GB"/>
        </w:rPr>
      </w:pPr>
      <w:r w:rsidRPr="00016129">
        <w:rPr>
          <w:rFonts w:cs="Arial"/>
          <w:lang w:eastAsia="en-GB"/>
        </w:rPr>
        <w:drawing>
          <wp:inline distT="0" distB="0" distL="0" distR="0" wp14:anchorId="1477B19A" wp14:editId="4EE52FC5">
            <wp:extent cx="2019300" cy="1121834"/>
            <wp:effectExtent l="0" t="0" r="0" b="2540"/>
            <wp:docPr id="7" name="Picture 7"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university-of-wales-trinity-saint-david-logo-vector | ESRC Wales Doctoral  Training Partnershi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19300" cy="1121834"/>
                    </a:xfrm>
                    <a:prstGeom prst="rect">
                      <a:avLst/>
                    </a:prstGeom>
                    <a:noFill/>
                    <a:ln>
                      <a:noFill/>
                    </a:ln>
                  </pic:spPr>
                </pic:pic>
              </a:graphicData>
            </a:graphic>
          </wp:inline>
        </w:drawing>
      </w:r>
    </w:p>
    <w:p w14:paraId="135A9266" w14:textId="77777777" w:rsidR="00264203" w:rsidRPr="00016129" w:rsidRDefault="00264203" w:rsidP="00016129">
      <w:pPr>
        <w:jc w:val="center"/>
        <w:rPr>
          <w:rFonts w:cs="Arial"/>
          <w:lang w:eastAsia="en-GB"/>
        </w:rPr>
      </w:pPr>
    </w:p>
    <w:p w14:paraId="14AF1286" w14:textId="797FE295" w:rsidR="00264203" w:rsidRPr="00016129" w:rsidRDefault="00B00532" w:rsidP="00016129">
      <w:pPr>
        <w:jc w:val="center"/>
        <w:rPr>
          <w:rFonts w:cs="Arial"/>
          <w:sz w:val="32"/>
          <w:lang w:eastAsia="en-GB"/>
        </w:rPr>
      </w:pPr>
      <w:r>
        <w:rPr>
          <w:rFonts w:cs="Arial"/>
          <w:sz w:val="32"/>
          <w:lang w:eastAsia="en-GB"/>
        </w:rPr>
        <w:t xml:space="preserve">Module Code: </w:t>
      </w:r>
      <w:r w:rsidR="00264203" w:rsidRPr="00016129">
        <w:rPr>
          <w:rFonts w:cs="Arial"/>
          <w:sz w:val="32"/>
          <w:lang w:eastAsia="en-GB"/>
        </w:rPr>
        <w:t>LCMB7023</w:t>
      </w:r>
    </w:p>
    <w:p w14:paraId="1B664C63" w14:textId="7B08C698" w:rsidR="00264203" w:rsidRPr="00016129" w:rsidRDefault="00B00532" w:rsidP="00016129">
      <w:pPr>
        <w:jc w:val="center"/>
        <w:rPr>
          <w:rFonts w:cs="Arial"/>
          <w:sz w:val="32"/>
          <w:lang w:eastAsia="en-GB"/>
        </w:rPr>
      </w:pPr>
      <w:r>
        <w:rPr>
          <w:rFonts w:cs="Arial"/>
          <w:sz w:val="32"/>
          <w:lang w:eastAsia="en-GB"/>
        </w:rPr>
        <w:t xml:space="preserve">Module Title: </w:t>
      </w:r>
      <w:r w:rsidR="00264203" w:rsidRPr="00016129">
        <w:rPr>
          <w:rFonts w:cs="Arial"/>
          <w:sz w:val="32"/>
          <w:lang w:eastAsia="en-GB"/>
        </w:rPr>
        <w:t>Human Capital Management</w:t>
      </w:r>
    </w:p>
    <w:p w14:paraId="3E8D4429" w14:textId="77777777" w:rsidR="00264203" w:rsidRPr="00016129" w:rsidRDefault="00264203" w:rsidP="00016129">
      <w:pPr>
        <w:jc w:val="center"/>
        <w:rPr>
          <w:rFonts w:cs="Arial"/>
          <w:b/>
          <w:sz w:val="32"/>
          <w:lang w:eastAsia="en-GB"/>
        </w:rPr>
      </w:pPr>
    </w:p>
    <w:p w14:paraId="685FF6C4" w14:textId="4DECF07B" w:rsidR="00264203" w:rsidRPr="00016129" w:rsidRDefault="00B00532" w:rsidP="00016129">
      <w:pPr>
        <w:jc w:val="center"/>
        <w:rPr>
          <w:rFonts w:cs="Arial"/>
          <w:b/>
          <w:sz w:val="32"/>
          <w:lang w:eastAsia="en-GB"/>
        </w:rPr>
      </w:pPr>
      <w:r>
        <w:rPr>
          <w:rFonts w:cs="Arial"/>
          <w:b/>
          <w:sz w:val="32"/>
          <w:lang w:eastAsia="en-GB"/>
        </w:rPr>
        <w:t xml:space="preserve">Assignment Title: </w:t>
      </w:r>
      <w:r w:rsidR="000F1943" w:rsidRPr="00016129">
        <w:rPr>
          <w:rFonts w:cs="Arial"/>
          <w:b/>
          <w:sz w:val="32"/>
          <w:lang w:eastAsia="en-GB"/>
        </w:rPr>
        <w:t>Integrated Human Capital Blueprint: Aligning People and Performance at Aether Innovations</w:t>
      </w:r>
    </w:p>
    <w:p w14:paraId="448AB1F1" w14:textId="77777777" w:rsidR="00264203" w:rsidRPr="00016129" w:rsidRDefault="00264203" w:rsidP="00016129">
      <w:pPr>
        <w:jc w:val="center"/>
        <w:rPr>
          <w:rFonts w:cs="Arial"/>
          <w:b/>
          <w:sz w:val="32"/>
          <w:lang w:eastAsia="en-GB"/>
        </w:rPr>
      </w:pPr>
    </w:p>
    <w:p w14:paraId="17D9443E" w14:textId="77777777" w:rsidR="00264203" w:rsidRPr="00016129" w:rsidRDefault="00264203" w:rsidP="00016129">
      <w:pPr>
        <w:jc w:val="center"/>
        <w:rPr>
          <w:rFonts w:cs="Arial"/>
          <w:sz w:val="32"/>
          <w:lang w:eastAsia="en-GB"/>
        </w:rPr>
      </w:pPr>
      <w:r w:rsidRPr="00016129">
        <w:rPr>
          <w:rFonts w:cs="Arial"/>
          <w:sz w:val="32"/>
          <w:lang w:eastAsia="en-GB"/>
        </w:rPr>
        <w:t>Student Name:</w:t>
      </w:r>
      <w:r w:rsidRPr="00016129">
        <w:rPr>
          <w:rFonts w:cs="Arial"/>
        </w:rPr>
        <w:t xml:space="preserve"> </w:t>
      </w:r>
      <w:r w:rsidRPr="00016129">
        <w:rPr>
          <w:rFonts w:cs="Arial"/>
          <w:sz w:val="32"/>
          <w:lang w:eastAsia="en-GB"/>
        </w:rPr>
        <w:t>Jubel Ahmed</w:t>
      </w:r>
      <w:r w:rsidRPr="00016129">
        <w:rPr>
          <w:rFonts w:cs="Arial"/>
          <w:sz w:val="32"/>
          <w:lang w:eastAsia="en-GB"/>
        </w:rPr>
        <w:br/>
        <w:t>Student ID:</w:t>
      </w:r>
      <w:r w:rsidRPr="00016129">
        <w:rPr>
          <w:rFonts w:cs="Arial"/>
        </w:rPr>
        <w:t xml:space="preserve"> </w:t>
      </w:r>
      <w:r w:rsidRPr="00016129">
        <w:rPr>
          <w:rFonts w:cs="Arial"/>
          <w:sz w:val="32"/>
          <w:lang w:eastAsia="en-GB"/>
        </w:rPr>
        <w:t>2432469</w:t>
      </w:r>
    </w:p>
    <w:p w14:paraId="051BC243" w14:textId="77777777" w:rsidR="00264203" w:rsidRPr="00016129" w:rsidRDefault="00264203" w:rsidP="00016129">
      <w:pPr>
        <w:jc w:val="center"/>
        <w:rPr>
          <w:rFonts w:cs="Arial"/>
          <w:b/>
          <w:sz w:val="32"/>
          <w:lang w:eastAsia="en-GB"/>
        </w:rPr>
      </w:pPr>
      <w:r w:rsidRPr="00016129">
        <w:rPr>
          <w:rFonts w:cs="Arial"/>
          <w:b/>
          <w:sz w:val="32"/>
          <w:lang w:eastAsia="en-GB"/>
        </w:rPr>
        <w:br/>
        <w:t>Course Tutor: Dr Nerys Dosseh</w:t>
      </w:r>
    </w:p>
    <w:p w14:paraId="14F83F9C" w14:textId="77777777" w:rsidR="00264203" w:rsidRPr="00016129" w:rsidRDefault="00264203" w:rsidP="00016129">
      <w:pPr>
        <w:jc w:val="center"/>
        <w:rPr>
          <w:rFonts w:cs="Arial"/>
          <w:b/>
          <w:sz w:val="32"/>
          <w:lang w:eastAsia="en-GB"/>
        </w:rPr>
      </w:pPr>
    </w:p>
    <w:p w14:paraId="12AD1127" w14:textId="65632EA4" w:rsidR="00264203" w:rsidRPr="00016129" w:rsidRDefault="00175CCA" w:rsidP="00016129">
      <w:pPr>
        <w:jc w:val="center"/>
        <w:rPr>
          <w:rFonts w:cs="Arial"/>
          <w:lang w:eastAsia="en-GB"/>
        </w:rPr>
      </w:pPr>
      <w:r w:rsidRPr="00016129">
        <w:rPr>
          <w:rFonts w:cs="Arial"/>
          <w:lang w:eastAsia="en-GB"/>
        </w:rPr>
        <w:t>Word Count: 2</w:t>
      </w:r>
      <w:r w:rsidR="0050438F">
        <w:rPr>
          <w:rFonts w:cs="Arial"/>
          <w:lang w:eastAsia="en-GB"/>
        </w:rPr>
        <w:t>7</w:t>
      </w:r>
      <w:r w:rsidR="00585A92">
        <w:rPr>
          <w:rFonts w:cs="Arial"/>
          <w:lang w:eastAsia="en-GB"/>
        </w:rPr>
        <w:t>34</w:t>
      </w:r>
    </w:p>
    <w:p w14:paraId="0A730515" w14:textId="77777777" w:rsidR="00327DCA" w:rsidRPr="00016129" w:rsidRDefault="00327DCA" w:rsidP="00016129">
      <w:pPr>
        <w:rPr>
          <w:rFonts w:cs="Arial"/>
        </w:rPr>
      </w:pPr>
    </w:p>
    <w:p w14:paraId="496675B4" w14:textId="55A2F492" w:rsidR="00264203" w:rsidRDefault="00264203" w:rsidP="00016129">
      <w:pPr>
        <w:rPr>
          <w:rFonts w:cs="Arial"/>
        </w:rPr>
      </w:pPr>
      <w:r w:rsidRPr="00016129">
        <w:rPr>
          <w:rFonts w:cs="Arial"/>
        </w:rPr>
        <w:br w:type="page"/>
      </w:r>
    </w:p>
    <w:p w14:paraId="678D7727" w14:textId="39210582" w:rsidR="00331F6D" w:rsidRDefault="00331F6D" w:rsidP="00016129">
      <w:pPr>
        <w:rPr>
          <w:rFonts w:cs="Arial"/>
        </w:rPr>
      </w:pPr>
    </w:p>
    <w:p w14:paraId="42DD2D1C" w14:textId="4BDD31EF" w:rsidR="00331F6D" w:rsidRDefault="00331F6D" w:rsidP="00B0671F">
      <w:pPr>
        <w:pStyle w:val="Heading1"/>
      </w:pPr>
      <w:r>
        <w:t>Executive Summary</w:t>
      </w:r>
    </w:p>
    <w:p w14:paraId="02851BE9" w14:textId="4D578015" w:rsidR="00331F6D" w:rsidRPr="00331F6D" w:rsidRDefault="00331F6D" w:rsidP="00331F6D">
      <w:pPr>
        <w:rPr>
          <w:rFonts w:cs="Arial"/>
        </w:rPr>
      </w:pPr>
      <w:r w:rsidRPr="00331F6D">
        <w:rPr>
          <w:rFonts w:cs="Arial"/>
        </w:rPr>
        <w:t xml:space="preserve">In this report, </w:t>
      </w:r>
      <w:r w:rsidR="00B0671F">
        <w:rPr>
          <w:rFonts w:cs="Arial"/>
        </w:rPr>
        <w:t>an analysis has been made</w:t>
      </w:r>
      <w:r w:rsidRPr="00331F6D">
        <w:rPr>
          <w:rFonts w:cs="Arial"/>
        </w:rPr>
        <w:t xml:space="preserve"> </w:t>
      </w:r>
      <w:r w:rsidR="00B0671F">
        <w:rPr>
          <w:rFonts w:cs="Arial"/>
        </w:rPr>
        <w:t xml:space="preserve">for </w:t>
      </w:r>
      <w:r w:rsidRPr="00331F6D">
        <w:rPr>
          <w:rFonts w:cs="Arial"/>
        </w:rPr>
        <w:t xml:space="preserve">Aether Innovations, a technology company with 300 employees that is recording a flat growth, high employee turnover, and low customer satisfaction following the mismatch of human capital practices. The </w:t>
      </w:r>
      <w:r w:rsidR="00B0671F">
        <w:rPr>
          <w:rFonts w:cs="Arial"/>
        </w:rPr>
        <w:t>report</w:t>
      </w:r>
      <w:r w:rsidRPr="00331F6D">
        <w:rPr>
          <w:rFonts w:cs="Arial"/>
        </w:rPr>
        <w:t xml:space="preserve"> discusses modern performance appraisal and job design practices in the top technology firms which include Dell, Microsoft, and Google, pointing to the trend of continuous feedback, multi-source appraisal, and strategic alignment with the organisational priorities (Cascio and Montealegre, 2016; Doerr, 2018).</w:t>
      </w:r>
    </w:p>
    <w:p w14:paraId="478C5CB6" w14:textId="77777777" w:rsidR="00331F6D" w:rsidRPr="00331F6D" w:rsidRDefault="00331F6D" w:rsidP="00331F6D">
      <w:pPr>
        <w:rPr>
          <w:rFonts w:cs="Arial"/>
        </w:rPr>
      </w:pPr>
    </w:p>
    <w:p w14:paraId="6ECD8C41" w14:textId="77777777" w:rsidR="00331F6D" w:rsidRPr="00331F6D" w:rsidRDefault="00331F6D" w:rsidP="00331F6D">
      <w:pPr>
        <w:rPr>
          <w:rFonts w:cs="Arial"/>
        </w:rPr>
      </w:pPr>
      <w:r w:rsidRPr="00331F6D">
        <w:rPr>
          <w:rFonts w:cs="Arial"/>
        </w:rPr>
        <w:t>An innovative performance appraisal system is suggested at Aether Innovations that would combine Objectives and Key Results (OKRs), 360 feedback, and ongoing performance reviews to make sure that the work of the employees is quantifiable, development-oriented, and goal-oriented. The design of six strategic positions (CEO, CFO, CTO, CIO, HR Director, Head of R&amp;D) with the help of Job Characteristics Model and skills-based design contributed to creating autonomy, accountability, innovation, and skill variety.</w:t>
      </w:r>
    </w:p>
    <w:p w14:paraId="5E8A9E29" w14:textId="77777777" w:rsidR="00331F6D" w:rsidRPr="00331F6D" w:rsidRDefault="00331F6D" w:rsidP="00331F6D">
      <w:pPr>
        <w:rPr>
          <w:rFonts w:cs="Arial"/>
        </w:rPr>
      </w:pPr>
    </w:p>
    <w:p w14:paraId="7FD18BE4" w14:textId="381C7C80" w:rsidR="00331F6D" w:rsidRDefault="00331F6D" w:rsidP="00331F6D">
      <w:pPr>
        <w:rPr>
          <w:rFonts w:cs="Arial"/>
        </w:rPr>
      </w:pPr>
      <w:r w:rsidRPr="00331F6D">
        <w:rPr>
          <w:rFonts w:cs="Arial"/>
        </w:rPr>
        <w:t>The report also connects job design and performance management showing how improved jobs and measurable OKRs bring about a performance-based culture. Reflections on the Gibbs cycle point to the demonstration of practical application of HCM theories, critical thinking, and consideration of AI-supported analytics to improve continually. In general, it can be concluded that a human capital plan in Aether Innovations is a coordinated approach that will contribute to better employee engagement, innovation, and organisational growth, which is a prototype of sustainable performance in the technologically-driven settings.</w:t>
      </w:r>
    </w:p>
    <w:p w14:paraId="37E11A56" w14:textId="51BC14EE" w:rsidR="00331F6D" w:rsidRDefault="00331F6D" w:rsidP="00331F6D">
      <w:pPr>
        <w:rPr>
          <w:rFonts w:cs="Arial"/>
        </w:rPr>
      </w:pPr>
    </w:p>
    <w:p w14:paraId="377BD770" w14:textId="2504A986" w:rsidR="00331F6D" w:rsidRDefault="00331F6D" w:rsidP="00331F6D">
      <w:pPr>
        <w:rPr>
          <w:rFonts w:cs="Arial"/>
        </w:rPr>
      </w:pPr>
    </w:p>
    <w:p w14:paraId="3EE8383F" w14:textId="77777777" w:rsidR="00331F6D" w:rsidRPr="00016129" w:rsidRDefault="00331F6D" w:rsidP="00331F6D">
      <w:pPr>
        <w:rPr>
          <w:rFonts w:cs="Arial"/>
        </w:rPr>
      </w:pPr>
    </w:p>
    <w:sdt>
      <w:sdtPr>
        <w:rPr>
          <w:rFonts w:ascii="Arial" w:eastAsia="Arial" w:hAnsi="Arial" w:cs="Arial"/>
          <w:noProof/>
          <w:color w:val="auto"/>
          <w:sz w:val="24"/>
          <w:szCs w:val="20"/>
          <w:lang w:val="en-GB"/>
        </w:rPr>
        <w:id w:val="-104114763"/>
        <w:docPartObj>
          <w:docPartGallery w:val="Table of Contents"/>
          <w:docPartUnique/>
        </w:docPartObj>
      </w:sdtPr>
      <w:sdtEndPr>
        <w:rPr>
          <w:b/>
          <w:bCs/>
        </w:rPr>
      </w:sdtEndPr>
      <w:sdtContent>
        <w:p w14:paraId="75ECA36D" w14:textId="060E8EFA" w:rsidR="00175CCA" w:rsidRPr="00016129" w:rsidRDefault="00175CCA" w:rsidP="00016129">
          <w:pPr>
            <w:pStyle w:val="TOCHeading"/>
            <w:spacing w:line="360" w:lineRule="auto"/>
            <w:rPr>
              <w:rFonts w:ascii="Arial" w:hAnsi="Arial" w:cs="Arial"/>
            </w:rPr>
          </w:pPr>
          <w:r w:rsidRPr="00016129">
            <w:rPr>
              <w:rFonts w:ascii="Arial" w:hAnsi="Arial" w:cs="Arial"/>
            </w:rPr>
            <w:t>Table of Contents</w:t>
          </w:r>
        </w:p>
        <w:p w14:paraId="1CF8D76B" w14:textId="21EF8781" w:rsidR="00B0671F" w:rsidRDefault="00175CCA">
          <w:pPr>
            <w:pStyle w:val="TOC1"/>
            <w:tabs>
              <w:tab w:val="right" w:leader="dot" w:pos="9350"/>
            </w:tabs>
            <w:rPr>
              <w:rFonts w:asciiTheme="minorHAnsi" w:eastAsiaTheme="minorEastAsia" w:hAnsiTheme="minorHAnsi" w:cstheme="minorBidi"/>
              <w:sz w:val="22"/>
              <w:szCs w:val="22"/>
              <w:lang w:val="en-US"/>
            </w:rPr>
          </w:pPr>
          <w:r w:rsidRPr="00016129">
            <w:rPr>
              <w:rFonts w:cs="Arial"/>
            </w:rPr>
            <w:fldChar w:fldCharType="begin"/>
          </w:r>
          <w:r w:rsidRPr="00016129">
            <w:rPr>
              <w:rFonts w:cs="Arial"/>
            </w:rPr>
            <w:instrText xml:space="preserve"> TOC \o "1-3" \h \z \u </w:instrText>
          </w:r>
          <w:r w:rsidRPr="00016129">
            <w:rPr>
              <w:rFonts w:cs="Arial"/>
            </w:rPr>
            <w:fldChar w:fldCharType="separate"/>
          </w:r>
          <w:hyperlink w:anchor="_Toc224865416" w:history="1">
            <w:r w:rsidR="00B0671F" w:rsidRPr="00DE57AA">
              <w:rPr>
                <w:rStyle w:val="Hyperlink"/>
                <w:rFonts w:cs="Arial"/>
              </w:rPr>
              <w:t>1.0 Introduction</w:t>
            </w:r>
            <w:r w:rsidR="00B0671F">
              <w:rPr>
                <w:webHidden/>
              </w:rPr>
              <w:tab/>
            </w:r>
            <w:r w:rsidR="00B0671F">
              <w:rPr>
                <w:webHidden/>
              </w:rPr>
              <w:fldChar w:fldCharType="begin"/>
            </w:r>
            <w:r w:rsidR="00B0671F">
              <w:rPr>
                <w:webHidden/>
              </w:rPr>
              <w:instrText xml:space="preserve"> PAGEREF _Toc224865416 \h </w:instrText>
            </w:r>
            <w:r w:rsidR="00B0671F">
              <w:rPr>
                <w:webHidden/>
              </w:rPr>
            </w:r>
            <w:r w:rsidR="00B0671F">
              <w:rPr>
                <w:webHidden/>
              </w:rPr>
              <w:fldChar w:fldCharType="separate"/>
            </w:r>
            <w:r w:rsidR="00B0671F">
              <w:rPr>
                <w:webHidden/>
              </w:rPr>
              <w:t>4</w:t>
            </w:r>
            <w:r w:rsidR="00B0671F">
              <w:rPr>
                <w:webHidden/>
              </w:rPr>
              <w:fldChar w:fldCharType="end"/>
            </w:r>
          </w:hyperlink>
        </w:p>
        <w:p w14:paraId="116CF4F2" w14:textId="56E880EF" w:rsidR="00B0671F" w:rsidRDefault="00B0671F">
          <w:pPr>
            <w:pStyle w:val="TOC1"/>
            <w:tabs>
              <w:tab w:val="right" w:leader="dot" w:pos="9350"/>
            </w:tabs>
            <w:rPr>
              <w:rFonts w:asciiTheme="minorHAnsi" w:eastAsiaTheme="minorEastAsia" w:hAnsiTheme="minorHAnsi" w:cstheme="minorBidi"/>
              <w:sz w:val="22"/>
              <w:szCs w:val="22"/>
              <w:lang w:val="en-US"/>
            </w:rPr>
          </w:pPr>
          <w:hyperlink w:anchor="_Toc224865417" w:history="1">
            <w:r w:rsidRPr="00DE57AA">
              <w:rPr>
                <w:rStyle w:val="Hyperlink"/>
                <w:rFonts w:cs="Arial"/>
              </w:rPr>
              <w:t>2.0 OPTION 1: Re-Engineering Performance &amp; Job Design</w:t>
            </w:r>
            <w:r>
              <w:rPr>
                <w:webHidden/>
              </w:rPr>
              <w:tab/>
            </w:r>
            <w:r>
              <w:rPr>
                <w:webHidden/>
              </w:rPr>
              <w:fldChar w:fldCharType="begin"/>
            </w:r>
            <w:r>
              <w:rPr>
                <w:webHidden/>
              </w:rPr>
              <w:instrText xml:space="preserve"> PAGEREF _Toc224865417 \h </w:instrText>
            </w:r>
            <w:r>
              <w:rPr>
                <w:webHidden/>
              </w:rPr>
            </w:r>
            <w:r>
              <w:rPr>
                <w:webHidden/>
              </w:rPr>
              <w:fldChar w:fldCharType="separate"/>
            </w:r>
            <w:r>
              <w:rPr>
                <w:webHidden/>
              </w:rPr>
              <w:t>5</w:t>
            </w:r>
            <w:r>
              <w:rPr>
                <w:webHidden/>
              </w:rPr>
              <w:fldChar w:fldCharType="end"/>
            </w:r>
          </w:hyperlink>
        </w:p>
        <w:p w14:paraId="1BFDAFEC" w14:textId="64332D7D" w:rsidR="00B0671F" w:rsidRDefault="00B0671F">
          <w:pPr>
            <w:pStyle w:val="TOC2"/>
            <w:tabs>
              <w:tab w:val="right" w:leader="dot" w:pos="9350"/>
            </w:tabs>
            <w:rPr>
              <w:rFonts w:asciiTheme="minorHAnsi" w:eastAsiaTheme="minorEastAsia" w:hAnsiTheme="minorHAnsi" w:cstheme="minorBidi"/>
              <w:sz w:val="22"/>
              <w:szCs w:val="22"/>
              <w:lang w:val="en-US"/>
            </w:rPr>
          </w:pPr>
          <w:hyperlink w:anchor="_Toc224865418" w:history="1">
            <w:r w:rsidRPr="00DE57AA">
              <w:rPr>
                <w:rStyle w:val="Hyperlink"/>
              </w:rPr>
              <w:t>2.1 Current practices in performance appraisal amoung tech companies</w:t>
            </w:r>
            <w:r>
              <w:rPr>
                <w:webHidden/>
              </w:rPr>
              <w:tab/>
            </w:r>
            <w:r>
              <w:rPr>
                <w:webHidden/>
              </w:rPr>
              <w:fldChar w:fldCharType="begin"/>
            </w:r>
            <w:r>
              <w:rPr>
                <w:webHidden/>
              </w:rPr>
              <w:instrText xml:space="preserve"> PAGEREF _Toc224865418 \h </w:instrText>
            </w:r>
            <w:r>
              <w:rPr>
                <w:webHidden/>
              </w:rPr>
            </w:r>
            <w:r>
              <w:rPr>
                <w:webHidden/>
              </w:rPr>
              <w:fldChar w:fldCharType="separate"/>
            </w:r>
            <w:r>
              <w:rPr>
                <w:webHidden/>
              </w:rPr>
              <w:t>5</w:t>
            </w:r>
            <w:r>
              <w:rPr>
                <w:webHidden/>
              </w:rPr>
              <w:fldChar w:fldCharType="end"/>
            </w:r>
          </w:hyperlink>
        </w:p>
        <w:p w14:paraId="6E52B990" w14:textId="42FDD37D" w:rsidR="00B0671F" w:rsidRDefault="00B0671F">
          <w:pPr>
            <w:pStyle w:val="TOC2"/>
            <w:tabs>
              <w:tab w:val="right" w:leader="dot" w:pos="9350"/>
            </w:tabs>
            <w:rPr>
              <w:rFonts w:asciiTheme="minorHAnsi" w:eastAsiaTheme="minorEastAsia" w:hAnsiTheme="minorHAnsi" w:cstheme="minorBidi"/>
              <w:sz w:val="22"/>
              <w:szCs w:val="22"/>
              <w:lang w:val="en-US"/>
            </w:rPr>
          </w:pPr>
          <w:hyperlink w:anchor="_Toc224865419" w:history="1">
            <w:r w:rsidRPr="00DE57AA">
              <w:rPr>
                <w:rStyle w:val="Hyperlink"/>
              </w:rPr>
              <w:t xml:space="preserve">2.2 Current </w:t>
            </w:r>
            <w:r w:rsidRPr="00DE57AA">
              <w:rPr>
                <w:rStyle w:val="Hyperlink"/>
                <w:bCs/>
              </w:rPr>
              <w:t>Job Design Practices in Technology Firms</w:t>
            </w:r>
            <w:r>
              <w:rPr>
                <w:webHidden/>
              </w:rPr>
              <w:tab/>
            </w:r>
            <w:r>
              <w:rPr>
                <w:webHidden/>
              </w:rPr>
              <w:fldChar w:fldCharType="begin"/>
            </w:r>
            <w:r>
              <w:rPr>
                <w:webHidden/>
              </w:rPr>
              <w:instrText xml:space="preserve"> PAGEREF _Toc224865419 \h </w:instrText>
            </w:r>
            <w:r>
              <w:rPr>
                <w:webHidden/>
              </w:rPr>
            </w:r>
            <w:r>
              <w:rPr>
                <w:webHidden/>
              </w:rPr>
              <w:fldChar w:fldCharType="separate"/>
            </w:r>
            <w:r>
              <w:rPr>
                <w:webHidden/>
              </w:rPr>
              <w:t>6</w:t>
            </w:r>
            <w:r>
              <w:rPr>
                <w:webHidden/>
              </w:rPr>
              <w:fldChar w:fldCharType="end"/>
            </w:r>
          </w:hyperlink>
        </w:p>
        <w:p w14:paraId="76A5B86E" w14:textId="289A5EDD" w:rsidR="00B0671F" w:rsidRDefault="00B0671F">
          <w:pPr>
            <w:pStyle w:val="TOC2"/>
            <w:tabs>
              <w:tab w:val="right" w:leader="dot" w:pos="9350"/>
            </w:tabs>
            <w:rPr>
              <w:rFonts w:asciiTheme="minorHAnsi" w:eastAsiaTheme="minorEastAsia" w:hAnsiTheme="minorHAnsi" w:cstheme="minorBidi"/>
              <w:sz w:val="22"/>
              <w:szCs w:val="22"/>
              <w:lang w:val="en-US"/>
            </w:rPr>
          </w:pPr>
          <w:hyperlink w:anchor="_Toc224865420" w:history="1">
            <w:r w:rsidRPr="00DE57AA">
              <w:rPr>
                <w:rStyle w:val="Hyperlink"/>
              </w:rPr>
              <w:t>2.3 Proposed Performance Appraisal System</w:t>
            </w:r>
            <w:r>
              <w:rPr>
                <w:webHidden/>
              </w:rPr>
              <w:tab/>
            </w:r>
            <w:r>
              <w:rPr>
                <w:webHidden/>
              </w:rPr>
              <w:fldChar w:fldCharType="begin"/>
            </w:r>
            <w:r>
              <w:rPr>
                <w:webHidden/>
              </w:rPr>
              <w:instrText xml:space="preserve"> PAGEREF _Toc224865420 \h </w:instrText>
            </w:r>
            <w:r>
              <w:rPr>
                <w:webHidden/>
              </w:rPr>
            </w:r>
            <w:r>
              <w:rPr>
                <w:webHidden/>
              </w:rPr>
              <w:fldChar w:fldCharType="separate"/>
            </w:r>
            <w:r>
              <w:rPr>
                <w:webHidden/>
              </w:rPr>
              <w:t>6</w:t>
            </w:r>
            <w:r>
              <w:rPr>
                <w:webHidden/>
              </w:rPr>
              <w:fldChar w:fldCharType="end"/>
            </w:r>
          </w:hyperlink>
        </w:p>
        <w:p w14:paraId="4EA13C30" w14:textId="2DCB57AA" w:rsidR="00B0671F" w:rsidRDefault="00B0671F">
          <w:pPr>
            <w:pStyle w:val="TOC2"/>
            <w:tabs>
              <w:tab w:val="right" w:leader="dot" w:pos="9350"/>
            </w:tabs>
            <w:rPr>
              <w:rFonts w:asciiTheme="minorHAnsi" w:eastAsiaTheme="minorEastAsia" w:hAnsiTheme="minorHAnsi" w:cstheme="minorBidi"/>
              <w:sz w:val="22"/>
              <w:szCs w:val="22"/>
              <w:lang w:val="en-US"/>
            </w:rPr>
          </w:pPr>
          <w:hyperlink w:anchor="_Toc224865421" w:history="1">
            <w:r w:rsidRPr="00DE57AA">
              <w:rPr>
                <w:rStyle w:val="Hyperlink"/>
              </w:rPr>
              <w:t>2.4 Job Analysis, Job Descriptions and Job Specifications</w:t>
            </w:r>
            <w:r>
              <w:rPr>
                <w:webHidden/>
              </w:rPr>
              <w:tab/>
            </w:r>
            <w:r>
              <w:rPr>
                <w:webHidden/>
              </w:rPr>
              <w:fldChar w:fldCharType="begin"/>
            </w:r>
            <w:r>
              <w:rPr>
                <w:webHidden/>
              </w:rPr>
              <w:instrText xml:space="preserve"> PAGEREF _Toc224865421 \h </w:instrText>
            </w:r>
            <w:r>
              <w:rPr>
                <w:webHidden/>
              </w:rPr>
            </w:r>
            <w:r>
              <w:rPr>
                <w:webHidden/>
              </w:rPr>
              <w:fldChar w:fldCharType="separate"/>
            </w:r>
            <w:r>
              <w:rPr>
                <w:webHidden/>
              </w:rPr>
              <w:t>8</w:t>
            </w:r>
            <w:r>
              <w:rPr>
                <w:webHidden/>
              </w:rPr>
              <w:fldChar w:fldCharType="end"/>
            </w:r>
          </w:hyperlink>
        </w:p>
        <w:p w14:paraId="1A8ECA64" w14:textId="6EFC4EDF" w:rsidR="00B0671F" w:rsidRDefault="00B0671F">
          <w:pPr>
            <w:pStyle w:val="TOC3"/>
            <w:tabs>
              <w:tab w:val="right" w:leader="dot" w:pos="9350"/>
            </w:tabs>
            <w:rPr>
              <w:rFonts w:asciiTheme="minorHAnsi" w:eastAsiaTheme="minorEastAsia" w:hAnsiTheme="minorHAnsi" w:cstheme="minorBidi"/>
              <w:sz w:val="22"/>
              <w:szCs w:val="22"/>
              <w:lang w:val="en-US"/>
            </w:rPr>
          </w:pPr>
          <w:hyperlink w:anchor="_Toc224865422" w:history="1">
            <w:r w:rsidRPr="00DE57AA">
              <w:rPr>
                <w:rStyle w:val="Hyperlink"/>
                <w:rFonts w:eastAsia="Times New Roman"/>
              </w:rPr>
              <w:t>2.4.1 Job Analysis</w:t>
            </w:r>
            <w:r>
              <w:rPr>
                <w:webHidden/>
              </w:rPr>
              <w:tab/>
            </w:r>
            <w:r>
              <w:rPr>
                <w:webHidden/>
              </w:rPr>
              <w:fldChar w:fldCharType="begin"/>
            </w:r>
            <w:r>
              <w:rPr>
                <w:webHidden/>
              </w:rPr>
              <w:instrText xml:space="preserve"> PAGEREF _Toc224865422 \h </w:instrText>
            </w:r>
            <w:r>
              <w:rPr>
                <w:webHidden/>
              </w:rPr>
            </w:r>
            <w:r>
              <w:rPr>
                <w:webHidden/>
              </w:rPr>
              <w:fldChar w:fldCharType="separate"/>
            </w:r>
            <w:r>
              <w:rPr>
                <w:webHidden/>
              </w:rPr>
              <w:t>8</w:t>
            </w:r>
            <w:r>
              <w:rPr>
                <w:webHidden/>
              </w:rPr>
              <w:fldChar w:fldCharType="end"/>
            </w:r>
          </w:hyperlink>
        </w:p>
        <w:p w14:paraId="72F726B5" w14:textId="74F5BC3C" w:rsidR="00B0671F" w:rsidRDefault="00B0671F">
          <w:pPr>
            <w:pStyle w:val="TOC3"/>
            <w:tabs>
              <w:tab w:val="right" w:leader="dot" w:pos="9350"/>
            </w:tabs>
            <w:rPr>
              <w:rFonts w:asciiTheme="minorHAnsi" w:eastAsiaTheme="minorEastAsia" w:hAnsiTheme="minorHAnsi" w:cstheme="minorBidi"/>
              <w:sz w:val="22"/>
              <w:szCs w:val="22"/>
              <w:lang w:val="en-US"/>
            </w:rPr>
          </w:pPr>
          <w:hyperlink w:anchor="_Toc224865423" w:history="1">
            <w:r w:rsidRPr="00DE57AA">
              <w:rPr>
                <w:rStyle w:val="Hyperlink"/>
                <w:rFonts w:eastAsia="Times New Roman"/>
              </w:rPr>
              <w:t>2.4.2 Job Descriptions</w:t>
            </w:r>
            <w:r>
              <w:rPr>
                <w:webHidden/>
              </w:rPr>
              <w:tab/>
            </w:r>
            <w:r>
              <w:rPr>
                <w:webHidden/>
              </w:rPr>
              <w:fldChar w:fldCharType="begin"/>
            </w:r>
            <w:r>
              <w:rPr>
                <w:webHidden/>
              </w:rPr>
              <w:instrText xml:space="preserve"> PAGEREF _Toc224865423 \h </w:instrText>
            </w:r>
            <w:r>
              <w:rPr>
                <w:webHidden/>
              </w:rPr>
            </w:r>
            <w:r>
              <w:rPr>
                <w:webHidden/>
              </w:rPr>
              <w:fldChar w:fldCharType="separate"/>
            </w:r>
            <w:r>
              <w:rPr>
                <w:webHidden/>
              </w:rPr>
              <w:t>8</w:t>
            </w:r>
            <w:r>
              <w:rPr>
                <w:webHidden/>
              </w:rPr>
              <w:fldChar w:fldCharType="end"/>
            </w:r>
          </w:hyperlink>
        </w:p>
        <w:p w14:paraId="7F66052F" w14:textId="403EA9B5" w:rsidR="00B0671F" w:rsidRDefault="00B0671F">
          <w:pPr>
            <w:pStyle w:val="TOC3"/>
            <w:tabs>
              <w:tab w:val="right" w:leader="dot" w:pos="9350"/>
            </w:tabs>
            <w:rPr>
              <w:rFonts w:asciiTheme="minorHAnsi" w:eastAsiaTheme="minorEastAsia" w:hAnsiTheme="minorHAnsi" w:cstheme="minorBidi"/>
              <w:sz w:val="22"/>
              <w:szCs w:val="22"/>
              <w:lang w:val="en-US"/>
            </w:rPr>
          </w:pPr>
          <w:hyperlink w:anchor="_Toc224865425" w:history="1">
            <w:r w:rsidRPr="00DE57AA">
              <w:rPr>
                <w:rStyle w:val="Hyperlink"/>
                <w:rFonts w:eastAsia="Times New Roman"/>
              </w:rPr>
              <w:t>2.4.3 Job Specifications</w:t>
            </w:r>
            <w:r>
              <w:rPr>
                <w:webHidden/>
              </w:rPr>
              <w:tab/>
            </w:r>
            <w:r>
              <w:rPr>
                <w:webHidden/>
              </w:rPr>
              <w:fldChar w:fldCharType="begin"/>
            </w:r>
            <w:r>
              <w:rPr>
                <w:webHidden/>
              </w:rPr>
              <w:instrText xml:space="preserve"> PAGEREF _Toc224865425 \h </w:instrText>
            </w:r>
            <w:r>
              <w:rPr>
                <w:webHidden/>
              </w:rPr>
            </w:r>
            <w:r>
              <w:rPr>
                <w:webHidden/>
              </w:rPr>
              <w:fldChar w:fldCharType="separate"/>
            </w:r>
            <w:r>
              <w:rPr>
                <w:webHidden/>
              </w:rPr>
              <w:t>10</w:t>
            </w:r>
            <w:r>
              <w:rPr>
                <w:webHidden/>
              </w:rPr>
              <w:fldChar w:fldCharType="end"/>
            </w:r>
          </w:hyperlink>
        </w:p>
        <w:p w14:paraId="7C84DBB7" w14:textId="74E83956" w:rsidR="00B0671F" w:rsidRDefault="00B0671F">
          <w:pPr>
            <w:pStyle w:val="TOC3"/>
            <w:tabs>
              <w:tab w:val="right" w:leader="dot" w:pos="9350"/>
            </w:tabs>
            <w:rPr>
              <w:rFonts w:asciiTheme="minorHAnsi" w:eastAsiaTheme="minorEastAsia" w:hAnsiTheme="minorHAnsi" w:cstheme="minorBidi"/>
              <w:sz w:val="22"/>
              <w:szCs w:val="22"/>
              <w:lang w:val="en-US"/>
            </w:rPr>
          </w:pPr>
          <w:hyperlink w:anchor="_Toc224865427" w:history="1">
            <w:r w:rsidRPr="00DE57AA">
              <w:rPr>
                <w:rStyle w:val="Hyperlink"/>
                <w:rFonts w:eastAsia="Times New Roman"/>
                <w:bCs/>
              </w:rPr>
              <w:t xml:space="preserve">2.4.4 </w:t>
            </w:r>
            <w:r w:rsidRPr="00DE57AA">
              <w:rPr>
                <w:rStyle w:val="Hyperlink"/>
                <w:rFonts w:eastAsia="Times New Roman"/>
              </w:rPr>
              <w:t>Application of Job Characteristics Model (JCM)</w:t>
            </w:r>
            <w:r>
              <w:rPr>
                <w:webHidden/>
              </w:rPr>
              <w:tab/>
            </w:r>
            <w:r>
              <w:rPr>
                <w:webHidden/>
              </w:rPr>
              <w:fldChar w:fldCharType="begin"/>
            </w:r>
            <w:r>
              <w:rPr>
                <w:webHidden/>
              </w:rPr>
              <w:instrText xml:space="preserve"> PAGEREF _Toc224865427 \h </w:instrText>
            </w:r>
            <w:r>
              <w:rPr>
                <w:webHidden/>
              </w:rPr>
            </w:r>
            <w:r>
              <w:rPr>
                <w:webHidden/>
              </w:rPr>
              <w:fldChar w:fldCharType="separate"/>
            </w:r>
            <w:r>
              <w:rPr>
                <w:webHidden/>
              </w:rPr>
              <w:t>13</w:t>
            </w:r>
            <w:r>
              <w:rPr>
                <w:webHidden/>
              </w:rPr>
              <w:fldChar w:fldCharType="end"/>
            </w:r>
          </w:hyperlink>
        </w:p>
        <w:p w14:paraId="0FEDF3D2" w14:textId="047DE15A" w:rsidR="00B0671F" w:rsidRDefault="00B0671F">
          <w:pPr>
            <w:pStyle w:val="TOC2"/>
            <w:tabs>
              <w:tab w:val="right" w:leader="dot" w:pos="9350"/>
            </w:tabs>
            <w:rPr>
              <w:rFonts w:asciiTheme="minorHAnsi" w:eastAsiaTheme="minorEastAsia" w:hAnsiTheme="minorHAnsi" w:cstheme="minorBidi"/>
              <w:sz w:val="22"/>
              <w:szCs w:val="22"/>
              <w:lang w:val="en-US"/>
            </w:rPr>
          </w:pPr>
          <w:hyperlink w:anchor="_Toc224865428" w:history="1">
            <w:r w:rsidRPr="00DE57AA">
              <w:rPr>
                <w:rStyle w:val="Hyperlink"/>
              </w:rPr>
              <w:t>2.5 Linking Performance and Job Design</w:t>
            </w:r>
            <w:r>
              <w:rPr>
                <w:webHidden/>
              </w:rPr>
              <w:tab/>
            </w:r>
            <w:r>
              <w:rPr>
                <w:webHidden/>
              </w:rPr>
              <w:fldChar w:fldCharType="begin"/>
            </w:r>
            <w:r>
              <w:rPr>
                <w:webHidden/>
              </w:rPr>
              <w:instrText xml:space="preserve"> PAGEREF _Toc224865428 \h </w:instrText>
            </w:r>
            <w:r>
              <w:rPr>
                <w:webHidden/>
              </w:rPr>
            </w:r>
            <w:r>
              <w:rPr>
                <w:webHidden/>
              </w:rPr>
              <w:fldChar w:fldCharType="separate"/>
            </w:r>
            <w:r>
              <w:rPr>
                <w:webHidden/>
              </w:rPr>
              <w:t>14</w:t>
            </w:r>
            <w:r>
              <w:rPr>
                <w:webHidden/>
              </w:rPr>
              <w:fldChar w:fldCharType="end"/>
            </w:r>
          </w:hyperlink>
        </w:p>
        <w:p w14:paraId="36AF67FA" w14:textId="340125A6" w:rsidR="00B0671F" w:rsidRDefault="00B0671F">
          <w:pPr>
            <w:pStyle w:val="TOC1"/>
            <w:tabs>
              <w:tab w:val="right" w:leader="dot" w:pos="9350"/>
            </w:tabs>
            <w:rPr>
              <w:rFonts w:asciiTheme="minorHAnsi" w:eastAsiaTheme="minorEastAsia" w:hAnsiTheme="minorHAnsi" w:cstheme="minorBidi"/>
              <w:sz w:val="22"/>
              <w:szCs w:val="22"/>
              <w:lang w:val="en-US"/>
            </w:rPr>
          </w:pPr>
          <w:hyperlink w:anchor="_Toc224865429" w:history="1">
            <w:r w:rsidRPr="00DE57AA">
              <w:rPr>
                <w:rStyle w:val="Hyperlink"/>
                <w:rFonts w:cs="Arial"/>
              </w:rPr>
              <w:t>3.0 Conclusion</w:t>
            </w:r>
            <w:r>
              <w:rPr>
                <w:webHidden/>
              </w:rPr>
              <w:tab/>
            </w:r>
            <w:r>
              <w:rPr>
                <w:webHidden/>
              </w:rPr>
              <w:fldChar w:fldCharType="begin"/>
            </w:r>
            <w:r>
              <w:rPr>
                <w:webHidden/>
              </w:rPr>
              <w:instrText xml:space="preserve"> PAGEREF _Toc224865429 \h </w:instrText>
            </w:r>
            <w:r>
              <w:rPr>
                <w:webHidden/>
              </w:rPr>
            </w:r>
            <w:r>
              <w:rPr>
                <w:webHidden/>
              </w:rPr>
              <w:fldChar w:fldCharType="separate"/>
            </w:r>
            <w:r>
              <w:rPr>
                <w:webHidden/>
              </w:rPr>
              <w:t>14</w:t>
            </w:r>
            <w:r>
              <w:rPr>
                <w:webHidden/>
              </w:rPr>
              <w:fldChar w:fldCharType="end"/>
            </w:r>
          </w:hyperlink>
        </w:p>
        <w:p w14:paraId="0234AD81" w14:textId="1FE3696D" w:rsidR="00B0671F" w:rsidRDefault="00B0671F">
          <w:pPr>
            <w:pStyle w:val="TOC1"/>
            <w:tabs>
              <w:tab w:val="right" w:leader="dot" w:pos="9350"/>
            </w:tabs>
            <w:rPr>
              <w:rFonts w:asciiTheme="minorHAnsi" w:eastAsiaTheme="minorEastAsia" w:hAnsiTheme="minorHAnsi" w:cstheme="minorBidi"/>
              <w:sz w:val="22"/>
              <w:szCs w:val="22"/>
              <w:lang w:val="en-US"/>
            </w:rPr>
          </w:pPr>
          <w:hyperlink w:anchor="_Toc224865430" w:history="1">
            <w:r w:rsidRPr="00DE57AA">
              <w:rPr>
                <w:rStyle w:val="Hyperlink"/>
                <w:rFonts w:cs="Arial"/>
              </w:rPr>
              <w:t>4.0 Reflection</w:t>
            </w:r>
            <w:r>
              <w:rPr>
                <w:webHidden/>
              </w:rPr>
              <w:tab/>
            </w:r>
            <w:r>
              <w:rPr>
                <w:webHidden/>
              </w:rPr>
              <w:fldChar w:fldCharType="begin"/>
            </w:r>
            <w:r>
              <w:rPr>
                <w:webHidden/>
              </w:rPr>
              <w:instrText xml:space="preserve"> PAGEREF _Toc224865430 \h </w:instrText>
            </w:r>
            <w:r>
              <w:rPr>
                <w:webHidden/>
              </w:rPr>
            </w:r>
            <w:r>
              <w:rPr>
                <w:webHidden/>
              </w:rPr>
              <w:fldChar w:fldCharType="separate"/>
            </w:r>
            <w:r>
              <w:rPr>
                <w:webHidden/>
              </w:rPr>
              <w:t>16</w:t>
            </w:r>
            <w:r>
              <w:rPr>
                <w:webHidden/>
              </w:rPr>
              <w:fldChar w:fldCharType="end"/>
            </w:r>
          </w:hyperlink>
        </w:p>
        <w:p w14:paraId="39F0CC82" w14:textId="0CB8DC15" w:rsidR="00B0671F" w:rsidRDefault="00B0671F">
          <w:pPr>
            <w:pStyle w:val="TOC2"/>
            <w:tabs>
              <w:tab w:val="right" w:leader="dot" w:pos="9350"/>
            </w:tabs>
            <w:rPr>
              <w:rFonts w:asciiTheme="minorHAnsi" w:eastAsiaTheme="minorEastAsia" w:hAnsiTheme="minorHAnsi" w:cstheme="minorBidi"/>
              <w:sz w:val="22"/>
              <w:szCs w:val="22"/>
              <w:lang w:val="en-US"/>
            </w:rPr>
          </w:pPr>
          <w:hyperlink w:anchor="_Toc224865431" w:history="1">
            <w:r w:rsidRPr="00DE57AA">
              <w:rPr>
                <w:rStyle w:val="Hyperlink"/>
              </w:rPr>
              <w:t>4.1 Learning from Human Capital Management (Gibbs Reflective Cycle)</w:t>
            </w:r>
            <w:r>
              <w:rPr>
                <w:webHidden/>
              </w:rPr>
              <w:tab/>
            </w:r>
            <w:r>
              <w:rPr>
                <w:webHidden/>
              </w:rPr>
              <w:fldChar w:fldCharType="begin"/>
            </w:r>
            <w:r>
              <w:rPr>
                <w:webHidden/>
              </w:rPr>
              <w:instrText xml:space="preserve"> PAGEREF _Toc224865431 \h </w:instrText>
            </w:r>
            <w:r>
              <w:rPr>
                <w:webHidden/>
              </w:rPr>
            </w:r>
            <w:r>
              <w:rPr>
                <w:webHidden/>
              </w:rPr>
              <w:fldChar w:fldCharType="separate"/>
            </w:r>
            <w:r>
              <w:rPr>
                <w:webHidden/>
              </w:rPr>
              <w:t>16</w:t>
            </w:r>
            <w:r>
              <w:rPr>
                <w:webHidden/>
              </w:rPr>
              <w:fldChar w:fldCharType="end"/>
            </w:r>
          </w:hyperlink>
        </w:p>
        <w:p w14:paraId="65E27C3B" w14:textId="04F5842D" w:rsidR="00B0671F" w:rsidRDefault="00B0671F">
          <w:pPr>
            <w:pStyle w:val="TOC2"/>
            <w:tabs>
              <w:tab w:val="right" w:leader="dot" w:pos="9350"/>
            </w:tabs>
            <w:rPr>
              <w:rFonts w:asciiTheme="minorHAnsi" w:eastAsiaTheme="minorEastAsia" w:hAnsiTheme="minorHAnsi" w:cstheme="minorBidi"/>
              <w:sz w:val="22"/>
              <w:szCs w:val="22"/>
              <w:lang w:val="en-US"/>
            </w:rPr>
          </w:pPr>
          <w:hyperlink w:anchor="_Toc224865432" w:history="1">
            <w:r w:rsidRPr="00DE57AA">
              <w:rPr>
                <w:rStyle w:val="Hyperlink"/>
              </w:rPr>
              <w:t>4.2 Future Career in the AI Era</w:t>
            </w:r>
            <w:r>
              <w:rPr>
                <w:webHidden/>
              </w:rPr>
              <w:tab/>
            </w:r>
            <w:r>
              <w:rPr>
                <w:webHidden/>
              </w:rPr>
              <w:fldChar w:fldCharType="begin"/>
            </w:r>
            <w:r>
              <w:rPr>
                <w:webHidden/>
              </w:rPr>
              <w:instrText xml:space="preserve"> PAGEREF _Toc224865432 \h </w:instrText>
            </w:r>
            <w:r>
              <w:rPr>
                <w:webHidden/>
              </w:rPr>
            </w:r>
            <w:r>
              <w:rPr>
                <w:webHidden/>
              </w:rPr>
              <w:fldChar w:fldCharType="separate"/>
            </w:r>
            <w:r>
              <w:rPr>
                <w:webHidden/>
              </w:rPr>
              <w:t>18</w:t>
            </w:r>
            <w:r>
              <w:rPr>
                <w:webHidden/>
              </w:rPr>
              <w:fldChar w:fldCharType="end"/>
            </w:r>
          </w:hyperlink>
        </w:p>
        <w:p w14:paraId="3CC4CE95" w14:textId="340118A2" w:rsidR="00B0671F" w:rsidRDefault="00B0671F">
          <w:pPr>
            <w:pStyle w:val="TOC1"/>
            <w:tabs>
              <w:tab w:val="right" w:leader="dot" w:pos="9350"/>
            </w:tabs>
            <w:rPr>
              <w:rFonts w:asciiTheme="minorHAnsi" w:eastAsiaTheme="minorEastAsia" w:hAnsiTheme="minorHAnsi" w:cstheme="minorBidi"/>
              <w:sz w:val="22"/>
              <w:szCs w:val="22"/>
              <w:lang w:val="en-US"/>
            </w:rPr>
          </w:pPr>
          <w:hyperlink w:anchor="_Toc224865433" w:history="1">
            <w:r w:rsidRPr="00DE57AA">
              <w:rPr>
                <w:rStyle w:val="Hyperlink"/>
                <w:rFonts w:cs="Arial"/>
              </w:rPr>
              <w:t>5.0 References</w:t>
            </w:r>
            <w:r>
              <w:rPr>
                <w:webHidden/>
              </w:rPr>
              <w:tab/>
            </w:r>
            <w:r>
              <w:rPr>
                <w:webHidden/>
              </w:rPr>
              <w:fldChar w:fldCharType="begin"/>
            </w:r>
            <w:r>
              <w:rPr>
                <w:webHidden/>
              </w:rPr>
              <w:instrText xml:space="preserve"> PAGEREF _Toc224865433 \h </w:instrText>
            </w:r>
            <w:r>
              <w:rPr>
                <w:webHidden/>
              </w:rPr>
            </w:r>
            <w:r>
              <w:rPr>
                <w:webHidden/>
              </w:rPr>
              <w:fldChar w:fldCharType="separate"/>
            </w:r>
            <w:r>
              <w:rPr>
                <w:webHidden/>
              </w:rPr>
              <w:t>20</w:t>
            </w:r>
            <w:r>
              <w:rPr>
                <w:webHidden/>
              </w:rPr>
              <w:fldChar w:fldCharType="end"/>
            </w:r>
          </w:hyperlink>
        </w:p>
        <w:p w14:paraId="12468B3B" w14:textId="6535FA3A" w:rsidR="00175CCA" w:rsidRPr="00016129" w:rsidRDefault="00175CCA" w:rsidP="00016129">
          <w:pPr>
            <w:rPr>
              <w:rFonts w:cs="Arial"/>
            </w:rPr>
          </w:pPr>
          <w:r w:rsidRPr="00016129">
            <w:rPr>
              <w:rFonts w:cs="Arial"/>
              <w:b/>
              <w:bCs/>
            </w:rPr>
            <w:fldChar w:fldCharType="end"/>
          </w:r>
        </w:p>
      </w:sdtContent>
    </w:sdt>
    <w:p w14:paraId="716D5BB7" w14:textId="3CD342CA" w:rsidR="00843707" w:rsidRPr="00016129" w:rsidRDefault="00843707" w:rsidP="00016129">
      <w:pPr>
        <w:rPr>
          <w:rFonts w:cs="Arial"/>
        </w:rPr>
      </w:pPr>
      <w:r w:rsidRPr="00016129">
        <w:rPr>
          <w:rFonts w:cs="Arial"/>
        </w:rPr>
        <w:br w:type="page"/>
      </w:r>
    </w:p>
    <w:p w14:paraId="00BEF0FF" w14:textId="0523BC06" w:rsidR="000F1943" w:rsidRPr="00016129" w:rsidRDefault="000F1943" w:rsidP="00016129">
      <w:pPr>
        <w:pStyle w:val="Heading1"/>
        <w:rPr>
          <w:rFonts w:cs="Arial"/>
        </w:rPr>
      </w:pPr>
      <w:bookmarkStart w:id="0" w:name="_Toc224865416"/>
      <w:r w:rsidRPr="00016129">
        <w:rPr>
          <w:rFonts w:cs="Arial"/>
        </w:rPr>
        <w:lastRenderedPageBreak/>
        <w:t>1.</w:t>
      </w:r>
      <w:r w:rsidR="00B0671F">
        <w:rPr>
          <w:rFonts w:cs="Arial"/>
        </w:rPr>
        <w:t>0</w:t>
      </w:r>
      <w:r w:rsidRPr="00016129">
        <w:rPr>
          <w:rFonts w:cs="Arial"/>
        </w:rPr>
        <w:t xml:space="preserve"> Introduction</w:t>
      </w:r>
      <w:bookmarkEnd w:id="0"/>
    </w:p>
    <w:p w14:paraId="74716C64" w14:textId="5B6A52EB" w:rsidR="00B8185B" w:rsidRDefault="00B8185B" w:rsidP="00016129">
      <w:pPr>
        <w:rPr>
          <w:rFonts w:cs="Arial"/>
        </w:rPr>
      </w:pPr>
      <w:r w:rsidRPr="00B8185B">
        <w:rPr>
          <w:rFonts w:cs="Arial"/>
        </w:rPr>
        <w:t xml:space="preserve">Human Capital Management (HCM) can be described as the method </w:t>
      </w:r>
      <w:r w:rsidR="00F8274E">
        <w:rPr>
          <w:rFonts w:cs="Arial"/>
        </w:rPr>
        <w:t xml:space="preserve">manages the </w:t>
      </w:r>
      <w:r w:rsidRPr="00B8185B">
        <w:rPr>
          <w:rFonts w:cs="Arial"/>
        </w:rPr>
        <w:t>employees to optimise the organisational performance by effectively harmonising the people, business goals and processes (Armstrong and Taylor, 2020). This report focuses on the case of the Aether Innovations which is a 300 employees technology company that has a flat growth rate, high staff turnover and decreasing customer satisfaction rate because of the misaligned HR practices. The report</w:t>
      </w:r>
      <w:r w:rsidR="00F8274E">
        <w:rPr>
          <w:rFonts w:cs="Arial"/>
        </w:rPr>
        <w:t xml:space="preserve"> will also focus </w:t>
      </w:r>
      <w:r w:rsidRPr="00B8185B">
        <w:rPr>
          <w:rFonts w:cs="Arial"/>
        </w:rPr>
        <w:t xml:space="preserve">on an integrated Human Capital Blueprint that revolves around re-engineering the performance management and job design. </w:t>
      </w:r>
    </w:p>
    <w:p w14:paraId="5A3582E0" w14:textId="77777777" w:rsidR="00B8185B" w:rsidRDefault="00B8185B" w:rsidP="00016129">
      <w:pPr>
        <w:rPr>
          <w:rFonts w:cs="Arial"/>
        </w:rPr>
      </w:pPr>
    </w:p>
    <w:p w14:paraId="0FB61AA6" w14:textId="341DC8F5" w:rsidR="000F1943" w:rsidRPr="00016129" w:rsidRDefault="000F1943" w:rsidP="00016129">
      <w:pPr>
        <w:rPr>
          <w:rFonts w:cs="Arial"/>
        </w:rPr>
      </w:pPr>
      <w:r w:rsidRPr="00016129">
        <w:rPr>
          <w:rFonts w:cs="Arial"/>
        </w:rPr>
        <w:br w:type="page"/>
      </w:r>
    </w:p>
    <w:p w14:paraId="68DBAC9B" w14:textId="46F0F17E" w:rsidR="00646FC1" w:rsidRPr="00016129" w:rsidRDefault="00646FC1" w:rsidP="00016129">
      <w:pPr>
        <w:pStyle w:val="Heading1"/>
        <w:rPr>
          <w:rFonts w:cs="Arial"/>
        </w:rPr>
      </w:pPr>
      <w:bookmarkStart w:id="1" w:name="_Toc224865417"/>
      <w:r w:rsidRPr="00016129">
        <w:rPr>
          <w:rFonts w:cs="Arial"/>
        </w:rPr>
        <w:lastRenderedPageBreak/>
        <w:t>2.</w:t>
      </w:r>
      <w:r w:rsidR="00B0671F">
        <w:rPr>
          <w:rFonts w:cs="Arial"/>
        </w:rPr>
        <w:t>0</w:t>
      </w:r>
      <w:r w:rsidRPr="00016129">
        <w:rPr>
          <w:rFonts w:cs="Arial"/>
        </w:rPr>
        <w:t xml:space="preserve"> OPTION 1: Re-Engineering Performance &amp; Job Design</w:t>
      </w:r>
      <w:bookmarkEnd w:id="1"/>
      <w:r w:rsidRPr="00016129">
        <w:rPr>
          <w:rFonts w:cs="Arial"/>
        </w:rPr>
        <w:t xml:space="preserve"> </w:t>
      </w:r>
    </w:p>
    <w:p w14:paraId="4E79940B" w14:textId="79635EB3" w:rsidR="00646FC1" w:rsidRPr="00016129" w:rsidRDefault="00646FC1" w:rsidP="00016129">
      <w:pPr>
        <w:pStyle w:val="Heading2"/>
      </w:pPr>
      <w:bookmarkStart w:id="2" w:name="_Toc224865418"/>
      <w:r w:rsidRPr="00016129">
        <w:t xml:space="preserve">2.1 Current </w:t>
      </w:r>
      <w:r w:rsidR="006D260A">
        <w:t>practices in performance appraisal</w:t>
      </w:r>
      <w:r w:rsidR="006D260A">
        <w:t xml:space="preserve"> amoung tech companies</w:t>
      </w:r>
      <w:bookmarkEnd w:id="2"/>
    </w:p>
    <w:p w14:paraId="4EFAC458" w14:textId="054B4681" w:rsidR="004369CD" w:rsidRPr="004369CD" w:rsidRDefault="000376C4" w:rsidP="004369CD">
      <w:pPr>
        <w:rPr>
          <w:rFonts w:cs="Arial"/>
        </w:rPr>
      </w:pPr>
      <w:r w:rsidRPr="000376C4">
        <w:rPr>
          <w:rFonts w:cs="Arial"/>
        </w:rPr>
        <w:t>Performance appraisal refers to a planned procedure by the organisations in order to assess the job performance, skills, and contribution of an employee against established targets and standards</w:t>
      </w:r>
      <w:r w:rsidR="005D1F22">
        <w:rPr>
          <w:rFonts w:cs="Arial"/>
        </w:rPr>
        <w:t xml:space="preserve"> </w:t>
      </w:r>
      <w:r w:rsidR="005D1F22" w:rsidRPr="00016129">
        <w:rPr>
          <w:rFonts w:cs="Arial"/>
        </w:rPr>
        <w:t>(Cascio &amp; Montealegre, 2016)</w:t>
      </w:r>
      <w:r w:rsidRPr="000376C4">
        <w:rPr>
          <w:rFonts w:cs="Arial"/>
        </w:rPr>
        <w:t xml:space="preserve">. </w:t>
      </w:r>
    </w:p>
    <w:p w14:paraId="72DD91C3" w14:textId="6C608C7F" w:rsidR="004369CD" w:rsidRPr="00016129" w:rsidRDefault="004369CD" w:rsidP="004369CD">
      <w:pPr>
        <w:keepNext/>
        <w:jc w:val="center"/>
        <w:rPr>
          <w:rFonts w:cs="Arial"/>
        </w:rPr>
      </w:pPr>
      <w:r>
        <w:drawing>
          <wp:inline distT="0" distB="0" distL="0" distR="0" wp14:anchorId="0BB60FE2" wp14:editId="39C597E2">
            <wp:extent cx="5419725" cy="3286125"/>
            <wp:effectExtent l="0" t="0" r="9525" b="9525"/>
            <wp:docPr id="9" name="Picture 9" descr="Performance Management Vs Performance Apprais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formance Management Vs Performance Appraisal"/>
                    <pic:cNvPicPr>
                      <a:picLocks noChangeAspect="1" noChangeArrowheads="1"/>
                    </pic:cNvPicPr>
                  </pic:nvPicPr>
                  <pic:blipFill rotWithShape="1">
                    <a:blip r:embed="rId10">
                      <a:extLst>
                        <a:ext uri="{28A0092B-C50C-407E-A947-70E740481C1C}">
                          <a14:useLocalDpi xmlns:a14="http://schemas.microsoft.com/office/drawing/2010/main" val="0"/>
                        </a:ext>
                      </a:extLst>
                    </a:blip>
                    <a:srcRect l="4166" t="3149" r="4648" b="13290"/>
                    <a:stretch/>
                  </pic:blipFill>
                  <pic:spPr bwMode="auto">
                    <a:xfrm>
                      <a:off x="0" y="0"/>
                      <a:ext cx="5419725" cy="3286125"/>
                    </a:xfrm>
                    <a:prstGeom prst="rect">
                      <a:avLst/>
                    </a:prstGeom>
                    <a:noFill/>
                    <a:ln>
                      <a:noFill/>
                    </a:ln>
                    <a:extLst>
                      <a:ext uri="{53640926-AAD7-44D8-BBD7-CCE9431645EC}">
                        <a14:shadowObscured xmlns:a14="http://schemas.microsoft.com/office/drawing/2010/main"/>
                      </a:ext>
                    </a:extLst>
                  </pic:spPr>
                </pic:pic>
              </a:graphicData>
            </a:graphic>
          </wp:inline>
        </w:drawing>
      </w:r>
    </w:p>
    <w:p w14:paraId="392DDD6D" w14:textId="77777777" w:rsidR="004369CD" w:rsidRPr="00016129" w:rsidRDefault="004369CD" w:rsidP="004369CD">
      <w:pPr>
        <w:pStyle w:val="Caption"/>
      </w:pPr>
      <w:r w:rsidRPr="00016129">
        <w:t xml:space="preserve">Figure </w:t>
      </w:r>
      <w:r w:rsidRPr="00016129">
        <w:fldChar w:fldCharType="begin"/>
      </w:r>
      <w:r w:rsidRPr="00016129">
        <w:instrText xml:space="preserve"> SEQ Figure \* ARABIC </w:instrText>
      </w:r>
      <w:r w:rsidRPr="00016129">
        <w:fldChar w:fldCharType="separate"/>
      </w:r>
      <w:r w:rsidRPr="00016129">
        <w:t>1</w:t>
      </w:r>
      <w:r w:rsidRPr="00016129">
        <w:fldChar w:fldCharType="end"/>
      </w:r>
      <w:r w:rsidRPr="00016129">
        <w:t>: Performance Management Practices</w:t>
      </w:r>
      <w:r>
        <w:t>, source:</w:t>
      </w:r>
      <w:r w:rsidRPr="00016129">
        <w:t xml:space="preserve"> (Slide Team, 2021)</w:t>
      </w:r>
    </w:p>
    <w:p w14:paraId="718B4291" w14:textId="4EA3A021" w:rsidR="000376C4" w:rsidRDefault="000376C4" w:rsidP="00016129">
      <w:pPr>
        <w:rPr>
          <w:rFonts w:cs="Arial"/>
        </w:rPr>
      </w:pPr>
      <w:r>
        <w:rPr>
          <w:rFonts w:cs="Arial"/>
        </w:rPr>
        <w:t xml:space="preserve">The currecnt practices of perofromance appraisal among </w:t>
      </w:r>
      <w:r w:rsidR="005D1F22">
        <w:rPr>
          <w:rFonts w:cs="Arial"/>
        </w:rPr>
        <w:t xml:space="preserve">varioes tech compnies have examined below: </w:t>
      </w:r>
    </w:p>
    <w:p w14:paraId="4F9ED5A3" w14:textId="6F5ABF98" w:rsidR="004369CD" w:rsidRPr="004369CD" w:rsidRDefault="004369CD" w:rsidP="004369CD">
      <w:pPr>
        <w:rPr>
          <w:rFonts w:cs="Arial"/>
        </w:rPr>
      </w:pPr>
      <w:r w:rsidRPr="004369CD">
        <w:rPr>
          <w:rFonts w:cs="Arial"/>
        </w:rPr>
        <w:t xml:space="preserve">The current trends on performance appraisal among technology firms have changed drastically as opposed to the past where appraisal was done once a year to a data driven and development oriented appraisal systems. As an example of such a process, Dell has an </w:t>
      </w:r>
      <w:r>
        <w:rPr>
          <w:rFonts w:cs="Arial"/>
        </w:rPr>
        <w:t>“</w:t>
      </w:r>
      <w:r w:rsidRPr="004369CD">
        <w:rPr>
          <w:rFonts w:cs="Arial"/>
        </w:rPr>
        <w:t>upward feedback mechanism</w:t>
      </w:r>
      <w:r>
        <w:rPr>
          <w:rFonts w:cs="Arial"/>
        </w:rPr>
        <w:t>”</w:t>
      </w:r>
      <w:r w:rsidRPr="004369CD">
        <w:rPr>
          <w:rFonts w:cs="Arial"/>
        </w:rPr>
        <w:t xml:space="preserve">, which the employers use to conduct a regular rating of the managers on various dimensions like ethical business practices and assistance in work-life balance, used to inform development and leadership coaching and not to directly determine pay or promotion, thereby maintaining an ongoing conversation and enhancement (Pressbooks, 2026). </w:t>
      </w:r>
    </w:p>
    <w:p w14:paraId="1B76BC2D" w14:textId="77777777" w:rsidR="004369CD" w:rsidRPr="004369CD" w:rsidRDefault="004369CD" w:rsidP="004369CD">
      <w:pPr>
        <w:rPr>
          <w:rFonts w:cs="Arial"/>
        </w:rPr>
      </w:pPr>
      <w:r w:rsidRPr="004369CD">
        <w:rPr>
          <w:rFonts w:cs="Arial"/>
        </w:rPr>
        <w:lastRenderedPageBreak/>
        <w:t>Likewise Microsoft abandoned their old forced ranking system to growth oriented performance model that relies more on continuous feedback, coaching as well as on a culture of having the growth mindset. Such a change allows employees to concentrate on learning and teamwork, instead of competition within the company (DeNisi and Murphy, 2017).</w:t>
      </w:r>
    </w:p>
    <w:p w14:paraId="351DBFFF" w14:textId="77777777" w:rsidR="004369CD" w:rsidRPr="004369CD" w:rsidRDefault="004369CD" w:rsidP="004369CD">
      <w:pPr>
        <w:rPr>
          <w:rFonts w:cs="Arial"/>
        </w:rPr>
      </w:pPr>
      <w:r w:rsidRPr="004369CD">
        <w:rPr>
          <w:rFonts w:cs="Arial"/>
        </w:rPr>
        <w:t>At Google, peer feedback is combined with Objectives and Key Results (OKRs) in performance appraisal. The employees also have quarterly objectives which are directed towards organisational priorities and performance is measured on both qualifiable consequences and peer feedback contributing to increased transparency and accountability (Doerr, 2018).</w:t>
      </w:r>
    </w:p>
    <w:p w14:paraId="549CDE9A" w14:textId="14162002" w:rsidR="004369CD" w:rsidRDefault="004369CD" w:rsidP="004369CD">
      <w:pPr>
        <w:rPr>
          <w:rFonts w:cs="Arial"/>
        </w:rPr>
      </w:pPr>
      <w:r>
        <w:rPr>
          <w:rFonts w:cs="Arial"/>
        </w:rPr>
        <w:t>Overall</w:t>
      </w:r>
      <w:r w:rsidRPr="004369CD">
        <w:rPr>
          <w:rFonts w:cs="Arial"/>
        </w:rPr>
        <w:t>, these practices show that there is a definite shift towards a constant performance management, multi source feedback, and strategic alignment that is better applicable to the volatile and innovation driven nature of technology organisations.</w:t>
      </w:r>
    </w:p>
    <w:p w14:paraId="46C603FD" w14:textId="7EAB5943" w:rsidR="00646FC1" w:rsidRPr="004369CD" w:rsidRDefault="004369CD" w:rsidP="004369CD">
      <w:pPr>
        <w:pStyle w:val="Heading2"/>
      </w:pPr>
      <w:bookmarkStart w:id="3" w:name="_Toc224865419"/>
      <w:r w:rsidRPr="00016129">
        <w:t>2.</w:t>
      </w:r>
      <w:r>
        <w:t>2</w:t>
      </w:r>
      <w:r w:rsidRPr="00016129">
        <w:t xml:space="preserve"> Current </w:t>
      </w:r>
      <w:r w:rsidR="00646FC1" w:rsidRPr="00016129">
        <w:rPr>
          <w:bCs/>
        </w:rPr>
        <w:t>Job Design Practices in Technology Firms</w:t>
      </w:r>
      <w:bookmarkEnd w:id="3"/>
    </w:p>
    <w:p w14:paraId="4EE0A53B" w14:textId="1BEB6045" w:rsidR="005D1F22" w:rsidRDefault="005D1F22" w:rsidP="00016129">
      <w:pPr>
        <w:rPr>
          <w:rFonts w:cs="Arial"/>
        </w:rPr>
      </w:pPr>
      <w:r w:rsidRPr="005D1F22">
        <w:rPr>
          <w:rFonts w:cs="Arial"/>
        </w:rPr>
        <w:t>Existing job design models in technological firms like Google, Microsoft and Adobe emphasize on flexibility and innovation-oriented positions. To illustrate, the Check-In system of Adobe combines the job roles with the constant feedback, which enables the employees to improve the responsibilities depending on the performance discussions (CIPD, 2024). In the same vein, the employment of cross-functional project teams in the Google organization allows employees to use a wide range of skills and promote teamwork, indicative of skill variety and non-managerialism under the Job Characteristics Model (Grant and Parker, 2009). Another practice that Microsoft implements is skills-based mobility, which gives employees an opportunity to move between projects according to competencies, enhancing flexibility in rapidly evolving environments (World Economic Forum, 2023).</w:t>
      </w:r>
    </w:p>
    <w:p w14:paraId="212FB00A" w14:textId="65B68CDE" w:rsidR="00646FC1" w:rsidRPr="00016129" w:rsidRDefault="00646FC1" w:rsidP="00016129">
      <w:pPr>
        <w:pStyle w:val="Heading2"/>
      </w:pPr>
      <w:bookmarkStart w:id="4" w:name="_Toc224865420"/>
      <w:r w:rsidRPr="00016129">
        <w:t>2.</w:t>
      </w:r>
      <w:r w:rsidR="007C62FA">
        <w:t>3</w:t>
      </w:r>
      <w:r w:rsidRPr="00016129">
        <w:t xml:space="preserve"> Proposed Performance Appraisal System</w:t>
      </w:r>
      <w:bookmarkEnd w:id="4"/>
    </w:p>
    <w:p w14:paraId="633063C9" w14:textId="02586C20" w:rsidR="007C62FA" w:rsidRDefault="007C62FA" w:rsidP="007C62FA">
      <w:pPr>
        <w:rPr>
          <w:rFonts w:cs="Arial"/>
        </w:rPr>
      </w:pPr>
      <w:r w:rsidRPr="007C62FA">
        <w:rPr>
          <w:rFonts w:cs="Arial"/>
        </w:rPr>
        <w:t xml:space="preserve">In order to improve the performance and innovation at Aether Innovations, the Objectives and Key Results (OKRs), 360-degree feedback, and continuous performance reviews should be incorporated into the modern and growth-oriented appraisal system. OKRs will be used to convert strategic goals into objectives that are quantifiable and have timeframes, and will ensure the input of each employee is aligned </w:t>
      </w:r>
      <w:r w:rsidRPr="007C62FA">
        <w:rPr>
          <w:rFonts w:cs="Arial"/>
        </w:rPr>
        <w:lastRenderedPageBreak/>
        <w:t xml:space="preserve">with the organisation priorities, </w:t>
      </w:r>
      <w:r>
        <w:rPr>
          <w:rFonts w:cs="Arial"/>
        </w:rPr>
        <w:t>such as</w:t>
      </w:r>
      <w:r w:rsidRPr="007C62FA">
        <w:rPr>
          <w:rFonts w:cs="Arial"/>
        </w:rPr>
        <w:t xml:space="preserve"> better customer satisfaction or faster product development (Doerr, 2018).</w:t>
      </w:r>
    </w:p>
    <w:p w14:paraId="3E90CD8C" w14:textId="77777777" w:rsidR="007C62FA" w:rsidRPr="00016129" w:rsidRDefault="007C62FA" w:rsidP="007C62FA">
      <w:pPr>
        <w:keepNext/>
        <w:jc w:val="center"/>
        <w:rPr>
          <w:rFonts w:cs="Arial"/>
        </w:rPr>
      </w:pPr>
      <w:r w:rsidRPr="00016129">
        <w:rPr>
          <w:rFonts w:cs="Arial"/>
          <w:lang w:eastAsia="en-GB"/>
        </w:rPr>
        <w:drawing>
          <wp:inline distT="0" distB="0" distL="0" distR="0" wp14:anchorId="76F931ED" wp14:editId="50FD5977">
            <wp:extent cx="4371975" cy="4371975"/>
            <wp:effectExtent l="0" t="0" r="9525" b="9525"/>
            <wp:docPr id="11" name="Picture 11" descr="What Is Objectives And Key Results (OKR) | An Introduction, Tips &amp; Guidance  In 2026 | BusinessAnalystMento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Objectives And Key Results (OKR) | An Introduction, Tips &amp; Guidance  In 2026 | BusinessAnalystMentor.c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71975" cy="4371975"/>
                    </a:xfrm>
                    <a:prstGeom prst="rect">
                      <a:avLst/>
                    </a:prstGeom>
                    <a:noFill/>
                    <a:ln>
                      <a:noFill/>
                    </a:ln>
                  </pic:spPr>
                </pic:pic>
              </a:graphicData>
            </a:graphic>
          </wp:inline>
        </w:drawing>
      </w:r>
    </w:p>
    <w:p w14:paraId="1538C957" w14:textId="6070884F" w:rsidR="007C62FA" w:rsidRPr="007C62FA" w:rsidRDefault="007C62FA" w:rsidP="007C62FA">
      <w:pPr>
        <w:pStyle w:val="Caption"/>
      </w:pPr>
      <w:r w:rsidRPr="00016129">
        <w:t xml:space="preserve">Figure </w:t>
      </w:r>
      <w:r w:rsidRPr="00016129">
        <w:fldChar w:fldCharType="begin"/>
      </w:r>
      <w:r w:rsidRPr="00016129">
        <w:instrText xml:space="preserve"> SEQ Figure \* ARABIC </w:instrText>
      </w:r>
      <w:r w:rsidRPr="00016129">
        <w:fldChar w:fldCharType="separate"/>
      </w:r>
      <w:r w:rsidRPr="00016129">
        <w:t>3</w:t>
      </w:r>
      <w:r w:rsidRPr="00016129">
        <w:fldChar w:fldCharType="end"/>
      </w:r>
      <w:r w:rsidRPr="00016129">
        <w:t>: Objectives and Key Results (OKRs)</w:t>
      </w:r>
      <w:r>
        <w:t>, source:</w:t>
      </w:r>
      <w:r w:rsidRPr="00016129">
        <w:t xml:space="preserve"> (Business Analyst Mentor, 2022)</w:t>
      </w:r>
    </w:p>
    <w:p w14:paraId="5EE092BA" w14:textId="77777777" w:rsidR="007C62FA" w:rsidRPr="007C62FA" w:rsidRDefault="007C62FA" w:rsidP="007C62FA">
      <w:pPr>
        <w:rPr>
          <w:rFonts w:cs="Arial"/>
        </w:rPr>
      </w:pPr>
      <w:r w:rsidRPr="007C62FA">
        <w:rPr>
          <w:rFonts w:cs="Arial"/>
        </w:rPr>
        <w:t>The 360-degree feedback enables the multi-source feedback of peers, subordinates, and supervisors, which is especially important when it comes to cross-functional teams and top management positions such as the CIO. This makes sure that the collaboration, creativity and leadership behaviours are assessed beyond conventional top-down reviews (Bracken and Rose, 2011; London and Smither, 2002).</w:t>
      </w:r>
    </w:p>
    <w:p w14:paraId="6869C056" w14:textId="77777777" w:rsidR="007C62FA" w:rsidRPr="007C62FA" w:rsidRDefault="007C62FA" w:rsidP="007C62FA">
      <w:pPr>
        <w:rPr>
          <w:rFonts w:cs="Arial"/>
        </w:rPr>
      </w:pPr>
    </w:p>
    <w:p w14:paraId="78C31001" w14:textId="77777777" w:rsidR="007C62FA" w:rsidRPr="00016129" w:rsidRDefault="007C62FA" w:rsidP="007C62FA">
      <w:pPr>
        <w:keepNext/>
        <w:jc w:val="center"/>
        <w:rPr>
          <w:rFonts w:cs="Arial"/>
        </w:rPr>
      </w:pPr>
      <w:r w:rsidRPr="00016129">
        <w:rPr>
          <w:rFonts w:cs="Arial"/>
          <w:lang w:eastAsia="en-GB"/>
        </w:rPr>
        <w:lastRenderedPageBreak/>
        <w:drawing>
          <wp:inline distT="0" distB="0" distL="0" distR="0" wp14:anchorId="24D89DC5" wp14:editId="25294FD5">
            <wp:extent cx="5553075" cy="3328285"/>
            <wp:effectExtent l="0" t="0" r="0" b="5715"/>
            <wp:docPr id="12" name="Picture 12" descr="How 360-Degree Feedback Redefines Performan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 360-Degree Feedback Redefines Performance Management"/>
                    <pic:cNvPicPr>
                      <a:picLocks noChangeAspect="1" noChangeArrowheads="1"/>
                    </pic:cNvPicPr>
                  </pic:nvPicPr>
                  <pic:blipFill rotWithShape="1">
                    <a:blip r:embed="rId12">
                      <a:extLst>
                        <a:ext uri="{28A0092B-C50C-407E-A947-70E740481C1C}">
                          <a14:useLocalDpi xmlns:a14="http://schemas.microsoft.com/office/drawing/2010/main" val="0"/>
                        </a:ext>
                      </a:extLst>
                    </a:blip>
                    <a:srcRect t="7177" b="11488"/>
                    <a:stretch/>
                  </pic:blipFill>
                  <pic:spPr bwMode="auto">
                    <a:xfrm>
                      <a:off x="0" y="0"/>
                      <a:ext cx="5553075" cy="3328285"/>
                    </a:xfrm>
                    <a:prstGeom prst="rect">
                      <a:avLst/>
                    </a:prstGeom>
                    <a:noFill/>
                    <a:ln>
                      <a:noFill/>
                    </a:ln>
                    <a:extLst>
                      <a:ext uri="{53640926-AAD7-44D8-BBD7-CCE9431645EC}">
                        <a14:shadowObscured xmlns:a14="http://schemas.microsoft.com/office/drawing/2010/main"/>
                      </a:ext>
                    </a:extLst>
                  </pic:spPr>
                </pic:pic>
              </a:graphicData>
            </a:graphic>
          </wp:inline>
        </w:drawing>
      </w:r>
    </w:p>
    <w:p w14:paraId="0A6250D1" w14:textId="671DF251" w:rsidR="007C62FA" w:rsidRPr="007C62FA" w:rsidRDefault="007C62FA" w:rsidP="007C62FA">
      <w:pPr>
        <w:pStyle w:val="Caption"/>
      </w:pPr>
      <w:r w:rsidRPr="00016129">
        <w:t xml:space="preserve">Figure </w:t>
      </w:r>
      <w:r w:rsidRPr="00016129">
        <w:fldChar w:fldCharType="begin"/>
      </w:r>
      <w:r w:rsidRPr="00016129">
        <w:instrText xml:space="preserve"> SEQ Figure \* ARABIC </w:instrText>
      </w:r>
      <w:r w:rsidRPr="00016129">
        <w:fldChar w:fldCharType="separate"/>
      </w:r>
      <w:r w:rsidRPr="00016129">
        <w:t>4</w:t>
      </w:r>
      <w:r w:rsidRPr="00016129">
        <w:fldChar w:fldCharType="end"/>
      </w:r>
      <w:r w:rsidRPr="00016129">
        <w:t>: 360-Degree Feedback</w:t>
      </w:r>
      <w:r>
        <w:t>; source:</w:t>
      </w:r>
      <w:r w:rsidRPr="00016129">
        <w:t xml:space="preserve"> (Goh, 2024)</w:t>
      </w:r>
    </w:p>
    <w:p w14:paraId="4E7B50C1" w14:textId="53F90A8A" w:rsidR="00646FC1" w:rsidRPr="00016129" w:rsidRDefault="007C62FA" w:rsidP="00016129">
      <w:pPr>
        <w:rPr>
          <w:rFonts w:cs="Arial"/>
        </w:rPr>
      </w:pPr>
      <w:r w:rsidRPr="007C62FA">
        <w:rPr>
          <w:rFonts w:cs="Arial"/>
        </w:rPr>
        <w:t>Instead of having annual appraisals, continuous performance reviews will have quarter-to-quarter check-ins and monthly coaching meetings. Such sessions offer up-to-date advice, fill in competence gaps, and promote experimentation, which leads to an innovative culture (CIPD, 2024; Pressbooks, 2026).</w:t>
      </w:r>
    </w:p>
    <w:p w14:paraId="6BD5E7A2" w14:textId="2288F571" w:rsidR="00646FC1" w:rsidRPr="00016129" w:rsidRDefault="00646FC1" w:rsidP="00016129">
      <w:pPr>
        <w:pStyle w:val="Heading2"/>
      </w:pPr>
      <w:bookmarkStart w:id="5" w:name="_Toc224865421"/>
      <w:r w:rsidRPr="00016129">
        <w:t>2.</w:t>
      </w:r>
      <w:r w:rsidR="00B0671F">
        <w:t>4</w:t>
      </w:r>
      <w:r w:rsidRPr="00016129">
        <w:t xml:space="preserve"> Job Analysis, Job Descriptions and Job Specifications</w:t>
      </w:r>
      <w:bookmarkEnd w:id="5"/>
    </w:p>
    <w:p w14:paraId="1332AA0A" w14:textId="61FDF0D5" w:rsidR="004861B0" w:rsidRPr="00B8185B" w:rsidRDefault="00924A16" w:rsidP="00492465">
      <w:pPr>
        <w:pStyle w:val="Heading3"/>
        <w:rPr>
          <w:rFonts w:eastAsia="Times New Roman"/>
        </w:rPr>
      </w:pPr>
      <w:bookmarkStart w:id="6" w:name="_Toc224865422"/>
      <w:r>
        <w:rPr>
          <w:rFonts w:eastAsia="Times New Roman"/>
        </w:rPr>
        <w:t>2.</w:t>
      </w:r>
      <w:r w:rsidR="00B0671F">
        <w:rPr>
          <w:rFonts w:eastAsia="Times New Roman"/>
        </w:rPr>
        <w:t>4</w:t>
      </w:r>
      <w:r>
        <w:rPr>
          <w:rFonts w:eastAsia="Times New Roman"/>
        </w:rPr>
        <w:t xml:space="preserve">.1 </w:t>
      </w:r>
      <w:r w:rsidR="004861B0" w:rsidRPr="00B8185B">
        <w:rPr>
          <w:rFonts w:eastAsia="Times New Roman"/>
        </w:rPr>
        <w:t>Job Analysis</w:t>
      </w:r>
      <w:bookmarkEnd w:id="6"/>
    </w:p>
    <w:p w14:paraId="19B20A2B" w14:textId="77777777" w:rsidR="004861B0" w:rsidRPr="004861B0" w:rsidRDefault="004861B0" w:rsidP="004861B0">
      <w:pPr>
        <w:spacing w:before="100" w:beforeAutospacing="1" w:after="100" w:afterAutospacing="1"/>
        <w:rPr>
          <w:rFonts w:eastAsia="Times New Roman" w:cs="Arial"/>
          <w:szCs w:val="24"/>
        </w:rPr>
      </w:pPr>
      <w:r w:rsidRPr="004861B0">
        <w:rPr>
          <w:rFonts w:eastAsia="Times New Roman" w:cs="Arial"/>
          <w:szCs w:val="24"/>
        </w:rPr>
        <w:t>Job analysis refers to the methodical way of determining what the job is all about, its purpose, its main tasks, its powers of authority, what it needs and how much it must produce (Dessler, 2020). In the case of Aether Innovations, where its growth has slowed, staff turnover and loss of customer satisfaction, job analysis should not merely be a listing of tasks; but must restructured top positions to enhance accountability, innovative and cross-functional teams.</w:t>
      </w:r>
    </w:p>
    <w:p w14:paraId="4E61BC18" w14:textId="1BE8A2D8" w:rsidR="004861B0" w:rsidRPr="00B8185B" w:rsidRDefault="00924A16" w:rsidP="00492465">
      <w:pPr>
        <w:pStyle w:val="Heading3"/>
        <w:rPr>
          <w:rFonts w:eastAsia="Times New Roman"/>
        </w:rPr>
      </w:pPr>
      <w:bookmarkStart w:id="7" w:name="_Toc224865423"/>
      <w:r>
        <w:rPr>
          <w:rFonts w:eastAsia="Times New Roman"/>
        </w:rPr>
        <w:t>2.</w:t>
      </w:r>
      <w:r w:rsidR="00B0671F">
        <w:rPr>
          <w:rFonts w:eastAsia="Times New Roman"/>
        </w:rPr>
        <w:t>4</w:t>
      </w:r>
      <w:r>
        <w:rPr>
          <w:rFonts w:eastAsia="Times New Roman"/>
        </w:rPr>
        <w:t>.</w:t>
      </w:r>
      <w:r>
        <w:rPr>
          <w:rFonts w:eastAsia="Times New Roman"/>
        </w:rPr>
        <w:t xml:space="preserve">2 </w:t>
      </w:r>
      <w:r w:rsidR="004861B0" w:rsidRPr="00B8185B">
        <w:rPr>
          <w:rFonts w:eastAsia="Times New Roman"/>
        </w:rPr>
        <w:t>Job Descriptions</w:t>
      </w:r>
      <w:bookmarkEnd w:id="7"/>
    </w:p>
    <w:p w14:paraId="1679C83A" w14:textId="77777777" w:rsidR="004861B0" w:rsidRPr="004861B0" w:rsidRDefault="004861B0" w:rsidP="004861B0">
      <w:pPr>
        <w:spacing w:before="100" w:beforeAutospacing="1" w:after="100" w:afterAutospacing="1"/>
        <w:rPr>
          <w:rFonts w:eastAsia="Times New Roman" w:cs="Arial"/>
          <w:szCs w:val="24"/>
        </w:rPr>
      </w:pPr>
      <w:r w:rsidRPr="004861B0">
        <w:rPr>
          <w:rFonts w:eastAsia="Times New Roman" w:cs="Arial"/>
          <w:szCs w:val="24"/>
        </w:rPr>
        <w:t xml:space="preserve">A job description is a written document that outlines the role explanation, reports, duties, decision making and contribution towards organisational objectives (Dessler, 2020). As </w:t>
      </w:r>
      <w:r w:rsidRPr="004861B0">
        <w:rPr>
          <w:rFonts w:eastAsia="Times New Roman" w:cs="Arial"/>
          <w:szCs w:val="24"/>
        </w:rPr>
        <w:lastRenderedPageBreak/>
        <w:t>per JCM principles, the following job descriptions highlight the aspect of meaningful ownership, cross-functional teamwork and high-value decision making (Hackman and Oldham, 1980; Grant and Parker, 2009).</w:t>
      </w:r>
    </w:p>
    <w:p w14:paraId="590314F0" w14:textId="39B387A0" w:rsidR="004861B0" w:rsidRDefault="004861B0" w:rsidP="00913014">
      <w:pPr>
        <w:spacing w:before="100" w:beforeAutospacing="1" w:after="100" w:afterAutospacing="1"/>
        <w:jc w:val="center"/>
        <w:outlineLvl w:val="2"/>
        <w:rPr>
          <w:rFonts w:eastAsia="Times New Roman" w:cs="Arial"/>
          <w:b/>
          <w:bCs/>
          <w:sz w:val="27"/>
          <w:szCs w:val="27"/>
        </w:rPr>
      </w:pPr>
      <w:bookmarkStart w:id="8" w:name="_Toc224865424"/>
      <w:r w:rsidRPr="0080034E">
        <w:rPr>
          <w:rFonts w:eastAsia="Times New Roman" w:cs="Arial"/>
          <w:b/>
          <w:bCs/>
          <w:sz w:val="27"/>
          <w:szCs w:val="27"/>
        </w:rPr>
        <w:t>Table 1: Job Descriptions for the Six Key Positions</w:t>
      </w:r>
      <w:bookmarkEnd w:id="8"/>
    </w:p>
    <w:tbl>
      <w:tblPr>
        <w:tblStyle w:val="TableGrid"/>
        <w:tblW w:w="0" w:type="auto"/>
        <w:tblLook w:val="04A0" w:firstRow="1" w:lastRow="0" w:firstColumn="1" w:lastColumn="0" w:noHBand="0" w:noVBand="1"/>
      </w:tblPr>
      <w:tblGrid>
        <w:gridCol w:w="603"/>
        <w:gridCol w:w="1458"/>
        <w:gridCol w:w="1943"/>
        <w:gridCol w:w="3003"/>
        <w:gridCol w:w="2569"/>
      </w:tblGrid>
      <w:tr w:rsidR="00913014" w:rsidRPr="00906FA2" w14:paraId="01A70061" w14:textId="77777777" w:rsidTr="00C93CA6">
        <w:tc>
          <w:tcPr>
            <w:tcW w:w="0" w:type="auto"/>
            <w:hideMark/>
          </w:tcPr>
          <w:p w14:paraId="01E6C62F" w14:textId="77777777" w:rsidR="00913014" w:rsidRPr="00906FA2" w:rsidRDefault="00913014" w:rsidP="00913014">
            <w:pPr>
              <w:spacing w:line="360" w:lineRule="auto"/>
              <w:jc w:val="center"/>
              <w:rPr>
                <w:rFonts w:eastAsia="Times New Roman" w:cs="Arial"/>
                <w:b/>
                <w:bCs/>
                <w:szCs w:val="24"/>
              </w:rPr>
            </w:pPr>
            <w:r w:rsidRPr="00906FA2">
              <w:rPr>
                <w:rFonts w:eastAsia="Times New Roman" w:cs="Arial"/>
                <w:b/>
                <w:bCs/>
                <w:szCs w:val="24"/>
              </w:rPr>
              <w:t>No.</w:t>
            </w:r>
          </w:p>
        </w:tc>
        <w:tc>
          <w:tcPr>
            <w:tcW w:w="0" w:type="auto"/>
            <w:hideMark/>
          </w:tcPr>
          <w:p w14:paraId="0D4DA55C" w14:textId="77777777" w:rsidR="00913014" w:rsidRPr="00906FA2" w:rsidRDefault="00913014" w:rsidP="00913014">
            <w:pPr>
              <w:spacing w:line="360" w:lineRule="auto"/>
              <w:jc w:val="center"/>
              <w:rPr>
                <w:rFonts w:eastAsia="Times New Roman" w:cs="Arial"/>
                <w:b/>
                <w:bCs/>
                <w:szCs w:val="24"/>
              </w:rPr>
            </w:pPr>
            <w:r w:rsidRPr="00906FA2">
              <w:rPr>
                <w:rFonts w:eastAsia="Times New Roman" w:cs="Arial"/>
                <w:b/>
                <w:bCs/>
                <w:szCs w:val="24"/>
              </w:rPr>
              <w:t>Position</w:t>
            </w:r>
          </w:p>
        </w:tc>
        <w:tc>
          <w:tcPr>
            <w:tcW w:w="0" w:type="auto"/>
            <w:hideMark/>
          </w:tcPr>
          <w:p w14:paraId="76CD7B4F" w14:textId="77777777" w:rsidR="00913014" w:rsidRPr="00906FA2" w:rsidRDefault="00913014" w:rsidP="00913014">
            <w:pPr>
              <w:spacing w:line="360" w:lineRule="auto"/>
              <w:jc w:val="center"/>
              <w:rPr>
                <w:rFonts w:eastAsia="Times New Roman" w:cs="Arial"/>
                <w:b/>
                <w:bCs/>
                <w:szCs w:val="24"/>
              </w:rPr>
            </w:pPr>
            <w:r w:rsidRPr="00906FA2">
              <w:rPr>
                <w:rFonts w:eastAsia="Times New Roman" w:cs="Arial"/>
                <w:b/>
                <w:bCs/>
                <w:szCs w:val="24"/>
              </w:rPr>
              <w:t>Job Purpose</w:t>
            </w:r>
          </w:p>
        </w:tc>
        <w:tc>
          <w:tcPr>
            <w:tcW w:w="0" w:type="auto"/>
            <w:hideMark/>
          </w:tcPr>
          <w:p w14:paraId="44008212" w14:textId="77777777" w:rsidR="00913014" w:rsidRPr="00906FA2" w:rsidRDefault="00913014" w:rsidP="00913014">
            <w:pPr>
              <w:spacing w:line="360" w:lineRule="auto"/>
              <w:jc w:val="center"/>
              <w:rPr>
                <w:rFonts w:eastAsia="Times New Roman" w:cs="Arial"/>
                <w:b/>
                <w:bCs/>
                <w:szCs w:val="24"/>
              </w:rPr>
            </w:pPr>
            <w:r w:rsidRPr="00906FA2">
              <w:rPr>
                <w:rFonts w:eastAsia="Times New Roman" w:cs="Arial"/>
                <w:b/>
                <w:bCs/>
                <w:szCs w:val="24"/>
              </w:rPr>
              <w:t>Key Responsibilities (Practical and Realistic)</w:t>
            </w:r>
          </w:p>
        </w:tc>
        <w:tc>
          <w:tcPr>
            <w:tcW w:w="0" w:type="auto"/>
            <w:hideMark/>
          </w:tcPr>
          <w:p w14:paraId="628ACB52" w14:textId="77777777" w:rsidR="00913014" w:rsidRPr="00906FA2" w:rsidRDefault="00913014" w:rsidP="00913014">
            <w:pPr>
              <w:spacing w:line="360" w:lineRule="auto"/>
              <w:jc w:val="center"/>
              <w:rPr>
                <w:rFonts w:eastAsia="Times New Roman" w:cs="Arial"/>
                <w:b/>
                <w:bCs/>
                <w:szCs w:val="24"/>
              </w:rPr>
            </w:pPr>
            <w:r w:rsidRPr="00906FA2">
              <w:rPr>
                <w:rFonts w:eastAsia="Times New Roman" w:cs="Arial"/>
                <w:b/>
                <w:bCs/>
                <w:szCs w:val="24"/>
              </w:rPr>
              <w:t>Autonomy / Innovation Focus</w:t>
            </w:r>
          </w:p>
        </w:tc>
      </w:tr>
      <w:tr w:rsidR="00913014" w:rsidRPr="00906FA2" w14:paraId="51FD3683" w14:textId="77777777" w:rsidTr="00C93CA6">
        <w:tc>
          <w:tcPr>
            <w:tcW w:w="0" w:type="auto"/>
            <w:hideMark/>
          </w:tcPr>
          <w:p w14:paraId="7EC638D0"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1</w:t>
            </w:r>
          </w:p>
        </w:tc>
        <w:tc>
          <w:tcPr>
            <w:tcW w:w="0" w:type="auto"/>
            <w:hideMark/>
          </w:tcPr>
          <w:p w14:paraId="157E90E2"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CEO</w:t>
            </w:r>
          </w:p>
        </w:tc>
        <w:tc>
          <w:tcPr>
            <w:tcW w:w="0" w:type="auto"/>
            <w:hideMark/>
          </w:tcPr>
          <w:p w14:paraId="3388DCC8"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Lead Aether’s strategic turnaround and sustainable growth.</w:t>
            </w:r>
          </w:p>
        </w:tc>
        <w:tc>
          <w:tcPr>
            <w:tcW w:w="0" w:type="auto"/>
            <w:hideMark/>
          </w:tcPr>
          <w:p w14:paraId="248AC4B7" w14:textId="20A43303" w:rsidR="00913014" w:rsidRPr="00906FA2" w:rsidRDefault="00913014" w:rsidP="00913014">
            <w:pPr>
              <w:spacing w:line="360" w:lineRule="auto"/>
              <w:rPr>
                <w:rFonts w:eastAsia="Times New Roman" w:cs="Arial"/>
                <w:szCs w:val="24"/>
              </w:rPr>
            </w:pPr>
            <w:r w:rsidRPr="00906FA2">
              <w:rPr>
                <w:rFonts w:eastAsia="Times New Roman" w:cs="Arial"/>
                <w:szCs w:val="24"/>
              </w:rPr>
              <w:t>1. Set 3-year strategic direction. 2. Align all executive OKRs. 3. Lead monthly performance and customer recovery reviews.</w:t>
            </w:r>
          </w:p>
        </w:tc>
        <w:tc>
          <w:tcPr>
            <w:tcW w:w="0" w:type="auto"/>
            <w:hideMark/>
          </w:tcPr>
          <w:p w14:paraId="7AA97512"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High strategic autonomy; accountable for growth, innovation culture, and customer outcomes.</w:t>
            </w:r>
          </w:p>
        </w:tc>
      </w:tr>
      <w:tr w:rsidR="00913014" w:rsidRPr="00906FA2" w14:paraId="01E5DBED" w14:textId="77777777" w:rsidTr="00C93CA6">
        <w:tc>
          <w:tcPr>
            <w:tcW w:w="0" w:type="auto"/>
            <w:hideMark/>
          </w:tcPr>
          <w:p w14:paraId="7A212CE8"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2</w:t>
            </w:r>
          </w:p>
        </w:tc>
        <w:tc>
          <w:tcPr>
            <w:tcW w:w="0" w:type="auto"/>
            <w:hideMark/>
          </w:tcPr>
          <w:p w14:paraId="65C4C102"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CFO</w:t>
            </w:r>
          </w:p>
        </w:tc>
        <w:tc>
          <w:tcPr>
            <w:tcW w:w="0" w:type="auto"/>
            <w:hideMark/>
          </w:tcPr>
          <w:p w14:paraId="482D45F7"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Protect financial health while enabling investment in innovation.</w:t>
            </w:r>
          </w:p>
        </w:tc>
        <w:tc>
          <w:tcPr>
            <w:tcW w:w="0" w:type="auto"/>
            <w:hideMark/>
          </w:tcPr>
          <w:p w14:paraId="0BE1DF36" w14:textId="335A3434" w:rsidR="00913014" w:rsidRPr="00906FA2" w:rsidRDefault="00913014" w:rsidP="00913014">
            <w:pPr>
              <w:spacing w:line="360" w:lineRule="auto"/>
              <w:rPr>
                <w:rFonts w:eastAsia="Times New Roman" w:cs="Arial"/>
                <w:szCs w:val="24"/>
              </w:rPr>
            </w:pPr>
            <w:r w:rsidRPr="00906FA2">
              <w:rPr>
                <w:rFonts w:eastAsia="Times New Roman" w:cs="Arial"/>
                <w:szCs w:val="24"/>
              </w:rPr>
              <w:t xml:space="preserve">1. Lead budgeting, cash flow, and pricing analysis. 2. Conduct scenario planning and investment appraisal. 3. Evaluate ROI of R&amp;D and digital initiatives. </w:t>
            </w:r>
          </w:p>
        </w:tc>
        <w:tc>
          <w:tcPr>
            <w:tcW w:w="0" w:type="auto"/>
            <w:hideMark/>
          </w:tcPr>
          <w:p w14:paraId="733CE338"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Authority to reallocate resources toward high-return innovation and workforce priorities.</w:t>
            </w:r>
          </w:p>
        </w:tc>
      </w:tr>
      <w:tr w:rsidR="00913014" w:rsidRPr="00906FA2" w14:paraId="194F27F1" w14:textId="77777777" w:rsidTr="00C93CA6">
        <w:tc>
          <w:tcPr>
            <w:tcW w:w="0" w:type="auto"/>
            <w:hideMark/>
          </w:tcPr>
          <w:p w14:paraId="6A32BAE2"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3</w:t>
            </w:r>
          </w:p>
        </w:tc>
        <w:tc>
          <w:tcPr>
            <w:tcW w:w="0" w:type="auto"/>
            <w:hideMark/>
          </w:tcPr>
          <w:p w14:paraId="37385B41"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CTO</w:t>
            </w:r>
          </w:p>
        </w:tc>
        <w:tc>
          <w:tcPr>
            <w:tcW w:w="0" w:type="auto"/>
            <w:hideMark/>
          </w:tcPr>
          <w:p w14:paraId="08118D5B"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Deliver scalable, secure, and high-performing technology systems.</w:t>
            </w:r>
          </w:p>
        </w:tc>
        <w:tc>
          <w:tcPr>
            <w:tcW w:w="0" w:type="auto"/>
            <w:hideMark/>
          </w:tcPr>
          <w:p w14:paraId="24688D23" w14:textId="26916FA1" w:rsidR="00913014" w:rsidRPr="00906FA2" w:rsidRDefault="00913014" w:rsidP="00913014">
            <w:pPr>
              <w:spacing w:line="360" w:lineRule="auto"/>
              <w:rPr>
                <w:rFonts w:eastAsia="Times New Roman" w:cs="Arial"/>
                <w:szCs w:val="24"/>
              </w:rPr>
            </w:pPr>
            <w:r w:rsidRPr="00906FA2">
              <w:rPr>
                <w:rFonts w:eastAsia="Times New Roman" w:cs="Arial"/>
                <w:szCs w:val="24"/>
              </w:rPr>
              <w:t xml:space="preserve">1. Own system architecture, product reliability, and cybersecurity. 2. Ensure DevOps maturity and engineering quality standards. 3. Reduce technical debt. </w:t>
            </w:r>
          </w:p>
        </w:tc>
        <w:tc>
          <w:tcPr>
            <w:tcW w:w="0" w:type="auto"/>
            <w:hideMark/>
          </w:tcPr>
          <w:p w14:paraId="59FB5094"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High technical autonomy; empowered to modernise systems and accelerate delivery pipelines.</w:t>
            </w:r>
          </w:p>
        </w:tc>
      </w:tr>
      <w:tr w:rsidR="00913014" w:rsidRPr="00906FA2" w14:paraId="7EECE80D" w14:textId="77777777" w:rsidTr="00C93CA6">
        <w:tc>
          <w:tcPr>
            <w:tcW w:w="0" w:type="auto"/>
            <w:hideMark/>
          </w:tcPr>
          <w:p w14:paraId="0CBC0ACA"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4</w:t>
            </w:r>
          </w:p>
        </w:tc>
        <w:tc>
          <w:tcPr>
            <w:tcW w:w="0" w:type="auto"/>
            <w:hideMark/>
          </w:tcPr>
          <w:p w14:paraId="24F6B0BD"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 xml:space="preserve">Chief Innovation </w:t>
            </w:r>
            <w:r w:rsidRPr="00906FA2">
              <w:rPr>
                <w:rFonts w:eastAsia="Times New Roman" w:cs="Arial"/>
                <w:szCs w:val="24"/>
              </w:rPr>
              <w:lastRenderedPageBreak/>
              <w:t>Officer (CIO)</w:t>
            </w:r>
          </w:p>
        </w:tc>
        <w:tc>
          <w:tcPr>
            <w:tcW w:w="0" w:type="auto"/>
            <w:hideMark/>
          </w:tcPr>
          <w:p w14:paraId="26E715D5"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lastRenderedPageBreak/>
              <w:t xml:space="preserve">Build and manage the </w:t>
            </w:r>
            <w:r w:rsidRPr="00906FA2">
              <w:rPr>
                <w:rFonts w:eastAsia="Times New Roman" w:cs="Arial"/>
                <w:szCs w:val="24"/>
              </w:rPr>
              <w:lastRenderedPageBreak/>
              <w:t>innovation pipeline from idea to pilot.</w:t>
            </w:r>
          </w:p>
        </w:tc>
        <w:tc>
          <w:tcPr>
            <w:tcW w:w="0" w:type="auto"/>
            <w:hideMark/>
          </w:tcPr>
          <w:p w14:paraId="0A3D57AF" w14:textId="34744AEE" w:rsidR="00913014" w:rsidRPr="00906FA2" w:rsidRDefault="00913014" w:rsidP="00913014">
            <w:pPr>
              <w:spacing w:line="360" w:lineRule="auto"/>
              <w:rPr>
                <w:rFonts w:eastAsia="Times New Roman" w:cs="Arial"/>
                <w:szCs w:val="24"/>
              </w:rPr>
            </w:pPr>
            <w:r w:rsidRPr="00906FA2">
              <w:rPr>
                <w:rFonts w:eastAsia="Times New Roman" w:cs="Arial"/>
                <w:szCs w:val="24"/>
              </w:rPr>
              <w:lastRenderedPageBreak/>
              <w:t xml:space="preserve">1. Run innovation sprints. 2. Screen and prioritize </w:t>
            </w:r>
            <w:r w:rsidRPr="00906FA2">
              <w:rPr>
                <w:rFonts w:eastAsia="Times New Roman" w:cs="Arial"/>
                <w:szCs w:val="24"/>
              </w:rPr>
              <w:lastRenderedPageBreak/>
              <w:t xml:space="preserve">ideas. 3. Coordinate prototypes with R&amp;D and technology teams. </w:t>
            </w:r>
          </w:p>
        </w:tc>
        <w:tc>
          <w:tcPr>
            <w:tcW w:w="0" w:type="auto"/>
            <w:hideMark/>
          </w:tcPr>
          <w:p w14:paraId="6E599D1A"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lastRenderedPageBreak/>
              <w:t xml:space="preserve">High autonomy within an agreed innovation </w:t>
            </w:r>
            <w:r w:rsidRPr="00906FA2">
              <w:rPr>
                <w:rFonts w:eastAsia="Times New Roman" w:cs="Arial"/>
                <w:szCs w:val="24"/>
              </w:rPr>
              <w:lastRenderedPageBreak/>
              <w:t>budget; accountable for experimentation and commercial viability.</w:t>
            </w:r>
          </w:p>
        </w:tc>
      </w:tr>
      <w:tr w:rsidR="00913014" w:rsidRPr="00906FA2" w14:paraId="57004323" w14:textId="77777777" w:rsidTr="00C93CA6">
        <w:tc>
          <w:tcPr>
            <w:tcW w:w="0" w:type="auto"/>
            <w:hideMark/>
          </w:tcPr>
          <w:p w14:paraId="618F336E"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lastRenderedPageBreak/>
              <w:t>5</w:t>
            </w:r>
          </w:p>
        </w:tc>
        <w:tc>
          <w:tcPr>
            <w:tcW w:w="0" w:type="auto"/>
            <w:hideMark/>
          </w:tcPr>
          <w:p w14:paraId="4DB4F4C7"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HR Director</w:t>
            </w:r>
          </w:p>
        </w:tc>
        <w:tc>
          <w:tcPr>
            <w:tcW w:w="0" w:type="auto"/>
            <w:hideMark/>
          </w:tcPr>
          <w:p w14:paraId="321F4CC3"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Strengthen retention, capability, and performance culture.</w:t>
            </w:r>
          </w:p>
        </w:tc>
        <w:tc>
          <w:tcPr>
            <w:tcW w:w="0" w:type="auto"/>
            <w:hideMark/>
          </w:tcPr>
          <w:p w14:paraId="75D09FD7" w14:textId="6C6B6553" w:rsidR="00913014" w:rsidRPr="00906FA2" w:rsidRDefault="00913014" w:rsidP="00913014">
            <w:pPr>
              <w:spacing w:line="360" w:lineRule="auto"/>
              <w:rPr>
                <w:rFonts w:eastAsia="Times New Roman" w:cs="Arial"/>
                <w:szCs w:val="24"/>
              </w:rPr>
            </w:pPr>
            <w:r w:rsidRPr="00906FA2">
              <w:rPr>
                <w:rFonts w:eastAsia="Times New Roman" w:cs="Arial"/>
                <w:szCs w:val="24"/>
              </w:rPr>
              <w:t xml:space="preserve">1. Redesign performance management. 2. Implement skills-based workforce planning. 3. Improve succession, learning, internal mobility, and engagement. </w:t>
            </w:r>
          </w:p>
        </w:tc>
        <w:tc>
          <w:tcPr>
            <w:tcW w:w="0" w:type="auto"/>
            <w:hideMark/>
          </w:tcPr>
          <w:p w14:paraId="5F90F47D"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Authority to redesign talent systems and embed continuous feedback culture.</w:t>
            </w:r>
          </w:p>
        </w:tc>
      </w:tr>
      <w:tr w:rsidR="00913014" w:rsidRPr="00906FA2" w14:paraId="0E4FB40A" w14:textId="77777777" w:rsidTr="00C93CA6">
        <w:tc>
          <w:tcPr>
            <w:tcW w:w="0" w:type="auto"/>
            <w:hideMark/>
          </w:tcPr>
          <w:p w14:paraId="401C8CDA"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6</w:t>
            </w:r>
          </w:p>
        </w:tc>
        <w:tc>
          <w:tcPr>
            <w:tcW w:w="0" w:type="auto"/>
            <w:hideMark/>
          </w:tcPr>
          <w:p w14:paraId="225459B2"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Head of R&amp;D</w:t>
            </w:r>
          </w:p>
        </w:tc>
        <w:tc>
          <w:tcPr>
            <w:tcW w:w="0" w:type="auto"/>
            <w:hideMark/>
          </w:tcPr>
          <w:p w14:paraId="1901B49E"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Convert research and technical insight into viable product solutions.</w:t>
            </w:r>
          </w:p>
        </w:tc>
        <w:tc>
          <w:tcPr>
            <w:tcW w:w="0" w:type="auto"/>
            <w:hideMark/>
          </w:tcPr>
          <w:p w14:paraId="717AD8A7" w14:textId="6F1B0B53" w:rsidR="00913014" w:rsidRPr="00906FA2" w:rsidRDefault="00913014" w:rsidP="00913014">
            <w:pPr>
              <w:spacing w:line="360" w:lineRule="auto"/>
              <w:rPr>
                <w:rFonts w:eastAsia="Times New Roman" w:cs="Arial"/>
                <w:szCs w:val="24"/>
              </w:rPr>
            </w:pPr>
            <w:r w:rsidRPr="00906FA2">
              <w:rPr>
                <w:rFonts w:eastAsia="Times New Roman" w:cs="Arial"/>
                <w:szCs w:val="24"/>
              </w:rPr>
              <w:t xml:space="preserve">1. Lead product research, prototyping, testing, and experimentation. 2. Coordinate with CTO and CIO on pilot readiness. 3. Reduce time-to-prototype. </w:t>
            </w:r>
          </w:p>
        </w:tc>
        <w:tc>
          <w:tcPr>
            <w:tcW w:w="0" w:type="auto"/>
            <w:hideMark/>
          </w:tcPr>
          <w:p w14:paraId="10D674E8" w14:textId="77777777" w:rsidR="00913014" w:rsidRPr="00906FA2" w:rsidRDefault="00913014" w:rsidP="00913014">
            <w:pPr>
              <w:spacing w:line="360" w:lineRule="auto"/>
              <w:rPr>
                <w:rFonts w:eastAsia="Times New Roman" w:cs="Arial"/>
                <w:szCs w:val="24"/>
              </w:rPr>
            </w:pPr>
            <w:r w:rsidRPr="00906FA2">
              <w:rPr>
                <w:rFonts w:eastAsia="Times New Roman" w:cs="Arial"/>
                <w:szCs w:val="24"/>
              </w:rPr>
              <w:t>High autonomy over research priorities within portfolio strategy; strong focus on applied innovation.</w:t>
            </w:r>
          </w:p>
        </w:tc>
      </w:tr>
    </w:tbl>
    <w:p w14:paraId="7360A3C8" w14:textId="77777777" w:rsidR="004861B0" w:rsidRPr="0080034E" w:rsidRDefault="004861B0" w:rsidP="004861B0">
      <w:pPr>
        <w:rPr>
          <w:rFonts w:eastAsia="Times New Roman" w:cs="Arial"/>
          <w:szCs w:val="24"/>
        </w:rPr>
      </w:pPr>
    </w:p>
    <w:p w14:paraId="5D783720" w14:textId="33AAA554" w:rsidR="004861B0" w:rsidRPr="0080034E" w:rsidRDefault="00924A16" w:rsidP="00492465">
      <w:pPr>
        <w:pStyle w:val="Heading3"/>
        <w:rPr>
          <w:rFonts w:eastAsia="Times New Roman"/>
        </w:rPr>
      </w:pPr>
      <w:bookmarkStart w:id="9" w:name="_Toc224865425"/>
      <w:r>
        <w:rPr>
          <w:rFonts w:eastAsia="Times New Roman"/>
        </w:rPr>
        <w:t>2.</w:t>
      </w:r>
      <w:r w:rsidR="00B0671F">
        <w:rPr>
          <w:rFonts w:eastAsia="Times New Roman"/>
        </w:rPr>
        <w:t>4</w:t>
      </w:r>
      <w:r>
        <w:rPr>
          <w:rFonts w:eastAsia="Times New Roman"/>
        </w:rPr>
        <w:t>.</w:t>
      </w:r>
      <w:r>
        <w:rPr>
          <w:rFonts w:eastAsia="Times New Roman"/>
        </w:rPr>
        <w:t xml:space="preserve">3 </w:t>
      </w:r>
      <w:r w:rsidR="004861B0" w:rsidRPr="0080034E">
        <w:rPr>
          <w:rFonts w:eastAsia="Times New Roman"/>
        </w:rPr>
        <w:t>Job Specifications</w:t>
      </w:r>
      <w:bookmarkEnd w:id="9"/>
    </w:p>
    <w:p w14:paraId="5B250902" w14:textId="1B4C1FA8" w:rsidR="00014079" w:rsidRPr="004861B0" w:rsidRDefault="004861B0" w:rsidP="004861B0">
      <w:pPr>
        <w:spacing w:before="100" w:beforeAutospacing="1" w:after="100" w:afterAutospacing="1"/>
        <w:rPr>
          <w:rFonts w:eastAsia="Times New Roman" w:cs="Arial"/>
          <w:szCs w:val="24"/>
        </w:rPr>
      </w:pPr>
      <w:r w:rsidRPr="004861B0">
        <w:rPr>
          <w:rFonts w:eastAsia="Times New Roman" w:cs="Arial"/>
          <w:szCs w:val="24"/>
        </w:rPr>
        <w:t>Job specification refers to the qualifications, experience, knowledge, technical skills and other behavioural skills needed by a person to carry the job effectively (Dessler, 2020). As such, the following specifications are a blend of formal skills, strategic, digital and behavioural skills.</w:t>
      </w:r>
    </w:p>
    <w:p w14:paraId="439B43B6" w14:textId="078E2156" w:rsidR="004861B0" w:rsidRDefault="004861B0" w:rsidP="004861B0">
      <w:pPr>
        <w:spacing w:before="100" w:beforeAutospacing="1" w:after="100" w:afterAutospacing="1"/>
        <w:outlineLvl w:val="2"/>
        <w:rPr>
          <w:rFonts w:eastAsia="Times New Roman" w:cs="Arial"/>
          <w:b/>
          <w:bCs/>
          <w:sz w:val="27"/>
          <w:szCs w:val="27"/>
        </w:rPr>
      </w:pPr>
      <w:bookmarkStart w:id="10" w:name="_Toc224865426"/>
      <w:r w:rsidRPr="0080034E">
        <w:rPr>
          <w:rFonts w:eastAsia="Times New Roman" w:cs="Arial"/>
          <w:b/>
          <w:bCs/>
          <w:sz w:val="27"/>
          <w:szCs w:val="27"/>
        </w:rPr>
        <w:t>Table 2: Job Specifications for the Six Key Positions</w:t>
      </w:r>
      <w:bookmarkEnd w:id="10"/>
    </w:p>
    <w:tbl>
      <w:tblPr>
        <w:tblStyle w:val="TableGrid"/>
        <w:tblW w:w="0" w:type="auto"/>
        <w:tblLook w:val="04A0" w:firstRow="1" w:lastRow="0" w:firstColumn="1" w:lastColumn="0" w:noHBand="0" w:noVBand="1"/>
      </w:tblPr>
      <w:tblGrid>
        <w:gridCol w:w="538"/>
        <w:gridCol w:w="1137"/>
        <w:gridCol w:w="3011"/>
        <w:gridCol w:w="2334"/>
        <w:gridCol w:w="2556"/>
      </w:tblGrid>
      <w:tr w:rsidR="00203B7E" w:rsidRPr="00216F58" w14:paraId="50C56F76" w14:textId="77777777" w:rsidTr="00203B7E">
        <w:tc>
          <w:tcPr>
            <w:tcW w:w="150" w:type="dxa"/>
            <w:hideMark/>
          </w:tcPr>
          <w:p w14:paraId="1D88FE2A" w14:textId="5E74E7DB" w:rsidR="00203B7E" w:rsidRPr="00203B7E" w:rsidRDefault="00203B7E" w:rsidP="00216F58">
            <w:pPr>
              <w:spacing w:line="360" w:lineRule="auto"/>
              <w:jc w:val="center"/>
              <w:rPr>
                <w:rFonts w:eastAsia="Times New Roman" w:cs="Arial"/>
                <w:b/>
                <w:bCs/>
                <w:noProof w:val="0"/>
                <w:szCs w:val="24"/>
                <w:lang w:val="en-US"/>
              </w:rPr>
            </w:pPr>
            <w:r w:rsidRPr="00216F58">
              <w:rPr>
                <w:rFonts w:eastAsia="Times New Roman" w:cs="Arial"/>
                <w:b/>
                <w:bCs/>
                <w:noProof w:val="0"/>
                <w:szCs w:val="24"/>
                <w:lang w:val="en-US"/>
              </w:rPr>
              <w:t>No.</w:t>
            </w:r>
          </w:p>
        </w:tc>
        <w:tc>
          <w:tcPr>
            <w:tcW w:w="1219" w:type="dxa"/>
            <w:hideMark/>
          </w:tcPr>
          <w:p w14:paraId="2B8B6614" w14:textId="77777777" w:rsidR="00203B7E" w:rsidRPr="00203B7E" w:rsidRDefault="00203B7E" w:rsidP="00216F58">
            <w:pPr>
              <w:spacing w:line="360" w:lineRule="auto"/>
              <w:jc w:val="center"/>
              <w:rPr>
                <w:rFonts w:eastAsia="Times New Roman" w:cs="Arial"/>
                <w:b/>
                <w:bCs/>
                <w:noProof w:val="0"/>
                <w:szCs w:val="24"/>
                <w:lang w:val="en-US"/>
              </w:rPr>
            </w:pPr>
            <w:r w:rsidRPr="00203B7E">
              <w:rPr>
                <w:rFonts w:eastAsia="Times New Roman" w:cs="Arial"/>
                <w:b/>
                <w:bCs/>
                <w:noProof w:val="0"/>
                <w:szCs w:val="24"/>
                <w:lang w:val="en-US"/>
              </w:rPr>
              <w:t>Position</w:t>
            </w:r>
          </w:p>
        </w:tc>
        <w:tc>
          <w:tcPr>
            <w:tcW w:w="0" w:type="auto"/>
            <w:hideMark/>
          </w:tcPr>
          <w:p w14:paraId="1DD7D86C" w14:textId="77777777" w:rsidR="00203B7E" w:rsidRPr="00203B7E" w:rsidRDefault="00203B7E" w:rsidP="00216F58">
            <w:pPr>
              <w:spacing w:line="360" w:lineRule="auto"/>
              <w:jc w:val="center"/>
              <w:rPr>
                <w:rFonts w:eastAsia="Times New Roman" w:cs="Arial"/>
                <w:b/>
                <w:bCs/>
                <w:noProof w:val="0"/>
                <w:szCs w:val="24"/>
                <w:lang w:val="en-US"/>
              </w:rPr>
            </w:pPr>
            <w:r w:rsidRPr="00203B7E">
              <w:rPr>
                <w:rFonts w:eastAsia="Times New Roman" w:cs="Arial"/>
                <w:b/>
                <w:bCs/>
                <w:noProof w:val="0"/>
                <w:szCs w:val="24"/>
                <w:lang w:val="en-US"/>
              </w:rPr>
              <w:t>Qualifications / Experience</w:t>
            </w:r>
          </w:p>
        </w:tc>
        <w:tc>
          <w:tcPr>
            <w:tcW w:w="0" w:type="auto"/>
            <w:hideMark/>
          </w:tcPr>
          <w:p w14:paraId="7C9661D3" w14:textId="77777777" w:rsidR="00203B7E" w:rsidRPr="00203B7E" w:rsidRDefault="00203B7E" w:rsidP="00216F58">
            <w:pPr>
              <w:spacing w:line="360" w:lineRule="auto"/>
              <w:jc w:val="center"/>
              <w:rPr>
                <w:rFonts w:eastAsia="Times New Roman" w:cs="Arial"/>
                <w:b/>
                <w:bCs/>
                <w:noProof w:val="0"/>
                <w:szCs w:val="24"/>
                <w:lang w:val="en-US"/>
              </w:rPr>
            </w:pPr>
            <w:r w:rsidRPr="00203B7E">
              <w:rPr>
                <w:rFonts w:eastAsia="Times New Roman" w:cs="Arial"/>
                <w:b/>
                <w:bCs/>
                <w:noProof w:val="0"/>
                <w:szCs w:val="24"/>
                <w:lang w:val="en-US"/>
              </w:rPr>
              <w:t>Key Skills (Skills-Based Design)</w:t>
            </w:r>
          </w:p>
        </w:tc>
        <w:tc>
          <w:tcPr>
            <w:tcW w:w="0" w:type="auto"/>
            <w:hideMark/>
          </w:tcPr>
          <w:p w14:paraId="3033DD81" w14:textId="77777777" w:rsidR="00203B7E" w:rsidRPr="00203B7E" w:rsidRDefault="00203B7E" w:rsidP="00216F58">
            <w:pPr>
              <w:spacing w:line="360" w:lineRule="auto"/>
              <w:jc w:val="center"/>
              <w:rPr>
                <w:rFonts w:eastAsia="Times New Roman" w:cs="Arial"/>
                <w:b/>
                <w:bCs/>
                <w:noProof w:val="0"/>
                <w:szCs w:val="24"/>
                <w:lang w:val="en-US"/>
              </w:rPr>
            </w:pPr>
            <w:proofErr w:type="spellStart"/>
            <w:r w:rsidRPr="00203B7E">
              <w:rPr>
                <w:rFonts w:eastAsia="Times New Roman" w:cs="Arial"/>
                <w:b/>
                <w:bCs/>
                <w:noProof w:val="0"/>
                <w:szCs w:val="24"/>
                <w:lang w:val="en-US"/>
              </w:rPr>
              <w:t>Behavioural</w:t>
            </w:r>
            <w:proofErr w:type="spellEnd"/>
            <w:r w:rsidRPr="00203B7E">
              <w:rPr>
                <w:rFonts w:eastAsia="Times New Roman" w:cs="Arial"/>
                <w:b/>
                <w:bCs/>
                <w:noProof w:val="0"/>
                <w:szCs w:val="24"/>
                <w:lang w:val="en-US"/>
              </w:rPr>
              <w:t xml:space="preserve"> Competencies</w:t>
            </w:r>
          </w:p>
        </w:tc>
      </w:tr>
      <w:tr w:rsidR="00203B7E" w:rsidRPr="00216F58" w14:paraId="1A843B9E" w14:textId="77777777" w:rsidTr="00203B7E">
        <w:tc>
          <w:tcPr>
            <w:tcW w:w="150" w:type="dxa"/>
            <w:hideMark/>
          </w:tcPr>
          <w:p w14:paraId="4151D44A" w14:textId="77777777" w:rsidR="00203B7E" w:rsidRPr="00203B7E" w:rsidRDefault="00203B7E" w:rsidP="00216F58">
            <w:pPr>
              <w:spacing w:line="360" w:lineRule="auto"/>
              <w:jc w:val="left"/>
              <w:rPr>
                <w:rFonts w:eastAsia="Times New Roman" w:cs="Arial"/>
                <w:noProof w:val="0"/>
                <w:szCs w:val="24"/>
                <w:lang w:val="en-US"/>
              </w:rPr>
            </w:pPr>
            <w:r w:rsidRPr="00203B7E">
              <w:rPr>
                <w:rFonts w:eastAsia="Times New Roman" w:cs="Arial"/>
                <w:noProof w:val="0"/>
                <w:szCs w:val="24"/>
                <w:lang w:val="en-US"/>
              </w:rPr>
              <w:t>1</w:t>
            </w:r>
          </w:p>
        </w:tc>
        <w:tc>
          <w:tcPr>
            <w:tcW w:w="1219" w:type="dxa"/>
            <w:hideMark/>
          </w:tcPr>
          <w:p w14:paraId="7B49ED3A" w14:textId="77777777" w:rsidR="00203B7E" w:rsidRPr="00203B7E" w:rsidRDefault="00203B7E" w:rsidP="00216F58">
            <w:pPr>
              <w:spacing w:line="360" w:lineRule="auto"/>
              <w:jc w:val="left"/>
              <w:rPr>
                <w:rFonts w:eastAsia="Times New Roman" w:cs="Arial"/>
                <w:noProof w:val="0"/>
                <w:szCs w:val="24"/>
                <w:lang w:val="en-US"/>
              </w:rPr>
            </w:pPr>
            <w:r w:rsidRPr="00203B7E">
              <w:rPr>
                <w:rFonts w:eastAsia="Times New Roman" w:cs="Arial"/>
                <w:noProof w:val="0"/>
                <w:szCs w:val="24"/>
                <w:lang w:val="en-US"/>
              </w:rPr>
              <w:t>CEO</w:t>
            </w:r>
          </w:p>
        </w:tc>
        <w:tc>
          <w:tcPr>
            <w:tcW w:w="0" w:type="auto"/>
            <w:hideMark/>
          </w:tcPr>
          <w:p w14:paraId="13D9B3B0" w14:textId="2ED26ACE" w:rsidR="00203B7E" w:rsidRPr="00216F58" w:rsidRDefault="00203B7E" w:rsidP="00216F58">
            <w:pPr>
              <w:pStyle w:val="ListParagraph"/>
              <w:numPr>
                <w:ilvl w:val="0"/>
                <w:numId w:val="22"/>
              </w:numPr>
              <w:spacing w:line="360" w:lineRule="auto"/>
              <w:jc w:val="left"/>
              <w:rPr>
                <w:rFonts w:eastAsia="Times New Roman" w:cs="Arial"/>
                <w:noProof w:val="0"/>
                <w:szCs w:val="24"/>
                <w:lang w:val="en-US"/>
              </w:rPr>
            </w:pPr>
            <w:r w:rsidRPr="00216F58">
              <w:rPr>
                <w:rFonts w:eastAsia="Times New Roman" w:cs="Arial"/>
                <w:noProof w:val="0"/>
                <w:szCs w:val="24"/>
                <w:lang w:val="en-US"/>
              </w:rPr>
              <w:t>MBA or equivalent</w:t>
            </w:r>
          </w:p>
          <w:p w14:paraId="5E1EBBCF" w14:textId="2EF21E8C" w:rsidR="00203B7E" w:rsidRPr="00216F58" w:rsidRDefault="00203B7E" w:rsidP="00216F58">
            <w:pPr>
              <w:pStyle w:val="ListParagraph"/>
              <w:numPr>
                <w:ilvl w:val="0"/>
                <w:numId w:val="22"/>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12+ years in senior </w:t>
            </w:r>
            <w:r w:rsidRPr="00216F58">
              <w:rPr>
                <w:rFonts w:eastAsia="Times New Roman" w:cs="Arial"/>
                <w:noProof w:val="0"/>
                <w:szCs w:val="24"/>
                <w:lang w:val="en-US"/>
              </w:rPr>
              <w:lastRenderedPageBreak/>
              <w:t>leadership in tech/digital firms</w:t>
            </w:r>
          </w:p>
        </w:tc>
        <w:tc>
          <w:tcPr>
            <w:tcW w:w="0" w:type="auto"/>
            <w:hideMark/>
          </w:tcPr>
          <w:p w14:paraId="31730B1C" w14:textId="77777777" w:rsidR="00203B7E" w:rsidRPr="00216F58" w:rsidRDefault="00203B7E" w:rsidP="00216F58">
            <w:pPr>
              <w:pStyle w:val="ListParagraph"/>
              <w:numPr>
                <w:ilvl w:val="0"/>
                <w:numId w:val="34"/>
              </w:numPr>
              <w:spacing w:line="360" w:lineRule="auto"/>
              <w:jc w:val="left"/>
              <w:rPr>
                <w:rFonts w:eastAsia="Times New Roman" w:cs="Arial"/>
                <w:noProof w:val="0"/>
                <w:szCs w:val="24"/>
                <w:lang w:val="en-US"/>
              </w:rPr>
            </w:pPr>
            <w:r w:rsidRPr="00216F58">
              <w:rPr>
                <w:rFonts w:eastAsia="Times New Roman" w:cs="Arial"/>
                <w:noProof w:val="0"/>
                <w:szCs w:val="24"/>
                <w:lang w:val="en-US"/>
              </w:rPr>
              <w:lastRenderedPageBreak/>
              <w:t>Strategy execution</w:t>
            </w:r>
          </w:p>
          <w:p w14:paraId="6A15AC34" w14:textId="77777777" w:rsidR="00203B7E" w:rsidRPr="00216F58" w:rsidRDefault="00203B7E" w:rsidP="00216F58">
            <w:pPr>
              <w:pStyle w:val="ListParagraph"/>
              <w:numPr>
                <w:ilvl w:val="0"/>
                <w:numId w:val="34"/>
              </w:numPr>
              <w:spacing w:line="360" w:lineRule="auto"/>
              <w:jc w:val="left"/>
              <w:rPr>
                <w:rFonts w:eastAsia="Times New Roman" w:cs="Arial"/>
                <w:noProof w:val="0"/>
                <w:szCs w:val="24"/>
                <w:lang w:val="en-US"/>
              </w:rPr>
            </w:pPr>
            <w:r w:rsidRPr="00216F58">
              <w:rPr>
                <w:rFonts w:eastAsia="Times New Roman" w:cs="Arial"/>
                <w:noProof w:val="0"/>
                <w:szCs w:val="24"/>
                <w:lang w:val="en-US"/>
              </w:rPr>
              <w:lastRenderedPageBreak/>
              <w:t>Growth leadership</w:t>
            </w:r>
          </w:p>
          <w:p w14:paraId="7CE938F7" w14:textId="77777777" w:rsidR="00203B7E" w:rsidRPr="00216F58" w:rsidRDefault="00203B7E" w:rsidP="00216F58">
            <w:pPr>
              <w:pStyle w:val="ListParagraph"/>
              <w:numPr>
                <w:ilvl w:val="0"/>
                <w:numId w:val="34"/>
              </w:numPr>
              <w:spacing w:line="360" w:lineRule="auto"/>
              <w:jc w:val="left"/>
              <w:rPr>
                <w:rFonts w:eastAsia="Times New Roman" w:cs="Arial"/>
                <w:noProof w:val="0"/>
                <w:szCs w:val="24"/>
                <w:lang w:val="en-US"/>
              </w:rPr>
            </w:pPr>
            <w:r w:rsidRPr="00216F58">
              <w:rPr>
                <w:rFonts w:eastAsia="Times New Roman" w:cs="Arial"/>
                <w:noProof w:val="0"/>
                <w:szCs w:val="24"/>
                <w:lang w:val="en-US"/>
              </w:rPr>
              <w:t>Stakeholder management</w:t>
            </w:r>
          </w:p>
          <w:p w14:paraId="5D7D256B" w14:textId="77777777" w:rsidR="00203B7E" w:rsidRPr="00216F58" w:rsidRDefault="00203B7E" w:rsidP="00216F58">
            <w:pPr>
              <w:pStyle w:val="ListParagraph"/>
              <w:numPr>
                <w:ilvl w:val="0"/>
                <w:numId w:val="34"/>
              </w:numPr>
              <w:spacing w:line="360" w:lineRule="auto"/>
              <w:jc w:val="left"/>
              <w:rPr>
                <w:rFonts w:eastAsia="Times New Roman" w:cs="Arial"/>
                <w:noProof w:val="0"/>
                <w:szCs w:val="24"/>
                <w:lang w:val="en-US"/>
              </w:rPr>
            </w:pPr>
            <w:r w:rsidRPr="00216F58">
              <w:rPr>
                <w:rFonts w:eastAsia="Times New Roman" w:cs="Arial"/>
                <w:noProof w:val="0"/>
                <w:szCs w:val="24"/>
                <w:lang w:val="en-US"/>
              </w:rPr>
              <w:t>Customer transformation</w:t>
            </w:r>
          </w:p>
          <w:p w14:paraId="2DB2CAFC" w14:textId="77777777" w:rsidR="00203B7E" w:rsidRPr="00216F58" w:rsidRDefault="00203B7E" w:rsidP="00216F58">
            <w:pPr>
              <w:pStyle w:val="ListParagraph"/>
              <w:numPr>
                <w:ilvl w:val="0"/>
                <w:numId w:val="34"/>
              </w:numPr>
              <w:spacing w:line="360" w:lineRule="auto"/>
              <w:jc w:val="left"/>
              <w:rPr>
                <w:rFonts w:eastAsia="Times New Roman" w:cs="Arial"/>
                <w:noProof w:val="0"/>
                <w:szCs w:val="24"/>
                <w:lang w:val="en-US"/>
              </w:rPr>
            </w:pPr>
            <w:r w:rsidRPr="00216F58">
              <w:rPr>
                <w:rFonts w:eastAsia="Times New Roman" w:cs="Arial"/>
                <w:noProof w:val="0"/>
                <w:szCs w:val="24"/>
                <w:lang w:val="en-US"/>
              </w:rPr>
              <w:t>Change leadership</w:t>
            </w:r>
          </w:p>
          <w:p w14:paraId="5C17EA36" w14:textId="36426F40" w:rsidR="00203B7E" w:rsidRPr="00216F58" w:rsidRDefault="00203B7E" w:rsidP="00216F58">
            <w:pPr>
              <w:pStyle w:val="ListParagraph"/>
              <w:numPr>
                <w:ilvl w:val="0"/>
                <w:numId w:val="34"/>
              </w:numPr>
              <w:spacing w:line="360" w:lineRule="auto"/>
              <w:jc w:val="left"/>
              <w:rPr>
                <w:rFonts w:eastAsia="Times New Roman" w:cs="Arial"/>
                <w:noProof w:val="0"/>
                <w:szCs w:val="24"/>
                <w:lang w:val="en-US"/>
              </w:rPr>
            </w:pPr>
            <w:r w:rsidRPr="00216F58">
              <w:rPr>
                <w:rFonts w:eastAsia="Times New Roman" w:cs="Arial"/>
                <w:noProof w:val="0"/>
                <w:szCs w:val="24"/>
                <w:lang w:val="en-US"/>
              </w:rPr>
              <w:t>OKR alignment</w:t>
            </w:r>
          </w:p>
        </w:tc>
        <w:tc>
          <w:tcPr>
            <w:tcW w:w="0" w:type="auto"/>
            <w:hideMark/>
          </w:tcPr>
          <w:p w14:paraId="6187A074" w14:textId="77777777" w:rsidR="00203B7E" w:rsidRPr="00216F58" w:rsidRDefault="00203B7E" w:rsidP="00216F58">
            <w:pPr>
              <w:pStyle w:val="ListParagraph"/>
              <w:numPr>
                <w:ilvl w:val="0"/>
                <w:numId w:val="40"/>
              </w:numPr>
              <w:spacing w:line="360" w:lineRule="auto"/>
              <w:jc w:val="left"/>
              <w:rPr>
                <w:rFonts w:eastAsia="Times New Roman" w:cs="Arial"/>
                <w:noProof w:val="0"/>
                <w:szCs w:val="24"/>
                <w:lang w:val="en-US"/>
              </w:rPr>
            </w:pPr>
            <w:r w:rsidRPr="00216F58">
              <w:rPr>
                <w:rFonts w:eastAsia="Times New Roman" w:cs="Arial"/>
                <w:noProof w:val="0"/>
                <w:szCs w:val="24"/>
                <w:lang w:val="en-US"/>
              </w:rPr>
              <w:lastRenderedPageBreak/>
              <w:t>Vision</w:t>
            </w:r>
          </w:p>
          <w:p w14:paraId="596B9DF4" w14:textId="77777777" w:rsidR="00203B7E" w:rsidRPr="00216F58" w:rsidRDefault="00203B7E" w:rsidP="00216F58">
            <w:pPr>
              <w:pStyle w:val="ListParagraph"/>
              <w:numPr>
                <w:ilvl w:val="0"/>
                <w:numId w:val="40"/>
              </w:numPr>
              <w:spacing w:line="360" w:lineRule="auto"/>
              <w:jc w:val="left"/>
              <w:rPr>
                <w:rFonts w:eastAsia="Times New Roman" w:cs="Arial"/>
                <w:noProof w:val="0"/>
                <w:szCs w:val="24"/>
                <w:lang w:val="en-US"/>
              </w:rPr>
            </w:pPr>
            <w:r w:rsidRPr="00216F58">
              <w:rPr>
                <w:rFonts w:eastAsia="Times New Roman" w:cs="Arial"/>
                <w:noProof w:val="0"/>
                <w:szCs w:val="24"/>
                <w:lang w:val="en-US"/>
              </w:rPr>
              <w:t>Resilience</w:t>
            </w:r>
          </w:p>
          <w:p w14:paraId="4C953A50" w14:textId="77777777" w:rsidR="00203B7E" w:rsidRPr="00216F58" w:rsidRDefault="00203B7E" w:rsidP="00216F58">
            <w:pPr>
              <w:pStyle w:val="ListParagraph"/>
              <w:numPr>
                <w:ilvl w:val="0"/>
                <w:numId w:val="40"/>
              </w:numPr>
              <w:spacing w:line="360" w:lineRule="auto"/>
              <w:jc w:val="left"/>
              <w:rPr>
                <w:rFonts w:eastAsia="Times New Roman" w:cs="Arial"/>
                <w:noProof w:val="0"/>
                <w:szCs w:val="24"/>
                <w:lang w:val="en-US"/>
              </w:rPr>
            </w:pPr>
            <w:r w:rsidRPr="00216F58">
              <w:rPr>
                <w:rFonts w:eastAsia="Times New Roman" w:cs="Arial"/>
                <w:noProof w:val="0"/>
                <w:szCs w:val="24"/>
                <w:lang w:val="en-US"/>
              </w:rPr>
              <w:lastRenderedPageBreak/>
              <w:t>Accountability</w:t>
            </w:r>
          </w:p>
          <w:p w14:paraId="52425BAD" w14:textId="77777777" w:rsidR="00203B7E" w:rsidRPr="00216F58" w:rsidRDefault="00203B7E" w:rsidP="00216F58">
            <w:pPr>
              <w:pStyle w:val="ListParagraph"/>
              <w:numPr>
                <w:ilvl w:val="0"/>
                <w:numId w:val="40"/>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Innovation sponsorship</w:t>
            </w:r>
          </w:p>
          <w:p w14:paraId="1C80F6AE" w14:textId="347A48A9" w:rsidR="00203B7E" w:rsidRPr="00216F58" w:rsidRDefault="00203B7E" w:rsidP="00216F58">
            <w:pPr>
              <w:pStyle w:val="ListParagraph"/>
              <w:numPr>
                <w:ilvl w:val="0"/>
                <w:numId w:val="40"/>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Ethical judgement</w:t>
            </w:r>
          </w:p>
        </w:tc>
      </w:tr>
      <w:tr w:rsidR="00203B7E" w:rsidRPr="00216F58" w14:paraId="0EC74CB3" w14:textId="77777777" w:rsidTr="00203B7E">
        <w:tc>
          <w:tcPr>
            <w:tcW w:w="150" w:type="dxa"/>
            <w:hideMark/>
          </w:tcPr>
          <w:p w14:paraId="5DEFDE09" w14:textId="77777777" w:rsidR="00203B7E" w:rsidRPr="00203B7E" w:rsidRDefault="00203B7E" w:rsidP="00216F58">
            <w:pPr>
              <w:spacing w:line="360" w:lineRule="auto"/>
              <w:jc w:val="left"/>
              <w:rPr>
                <w:rFonts w:eastAsia="Times New Roman" w:cs="Arial"/>
                <w:noProof w:val="0"/>
                <w:szCs w:val="24"/>
                <w:lang w:val="en-US"/>
              </w:rPr>
            </w:pPr>
            <w:r w:rsidRPr="00203B7E">
              <w:rPr>
                <w:rFonts w:eastAsia="Times New Roman" w:cs="Arial"/>
                <w:noProof w:val="0"/>
                <w:szCs w:val="24"/>
                <w:lang w:val="en-US"/>
              </w:rPr>
              <w:lastRenderedPageBreak/>
              <w:t>2</w:t>
            </w:r>
          </w:p>
        </w:tc>
        <w:tc>
          <w:tcPr>
            <w:tcW w:w="1219" w:type="dxa"/>
            <w:hideMark/>
          </w:tcPr>
          <w:p w14:paraId="5625DD9A" w14:textId="77777777" w:rsidR="00203B7E" w:rsidRPr="00203B7E" w:rsidRDefault="00203B7E" w:rsidP="00216F58">
            <w:pPr>
              <w:spacing w:line="360" w:lineRule="auto"/>
              <w:jc w:val="left"/>
              <w:rPr>
                <w:rFonts w:eastAsia="Times New Roman" w:cs="Arial"/>
                <w:noProof w:val="0"/>
                <w:szCs w:val="24"/>
                <w:lang w:val="en-US"/>
              </w:rPr>
            </w:pPr>
            <w:r w:rsidRPr="00203B7E">
              <w:rPr>
                <w:rFonts w:eastAsia="Times New Roman" w:cs="Arial"/>
                <w:noProof w:val="0"/>
                <w:szCs w:val="24"/>
                <w:lang w:val="en-US"/>
              </w:rPr>
              <w:t>CFO</w:t>
            </w:r>
          </w:p>
        </w:tc>
        <w:tc>
          <w:tcPr>
            <w:tcW w:w="0" w:type="auto"/>
            <w:hideMark/>
          </w:tcPr>
          <w:p w14:paraId="200D1381" w14:textId="69C76848" w:rsidR="00203B7E" w:rsidRPr="00216F58" w:rsidRDefault="00203B7E" w:rsidP="00216F58">
            <w:pPr>
              <w:pStyle w:val="ListParagraph"/>
              <w:numPr>
                <w:ilvl w:val="0"/>
                <w:numId w:val="24"/>
              </w:numPr>
              <w:spacing w:line="360" w:lineRule="auto"/>
              <w:jc w:val="left"/>
              <w:rPr>
                <w:rFonts w:eastAsia="Times New Roman" w:cs="Arial"/>
                <w:noProof w:val="0"/>
                <w:szCs w:val="24"/>
                <w:lang w:val="en-US"/>
              </w:rPr>
            </w:pPr>
            <w:r w:rsidRPr="00216F58">
              <w:rPr>
                <w:rFonts w:eastAsia="Times New Roman" w:cs="Arial"/>
                <w:noProof w:val="0"/>
                <w:szCs w:val="24"/>
                <w:lang w:val="en-US"/>
              </w:rPr>
              <w:t>Professional finance qualification (ACCA/CIMA/CPA)</w:t>
            </w:r>
          </w:p>
          <w:p w14:paraId="05B35117" w14:textId="6AB9988F" w:rsidR="00203B7E" w:rsidRPr="00216F58" w:rsidRDefault="00203B7E" w:rsidP="00216F58">
            <w:pPr>
              <w:pStyle w:val="ListParagraph"/>
              <w:numPr>
                <w:ilvl w:val="0"/>
                <w:numId w:val="24"/>
              </w:numPr>
              <w:spacing w:line="360" w:lineRule="auto"/>
              <w:jc w:val="left"/>
              <w:rPr>
                <w:rFonts w:eastAsia="Times New Roman" w:cs="Arial"/>
                <w:noProof w:val="0"/>
                <w:szCs w:val="24"/>
                <w:lang w:val="en-US"/>
              </w:rPr>
            </w:pPr>
            <w:r w:rsidRPr="00216F58">
              <w:rPr>
                <w:rFonts w:eastAsia="Times New Roman" w:cs="Arial"/>
                <w:noProof w:val="0"/>
                <w:szCs w:val="24"/>
                <w:lang w:val="en-US"/>
              </w:rPr>
              <w:t>10+ years in financial leadership</w:t>
            </w:r>
          </w:p>
        </w:tc>
        <w:tc>
          <w:tcPr>
            <w:tcW w:w="0" w:type="auto"/>
            <w:hideMark/>
          </w:tcPr>
          <w:p w14:paraId="4D19DBEE" w14:textId="77777777" w:rsidR="00203B7E" w:rsidRPr="00216F58" w:rsidRDefault="00203B7E" w:rsidP="00216F58">
            <w:pPr>
              <w:pStyle w:val="ListParagraph"/>
              <w:numPr>
                <w:ilvl w:val="0"/>
                <w:numId w:val="35"/>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Financial planning and analysis</w:t>
            </w:r>
          </w:p>
          <w:p w14:paraId="171CBB71" w14:textId="77777777" w:rsidR="00203B7E" w:rsidRPr="00216F58" w:rsidRDefault="00203B7E" w:rsidP="00216F58">
            <w:pPr>
              <w:pStyle w:val="ListParagraph"/>
              <w:numPr>
                <w:ilvl w:val="0"/>
                <w:numId w:val="35"/>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Pricing strategy</w:t>
            </w:r>
          </w:p>
          <w:p w14:paraId="48470CEF" w14:textId="77777777" w:rsidR="00203B7E" w:rsidRPr="00216F58" w:rsidRDefault="00203B7E" w:rsidP="00216F58">
            <w:pPr>
              <w:pStyle w:val="ListParagraph"/>
              <w:numPr>
                <w:ilvl w:val="0"/>
                <w:numId w:val="35"/>
              </w:numPr>
              <w:spacing w:line="360" w:lineRule="auto"/>
              <w:jc w:val="left"/>
              <w:rPr>
                <w:rFonts w:eastAsia="Times New Roman" w:cs="Arial"/>
                <w:noProof w:val="0"/>
                <w:szCs w:val="24"/>
                <w:lang w:val="en-US"/>
              </w:rPr>
            </w:pPr>
            <w:r w:rsidRPr="00216F58">
              <w:rPr>
                <w:rFonts w:eastAsia="Times New Roman" w:cs="Arial"/>
                <w:noProof w:val="0"/>
                <w:szCs w:val="24"/>
                <w:lang w:val="en-US"/>
              </w:rPr>
              <w:t>SaaS/digital metrics</w:t>
            </w:r>
          </w:p>
          <w:p w14:paraId="64B6A190" w14:textId="77777777" w:rsidR="00203B7E" w:rsidRPr="00216F58" w:rsidRDefault="00203B7E" w:rsidP="00216F58">
            <w:pPr>
              <w:pStyle w:val="ListParagraph"/>
              <w:numPr>
                <w:ilvl w:val="0"/>
                <w:numId w:val="35"/>
              </w:numPr>
              <w:spacing w:line="360" w:lineRule="auto"/>
              <w:jc w:val="left"/>
              <w:rPr>
                <w:rFonts w:eastAsia="Times New Roman" w:cs="Arial"/>
                <w:noProof w:val="0"/>
                <w:szCs w:val="24"/>
                <w:lang w:val="en-US"/>
              </w:rPr>
            </w:pPr>
            <w:r w:rsidRPr="00216F58">
              <w:rPr>
                <w:rFonts w:eastAsia="Times New Roman" w:cs="Arial"/>
                <w:noProof w:val="0"/>
                <w:szCs w:val="24"/>
                <w:lang w:val="en-US"/>
              </w:rPr>
              <w:t>Investment appraisal</w:t>
            </w:r>
          </w:p>
          <w:p w14:paraId="6E8DC632" w14:textId="77777777" w:rsidR="00203B7E" w:rsidRPr="00216F58" w:rsidRDefault="00203B7E" w:rsidP="00216F58">
            <w:pPr>
              <w:pStyle w:val="ListParagraph"/>
              <w:numPr>
                <w:ilvl w:val="0"/>
                <w:numId w:val="35"/>
              </w:numPr>
              <w:spacing w:line="360" w:lineRule="auto"/>
              <w:jc w:val="left"/>
              <w:rPr>
                <w:rFonts w:eastAsia="Times New Roman" w:cs="Arial"/>
                <w:noProof w:val="0"/>
                <w:szCs w:val="24"/>
                <w:lang w:val="en-US"/>
              </w:rPr>
            </w:pPr>
            <w:r w:rsidRPr="00216F58">
              <w:rPr>
                <w:rFonts w:eastAsia="Times New Roman" w:cs="Arial"/>
                <w:noProof w:val="0"/>
                <w:szCs w:val="24"/>
                <w:lang w:val="en-US"/>
              </w:rPr>
              <w:t>Risk modelling</w:t>
            </w:r>
          </w:p>
          <w:p w14:paraId="4B3A814C" w14:textId="1E9C55A1" w:rsidR="00203B7E" w:rsidRPr="00216F58" w:rsidRDefault="00203B7E" w:rsidP="00216F58">
            <w:pPr>
              <w:pStyle w:val="ListParagraph"/>
              <w:numPr>
                <w:ilvl w:val="0"/>
                <w:numId w:val="35"/>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Resource allocation</w:t>
            </w:r>
          </w:p>
        </w:tc>
        <w:tc>
          <w:tcPr>
            <w:tcW w:w="0" w:type="auto"/>
            <w:hideMark/>
          </w:tcPr>
          <w:p w14:paraId="30AB23B5" w14:textId="77777777" w:rsidR="00203B7E" w:rsidRPr="00216F58" w:rsidRDefault="00203B7E" w:rsidP="00216F58">
            <w:pPr>
              <w:pStyle w:val="ListParagraph"/>
              <w:numPr>
                <w:ilvl w:val="0"/>
                <w:numId w:val="41"/>
              </w:numPr>
              <w:spacing w:line="360" w:lineRule="auto"/>
              <w:jc w:val="left"/>
              <w:rPr>
                <w:rFonts w:eastAsia="Times New Roman" w:cs="Arial"/>
                <w:noProof w:val="0"/>
                <w:szCs w:val="24"/>
                <w:lang w:val="en-US"/>
              </w:rPr>
            </w:pPr>
            <w:r w:rsidRPr="00216F58">
              <w:rPr>
                <w:rFonts w:eastAsia="Times New Roman" w:cs="Arial"/>
                <w:noProof w:val="0"/>
                <w:szCs w:val="24"/>
                <w:lang w:val="en-US"/>
              </w:rPr>
              <w:t>Commercial judgement</w:t>
            </w:r>
          </w:p>
          <w:p w14:paraId="2CAACAEC" w14:textId="77777777" w:rsidR="00203B7E" w:rsidRPr="00216F58" w:rsidRDefault="00203B7E" w:rsidP="00216F58">
            <w:pPr>
              <w:pStyle w:val="ListParagraph"/>
              <w:numPr>
                <w:ilvl w:val="0"/>
                <w:numId w:val="41"/>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Integrity</w:t>
            </w:r>
          </w:p>
          <w:p w14:paraId="3FDF444F" w14:textId="77777777" w:rsidR="00203B7E" w:rsidRPr="00216F58" w:rsidRDefault="00203B7E" w:rsidP="00216F58">
            <w:pPr>
              <w:pStyle w:val="ListParagraph"/>
              <w:numPr>
                <w:ilvl w:val="0"/>
                <w:numId w:val="41"/>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Analytical </w:t>
            </w:r>
            <w:proofErr w:type="spellStart"/>
            <w:r w:rsidRPr="00216F58">
              <w:rPr>
                <w:rFonts w:eastAsia="Times New Roman" w:cs="Arial"/>
                <w:noProof w:val="0"/>
                <w:szCs w:val="24"/>
                <w:lang w:val="en-US"/>
              </w:rPr>
              <w:t>rigour</w:t>
            </w:r>
            <w:proofErr w:type="spellEnd"/>
          </w:p>
          <w:p w14:paraId="1E7F2551" w14:textId="7EEF5D67" w:rsidR="00203B7E" w:rsidRPr="00216F58" w:rsidRDefault="00203B7E" w:rsidP="00216F58">
            <w:pPr>
              <w:pStyle w:val="ListParagraph"/>
              <w:numPr>
                <w:ilvl w:val="0"/>
                <w:numId w:val="41"/>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Decisiveness</w:t>
            </w:r>
          </w:p>
        </w:tc>
      </w:tr>
      <w:tr w:rsidR="00203B7E" w:rsidRPr="00216F58" w14:paraId="3BE7C7B1" w14:textId="77777777" w:rsidTr="00203B7E">
        <w:tc>
          <w:tcPr>
            <w:tcW w:w="150" w:type="dxa"/>
            <w:hideMark/>
          </w:tcPr>
          <w:p w14:paraId="0ED63251" w14:textId="77777777" w:rsidR="00203B7E" w:rsidRPr="00203B7E" w:rsidRDefault="00203B7E" w:rsidP="00216F58">
            <w:pPr>
              <w:spacing w:line="360" w:lineRule="auto"/>
              <w:jc w:val="left"/>
              <w:rPr>
                <w:rFonts w:eastAsia="Times New Roman" w:cs="Arial"/>
                <w:noProof w:val="0"/>
                <w:szCs w:val="24"/>
                <w:lang w:val="en-US"/>
              </w:rPr>
            </w:pPr>
            <w:r w:rsidRPr="00203B7E">
              <w:rPr>
                <w:rFonts w:eastAsia="Times New Roman" w:cs="Arial"/>
                <w:noProof w:val="0"/>
                <w:szCs w:val="24"/>
                <w:lang w:val="en-US"/>
              </w:rPr>
              <w:t>3</w:t>
            </w:r>
          </w:p>
        </w:tc>
        <w:tc>
          <w:tcPr>
            <w:tcW w:w="1219" w:type="dxa"/>
            <w:hideMark/>
          </w:tcPr>
          <w:p w14:paraId="4A55053F" w14:textId="77777777" w:rsidR="00203B7E" w:rsidRPr="00203B7E" w:rsidRDefault="00203B7E" w:rsidP="00216F58">
            <w:pPr>
              <w:spacing w:line="360" w:lineRule="auto"/>
              <w:jc w:val="left"/>
              <w:rPr>
                <w:rFonts w:eastAsia="Times New Roman" w:cs="Arial"/>
                <w:noProof w:val="0"/>
                <w:szCs w:val="24"/>
                <w:lang w:val="en-US"/>
              </w:rPr>
            </w:pPr>
            <w:r w:rsidRPr="00203B7E">
              <w:rPr>
                <w:rFonts w:eastAsia="Times New Roman" w:cs="Arial"/>
                <w:noProof w:val="0"/>
                <w:szCs w:val="24"/>
                <w:lang w:val="en-US"/>
              </w:rPr>
              <w:t>CTO</w:t>
            </w:r>
          </w:p>
        </w:tc>
        <w:tc>
          <w:tcPr>
            <w:tcW w:w="0" w:type="auto"/>
            <w:hideMark/>
          </w:tcPr>
          <w:p w14:paraId="35854AC9" w14:textId="41D593B4" w:rsidR="00203B7E" w:rsidRPr="00216F58" w:rsidRDefault="00203B7E" w:rsidP="00216F58">
            <w:pPr>
              <w:pStyle w:val="ListParagraph"/>
              <w:numPr>
                <w:ilvl w:val="0"/>
                <w:numId w:val="26"/>
              </w:numPr>
              <w:spacing w:line="360" w:lineRule="auto"/>
              <w:jc w:val="left"/>
              <w:rPr>
                <w:rFonts w:eastAsia="Times New Roman" w:cs="Arial"/>
                <w:noProof w:val="0"/>
                <w:szCs w:val="24"/>
                <w:lang w:val="en-US"/>
              </w:rPr>
            </w:pPr>
            <w:r w:rsidRPr="00216F58">
              <w:rPr>
                <w:rFonts w:eastAsia="Times New Roman" w:cs="Arial"/>
                <w:noProof w:val="0"/>
                <w:szCs w:val="24"/>
                <w:lang w:val="en-US"/>
              </w:rPr>
              <w:t>Degree in computer science/engineering</w:t>
            </w:r>
          </w:p>
          <w:p w14:paraId="3AB72817" w14:textId="066C8170" w:rsidR="00203B7E" w:rsidRPr="00216F58" w:rsidRDefault="00203B7E" w:rsidP="00216F58">
            <w:pPr>
              <w:pStyle w:val="ListParagraph"/>
              <w:numPr>
                <w:ilvl w:val="0"/>
                <w:numId w:val="26"/>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10+ years in </w:t>
            </w:r>
            <w:r w:rsidRPr="00216F58">
              <w:rPr>
                <w:rFonts w:eastAsia="Times New Roman" w:cs="Arial"/>
                <w:noProof w:val="0"/>
                <w:szCs w:val="24"/>
                <w:lang w:val="en-US"/>
              </w:rPr>
              <w:lastRenderedPageBreak/>
              <w:t>engineering leadership</w:t>
            </w:r>
          </w:p>
        </w:tc>
        <w:tc>
          <w:tcPr>
            <w:tcW w:w="0" w:type="auto"/>
            <w:hideMark/>
          </w:tcPr>
          <w:p w14:paraId="3E08E035" w14:textId="77777777" w:rsidR="00203B7E" w:rsidRPr="00216F58" w:rsidRDefault="00203B7E" w:rsidP="00216F58">
            <w:pPr>
              <w:pStyle w:val="ListParagraph"/>
              <w:numPr>
                <w:ilvl w:val="0"/>
                <w:numId w:val="26"/>
              </w:numPr>
              <w:spacing w:line="360" w:lineRule="auto"/>
              <w:jc w:val="left"/>
              <w:rPr>
                <w:rFonts w:eastAsia="Times New Roman" w:cs="Arial"/>
                <w:noProof w:val="0"/>
                <w:szCs w:val="24"/>
                <w:lang w:val="en-US"/>
              </w:rPr>
            </w:pPr>
            <w:r w:rsidRPr="00216F58">
              <w:rPr>
                <w:rFonts w:eastAsia="Times New Roman" w:cs="Arial"/>
                <w:noProof w:val="0"/>
                <w:szCs w:val="24"/>
                <w:lang w:val="en-US"/>
              </w:rPr>
              <w:lastRenderedPageBreak/>
              <w:t xml:space="preserve"> Cloud architecture</w:t>
            </w:r>
          </w:p>
          <w:p w14:paraId="5529D51B" w14:textId="77777777" w:rsidR="00203B7E" w:rsidRPr="00216F58" w:rsidRDefault="00203B7E" w:rsidP="00216F58">
            <w:pPr>
              <w:pStyle w:val="ListParagraph"/>
              <w:numPr>
                <w:ilvl w:val="0"/>
                <w:numId w:val="26"/>
              </w:numPr>
              <w:spacing w:line="360" w:lineRule="auto"/>
              <w:jc w:val="left"/>
              <w:rPr>
                <w:rFonts w:eastAsia="Times New Roman" w:cs="Arial"/>
                <w:noProof w:val="0"/>
                <w:szCs w:val="24"/>
                <w:lang w:val="en-US"/>
              </w:rPr>
            </w:pPr>
            <w:r w:rsidRPr="00216F58">
              <w:rPr>
                <w:rFonts w:eastAsia="Times New Roman" w:cs="Arial"/>
                <w:noProof w:val="0"/>
                <w:szCs w:val="24"/>
                <w:lang w:val="en-US"/>
              </w:rPr>
              <w:t>Cybersecurity</w:t>
            </w:r>
          </w:p>
          <w:p w14:paraId="22A96116" w14:textId="77777777" w:rsidR="00203B7E" w:rsidRPr="00216F58" w:rsidRDefault="00203B7E" w:rsidP="00216F58">
            <w:pPr>
              <w:pStyle w:val="ListParagraph"/>
              <w:numPr>
                <w:ilvl w:val="0"/>
                <w:numId w:val="26"/>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Agile </w:t>
            </w:r>
            <w:r w:rsidRPr="00216F58">
              <w:rPr>
                <w:rFonts w:eastAsia="Times New Roman" w:cs="Arial"/>
                <w:noProof w:val="0"/>
                <w:szCs w:val="24"/>
                <w:lang w:val="en-US"/>
              </w:rPr>
              <w:lastRenderedPageBreak/>
              <w:t>delivery</w:t>
            </w:r>
          </w:p>
          <w:p w14:paraId="533A2F59" w14:textId="77777777" w:rsidR="00203B7E" w:rsidRPr="00216F58" w:rsidRDefault="00203B7E" w:rsidP="00216F58">
            <w:pPr>
              <w:pStyle w:val="ListParagraph"/>
              <w:numPr>
                <w:ilvl w:val="0"/>
                <w:numId w:val="26"/>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DevOps</w:t>
            </w:r>
          </w:p>
          <w:p w14:paraId="0518D66A" w14:textId="77777777" w:rsidR="00203B7E" w:rsidRPr="00216F58" w:rsidRDefault="00203B7E" w:rsidP="00216F58">
            <w:pPr>
              <w:pStyle w:val="ListParagraph"/>
              <w:numPr>
                <w:ilvl w:val="0"/>
                <w:numId w:val="26"/>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Platform scalability</w:t>
            </w:r>
          </w:p>
          <w:p w14:paraId="6581BDDC" w14:textId="77777777" w:rsidR="00203B7E" w:rsidRPr="00216F58" w:rsidRDefault="00203B7E" w:rsidP="00216F58">
            <w:pPr>
              <w:pStyle w:val="ListParagraph"/>
              <w:numPr>
                <w:ilvl w:val="0"/>
                <w:numId w:val="26"/>
              </w:numPr>
              <w:spacing w:line="360" w:lineRule="auto"/>
              <w:jc w:val="left"/>
              <w:rPr>
                <w:rFonts w:eastAsia="Times New Roman" w:cs="Arial"/>
                <w:noProof w:val="0"/>
                <w:szCs w:val="24"/>
                <w:lang w:val="en-US"/>
              </w:rPr>
            </w:pPr>
            <w:r w:rsidRPr="00216F58">
              <w:rPr>
                <w:rFonts w:eastAsia="Times New Roman" w:cs="Arial"/>
                <w:noProof w:val="0"/>
                <w:szCs w:val="24"/>
                <w:lang w:val="en-US"/>
              </w:rPr>
              <w:t>Technical coaching</w:t>
            </w:r>
          </w:p>
          <w:p w14:paraId="1F89CAE8" w14:textId="6E08DFE1" w:rsidR="00203B7E" w:rsidRPr="00216F58" w:rsidRDefault="00203B7E" w:rsidP="00216F58">
            <w:pPr>
              <w:pStyle w:val="ListParagraph"/>
              <w:numPr>
                <w:ilvl w:val="0"/>
                <w:numId w:val="26"/>
              </w:numPr>
              <w:spacing w:line="360" w:lineRule="auto"/>
              <w:jc w:val="left"/>
              <w:rPr>
                <w:rFonts w:eastAsia="Times New Roman" w:cs="Arial"/>
                <w:noProof w:val="0"/>
                <w:szCs w:val="24"/>
                <w:lang w:val="en-US"/>
              </w:rPr>
            </w:pPr>
            <w:r w:rsidRPr="00216F58">
              <w:rPr>
                <w:rFonts w:eastAsia="Times New Roman" w:cs="Arial"/>
                <w:noProof w:val="0"/>
                <w:szCs w:val="24"/>
                <w:lang w:val="en-US"/>
              </w:rPr>
              <w:t>Data governance</w:t>
            </w:r>
          </w:p>
        </w:tc>
        <w:tc>
          <w:tcPr>
            <w:tcW w:w="0" w:type="auto"/>
            <w:hideMark/>
          </w:tcPr>
          <w:p w14:paraId="2BDB26AE" w14:textId="77777777" w:rsidR="00216F58" w:rsidRPr="00216F58" w:rsidRDefault="00203B7E" w:rsidP="00216F58">
            <w:pPr>
              <w:pStyle w:val="ListParagraph"/>
              <w:numPr>
                <w:ilvl w:val="0"/>
                <w:numId w:val="42"/>
              </w:numPr>
              <w:spacing w:line="360" w:lineRule="auto"/>
              <w:jc w:val="left"/>
              <w:rPr>
                <w:rFonts w:eastAsia="Times New Roman" w:cs="Arial"/>
                <w:noProof w:val="0"/>
                <w:szCs w:val="24"/>
                <w:lang w:val="en-US"/>
              </w:rPr>
            </w:pPr>
            <w:r w:rsidRPr="00216F58">
              <w:rPr>
                <w:rFonts w:eastAsia="Times New Roman" w:cs="Arial"/>
                <w:noProof w:val="0"/>
                <w:szCs w:val="24"/>
                <w:lang w:val="en-US"/>
              </w:rPr>
              <w:lastRenderedPageBreak/>
              <w:t>Systems thinking</w:t>
            </w:r>
          </w:p>
          <w:p w14:paraId="2C4F6F35" w14:textId="77777777" w:rsidR="00216F58" w:rsidRPr="00216F58" w:rsidRDefault="00203B7E" w:rsidP="00216F58">
            <w:pPr>
              <w:pStyle w:val="ListParagraph"/>
              <w:numPr>
                <w:ilvl w:val="0"/>
                <w:numId w:val="42"/>
              </w:numPr>
              <w:spacing w:line="360" w:lineRule="auto"/>
              <w:jc w:val="left"/>
              <w:rPr>
                <w:rFonts w:eastAsia="Times New Roman" w:cs="Arial"/>
                <w:noProof w:val="0"/>
                <w:szCs w:val="24"/>
                <w:lang w:val="en-US"/>
              </w:rPr>
            </w:pPr>
            <w:r w:rsidRPr="00216F58">
              <w:rPr>
                <w:rFonts w:eastAsia="Times New Roman" w:cs="Arial"/>
                <w:noProof w:val="0"/>
                <w:szCs w:val="24"/>
                <w:lang w:val="en-US"/>
              </w:rPr>
              <w:t>Experimentation</w:t>
            </w:r>
          </w:p>
          <w:p w14:paraId="600C96D9" w14:textId="77777777" w:rsidR="00216F58" w:rsidRPr="00216F58" w:rsidRDefault="00203B7E" w:rsidP="00216F58">
            <w:pPr>
              <w:pStyle w:val="ListParagraph"/>
              <w:numPr>
                <w:ilvl w:val="0"/>
                <w:numId w:val="42"/>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Collaboration</w:t>
            </w:r>
          </w:p>
          <w:p w14:paraId="0439E3E0" w14:textId="43098A54" w:rsidR="00203B7E" w:rsidRPr="00216F58" w:rsidRDefault="00203B7E" w:rsidP="00216F58">
            <w:pPr>
              <w:pStyle w:val="ListParagraph"/>
              <w:numPr>
                <w:ilvl w:val="0"/>
                <w:numId w:val="42"/>
              </w:numPr>
              <w:spacing w:line="360" w:lineRule="auto"/>
              <w:jc w:val="left"/>
              <w:rPr>
                <w:rFonts w:eastAsia="Times New Roman" w:cs="Arial"/>
                <w:noProof w:val="0"/>
                <w:szCs w:val="24"/>
                <w:lang w:val="en-US"/>
              </w:rPr>
            </w:pPr>
            <w:r w:rsidRPr="00216F58">
              <w:rPr>
                <w:rFonts w:eastAsia="Times New Roman" w:cs="Arial"/>
                <w:noProof w:val="0"/>
                <w:szCs w:val="24"/>
                <w:lang w:val="en-US"/>
              </w:rPr>
              <w:lastRenderedPageBreak/>
              <w:t xml:space="preserve"> Quality focus</w:t>
            </w:r>
          </w:p>
        </w:tc>
      </w:tr>
      <w:tr w:rsidR="00203B7E" w:rsidRPr="00216F58" w14:paraId="71B2ECB8" w14:textId="77777777" w:rsidTr="00203B7E">
        <w:tc>
          <w:tcPr>
            <w:tcW w:w="150" w:type="dxa"/>
            <w:hideMark/>
          </w:tcPr>
          <w:p w14:paraId="45E4976F" w14:textId="77777777" w:rsidR="00203B7E" w:rsidRPr="00203B7E" w:rsidRDefault="00203B7E" w:rsidP="00216F58">
            <w:pPr>
              <w:spacing w:line="360" w:lineRule="auto"/>
              <w:jc w:val="left"/>
              <w:rPr>
                <w:rFonts w:eastAsia="Times New Roman" w:cs="Arial"/>
                <w:noProof w:val="0"/>
                <w:szCs w:val="24"/>
                <w:lang w:val="en-US"/>
              </w:rPr>
            </w:pPr>
            <w:r w:rsidRPr="00203B7E">
              <w:rPr>
                <w:rFonts w:eastAsia="Times New Roman" w:cs="Arial"/>
                <w:noProof w:val="0"/>
                <w:szCs w:val="24"/>
                <w:lang w:val="en-US"/>
              </w:rPr>
              <w:lastRenderedPageBreak/>
              <w:t>4</w:t>
            </w:r>
          </w:p>
        </w:tc>
        <w:tc>
          <w:tcPr>
            <w:tcW w:w="1219" w:type="dxa"/>
            <w:hideMark/>
          </w:tcPr>
          <w:p w14:paraId="6D9257C3" w14:textId="77777777" w:rsidR="00203B7E" w:rsidRPr="00203B7E" w:rsidRDefault="00203B7E" w:rsidP="00216F58">
            <w:pPr>
              <w:spacing w:line="360" w:lineRule="auto"/>
              <w:jc w:val="left"/>
              <w:rPr>
                <w:rFonts w:eastAsia="Times New Roman" w:cs="Arial"/>
                <w:noProof w:val="0"/>
                <w:szCs w:val="24"/>
                <w:lang w:val="en-US"/>
              </w:rPr>
            </w:pPr>
            <w:r w:rsidRPr="00203B7E">
              <w:rPr>
                <w:rFonts w:eastAsia="Times New Roman" w:cs="Arial"/>
                <w:noProof w:val="0"/>
                <w:szCs w:val="24"/>
                <w:lang w:val="en-US"/>
              </w:rPr>
              <w:t>Chief Innovation Officer (CIO)</w:t>
            </w:r>
          </w:p>
        </w:tc>
        <w:tc>
          <w:tcPr>
            <w:tcW w:w="0" w:type="auto"/>
            <w:hideMark/>
          </w:tcPr>
          <w:p w14:paraId="7E6455C5" w14:textId="5599A5F1" w:rsidR="00203B7E" w:rsidRPr="00216F58" w:rsidRDefault="00203B7E" w:rsidP="00216F58">
            <w:pPr>
              <w:pStyle w:val="ListParagraph"/>
              <w:numPr>
                <w:ilvl w:val="0"/>
                <w:numId w:val="28"/>
              </w:numPr>
              <w:spacing w:line="360" w:lineRule="auto"/>
              <w:jc w:val="left"/>
              <w:rPr>
                <w:rFonts w:eastAsia="Times New Roman" w:cs="Arial"/>
                <w:noProof w:val="0"/>
                <w:szCs w:val="24"/>
                <w:lang w:val="en-US"/>
              </w:rPr>
            </w:pPr>
            <w:r w:rsidRPr="00216F58">
              <w:rPr>
                <w:rFonts w:eastAsia="Times New Roman" w:cs="Arial"/>
                <w:noProof w:val="0"/>
                <w:szCs w:val="24"/>
                <w:lang w:val="en-US"/>
              </w:rPr>
              <w:t>Master’s in innovation, business, or technology</w:t>
            </w:r>
          </w:p>
          <w:p w14:paraId="223DB6E6" w14:textId="4C45FC83" w:rsidR="00203B7E" w:rsidRPr="00216F58" w:rsidRDefault="00203B7E" w:rsidP="00216F58">
            <w:pPr>
              <w:pStyle w:val="ListParagraph"/>
              <w:numPr>
                <w:ilvl w:val="0"/>
                <w:numId w:val="28"/>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8–12 years in product/innovation roles</w:t>
            </w:r>
          </w:p>
        </w:tc>
        <w:tc>
          <w:tcPr>
            <w:tcW w:w="0" w:type="auto"/>
            <w:hideMark/>
          </w:tcPr>
          <w:p w14:paraId="0F57A1A6" w14:textId="77777777" w:rsidR="00203B7E" w:rsidRPr="00216F58" w:rsidRDefault="00203B7E" w:rsidP="00216F58">
            <w:pPr>
              <w:pStyle w:val="ListParagraph"/>
              <w:numPr>
                <w:ilvl w:val="0"/>
                <w:numId w:val="37"/>
              </w:numPr>
              <w:spacing w:line="360" w:lineRule="auto"/>
              <w:jc w:val="left"/>
              <w:rPr>
                <w:rFonts w:eastAsia="Times New Roman" w:cs="Arial"/>
                <w:noProof w:val="0"/>
                <w:szCs w:val="24"/>
                <w:lang w:val="en-US"/>
              </w:rPr>
            </w:pPr>
            <w:r w:rsidRPr="00216F58">
              <w:rPr>
                <w:rFonts w:eastAsia="Times New Roman" w:cs="Arial"/>
                <w:noProof w:val="0"/>
                <w:szCs w:val="24"/>
                <w:lang w:val="en-US"/>
              </w:rPr>
              <w:t>Design thinking</w:t>
            </w:r>
          </w:p>
          <w:p w14:paraId="30411CB1" w14:textId="77777777" w:rsidR="00203B7E" w:rsidRPr="00216F58" w:rsidRDefault="00203B7E" w:rsidP="00216F58">
            <w:pPr>
              <w:pStyle w:val="ListParagraph"/>
              <w:numPr>
                <w:ilvl w:val="0"/>
                <w:numId w:val="37"/>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Portfolio management</w:t>
            </w:r>
          </w:p>
          <w:p w14:paraId="0C56BAAD" w14:textId="77777777" w:rsidR="00203B7E" w:rsidRPr="00216F58" w:rsidRDefault="00203B7E" w:rsidP="00216F58">
            <w:pPr>
              <w:pStyle w:val="ListParagraph"/>
              <w:numPr>
                <w:ilvl w:val="0"/>
                <w:numId w:val="37"/>
              </w:numPr>
              <w:spacing w:line="360" w:lineRule="auto"/>
              <w:jc w:val="left"/>
              <w:rPr>
                <w:rFonts w:eastAsia="Times New Roman" w:cs="Arial"/>
                <w:noProof w:val="0"/>
                <w:szCs w:val="24"/>
                <w:lang w:val="en-US"/>
              </w:rPr>
            </w:pPr>
            <w:r w:rsidRPr="00216F58">
              <w:rPr>
                <w:rFonts w:eastAsia="Times New Roman" w:cs="Arial"/>
                <w:noProof w:val="0"/>
                <w:szCs w:val="24"/>
                <w:lang w:val="en-US"/>
              </w:rPr>
              <w:t>Customer validation</w:t>
            </w:r>
          </w:p>
          <w:p w14:paraId="349E4E20" w14:textId="7B8E57D3" w:rsidR="00203B7E" w:rsidRPr="00216F58" w:rsidRDefault="00203B7E" w:rsidP="00216F58">
            <w:pPr>
              <w:pStyle w:val="ListParagraph"/>
              <w:numPr>
                <w:ilvl w:val="0"/>
                <w:numId w:val="37"/>
              </w:numPr>
              <w:spacing w:line="360" w:lineRule="auto"/>
              <w:jc w:val="left"/>
              <w:rPr>
                <w:rFonts w:eastAsia="Times New Roman" w:cs="Arial"/>
                <w:noProof w:val="0"/>
                <w:szCs w:val="24"/>
                <w:lang w:val="en-US"/>
              </w:rPr>
            </w:pPr>
          </w:p>
        </w:tc>
        <w:tc>
          <w:tcPr>
            <w:tcW w:w="0" w:type="auto"/>
            <w:hideMark/>
          </w:tcPr>
          <w:p w14:paraId="4D1D54C2" w14:textId="77777777" w:rsidR="00216F58" w:rsidRPr="00216F58" w:rsidRDefault="00203B7E" w:rsidP="00216F58">
            <w:pPr>
              <w:pStyle w:val="ListParagraph"/>
              <w:numPr>
                <w:ilvl w:val="0"/>
                <w:numId w:val="43"/>
              </w:numPr>
              <w:spacing w:line="360" w:lineRule="auto"/>
              <w:jc w:val="left"/>
              <w:rPr>
                <w:rFonts w:eastAsia="Times New Roman" w:cs="Arial"/>
                <w:noProof w:val="0"/>
                <w:szCs w:val="24"/>
                <w:lang w:val="en-US"/>
              </w:rPr>
            </w:pPr>
            <w:r w:rsidRPr="00216F58">
              <w:rPr>
                <w:rFonts w:eastAsia="Times New Roman" w:cs="Arial"/>
                <w:noProof w:val="0"/>
                <w:szCs w:val="24"/>
                <w:lang w:val="en-US"/>
              </w:rPr>
              <w:t>Curiosity</w:t>
            </w:r>
          </w:p>
          <w:p w14:paraId="7CA4AEDE" w14:textId="77777777" w:rsidR="00216F58" w:rsidRPr="00216F58" w:rsidRDefault="00203B7E" w:rsidP="00216F58">
            <w:pPr>
              <w:pStyle w:val="ListParagraph"/>
              <w:numPr>
                <w:ilvl w:val="0"/>
                <w:numId w:val="43"/>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Entrepreneurial mindset</w:t>
            </w:r>
          </w:p>
          <w:p w14:paraId="705440A1" w14:textId="77777777" w:rsidR="00216F58" w:rsidRPr="00216F58" w:rsidRDefault="00203B7E" w:rsidP="00216F58">
            <w:pPr>
              <w:pStyle w:val="ListParagraph"/>
              <w:numPr>
                <w:ilvl w:val="0"/>
                <w:numId w:val="43"/>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Influence</w:t>
            </w:r>
          </w:p>
          <w:p w14:paraId="382800C9" w14:textId="1A7E0A0C" w:rsidR="00203B7E" w:rsidRPr="00216F58" w:rsidRDefault="00203B7E" w:rsidP="00216F58">
            <w:pPr>
              <w:pStyle w:val="ListParagraph"/>
              <w:numPr>
                <w:ilvl w:val="0"/>
                <w:numId w:val="43"/>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Calculated risk-taking</w:t>
            </w:r>
          </w:p>
        </w:tc>
      </w:tr>
      <w:tr w:rsidR="00203B7E" w:rsidRPr="00216F58" w14:paraId="593D36F3" w14:textId="77777777" w:rsidTr="00203B7E">
        <w:tc>
          <w:tcPr>
            <w:tcW w:w="150" w:type="dxa"/>
            <w:hideMark/>
          </w:tcPr>
          <w:p w14:paraId="7830368B" w14:textId="77777777" w:rsidR="00203B7E" w:rsidRPr="00203B7E" w:rsidRDefault="00203B7E" w:rsidP="00216F58">
            <w:pPr>
              <w:spacing w:line="360" w:lineRule="auto"/>
              <w:jc w:val="left"/>
              <w:rPr>
                <w:rFonts w:eastAsia="Times New Roman" w:cs="Arial"/>
                <w:noProof w:val="0"/>
                <w:szCs w:val="24"/>
                <w:lang w:val="en-US"/>
              </w:rPr>
            </w:pPr>
            <w:r w:rsidRPr="00203B7E">
              <w:rPr>
                <w:rFonts w:eastAsia="Times New Roman" w:cs="Arial"/>
                <w:noProof w:val="0"/>
                <w:szCs w:val="24"/>
                <w:lang w:val="en-US"/>
              </w:rPr>
              <w:t>5</w:t>
            </w:r>
          </w:p>
        </w:tc>
        <w:tc>
          <w:tcPr>
            <w:tcW w:w="1219" w:type="dxa"/>
            <w:hideMark/>
          </w:tcPr>
          <w:p w14:paraId="6CA95B52" w14:textId="77777777" w:rsidR="00203B7E" w:rsidRPr="00203B7E" w:rsidRDefault="00203B7E" w:rsidP="00216F58">
            <w:pPr>
              <w:spacing w:line="360" w:lineRule="auto"/>
              <w:jc w:val="left"/>
              <w:rPr>
                <w:rFonts w:eastAsia="Times New Roman" w:cs="Arial"/>
                <w:noProof w:val="0"/>
                <w:szCs w:val="24"/>
                <w:lang w:val="en-US"/>
              </w:rPr>
            </w:pPr>
            <w:r w:rsidRPr="00203B7E">
              <w:rPr>
                <w:rFonts w:eastAsia="Times New Roman" w:cs="Arial"/>
                <w:noProof w:val="0"/>
                <w:szCs w:val="24"/>
                <w:lang w:val="en-US"/>
              </w:rPr>
              <w:t>HR Director</w:t>
            </w:r>
          </w:p>
        </w:tc>
        <w:tc>
          <w:tcPr>
            <w:tcW w:w="0" w:type="auto"/>
            <w:hideMark/>
          </w:tcPr>
          <w:p w14:paraId="04C57B2D" w14:textId="6CDA33EF" w:rsidR="00203B7E" w:rsidRPr="00216F58" w:rsidRDefault="00203B7E" w:rsidP="00216F58">
            <w:pPr>
              <w:pStyle w:val="ListParagraph"/>
              <w:numPr>
                <w:ilvl w:val="0"/>
                <w:numId w:val="30"/>
              </w:numPr>
              <w:spacing w:line="360" w:lineRule="auto"/>
              <w:jc w:val="left"/>
              <w:rPr>
                <w:rFonts w:eastAsia="Times New Roman" w:cs="Arial"/>
                <w:noProof w:val="0"/>
                <w:szCs w:val="24"/>
                <w:lang w:val="en-US"/>
              </w:rPr>
            </w:pPr>
            <w:r w:rsidRPr="00216F58">
              <w:rPr>
                <w:rFonts w:eastAsia="Times New Roman" w:cs="Arial"/>
                <w:noProof w:val="0"/>
                <w:szCs w:val="24"/>
                <w:lang w:val="en-US"/>
              </w:rPr>
              <w:t>Degree/Master’s in HRM</w:t>
            </w:r>
          </w:p>
          <w:p w14:paraId="198919BC" w14:textId="4A733B4C" w:rsidR="00203B7E" w:rsidRPr="00216F58" w:rsidRDefault="00203B7E" w:rsidP="00216F58">
            <w:pPr>
              <w:pStyle w:val="ListParagraph"/>
              <w:numPr>
                <w:ilvl w:val="0"/>
                <w:numId w:val="30"/>
              </w:numPr>
              <w:spacing w:line="360" w:lineRule="auto"/>
              <w:jc w:val="left"/>
              <w:rPr>
                <w:rFonts w:eastAsia="Times New Roman" w:cs="Arial"/>
                <w:noProof w:val="0"/>
                <w:szCs w:val="24"/>
                <w:lang w:val="en-US"/>
              </w:rPr>
            </w:pPr>
            <w:r w:rsidRPr="00216F58">
              <w:rPr>
                <w:rFonts w:eastAsia="Times New Roman" w:cs="Arial"/>
                <w:noProof w:val="0"/>
                <w:szCs w:val="24"/>
                <w:lang w:val="en-US"/>
              </w:rPr>
              <w:t>CIPD desirable</w:t>
            </w:r>
          </w:p>
          <w:p w14:paraId="38213720" w14:textId="737C4E1D" w:rsidR="00203B7E" w:rsidRPr="00216F58" w:rsidRDefault="00203B7E" w:rsidP="00216F58">
            <w:pPr>
              <w:pStyle w:val="ListParagraph"/>
              <w:numPr>
                <w:ilvl w:val="0"/>
                <w:numId w:val="30"/>
              </w:numPr>
              <w:spacing w:line="360" w:lineRule="auto"/>
              <w:jc w:val="left"/>
              <w:rPr>
                <w:rFonts w:eastAsia="Times New Roman" w:cs="Arial"/>
                <w:noProof w:val="0"/>
                <w:szCs w:val="24"/>
                <w:lang w:val="en-US"/>
              </w:rPr>
            </w:pPr>
            <w:r w:rsidRPr="00216F58">
              <w:rPr>
                <w:rFonts w:eastAsia="Times New Roman" w:cs="Arial"/>
                <w:noProof w:val="0"/>
                <w:szCs w:val="24"/>
                <w:lang w:val="en-US"/>
              </w:rPr>
              <w:t>8–10 years in strategic HR</w:t>
            </w:r>
          </w:p>
        </w:tc>
        <w:tc>
          <w:tcPr>
            <w:tcW w:w="0" w:type="auto"/>
            <w:hideMark/>
          </w:tcPr>
          <w:p w14:paraId="1D325481" w14:textId="77777777" w:rsidR="00203B7E" w:rsidRPr="00216F58" w:rsidRDefault="00203B7E" w:rsidP="00216F58">
            <w:pPr>
              <w:pStyle w:val="ListParagraph"/>
              <w:numPr>
                <w:ilvl w:val="0"/>
                <w:numId w:val="38"/>
              </w:numPr>
              <w:spacing w:line="360" w:lineRule="auto"/>
              <w:jc w:val="left"/>
              <w:rPr>
                <w:rFonts w:eastAsia="Times New Roman" w:cs="Arial"/>
                <w:noProof w:val="0"/>
                <w:szCs w:val="24"/>
                <w:lang w:val="en-US"/>
              </w:rPr>
            </w:pPr>
            <w:r w:rsidRPr="00216F58">
              <w:rPr>
                <w:rFonts w:eastAsia="Times New Roman" w:cs="Arial"/>
                <w:noProof w:val="0"/>
                <w:szCs w:val="24"/>
                <w:lang w:val="en-US"/>
              </w:rPr>
              <w:t>Talent analytics</w:t>
            </w:r>
          </w:p>
          <w:p w14:paraId="3B5FEA22" w14:textId="77777777" w:rsidR="00203B7E" w:rsidRPr="00216F58" w:rsidRDefault="00203B7E" w:rsidP="00216F58">
            <w:pPr>
              <w:pStyle w:val="ListParagraph"/>
              <w:numPr>
                <w:ilvl w:val="0"/>
                <w:numId w:val="38"/>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Job design</w:t>
            </w:r>
          </w:p>
          <w:p w14:paraId="427BF2B2" w14:textId="77777777" w:rsidR="00203B7E" w:rsidRPr="00216F58" w:rsidRDefault="00203B7E" w:rsidP="00216F58">
            <w:pPr>
              <w:pStyle w:val="ListParagraph"/>
              <w:numPr>
                <w:ilvl w:val="0"/>
                <w:numId w:val="38"/>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Workforce planning</w:t>
            </w:r>
          </w:p>
          <w:p w14:paraId="237F0C89" w14:textId="77777777" w:rsidR="00203B7E" w:rsidRPr="00216F58" w:rsidRDefault="00203B7E" w:rsidP="00216F58">
            <w:pPr>
              <w:pStyle w:val="ListParagraph"/>
              <w:numPr>
                <w:ilvl w:val="0"/>
                <w:numId w:val="38"/>
              </w:numPr>
              <w:spacing w:line="360" w:lineRule="auto"/>
              <w:jc w:val="left"/>
              <w:rPr>
                <w:rFonts w:eastAsia="Times New Roman" w:cs="Arial"/>
                <w:noProof w:val="0"/>
                <w:szCs w:val="24"/>
                <w:lang w:val="en-US"/>
              </w:rPr>
            </w:pPr>
            <w:r w:rsidRPr="00216F58">
              <w:rPr>
                <w:rFonts w:eastAsia="Times New Roman" w:cs="Arial"/>
                <w:noProof w:val="0"/>
                <w:szCs w:val="24"/>
                <w:lang w:val="en-US"/>
              </w:rPr>
              <w:t>Leadership development</w:t>
            </w:r>
          </w:p>
          <w:p w14:paraId="6D4C9479" w14:textId="1ECC306B" w:rsidR="00203B7E" w:rsidRPr="00216F58" w:rsidRDefault="00203B7E" w:rsidP="00216F58">
            <w:pPr>
              <w:pStyle w:val="ListParagraph"/>
              <w:numPr>
                <w:ilvl w:val="0"/>
                <w:numId w:val="38"/>
              </w:numPr>
              <w:spacing w:line="360" w:lineRule="auto"/>
              <w:jc w:val="left"/>
              <w:rPr>
                <w:rFonts w:eastAsia="Times New Roman" w:cs="Arial"/>
                <w:noProof w:val="0"/>
                <w:szCs w:val="24"/>
                <w:lang w:val="en-US"/>
              </w:rPr>
            </w:pPr>
          </w:p>
        </w:tc>
        <w:tc>
          <w:tcPr>
            <w:tcW w:w="0" w:type="auto"/>
            <w:hideMark/>
          </w:tcPr>
          <w:p w14:paraId="22007801" w14:textId="77777777" w:rsidR="00216F58" w:rsidRPr="00216F58" w:rsidRDefault="00203B7E" w:rsidP="00216F58">
            <w:pPr>
              <w:pStyle w:val="ListParagraph"/>
              <w:numPr>
                <w:ilvl w:val="0"/>
                <w:numId w:val="44"/>
              </w:numPr>
              <w:spacing w:line="360" w:lineRule="auto"/>
              <w:jc w:val="left"/>
              <w:rPr>
                <w:rFonts w:eastAsia="Times New Roman" w:cs="Arial"/>
                <w:noProof w:val="0"/>
                <w:szCs w:val="24"/>
                <w:lang w:val="en-US"/>
              </w:rPr>
            </w:pPr>
            <w:r w:rsidRPr="00216F58">
              <w:rPr>
                <w:rFonts w:eastAsia="Times New Roman" w:cs="Arial"/>
                <w:noProof w:val="0"/>
                <w:szCs w:val="24"/>
                <w:lang w:val="en-US"/>
              </w:rPr>
              <w:t>Empathy</w:t>
            </w:r>
          </w:p>
          <w:p w14:paraId="37E4A883" w14:textId="77777777" w:rsidR="00216F58" w:rsidRPr="00216F58" w:rsidRDefault="00203B7E" w:rsidP="00216F58">
            <w:pPr>
              <w:pStyle w:val="ListParagraph"/>
              <w:numPr>
                <w:ilvl w:val="0"/>
                <w:numId w:val="44"/>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Credibility</w:t>
            </w:r>
          </w:p>
          <w:p w14:paraId="3E7ED156" w14:textId="77777777" w:rsidR="00216F58" w:rsidRPr="00216F58" w:rsidRDefault="00203B7E" w:rsidP="00216F58">
            <w:pPr>
              <w:pStyle w:val="ListParagraph"/>
              <w:numPr>
                <w:ilvl w:val="0"/>
                <w:numId w:val="44"/>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Coaching orientation</w:t>
            </w:r>
          </w:p>
          <w:p w14:paraId="2DE8DB99" w14:textId="529F25ED" w:rsidR="00203B7E" w:rsidRPr="00216F58" w:rsidRDefault="00203B7E" w:rsidP="00216F58">
            <w:pPr>
              <w:pStyle w:val="ListParagraph"/>
              <w:numPr>
                <w:ilvl w:val="0"/>
                <w:numId w:val="44"/>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Change facilitation</w:t>
            </w:r>
          </w:p>
        </w:tc>
      </w:tr>
      <w:tr w:rsidR="00203B7E" w:rsidRPr="00216F58" w14:paraId="4118F812" w14:textId="77777777" w:rsidTr="00203B7E">
        <w:tc>
          <w:tcPr>
            <w:tcW w:w="150" w:type="dxa"/>
            <w:hideMark/>
          </w:tcPr>
          <w:p w14:paraId="1C71F53A" w14:textId="77777777" w:rsidR="00203B7E" w:rsidRPr="00203B7E" w:rsidRDefault="00203B7E" w:rsidP="00216F58">
            <w:pPr>
              <w:spacing w:line="360" w:lineRule="auto"/>
              <w:jc w:val="left"/>
              <w:rPr>
                <w:rFonts w:eastAsia="Times New Roman" w:cs="Arial"/>
                <w:noProof w:val="0"/>
                <w:szCs w:val="24"/>
                <w:lang w:val="en-US"/>
              </w:rPr>
            </w:pPr>
            <w:r w:rsidRPr="00203B7E">
              <w:rPr>
                <w:rFonts w:eastAsia="Times New Roman" w:cs="Arial"/>
                <w:noProof w:val="0"/>
                <w:szCs w:val="24"/>
                <w:lang w:val="en-US"/>
              </w:rPr>
              <w:t>6</w:t>
            </w:r>
          </w:p>
        </w:tc>
        <w:tc>
          <w:tcPr>
            <w:tcW w:w="1219" w:type="dxa"/>
            <w:hideMark/>
          </w:tcPr>
          <w:p w14:paraId="5AD96997" w14:textId="77777777" w:rsidR="00203B7E" w:rsidRPr="00203B7E" w:rsidRDefault="00203B7E" w:rsidP="00216F58">
            <w:pPr>
              <w:spacing w:line="360" w:lineRule="auto"/>
              <w:jc w:val="left"/>
              <w:rPr>
                <w:rFonts w:eastAsia="Times New Roman" w:cs="Arial"/>
                <w:noProof w:val="0"/>
                <w:szCs w:val="24"/>
                <w:lang w:val="en-US"/>
              </w:rPr>
            </w:pPr>
            <w:r w:rsidRPr="00203B7E">
              <w:rPr>
                <w:rFonts w:eastAsia="Times New Roman" w:cs="Arial"/>
                <w:noProof w:val="0"/>
                <w:szCs w:val="24"/>
                <w:lang w:val="en-US"/>
              </w:rPr>
              <w:t>Head of R&amp;D</w:t>
            </w:r>
          </w:p>
        </w:tc>
        <w:tc>
          <w:tcPr>
            <w:tcW w:w="0" w:type="auto"/>
            <w:hideMark/>
          </w:tcPr>
          <w:p w14:paraId="750643CC" w14:textId="16BD0CA0" w:rsidR="00203B7E" w:rsidRPr="00216F58" w:rsidRDefault="00203B7E" w:rsidP="00216F58">
            <w:pPr>
              <w:pStyle w:val="ListParagraph"/>
              <w:numPr>
                <w:ilvl w:val="0"/>
                <w:numId w:val="32"/>
              </w:numPr>
              <w:spacing w:line="360" w:lineRule="auto"/>
              <w:jc w:val="left"/>
              <w:rPr>
                <w:rFonts w:eastAsia="Times New Roman" w:cs="Arial"/>
                <w:noProof w:val="0"/>
                <w:szCs w:val="24"/>
                <w:lang w:val="en-US"/>
              </w:rPr>
            </w:pPr>
            <w:r w:rsidRPr="00216F58">
              <w:rPr>
                <w:rFonts w:eastAsia="Times New Roman" w:cs="Arial"/>
                <w:noProof w:val="0"/>
                <w:szCs w:val="24"/>
                <w:lang w:val="en-US"/>
              </w:rPr>
              <w:t>Advanced degree in engineering/science/product development</w:t>
            </w:r>
          </w:p>
          <w:p w14:paraId="61B4B68C" w14:textId="174D59D5" w:rsidR="00203B7E" w:rsidRPr="00216F58" w:rsidRDefault="00203B7E" w:rsidP="00216F58">
            <w:pPr>
              <w:pStyle w:val="ListParagraph"/>
              <w:numPr>
                <w:ilvl w:val="0"/>
                <w:numId w:val="32"/>
              </w:numPr>
              <w:spacing w:line="360" w:lineRule="auto"/>
              <w:jc w:val="left"/>
              <w:rPr>
                <w:rFonts w:eastAsia="Times New Roman" w:cs="Arial"/>
                <w:noProof w:val="0"/>
                <w:szCs w:val="24"/>
                <w:lang w:val="en-US"/>
              </w:rPr>
            </w:pPr>
            <w:r w:rsidRPr="00216F58">
              <w:rPr>
                <w:rFonts w:eastAsia="Times New Roman" w:cs="Arial"/>
                <w:noProof w:val="0"/>
                <w:szCs w:val="24"/>
                <w:lang w:val="en-US"/>
              </w:rPr>
              <w:t>8+ years in R&amp;D</w:t>
            </w:r>
          </w:p>
        </w:tc>
        <w:tc>
          <w:tcPr>
            <w:tcW w:w="0" w:type="auto"/>
            <w:hideMark/>
          </w:tcPr>
          <w:p w14:paraId="38EBF2EE" w14:textId="77777777" w:rsidR="00203B7E" w:rsidRPr="00216F58" w:rsidRDefault="00203B7E" w:rsidP="00216F58">
            <w:pPr>
              <w:pStyle w:val="ListParagraph"/>
              <w:numPr>
                <w:ilvl w:val="0"/>
                <w:numId w:val="39"/>
              </w:numPr>
              <w:spacing w:line="360" w:lineRule="auto"/>
              <w:jc w:val="left"/>
              <w:rPr>
                <w:rFonts w:eastAsia="Times New Roman" w:cs="Arial"/>
                <w:noProof w:val="0"/>
                <w:szCs w:val="24"/>
                <w:lang w:val="en-US"/>
              </w:rPr>
            </w:pPr>
            <w:r w:rsidRPr="00216F58">
              <w:rPr>
                <w:rFonts w:eastAsia="Times New Roman" w:cs="Arial"/>
                <w:noProof w:val="0"/>
                <w:szCs w:val="24"/>
                <w:lang w:val="en-US"/>
              </w:rPr>
              <w:t>Research methods</w:t>
            </w:r>
          </w:p>
          <w:p w14:paraId="3297062A" w14:textId="77777777" w:rsidR="00203B7E" w:rsidRPr="00216F58" w:rsidRDefault="00203B7E" w:rsidP="00216F58">
            <w:pPr>
              <w:pStyle w:val="ListParagraph"/>
              <w:numPr>
                <w:ilvl w:val="0"/>
                <w:numId w:val="39"/>
              </w:numPr>
              <w:spacing w:line="360" w:lineRule="auto"/>
              <w:jc w:val="left"/>
              <w:rPr>
                <w:rFonts w:eastAsia="Times New Roman" w:cs="Arial"/>
                <w:noProof w:val="0"/>
                <w:szCs w:val="24"/>
                <w:lang w:val="en-US"/>
              </w:rPr>
            </w:pPr>
            <w:r w:rsidRPr="00216F58">
              <w:rPr>
                <w:rFonts w:eastAsia="Times New Roman" w:cs="Arial"/>
                <w:noProof w:val="0"/>
                <w:szCs w:val="24"/>
                <w:lang w:val="en-US"/>
              </w:rPr>
              <w:t>Prototyping</w:t>
            </w:r>
          </w:p>
          <w:p w14:paraId="5A892940" w14:textId="77777777" w:rsidR="00203B7E" w:rsidRPr="00216F58" w:rsidRDefault="00203B7E" w:rsidP="00216F58">
            <w:pPr>
              <w:pStyle w:val="ListParagraph"/>
              <w:numPr>
                <w:ilvl w:val="0"/>
                <w:numId w:val="39"/>
              </w:numPr>
              <w:spacing w:line="360" w:lineRule="auto"/>
              <w:jc w:val="left"/>
              <w:rPr>
                <w:rFonts w:eastAsia="Times New Roman" w:cs="Arial"/>
                <w:noProof w:val="0"/>
                <w:szCs w:val="24"/>
                <w:lang w:val="en-US"/>
              </w:rPr>
            </w:pPr>
            <w:r w:rsidRPr="00216F58">
              <w:rPr>
                <w:rFonts w:eastAsia="Times New Roman" w:cs="Arial"/>
                <w:noProof w:val="0"/>
                <w:szCs w:val="24"/>
                <w:lang w:val="en-US"/>
              </w:rPr>
              <w:t>Product experimentation</w:t>
            </w:r>
          </w:p>
          <w:p w14:paraId="1F42C087" w14:textId="77777777" w:rsidR="00203B7E" w:rsidRPr="00216F58" w:rsidRDefault="00203B7E" w:rsidP="00216F58">
            <w:pPr>
              <w:pStyle w:val="ListParagraph"/>
              <w:numPr>
                <w:ilvl w:val="0"/>
                <w:numId w:val="39"/>
              </w:numPr>
              <w:spacing w:line="360" w:lineRule="auto"/>
              <w:jc w:val="left"/>
              <w:rPr>
                <w:rFonts w:eastAsia="Times New Roman" w:cs="Arial"/>
                <w:noProof w:val="0"/>
                <w:szCs w:val="24"/>
                <w:lang w:val="en-US"/>
              </w:rPr>
            </w:pPr>
            <w:r w:rsidRPr="00216F58">
              <w:rPr>
                <w:rFonts w:eastAsia="Times New Roman" w:cs="Arial"/>
                <w:noProof w:val="0"/>
                <w:szCs w:val="24"/>
                <w:lang w:val="en-US"/>
              </w:rPr>
              <w:lastRenderedPageBreak/>
              <w:t xml:space="preserve"> Innovation processes</w:t>
            </w:r>
          </w:p>
          <w:p w14:paraId="31599A01" w14:textId="77777777" w:rsidR="00203B7E" w:rsidRPr="00216F58" w:rsidRDefault="00203B7E" w:rsidP="00216F58">
            <w:pPr>
              <w:pStyle w:val="ListParagraph"/>
              <w:numPr>
                <w:ilvl w:val="0"/>
                <w:numId w:val="39"/>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Cross-functional delivery</w:t>
            </w:r>
          </w:p>
          <w:p w14:paraId="6CCBF9E4" w14:textId="1A6A289A" w:rsidR="00203B7E" w:rsidRPr="00216F58" w:rsidRDefault="00203B7E" w:rsidP="00216F58">
            <w:pPr>
              <w:pStyle w:val="ListParagraph"/>
              <w:numPr>
                <w:ilvl w:val="0"/>
                <w:numId w:val="39"/>
              </w:numPr>
              <w:spacing w:line="360" w:lineRule="auto"/>
              <w:jc w:val="left"/>
              <w:rPr>
                <w:rFonts w:eastAsia="Times New Roman" w:cs="Arial"/>
                <w:noProof w:val="0"/>
                <w:szCs w:val="24"/>
                <w:lang w:val="en-US"/>
              </w:rPr>
            </w:pPr>
          </w:p>
        </w:tc>
        <w:tc>
          <w:tcPr>
            <w:tcW w:w="0" w:type="auto"/>
            <w:hideMark/>
          </w:tcPr>
          <w:p w14:paraId="4CBFEEB9" w14:textId="77777777" w:rsidR="00216F58" w:rsidRPr="00216F58" w:rsidRDefault="00203B7E" w:rsidP="00216F58">
            <w:pPr>
              <w:pStyle w:val="ListParagraph"/>
              <w:numPr>
                <w:ilvl w:val="0"/>
                <w:numId w:val="45"/>
              </w:numPr>
              <w:spacing w:line="360" w:lineRule="auto"/>
              <w:jc w:val="left"/>
              <w:rPr>
                <w:rFonts w:eastAsia="Times New Roman" w:cs="Arial"/>
                <w:noProof w:val="0"/>
                <w:szCs w:val="24"/>
                <w:lang w:val="en-US"/>
              </w:rPr>
            </w:pPr>
            <w:r w:rsidRPr="00216F58">
              <w:rPr>
                <w:rFonts w:eastAsia="Times New Roman" w:cs="Arial"/>
                <w:noProof w:val="0"/>
                <w:szCs w:val="24"/>
                <w:lang w:val="en-US"/>
              </w:rPr>
              <w:lastRenderedPageBreak/>
              <w:t>Learning agility</w:t>
            </w:r>
          </w:p>
          <w:p w14:paraId="054B38F4" w14:textId="77777777" w:rsidR="00216F58" w:rsidRPr="00216F58" w:rsidRDefault="00203B7E" w:rsidP="00216F58">
            <w:pPr>
              <w:pStyle w:val="ListParagraph"/>
              <w:numPr>
                <w:ilvl w:val="0"/>
                <w:numId w:val="45"/>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Persistence</w:t>
            </w:r>
          </w:p>
          <w:p w14:paraId="0F20DC8B" w14:textId="77777777" w:rsidR="00216F58" w:rsidRPr="00216F58" w:rsidRDefault="00203B7E" w:rsidP="00216F58">
            <w:pPr>
              <w:pStyle w:val="ListParagraph"/>
              <w:numPr>
                <w:ilvl w:val="0"/>
                <w:numId w:val="45"/>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Creativity</w:t>
            </w:r>
          </w:p>
          <w:p w14:paraId="683E8248" w14:textId="44731CB3" w:rsidR="00203B7E" w:rsidRPr="00216F58" w:rsidRDefault="00203B7E" w:rsidP="00216F58">
            <w:pPr>
              <w:pStyle w:val="ListParagraph"/>
              <w:numPr>
                <w:ilvl w:val="0"/>
                <w:numId w:val="45"/>
              </w:numPr>
              <w:spacing w:line="360" w:lineRule="auto"/>
              <w:jc w:val="left"/>
              <w:rPr>
                <w:rFonts w:eastAsia="Times New Roman" w:cs="Arial"/>
                <w:noProof w:val="0"/>
                <w:szCs w:val="24"/>
                <w:lang w:val="en-US"/>
              </w:rPr>
            </w:pPr>
            <w:r w:rsidRPr="00216F58">
              <w:rPr>
                <w:rFonts w:eastAsia="Times New Roman" w:cs="Arial"/>
                <w:noProof w:val="0"/>
                <w:szCs w:val="24"/>
                <w:lang w:val="en-US"/>
              </w:rPr>
              <w:t xml:space="preserve"> Collaborative problem-solving</w:t>
            </w:r>
          </w:p>
        </w:tc>
      </w:tr>
    </w:tbl>
    <w:p w14:paraId="6FEDCC64" w14:textId="2FD6B855" w:rsidR="00492465" w:rsidRPr="007C62FA" w:rsidRDefault="004861B0" w:rsidP="004E5376">
      <w:pPr>
        <w:spacing w:before="100" w:beforeAutospacing="1" w:after="100" w:afterAutospacing="1"/>
        <w:rPr>
          <w:rFonts w:eastAsia="Times New Roman" w:cs="Arial"/>
          <w:szCs w:val="24"/>
        </w:rPr>
      </w:pPr>
      <w:r w:rsidRPr="004861B0">
        <w:rPr>
          <w:rFonts w:eastAsia="Times New Roman" w:cs="Arial"/>
          <w:szCs w:val="24"/>
        </w:rPr>
        <w:t xml:space="preserve">Overall, the job analysis, job descriptions and job specifications can provide Aether innovations a robust people-design framework of recovery and long-term performance. </w:t>
      </w:r>
    </w:p>
    <w:p w14:paraId="5E68A7BC" w14:textId="5DD0DF40" w:rsidR="00924A16" w:rsidRDefault="00924A16" w:rsidP="00492465">
      <w:pPr>
        <w:pStyle w:val="Heading3"/>
        <w:rPr>
          <w:rFonts w:eastAsia="Times New Roman"/>
        </w:rPr>
      </w:pPr>
      <w:bookmarkStart w:id="11" w:name="_Toc224865427"/>
      <w:r>
        <w:rPr>
          <w:rFonts w:eastAsia="Times New Roman"/>
          <w:bCs/>
        </w:rPr>
        <w:t>2.</w:t>
      </w:r>
      <w:r w:rsidR="00B0671F">
        <w:rPr>
          <w:rFonts w:eastAsia="Times New Roman"/>
          <w:bCs/>
        </w:rPr>
        <w:t>4</w:t>
      </w:r>
      <w:r>
        <w:rPr>
          <w:rFonts w:eastAsia="Times New Roman"/>
          <w:bCs/>
        </w:rPr>
        <w:t>.</w:t>
      </w:r>
      <w:r w:rsidR="00492465">
        <w:rPr>
          <w:rFonts w:eastAsia="Times New Roman"/>
          <w:bCs/>
        </w:rPr>
        <w:t xml:space="preserve">4 </w:t>
      </w:r>
      <w:r>
        <w:rPr>
          <w:rFonts w:eastAsia="Times New Roman"/>
        </w:rPr>
        <w:t xml:space="preserve">Application of </w:t>
      </w:r>
      <w:r w:rsidRPr="00924A16">
        <w:rPr>
          <w:rFonts w:eastAsia="Times New Roman"/>
        </w:rPr>
        <w:t>Job Characteristics Model (JCM)</w:t>
      </w:r>
      <w:bookmarkEnd w:id="11"/>
    </w:p>
    <w:p w14:paraId="4FE07BAC" w14:textId="77777777" w:rsidR="00492465" w:rsidRPr="004861B0" w:rsidRDefault="00492465" w:rsidP="00492465">
      <w:pPr>
        <w:spacing w:before="100" w:beforeAutospacing="1" w:after="100" w:afterAutospacing="1"/>
        <w:rPr>
          <w:rFonts w:eastAsia="Times New Roman" w:cs="Arial"/>
          <w:szCs w:val="24"/>
        </w:rPr>
      </w:pPr>
      <w:r w:rsidRPr="004861B0">
        <w:rPr>
          <w:rFonts w:cs="Arial"/>
        </w:rPr>
        <w:drawing>
          <wp:inline distT="0" distB="0" distL="0" distR="0" wp14:anchorId="69530772" wp14:editId="31518BF0">
            <wp:extent cx="5943600" cy="2524125"/>
            <wp:effectExtent l="0" t="0" r="0" b="9525"/>
            <wp:docPr id="10" name="Picture 10" descr="Job Characteristics Model - Vskill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Job Characteristics Model - Vskills Blo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524125"/>
                    </a:xfrm>
                    <a:prstGeom prst="rect">
                      <a:avLst/>
                    </a:prstGeom>
                    <a:noFill/>
                    <a:ln>
                      <a:noFill/>
                    </a:ln>
                  </pic:spPr>
                </pic:pic>
              </a:graphicData>
            </a:graphic>
          </wp:inline>
        </w:drawing>
      </w:r>
    </w:p>
    <w:p w14:paraId="3DB7D12D" w14:textId="182438A0" w:rsidR="00492465" w:rsidRPr="00492465" w:rsidRDefault="00492465" w:rsidP="00492465">
      <w:pPr>
        <w:spacing w:before="100" w:beforeAutospacing="1" w:after="100" w:afterAutospacing="1"/>
        <w:jc w:val="center"/>
        <w:rPr>
          <w:rFonts w:eastAsia="Times New Roman" w:cs="Arial"/>
          <w:b/>
          <w:bCs/>
          <w:sz w:val="20"/>
        </w:rPr>
      </w:pPr>
      <w:r w:rsidRPr="004E5376">
        <w:rPr>
          <w:rFonts w:eastAsia="Times New Roman" w:cs="Arial"/>
          <w:b/>
          <w:bCs/>
          <w:sz w:val="20"/>
        </w:rPr>
        <w:t>Figure 5: Job Characteristics Model</w:t>
      </w:r>
      <w:r>
        <w:rPr>
          <w:rFonts w:eastAsia="Times New Roman" w:cs="Arial"/>
          <w:b/>
          <w:bCs/>
          <w:sz w:val="20"/>
        </w:rPr>
        <w:t>; Source:</w:t>
      </w:r>
      <w:r w:rsidRPr="004E5376">
        <w:rPr>
          <w:rFonts w:eastAsia="Times New Roman" w:cs="Arial"/>
          <w:b/>
          <w:bCs/>
          <w:sz w:val="20"/>
        </w:rPr>
        <w:t xml:space="preserve"> (JCM) (Hackman and Oldham, 1980)</w:t>
      </w:r>
    </w:p>
    <w:p w14:paraId="0FF9935C" w14:textId="0EE46403" w:rsidR="00924A16" w:rsidRPr="004E5376" w:rsidRDefault="00924A16" w:rsidP="004E5376">
      <w:pPr>
        <w:spacing w:before="100" w:beforeAutospacing="1" w:after="100" w:afterAutospacing="1"/>
        <w:rPr>
          <w:rFonts w:eastAsia="Times New Roman" w:cs="Arial"/>
          <w:szCs w:val="24"/>
        </w:rPr>
      </w:pPr>
      <w:r w:rsidRPr="00924A16">
        <w:rPr>
          <w:rFonts w:eastAsia="Times New Roman" w:cs="Arial"/>
          <w:szCs w:val="24"/>
        </w:rPr>
        <w:t xml:space="preserve">The use of Job Characteristics Model (JCM) within the technology-based environment of Aether innovation can boost the autonomy, skills application, and innovation especially to strategic positions such as the Chief Innovation Officer (CIO). By redesigning the role of CIO to be more high task significance and task identity within it, Aether Innovation will be able to enable the CIO to drive key innovation projects in an end-to-end fashion, enhancing ownership and accountability (Hackman and Oldham, 1980). The autonomy may be increased by letting the CIO choose the priorities of projects and collaborate across functions to be more creative when solving problems. </w:t>
      </w:r>
      <w:r w:rsidRPr="00924A16">
        <w:rPr>
          <w:rFonts w:eastAsia="Times New Roman" w:cs="Arial"/>
          <w:szCs w:val="24"/>
        </w:rPr>
        <w:lastRenderedPageBreak/>
        <w:t>The role has the capacity to capitalize on a variety of technical, managerial, and strategic capabilities through the design, which allows increasing skill variety and professional development (Campion et al., 2011). The integration of continuous performance review and feedback loops would help the CIO develop experimentation with new technologies and initiatives, as well as promote an organisational culture of innovation (Pressbooks, 2026). This incorporation will make performance management lead to individual and organisational creativity.</w:t>
      </w:r>
    </w:p>
    <w:p w14:paraId="5705739A" w14:textId="0A39F302" w:rsidR="00646FC1" w:rsidRPr="00016129" w:rsidRDefault="00646FC1" w:rsidP="00016129">
      <w:pPr>
        <w:pStyle w:val="Heading2"/>
      </w:pPr>
      <w:bookmarkStart w:id="12" w:name="_Toc224865428"/>
      <w:r w:rsidRPr="00016129">
        <w:t>2.</w:t>
      </w:r>
      <w:r w:rsidR="00B0671F">
        <w:t>5</w:t>
      </w:r>
      <w:r w:rsidRPr="00016129">
        <w:t xml:space="preserve"> Linking Performance and Job Design</w:t>
      </w:r>
      <w:bookmarkEnd w:id="12"/>
    </w:p>
    <w:p w14:paraId="0EE34355" w14:textId="6158F746" w:rsidR="00A70785" w:rsidRDefault="00A70785" w:rsidP="00A70785">
      <w:r>
        <w:t>The correlation between performance appraisal and job design in Aether Innovations is a necessary action to have a unified performance-</w:t>
      </w:r>
      <w:r>
        <w:t>based system</w:t>
      </w:r>
      <w:r>
        <w:t>. The enhanced job roles, including the CTO and the Chief Innovation Officer are designed in terms of accountability, autonomy, and innovation-focused duties on the Job Characteristics Model. The roles are then directly linked with performance appraisal via quantifiable OKRs so that every task is converted to certain results, like system reliability or successful product innovation (Doerr, 2018).</w:t>
      </w:r>
      <w:r>
        <w:t xml:space="preserve"> </w:t>
      </w:r>
      <w:r>
        <w:t xml:space="preserve">These </w:t>
      </w:r>
      <w:r>
        <w:t>roles</w:t>
      </w:r>
      <w:r>
        <w:t xml:space="preserve"> can then be directly associated with performance appraisal in terms of quantifiable OKRs, so that every </w:t>
      </w:r>
      <w:r>
        <w:t xml:space="preserve">rolegenerates certain resulsts such as </w:t>
      </w:r>
      <w:r>
        <w:t>system reliability or successful product innovation (Doerr, 2018).</w:t>
      </w:r>
      <w:r w:rsidR="003E24F7">
        <w:t xml:space="preserve"> </w:t>
      </w:r>
      <w:r>
        <w:t>Moreover, a 360-degree feedback and continuous performance reviews ensure that the performance is reviewed on a variety of perspectives, and it is adjusted on a regular basis.</w:t>
      </w:r>
      <w:r w:rsidR="00924A16">
        <w:t xml:space="preserve"> This </w:t>
      </w:r>
      <w:r>
        <w:t>integration</w:t>
      </w:r>
      <w:r w:rsidR="00924A16">
        <w:t xml:space="preserve"> ensyres</w:t>
      </w:r>
      <w:r>
        <w:t xml:space="preserve"> that the job expectations are transparent, the performance can be assessed, and jobs are flexible(Aguinis, 2023; CIPD, 2024). </w:t>
      </w:r>
    </w:p>
    <w:p w14:paraId="43F5AB94" w14:textId="094243EB" w:rsidR="00412958" w:rsidRPr="00016129" w:rsidRDefault="00B0671F" w:rsidP="00412958">
      <w:pPr>
        <w:pStyle w:val="Heading1"/>
        <w:rPr>
          <w:rFonts w:cs="Arial"/>
        </w:rPr>
      </w:pPr>
      <w:bookmarkStart w:id="13" w:name="_Toc224865429"/>
      <w:r>
        <w:rPr>
          <w:rFonts w:cs="Arial"/>
        </w:rPr>
        <w:t>3</w:t>
      </w:r>
      <w:r w:rsidR="00412958" w:rsidRPr="00016129">
        <w:rPr>
          <w:rFonts w:cs="Arial"/>
        </w:rPr>
        <w:t>.</w:t>
      </w:r>
      <w:r>
        <w:rPr>
          <w:rFonts w:cs="Arial"/>
        </w:rPr>
        <w:t>0</w:t>
      </w:r>
      <w:r w:rsidR="00412958" w:rsidRPr="00016129">
        <w:rPr>
          <w:rFonts w:cs="Arial"/>
        </w:rPr>
        <w:t xml:space="preserve"> Conclusion</w:t>
      </w:r>
      <w:bookmarkEnd w:id="13"/>
      <w:r w:rsidR="00412958" w:rsidRPr="00016129">
        <w:rPr>
          <w:rFonts w:cs="Arial"/>
        </w:rPr>
        <w:t xml:space="preserve"> </w:t>
      </w:r>
    </w:p>
    <w:p w14:paraId="3E214FE6" w14:textId="72B658B8" w:rsidR="007C62FA" w:rsidRDefault="007C62FA" w:rsidP="00D9744D">
      <w:pPr>
        <w:rPr>
          <w:rFonts w:cs="Arial"/>
        </w:rPr>
      </w:pPr>
      <w:r w:rsidRPr="007C62FA">
        <w:rPr>
          <w:rFonts w:cs="Arial"/>
        </w:rPr>
        <w:t>To sum up, the current flat growth, high turnover, and decreasing customer satisfaction of Aether Innovations show that the company needed to implement a modern integrated human capital strategy. Using the performance appraisal system based on growth with the integration of OKRs, 360-degree feedback, and continuous performance reviews, employee</w:t>
      </w:r>
      <w:r w:rsidR="00A82518">
        <w:rPr>
          <w:rFonts w:cs="Arial"/>
        </w:rPr>
        <w:t xml:space="preserve"> contribution of Aether innovations will be aligned </w:t>
      </w:r>
      <w:r w:rsidRPr="007C62FA">
        <w:rPr>
          <w:rFonts w:cs="Arial"/>
        </w:rPr>
        <w:t xml:space="preserve">the priorities of the organisation to enhance accountability, the development of skills, and innovation. These </w:t>
      </w:r>
      <w:r w:rsidRPr="007C62FA">
        <w:rPr>
          <w:rFonts w:cs="Arial"/>
        </w:rPr>
        <w:lastRenderedPageBreak/>
        <w:t>strategies in general establish a culture of performance, enhance teamwork, and facilitate long-term development and growth.</w:t>
      </w:r>
    </w:p>
    <w:p w14:paraId="527EA058" w14:textId="77777777" w:rsidR="007C62FA" w:rsidRDefault="007C62FA" w:rsidP="00D9744D">
      <w:pPr>
        <w:rPr>
          <w:rFonts w:cs="Arial"/>
        </w:rPr>
      </w:pPr>
    </w:p>
    <w:p w14:paraId="635B2EE0" w14:textId="5EDA3665" w:rsidR="006C4FBF" w:rsidRPr="00412958" w:rsidRDefault="006C4FBF" w:rsidP="00D9744D">
      <w:pPr>
        <w:rPr>
          <w:rFonts w:cs="Arial"/>
        </w:rPr>
      </w:pPr>
      <w:r w:rsidRPr="00016129">
        <w:br w:type="page"/>
      </w:r>
    </w:p>
    <w:p w14:paraId="4F33FCC6" w14:textId="29ABC910" w:rsidR="003C19AD" w:rsidRPr="00016129" w:rsidRDefault="00B0671F" w:rsidP="00016129">
      <w:pPr>
        <w:pStyle w:val="Heading1"/>
        <w:rPr>
          <w:rFonts w:cs="Arial"/>
        </w:rPr>
      </w:pPr>
      <w:bookmarkStart w:id="14" w:name="_Toc224865430"/>
      <w:r>
        <w:rPr>
          <w:rFonts w:cs="Arial"/>
        </w:rPr>
        <w:lastRenderedPageBreak/>
        <w:t>4</w:t>
      </w:r>
      <w:r w:rsidR="003C19AD" w:rsidRPr="00016129">
        <w:rPr>
          <w:rFonts w:cs="Arial"/>
        </w:rPr>
        <w:t>.</w:t>
      </w:r>
      <w:r>
        <w:rPr>
          <w:rFonts w:cs="Arial"/>
        </w:rPr>
        <w:t>0</w:t>
      </w:r>
      <w:r w:rsidR="003C19AD" w:rsidRPr="00016129">
        <w:rPr>
          <w:rFonts w:cs="Arial"/>
        </w:rPr>
        <w:t xml:space="preserve"> Reflection</w:t>
      </w:r>
      <w:bookmarkEnd w:id="14"/>
      <w:r w:rsidR="003C19AD" w:rsidRPr="00016129">
        <w:rPr>
          <w:rFonts w:cs="Arial"/>
        </w:rPr>
        <w:t xml:space="preserve"> </w:t>
      </w:r>
    </w:p>
    <w:p w14:paraId="18750C87" w14:textId="33418402" w:rsidR="003C19AD" w:rsidRPr="00016129" w:rsidRDefault="00B0671F" w:rsidP="00016129">
      <w:pPr>
        <w:pStyle w:val="Heading2"/>
      </w:pPr>
      <w:bookmarkStart w:id="15" w:name="_Toc224865431"/>
      <w:r>
        <w:t>4</w:t>
      </w:r>
      <w:r w:rsidR="003C19AD" w:rsidRPr="00016129">
        <w:t>.1 Learning from Human Capital Management (Gibbs Reflective Cycle)</w:t>
      </w:r>
      <w:bookmarkEnd w:id="15"/>
    </w:p>
    <w:p w14:paraId="5D6E4D4A" w14:textId="1CB8FA58" w:rsidR="003C19AD" w:rsidRPr="00016129" w:rsidRDefault="006A7DF7" w:rsidP="00016129">
      <w:pPr>
        <w:rPr>
          <w:rFonts w:cs="Arial"/>
        </w:rPr>
      </w:pPr>
      <w:r w:rsidRPr="00016129">
        <w:rPr>
          <w:rFonts w:cs="Arial"/>
        </w:rPr>
        <w:t>This reflection presents an assessment of my learning experience with</w:t>
      </w:r>
      <w:r w:rsidR="00B8185B">
        <w:rPr>
          <w:rFonts w:cs="Arial"/>
        </w:rPr>
        <w:t>ing the module with</w:t>
      </w:r>
      <w:r w:rsidRPr="00016129">
        <w:rPr>
          <w:rFonts w:cs="Arial"/>
        </w:rPr>
        <w:t xml:space="preserve"> the help of Gibbs Reflective Cycle to determine how the acquired knowledge could impact my professional growth and future career</w:t>
      </w:r>
      <w:r w:rsidR="003C19AD" w:rsidRPr="00016129">
        <w:rPr>
          <w:rFonts w:cs="Arial"/>
        </w:rPr>
        <w:t>.</w:t>
      </w:r>
    </w:p>
    <w:p w14:paraId="03B6D7BF" w14:textId="77777777" w:rsidR="009C659E" w:rsidRPr="00016129" w:rsidRDefault="009C659E" w:rsidP="00016129">
      <w:pPr>
        <w:keepNext/>
        <w:jc w:val="center"/>
        <w:rPr>
          <w:rFonts w:cs="Arial"/>
        </w:rPr>
      </w:pPr>
      <w:r w:rsidRPr="00016129">
        <w:rPr>
          <w:rFonts w:cs="Arial"/>
          <w:lang w:eastAsia="en-GB"/>
        </w:rPr>
        <w:drawing>
          <wp:inline distT="0" distB="0" distL="0" distR="0" wp14:anchorId="123A7FAD" wp14:editId="6E3843F2">
            <wp:extent cx="3390900" cy="3189565"/>
            <wp:effectExtent l="0" t="0" r="0" b="0"/>
            <wp:docPr id="6" name="Picture 6" descr="Partnership Tutors, Mentors and Host Teachers' p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rtnership Tutors, Mentors and Host Teachers' pag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90900" cy="3189565"/>
                    </a:xfrm>
                    <a:prstGeom prst="rect">
                      <a:avLst/>
                    </a:prstGeom>
                    <a:noFill/>
                    <a:ln>
                      <a:noFill/>
                    </a:ln>
                  </pic:spPr>
                </pic:pic>
              </a:graphicData>
            </a:graphic>
          </wp:inline>
        </w:drawing>
      </w:r>
    </w:p>
    <w:p w14:paraId="0B277380" w14:textId="2D5B8641" w:rsidR="009C659E" w:rsidRPr="00412958" w:rsidRDefault="009C659E" w:rsidP="00412958">
      <w:pPr>
        <w:pStyle w:val="Caption"/>
      </w:pPr>
      <w:r w:rsidRPr="00412958">
        <w:t xml:space="preserve">Figure </w:t>
      </w:r>
      <w:r w:rsidR="004E5376" w:rsidRPr="00412958">
        <w:t>6</w:t>
      </w:r>
      <w:r w:rsidRPr="00412958">
        <w:t>: Gibbs Reflective Cycle</w:t>
      </w:r>
      <w:r w:rsidR="00412958" w:rsidRPr="00412958">
        <w:t xml:space="preserve">, </w:t>
      </w:r>
      <w:r w:rsidR="00412958" w:rsidRPr="00412958">
        <w:rPr>
          <w:rFonts w:eastAsia="Times New Roman"/>
          <w:sz w:val="20"/>
        </w:rPr>
        <w:t>Source:</w:t>
      </w:r>
      <w:r w:rsidRPr="00412958">
        <w:t xml:space="preserve"> (Mmiweb, 2026)</w:t>
      </w:r>
    </w:p>
    <w:p w14:paraId="27E8A4A8" w14:textId="0CD60357" w:rsidR="00610C24" w:rsidRPr="00610C24" w:rsidRDefault="003C19AD" w:rsidP="00610C24">
      <w:pPr>
        <w:rPr>
          <w:rFonts w:cs="Arial"/>
          <w:b/>
          <w:bCs/>
        </w:rPr>
      </w:pPr>
      <w:r w:rsidRPr="00016129">
        <w:rPr>
          <w:rFonts w:cs="Arial"/>
          <w:b/>
          <w:bCs/>
        </w:rPr>
        <w:t>Description</w:t>
      </w:r>
      <w:r w:rsidR="00610C24">
        <w:rPr>
          <w:rFonts w:cs="Arial"/>
          <w:b/>
          <w:bCs/>
        </w:rPr>
        <w:t xml:space="preserve">: </w:t>
      </w:r>
      <w:r w:rsidR="00610C24">
        <w:rPr>
          <w:rFonts w:cs="Arial"/>
        </w:rPr>
        <w:t xml:space="preserve">I was </w:t>
      </w:r>
      <w:r w:rsidR="00610C24" w:rsidRPr="00610C24">
        <w:rPr>
          <w:rFonts w:cs="Arial"/>
        </w:rPr>
        <w:t>a Human Capital Consultant to Aether Innovations, that experienced a flat growth, and high employee turnover with waning customer satisfaction. I was able to critically analyze the existing HR practices within the technological sector, and draft an integrated blueprint of human capital. In particular, I suggested a performance management system that would consist of Objectives and Key Results (OKRs), a 360-degree feedback, and continuous performance reviews. I also created comprehensive job analysis, job description and job specifications of six major leadership positions (CEO, CFO, CTO, CIO, HR Director and Head of R&amp;D) using Job Characteristics Model and skills based design. Lastly, I also showed how performance management and job design could be coordinated to develop a performance-driven culture.</w:t>
      </w:r>
    </w:p>
    <w:p w14:paraId="0FD3035D" w14:textId="3FC473AC" w:rsidR="00610C24" w:rsidRDefault="00610C24" w:rsidP="00610C24">
      <w:pPr>
        <w:rPr>
          <w:rFonts w:cs="Arial"/>
        </w:rPr>
      </w:pPr>
      <w:r w:rsidRPr="00610C24">
        <w:rPr>
          <w:rFonts w:cs="Arial"/>
          <w:b/>
          <w:bCs/>
        </w:rPr>
        <w:lastRenderedPageBreak/>
        <w:t>Feelings</w:t>
      </w:r>
      <w:r w:rsidRPr="00610C24">
        <w:rPr>
          <w:rFonts w:cs="Arial"/>
          <w:b/>
          <w:bCs/>
        </w:rPr>
        <w:t>:</w:t>
      </w:r>
      <w:r>
        <w:rPr>
          <w:rFonts w:cs="Arial"/>
        </w:rPr>
        <w:t xml:space="preserve"> </w:t>
      </w:r>
      <w:r w:rsidRPr="00610C24">
        <w:rPr>
          <w:rFonts w:cs="Arial"/>
        </w:rPr>
        <w:t xml:space="preserve">When I started the </w:t>
      </w:r>
      <w:r>
        <w:rPr>
          <w:rFonts w:cs="Arial"/>
        </w:rPr>
        <w:t>module</w:t>
      </w:r>
      <w:r w:rsidRPr="00610C24">
        <w:rPr>
          <w:rFonts w:cs="Arial"/>
        </w:rPr>
        <w:t xml:space="preserve">, I was not comfortable with leaving the theory behind and implementing HR models on a real business case such as Aether Innovations. My first feeling was that I was not sure how I could incorporate numerous HR practices into a single system. Nevertheless, I grew confident with time especially when connecting OKRs to job descriptions and organisational performance. I am pleased to say that I experienced a sense of accomplishment when I could effectively link job design factors like autonomy and skills variety to performance metrics. This is what made the </w:t>
      </w:r>
      <w:r>
        <w:rPr>
          <w:rFonts w:cs="Arial"/>
        </w:rPr>
        <w:t>module</w:t>
      </w:r>
      <w:r w:rsidRPr="00610C24">
        <w:rPr>
          <w:rFonts w:cs="Arial"/>
        </w:rPr>
        <w:t xml:space="preserve"> more significant and realistic to me.</w:t>
      </w:r>
    </w:p>
    <w:p w14:paraId="6E9657E3" w14:textId="77777777" w:rsidR="00B8185B" w:rsidRPr="00610C24" w:rsidRDefault="00B8185B" w:rsidP="00610C24">
      <w:pPr>
        <w:rPr>
          <w:rFonts w:cs="Arial"/>
        </w:rPr>
      </w:pPr>
    </w:p>
    <w:p w14:paraId="59CF1A0A" w14:textId="56530BE1" w:rsidR="00610C24" w:rsidRPr="00610C24" w:rsidRDefault="00610C24" w:rsidP="00610C24">
      <w:pPr>
        <w:rPr>
          <w:rFonts w:cs="Arial"/>
        </w:rPr>
      </w:pPr>
      <w:r w:rsidRPr="00610C24">
        <w:rPr>
          <w:rFonts w:cs="Arial"/>
          <w:b/>
          <w:bCs/>
        </w:rPr>
        <w:t>Evaluation</w:t>
      </w:r>
      <w:r w:rsidRPr="00610C24">
        <w:rPr>
          <w:rFonts w:cs="Arial"/>
          <w:b/>
          <w:bCs/>
        </w:rPr>
        <w:t>:</w:t>
      </w:r>
      <w:r>
        <w:rPr>
          <w:rFonts w:cs="Arial"/>
        </w:rPr>
        <w:t xml:space="preserve"> </w:t>
      </w:r>
      <w:r w:rsidRPr="00610C24">
        <w:rPr>
          <w:rFonts w:cs="Arial"/>
        </w:rPr>
        <w:t xml:space="preserve">The fact that various HR concepts have been incorporated into a single strategic framework was one of the most positive in my work. To illustrate, I have not separated performance appraisal and job design, but rather demonstrated how the OKRs are directly connected with job tasks like the CTO being responsible in performance of the system or the HR Director having a reduction in turnover. This alignment shows the </w:t>
      </w:r>
      <w:r>
        <w:rPr>
          <w:rFonts w:cs="Arial"/>
        </w:rPr>
        <w:t>module</w:t>
      </w:r>
      <w:r w:rsidRPr="00610C24">
        <w:rPr>
          <w:rFonts w:cs="Arial"/>
        </w:rPr>
        <w:t xml:space="preserve"> requirement of developing an integrated HR strategy, and not isolated HR practices.</w:t>
      </w:r>
    </w:p>
    <w:p w14:paraId="7926CAA5" w14:textId="18B68778" w:rsidR="00610C24" w:rsidRDefault="00610C24" w:rsidP="00610C24">
      <w:pPr>
        <w:rPr>
          <w:rFonts w:cs="Arial"/>
        </w:rPr>
      </w:pPr>
      <w:r w:rsidRPr="00610C24">
        <w:rPr>
          <w:rFonts w:cs="Arial"/>
        </w:rPr>
        <w:t xml:space="preserve">Nevertheless, I am aware that my previous concept of HR was very disjointed. Prior to this module, I perceived performance management, recruitment and job design as individual tasks. Through this </w:t>
      </w:r>
      <w:r>
        <w:rPr>
          <w:rFonts w:cs="Arial"/>
        </w:rPr>
        <w:t>module</w:t>
      </w:r>
      <w:r w:rsidRPr="00610C24">
        <w:rPr>
          <w:rFonts w:cs="Arial"/>
        </w:rPr>
        <w:t xml:space="preserve">, I realised that my initial approach was not detailed in its connection of these practices towards a strategic perspective. </w:t>
      </w:r>
    </w:p>
    <w:p w14:paraId="2D77BE91" w14:textId="77777777" w:rsidR="00B8185B" w:rsidRPr="00610C24" w:rsidRDefault="00B8185B" w:rsidP="00610C24">
      <w:pPr>
        <w:rPr>
          <w:rFonts w:cs="Arial"/>
        </w:rPr>
      </w:pPr>
    </w:p>
    <w:p w14:paraId="4DDB4450" w14:textId="5432A773" w:rsidR="00610C24" w:rsidRDefault="00610C24" w:rsidP="00610C24">
      <w:pPr>
        <w:rPr>
          <w:rFonts w:cs="Arial"/>
        </w:rPr>
      </w:pPr>
      <w:r w:rsidRPr="00610C24">
        <w:rPr>
          <w:rFonts w:cs="Arial"/>
          <w:b/>
          <w:bCs/>
        </w:rPr>
        <w:t>Analysis</w:t>
      </w:r>
      <w:r w:rsidRPr="00610C24">
        <w:rPr>
          <w:rFonts w:cs="Arial"/>
          <w:b/>
          <w:bCs/>
        </w:rPr>
        <w:t>:</w:t>
      </w:r>
      <w:r>
        <w:rPr>
          <w:rFonts w:cs="Arial"/>
        </w:rPr>
        <w:t xml:space="preserve"> </w:t>
      </w:r>
      <w:r w:rsidRPr="00610C24">
        <w:rPr>
          <w:rFonts w:cs="Arial"/>
        </w:rPr>
        <w:t xml:space="preserve">This </w:t>
      </w:r>
      <w:r>
        <w:rPr>
          <w:rFonts w:cs="Arial"/>
        </w:rPr>
        <w:t>module</w:t>
      </w:r>
      <w:r w:rsidRPr="00610C24">
        <w:rPr>
          <w:rFonts w:cs="Arial"/>
        </w:rPr>
        <w:t xml:space="preserve"> taught me that the management of the human capital does not lie in the practices but in alignment. As an example, when designing OKRs in the case of Aether Innovations, I made sure that each target </w:t>
      </w:r>
      <w:r>
        <w:rPr>
          <w:rFonts w:cs="Arial"/>
        </w:rPr>
        <w:t>such as</w:t>
      </w:r>
      <w:r w:rsidRPr="00610C24">
        <w:rPr>
          <w:rFonts w:cs="Arial"/>
        </w:rPr>
        <w:t xml:space="preserve"> customer satisfaction improvement</w:t>
      </w:r>
      <w:r>
        <w:rPr>
          <w:rFonts w:cs="Arial"/>
        </w:rPr>
        <w:t>,</w:t>
      </w:r>
      <w:r w:rsidRPr="00610C24">
        <w:rPr>
          <w:rFonts w:cs="Arial"/>
        </w:rPr>
        <w:t xml:space="preserve"> was closely tied to quantifiable results and particular leadership positions. This is indicative of the way strategic HRM ties the performance of the employees to organisational objectives.</w:t>
      </w:r>
      <w:r w:rsidR="00B8185B">
        <w:rPr>
          <w:rFonts w:cs="Arial"/>
        </w:rPr>
        <w:t xml:space="preserve"> </w:t>
      </w:r>
      <w:r w:rsidRPr="00610C24">
        <w:rPr>
          <w:rFonts w:cs="Arial"/>
        </w:rPr>
        <w:t>Also, the implementation of Job Characteristics Model helped me to understand that it is necessary to design jobs to be more motivating.</w:t>
      </w:r>
    </w:p>
    <w:p w14:paraId="364ECF3A" w14:textId="77777777" w:rsidR="00585A92" w:rsidRPr="00610C24" w:rsidRDefault="00585A92" w:rsidP="00610C24">
      <w:pPr>
        <w:rPr>
          <w:rFonts w:cs="Arial"/>
        </w:rPr>
      </w:pPr>
    </w:p>
    <w:p w14:paraId="6488CCBB" w14:textId="65D68E73" w:rsidR="00610C24" w:rsidRDefault="00610C24" w:rsidP="00610C24">
      <w:pPr>
        <w:rPr>
          <w:rFonts w:cs="Arial"/>
        </w:rPr>
      </w:pPr>
      <w:r w:rsidRPr="00610C24">
        <w:rPr>
          <w:rFonts w:cs="Arial"/>
          <w:b/>
          <w:bCs/>
        </w:rPr>
        <w:t>Conclusion</w:t>
      </w:r>
      <w:r w:rsidRPr="00610C24">
        <w:rPr>
          <w:rFonts w:cs="Arial"/>
          <w:b/>
          <w:bCs/>
        </w:rPr>
        <w:t>:</w:t>
      </w:r>
      <w:r>
        <w:rPr>
          <w:rFonts w:cs="Arial"/>
        </w:rPr>
        <w:t xml:space="preserve"> </w:t>
      </w:r>
      <w:r w:rsidRPr="00610C24">
        <w:rPr>
          <w:rFonts w:cs="Arial"/>
        </w:rPr>
        <w:t xml:space="preserve">On the whole, this </w:t>
      </w:r>
      <w:r>
        <w:rPr>
          <w:rFonts w:cs="Arial"/>
        </w:rPr>
        <w:t>module</w:t>
      </w:r>
      <w:r w:rsidRPr="00610C24">
        <w:rPr>
          <w:rFonts w:cs="Arial"/>
        </w:rPr>
        <w:t xml:space="preserve"> helped me to gain a lot of skills in the area of applying HR theories to the real organisational problems. I also came to know that </w:t>
      </w:r>
      <w:r w:rsidRPr="00610C24">
        <w:rPr>
          <w:rFonts w:cs="Arial"/>
        </w:rPr>
        <w:lastRenderedPageBreak/>
        <w:t>creating an efficient HR strategy should be integrated, think critically, and align it with business purpose. I also gained a better insight into the interaction between performance management and job design to modify the behaviour of employees and their engagement as well as organisational performance.</w:t>
      </w:r>
    </w:p>
    <w:p w14:paraId="7323C072" w14:textId="77777777" w:rsidR="00B8185B" w:rsidRPr="00610C24" w:rsidRDefault="00B8185B" w:rsidP="00610C24">
      <w:pPr>
        <w:rPr>
          <w:rFonts w:cs="Arial"/>
        </w:rPr>
      </w:pPr>
    </w:p>
    <w:p w14:paraId="55550AC2" w14:textId="021B8DCC" w:rsidR="003C19AD" w:rsidRPr="00016129" w:rsidRDefault="00610C24" w:rsidP="00016129">
      <w:pPr>
        <w:rPr>
          <w:rFonts w:cs="Arial"/>
        </w:rPr>
      </w:pPr>
      <w:r w:rsidRPr="00610C24">
        <w:rPr>
          <w:rFonts w:cs="Arial"/>
          <w:b/>
          <w:bCs/>
        </w:rPr>
        <w:t>Action Plan</w:t>
      </w:r>
      <w:r w:rsidRPr="00610C24">
        <w:rPr>
          <w:rFonts w:cs="Arial"/>
          <w:b/>
          <w:bCs/>
        </w:rPr>
        <w:t>:</w:t>
      </w:r>
      <w:r>
        <w:rPr>
          <w:rFonts w:cs="Arial"/>
        </w:rPr>
        <w:t xml:space="preserve"> </w:t>
      </w:r>
      <w:r w:rsidRPr="00610C24">
        <w:rPr>
          <w:rFonts w:cs="Arial"/>
        </w:rPr>
        <w:t xml:space="preserve">I will continue developing my skills in critical evaluation of various HR models and supporting my decisions with more evidence in future. I will also advance my applied HR capabilities, especially in HR analytics, in order to be more able to quantify the results of HR, </w:t>
      </w:r>
      <w:r w:rsidR="000376C4">
        <w:rPr>
          <w:rFonts w:cs="Arial"/>
        </w:rPr>
        <w:t>duch as</w:t>
      </w:r>
      <w:r w:rsidRPr="00610C24">
        <w:rPr>
          <w:rFonts w:cs="Arial"/>
        </w:rPr>
        <w:t xml:space="preserve"> the employee performance and turnover. Also, I will keep on practicing how to apply the theory to the real organisational case as the present </w:t>
      </w:r>
      <w:r>
        <w:rPr>
          <w:rFonts w:cs="Arial"/>
        </w:rPr>
        <w:t>module</w:t>
      </w:r>
      <w:r w:rsidRPr="00610C24">
        <w:rPr>
          <w:rFonts w:cs="Arial"/>
        </w:rPr>
        <w:t xml:space="preserve"> has already demonstrated that practicality is a key element of postgraduate-level work and my future profession in human capital management.</w:t>
      </w:r>
    </w:p>
    <w:p w14:paraId="3A8AA5EB" w14:textId="7969B5C1" w:rsidR="003C19AD" w:rsidRPr="00016129" w:rsidRDefault="00B0671F" w:rsidP="00016129">
      <w:pPr>
        <w:pStyle w:val="Heading2"/>
      </w:pPr>
      <w:bookmarkStart w:id="16" w:name="_Toc224865432"/>
      <w:r>
        <w:t>4</w:t>
      </w:r>
      <w:r w:rsidR="003C19AD" w:rsidRPr="00016129">
        <w:t>.2 Future Career in the AI Era</w:t>
      </w:r>
      <w:bookmarkEnd w:id="16"/>
      <w:r w:rsidR="003C19AD" w:rsidRPr="00016129">
        <w:t xml:space="preserve"> </w:t>
      </w:r>
    </w:p>
    <w:p w14:paraId="5EAB4F87" w14:textId="55F90C4D" w:rsidR="000376C4" w:rsidRPr="000376C4" w:rsidRDefault="000376C4" w:rsidP="000376C4">
      <w:pPr>
        <w:rPr>
          <w:rFonts w:cs="Arial"/>
        </w:rPr>
      </w:pPr>
      <w:r w:rsidRPr="000376C4">
        <w:rPr>
          <w:rFonts w:cs="Arial"/>
        </w:rPr>
        <w:t>In order to remain relevant in an AI-driven work place, I will position myself as an HR professional who works with AI to improve</w:t>
      </w:r>
      <w:r>
        <w:rPr>
          <w:rFonts w:cs="Arial"/>
        </w:rPr>
        <w:t xml:space="preserve"> without replacing </w:t>
      </w:r>
      <w:r w:rsidRPr="000376C4">
        <w:rPr>
          <w:rFonts w:cs="Arial"/>
        </w:rPr>
        <w:t>my decision-making. I created a performance management system at Aether Innovations in my assignment based on the use of the OKRs, 360 feedback, and continuous reviews. I understand that AI can assist in those processes by processing the data on employee performance, detect patterns in turnover, and forecast skill shortage more effectively than the manual one. As an illustration, I will consider applying AI to monitor the advancement of the OKR and create information about the performance patterns of employees to make more informed decisions.</w:t>
      </w:r>
    </w:p>
    <w:p w14:paraId="6D16DDFC" w14:textId="77777777" w:rsidR="000376C4" w:rsidRPr="000376C4" w:rsidRDefault="000376C4" w:rsidP="000376C4">
      <w:pPr>
        <w:rPr>
          <w:rFonts w:cs="Arial"/>
        </w:rPr>
      </w:pPr>
      <w:r w:rsidRPr="000376C4">
        <w:rPr>
          <w:rFonts w:cs="Arial"/>
        </w:rPr>
        <w:t>Nevertheless, I will make sure that AI cannot take over my job as I will look into areas that cannot be judged by AI and where human interpersonal skills are essential. The elements of coaching, leadership development and cultural alignment are not entirely automated as I brought out in my leadership job design. I will apply AI to enhance decisions, but will base my interpretation of the findings and make impartial and ethical decisions using my critical thinking and emotional intelligence (Cascio and Montealegre, 2016).</w:t>
      </w:r>
    </w:p>
    <w:p w14:paraId="65CC54BC" w14:textId="4E59B9BE" w:rsidR="009C659E" w:rsidRPr="000376C4" w:rsidRDefault="000376C4" w:rsidP="00016129">
      <w:pPr>
        <w:rPr>
          <w:rFonts w:cs="Arial"/>
        </w:rPr>
      </w:pPr>
      <w:r w:rsidRPr="000376C4">
        <w:rPr>
          <w:rFonts w:cs="Arial"/>
        </w:rPr>
        <w:lastRenderedPageBreak/>
        <w:t>Thus, I consider AI as a support system that can result in increased efficiency and insight, and my role will be strategic thinking, relationship management, and human capital alignment to organisational objectives.</w:t>
      </w:r>
      <w:r w:rsidR="009C659E" w:rsidRPr="00016129">
        <w:rPr>
          <w:rFonts w:cs="Arial"/>
        </w:rPr>
        <w:br w:type="page"/>
      </w:r>
    </w:p>
    <w:p w14:paraId="12722F28" w14:textId="2A547546" w:rsidR="00264203" w:rsidRPr="00016129" w:rsidRDefault="00B0671F" w:rsidP="00016129">
      <w:pPr>
        <w:pStyle w:val="Heading1"/>
        <w:rPr>
          <w:rFonts w:cs="Arial"/>
        </w:rPr>
      </w:pPr>
      <w:bookmarkStart w:id="17" w:name="_Toc224865433"/>
      <w:r>
        <w:rPr>
          <w:rFonts w:cs="Arial"/>
        </w:rPr>
        <w:lastRenderedPageBreak/>
        <w:t xml:space="preserve">5.0 </w:t>
      </w:r>
      <w:r w:rsidR="003867EC" w:rsidRPr="00016129">
        <w:rPr>
          <w:rFonts w:cs="Arial"/>
        </w:rPr>
        <w:t>References</w:t>
      </w:r>
      <w:bookmarkEnd w:id="17"/>
    </w:p>
    <w:p w14:paraId="019ABD38" w14:textId="77777777" w:rsidR="00492465" w:rsidRPr="00016129" w:rsidRDefault="00492465" w:rsidP="002D04D2">
      <w:pPr>
        <w:ind w:left="720" w:hanging="720"/>
        <w:rPr>
          <w:rFonts w:cs="Arial"/>
          <w:lang w:eastAsia="en-GB"/>
        </w:rPr>
      </w:pPr>
      <w:r w:rsidRPr="00016129">
        <w:rPr>
          <w:rFonts w:cs="Arial"/>
          <w:lang w:eastAsia="en-GB"/>
        </w:rPr>
        <w:t>Aguinis, H. (2023). </w:t>
      </w:r>
      <w:r w:rsidRPr="00016129">
        <w:rPr>
          <w:rFonts w:cs="Arial"/>
          <w:i/>
          <w:iCs/>
          <w:lang w:eastAsia="en-GB"/>
        </w:rPr>
        <w:t>Performance management</w:t>
      </w:r>
      <w:r w:rsidRPr="00016129">
        <w:rPr>
          <w:rFonts w:cs="Arial"/>
          <w:lang w:eastAsia="en-GB"/>
        </w:rPr>
        <w:t>. Sage Publications.</w:t>
      </w:r>
    </w:p>
    <w:p w14:paraId="2859BA87" w14:textId="77777777" w:rsidR="00492465" w:rsidRPr="00016129" w:rsidRDefault="00492465" w:rsidP="002D04D2">
      <w:pPr>
        <w:ind w:left="720" w:hanging="720"/>
        <w:rPr>
          <w:rFonts w:cs="Arial"/>
          <w:lang w:eastAsia="en-GB"/>
        </w:rPr>
      </w:pPr>
      <w:r w:rsidRPr="00016129">
        <w:rPr>
          <w:rFonts w:cs="Arial"/>
          <w:lang w:eastAsia="en-GB"/>
        </w:rPr>
        <w:t xml:space="preserve">Armstrong, M., &amp; Taylor, S. (2020). </w:t>
      </w:r>
      <w:r w:rsidRPr="00016129">
        <w:rPr>
          <w:rFonts w:cs="Arial"/>
          <w:i/>
          <w:iCs/>
          <w:lang w:eastAsia="en-GB"/>
        </w:rPr>
        <w:t>Armstrong’s Handbook of Human Resource Management Practice</w:t>
      </w:r>
      <w:r w:rsidRPr="00016129">
        <w:rPr>
          <w:rFonts w:cs="Arial"/>
          <w:lang w:eastAsia="en-GB"/>
        </w:rPr>
        <w:t xml:space="preserve"> (16th ed.). Kogan Page.</w:t>
      </w:r>
    </w:p>
    <w:p w14:paraId="155594D4" w14:textId="77777777" w:rsidR="00492465" w:rsidRPr="00016129" w:rsidRDefault="00492465" w:rsidP="002D04D2">
      <w:pPr>
        <w:ind w:left="720" w:hanging="720"/>
        <w:rPr>
          <w:rFonts w:cs="Arial"/>
          <w:lang w:eastAsia="en-GB"/>
        </w:rPr>
      </w:pPr>
      <w:r w:rsidRPr="00016129">
        <w:rPr>
          <w:rFonts w:cs="Arial"/>
          <w:lang w:eastAsia="en-GB"/>
        </w:rPr>
        <w:t>Bracken, D. W., &amp; Rose, D. S. (2011). When does 360-degree feedback create behavior change? And how would we know it when it does?. </w:t>
      </w:r>
      <w:r w:rsidRPr="00016129">
        <w:rPr>
          <w:rFonts w:cs="Arial"/>
          <w:i/>
          <w:iCs/>
          <w:lang w:eastAsia="en-GB"/>
        </w:rPr>
        <w:t>Journal of Business and Psychology</w:t>
      </w:r>
      <w:r w:rsidRPr="00016129">
        <w:rPr>
          <w:rFonts w:cs="Arial"/>
          <w:lang w:eastAsia="en-GB"/>
        </w:rPr>
        <w:t>, </w:t>
      </w:r>
      <w:r w:rsidRPr="00016129">
        <w:rPr>
          <w:rFonts w:cs="Arial"/>
          <w:i/>
          <w:iCs/>
          <w:lang w:eastAsia="en-GB"/>
        </w:rPr>
        <w:t>26</w:t>
      </w:r>
      <w:r w:rsidRPr="00016129">
        <w:rPr>
          <w:rFonts w:cs="Arial"/>
          <w:lang w:eastAsia="en-GB"/>
        </w:rPr>
        <w:t>(2), 183-192.</w:t>
      </w:r>
    </w:p>
    <w:p w14:paraId="0F3B4872" w14:textId="3774E161" w:rsidR="00492465" w:rsidRPr="00016129" w:rsidRDefault="00492465" w:rsidP="002D04D2">
      <w:pPr>
        <w:ind w:left="720" w:hanging="720"/>
        <w:rPr>
          <w:rFonts w:cs="Arial"/>
          <w:lang w:eastAsia="en-GB"/>
        </w:rPr>
      </w:pPr>
      <w:r w:rsidRPr="00016129">
        <w:rPr>
          <w:rFonts w:cs="Arial"/>
          <w:lang w:eastAsia="en-GB"/>
        </w:rPr>
        <w:t xml:space="preserve">Business Analyst Mentor. (2022). </w:t>
      </w:r>
      <w:r w:rsidRPr="00016129">
        <w:rPr>
          <w:rFonts w:cs="Arial"/>
          <w:i/>
          <w:iCs/>
          <w:lang w:eastAsia="en-GB"/>
        </w:rPr>
        <w:t>What Is Objectives And Key Results (OKR) | An Introduction, Tips &amp; Guidance In 2022 | BusinessAnalystMentor.com</w:t>
      </w:r>
      <w:r w:rsidRPr="00016129">
        <w:rPr>
          <w:rFonts w:cs="Arial"/>
          <w:lang w:eastAsia="en-GB"/>
        </w:rPr>
        <w:t>. Businessanalystmentor.com. https://businessanalystmentor.com/okr/</w:t>
      </w:r>
    </w:p>
    <w:p w14:paraId="7056FAD1" w14:textId="77777777" w:rsidR="00492465" w:rsidRPr="00C1159E" w:rsidRDefault="00492465" w:rsidP="00492465">
      <w:pPr>
        <w:spacing w:before="100" w:beforeAutospacing="1" w:after="100" w:afterAutospacing="1"/>
        <w:ind w:left="720" w:hanging="720"/>
        <w:jc w:val="left"/>
        <w:rPr>
          <w:rFonts w:eastAsia="Times New Roman" w:cs="Arial"/>
          <w:szCs w:val="24"/>
        </w:rPr>
      </w:pPr>
      <w:r w:rsidRPr="00C1159E">
        <w:rPr>
          <w:rFonts w:eastAsia="Times New Roman" w:cs="Arial"/>
          <w:szCs w:val="24"/>
        </w:rPr>
        <w:t xml:space="preserve">Campion, M. A., Fink, A. A., Ruggeberg, B. J., Carr, L., Phillips, G. M., &amp; Odman, R. B. (2011). </w:t>
      </w:r>
      <w:r w:rsidRPr="00C1159E">
        <w:rPr>
          <w:rFonts w:eastAsia="Times New Roman" w:cs="Arial"/>
          <w:i/>
          <w:iCs/>
          <w:szCs w:val="24"/>
        </w:rPr>
        <w:t>Doing competencies well: Best practices in competency modeling</w:t>
      </w:r>
      <w:r w:rsidRPr="00C1159E">
        <w:rPr>
          <w:rFonts w:eastAsia="Times New Roman" w:cs="Arial"/>
          <w:szCs w:val="24"/>
        </w:rPr>
        <w:t xml:space="preserve">. Personnel Psychology, 64(1), 225–262. </w:t>
      </w:r>
      <w:hyperlink r:id="rId15" w:history="1">
        <w:r w:rsidRPr="00C1159E">
          <w:rPr>
            <w:rFonts w:eastAsia="Times New Roman" w:cs="Arial"/>
            <w:color w:val="0000FF"/>
            <w:szCs w:val="24"/>
            <w:u w:val="single"/>
          </w:rPr>
          <w:t>https://doi.org/10.1111/j.1744-6570.2010.01207.x</w:t>
        </w:r>
      </w:hyperlink>
    </w:p>
    <w:p w14:paraId="53E10B5D" w14:textId="77777777" w:rsidR="00492465" w:rsidRPr="00016129" w:rsidRDefault="00492465" w:rsidP="002D04D2">
      <w:pPr>
        <w:ind w:left="720" w:hanging="720"/>
        <w:rPr>
          <w:rFonts w:cs="Arial"/>
          <w:lang w:eastAsia="en-GB"/>
        </w:rPr>
      </w:pPr>
      <w:r w:rsidRPr="00016129">
        <w:rPr>
          <w:rFonts w:cs="Arial"/>
          <w:lang w:eastAsia="en-GB"/>
        </w:rPr>
        <w:t>Cascio, W. F., &amp; Montealegre, R. (2016). How technology is changing work and organizations. </w:t>
      </w:r>
      <w:r w:rsidRPr="00016129">
        <w:rPr>
          <w:rFonts w:cs="Arial"/>
          <w:i/>
          <w:iCs/>
          <w:lang w:eastAsia="en-GB"/>
        </w:rPr>
        <w:t>Annual review of organizational psychology and organizational behavior</w:t>
      </w:r>
      <w:r w:rsidRPr="00016129">
        <w:rPr>
          <w:rFonts w:cs="Arial"/>
          <w:lang w:eastAsia="en-GB"/>
        </w:rPr>
        <w:t>, </w:t>
      </w:r>
      <w:r w:rsidRPr="00016129">
        <w:rPr>
          <w:rFonts w:cs="Arial"/>
          <w:i/>
          <w:iCs/>
          <w:lang w:eastAsia="en-GB"/>
        </w:rPr>
        <w:t>3</w:t>
      </w:r>
      <w:r w:rsidRPr="00016129">
        <w:rPr>
          <w:rFonts w:cs="Arial"/>
          <w:lang w:eastAsia="en-GB"/>
        </w:rPr>
        <w:t>(1), 349-375.</w:t>
      </w:r>
    </w:p>
    <w:p w14:paraId="7B7DD283" w14:textId="77777777" w:rsidR="00492465" w:rsidRPr="00016129" w:rsidRDefault="00492465" w:rsidP="002D04D2">
      <w:pPr>
        <w:ind w:left="720" w:hanging="720"/>
        <w:rPr>
          <w:rFonts w:cs="Arial"/>
          <w:lang w:eastAsia="en-GB"/>
        </w:rPr>
      </w:pPr>
      <w:r w:rsidRPr="00016129">
        <w:rPr>
          <w:rFonts w:cs="Arial"/>
          <w:lang w:eastAsia="en-GB"/>
        </w:rPr>
        <w:t xml:space="preserve">CIPD. (2024, January 10). </w:t>
      </w:r>
      <w:r w:rsidRPr="00016129">
        <w:rPr>
          <w:rFonts w:cs="Arial"/>
          <w:i/>
          <w:iCs/>
          <w:lang w:eastAsia="en-GB"/>
        </w:rPr>
        <w:t>CIPD | Performance Management | Factsheets</w:t>
      </w:r>
      <w:r w:rsidRPr="00016129">
        <w:rPr>
          <w:rFonts w:cs="Arial"/>
          <w:lang w:eastAsia="en-GB"/>
        </w:rPr>
        <w:t>. CIPD. https://www.cipd.org/en/knowledge/factsheets/performance-factsheet/</w:t>
      </w:r>
    </w:p>
    <w:p w14:paraId="2501E2BA" w14:textId="77777777" w:rsidR="00492465" w:rsidRPr="00016129" w:rsidRDefault="00492465" w:rsidP="002D04D2">
      <w:pPr>
        <w:ind w:left="720" w:hanging="720"/>
        <w:rPr>
          <w:rFonts w:cs="Arial"/>
          <w:lang w:eastAsia="en-GB"/>
        </w:rPr>
      </w:pPr>
      <w:r w:rsidRPr="00016129">
        <w:rPr>
          <w:rFonts w:cs="Arial"/>
          <w:lang w:eastAsia="en-GB"/>
        </w:rPr>
        <w:t>DeNisi, A. S., &amp; Murphy, K. R. (2017). Performance appraisal and performance management: 100 years of progress?. </w:t>
      </w:r>
      <w:r w:rsidRPr="00016129">
        <w:rPr>
          <w:rFonts w:cs="Arial"/>
          <w:i/>
          <w:iCs/>
          <w:lang w:eastAsia="en-GB"/>
        </w:rPr>
        <w:t>Journal of applied psychology</w:t>
      </w:r>
      <w:r w:rsidRPr="00016129">
        <w:rPr>
          <w:rFonts w:cs="Arial"/>
          <w:lang w:eastAsia="en-GB"/>
        </w:rPr>
        <w:t>, </w:t>
      </w:r>
      <w:r w:rsidRPr="00016129">
        <w:rPr>
          <w:rFonts w:cs="Arial"/>
          <w:i/>
          <w:iCs/>
          <w:lang w:eastAsia="en-GB"/>
        </w:rPr>
        <w:t>102</w:t>
      </w:r>
      <w:r w:rsidRPr="00016129">
        <w:rPr>
          <w:rFonts w:cs="Arial"/>
          <w:lang w:eastAsia="en-GB"/>
        </w:rPr>
        <w:t>(3), 421.</w:t>
      </w:r>
    </w:p>
    <w:p w14:paraId="5463CC37" w14:textId="77777777" w:rsidR="00492465" w:rsidRPr="00016129" w:rsidRDefault="00492465" w:rsidP="002D04D2">
      <w:pPr>
        <w:ind w:left="720" w:hanging="720"/>
        <w:rPr>
          <w:rFonts w:cs="Arial"/>
          <w:lang w:eastAsia="en-GB"/>
        </w:rPr>
      </w:pPr>
      <w:r w:rsidRPr="00016129">
        <w:rPr>
          <w:rFonts w:cs="Arial"/>
          <w:lang w:eastAsia="en-GB"/>
        </w:rPr>
        <w:t xml:space="preserve">Dessler, G. (2020). </w:t>
      </w:r>
      <w:r w:rsidRPr="00016129">
        <w:rPr>
          <w:rFonts w:cs="Arial"/>
          <w:i/>
          <w:iCs/>
          <w:lang w:eastAsia="en-GB"/>
        </w:rPr>
        <w:t>Human resource management</w:t>
      </w:r>
      <w:r w:rsidRPr="00016129">
        <w:rPr>
          <w:rFonts w:cs="Arial"/>
          <w:lang w:eastAsia="en-GB"/>
        </w:rPr>
        <w:t xml:space="preserve"> (16th ed.). Harlow, England Pearson.</w:t>
      </w:r>
    </w:p>
    <w:p w14:paraId="139E413C" w14:textId="77777777" w:rsidR="00492465" w:rsidRPr="00016129" w:rsidRDefault="00492465" w:rsidP="002D04D2">
      <w:pPr>
        <w:ind w:left="720" w:hanging="720"/>
        <w:rPr>
          <w:rFonts w:cs="Arial"/>
          <w:lang w:eastAsia="en-GB"/>
        </w:rPr>
      </w:pPr>
      <w:r w:rsidRPr="00016129">
        <w:rPr>
          <w:rFonts w:cs="Arial"/>
          <w:lang w:eastAsia="en-GB"/>
        </w:rPr>
        <w:t>Doerr, J. (2018). </w:t>
      </w:r>
      <w:r w:rsidRPr="00016129">
        <w:rPr>
          <w:rFonts w:cs="Arial"/>
          <w:i/>
          <w:iCs/>
          <w:lang w:eastAsia="en-GB"/>
        </w:rPr>
        <w:t>Measure what matters: The simple idea that drives 10x growth</w:t>
      </w:r>
      <w:r w:rsidRPr="00016129">
        <w:rPr>
          <w:rFonts w:cs="Arial"/>
          <w:lang w:eastAsia="en-GB"/>
        </w:rPr>
        <w:t>. Penguin UK.</w:t>
      </w:r>
    </w:p>
    <w:p w14:paraId="393959D0" w14:textId="77777777" w:rsidR="00492465" w:rsidRPr="00016129" w:rsidRDefault="00492465" w:rsidP="002D04D2">
      <w:pPr>
        <w:ind w:left="720" w:hanging="720"/>
        <w:rPr>
          <w:rFonts w:cs="Arial"/>
          <w:lang w:eastAsia="en-GB"/>
        </w:rPr>
      </w:pPr>
      <w:r w:rsidRPr="00016129">
        <w:rPr>
          <w:rFonts w:cs="Arial"/>
          <w:lang w:eastAsia="en-GB"/>
        </w:rPr>
        <w:t xml:space="preserve">Goh, J. (2024, November 28). </w:t>
      </w:r>
      <w:r w:rsidRPr="00016129">
        <w:rPr>
          <w:rFonts w:cs="Arial"/>
          <w:i/>
          <w:iCs/>
          <w:lang w:eastAsia="en-GB"/>
        </w:rPr>
        <w:t>How 360-Degree Feedback is Redefining Performance in Modern Workplaces</w:t>
      </w:r>
      <w:r w:rsidRPr="00016129">
        <w:rPr>
          <w:rFonts w:cs="Arial"/>
          <w:lang w:eastAsia="en-GB"/>
        </w:rPr>
        <w:t>. BrioHR. https://briohr.com/blog/360-feedback-maximise-productivity/</w:t>
      </w:r>
    </w:p>
    <w:p w14:paraId="6837512F" w14:textId="77777777" w:rsidR="00492465" w:rsidRPr="00016129" w:rsidRDefault="00492465" w:rsidP="002D04D2">
      <w:pPr>
        <w:ind w:left="720" w:hanging="720"/>
        <w:rPr>
          <w:rFonts w:cs="Arial"/>
          <w:lang w:eastAsia="en-GB"/>
        </w:rPr>
      </w:pPr>
      <w:r w:rsidRPr="00016129">
        <w:rPr>
          <w:rFonts w:cs="Arial"/>
          <w:lang w:eastAsia="en-GB"/>
        </w:rPr>
        <w:lastRenderedPageBreak/>
        <w:t>Grant, A. M., &amp; Parker, S. K. (2009). 7 redesigning work design theories: the rise of relational and proactive perspectives. </w:t>
      </w:r>
      <w:r w:rsidRPr="00016129">
        <w:rPr>
          <w:rFonts w:cs="Arial"/>
          <w:i/>
          <w:iCs/>
          <w:lang w:eastAsia="en-GB"/>
        </w:rPr>
        <w:t>Academy of Management annals</w:t>
      </w:r>
      <w:r w:rsidRPr="00016129">
        <w:rPr>
          <w:rFonts w:cs="Arial"/>
          <w:lang w:eastAsia="en-GB"/>
        </w:rPr>
        <w:t>, </w:t>
      </w:r>
      <w:r w:rsidRPr="00016129">
        <w:rPr>
          <w:rFonts w:cs="Arial"/>
          <w:i/>
          <w:iCs/>
          <w:lang w:eastAsia="en-GB"/>
        </w:rPr>
        <w:t>3</w:t>
      </w:r>
      <w:r w:rsidRPr="00016129">
        <w:rPr>
          <w:rFonts w:cs="Arial"/>
          <w:lang w:eastAsia="en-GB"/>
        </w:rPr>
        <w:t>(1), 317-375.</w:t>
      </w:r>
    </w:p>
    <w:p w14:paraId="2D326300" w14:textId="77777777" w:rsidR="00492465" w:rsidRPr="00C1159E" w:rsidRDefault="00492465" w:rsidP="00492465">
      <w:pPr>
        <w:spacing w:before="100" w:beforeAutospacing="1" w:after="100" w:afterAutospacing="1"/>
        <w:ind w:left="720" w:hanging="720"/>
        <w:jc w:val="left"/>
        <w:rPr>
          <w:rFonts w:eastAsia="Times New Roman" w:cs="Arial"/>
          <w:szCs w:val="24"/>
        </w:rPr>
      </w:pPr>
      <w:r w:rsidRPr="00C1159E">
        <w:rPr>
          <w:rFonts w:eastAsia="Times New Roman" w:cs="Arial"/>
          <w:szCs w:val="24"/>
        </w:rPr>
        <w:t xml:space="preserve">Hackman, J. R., &amp; Oldham, G. R. (1980). </w:t>
      </w:r>
      <w:r w:rsidRPr="00C1159E">
        <w:rPr>
          <w:rFonts w:eastAsia="Times New Roman" w:cs="Arial"/>
          <w:i/>
          <w:iCs/>
          <w:szCs w:val="24"/>
        </w:rPr>
        <w:t>Work redesign</w:t>
      </w:r>
      <w:r w:rsidRPr="00C1159E">
        <w:rPr>
          <w:rFonts w:eastAsia="Times New Roman" w:cs="Arial"/>
          <w:szCs w:val="24"/>
        </w:rPr>
        <w:t>. Addison-Wesley.</w:t>
      </w:r>
    </w:p>
    <w:p w14:paraId="010CB233" w14:textId="77777777" w:rsidR="00492465" w:rsidRPr="00016129" w:rsidRDefault="00492465" w:rsidP="002D04D2">
      <w:pPr>
        <w:ind w:left="720" w:hanging="720"/>
        <w:rPr>
          <w:rFonts w:cs="Arial"/>
          <w:lang w:eastAsia="en-GB"/>
        </w:rPr>
      </w:pPr>
      <w:r w:rsidRPr="00016129">
        <w:rPr>
          <w:rFonts w:cs="Arial"/>
          <w:lang w:eastAsia="en-GB"/>
        </w:rPr>
        <w:t>London, M., &amp; Smither, J. W. (2002). Feedback orientation, feedback culture, and the longitudinal performance management process. </w:t>
      </w:r>
      <w:r w:rsidRPr="00016129">
        <w:rPr>
          <w:rFonts w:cs="Arial"/>
          <w:i/>
          <w:iCs/>
          <w:lang w:eastAsia="en-GB"/>
        </w:rPr>
        <w:t>Human resource management review</w:t>
      </w:r>
      <w:r w:rsidRPr="00016129">
        <w:rPr>
          <w:rFonts w:cs="Arial"/>
          <w:lang w:eastAsia="en-GB"/>
        </w:rPr>
        <w:t>, </w:t>
      </w:r>
      <w:r w:rsidRPr="00016129">
        <w:rPr>
          <w:rFonts w:cs="Arial"/>
          <w:i/>
          <w:iCs/>
          <w:lang w:eastAsia="en-GB"/>
        </w:rPr>
        <w:t>12</w:t>
      </w:r>
      <w:r w:rsidRPr="00016129">
        <w:rPr>
          <w:rFonts w:cs="Arial"/>
          <w:lang w:eastAsia="en-GB"/>
        </w:rPr>
        <w:t>(1), 81-100.</w:t>
      </w:r>
    </w:p>
    <w:p w14:paraId="5F1CEEAC" w14:textId="77777777" w:rsidR="00492465" w:rsidRPr="00016129" w:rsidRDefault="00492465" w:rsidP="002D04D2">
      <w:pPr>
        <w:ind w:left="720" w:hanging="720"/>
        <w:rPr>
          <w:rFonts w:cs="Arial"/>
          <w:lang w:eastAsia="en-GB"/>
        </w:rPr>
      </w:pPr>
      <w:r w:rsidRPr="00016129">
        <w:rPr>
          <w:rFonts w:cs="Arial"/>
          <w:lang w:eastAsia="en-GB"/>
        </w:rPr>
        <w:t xml:space="preserve">Mmiweb. (2026). </w:t>
      </w:r>
      <w:r w:rsidRPr="00016129">
        <w:rPr>
          <w:rFonts w:cs="Arial"/>
          <w:i/>
          <w:iCs/>
          <w:lang w:eastAsia="en-GB"/>
        </w:rPr>
        <w:t>Partnership Tutors, Mentors and Host Teachers’ pages</w:t>
      </w:r>
      <w:r w:rsidRPr="00016129">
        <w:rPr>
          <w:rFonts w:cs="Arial"/>
          <w:lang w:eastAsia="en-GB"/>
        </w:rPr>
        <w:t>. Mmiweb.org.uk. https://mmiweb.org.uk/hull/1_hullpgce/assessment/ass_supp_secondary/reflection/models/model2.html</w:t>
      </w:r>
    </w:p>
    <w:p w14:paraId="73FD1366" w14:textId="77777777" w:rsidR="00492465" w:rsidRDefault="00492465" w:rsidP="00924A16">
      <w:pPr>
        <w:ind w:left="720" w:hanging="720"/>
        <w:rPr>
          <w:rFonts w:cs="Arial"/>
          <w:lang w:eastAsia="en-GB"/>
        </w:rPr>
      </w:pPr>
      <w:r w:rsidRPr="00016129">
        <w:rPr>
          <w:rFonts w:cs="Arial"/>
          <w:lang w:eastAsia="en-GB"/>
        </w:rPr>
        <w:t>Niven, P. R., &amp; Lamorte, B. (2016). </w:t>
      </w:r>
      <w:r w:rsidRPr="00016129">
        <w:rPr>
          <w:rFonts w:cs="Arial"/>
          <w:i/>
          <w:iCs/>
          <w:lang w:eastAsia="en-GB"/>
        </w:rPr>
        <w:t>Objectives and key results: Driving focus, alignment, and engagement with OKRs</w:t>
      </w:r>
      <w:r w:rsidRPr="00016129">
        <w:rPr>
          <w:rFonts w:cs="Arial"/>
          <w:lang w:eastAsia="en-GB"/>
        </w:rPr>
        <w:t>. John Wiley &amp; Sons.</w:t>
      </w:r>
    </w:p>
    <w:p w14:paraId="4EDE3055" w14:textId="77777777" w:rsidR="00492465" w:rsidRPr="00016129" w:rsidRDefault="00492465" w:rsidP="00924A16">
      <w:pPr>
        <w:ind w:left="720" w:hanging="720"/>
        <w:rPr>
          <w:rFonts w:cs="Arial"/>
          <w:lang w:eastAsia="en-GB"/>
        </w:rPr>
      </w:pPr>
      <w:r>
        <w:t xml:space="preserve">Pressbooks. (2026). </w:t>
      </w:r>
      <w:r>
        <w:rPr>
          <w:rStyle w:val="Emphasis"/>
        </w:rPr>
        <w:t>Managing human resources</w:t>
      </w:r>
      <w:r>
        <w:t xml:space="preserve"> (Dell upward feedback overview). Retrieved </w:t>
      </w:r>
      <w:r>
        <w:t>19 March 20, 2026</w:t>
      </w:r>
      <w:r>
        <w:t xml:space="preserve">, from Chapter 12: Managing Human Resources, </w:t>
      </w:r>
      <w:r>
        <w:rPr>
          <w:rStyle w:val="Emphasis"/>
        </w:rPr>
        <w:t>Foundations of Business</w:t>
      </w:r>
      <w:r>
        <w:t>. (</w:t>
      </w:r>
      <w:hyperlink r:id="rId16" w:tooltip="Chapter 12 Managing Human Resources" w:history="1">
        <w:r>
          <w:rPr>
            <w:rStyle w:val="Hyperlink"/>
          </w:rPr>
          <w:t>pressbooks.lib.vt.edu</w:t>
        </w:r>
      </w:hyperlink>
      <w:r>
        <w:t>)</w:t>
      </w:r>
    </w:p>
    <w:p w14:paraId="056D9497" w14:textId="77777777" w:rsidR="00492465" w:rsidRPr="00016129" w:rsidRDefault="00492465" w:rsidP="002D04D2">
      <w:pPr>
        <w:ind w:left="720" w:hanging="720"/>
        <w:rPr>
          <w:rFonts w:cs="Arial"/>
          <w:lang w:eastAsia="en-GB"/>
        </w:rPr>
      </w:pPr>
      <w:r w:rsidRPr="00016129">
        <w:rPr>
          <w:rFonts w:cs="Arial"/>
          <w:lang w:eastAsia="en-GB"/>
        </w:rPr>
        <w:t>Richard, H. J., &amp; Oldham Greg, R. (1980). Work redesign.</w:t>
      </w:r>
    </w:p>
    <w:p w14:paraId="57EA0D17" w14:textId="77777777" w:rsidR="00492465" w:rsidRPr="00016129" w:rsidRDefault="00492465" w:rsidP="002D04D2">
      <w:pPr>
        <w:ind w:left="720" w:hanging="720"/>
        <w:rPr>
          <w:rFonts w:cs="Arial"/>
          <w:lang w:eastAsia="en-GB"/>
        </w:rPr>
      </w:pPr>
      <w:r w:rsidRPr="00016129">
        <w:rPr>
          <w:rFonts w:cs="Arial"/>
          <w:lang w:eastAsia="en-GB"/>
        </w:rPr>
        <w:t xml:space="preserve">Slide Team. (2021, July). </w:t>
      </w:r>
      <w:r w:rsidRPr="00016129">
        <w:rPr>
          <w:rFonts w:cs="Arial"/>
          <w:i/>
          <w:iCs/>
          <w:lang w:eastAsia="en-GB"/>
        </w:rPr>
        <w:t>Best Practice For Performance Management</w:t>
      </w:r>
      <w:r w:rsidRPr="00016129">
        <w:rPr>
          <w:rFonts w:cs="Arial"/>
          <w:lang w:eastAsia="en-GB"/>
        </w:rPr>
        <w:t>. Slideteam.net. https://www.slideteam.net/best-practice-for-performance-management.html</w:t>
      </w:r>
    </w:p>
    <w:p w14:paraId="490519F3" w14:textId="77777777" w:rsidR="00492465" w:rsidRPr="00016129" w:rsidRDefault="00492465" w:rsidP="002D04D2">
      <w:pPr>
        <w:ind w:left="720" w:hanging="720"/>
        <w:rPr>
          <w:rFonts w:cs="Arial"/>
          <w:lang w:eastAsia="en-GB"/>
        </w:rPr>
      </w:pPr>
      <w:r w:rsidRPr="00016129">
        <w:rPr>
          <w:rFonts w:cs="Arial"/>
          <w:lang w:eastAsia="en-GB"/>
        </w:rPr>
        <w:t xml:space="preserve">Unstop. (2020). </w:t>
      </w:r>
      <w:r w:rsidRPr="00016129">
        <w:rPr>
          <w:rFonts w:cs="Arial"/>
          <w:i/>
          <w:iCs/>
          <w:lang w:eastAsia="en-GB"/>
        </w:rPr>
        <w:t>Unstop - Competitions, Quizzes, Hackathons, Scholarships and Internships for Students and Corporates</w:t>
      </w:r>
      <w:r w:rsidRPr="00016129">
        <w:rPr>
          <w:rFonts w:cs="Arial"/>
          <w:lang w:eastAsia="en-GB"/>
        </w:rPr>
        <w:t>. Unstop.com. https://unstop.com/blog/job-design-process</w:t>
      </w:r>
    </w:p>
    <w:p w14:paraId="63C15D03" w14:textId="77777777" w:rsidR="00492465" w:rsidRPr="00016129" w:rsidRDefault="00492465" w:rsidP="002D04D2">
      <w:pPr>
        <w:ind w:left="720" w:hanging="720"/>
        <w:rPr>
          <w:rFonts w:cs="Arial"/>
          <w:lang w:eastAsia="en-GB"/>
        </w:rPr>
      </w:pPr>
      <w:r w:rsidRPr="00016129">
        <w:rPr>
          <w:rFonts w:cs="Arial"/>
          <w:lang w:eastAsia="en-GB"/>
        </w:rPr>
        <w:t xml:space="preserve">World Economic Forum. (2023, April 30). </w:t>
      </w:r>
      <w:r w:rsidRPr="00016129">
        <w:rPr>
          <w:rFonts w:cs="Arial"/>
          <w:i/>
          <w:iCs/>
          <w:lang w:eastAsia="en-GB"/>
        </w:rPr>
        <w:t>The Future of Jobs Report 2023</w:t>
      </w:r>
      <w:r w:rsidRPr="00016129">
        <w:rPr>
          <w:rFonts w:cs="Arial"/>
          <w:lang w:eastAsia="en-GB"/>
        </w:rPr>
        <w:t>. World Economic Forum. https://www.weforum.org/publications/the-future-of-jobs-report-2023/</w:t>
      </w:r>
    </w:p>
    <w:p w14:paraId="681587EC" w14:textId="77777777" w:rsidR="00B87D43" w:rsidRPr="00016129" w:rsidRDefault="00B87D43" w:rsidP="002D04D2">
      <w:pPr>
        <w:ind w:left="720" w:hanging="720"/>
        <w:rPr>
          <w:rFonts w:cs="Arial"/>
          <w:lang w:eastAsia="en-GB"/>
        </w:rPr>
      </w:pPr>
    </w:p>
    <w:sectPr w:rsidR="00B87D43" w:rsidRPr="00016129" w:rsidSect="004173F6">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7E34B" w14:textId="77777777" w:rsidR="00F106BF" w:rsidRDefault="00F106BF">
      <w:pPr>
        <w:spacing w:line="240" w:lineRule="auto"/>
      </w:pPr>
      <w:r>
        <w:separator/>
      </w:r>
    </w:p>
  </w:endnote>
  <w:endnote w:type="continuationSeparator" w:id="0">
    <w:p w14:paraId="4FD28C8E" w14:textId="77777777" w:rsidR="00F106BF" w:rsidRDefault="00F106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CE70A" w14:textId="77777777" w:rsidR="00C25D2B" w:rsidRDefault="00C25D2B">
    <w:pPr>
      <w:pBdr>
        <w:top w:val="nil"/>
        <w:left w:val="nil"/>
        <w:bottom w:val="nil"/>
        <w:right w:val="nil"/>
        <w:between w:val="nil"/>
      </w:pBdr>
      <w:tabs>
        <w:tab w:val="center" w:pos="4680"/>
        <w:tab w:val="right" w:pos="9360"/>
      </w:tabs>
      <w:spacing w:line="240" w:lineRule="auto"/>
      <w:jc w:val="center"/>
      <w:rPr>
        <w:rFonts w:cs="Arial"/>
        <w:color w:val="000000"/>
        <w:szCs w:val="24"/>
      </w:rPr>
    </w:pPr>
    <w:r>
      <w:rPr>
        <w:rFonts w:cs="Arial"/>
        <w:color w:val="000000"/>
        <w:szCs w:val="24"/>
      </w:rPr>
      <w:fldChar w:fldCharType="begin"/>
    </w:r>
    <w:r>
      <w:rPr>
        <w:rFonts w:cs="Arial"/>
        <w:color w:val="000000"/>
        <w:szCs w:val="24"/>
      </w:rPr>
      <w:instrText>PAGE</w:instrText>
    </w:r>
    <w:r>
      <w:rPr>
        <w:rFonts w:cs="Arial"/>
        <w:color w:val="000000"/>
        <w:szCs w:val="24"/>
      </w:rPr>
      <w:fldChar w:fldCharType="separate"/>
    </w:r>
    <w:r w:rsidR="00016129">
      <w:rPr>
        <w:rFonts w:cs="Arial"/>
        <w:color w:val="000000"/>
        <w:szCs w:val="24"/>
      </w:rPr>
      <w:t>3</w:t>
    </w:r>
    <w:r>
      <w:rPr>
        <w:rFonts w:cs="Arial"/>
        <w:color w:val="000000"/>
        <w:szCs w:val="24"/>
      </w:rPr>
      <w:fldChar w:fldCharType="end"/>
    </w:r>
  </w:p>
  <w:p w14:paraId="30A82873" w14:textId="77777777" w:rsidR="00C25D2B" w:rsidRDefault="00C25D2B">
    <w:pPr>
      <w:pBdr>
        <w:top w:val="nil"/>
        <w:left w:val="nil"/>
        <w:bottom w:val="nil"/>
        <w:right w:val="nil"/>
        <w:between w:val="nil"/>
      </w:pBdr>
      <w:tabs>
        <w:tab w:val="center" w:pos="4680"/>
        <w:tab w:val="right" w:pos="9360"/>
      </w:tabs>
      <w:spacing w:line="240" w:lineRule="auto"/>
      <w:rPr>
        <w:rFonts w:cs="Arial"/>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A1B1A" w14:textId="77777777" w:rsidR="00F106BF" w:rsidRDefault="00F106BF">
      <w:pPr>
        <w:spacing w:line="240" w:lineRule="auto"/>
      </w:pPr>
      <w:r>
        <w:separator/>
      </w:r>
    </w:p>
  </w:footnote>
  <w:footnote w:type="continuationSeparator" w:id="0">
    <w:p w14:paraId="71A4BAC7" w14:textId="77777777" w:rsidR="00F106BF" w:rsidRDefault="00F106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11035"/>
    <w:multiLevelType w:val="hybridMultilevel"/>
    <w:tmpl w:val="C5E80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7F0436"/>
    <w:multiLevelType w:val="hybridMultilevel"/>
    <w:tmpl w:val="8A96FF56"/>
    <w:lvl w:ilvl="0" w:tplc="E45AD4E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0756A2"/>
    <w:multiLevelType w:val="hybridMultilevel"/>
    <w:tmpl w:val="7CE27322"/>
    <w:lvl w:ilvl="0" w:tplc="43160D3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E5144A"/>
    <w:multiLevelType w:val="multilevel"/>
    <w:tmpl w:val="3CF02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15241A"/>
    <w:multiLevelType w:val="hybridMultilevel"/>
    <w:tmpl w:val="3EBAC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D9B2C4A"/>
    <w:multiLevelType w:val="hybridMultilevel"/>
    <w:tmpl w:val="7CC27E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B61E96"/>
    <w:multiLevelType w:val="hybridMultilevel"/>
    <w:tmpl w:val="2F948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6627F5"/>
    <w:multiLevelType w:val="multilevel"/>
    <w:tmpl w:val="33BC3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055C8F"/>
    <w:multiLevelType w:val="multilevel"/>
    <w:tmpl w:val="635C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A51DE7"/>
    <w:multiLevelType w:val="multilevel"/>
    <w:tmpl w:val="D9C04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5E6D9D"/>
    <w:multiLevelType w:val="multilevel"/>
    <w:tmpl w:val="D8A49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F14782"/>
    <w:multiLevelType w:val="multilevel"/>
    <w:tmpl w:val="370E6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2F7D2D"/>
    <w:multiLevelType w:val="hybridMultilevel"/>
    <w:tmpl w:val="14125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1F8536F"/>
    <w:multiLevelType w:val="hybridMultilevel"/>
    <w:tmpl w:val="7AAA5468"/>
    <w:lvl w:ilvl="0" w:tplc="8E54CB0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26E7DC2"/>
    <w:multiLevelType w:val="hybridMultilevel"/>
    <w:tmpl w:val="7F6A7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8AF0CA4"/>
    <w:multiLevelType w:val="multilevel"/>
    <w:tmpl w:val="61A2F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3523A4"/>
    <w:multiLevelType w:val="hybridMultilevel"/>
    <w:tmpl w:val="E2D0F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FF178BB"/>
    <w:multiLevelType w:val="multilevel"/>
    <w:tmpl w:val="D4D69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A6213F"/>
    <w:multiLevelType w:val="multilevel"/>
    <w:tmpl w:val="41026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433C89"/>
    <w:multiLevelType w:val="hybridMultilevel"/>
    <w:tmpl w:val="D51C4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79E5A68"/>
    <w:multiLevelType w:val="multilevel"/>
    <w:tmpl w:val="0584E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98F6A4A"/>
    <w:multiLevelType w:val="hybridMultilevel"/>
    <w:tmpl w:val="0F6045FA"/>
    <w:lvl w:ilvl="0" w:tplc="41DE6C8E">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2433790"/>
    <w:multiLevelType w:val="multilevel"/>
    <w:tmpl w:val="9266F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3E7458"/>
    <w:multiLevelType w:val="hybridMultilevel"/>
    <w:tmpl w:val="2E7CA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7D50025"/>
    <w:multiLevelType w:val="hybridMultilevel"/>
    <w:tmpl w:val="87DC9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83900CD"/>
    <w:multiLevelType w:val="hybridMultilevel"/>
    <w:tmpl w:val="B3DC8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C1B63B0"/>
    <w:multiLevelType w:val="hybridMultilevel"/>
    <w:tmpl w:val="46B88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C786D5A"/>
    <w:multiLevelType w:val="multilevel"/>
    <w:tmpl w:val="E730E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F82C3D"/>
    <w:multiLevelType w:val="hybridMultilevel"/>
    <w:tmpl w:val="CCEC39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19221B9"/>
    <w:multiLevelType w:val="hybridMultilevel"/>
    <w:tmpl w:val="E2580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1CE123F"/>
    <w:multiLevelType w:val="multilevel"/>
    <w:tmpl w:val="4D4E0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98290E"/>
    <w:multiLevelType w:val="hybridMultilevel"/>
    <w:tmpl w:val="95C4F9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6362242"/>
    <w:multiLevelType w:val="hybridMultilevel"/>
    <w:tmpl w:val="0D0E1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9572811"/>
    <w:multiLevelType w:val="hybridMultilevel"/>
    <w:tmpl w:val="6348337A"/>
    <w:lvl w:ilvl="0" w:tplc="7F3E06B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AC213BA"/>
    <w:multiLevelType w:val="hybridMultilevel"/>
    <w:tmpl w:val="24AAD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B727C5A"/>
    <w:multiLevelType w:val="multilevel"/>
    <w:tmpl w:val="C1F2D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1787B39"/>
    <w:multiLevelType w:val="hybridMultilevel"/>
    <w:tmpl w:val="13EA3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3B01077"/>
    <w:multiLevelType w:val="multilevel"/>
    <w:tmpl w:val="C4CC3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46D7298"/>
    <w:multiLevelType w:val="multilevel"/>
    <w:tmpl w:val="270EA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62A2871"/>
    <w:multiLevelType w:val="multilevel"/>
    <w:tmpl w:val="4FE8F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994826"/>
    <w:multiLevelType w:val="hybridMultilevel"/>
    <w:tmpl w:val="DAE2B1A8"/>
    <w:lvl w:ilvl="0" w:tplc="2326AE4A">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04D0058"/>
    <w:multiLevelType w:val="hybridMultilevel"/>
    <w:tmpl w:val="BB32D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4D0697"/>
    <w:multiLevelType w:val="hybridMultilevel"/>
    <w:tmpl w:val="F49C98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151018C"/>
    <w:multiLevelType w:val="hybridMultilevel"/>
    <w:tmpl w:val="EB2C7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44F5600"/>
    <w:multiLevelType w:val="hybridMultilevel"/>
    <w:tmpl w:val="2068B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6E79E8"/>
    <w:multiLevelType w:val="hybridMultilevel"/>
    <w:tmpl w:val="1C869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20"/>
  </w:num>
  <w:num w:numId="3">
    <w:abstractNumId w:val="7"/>
  </w:num>
  <w:num w:numId="4">
    <w:abstractNumId w:val="38"/>
  </w:num>
  <w:num w:numId="5">
    <w:abstractNumId w:val="9"/>
  </w:num>
  <w:num w:numId="6">
    <w:abstractNumId w:val="43"/>
  </w:num>
  <w:num w:numId="7">
    <w:abstractNumId w:val="34"/>
  </w:num>
  <w:num w:numId="8">
    <w:abstractNumId w:val="44"/>
  </w:num>
  <w:num w:numId="9">
    <w:abstractNumId w:val="5"/>
  </w:num>
  <w:num w:numId="10">
    <w:abstractNumId w:val="41"/>
  </w:num>
  <w:num w:numId="11">
    <w:abstractNumId w:val="18"/>
  </w:num>
  <w:num w:numId="12">
    <w:abstractNumId w:val="17"/>
  </w:num>
  <w:num w:numId="13">
    <w:abstractNumId w:val="30"/>
  </w:num>
  <w:num w:numId="14">
    <w:abstractNumId w:val="22"/>
  </w:num>
  <w:num w:numId="15">
    <w:abstractNumId w:val="11"/>
  </w:num>
  <w:num w:numId="16">
    <w:abstractNumId w:val="39"/>
  </w:num>
  <w:num w:numId="17">
    <w:abstractNumId w:val="37"/>
  </w:num>
  <w:num w:numId="18">
    <w:abstractNumId w:val="3"/>
  </w:num>
  <w:num w:numId="19">
    <w:abstractNumId w:val="35"/>
  </w:num>
  <w:num w:numId="20">
    <w:abstractNumId w:val="27"/>
  </w:num>
  <w:num w:numId="21">
    <w:abstractNumId w:val="10"/>
  </w:num>
  <w:num w:numId="22">
    <w:abstractNumId w:val="4"/>
  </w:num>
  <w:num w:numId="23">
    <w:abstractNumId w:val="33"/>
  </w:num>
  <w:num w:numId="24">
    <w:abstractNumId w:val="24"/>
  </w:num>
  <w:num w:numId="25">
    <w:abstractNumId w:val="13"/>
  </w:num>
  <w:num w:numId="26">
    <w:abstractNumId w:val="19"/>
  </w:num>
  <w:num w:numId="27">
    <w:abstractNumId w:val="21"/>
  </w:num>
  <w:num w:numId="28">
    <w:abstractNumId w:val="14"/>
  </w:num>
  <w:num w:numId="29">
    <w:abstractNumId w:val="1"/>
  </w:num>
  <w:num w:numId="30">
    <w:abstractNumId w:val="32"/>
  </w:num>
  <w:num w:numId="31">
    <w:abstractNumId w:val="2"/>
  </w:num>
  <w:num w:numId="32">
    <w:abstractNumId w:val="25"/>
  </w:num>
  <w:num w:numId="33">
    <w:abstractNumId w:val="40"/>
  </w:num>
  <w:num w:numId="34">
    <w:abstractNumId w:val="45"/>
  </w:num>
  <w:num w:numId="35">
    <w:abstractNumId w:val="23"/>
  </w:num>
  <w:num w:numId="36">
    <w:abstractNumId w:val="28"/>
  </w:num>
  <w:num w:numId="37">
    <w:abstractNumId w:val="12"/>
  </w:num>
  <w:num w:numId="38">
    <w:abstractNumId w:val="36"/>
  </w:num>
  <w:num w:numId="39">
    <w:abstractNumId w:val="26"/>
  </w:num>
  <w:num w:numId="40">
    <w:abstractNumId w:val="29"/>
  </w:num>
  <w:num w:numId="41">
    <w:abstractNumId w:val="16"/>
  </w:num>
  <w:num w:numId="42">
    <w:abstractNumId w:val="6"/>
  </w:num>
  <w:num w:numId="43">
    <w:abstractNumId w:val="42"/>
  </w:num>
  <w:num w:numId="44">
    <w:abstractNumId w:val="31"/>
  </w:num>
  <w:num w:numId="45">
    <w:abstractNumId w:val="0"/>
  </w:num>
  <w:num w:numId="4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zQ2MTY3tbQ0t7QwNzFV0lEKTi0uzszPAykwNakFAC743l8tAAAA"/>
  </w:docVars>
  <w:rsids>
    <w:rsidRoot w:val="00E86CC8"/>
    <w:rsid w:val="00000843"/>
    <w:rsid w:val="00000E24"/>
    <w:rsid w:val="00003414"/>
    <w:rsid w:val="00003D86"/>
    <w:rsid w:val="00006B46"/>
    <w:rsid w:val="00006BC9"/>
    <w:rsid w:val="00006E4D"/>
    <w:rsid w:val="00007621"/>
    <w:rsid w:val="00007B98"/>
    <w:rsid w:val="0001104D"/>
    <w:rsid w:val="00011A4C"/>
    <w:rsid w:val="000122DD"/>
    <w:rsid w:val="00012326"/>
    <w:rsid w:val="00012716"/>
    <w:rsid w:val="000136A7"/>
    <w:rsid w:val="00014079"/>
    <w:rsid w:val="0001409F"/>
    <w:rsid w:val="00014106"/>
    <w:rsid w:val="00016129"/>
    <w:rsid w:val="00016748"/>
    <w:rsid w:val="00017C05"/>
    <w:rsid w:val="00020361"/>
    <w:rsid w:val="00020F8D"/>
    <w:rsid w:val="000215FF"/>
    <w:rsid w:val="00021850"/>
    <w:rsid w:val="00024487"/>
    <w:rsid w:val="0002595B"/>
    <w:rsid w:val="00027132"/>
    <w:rsid w:val="00033B9C"/>
    <w:rsid w:val="00034303"/>
    <w:rsid w:val="00034946"/>
    <w:rsid w:val="000371E9"/>
    <w:rsid w:val="000376C4"/>
    <w:rsid w:val="00042A7F"/>
    <w:rsid w:val="00043065"/>
    <w:rsid w:val="0004369A"/>
    <w:rsid w:val="00044B6A"/>
    <w:rsid w:val="0004672E"/>
    <w:rsid w:val="0004686A"/>
    <w:rsid w:val="0005194E"/>
    <w:rsid w:val="00051FFA"/>
    <w:rsid w:val="000530EB"/>
    <w:rsid w:val="0005366B"/>
    <w:rsid w:val="00053A3C"/>
    <w:rsid w:val="0005417A"/>
    <w:rsid w:val="00054CD6"/>
    <w:rsid w:val="00054EF1"/>
    <w:rsid w:val="00055307"/>
    <w:rsid w:val="0005763C"/>
    <w:rsid w:val="000576AF"/>
    <w:rsid w:val="00057A00"/>
    <w:rsid w:val="00060A03"/>
    <w:rsid w:val="00061546"/>
    <w:rsid w:val="00063210"/>
    <w:rsid w:val="000636EF"/>
    <w:rsid w:val="00063EA9"/>
    <w:rsid w:val="00064518"/>
    <w:rsid w:val="00065A7C"/>
    <w:rsid w:val="000661F7"/>
    <w:rsid w:val="000667C7"/>
    <w:rsid w:val="00066A46"/>
    <w:rsid w:val="000726AE"/>
    <w:rsid w:val="000737FC"/>
    <w:rsid w:val="000743E3"/>
    <w:rsid w:val="00074449"/>
    <w:rsid w:val="00075AD5"/>
    <w:rsid w:val="0007630D"/>
    <w:rsid w:val="00076B15"/>
    <w:rsid w:val="00077525"/>
    <w:rsid w:val="00082BC3"/>
    <w:rsid w:val="00084D72"/>
    <w:rsid w:val="00084FC6"/>
    <w:rsid w:val="00085DEB"/>
    <w:rsid w:val="0008742E"/>
    <w:rsid w:val="0008778C"/>
    <w:rsid w:val="00087F3B"/>
    <w:rsid w:val="00091704"/>
    <w:rsid w:val="0009181A"/>
    <w:rsid w:val="00091A22"/>
    <w:rsid w:val="00091C93"/>
    <w:rsid w:val="00092D6F"/>
    <w:rsid w:val="00092DCC"/>
    <w:rsid w:val="00093AC3"/>
    <w:rsid w:val="00093CCF"/>
    <w:rsid w:val="00095691"/>
    <w:rsid w:val="00095797"/>
    <w:rsid w:val="0009738F"/>
    <w:rsid w:val="000A1144"/>
    <w:rsid w:val="000A209D"/>
    <w:rsid w:val="000A2DC5"/>
    <w:rsid w:val="000A3186"/>
    <w:rsid w:val="000A3DE2"/>
    <w:rsid w:val="000A478D"/>
    <w:rsid w:val="000A4ED9"/>
    <w:rsid w:val="000A5FE6"/>
    <w:rsid w:val="000A7CED"/>
    <w:rsid w:val="000B0401"/>
    <w:rsid w:val="000B0915"/>
    <w:rsid w:val="000B0D76"/>
    <w:rsid w:val="000B1134"/>
    <w:rsid w:val="000B11CD"/>
    <w:rsid w:val="000B11F2"/>
    <w:rsid w:val="000B1F49"/>
    <w:rsid w:val="000B2A6A"/>
    <w:rsid w:val="000B2FCD"/>
    <w:rsid w:val="000B457A"/>
    <w:rsid w:val="000B64CD"/>
    <w:rsid w:val="000B666E"/>
    <w:rsid w:val="000B6BAD"/>
    <w:rsid w:val="000C052A"/>
    <w:rsid w:val="000C0B1E"/>
    <w:rsid w:val="000C17C6"/>
    <w:rsid w:val="000C4A27"/>
    <w:rsid w:val="000D17A1"/>
    <w:rsid w:val="000D222A"/>
    <w:rsid w:val="000D264D"/>
    <w:rsid w:val="000D27BA"/>
    <w:rsid w:val="000D2F6A"/>
    <w:rsid w:val="000D49A6"/>
    <w:rsid w:val="000D5708"/>
    <w:rsid w:val="000D5DE8"/>
    <w:rsid w:val="000D61A6"/>
    <w:rsid w:val="000E1CFD"/>
    <w:rsid w:val="000E1E54"/>
    <w:rsid w:val="000E2566"/>
    <w:rsid w:val="000E33B4"/>
    <w:rsid w:val="000E44CA"/>
    <w:rsid w:val="000E4B52"/>
    <w:rsid w:val="000E5A2A"/>
    <w:rsid w:val="000E6573"/>
    <w:rsid w:val="000E7834"/>
    <w:rsid w:val="000E7B40"/>
    <w:rsid w:val="000E7F79"/>
    <w:rsid w:val="000F0DBA"/>
    <w:rsid w:val="000F112A"/>
    <w:rsid w:val="000F1943"/>
    <w:rsid w:val="000F2DF2"/>
    <w:rsid w:val="000F35F3"/>
    <w:rsid w:val="000F3BD1"/>
    <w:rsid w:val="000F47BB"/>
    <w:rsid w:val="000F5940"/>
    <w:rsid w:val="000F5CA6"/>
    <w:rsid w:val="00101703"/>
    <w:rsid w:val="0010184F"/>
    <w:rsid w:val="00102100"/>
    <w:rsid w:val="00104EDC"/>
    <w:rsid w:val="001057BE"/>
    <w:rsid w:val="0010626C"/>
    <w:rsid w:val="00107806"/>
    <w:rsid w:val="0011004F"/>
    <w:rsid w:val="00110267"/>
    <w:rsid w:val="00112BCE"/>
    <w:rsid w:val="0011378D"/>
    <w:rsid w:val="00115D45"/>
    <w:rsid w:val="00115EB1"/>
    <w:rsid w:val="00120541"/>
    <w:rsid w:val="001229BB"/>
    <w:rsid w:val="001232BB"/>
    <w:rsid w:val="00125614"/>
    <w:rsid w:val="001261DC"/>
    <w:rsid w:val="00126328"/>
    <w:rsid w:val="00127024"/>
    <w:rsid w:val="0012713D"/>
    <w:rsid w:val="001301FF"/>
    <w:rsid w:val="00131A54"/>
    <w:rsid w:val="001336CF"/>
    <w:rsid w:val="00133A14"/>
    <w:rsid w:val="00135C33"/>
    <w:rsid w:val="00135F1F"/>
    <w:rsid w:val="00137096"/>
    <w:rsid w:val="00140BF6"/>
    <w:rsid w:val="00140DDE"/>
    <w:rsid w:val="00141C32"/>
    <w:rsid w:val="00141D0C"/>
    <w:rsid w:val="00143414"/>
    <w:rsid w:val="00143BD5"/>
    <w:rsid w:val="00144A05"/>
    <w:rsid w:val="00145445"/>
    <w:rsid w:val="00146E5C"/>
    <w:rsid w:val="00146F77"/>
    <w:rsid w:val="00146FB5"/>
    <w:rsid w:val="001474A8"/>
    <w:rsid w:val="0014758B"/>
    <w:rsid w:val="00150C08"/>
    <w:rsid w:val="00151E37"/>
    <w:rsid w:val="00151FBA"/>
    <w:rsid w:val="001523C8"/>
    <w:rsid w:val="00152627"/>
    <w:rsid w:val="00152C87"/>
    <w:rsid w:val="00155402"/>
    <w:rsid w:val="00155AF7"/>
    <w:rsid w:val="00155D2F"/>
    <w:rsid w:val="00157632"/>
    <w:rsid w:val="00160B5F"/>
    <w:rsid w:val="00160E4D"/>
    <w:rsid w:val="00161844"/>
    <w:rsid w:val="001624AA"/>
    <w:rsid w:val="00164A43"/>
    <w:rsid w:val="00165132"/>
    <w:rsid w:val="00165784"/>
    <w:rsid w:val="00167E27"/>
    <w:rsid w:val="0017043A"/>
    <w:rsid w:val="00170587"/>
    <w:rsid w:val="001715F9"/>
    <w:rsid w:val="00171AE8"/>
    <w:rsid w:val="001728FE"/>
    <w:rsid w:val="00172C4C"/>
    <w:rsid w:val="001748D3"/>
    <w:rsid w:val="0017564C"/>
    <w:rsid w:val="00175CCA"/>
    <w:rsid w:val="00177C9F"/>
    <w:rsid w:val="001804B1"/>
    <w:rsid w:val="00180992"/>
    <w:rsid w:val="001810CA"/>
    <w:rsid w:val="0018196C"/>
    <w:rsid w:val="00181C09"/>
    <w:rsid w:val="001843C7"/>
    <w:rsid w:val="00186403"/>
    <w:rsid w:val="00186C35"/>
    <w:rsid w:val="00187211"/>
    <w:rsid w:val="00190030"/>
    <w:rsid w:val="00191536"/>
    <w:rsid w:val="00192393"/>
    <w:rsid w:val="0019269B"/>
    <w:rsid w:val="00192EFC"/>
    <w:rsid w:val="00193787"/>
    <w:rsid w:val="001937F4"/>
    <w:rsid w:val="001940EB"/>
    <w:rsid w:val="00195718"/>
    <w:rsid w:val="001959C8"/>
    <w:rsid w:val="001963C5"/>
    <w:rsid w:val="00196580"/>
    <w:rsid w:val="00197977"/>
    <w:rsid w:val="001A0115"/>
    <w:rsid w:val="001A085B"/>
    <w:rsid w:val="001A1E2D"/>
    <w:rsid w:val="001A2AA0"/>
    <w:rsid w:val="001A2C57"/>
    <w:rsid w:val="001A2C9E"/>
    <w:rsid w:val="001A3BB2"/>
    <w:rsid w:val="001A3BCF"/>
    <w:rsid w:val="001A74C4"/>
    <w:rsid w:val="001B024B"/>
    <w:rsid w:val="001B1176"/>
    <w:rsid w:val="001B1920"/>
    <w:rsid w:val="001B273E"/>
    <w:rsid w:val="001B2E7A"/>
    <w:rsid w:val="001B3085"/>
    <w:rsid w:val="001B3391"/>
    <w:rsid w:val="001B35D8"/>
    <w:rsid w:val="001B40D5"/>
    <w:rsid w:val="001B6171"/>
    <w:rsid w:val="001B6D96"/>
    <w:rsid w:val="001B74B6"/>
    <w:rsid w:val="001B75F2"/>
    <w:rsid w:val="001B76B1"/>
    <w:rsid w:val="001C014D"/>
    <w:rsid w:val="001C0ECE"/>
    <w:rsid w:val="001C19C2"/>
    <w:rsid w:val="001C1B4C"/>
    <w:rsid w:val="001C1F61"/>
    <w:rsid w:val="001C3C69"/>
    <w:rsid w:val="001C4D8D"/>
    <w:rsid w:val="001C50ED"/>
    <w:rsid w:val="001C5E04"/>
    <w:rsid w:val="001C64C0"/>
    <w:rsid w:val="001C7EED"/>
    <w:rsid w:val="001D0A92"/>
    <w:rsid w:val="001D0C42"/>
    <w:rsid w:val="001D0DDA"/>
    <w:rsid w:val="001D2988"/>
    <w:rsid w:val="001D38F3"/>
    <w:rsid w:val="001D5428"/>
    <w:rsid w:val="001D5675"/>
    <w:rsid w:val="001D5861"/>
    <w:rsid w:val="001D5C15"/>
    <w:rsid w:val="001D5E0B"/>
    <w:rsid w:val="001D7A2C"/>
    <w:rsid w:val="001D7B5F"/>
    <w:rsid w:val="001E036D"/>
    <w:rsid w:val="001E2346"/>
    <w:rsid w:val="001E4AB1"/>
    <w:rsid w:val="001E4D18"/>
    <w:rsid w:val="001E5AA4"/>
    <w:rsid w:val="001E5EDA"/>
    <w:rsid w:val="001E6E02"/>
    <w:rsid w:val="001E70DE"/>
    <w:rsid w:val="001E7BBC"/>
    <w:rsid w:val="001E7BD3"/>
    <w:rsid w:val="001E7D4D"/>
    <w:rsid w:val="001F044F"/>
    <w:rsid w:val="001F050F"/>
    <w:rsid w:val="001F33A4"/>
    <w:rsid w:val="001F3F80"/>
    <w:rsid w:val="001F430E"/>
    <w:rsid w:val="001F4489"/>
    <w:rsid w:val="001F46A6"/>
    <w:rsid w:val="001F496C"/>
    <w:rsid w:val="001F5C24"/>
    <w:rsid w:val="001F7048"/>
    <w:rsid w:val="001F71F6"/>
    <w:rsid w:val="00200701"/>
    <w:rsid w:val="00200C83"/>
    <w:rsid w:val="002017A9"/>
    <w:rsid w:val="00201E06"/>
    <w:rsid w:val="00202194"/>
    <w:rsid w:val="00203878"/>
    <w:rsid w:val="00203B7E"/>
    <w:rsid w:val="00204D59"/>
    <w:rsid w:val="002051E4"/>
    <w:rsid w:val="0020541E"/>
    <w:rsid w:val="0020617A"/>
    <w:rsid w:val="002070CB"/>
    <w:rsid w:val="002079A6"/>
    <w:rsid w:val="00207EE0"/>
    <w:rsid w:val="00210734"/>
    <w:rsid w:val="00214020"/>
    <w:rsid w:val="002148EC"/>
    <w:rsid w:val="00216F58"/>
    <w:rsid w:val="00217E69"/>
    <w:rsid w:val="002229C4"/>
    <w:rsid w:val="00223D2B"/>
    <w:rsid w:val="002254A4"/>
    <w:rsid w:val="002266C3"/>
    <w:rsid w:val="00226D43"/>
    <w:rsid w:val="0023070F"/>
    <w:rsid w:val="002315C9"/>
    <w:rsid w:val="0023278D"/>
    <w:rsid w:val="002333CB"/>
    <w:rsid w:val="002341FD"/>
    <w:rsid w:val="00235336"/>
    <w:rsid w:val="00235691"/>
    <w:rsid w:val="00235B0C"/>
    <w:rsid w:val="00240B3D"/>
    <w:rsid w:val="00243299"/>
    <w:rsid w:val="00243BC8"/>
    <w:rsid w:val="002446A7"/>
    <w:rsid w:val="00245450"/>
    <w:rsid w:val="00250EF6"/>
    <w:rsid w:val="002511C6"/>
    <w:rsid w:val="0025329E"/>
    <w:rsid w:val="00253892"/>
    <w:rsid w:val="00253C5C"/>
    <w:rsid w:val="002552DB"/>
    <w:rsid w:val="00256E16"/>
    <w:rsid w:val="0025744A"/>
    <w:rsid w:val="002609F7"/>
    <w:rsid w:val="002617A1"/>
    <w:rsid w:val="00262A8E"/>
    <w:rsid w:val="002634C7"/>
    <w:rsid w:val="00264203"/>
    <w:rsid w:val="0026626B"/>
    <w:rsid w:val="002662E1"/>
    <w:rsid w:val="00266EE0"/>
    <w:rsid w:val="0026778A"/>
    <w:rsid w:val="0027069D"/>
    <w:rsid w:val="00273A40"/>
    <w:rsid w:val="00274309"/>
    <w:rsid w:val="0027431D"/>
    <w:rsid w:val="00274E1E"/>
    <w:rsid w:val="00275311"/>
    <w:rsid w:val="002754D2"/>
    <w:rsid w:val="00275FB4"/>
    <w:rsid w:val="00276504"/>
    <w:rsid w:val="0027723C"/>
    <w:rsid w:val="00280B00"/>
    <w:rsid w:val="00281A93"/>
    <w:rsid w:val="00282125"/>
    <w:rsid w:val="00283859"/>
    <w:rsid w:val="002839BF"/>
    <w:rsid w:val="00283B08"/>
    <w:rsid w:val="00285778"/>
    <w:rsid w:val="00286D56"/>
    <w:rsid w:val="00287202"/>
    <w:rsid w:val="0028795F"/>
    <w:rsid w:val="002918AE"/>
    <w:rsid w:val="002925E8"/>
    <w:rsid w:val="00296261"/>
    <w:rsid w:val="002963FE"/>
    <w:rsid w:val="00296D1F"/>
    <w:rsid w:val="002A012F"/>
    <w:rsid w:val="002A2DCE"/>
    <w:rsid w:val="002A3CD2"/>
    <w:rsid w:val="002A3E5E"/>
    <w:rsid w:val="002A3FD7"/>
    <w:rsid w:val="002A4B34"/>
    <w:rsid w:val="002A635E"/>
    <w:rsid w:val="002A647D"/>
    <w:rsid w:val="002A716F"/>
    <w:rsid w:val="002B08AB"/>
    <w:rsid w:val="002B0EAC"/>
    <w:rsid w:val="002B1F7D"/>
    <w:rsid w:val="002B2081"/>
    <w:rsid w:val="002B29B4"/>
    <w:rsid w:val="002B3CE8"/>
    <w:rsid w:val="002B4028"/>
    <w:rsid w:val="002B5A09"/>
    <w:rsid w:val="002B696B"/>
    <w:rsid w:val="002B7CC2"/>
    <w:rsid w:val="002B7D29"/>
    <w:rsid w:val="002C13C3"/>
    <w:rsid w:val="002C193D"/>
    <w:rsid w:val="002C1E76"/>
    <w:rsid w:val="002C2CA5"/>
    <w:rsid w:val="002C3542"/>
    <w:rsid w:val="002C4118"/>
    <w:rsid w:val="002C4D4F"/>
    <w:rsid w:val="002C56A2"/>
    <w:rsid w:val="002C5CBA"/>
    <w:rsid w:val="002C625E"/>
    <w:rsid w:val="002C6714"/>
    <w:rsid w:val="002C7444"/>
    <w:rsid w:val="002C7A95"/>
    <w:rsid w:val="002D04D2"/>
    <w:rsid w:val="002D0C15"/>
    <w:rsid w:val="002D0E03"/>
    <w:rsid w:val="002D0E1A"/>
    <w:rsid w:val="002D1D6F"/>
    <w:rsid w:val="002D35EE"/>
    <w:rsid w:val="002D44C3"/>
    <w:rsid w:val="002D5278"/>
    <w:rsid w:val="002D5DD7"/>
    <w:rsid w:val="002D7C8D"/>
    <w:rsid w:val="002D7D30"/>
    <w:rsid w:val="002E0EE4"/>
    <w:rsid w:val="002E159F"/>
    <w:rsid w:val="002E1E5A"/>
    <w:rsid w:val="002E50BD"/>
    <w:rsid w:val="002E5575"/>
    <w:rsid w:val="002E56D2"/>
    <w:rsid w:val="002E64D7"/>
    <w:rsid w:val="002E6D71"/>
    <w:rsid w:val="002E7A63"/>
    <w:rsid w:val="002F06A9"/>
    <w:rsid w:val="002F0E94"/>
    <w:rsid w:val="002F1F08"/>
    <w:rsid w:val="002F29EF"/>
    <w:rsid w:val="002F2C9B"/>
    <w:rsid w:val="002F2E25"/>
    <w:rsid w:val="002F4FD6"/>
    <w:rsid w:val="002F62AC"/>
    <w:rsid w:val="002F7A55"/>
    <w:rsid w:val="002F7F74"/>
    <w:rsid w:val="00300657"/>
    <w:rsid w:val="003010FE"/>
    <w:rsid w:val="00301EA6"/>
    <w:rsid w:val="00303B49"/>
    <w:rsid w:val="00303BA8"/>
    <w:rsid w:val="00304B7B"/>
    <w:rsid w:val="0030538A"/>
    <w:rsid w:val="00307694"/>
    <w:rsid w:val="00310072"/>
    <w:rsid w:val="00310628"/>
    <w:rsid w:val="003107B7"/>
    <w:rsid w:val="00311A90"/>
    <w:rsid w:val="00311EEE"/>
    <w:rsid w:val="00312DB9"/>
    <w:rsid w:val="003136F8"/>
    <w:rsid w:val="00313F8A"/>
    <w:rsid w:val="003144A2"/>
    <w:rsid w:val="00314616"/>
    <w:rsid w:val="0031790A"/>
    <w:rsid w:val="003213D6"/>
    <w:rsid w:val="00325491"/>
    <w:rsid w:val="00325BD2"/>
    <w:rsid w:val="003266EA"/>
    <w:rsid w:val="0032729C"/>
    <w:rsid w:val="00327DCA"/>
    <w:rsid w:val="00331F6D"/>
    <w:rsid w:val="00333018"/>
    <w:rsid w:val="003344EC"/>
    <w:rsid w:val="00334FB8"/>
    <w:rsid w:val="0033517B"/>
    <w:rsid w:val="0033679B"/>
    <w:rsid w:val="00337FE1"/>
    <w:rsid w:val="003417C3"/>
    <w:rsid w:val="003420A9"/>
    <w:rsid w:val="00343A42"/>
    <w:rsid w:val="0034542E"/>
    <w:rsid w:val="00345E11"/>
    <w:rsid w:val="00346666"/>
    <w:rsid w:val="00346B49"/>
    <w:rsid w:val="0035086D"/>
    <w:rsid w:val="00351589"/>
    <w:rsid w:val="00351C11"/>
    <w:rsid w:val="003536B2"/>
    <w:rsid w:val="00354244"/>
    <w:rsid w:val="00354552"/>
    <w:rsid w:val="00354F3B"/>
    <w:rsid w:val="00354F5E"/>
    <w:rsid w:val="003554F9"/>
    <w:rsid w:val="003568B5"/>
    <w:rsid w:val="0035709C"/>
    <w:rsid w:val="00357187"/>
    <w:rsid w:val="0035743F"/>
    <w:rsid w:val="00357C3C"/>
    <w:rsid w:val="003604B5"/>
    <w:rsid w:val="00360E03"/>
    <w:rsid w:val="003617C1"/>
    <w:rsid w:val="00361EA8"/>
    <w:rsid w:val="003652B9"/>
    <w:rsid w:val="00366A58"/>
    <w:rsid w:val="00366BD2"/>
    <w:rsid w:val="00366C7A"/>
    <w:rsid w:val="00367FD7"/>
    <w:rsid w:val="0037022B"/>
    <w:rsid w:val="00370E15"/>
    <w:rsid w:val="00372299"/>
    <w:rsid w:val="003736A7"/>
    <w:rsid w:val="00375477"/>
    <w:rsid w:val="003759D2"/>
    <w:rsid w:val="00375BD2"/>
    <w:rsid w:val="00376607"/>
    <w:rsid w:val="00377285"/>
    <w:rsid w:val="00382885"/>
    <w:rsid w:val="00382BB7"/>
    <w:rsid w:val="003867EC"/>
    <w:rsid w:val="00386B69"/>
    <w:rsid w:val="00390F8F"/>
    <w:rsid w:val="00391D8A"/>
    <w:rsid w:val="00391DC8"/>
    <w:rsid w:val="00393C21"/>
    <w:rsid w:val="003952E3"/>
    <w:rsid w:val="003957E4"/>
    <w:rsid w:val="00396A83"/>
    <w:rsid w:val="00397116"/>
    <w:rsid w:val="00397FB5"/>
    <w:rsid w:val="003A2F8E"/>
    <w:rsid w:val="003A56DE"/>
    <w:rsid w:val="003A6B74"/>
    <w:rsid w:val="003A7650"/>
    <w:rsid w:val="003A7C4E"/>
    <w:rsid w:val="003A7DF1"/>
    <w:rsid w:val="003B080F"/>
    <w:rsid w:val="003B316E"/>
    <w:rsid w:val="003B3CC4"/>
    <w:rsid w:val="003B4B56"/>
    <w:rsid w:val="003B4ED6"/>
    <w:rsid w:val="003B5BB8"/>
    <w:rsid w:val="003B6499"/>
    <w:rsid w:val="003B651B"/>
    <w:rsid w:val="003C01CF"/>
    <w:rsid w:val="003C19AD"/>
    <w:rsid w:val="003C3631"/>
    <w:rsid w:val="003C39FA"/>
    <w:rsid w:val="003C43BB"/>
    <w:rsid w:val="003C7B7C"/>
    <w:rsid w:val="003C7E50"/>
    <w:rsid w:val="003D02FE"/>
    <w:rsid w:val="003D0600"/>
    <w:rsid w:val="003D0E71"/>
    <w:rsid w:val="003D1B45"/>
    <w:rsid w:val="003D33D5"/>
    <w:rsid w:val="003D3997"/>
    <w:rsid w:val="003D3FB7"/>
    <w:rsid w:val="003D4A47"/>
    <w:rsid w:val="003D4DBA"/>
    <w:rsid w:val="003D5653"/>
    <w:rsid w:val="003D56DE"/>
    <w:rsid w:val="003D5895"/>
    <w:rsid w:val="003D5F20"/>
    <w:rsid w:val="003D6247"/>
    <w:rsid w:val="003D67C1"/>
    <w:rsid w:val="003D75E0"/>
    <w:rsid w:val="003E057A"/>
    <w:rsid w:val="003E05DC"/>
    <w:rsid w:val="003E09D1"/>
    <w:rsid w:val="003E2205"/>
    <w:rsid w:val="003E24F7"/>
    <w:rsid w:val="003E27DB"/>
    <w:rsid w:val="003E33A6"/>
    <w:rsid w:val="003E4D95"/>
    <w:rsid w:val="003E5DF3"/>
    <w:rsid w:val="003E5F14"/>
    <w:rsid w:val="003E61EA"/>
    <w:rsid w:val="003E6254"/>
    <w:rsid w:val="003E66B5"/>
    <w:rsid w:val="003E6890"/>
    <w:rsid w:val="003E7CC5"/>
    <w:rsid w:val="003E7DB6"/>
    <w:rsid w:val="003F3960"/>
    <w:rsid w:val="003F4BFA"/>
    <w:rsid w:val="003F5D26"/>
    <w:rsid w:val="003F7E5D"/>
    <w:rsid w:val="00400597"/>
    <w:rsid w:val="0040062F"/>
    <w:rsid w:val="00400666"/>
    <w:rsid w:val="00400EB9"/>
    <w:rsid w:val="00401796"/>
    <w:rsid w:val="0040273C"/>
    <w:rsid w:val="00402B93"/>
    <w:rsid w:val="0040397D"/>
    <w:rsid w:val="00405262"/>
    <w:rsid w:val="00405611"/>
    <w:rsid w:val="00405F3A"/>
    <w:rsid w:val="00406316"/>
    <w:rsid w:val="00412958"/>
    <w:rsid w:val="00412A0B"/>
    <w:rsid w:val="00415549"/>
    <w:rsid w:val="00415924"/>
    <w:rsid w:val="0041624C"/>
    <w:rsid w:val="004171A1"/>
    <w:rsid w:val="004173F6"/>
    <w:rsid w:val="00420FCC"/>
    <w:rsid w:val="0042139A"/>
    <w:rsid w:val="00421833"/>
    <w:rsid w:val="00421F0B"/>
    <w:rsid w:val="004231A7"/>
    <w:rsid w:val="004244FC"/>
    <w:rsid w:val="00424644"/>
    <w:rsid w:val="00425175"/>
    <w:rsid w:val="004254DF"/>
    <w:rsid w:val="00426124"/>
    <w:rsid w:val="00426551"/>
    <w:rsid w:val="0042708E"/>
    <w:rsid w:val="004274FF"/>
    <w:rsid w:val="00427A7B"/>
    <w:rsid w:val="0043135F"/>
    <w:rsid w:val="004332D6"/>
    <w:rsid w:val="00434C49"/>
    <w:rsid w:val="004358AC"/>
    <w:rsid w:val="004369CD"/>
    <w:rsid w:val="00436A7A"/>
    <w:rsid w:val="00436E70"/>
    <w:rsid w:val="00437C40"/>
    <w:rsid w:val="00437E82"/>
    <w:rsid w:val="00443035"/>
    <w:rsid w:val="0044377A"/>
    <w:rsid w:val="00446353"/>
    <w:rsid w:val="00446DB4"/>
    <w:rsid w:val="00450A69"/>
    <w:rsid w:val="00450E3F"/>
    <w:rsid w:val="00450E8D"/>
    <w:rsid w:val="00451CB3"/>
    <w:rsid w:val="00452678"/>
    <w:rsid w:val="00452754"/>
    <w:rsid w:val="00452EC8"/>
    <w:rsid w:val="004560D0"/>
    <w:rsid w:val="00456585"/>
    <w:rsid w:val="00456C4E"/>
    <w:rsid w:val="004572D6"/>
    <w:rsid w:val="00457316"/>
    <w:rsid w:val="00457BD6"/>
    <w:rsid w:val="00460B02"/>
    <w:rsid w:val="00461324"/>
    <w:rsid w:val="0046191A"/>
    <w:rsid w:val="00461BB0"/>
    <w:rsid w:val="004621DD"/>
    <w:rsid w:val="004622E0"/>
    <w:rsid w:val="00463B20"/>
    <w:rsid w:val="00465485"/>
    <w:rsid w:val="00465F54"/>
    <w:rsid w:val="00466AF7"/>
    <w:rsid w:val="00466D49"/>
    <w:rsid w:val="00467981"/>
    <w:rsid w:val="00467F61"/>
    <w:rsid w:val="00470178"/>
    <w:rsid w:val="00471141"/>
    <w:rsid w:val="00471ED8"/>
    <w:rsid w:val="00472964"/>
    <w:rsid w:val="00473C9A"/>
    <w:rsid w:val="004752CA"/>
    <w:rsid w:val="0047542C"/>
    <w:rsid w:val="0047692C"/>
    <w:rsid w:val="00477DCB"/>
    <w:rsid w:val="00480179"/>
    <w:rsid w:val="0048053F"/>
    <w:rsid w:val="00482832"/>
    <w:rsid w:val="00482DA3"/>
    <w:rsid w:val="0048425C"/>
    <w:rsid w:val="00484BE8"/>
    <w:rsid w:val="00484DED"/>
    <w:rsid w:val="0048573B"/>
    <w:rsid w:val="00486178"/>
    <w:rsid w:val="004861B0"/>
    <w:rsid w:val="004864F8"/>
    <w:rsid w:val="0048664C"/>
    <w:rsid w:val="00486C8D"/>
    <w:rsid w:val="00487074"/>
    <w:rsid w:val="0048715F"/>
    <w:rsid w:val="004903EF"/>
    <w:rsid w:val="00490D92"/>
    <w:rsid w:val="004919BE"/>
    <w:rsid w:val="00492465"/>
    <w:rsid w:val="0049349B"/>
    <w:rsid w:val="00494728"/>
    <w:rsid w:val="0049499D"/>
    <w:rsid w:val="00494D42"/>
    <w:rsid w:val="00494EE0"/>
    <w:rsid w:val="00496FAB"/>
    <w:rsid w:val="0049755B"/>
    <w:rsid w:val="004A03E4"/>
    <w:rsid w:val="004A0A8F"/>
    <w:rsid w:val="004A0E8A"/>
    <w:rsid w:val="004A2F7C"/>
    <w:rsid w:val="004A5CF7"/>
    <w:rsid w:val="004A75CF"/>
    <w:rsid w:val="004A7736"/>
    <w:rsid w:val="004A7DBB"/>
    <w:rsid w:val="004B0910"/>
    <w:rsid w:val="004B228D"/>
    <w:rsid w:val="004B2C69"/>
    <w:rsid w:val="004B2D4E"/>
    <w:rsid w:val="004B497D"/>
    <w:rsid w:val="004B5517"/>
    <w:rsid w:val="004B5A0F"/>
    <w:rsid w:val="004B5FA7"/>
    <w:rsid w:val="004C0E05"/>
    <w:rsid w:val="004C2174"/>
    <w:rsid w:val="004C2C5A"/>
    <w:rsid w:val="004C501C"/>
    <w:rsid w:val="004C7A8D"/>
    <w:rsid w:val="004D0477"/>
    <w:rsid w:val="004D0F79"/>
    <w:rsid w:val="004D22B2"/>
    <w:rsid w:val="004D45AA"/>
    <w:rsid w:val="004D4E1A"/>
    <w:rsid w:val="004D5FF8"/>
    <w:rsid w:val="004D6259"/>
    <w:rsid w:val="004D657B"/>
    <w:rsid w:val="004D6916"/>
    <w:rsid w:val="004D7125"/>
    <w:rsid w:val="004D78EC"/>
    <w:rsid w:val="004D7AF4"/>
    <w:rsid w:val="004E05DE"/>
    <w:rsid w:val="004E0D96"/>
    <w:rsid w:val="004E1DB8"/>
    <w:rsid w:val="004E2BC8"/>
    <w:rsid w:val="004E3468"/>
    <w:rsid w:val="004E37C0"/>
    <w:rsid w:val="004E5292"/>
    <w:rsid w:val="004E5376"/>
    <w:rsid w:val="004E5A64"/>
    <w:rsid w:val="004E65D8"/>
    <w:rsid w:val="004E7202"/>
    <w:rsid w:val="004E7D00"/>
    <w:rsid w:val="004F001C"/>
    <w:rsid w:val="004F0217"/>
    <w:rsid w:val="004F04DE"/>
    <w:rsid w:val="004F14D3"/>
    <w:rsid w:val="004F1B75"/>
    <w:rsid w:val="004F20DB"/>
    <w:rsid w:val="004F26E6"/>
    <w:rsid w:val="004F2F39"/>
    <w:rsid w:val="004F3096"/>
    <w:rsid w:val="004F4095"/>
    <w:rsid w:val="004F4D2E"/>
    <w:rsid w:val="004F5E7E"/>
    <w:rsid w:val="004F5FB8"/>
    <w:rsid w:val="004F611B"/>
    <w:rsid w:val="005014BF"/>
    <w:rsid w:val="00503446"/>
    <w:rsid w:val="005036D8"/>
    <w:rsid w:val="0050438F"/>
    <w:rsid w:val="005046C3"/>
    <w:rsid w:val="005062FD"/>
    <w:rsid w:val="00506C92"/>
    <w:rsid w:val="005106A4"/>
    <w:rsid w:val="00510C56"/>
    <w:rsid w:val="00511074"/>
    <w:rsid w:val="0051133C"/>
    <w:rsid w:val="00512531"/>
    <w:rsid w:val="005127BB"/>
    <w:rsid w:val="00513DE3"/>
    <w:rsid w:val="00514739"/>
    <w:rsid w:val="00514D0E"/>
    <w:rsid w:val="005153C0"/>
    <w:rsid w:val="00516111"/>
    <w:rsid w:val="00516BEE"/>
    <w:rsid w:val="00516FDD"/>
    <w:rsid w:val="00520F2F"/>
    <w:rsid w:val="00521CC5"/>
    <w:rsid w:val="005253EA"/>
    <w:rsid w:val="0052548B"/>
    <w:rsid w:val="00526781"/>
    <w:rsid w:val="00526881"/>
    <w:rsid w:val="00526BA3"/>
    <w:rsid w:val="00527367"/>
    <w:rsid w:val="00527AAD"/>
    <w:rsid w:val="00531E09"/>
    <w:rsid w:val="0053223E"/>
    <w:rsid w:val="0053287B"/>
    <w:rsid w:val="005333AD"/>
    <w:rsid w:val="00533420"/>
    <w:rsid w:val="00533920"/>
    <w:rsid w:val="00533A03"/>
    <w:rsid w:val="005346EB"/>
    <w:rsid w:val="0053590B"/>
    <w:rsid w:val="00535B47"/>
    <w:rsid w:val="005370A9"/>
    <w:rsid w:val="00537BF9"/>
    <w:rsid w:val="00541B37"/>
    <w:rsid w:val="00541DA7"/>
    <w:rsid w:val="005428B8"/>
    <w:rsid w:val="00543669"/>
    <w:rsid w:val="005446DA"/>
    <w:rsid w:val="00544793"/>
    <w:rsid w:val="0054759F"/>
    <w:rsid w:val="00547A13"/>
    <w:rsid w:val="00550054"/>
    <w:rsid w:val="00550F28"/>
    <w:rsid w:val="00551F1B"/>
    <w:rsid w:val="00553DEE"/>
    <w:rsid w:val="005551DA"/>
    <w:rsid w:val="00555226"/>
    <w:rsid w:val="0055646B"/>
    <w:rsid w:val="0055658C"/>
    <w:rsid w:val="005576C1"/>
    <w:rsid w:val="00557C0D"/>
    <w:rsid w:val="0056393F"/>
    <w:rsid w:val="00565015"/>
    <w:rsid w:val="005651B9"/>
    <w:rsid w:val="0056590F"/>
    <w:rsid w:val="00565FE6"/>
    <w:rsid w:val="00567985"/>
    <w:rsid w:val="00567CA8"/>
    <w:rsid w:val="00570877"/>
    <w:rsid w:val="005714EA"/>
    <w:rsid w:val="00571545"/>
    <w:rsid w:val="0057200F"/>
    <w:rsid w:val="00572AE0"/>
    <w:rsid w:val="00573344"/>
    <w:rsid w:val="0057364E"/>
    <w:rsid w:val="00573B7F"/>
    <w:rsid w:val="00573C2C"/>
    <w:rsid w:val="00574F1A"/>
    <w:rsid w:val="00575374"/>
    <w:rsid w:val="0057646E"/>
    <w:rsid w:val="00576767"/>
    <w:rsid w:val="00577072"/>
    <w:rsid w:val="00577F00"/>
    <w:rsid w:val="00582335"/>
    <w:rsid w:val="00582DD9"/>
    <w:rsid w:val="00582F0D"/>
    <w:rsid w:val="005833CD"/>
    <w:rsid w:val="00584F6B"/>
    <w:rsid w:val="00585A92"/>
    <w:rsid w:val="00586530"/>
    <w:rsid w:val="00590523"/>
    <w:rsid w:val="0059070E"/>
    <w:rsid w:val="00591E7B"/>
    <w:rsid w:val="00592712"/>
    <w:rsid w:val="00592902"/>
    <w:rsid w:val="00593E34"/>
    <w:rsid w:val="005943B3"/>
    <w:rsid w:val="0059491C"/>
    <w:rsid w:val="00595C6D"/>
    <w:rsid w:val="00595EFC"/>
    <w:rsid w:val="00596A24"/>
    <w:rsid w:val="00597C0B"/>
    <w:rsid w:val="005A1CFE"/>
    <w:rsid w:val="005A2FE4"/>
    <w:rsid w:val="005A4483"/>
    <w:rsid w:val="005A4CE6"/>
    <w:rsid w:val="005A4E2B"/>
    <w:rsid w:val="005A58C5"/>
    <w:rsid w:val="005A6DA8"/>
    <w:rsid w:val="005A76E9"/>
    <w:rsid w:val="005A7C98"/>
    <w:rsid w:val="005A7D5D"/>
    <w:rsid w:val="005B365D"/>
    <w:rsid w:val="005B38C1"/>
    <w:rsid w:val="005B5EAF"/>
    <w:rsid w:val="005B60ED"/>
    <w:rsid w:val="005B6108"/>
    <w:rsid w:val="005B70B2"/>
    <w:rsid w:val="005C0E8D"/>
    <w:rsid w:val="005C0F22"/>
    <w:rsid w:val="005C1C34"/>
    <w:rsid w:val="005C2718"/>
    <w:rsid w:val="005C323D"/>
    <w:rsid w:val="005C3B58"/>
    <w:rsid w:val="005C46D3"/>
    <w:rsid w:val="005C4F2C"/>
    <w:rsid w:val="005C5179"/>
    <w:rsid w:val="005C553A"/>
    <w:rsid w:val="005C5730"/>
    <w:rsid w:val="005C5F22"/>
    <w:rsid w:val="005C639C"/>
    <w:rsid w:val="005D1CED"/>
    <w:rsid w:val="005D1F22"/>
    <w:rsid w:val="005D432B"/>
    <w:rsid w:val="005D4361"/>
    <w:rsid w:val="005D4C0C"/>
    <w:rsid w:val="005D5054"/>
    <w:rsid w:val="005D59CC"/>
    <w:rsid w:val="005D5A60"/>
    <w:rsid w:val="005D6DB4"/>
    <w:rsid w:val="005D78BD"/>
    <w:rsid w:val="005D7EDF"/>
    <w:rsid w:val="005D7F72"/>
    <w:rsid w:val="005E1969"/>
    <w:rsid w:val="005E345B"/>
    <w:rsid w:val="005E41E9"/>
    <w:rsid w:val="005E46B2"/>
    <w:rsid w:val="005E715D"/>
    <w:rsid w:val="005E72C2"/>
    <w:rsid w:val="005E7CB7"/>
    <w:rsid w:val="005F1478"/>
    <w:rsid w:val="005F1A7F"/>
    <w:rsid w:val="005F1D29"/>
    <w:rsid w:val="005F1EA9"/>
    <w:rsid w:val="005F340C"/>
    <w:rsid w:val="005F4604"/>
    <w:rsid w:val="005F4A2C"/>
    <w:rsid w:val="005F63CF"/>
    <w:rsid w:val="005F727E"/>
    <w:rsid w:val="00600882"/>
    <w:rsid w:val="00600E22"/>
    <w:rsid w:val="00600EE1"/>
    <w:rsid w:val="006015A2"/>
    <w:rsid w:val="00601A7F"/>
    <w:rsid w:val="00601D5B"/>
    <w:rsid w:val="00602DAF"/>
    <w:rsid w:val="00603026"/>
    <w:rsid w:val="0060331B"/>
    <w:rsid w:val="006049AF"/>
    <w:rsid w:val="0060553E"/>
    <w:rsid w:val="00606252"/>
    <w:rsid w:val="00606A56"/>
    <w:rsid w:val="0061003B"/>
    <w:rsid w:val="0061021F"/>
    <w:rsid w:val="00610C24"/>
    <w:rsid w:val="006147A1"/>
    <w:rsid w:val="006152DF"/>
    <w:rsid w:val="00615B5E"/>
    <w:rsid w:val="0061625F"/>
    <w:rsid w:val="006163FA"/>
    <w:rsid w:val="00616F53"/>
    <w:rsid w:val="00621AE5"/>
    <w:rsid w:val="00621E4A"/>
    <w:rsid w:val="00621F95"/>
    <w:rsid w:val="006233A7"/>
    <w:rsid w:val="006247F1"/>
    <w:rsid w:val="0062498B"/>
    <w:rsid w:val="00625267"/>
    <w:rsid w:val="006300CA"/>
    <w:rsid w:val="0063052D"/>
    <w:rsid w:val="0063122C"/>
    <w:rsid w:val="00632763"/>
    <w:rsid w:val="00632C52"/>
    <w:rsid w:val="00633598"/>
    <w:rsid w:val="00633C5E"/>
    <w:rsid w:val="0063422B"/>
    <w:rsid w:val="006342FA"/>
    <w:rsid w:val="006376DA"/>
    <w:rsid w:val="0063775F"/>
    <w:rsid w:val="006377DB"/>
    <w:rsid w:val="00637BA4"/>
    <w:rsid w:val="00640896"/>
    <w:rsid w:val="00640F16"/>
    <w:rsid w:val="00641C7D"/>
    <w:rsid w:val="006424A9"/>
    <w:rsid w:val="006437A7"/>
    <w:rsid w:val="006437DE"/>
    <w:rsid w:val="00644404"/>
    <w:rsid w:val="00644D4E"/>
    <w:rsid w:val="00646342"/>
    <w:rsid w:val="00646FC1"/>
    <w:rsid w:val="00647E77"/>
    <w:rsid w:val="00651326"/>
    <w:rsid w:val="00651513"/>
    <w:rsid w:val="00652257"/>
    <w:rsid w:val="00652DB8"/>
    <w:rsid w:val="006539DB"/>
    <w:rsid w:val="00654577"/>
    <w:rsid w:val="006545BF"/>
    <w:rsid w:val="00655163"/>
    <w:rsid w:val="00655298"/>
    <w:rsid w:val="00655461"/>
    <w:rsid w:val="006557F4"/>
    <w:rsid w:val="00655C1E"/>
    <w:rsid w:val="006562D6"/>
    <w:rsid w:val="006571C5"/>
    <w:rsid w:val="0065741F"/>
    <w:rsid w:val="006574B7"/>
    <w:rsid w:val="006577B3"/>
    <w:rsid w:val="00661161"/>
    <w:rsid w:val="0066161B"/>
    <w:rsid w:val="006626FC"/>
    <w:rsid w:val="00663846"/>
    <w:rsid w:val="00663F24"/>
    <w:rsid w:val="00664440"/>
    <w:rsid w:val="00666B17"/>
    <w:rsid w:val="00666F13"/>
    <w:rsid w:val="00667BA0"/>
    <w:rsid w:val="00670889"/>
    <w:rsid w:val="00670C80"/>
    <w:rsid w:val="00671994"/>
    <w:rsid w:val="0067339D"/>
    <w:rsid w:val="006756FE"/>
    <w:rsid w:val="00675E76"/>
    <w:rsid w:val="00676DD2"/>
    <w:rsid w:val="006810EF"/>
    <w:rsid w:val="00681344"/>
    <w:rsid w:val="006824D0"/>
    <w:rsid w:val="00682C04"/>
    <w:rsid w:val="006853A3"/>
    <w:rsid w:val="006860EC"/>
    <w:rsid w:val="006863E0"/>
    <w:rsid w:val="00687374"/>
    <w:rsid w:val="0069163C"/>
    <w:rsid w:val="006916F9"/>
    <w:rsid w:val="00691848"/>
    <w:rsid w:val="00692C9F"/>
    <w:rsid w:val="00693642"/>
    <w:rsid w:val="00693E2C"/>
    <w:rsid w:val="006944B7"/>
    <w:rsid w:val="006944DE"/>
    <w:rsid w:val="00694F55"/>
    <w:rsid w:val="00694FCD"/>
    <w:rsid w:val="00695B3A"/>
    <w:rsid w:val="006A06AA"/>
    <w:rsid w:val="006A125C"/>
    <w:rsid w:val="006A1F98"/>
    <w:rsid w:val="006A2276"/>
    <w:rsid w:val="006A2DB1"/>
    <w:rsid w:val="006A31AA"/>
    <w:rsid w:val="006A32E1"/>
    <w:rsid w:val="006A3558"/>
    <w:rsid w:val="006A3F01"/>
    <w:rsid w:val="006A42E7"/>
    <w:rsid w:val="006A4991"/>
    <w:rsid w:val="006A5CD0"/>
    <w:rsid w:val="006A60B4"/>
    <w:rsid w:val="006A7DF7"/>
    <w:rsid w:val="006B0A27"/>
    <w:rsid w:val="006B289B"/>
    <w:rsid w:val="006B3155"/>
    <w:rsid w:val="006B342E"/>
    <w:rsid w:val="006B3F4F"/>
    <w:rsid w:val="006B4285"/>
    <w:rsid w:val="006B4E0D"/>
    <w:rsid w:val="006B5B16"/>
    <w:rsid w:val="006B5D83"/>
    <w:rsid w:val="006B5FDB"/>
    <w:rsid w:val="006B7A97"/>
    <w:rsid w:val="006C19D7"/>
    <w:rsid w:val="006C1D3C"/>
    <w:rsid w:val="006C3E92"/>
    <w:rsid w:val="006C4FBF"/>
    <w:rsid w:val="006C590A"/>
    <w:rsid w:val="006C5F46"/>
    <w:rsid w:val="006C60BC"/>
    <w:rsid w:val="006C63DD"/>
    <w:rsid w:val="006C706A"/>
    <w:rsid w:val="006C71D5"/>
    <w:rsid w:val="006C728E"/>
    <w:rsid w:val="006C7D13"/>
    <w:rsid w:val="006D0171"/>
    <w:rsid w:val="006D04A3"/>
    <w:rsid w:val="006D0F46"/>
    <w:rsid w:val="006D1299"/>
    <w:rsid w:val="006D1C2C"/>
    <w:rsid w:val="006D260A"/>
    <w:rsid w:val="006D3A84"/>
    <w:rsid w:val="006D3EC7"/>
    <w:rsid w:val="006D5D8C"/>
    <w:rsid w:val="006D609D"/>
    <w:rsid w:val="006D63D2"/>
    <w:rsid w:val="006D6682"/>
    <w:rsid w:val="006D66DC"/>
    <w:rsid w:val="006D6CE4"/>
    <w:rsid w:val="006D709F"/>
    <w:rsid w:val="006E074D"/>
    <w:rsid w:val="006E288D"/>
    <w:rsid w:val="006E31EA"/>
    <w:rsid w:val="006E3415"/>
    <w:rsid w:val="006E3FDB"/>
    <w:rsid w:val="006E424E"/>
    <w:rsid w:val="006F0CDC"/>
    <w:rsid w:val="006F1383"/>
    <w:rsid w:val="006F26F0"/>
    <w:rsid w:val="006F2DFA"/>
    <w:rsid w:val="006F3BBA"/>
    <w:rsid w:val="006F43B8"/>
    <w:rsid w:val="006F4CC1"/>
    <w:rsid w:val="00700740"/>
    <w:rsid w:val="00700791"/>
    <w:rsid w:val="0070114C"/>
    <w:rsid w:val="007011C2"/>
    <w:rsid w:val="00701AAB"/>
    <w:rsid w:val="00702A63"/>
    <w:rsid w:val="00703B7D"/>
    <w:rsid w:val="00704FAF"/>
    <w:rsid w:val="00705913"/>
    <w:rsid w:val="00706785"/>
    <w:rsid w:val="00706B3E"/>
    <w:rsid w:val="00707E5B"/>
    <w:rsid w:val="00710242"/>
    <w:rsid w:val="00710CDB"/>
    <w:rsid w:val="00711748"/>
    <w:rsid w:val="0071425A"/>
    <w:rsid w:val="007159DF"/>
    <w:rsid w:val="00716E42"/>
    <w:rsid w:val="00720188"/>
    <w:rsid w:val="007206E9"/>
    <w:rsid w:val="00721E1C"/>
    <w:rsid w:val="00723180"/>
    <w:rsid w:val="00723F32"/>
    <w:rsid w:val="0072405B"/>
    <w:rsid w:val="00724F4C"/>
    <w:rsid w:val="007254DB"/>
    <w:rsid w:val="00725B30"/>
    <w:rsid w:val="00725B31"/>
    <w:rsid w:val="00725EC9"/>
    <w:rsid w:val="0072651A"/>
    <w:rsid w:val="007269EC"/>
    <w:rsid w:val="007301F7"/>
    <w:rsid w:val="00730A87"/>
    <w:rsid w:val="00731DD2"/>
    <w:rsid w:val="0073244A"/>
    <w:rsid w:val="00732D7D"/>
    <w:rsid w:val="0073382E"/>
    <w:rsid w:val="007338F5"/>
    <w:rsid w:val="00733D9F"/>
    <w:rsid w:val="007340F3"/>
    <w:rsid w:val="00734274"/>
    <w:rsid w:val="00735445"/>
    <w:rsid w:val="00737460"/>
    <w:rsid w:val="00737557"/>
    <w:rsid w:val="00741F41"/>
    <w:rsid w:val="007430F5"/>
    <w:rsid w:val="00743E23"/>
    <w:rsid w:val="007442C4"/>
    <w:rsid w:val="00746DD4"/>
    <w:rsid w:val="00750338"/>
    <w:rsid w:val="00751ACF"/>
    <w:rsid w:val="00753049"/>
    <w:rsid w:val="0075308B"/>
    <w:rsid w:val="00753201"/>
    <w:rsid w:val="0075499C"/>
    <w:rsid w:val="00754CD5"/>
    <w:rsid w:val="00756643"/>
    <w:rsid w:val="007624EF"/>
    <w:rsid w:val="00762ED7"/>
    <w:rsid w:val="00763075"/>
    <w:rsid w:val="007633F3"/>
    <w:rsid w:val="00763DBB"/>
    <w:rsid w:val="0076576A"/>
    <w:rsid w:val="00766729"/>
    <w:rsid w:val="00766D38"/>
    <w:rsid w:val="00770292"/>
    <w:rsid w:val="0077136D"/>
    <w:rsid w:val="00771619"/>
    <w:rsid w:val="00774AA4"/>
    <w:rsid w:val="00774CFF"/>
    <w:rsid w:val="00774DAB"/>
    <w:rsid w:val="00775599"/>
    <w:rsid w:val="0077605B"/>
    <w:rsid w:val="00776671"/>
    <w:rsid w:val="00777622"/>
    <w:rsid w:val="00777895"/>
    <w:rsid w:val="00777A99"/>
    <w:rsid w:val="0078067A"/>
    <w:rsid w:val="00780FDD"/>
    <w:rsid w:val="00782F32"/>
    <w:rsid w:val="00783892"/>
    <w:rsid w:val="00783FCA"/>
    <w:rsid w:val="00784C8A"/>
    <w:rsid w:val="0078788A"/>
    <w:rsid w:val="00791947"/>
    <w:rsid w:val="00791CCC"/>
    <w:rsid w:val="0079261D"/>
    <w:rsid w:val="00792F65"/>
    <w:rsid w:val="00794097"/>
    <w:rsid w:val="0079528C"/>
    <w:rsid w:val="00795387"/>
    <w:rsid w:val="007954F3"/>
    <w:rsid w:val="00795FC3"/>
    <w:rsid w:val="00797E25"/>
    <w:rsid w:val="007A02BD"/>
    <w:rsid w:val="007A106F"/>
    <w:rsid w:val="007A1B70"/>
    <w:rsid w:val="007A1C55"/>
    <w:rsid w:val="007A1E28"/>
    <w:rsid w:val="007A1E63"/>
    <w:rsid w:val="007A22D2"/>
    <w:rsid w:val="007A3251"/>
    <w:rsid w:val="007A3789"/>
    <w:rsid w:val="007A3F8A"/>
    <w:rsid w:val="007A4180"/>
    <w:rsid w:val="007A6B0B"/>
    <w:rsid w:val="007A7E57"/>
    <w:rsid w:val="007B0918"/>
    <w:rsid w:val="007B0FC2"/>
    <w:rsid w:val="007B1EB9"/>
    <w:rsid w:val="007B35FB"/>
    <w:rsid w:val="007B510B"/>
    <w:rsid w:val="007B787C"/>
    <w:rsid w:val="007C18AE"/>
    <w:rsid w:val="007C2101"/>
    <w:rsid w:val="007C215C"/>
    <w:rsid w:val="007C58E6"/>
    <w:rsid w:val="007C5D58"/>
    <w:rsid w:val="007C6037"/>
    <w:rsid w:val="007C62FA"/>
    <w:rsid w:val="007C6C7E"/>
    <w:rsid w:val="007C6D01"/>
    <w:rsid w:val="007D1889"/>
    <w:rsid w:val="007D1B64"/>
    <w:rsid w:val="007D25CF"/>
    <w:rsid w:val="007D3037"/>
    <w:rsid w:val="007D53D9"/>
    <w:rsid w:val="007D6D0F"/>
    <w:rsid w:val="007E03F7"/>
    <w:rsid w:val="007E0AFF"/>
    <w:rsid w:val="007E0E66"/>
    <w:rsid w:val="007E14CC"/>
    <w:rsid w:val="007E351C"/>
    <w:rsid w:val="007E3E40"/>
    <w:rsid w:val="007E4A50"/>
    <w:rsid w:val="007E4ACA"/>
    <w:rsid w:val="007F0378"/>
    <w:rsid w:val="007F06E5"/>
    <w:rsid w:val="007F0E05"/>
    <w:rsid w:val="007F15F6"/>
    <w:rsid w:val="007F20C1"/>
    <w:rsid w:val="007F257C"/>
    <w:rsid w:val="007F2957"/>
    <w:rsid w:val="007F2BF9"/>
    <w:rsid w:val="007F2C4F"/>
    <w:rsid w:val="007F5BD3"/>
    <w:rsid w:val="007F6081"/>
    <w:rsid w:val="007F6CB5"/>
    <w:rsid w:val="007F756C"/>
    <w:rsid w:val="0080001C"/>
    <w:rsid w:val="0080286E"/>
    <w:rsid w:val="00802941"/>
    <w:rsid w:val="00803F0C"/>
    <w:rsid w:val="0080427A"/>
    <w:rsid w:val="008046BF"/>
    <w:rsid w:val="00804BDD"/>
    <w:rsid w:val="00804E33"/>
    <w:rsid w:val="00805118"/>
    <w:rsid w:val="00805D62"/>
    <w:rsid w:val="008100AA"/>
    <w:rsid w:val="00812833"/>
    <w:rsid w:val="00812DA6"/>
    <w:rsid w:val="0081432C"/>
    <w:rsid w:val="00814457"/>
    <w:rsid w:val="008145BA"/>
    <w:rsid w:val="008146A9"/>
    <w:rsid w:val="008179F6"/>
    <w:rsid w:val="00820CFF"/>
    <w:rsid w:val="008210D4"/>
    <w:rsid w:val="0082196B"/>
    <w:rsid w:val="0082418E"/>
    <w:rsid w:val="00824881"/>
    <w:rsid w:val="0082508B"/>
    <w:rsid w:val="008262D7"/>
    <w:rsid w:val="00827373"/>
    <w:rsid w:val="00827BF2"/>
    <w:rsid w:val="0083102D"/>
    <w:rsid w:val="008321A4"/>
    <w:rsid w:val="00832B16"/>
    <w:rsid w:val="00832FF7"/>
    <w:rsid w:val="008339FF"/>
    <w:rsid w:val="00840735"/>
    <w:rsid w:val="008412B9"/>
    <w:rsid w:val="00841F62"/>
    <w:rsid w:val="00842DA3"/>
    <w:rsid w:val="008433C0"/>
    <w:rsid w:val="008436AE"/>
    <w:rsid w:val="00843707"/>
    <w:rsid w:val="00844BEE"/>
    <w:rsid w:val="00844CF6"/>
    <w:rsid w:val="00845ABD"/>
    <w:rsid w:val="008463BA"/>
    <w:rsid w:val="00846A36"/>
    <w:rsid w:val="00847ADC"/>
    <w:rsid w:val="00847F41"/>
    <w:rsid w:val="0085194C"/>
    <w:rsid w:val="00851ACD"/>
    <w:rsid w:val="0085349B"/>
    <w:rsid w:val="0085380E"/>
    <w:rsid w:val="00854184"/>
    <w:rsid w:val="00854208"/>
    <w:rsid w:val="00854BF0"/>
    <w:rsid w:val="008551CF"/>
    <w:rsid w:val="0085574A"/>
    <w:rsid w:val="00856B67"/>
    <w:rsid w:val="00857217"/>
    <w:rsid w:val="00857C74"/>
    <w:rsid w:val="00860C78"/>
    <w:rsid w:val="0086160B"/>
    <w:rsid w:val="0086174B"/>
    <w:rsid w:val="00864C78"/>
    <w:rsid w:val="00865BF2"/>
    <w:rsid w:val="00866800"/>
    <w:rsid w:val="00866BA7"/>
    <w:rsid w:val="008708C7"/>
    <w:rsid w:val="00871913"/>
    <w:rsid w:val="00871E77"/>
    <w:rsid w:val="00874172"/>
    <w:rsid w:val="00876042"/>
    <w:rsid w:val="00877C9F"/>
    <w:rsid w:val="008804B5"/>
    <w:rsid w:val="00880DA5"/>
    <w:rsid w:val="00880E9F"/>
    <w:rsid w:val="00880F18"/>
    <w:rsid w:val="008831EC"/>
    <w:rsid w:val="0088412B"/>
    <w:rsid w:val="008862AE"/>
    <w:rsid w:val="00886701"/>
    <w:rsid w:val="0088772B"/>
    <w:rsid w:val="008877E8"/>
    <w:rsid w:val="00890335"/>
    <w:rsid w:val="00890A6D"/>
    <w:rsid w:val="00892393"/>
    <w:rsid w:val="008924E5"/>
    <w:rsid w:val="008926E4"/>
    <w:rsid w:val="00892B3B"/>
    <w:rsid w:val="00892BD6"/>
    <w:rsid w:val="00892C5A"/>
    <w:rsid w:val="00893226"/>
    <w:rsid w:val="00893A18"/>
    <w:rsid w:val="0089436B"/>
    <w:rsid w:val="008945E2"/>
    <w:rsid w:val="00897175"/>
    <w:rsid w:val="008A04BF"/>
    <w:rsid w:val="008A2DA7"/>
    <w:rsid w:val="008A333B"/>
    <w:rsid w:val="008A50EE"/>
    <w:rsid w:val="008A514E"/>
    <w:rsid w:val="008A67CB"/>
    <w:rsid w:val="008A72BA"/>
    <w:rsid w:val="008A7A80"/>
    <w:rsid w:val="008B0872"/>
    <w:rsid w:val="008B0944"/>
    <w:rsid w:val="008B0C2F"/>
    <w:rsid w:val="008B15B8"/>
    <w:rsid w:val="008B1C5A"/>
    <w:rsid w:val="008B254A"/>
    <w:rsid w:val="008B38FF"/>
    <w:rsid w:val="008B55C9"/>
    <w:rsid w:val="008B5918"/>
    <w:rsid w:val="008B70E0"/>
    <w:rsid w:val="008B7115"/>
    <w:rsid w:val="008B7126"/>
    <w:rsid w:val="008B7627"/>
    <w:rsid w:val="008C11D2"/>
    <w:rsid w:val="008C2D47"/>
    <w:rsid w:val="008C4447"/>
    <w:rsid w:val="008C44DE"/>
    <w:rsid w:val="008C64C4"/>
    <w:rsid w:val="008C7442"/>
    <w:rsid w:val="008D16BF"/>
    <w:rsid w:val="008D1FCE"/>
    <w:rsid w:val="008D2281"/>
    <w:rsid w:val="008D24CC"/>
    <w:rsid w:val="008D271E"/>
    <w:rsid w:val="008D4094"/>
    <w:rsid w:val="008D4C1D"/>
    <w:rsid w:val="008D53DE"/>
    <w:rsid w:val="008D5AEC"/>
    <w:rsid w:val="008D626F"/>
    <w:rsid w:val="008D6C62"/>
    <w:rsid w:val="008E0901"/>
    <w:rsid w:val="008E0915"/>
    <w:rsid w:val="008E0A7C"/>
    <w:rsid w:val="008E1100"/>
    <w:rsid w:val="008E1914"/>
    <w:rsid w:val="008E2483"/>
    <w:rsid w:val="008E33FE"/>
    <w:rsid w:val="008E360E"/>
    <w:rsid w:val="008E4225"/>
    <w:rsid w:val="008E51AA"/>
    <w:rsid w:val="008E5F3E"/>
    <w:rsid w:val="008E61EE"/>
    <w:rsid w:val="008E7188"/>
    <w:rsid w:val="008F0160"/>
    <w:rsid w:val="008F129B"/>
    <w:rsid w:val="008F17DE"/>
    <w:rsid w:val="008F3A98"/>
    <w:rsid w:val="008F40D0"/>
    <w:rsid w:val="008F411F"/>
    <w:rsid w:val="008F42ED"/>
    <w:rsid w:val="008F4C0C"/>
    <w:rsid w:val="008F52B4"/>
    <w:rsid w:val="009004A9"/>
    <w:rsid w:val="00901163"/>
    <w:rsid w:val="009014DE"/>
    <w:rsid w:val="00901E2B"/>
    <w:rsid w:val="00903229"/>
    <w:rsid w:val="00905B99"/>
    <w:rsid w:val="00905F59"/>
    <w:rsid w:val="009066AB"/>
    <w:rsid w:val="00906AA9"/>
    <w:rsid w:val="0090741E"/>
    <w:rsid w:val="009078B2"/>
    <w:rsid w:val="00907DDF"/>
    <w:rsid w:val="00910880"/>
    <w:rsid w:val="00910A3C"/>
    <w:rsid w:val="009118F9"/>
    <w:rsid w:val="00911DB1"/>
    <w:rsid w:val="009122D7"/>
    <w:rsid w:val="0091270A"/>
    <w:rsid w:val="00912D81"/>
    <w:rsid w:val="00913014"/>
    <w:rsid w:val="00914C1A"/>
    <w:rsid w:val="00915EBE"/>
    <w:rsid w:val="009170EA"/>
    <w:rsid w:val="0091731E"/>
    <w:rsid w:val="00917669"/>
    <w:rsid w:val="00921738"/>
    <w:rsid w:val="00921C14"/>
    <w:rsid w:val="00923D84"/>
    <w:rsid w:val="00924793"/>
    <w:rsid w:val="00924A16"/>
    <w:rsid w:val="00925B95"/>
    <w:rsid w:val="00927718"/>
    <w:rsid w:val="00931C8A"/>
    <w:rsid w:val="00932996"/>
    <w:rsid w:val="00932FDC"/>
    <w:rsid w:val="00933086"/>
    <w:rsid w:val="009336EC"/>
    <w:rsid w:val="00934808"/>
    <w:rsid w:val="0093563C"/>
    <w:rsid w:val="009356E4"/>
    <w:rsid w:val="00935DDD"/>
    <w:rsid w:val="009362C3"/>
    <w:rsid w:val="00936DC2"/>
    <w:rsid w:val="00937CFB"/>
    <w:rsid w:val="0094079F"/>
    <w:rsid w:val="00941D10"/>
    <w:rsid w:val="00942CD4"/>
    <w:rsid w:val="0094371C"/>
    <w:rsid w:val="00945520"/>
    <w:rsid w:val="00945DC3"/>
    <w:rsid w:val="00945EAB"/>
    <w:rsid w:val="00946355"/>
    <w:rsid w:val="0095024A"/>
    <w:rsid w:val="009538E3"/>
    <w:rsid w:val="009549A7"/>
    <w:rsid w:val="00955466"/>
    <w:rsid w:val="00955A02"/>
    <w:rsid w:val="009572EF"/>
    <w:rsid w:val="00957322"/>
    <w:rsid w:val="00960CCC"/>
    <w:rsid w:val="00961D45"/>
    <w:rsid w:val="009626A6"/>
    <w:rsid w:val="009632FE"/>
    <w:rsid w:val="009635ED"/>
    <w:rsid w:val="00964A34"/>
    <w:rsid w:val="009650F1"/>
    <w:rsid w:val="00965115"/>
    <w:rsid w:val="0096547D"/>
    <w:rsid w:val="00965A9C"/>
    <w:rsid w:val="00967C6C"/>
    <w:rsid w:val="00972E34"/>
    <w:rsid w:val="0097303C"/>
    <w:rsid w:val="00973563"/>
    <w:rsid w:val="009736B9"/>
    <w:rsid w:val="009749F5"/>
    <w:rsid w:val="00976730"/>
    <w:rsid w:val="0097793D"/>
    <w:rsid w:val="00977A45"/>
    <w:rsid w:val="009803FB"/>
    <w:rsid w:val="00981392"/>
    <w:rsid w:val="00981B16"/>
    <w:rsid w:val="00982023"/>
    <w:rsid w:val="0098335A"/>
    <w:rsid w:val="009833AD"/>
    <w:rsid w:val="00983D5B"/>
    <w:rsid w:val="00984238"/>
    <w:rsid w:val="009851E1"/>
    <w:rsid w:val="009865D5"/>
    <w:rsid w:val="009878C8"/>
    <w:rsid w:val="0099069F"/>
    <w:rsid w:val="00990760"/>
    <w:rsid w:val="00991098"/>
    <w:rsid w:val="009922CD"/>
    <w:rsid w:val="009955E6"/>
    <w:rsid w:val="00995983"/>
    <w:rsid w:val="00996871"/>
    <w:rsid w:val="00996EC6"/>
    <w:rsid w:val="00997444"/>
    <w:rsid w:val="00997527"/>
    <w:rsid w:val="00997B18"/>
    <w:rsid w:val="00997D88"/>
    <w:rsid w:val="009A0307"/>
    <w:rsid w:val="009A0E16"/>
    <w:rsid w:val="009A0F41"/>
    <w:rsid w:val="009A115B"/>
    <w:rsid w:val="009A13D4"/>
    <w:rsid w:val="009A1BCD"/>
    <w:rsid w:val="009A1D5A"/>
    <w:rsid w:val="009A459B"/>
    <w:rsid w:val="009A5204"/>
    <w:rsid w:val="009A54E6"/>
    <w:rsid w:val="009A5F60"/>
    <w:rsid w:val="009A6A06"/>
    <w:rsid w:val="009A76D9"/>
    <w:rsid w:val="009B1D44"/>
    <w:rsid w:val="009B2416"/>
    <w:rsid w:val="009B28CA"/>
    <w:rsid w:val="009B3474"/>
    <w:rsid w:val="009B459B"/>
    <w:rsid w:val="009B4C24"/>
    <w:rsid w:val="009B5808"/>
    <w:rsid w:val="009B64A4"/>
    <w:rsid w:val="009B6CD3"/>
    <w:rsid w:val="009B7100"/>
    <w:rsid w:val="009B759C"/>
    <w:rsid w:val="009C0614"/>
    <w:rsid w:val="009C09C5"/>
    <w:rsid w:val="009C2CA0"/>
    <w:rsid w:val="009C36EB"/>
    <w:rsid w:val="009C395F"/>
    <w:rsid w:val="009C4ABB"/>
    <w:rsid w:val="009C4D2D"/>
    <w:rsid w:val="009C659E"/>
    <w:rsid w:val="009C77D3"/>
    <w:rsid w:val="009C7F5D"/>
    <w:rsid w:val="009D009A"/>
    <w:rsid w:val="009D13B9"/>
    <w:rsid w:val="009D1C5D"/>
    <w:rsid w:val="009D465D"/>
    <w:rsid w:val="009D4C55"/>
    <w:rsid w:val="009D59A1"/>
    <w:rsid w:val="009D5CB6"/>
    <w:rsid w:val="009D6E6C"/>
    <w:rsid w:val="009D777F"/>
    <w:rsid w:val="009E1228"/>
    <w:rsid w:val="009E2DF6"/>
    <w:rsid w:val="009E33CC"/>
    <w:rsid w:val="009E41F0"/>
    <w:rsid w:val="009E4834"/>
    <w:rsid w:val="009E55A6"/>
    <w:rsid w:val="009E6C8A"/>
    <w:rsid w:val="009E7CCA"/>
    <w:rsid w:val="009F00FE"/>
    <w:rsid w:val="009F0210"/>
    <w:rsid w:val="009F134F"/>
    <w:rsid w:val="009F2440"/>
    <w:rsid w:val="009F264E"/>
    <w:rsid w:val="009F390B"/>
    <w:rsid w:val="009F4AC6"/>
    <w:rsid w:val="009F4DE2"/>
    <w:rsid w:val="009F7909"/>
    <w:rsid w:val="009F7FF5"/>
    <w:rsid w:val="00A00D65"/>
    <w:rsid w:val="00A00E2E"/>
    <w:rsid w:val="00A02F30"/>
    <w:rsid w:val="00A0315C"/>
    <w:rsid w:val="00A043E6"/>
    <w:rsid w:val="00A064BA"/>
    <w:rsid w:val="00A06681"/>
    <w:rsid w:val="00A0743B"/>
    <w:rsid w:val="00A0791C"/>
    <w:rsid w:val="00A1054D"/>
    <w:rsid w:val="00A10E6E"/>
    <w:rsid w:val="00A1204B"/>
    <w:rsid w:val="00A123BA"/>
    <w:rsid w:val="00A13BED"/>
    <w:rsid w:val="00A14B1B"/>
    <w:rsid w:val="00A14C3F"/>
    <w:rsid w:val="00A15245"/>
    <w:rsid w:val="00A16ED7"/>
    <w:rsid w:val="00A1767C"/>
    <w:rsid w:val="00A17683"/>
    <w:rsid w:val="00A17BA3"/>
    <w:rsid w:val="00A20C41"/>
    <w:rsid w:val="00A20D0F"/>
    <w:rsid w:val="00A22CA5"/>
    <w:rsid w:val="00A24156"/>
    <w:rsid w:val="00A26244"/>
    <w:rsid w:val="00A26BB3"/>
    <w:rsid w:val="00A27C3F"/>
    <w:rsid w:val="00A318E1"/>
    <w:rsid w:val="00A32225"/>
    <w:rsid w:val="00A34A10"/>
    <w:rsid w:val="00A35997"/>
    <w:rsid w:val="00A36150"/>
    <w:rsid w:val="00A3694E"/>
    <w:rsid w:val="00A40173"/>
    <w:rsid w:val="00A403FD"/>
    <w:rsid w:val="00A40EB0"/>
    <w:rsid w:val="00A4309A"/>
    <w:rsid w:val="00A43D32"/>
    <w:rsid w:val="00A43FAF"/>
    <w:rsid w:val="00A445E6"/>
    <w:rsid w:val="00A45899"/>
    <w:rsid w:val="00A47634"/>
    <w:rsid w:val="00A47D4B"/>
    <w:rsid w:val="00A51694"/>
    <w:rsid w:val="00A51B04"/>
    <w:rsid w:val="00A51B8F"/>
    <w:rsid w:val="00A51C5A"/>
    <w:rsid w:val="00A53426"/>
    <w:rsid w:val="00A53E1B"/>
    <w:rsid w:val="00A541D7"/>
    <w:rsid w:val="00A554A4"/>
    <w:rsid w:val="00A556B3"/>
    <w:rsid w:val="00A558A1"/>
    <w:rsid w:val="00A55ADA"/>
    <w:rsid w:val="00A56B7F"/>
    <w:rsid w:val="00A56F71"/>
    <w:rsid w:val="00A5730E"/>
    <w:rsid w:val="00A57B75"/>
    <w:rsid w:val="00A57C4B"/>
    <w:rsid w:val="00A600B8"/>
    <w:rsid w:val="00A60FA4"/>
    <w:rsid w:val="00A612A5"/>
    <w:rsid w:val="00A61CA6"/>
    <w:rsid w:val="00A6343D"/>
    <w:rsid w:val="00A638D9"/>
    <w:rsid w:val="00A64AB0"/>
    <w:rsid w:val="00A654B1"/>
    <w:rsid w:val="00A65D2E"/>
    <w:rsid w:val="00A67076"/>
    <w:rsid w:val="00A6732F"/>
    <w:rsid w:val="00A67518"/>
    <w:rsid w:val="00A67C2E"/>
    <w:rsid w:val="00A700B6"/>
    <w:rsid w:val="00A70733"/>
    <w:rsid w:val="00A70785"/>
    <w:rsid w:val="00A71961"/>
    <w:rsid w:val="00A71AD3"/>
    <w:rsid w:val="00A723A8"/>
    <w:rsid w:val="00A724C3"/>
    <w:rsid w:val="00A72BDF"/>
    <w:rsid w:val="00A72F8B"/>
    <w:rsid w:val="00A72F9B"/>
    <w:rsid w:val="00A7316F"/>
    <w:rsid w:val="00A752AB"/>
    <w:rsid w:val="00A7636E"/>
    <w:rsid w:val="00A812D3"/>
    <w:rsid w:val="00A82518"/>
    <w:rsid w:val="00A82632"/>
    <w:rsid w:val="00A839C1"/>
    <w:rsid w:val="00A83BFC"/>
    <w:rsid w:val="00A862F3"/>
    <w:rsid w:val="00A86993"/>
    <w:rsid w:val="00A87035"/>
    <w:rsid w:val="00A87630"/>
    <w:rsid w:val="00A87C23"/>
    <w:rsid w:val="00A87C2A"/>
    <w:rsid w:val="00A901DC"/>
    <w:rsid w:val="00A91EDD"/>
    <w:rsid w:val="00A923A5"/>
    <w:rsid w:val="00A949F5"/>
    <w:rsid w:val="00A95B6D"/>
    <w:rsid w:val="00A95D5F"/>
    <w:rsid w:val="00A962A6"/>
    <w:rsid w:val="00A97437"/>
    <w:rsid w:val="00AA0375"/>
    <w:rsid w:val="00AA157A"/>
    <w:rsid w:val="00AA1CDD"/>
    <w:rsid w:val="00AA2723"/>
    <w:rsid w:val="00AA5315"/>
    <w:rsid w:val="00AA5874"/>
    <w:rsid w:val="00AA654F"/>
    <w:rsid w:val="00AA6D64"/>
    <w:rsid w:val="00AA6FD7"/>
    <w:rsid w:val="00AA78E7"/>
    <w:rsid w:val="00AB078C"/>
    <w:rsid w:val="00AB1DEC"/>
    <w:rsid w:val="00AB287C"/>
    <w:rsid w:val="00AB3AE8"/>
    <w:rsid w:val="00AB43C5"/>
    <w:rsid w:val="00AB45BD"/>
    <w:rsid w:val="00AB4640"/>
    <w:rsid w:val="00AB788C"/>
    <w:rsid w:val="00AC0EF9"/>
    <w:rsid w:val="00AC2509"/>
    <w:rsid w:val="00AC2F93"/>
    <w:rsid w:val="00AC38DD"/>
    <w:rsid w:val="00AC4849"/>
    <w:rsid w:val="00AC56F6"/>
    <w:rsid w:val="00AD0169"/>
    <w:rsid w:val="00AD030D"/>
    <w:rsid w:val="00AD1108"/>
    <w:rsid w:val="00AD170E"/>
    <w:rsid w:val="00AD188E"/>
    <w:rsid w:val="00AD5CF1"/>
    <w:rsid w:val="00AE0DB3"/>
    <w:rsid w:val="00AE13BF"/>
    <w:rsid w:val="00AE180A"/>
    <w:rsid w:val="00AE220B"/>
    <w:rsid w:val="00AE25CB"/>
    <w:rsid w:val="00AE2928"/>
    <w:rsid w:val="00AE3590"/>
    <w:rsid w:val="00AE413E"/>
    <w:rsid w:val="00AE64B5"/>
    <w:rsid w:val="00AF00EA"/>
    <w:rsid w:val="00AF0794"/>
    <w:rsid w:val="00AF1193"/>
    <w:rsid w:val="00AF127A"/>
    <w:rsid w:val="00AF24C0"/>
    <w:rsid w:val="00AF39C0"/>
    <w:rsid w:val="00AF3F89"/>
    <w:rsid w:val="00AF44D7"/>
    <w:rsid w:val="00AF4BAF"/>
    <w:rsid w:val="00AF4E32"/>
    <w:rsid w:val="00AF615B"/>
    <w:rsid w:val="00AF6C7C"/>
    <w:rsid w:val="00AF7B49"/>
    <w:rsid w:val="00AF7D77"/>
    <w:rsid w:val="00B001A8"/>
    <w:rsid w:val="00B00532"/>
    <w:rsid w:val="00B0089B"/>
    <w:rsid w:val="00B01CDC"/>
    <w:rsid w:val="00B0489B"/>
    <w:rsid w:val="00B04C9C"/>
    <w:rsid w:val="00B0671F"/>
    <w:rsid w:val="00B07337"/>
    <w:rsid w:val="00B11784"/>
    <w:rsid w:val="00B11FCD"/>
    <w:rsid w:val="00B125B8"/>
    <w:rsid w:val="00B12709"/>
    <w:rsid w:val="00B129E6"/>
    <w:rsid w:val="00B12D77"/>
    <w:rsid w:val="00B130E9"/>
    <w:rsid w:val="00B13BAF"/>
    <w:rsid w:val="00B14251"/>
    <w:rsid w:val="00B1461A"/>
    <w:rsid w:val="00B148B3"/>
    <w:rsid w:val="00B14C92"/>
    <w:rsid w:val="00B14E6F"/>
    <w:rsid w:val="00B16497"/>
    <w:rsid w:val="00B1718B"/>
    <w:rsid w:val="00B22905"/>
    <w:rsid w:val="00B233CE"/>
    <w:rsid w:val="00B23E2A"/>
    <w:rsid w:val="00B24360"/>
    <w:rsid w:val="00B257B4"/>
    <w:rsid w:val="00B277D1"/>
    <w:rsid w:val="00B32C43"/>
    <w:rsid w:val="00B33D28"/>
    <w:rsid w:val="00B352C3"/>
    <w:rsid w:val="00B354CB"/>
    <w:rsid w:val="00B3552D"/>
    <w:rsid w:val="00B367CC"/>
    <w:rsid w:val="00B377B3"/>
    <w:rsid w:val="00B418D7"/>
    <w:rsid w:val="00B425BD"/>
    <w:rsid w:val="00B42F6D"/>
    <w:rsid w:val="00B42F7F"/>
    <w:rsid w:val="00B43B48"/>
    <w:rsid w:val="00B43BEE"/>
    <w:rsid w:val="00B44077"/>
    <w:rsid w:val="00B44F4D"/>
    <w:rsid w:val="00B4569E"/>
    <w:rsid w:val="00B46C17"/>
    <w:rsid w:val="00B46D89"/>
    <w:rsid w:val="00B46FF7"/>
    <w:rsid w:val="00B47EAF"/>
    <w:rsid w:val="00B500DF"/>
    <w:rsid w:val="00B509B9"/>
    <w:rsid w:val="00B514F9"/>
    <w:rsid w:val="00B51947"/>
    <w:rsid w:val="00B52047"/>
    <w:rsid w:val="00B5229D"/>
    <w:rsid w:val="00B53DA7"/>
    <w:rsid w:val="00B54E0F"/>
    <w:rsid w:val="00B5517E"/>
    <w:rsid w:val="00B5571F"/>
    <w:rsid w:val="00B564AB"/>
    <w:rsid w:val="00B567B0"/>
    <w:rsid w:val="00B6007C"/>
    <w:rsid w:val="00B600A5"/>
    <w:rsid w:val="00B60801"/>
    <w:rsid w:val="00B62943"/>
    <w:rsid w:val="00B64F90"/>
    <w:rsid w:val="00B65F4C"/>
    <w:rsid w:val="00B66467"/>
    <w:rsid w:val="00B67EB9"/>
    <w:rsid w:val="00B70992"/>
    <w:rsid w:val="00B7126F"/>
    <w:rsid w:val="00B717DA"/>
    <w:rsid w:val="00B7195F"/>
    <w:rsid w:val="00B7258F"/>
    <w:rsid w:val="00B7294D"/>
    <w:rsid w:val="00B74029"/>
    <w:rsid w:val="00B7740C"/>
    <w:rsid w:val="00B77803"/>
    <w:rsid w:val="00B77F9F"/>
    <w:rsid w:val="00B80FB3"/>
    <w:rsid w:val="00B81608"/>
    <w:rsid w:val="00B81713"/>
    <w:rsid w:val="00B8185B"/>
    <w:rsid w:val="00B8239E"/>
    <w:rsid w:val="00B82638"/>
    <w:rsid w:val="00B82710"/>
    <w:rsid w:val="00B83168"/>
    <w:rsid w:val="00B8550F"/>
    <w:rsid w:val="00B871D6"/>
    <w:rsid w:val="00B87C38"/>
    <w:rsid w:val="00B87D43"/>
    <w:rsid w:val="00B87E8D"/>
    <w:rsid w:val="00B929F2"/>
    <w:rsid w:val="00B92C9E"/>
    <w:rsid w:val="00B938E8"/>
    <w:rsid w:val="00B93F08"/>
    <w:rsid w:val="00B9584B"/>
    <w:rsid w:val="00B9611B"/>
    <w:rsid w:val="00B97F42"/>
    <w:rsid w:val="00BA1288"/>
    <w:rsid w:val="00BA318D"/>
    <w:rsid w:val="00BA37D8"/>
    <w:rsid w:val="00BA3B9B"/>
    <w:rsid w:val="00BA40F9"/>
    <w:rsid w:val="00BA497A"/>
    <w:rsid w:val="00BA523B"/>
    <w:rsid w:val="00BA52DE"/>
    <w:rsid w:val="00BA6653"/>
    <w:rsid w:val="00BA6A41"/>
    <w:rsid w:val="00BA6DFB"/>
    <w:rsid w:val="00BA6F5E"/>
    <w:rsid w:val="00BA7234"/>
    <w:rsid w:val="00BA7DC3"/>
    <w:rsid w:val="00BB02F4"/>
    <w:rsid w:val="00BB069C"/>
    <w:rsid w:val="00BB1956"/>
    <w:rsid w:val="00BB225E"/>
    <w:rsid w:val="00BB3D1F"/>
    <w:rsid w:val="00BB3DC9"/>
    <w:rsid w:val="00BB404A"/>
    <w:rsid w:val="00BB5E7B"/>
    <w:rsid w:val="00BB6E34"/>
    <w:rsid w:val="00BB7312"/>
    <w:rsid w:val="00BB7F41"/>
    <w:rsid w:val="00BC4A6D"/>
    <w:rsid w:val="00BC758B"/>
    <w:rsid w:val="00BD2DBF"/>
    <w:rsid w:val="00BD3559"/>
    <w:rsid w:val="00BD4015"/>
    <w:rsid w:val="00BD60DB"/>
    <w:rsid w:val="00BD679E"/>
    <w:rsid w:val="00BD75A0"/>
    <w:rsid w:val="00BD7C1C"/>
    <w:rsid w:val="00BD7C7F"/>
    <w:rsid w:val="00BE04EB"/>
    <w:rsid w:val="00BE2288"/>
    <w:rsid w:val="00BE3C5A"/>
    <w:rsid w:val="00BE491F"/>
    <w:rsid w:val="00BE4A9B"/>
    <w:rsid w:val="00BE4DDA"/>
    <w:rsid w:val="00BE658E"/>
    <w:rsid w:val="00BE7FDE"/>
    <w:rsid w:val="00BF02F6"/>
    <w:rsid w:val="00BF1DFF"/>
    <w:rsid w:val="00BF268B"/>
    <w:rsid w:val="00BF26AD"/>
    <w:rsid w:val="00BF3541"/>
    <w:rsid w:val="00BF4CAF"/>
    <w:rsid w:val="00BF5DD8"/>
    <w:rsid w:val="00BF74E3"/>
    <w:rsid w:val="00BF7B67"/>
    <w:rsid w:val="00C000EE"/>
    <w:rsid w:val="00C0038B"/>
    <w:rsid w:val="00C01271"/>
    <w:rsid w:val="00C021BA"/>
    <w:rsid w:val="00C02CD8"/>
    <w:rsid w:val="00C02EFE"/>
    <w:rsid w:val="00C02F1C"/>
    <w:rsid w:val="00C0329D"/>
    <w:rsid w:val="00C03F21"/>
    <w:rsid w:val="00C0574A"/>
    <w:rsid w:val="00C06BF1"/>
    <w:rsid w:val="00C074F1"/>
    <w:rsid w:val="00C07865"/>
    <w:rsid w:val="00C10214"/>
    <w:rsid w:val="00C10386"/>
    <w:rsid w:val="00C104BC"/>
    <w:rsid w:val="00C10ADF"/>
    <w:rsid w:val="00C1100D"/>
    <w:rsid w:val="00C141A8"/>
    <w:rsid w:val="00C14DE6"/>
    <w:rsid w:val="00C14F7D"/>
    <w:rsid w:val="00C153C0"/>
    <w:rsid w:val="00C177F2"/>
    <w:rsid w:val="00C178E1"/>
    <w:rsid w:val="00C2053F"/>
    <w:rsid w:val="00C208EC"/>
    <w:rsid w:val="00C20C86"/>
    <w:rsid w:val="00C22A9F"/>
    <w:rsid w:val="00C22CFF"/>
    <w:rsid w:val="00C23131"/>
    <w:rsid w:val="00C24C15"/>
    <w:rsid w:val="00C24D62"/>
    <w:rsid w:val="00C24F6F"/>
    <w:rsid w:val="00C25BEB"/>
    <w:rsid w:val="00C25D2B"/>
    <w:rsid w:val="00C25D47"/>
    <w:rsid w:val="00C2611D"/>
    <w:rsid w:val="00C2792C"/>
    <w:rsid w:val="00C31D3F"/>
    <w:rsid w:val="00C31F28"/>
    <w:rsid w:val="00C32D7C"/>
    <w:rsid w:val="00C33BDF"/>
    <w:rsid w:val="00C34BF1"/>
    <w:rsid w:val="00C3651E"/>
    <w:rsid w:val="00C36841"/>
    <w:rsid w:val="00C36E04"/>
    <w:rsid w:val="00C41D29"/>
    <w:rsid w:val="00C4264E"/>
    <w:rsid w:val="00C42B20"/>
    <w:rsid w:val="00C43BEB"/>
    <w:rsid w:val="00C45333"/>
    <w:rsid w:val="00C463AF"/>
    <w:rsid w:val="00C54E8A"/>
    <w:rsid w:val="00C55725"/>
    <w:rsid w:val="00C561F1"/>
    <w:rsid w:val="00C56BB6"/>
    <w:rsid w:val="00C57A91"/>
    <w:rsid w:val="00C60D43"/>
    <w:rsid w:val="00C61B6B"/>
    <w:rsid w:val="00C62150"/>
    <w:rsid w:val="00C63E44"/>
    <w:rsid w:val="00C6414B"/>
    <w:rsid w:val="00C65074"/>
    <w:rsid w:val="00C654FC"/>
    <w:rsid w:val="00C673A2"/>
    <w:rsid w:val="00C67836"/>
    <w:rsid w:val="00C679E0"/>
    <w:rsid w:val="00C705F7"/>
    <w:rsid w:val="00C70854"/>
    <w:rsid w:val="00C709BF"/>
    <w:rsid w:val="00C70DCD"/>
    <w:rsid w:val="00C71168"/>
    <w:rsid w:val="00C71406"/>
    <w:rsid w:val="00C724D2"/>
    <w:rsid w:val="00C73463"/>
    <w:rsid w:val="00C7370F"/>
    <w:rsid w:val="00C7465F"/>
    <w:rsid w:val="00C75C6E"/>
    <w:rsid w:val="00C75FF6"/>
    <w:rsid w:val="00C76530"/>
    <w:rsid w:val="00C76EDA"/>
    <w:rsid w:val="00C776E8"/>
    <w:rsid w:val="00C77D73"/>
    <w:rsid w:val="00C77F02"/>
    <w:rsid w:val="00C8041C"/>
    <w:rsid w:val="00C81552"/>
    <w:rsid w:val="00C82DEF"/>
    <w:rsid w:val="00C82FFD"/>
    <w:rsid w:val="00C8357E"/>
    <w:rsid w:val="00C83749"/>
    <w:rsid w:val="00C85766"/>
    <w:rsid w:val="00C86AE6"/>
    <w:rsid w:val="00C86B04"/>
    <w:rsid w:val="00C90883"/>
    <w:rsid w:val="00C90B02"/>
    <w:rsid w:val="00C94441"/>
    <w:rsid w:val="00C95363"/>
    <w:rsid w:val="00C956A1"/>
    <w:rsid w:val="00C96CC6"/>
    <w:rsid w:val="00C96E14"/>
    <w:rsid w:val="00C96E2A"/>
    <w:rsid w:val="00C96F73"/>
    <w:rsid w:val="00C97E4F"/>
    <w:rsid w:val="00CA1047"/>
    <w:rsid w:val="00CA1E1A"/>
    <w:rsid w:val="00CA1F16"/>
    <w:rsid w:val="00CA3BA4"/>
    <w:rsid w:val="00CA42C4"/>
    <w:rsid w:val="00CA452B"/>
    <w:rsid w:val="00CA46FB"/>
    <w:rsid w:val="00CA5FD0"/>
    <w:rsid w:val="00CA6417"/>
    <w:rsid w:val="00CA720F"/>
    <w:rsid w:val="00CA7DC6"/>
    <w:rsid w:val="00CB1515"/>
    <w:rsid w:val="00CB245D"/>
    <w:rsid w:val="00CB3AC5"/>
    <w:rsid w:val="00CB3B01"/>
    <w:rsid w:val="00CB3E9F"/>
    <w:rsid w:val="00CB5322"/>
    <w:rsid w:val="00CB573B"/>
    <w:rsid w:val="00CB5BCB"/>
    <w:rsid w:val="00CB725E"/>
    <w:rsid w:val="00CB7816"/>
    <w:rsid w:val="00CC0B94"/>
    <w:rsid w:val="00CC22DA"/>
    <w:rsid w:val="00CC2361"/>
    <w:rsid w:val="00CC26B1"/>
    <w:rsid w:val="00CC2D69"/>
    <w:rsid w:val="00CC2F80"/>
    <w:rsid w:val="00CC3619"/>
    <w:rsid w:val="00CC3B69"/>
    <w:rsid w:val="00CC424D"/>
    <w:rsid w:val="00CC4C2F"/>
    <w:rsid w:val="00CC5BFC"/>
    <w:rsid w:val="00CC6835"/>
    <w:rsid w:val="00CC743F"/>
    <w:rsid w:val="00CC7740"/>
    <w:rsid w:val="00CC7D18"/>
    <w:rsid w:val="00CD040D"/>
    <w:rsid w:val="00CD17FC"/>
    <w:rsid w:val="00CD2542"/>
    <w:rsid w:val="00CD2B2C"/>
    <w:rsid w:val="00CD4DD1"/>
    <w:rsid w:val="00CD5E96"/>
    <w:rsid w:val="00CD6049"/>
    <w:rsid w:val="00CD63B1"/>
    <w:rsid w:val="00CD6B5B"/>
    <w:rsid w:val="00CD7230"/>
    <w:rsid w:val="00CD7650"/>
    <w:rsid w:val="00CE0243"/>
    <w:rsid w:val="00CE05B6"/>
    <w:rsid w:val="00CE21D3"/>
    <w:rsid w:val="00CE2BF2"/>
    <w:rsid w:val="00CE4213"/>
    <w:rsid w:val="00CE5100"/>
    <w:rsid w:val="00CE5CBB"/>
    <w:rsid w:val="00CE5DC8"/>
    <w:rsid w:val="00CE64D9"/>
    <w:rsid w:val="00CE6AA9"/>
    <w:rsid w:val="00CF4A3D"/>
    <w:rsid w:val="00CF67C9"/>
    <w:rsid w:val="00CF6A46"/>
    <w:rsid w:val="00CF6A4E"/>
    <w:rsid w:val="00CF75DA"/>
    <w:rsid w:val="00D007C1"/>
    <w:rsid w:val="00D03504"/>
    <w:rsid w:val="00D03877"/>
    <w:rsid w:val="00D03A99"/>
    <w:rsid w:val="00D03C44"/>
    <w:rsid w:val="00D059D3"/>
    <w:rsid w:val="00D071E5"/>
    <w:rsid w:val="00D07685"/>
    <w:rsid w:val="00D07879"/>
    <w:rsid w:val="00D10310"/>
    <w:rsid w:val="00D108EB"/>
    <w:rsid w:val="00D11FC8"/>
    <w:rsid w:val="00D12AC5"/>
    <w:rsid w:val="00D148FA"/>
    <w:rsid w:val="00D14F17"/>
    <w:rsid w:val="00D1551D"/>
    <w:rsid w:val="00D219DF"/>
    <w:rsid w:val="00D21C59"/>
    <w:rsid w:val="00D222A8"/>
    <w:rsid w:val="00D22A0C"/>
    <w:rsid w:val="00D23B83"/>
    <w:rsid w:val="00D24D75"/>
    <w:rsid w:val="00D24F30"/>
    <w:rsid w:val="00D2688F"/>
    <w:rsid w:val="00D26C06"/>
    <w:rsid w:val="00D30403"/>
    <w:rsid w:val="00D3132F"/>
    <w:rsid w:val="00D316DF"/>
    <w:rsid w:val="00D31D5C"/>
    <w:rsid w:val="00D33206"/>
    <w:rsid w:val="00D3459C"/>
    <w:rsid w:val="00D36827"/>
    <w:rsid w:val="00D369FD"/>
    <w:rsid w:val="00D36D70"/>
    <w:rsid w:val="00D379DE"/>
    <w:rsid w:val="00D400D2"/>
    <w:rsid w:val="00D4238D"/>
    <w:rsid w:val="00D4254F"/>
    <w:rsid w:val="00D435C4"/>
    <w:rsid w:val="00D43954"/>
    <w:rsid w:val="00D43C03"/>
    <w:rsid w:val="00D44DAF"/>
    <w:rsid w:val="00D4598B"/>
    <w:rsid w:val="00D45B0D"/>
    <w:rsid w:val="00D46400"/>
    <w:rsid w:val="00D47014"/>
    <w:rsid w:val="00D476C2"/>
    <w:rsid w:val="00D47B1D"/>
    <w:rsid w:val="00D50784"/>
    <w:rsid w:val="00D51226"/>
    <w:rsid w:val="00D51A4C"/>
    <w:rsid w:val="00D51DB4"/>
    <w:rsid w:val="00D544EB"/>
    <w:rsid w:val="00D624D8"/>
    <w:rsid w:val="00D64596"/>
    <w:rsid w:val="00D647E3"/>
    <w:rsid w:val="00D64D08"/>
    <w:rsid w:val="00D674C9"/>
    <w:rsid w:val="00D67F9B"/>
    <w:rsid w:val="00D7165D"/>
    <w:rsid w:val="00D7263A"/>
    <w:rsid w:val="00D7338A"/>
    <w:rsid w:val="00D74BF4"/>
    <w:rsid w:val="00D7516B"/>
    <w:rsid w:val="00D75821"/>
    <w:rsid w:val="00D7645E"/>
    <w:rsid w:val="00D81189"/>
    <w:rsid w:val="00D81815"/>
    <w:rsid w:val="00D81E7A"/>
    <w:rsid w:val="00D8356A"/>
    <w:rsid w:val="00D85365"/>
    <w:rsid w:val="00D8576B"/>
    <w:rsid w:val="00D85F54"/>
    <w:rsid w:val="00D862BB"/>
    <w:rsid w:val="00D86BED"/>
    <w:rsid w:val="00D874A9"/>
    <w:rsid w:val="00D87753"/>
    <w:rsid w:val="00D877EB"/>
    <w:rsid w:val="00D90370"/>
    <w:rsid w:val="00D90BD8"/>
    <w:rsid w:val="00D927AA"/>
    <w:rsid w:val="00D93EEA"/>
    <w:rsid w:val="00D94ACC"/>
    <w:rsid w:val="00D94D3B"/>
    <w:rsid w:val="00D95B1D"/>
    <w:rsid w:val="00D95F12"/>
    <w:rsid w:val="00D95FDB"/>
    <w:rsid w:val="00D96058"/>
    <w:rsid w:val="00D9623F"/>
    <w:rsid w:val="00D9646F"/>
    <w:rsid w:val="00D96498"/>
    <w:rsid w:val="00D9744D"/>
    <w:rsid w:val="00D975E5"/>
    <w:rsid w:val="00D97AD1"/>
    <w:rsid w:val="00DA06AE"/>
    <w:rsid w:val="00DA2049"/>
    <w:rsid w:val="00DA21E2"/>
    <w:rsid w:val="00DA33D6"/>
    <w:rsid w:val="00DA4E6E"/>
    <w:rsid w:val="00DA505C"/>
    <w:rsid w:val="00DA59F1"/>
    <w:rsid w:val="00DA658A"/>
    <w:rsid w:val="00DA66E7"/>
    <w:rsid w:val="00DB0370"/>
    <w:rsid w:val="00DB114F"/>
    <w:rsid w:val="00DB275D"/>
    <w:rsid w:val="00DB2FB5"/>
    <w:rsid w:val="00DB3369"/>
    <w:rsid w:val="00DB5ABD"/>
    <w:rsid w:val="00DB6D02"/>
    <w:rsid w:val="00DB7372"/>
    <w:rsid w:val="00DB791E"/>
    <w:rsid w:val="00DC03AE"/>
    <w:rsid w:val="00DC03C7"/>
    <w:rsid w:val="00DC05AD"/>
    <w:rsid w:val="00DC2070"/>
    <w:rsid w:val="00DC3448"/>
    <w:rsid w:val="00DC54A5"/>
    <w:rsid w:val="00DC7C5C"/>
    <w:rsid w:val="00DD08B3"/>
    <w:rsid w:val="00DD2061"/>
    <w:rsid w:val="00DD276B"/>
    <w:rsid w:val="00DD31DF"/>
    <w:rsid w:val="00DD3F2B"/>
    <w:rsid w:val="00DD47D0"/>
    <w:rsid w:val="00DD518F"/>
    <w:rsid w:val="00DD60CE"/>
    <w:rsid w:val="00DD61CD"/>
    <w:rsid w:val="00DD655D"/>
    <w:rsid w:val="00DD72CF"/>
    <w:rsid w:val="00DD7391"/>
    <w:rsid w:val="00DD7E3E"/>
    <w:rsid w:val="00DD7FA3"/>
    <w:rsid w:val="00DE082D"/>
    <w:rsid w:val="00DE0BA5"/>
    <w:rsid w:val="00DE159D"/>
    <w:rsid w:val="00DE1DA0"/>
    <w:rsid w:val="00DE2C7D"/>
    <w:rsid w:val="00DE2F1A"/>
    <w:rsid w:val="00DE417D"/>
    <w:rsid w:val="00DE4E33"/>
    <w:rsid w:val="00DE7319"/>
    <w:rsid w:val="00DF04F9"/>
    <w:rsid w:val="00DF0B3F"/>
    <w:rsid w:val="00DF18B3"/>
    <w:rsid w:val="00DF1C67"/>
    <w:rsid w:val="00DF2169"/>
    <w:rsid w:val="00DF23D2"/>
    <w:rsid w:val="00DF3734"/>
    <w:rsid w:val="00DF40D7"/>
    <w:rsid w:val="00DF484C"/>
    <w:rsid w:val="00DF4C7C"/>
    <w:rsid w:val="00DF50B5"/>
    <w:rsid w:val="00DF53BC"/>
    <w:rsid w:val="00DF6096"/>
    <w:rsid w:val="00DF6BCE"/>
    <w:rsid w:val="00E00028"/>
    <w:rsid w:val="00E003BB"/>
    <w:rsid w:val="00E01175"/>
    <w:rsid w:val="00E015B9"/>
    <w:rsid w:val="00E01AAF"/>
    <w:rsid w:val="00E01BE8"/>
    <w:rsid w:val="00E031F1"/>
    <w:rsid w:val="00E03F93"/>
    <w:rsid w:val="00E04A46"/>
    <w:rsid w:val="00E07449"/>
    <w:rsid w:val="00E07C66"/>
    <w:rsid w:val="00E11C0B"/>
    <w:rsid w:val="00E1227A"/>
    <w:rsid w:val="00E13470"/>
    <w:rsid w:val="00E13EE5"/>
    <w:rsid w:val="00E141B7"/>
    <w:rsid w:val="00E149E7"/>
    <w:rsid w:val="00E14D39"/>
    <w:rsid w:val="00E163B0"/>
    <w:rsid w:val="00E163CF"/>
    <w:rsid w:val="00E16D0B"/>
    <w:rsid w:val="00E172C2"/>
    <w:rsid w:val="00E1768C"/>
    <w:rsid w:val="00E17A6F"/>
    <w:rsid w:val="00E17BD9"/>
    <w:rsid w:val="00E17DDA"/>
    <w:rsid w:val="00E204BE"/>
    <w:rsid w:val="00E21214"/>
    <w:rsid w:val="00E21D20"/>
    <w:rsid w:val="00E21ED7"/>
    <w:rsid w:val="00E22FE4"/>
    <w:rsid w:val="00E23ADF"/>
    <w:rsid w:val="00E24241"/>
    <w:rsid w:val="00E246BA"/>
    <w:rsid w:val="00E24E48"/>
    <w:rsid w:val="00E250D3"/>
    <w:rsid w:val="00E26E72"/>
    <w:rsid w:val="00E274B4"/>
    <w:rsid w:val="00E30E7B"/>
    <w:rsid w:val="00E31080"/>
    <w:rsid w:val="00E319A1"/>
    <w:rsid w:val="00E32BBF"/>
    <w:rsid w:val="00E32FB2"/>
    <w:rsid w:val="00E340FB"/>
    <w:rsid w:val="00E344A7"/>
    <w:rsid w:val="00E35106"/>
    <w:rsid w:val="00E3589E"/>
    <w:rsid w:val="00E35E44"/>
    <w:rsid w:val="00E35FC8"/>
    <w:rsid w:val="00E403D6"/>
    <w:rsid w:val="00E4197B"/>
    <w:rsid w:val="00E43827"/>
    <w:rsid w:val="00E44567"/>
    <w:rsid w:val="00E44948"/>
    <w:rsid w:val="00E449A7"/>
    <w:rsid w:val="00E44F33"/>
    <w:rsid w:val="00E460C0"/>
    <w:rsid w:val="00E46123"/>
    <w:rsid w:val="00E46A55"/>
    <w:rsid w:val="00E46B1A"/>
    <w:rsid w:val="00E47235"/>
    <w:rsid w:val="00E47AAE"/>
    <w:rsid w:val="00E50C20"/>
    <w:rsid w:val="00E50C51"/>
    <w:rsid w:val="00E54B4D"/>
    <w:rsid w:val="00E560B3"/>
    <w:rsid w:val="00E57206"/>
    <w:rsid w:val="00E607C6"/>
    <w:rsid w:val="00E61FF3"/>
    <w:rsid w:val="00E63151"/>
    <w:rsid w:val="00E638BB"/>
    <w:rsid w:val="00E642CB"/>
    <w:rsid w:val="00E64B86"/>
    <w:rsid w:val="00E654CA"/>
    <w:rsid w:val="00E65E05"/>
    <w:rsid w:val="00E6620A"/>
    <w:rsid w:val="00E70CC0"/>
    <w:rsid w:val="00E74C79"/>
    <w:rsid w:val="00E814B5"/>
    <w:rsid w:val="00E82238"/>
    <w:rsid w:val="00E83FED"/>
    <w:rsid w:val="00E847AF"/>
    <w:rsid w:val="00E86CC8"/>
    <w:rsid w:val="00E873DC"/>
    <w:rsid w:val="00E877A8"/>
    <w:rsid w:val="00E902F5"/>
    <w:rsid w:val="00E9091F"/>
    <w:rsid w:val="00E90A6F"/>
    <w:rsid w:val="00E9106A"/>
    <w:rsid w:val="00E91C37"/>
    <w:rsid w:val="00E91E6E"/>
    <w:rsid w:val="00E9287A"/>
    <w:rsid w:val="00E93193"/>
    <w:rsid w:val="00E9328A"/>
    <w:rsid w:val="00E946FA"/>
    <w:rsid w:val="00E95882"/>
    <w:rsid w:val="00E9743A"/>
    <w:rsid w:val="00E97CE3"/>
    <w:rsid w:val="00EA457B"/>
    <w:rsid w:val="00EA5080"/>
    <w:rsid w:val="00EA566E"/>
    <w:rsid w:val="00EA5D99"/>
    <w:rsid w:val="00EA63B4"/>
    <w:rsid w:val="00EA69A1"/>
    <w:rsid w:val="00EA6D63"/>
    <w:rsid w:val="00EA77FA"/>
    <w:rsid w:val="00EA790E"/>
    <w:rsid w:val="00EB1336"/>
    <w:rsid w:val="00EB138C"/>
    <w:rsid w:val="00EB3604"/>
    <w:rsid w:val="00EB3DBA"/>
    <w:rsid w:val="00EB4BE2"/>
    <w:rsid w:val="00EB6328"/>
    <w:rsid w:val="00EB6575"/>
    <w:rsid w:val="00EB66ED"/>
    <w:rsid w:val="00EB71F2"/>
    <w:rsid w:val="00EB727C"/>
    <w:rsid w:val="00EC0045"/>
    <w:rsid w:val="00EC07CF"/>
    <w:rsid w:val="00EC279D"/>
    <w:rsid w:val="00EC2981"/>
    <w:rsid w:val="00EC2E29"/>
    <w:rsid w:val="00EC3454"/>
    <w:rsid w:val="00EC401A"/>
    <w:rsid w:val="00EC65ED"/>
    <w:rsid w:val="00ED0398"/>
    <w:rsid w:val="00ED1848"/>
    <w:rsid w:val="00ED1961"/>
    <w:rsid w:val="00ED1CFF"/>
    <w:rsid w:val="00ED2486"/>
    <w:rsid w:val="00ED3602"/>
    <w:rsid w:val="00ED45A5"/>
    <w:rsid w:val="00ED5CE2"/>
    <w:rsid w:val="00ED6354"/>
    <w:rsid w:val="00ED6C5E"/>
    <w:rsid w:val="00ED7374"/>
    <w:rsid w:val="00ED762A"/>
    <w:rsid w:val="00EE0DFB"/>
    <w:rsid w:val="00EE15AD"/>
    <w:rsid w:val="00EE15B9"/>
    <w:rsid w:val="00EE2825"/>
    <w:rsid w:val="00EE337A"/>
    <w:rsid w:val="00EE3B80"/>
    <w:rsid w:val="00EE609C"/>
    <w:rsid w:val="00EE6331"/>
    <w:rsid w:val="00EE664E"/>
    <w:rsid w:val="00EE68AD"/>
    <w:rsid w:val="00EE6976"/>
    <w:rsid w:val="00EF01B6"/>
    <w:rsid w:val="00EF032E"/>
    <w:rsid w:val="00EF0CE2"/>
    <w:rsid w:val="00EF10C0"/>
    <w:rsid w:val="00EF3368"/>
    <w:rsid w:val="00EF35AB"/>
    <w:rsid w:val="00EF4E37"/>
    <w:rsid w:val="00EF784E"/>
    <w:rsid w:val="00F00558"/>
    <w:rsid w:val="00F0186C"/>
    <w:rsid w:val="00F02721"/>
    <w:rsid w:val="00F02F02"/>
    <w:rsid w:val="00F03346"/>
    <w:rsid w:val="00F04DBF"/>
    <w:rsid w:val="00F0549B"/>
    <w:rsid w:val="00F054FC"/>
    <w:rsid w:val="00F05572"/>
    <w:rsid w:val="00F07071"/>
    <w:rsid w:val="00F071FF"/>
    <w:rsid w:val="00F079B6"/>
    <w:rsid w:val="00F106BF"/>
    <w:rsid w:val="00F11530"/>
    <w:rsid w:val="00F11534"/>
    <w:rsid w:val="00F1240A"/>
    <w:rsid w:val="00F12BE6"/>
    <w:rsid w:val="00F15A05"/>
    <w:rsid w:val="00F1611A"/>
    <w:rsid w:val="00F16192"/>
    <w:rsid w:val="00F169CD"/>
    <w:rsid w:val="00F20AE5"/>
    <w:rsid w:val="00F20FCF"/>
    <w:rsid w:val="00F212D5"/>
    <w:rsid w:val="00F23F7F"/>
    <w:rsid w:val="00F26735"/>
    <w:rsid w:val="00F267E5"/>
    <w:rsid w:val="00F27147"/>
    <w:rsid w:val="00F271B1"/>
    <w:rsid w:val="00F278D9"/>
    <w:rsid w:val="00F3027C"/>
    <w:rsid w:val="00F31691"/>
    <w:rsid w:val="00F317FA"/>
    <w:rsid w:val="00F32142"/>
    <w:rsid w:val="00F3258C"/>
    <w:rsid w:val="00F33994"/>
    <w:rsid w:val="00F33BA8"/>
    <w:rsid w:val="00F342E8"/>
    <w:rsid w:val="00F34464"/>
    <w:rsid w:val="00F35A13"/>
    <w:rsid w:val="00F3613E"/>
    <w:rsid w:val="00F374B1"/>
    <w:rsid w:val="00F41069"/>
    <w:rsid w:val="00F41255"/>
    <w:rsid w:val="00F42254"/>
    <w:rsid w:val="00F4257D"/>
    <w:rsid w:val="00F42986"/>
    <w:rsid w:val="00F43872"/>
    <w:rsid w:val="00F43F85"/>
    <w:rsid w:val="00F45F91"/>
    <w:rsid w:val="00F4662E"/>
    <w:rsid w:val="00F46A49"/>
    <w:rsid w:val="00F47410"/>
    <w:rsid w:val="00F47548"/>
    <w:rsid w:val="00F47E84"/>
    <w:rsid w:val="00F501FD"/>
    <w:rsid w:val="00F509CD"/>
    <w:rsid w:val="00F50F01"/>
    <w:rsid w:val="00F51DAA"/>
    <w:rsid w:val="00F524ED"/>
    <w:rsid w:val="00F5250A"/>
    <w:rsid w:val="00F52F98"/>
    <w:rsid w:val="00F5334C"/>
    <w:rsid w:val="00F54303"/>
    <w:rsid w:val="00F55BA2"/>
    <w:rsid w:val="00F55C65"/>
    <w:rsid w:val="00F569C8"/>
    <w:rsid w:val="00F56B76"/>
    <w:rsid w:val="00F571C6"/>
    <w:rsid w:val="00F60468"/>
    <w:rsid w:val="00F61B13"/>
    <w:rsid w:val="00F6219B"/>
    <w:rsid w:val="00F625C0"/>
    <w:rsid w:val="00F631FF"/>
    <w:rsid w:val="00F67601"/>
    <w:rsid w:val="00F71C13"/>
    <w:rsid w:val="00F75B5B"/>
    <w:rsid w:val="00F76355"/>
    <w:rsid w:val="00F76C94"/>
    <w:rsid w:val="00F771EE"/>
    <w:rsid w:val="00F803FB"/>
    <w:rsid w:val="00F80826"/>
    <w:rsid w:val="00F80DA9"/>
    <w:rsid w:val="00F81BCA"/>
    <w:rsid w:val="00F8274E"/>
    <w:rsid w:val="00F8331B"/>
    <w:rsid w:val="00F84671"/>
    <w:rsid w:val="00F84D76"/>
    <w:rsid w:val="00F85FAC"/>
    <w:rsid w:val="00F861A7"/>
    <w:rsid w:val="00F86331"/>
    <w:rsid w:val="00F872AD"/>
    <w:rsid w:val="00F8791D"/>
    <w:rsid w:val="00F902BD"/>
    <w:rsid w:val="00F91128"/>
    <w:rsid w:val="00F91175"/>
    <w:rsid w:val="00F91ADC"/>
    <w:rsid w:val="00F9288B"/>
    <w:rsid w:val="00F92E71"/>
    <w:rsid w:val="00F9344C"/>
    <w:rsid w:val="00F93512"/>
    <w:rsid w:val="00F949E7"/>
    <w:rsid w:val="00F96179"/>
    <w:rsid w:val="00F962AF"/>
    <w:rsid w:val="00F964CE"/>
    <w:rsid w:val="00F97BDB"/>
    <w:rsid w:val="00F97C18"/>
    <w:rsid w:val="00F97D1F"/>
    <w:rsid w:val="00FA0007"/>
    <w:rsid w:val="00FA11AE"/>
    <w:rsid w:val="00FA19CE"/>
    <w:rsid w:val="00FA3493"/>
    <w:rsid w:val="00FA36C7"/>
    <w:rsid w:val="00FA3912"/>
    <w:rsid w:val="00FA4C30"/>
    <w:rsid w:val="00FA4D9C"/>
    <w:rsid w:val="00FA6140"/>
    <w:rsid w:val="00FA69AA"/>
    <w:rsid w:val="00FA6C23"/>
    <w:rsid w:val="00FA6C8B"/>
    <w:rsid w:val="00FA6E3F"/>
    <w:rsid w:val="00FA7CB9"/>
    <w:rsid w:val="00FB0130"/>
    <w:rsid w:val="00FB0335"/>
    <w:rsid w:val="00FB0615"/>
    <w:rsid w:val="00FB0A17"/>
    <w:rsid w:val="00FB182E"/>
    <w:rsid w:val="00FB1EE5"/>
    <w:rsid w:val="00FB2127"/>
    <w:rsid w:val="00FB28A6"/>
    <w:rsid w:val="00FB3655"/>
    <w:rsid w:val="00FB36D1"/>
    <w:rsid w:val="00FB4489"/>
    <w:rsid w:val="00FB4BF6"/>
    <w:rsid w:val="00FB520D"/>
    <w:rsid w:val="00FB5702"/>
    <w:rsid w:val="00FB58EB"/>
    <w:rsid w:val="00FB5C9F"/>
    <w:rsid w:val="00FB5F0E"/>
    <w:rsid w:val="00FB69B4"/>
    <w:rsid w:val="00FB7D28"/>
    <w:rsid w:val="00FC0776"/>
    <w:rsid w:val="00FC0EEB"/>
    <w:rsid w:val="00FC1106"/>
    <w:rsid w:val="00FC27D2"/>
    <w:rsid w:val="00FC3C1E"/>
    <w:rsid w:val="00FC5E94"/>
    <w:rsid w:val="00FC6242"/>
    <w:rsid w:val="00FC65E2"/>
    <w:rsid w:val="00FC6C4A"/>
    <w:rsid w:val="00FC6EBB"/>
    <w:rsid w:val="00FC75AA"/>
    <w:rsid w:val="00FC7AAC"/>
    <w:rsid w:val="00FD0B1B"/>
    <w:rsid w:val="00FD17AD"/>
    <w:rsid w:val="00FD1A3B"/>
    <w:rsid w:val="00FD2589"/>
    <w:rsid w:val="00FD2683"/>
    <w:rsid w:val="00FD2B5E"/>
    <w:rsid w:val="00FD2C52"/>
    <w:rsid w:val="00FD314F"/>
    <w:rsid w:val="00FD4102"/>
    <w:rsid w:val="00FD684F"/>
    <w:rsid w:val="00FD719F"/>
    <w:rsid w:val="00FE0A0E"/>
    <w:rsid w:val="00FE0F36"/>
    <w:rsid w:val="00FE12B3"/>
    <w:rsid w:val="00FE1730"/>
    <w:rsid w:val="00FE2649"/>
    <w:rsid w:val="00FE38C7"/>
    <w:rsid w:val="00FE5CD1"/>
    <w:rsid w:val="00FF2538"/>
    <w:rsid w:val="00FF2BAF"/>
    <w:rsid w:val="00FF3097"/>
    <w:rsid w:val="00FF3261"/>
    <w:rsid w:val="00FF3A3E"/>
    <w:rsid w:val="00FF61E1"/>
    <w:rsid w:val="00FF6D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6407C"/>
  <w15:docId w15:val="{934B5FF5-142A-4440-AC97-453834522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2FA"/>
    <w:rPr>
      <w:rFonts w:cs="Times New Roman"/>
      <w:noProof/>
      <w:szCs w:val="20"/>
      <w:lang w:val="en-GB"/>
    </w:rPr>
  </w:style>
  <w:style w:type="paragraph" w:styleId="Heading1">
    <w:name w:val="heading 1"/>
    <w:basedOn w:val="Normal"/>
    <w:next w:val="Normal"/>
    <w:link w:val="Heading1Char"/>
    <w:autoRedefine/>
    <w:uiPriority w:val="9"/>
    <w:qFormat/>
    <w:rsid w:val="009B2416"/>
    <w:pPr>
      <w:keepNext/>
      <w:keepLines/>
      <w:spacing w:before="240"/>
      <w:outlineLvl w:val="0"/>
    </w:pPr>
    <w:rPr>
      <w:b/>
      <w:sz w:val="32"/>
      <w:szCs w:val="32"/>
      <w:lang w:eastAsia="en-GB"/>
    </w:rPr>
  </w:style>
  <w:style w:type="paragraph" w:styleId="Heading2">
    <w:name w:val="heading 2"/>
    <w:basedOn w:val="Normal"/>
    <w:next w:val="Normal"/>
    <w:link w:val="Heading2Char"/>
    <w:autoRedefine/>
    <w:uiPriority w:val="9"/>
    <w:unhideWhenUsed/>
    <w:qFormat/>
    <w:rsid w:val="00DF23D2"/>
    <w:pPr>
      <w:keepNext/>
      <w:keepLines/>
      <w:outlineLvl w:val="1"/>
    </w:pPr>
    <w:rPr>
      <w:rFonts w:eastAsia="Times New Roman" w:cs="Arial"/>
      <w:b/>
      <w:color w:val="0070C0"/>
      <w:sz w:val="28"/>
      <w:szCs w:val="26"/>
      <w:lang w:eastAsia="en-GB"/>
    </w:rPr>
  </w:style>
  <w:style w:type="paragraph" w:styleId="Heading3">
    <w:name w:val="heading 3"/>
    <w:basedOn w:val="Normal"/>
    <w:next w:val="Normal"/>
    <w:link w:val="Heading3Char"/>
    <w:autoRedefine/>
    <w:uiPriority w:val="9"/>
    <w:unhideWhenUsed/>
    <w:qFormat/>
    <w:rsid w:val="008A04BF"/>
    <w:pPr>
      <w:keepNext/>
      <w:keepLines/>
      <w:spacing w:before="40"/>
      <w:outlineLvl w:val="2"/>
    </w:pPr>
    <w:rPr>
      <w:rFonts w:eastAsiaTheme="majorEastAsia" w:cstheme="majorBidi"/>
      <w:b/>
      <w:color w:val="002060"/>
      <w:szCs w:val="24"/>
    </w:rPr>
  </w:style>
  <w:style w:type="paragraph" w:styleId="Heading4">
    <w:name w:val="heading 4"/>
    <w:basedOn w:val="Normal"/>
    <w:next w:val="Normal"/>
    <w:link w:val="Heading4Char"/>
    <w:uiPriority w:val="9"/>
    <w:unhideWhenUsed/>
    <w:qFormat/>
    <w:rsid w:val="00190069"/>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uiPriority w:val="9"/>
    <w:rsid w:val="00DF23D2"/>
    <w:rPr>
      <w:rFonts w:eastAsia="Times New Roman"/>
      <w:b/>
      <w:noProof/>
      <w:color w:val="0070C0"/>
      <w:sz w:val="28"/>
      <w:szCs w:val="26"/>
      <w:lang w:val="en-GB" w:eastAsia="en-GB"/>
    </w:rPr>
  </w:style>
  <w:style w:type="paragraph" w:styleId="Caption">
    <w:name w:val="caption"/>
    <w:basedOn w:val="Normal"/>
    <w:next w:val="Normal"/>
    <w:autoRedefine/>
    <w:uiPriority w:val="35"/>
    <w:unhideWhenUsed/>
    <w:qFormat/>
    <w:rsid w:val="00412958"/>
    <w:pPr>
      <w:spacing w:after="200"/>
      <w:jc w:val="center"/>
    </w:pPr>
    <w:rPr>
      <w:rFonts w:eastAsiaTheme="minorHAnsi" w:cs="Arial"/>
      <w:b/>
      <w:iCs/>
      <w:sz w:val="18"/>
      <w:szCs w:val="18"/>
      <w:lang w:val="en-US"/>
    </w:rPr>
  </w:style>
  <w:style w:type="character" w:customStyle="1" w:styleId="Heading1Char">
    <w:name w:val="Heading 1 Char"/>
    <w:basedOn w:val="DefaultParagraphFont"/>
    <w:link w:val="Heading1"/>
    <w:uiPriority w:val="9"/>
    <w:rsid w:val="009B2416"/>
    <w:rPr>
      <w:rFonts w:cs="Times New Roman"/>
      <w:b/>
      <w:noProof/>
      <w:sz w:val="32"/>
      <w:szCs w:val="32"/>
      <w:lang w:val="en-GB" w:eastAsia="en-GB"/>
    </w:rPr>
  </w:style>
  <w:style w:type="table" w:styleId="TableGrid">
    <w:name w:val="Table Grid"/>
    <w:basedOn w:val="TableNormal"/>
    <w:uiPriority w:val="39"/>
    <w:qFormat/>
    <w:rsid w:val="00C2781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8A04BF"/>
    <w:rPr>
      <w:rFonts w:eastAsiaTheme="majorEastAsia" w:cstheme="majorBidi"/>
      <w:b/>
      <w:noProof/>
      <w:color w:val="002060"/>
      <w:lang w:val="en-GB"/>
    </w:rPr>
  </w:style>
  <w:style w:type="paragraph" w:styleId="Header">
    <w:name w:val="header"/>
    <w:basedOn w:val="Normal"/>
    <w:link w:val="HeaderChar"/>
    <w:uiPriority w:val="99"/>
    <w:unhideWhenUsed/>
    <w:qFormat/>
    <w:rsid w:val="005A0EFC"/>
    <w:pPr>
      <w:tabs>
        <w:tab w:val="center" w:pos="4680"/>
        <w:tab w:val="right" w:pos="9360"/>
      </w:tabs>
      <w:spacing w:line="240" w:lineRule="auto"/>
    </w:pPr>
  </w:style>
  <w:style w:type="character" w:customStyle="1" w:styleId="HeaderChar">
    <w:name w:val="Header Char"/>
    <w:basedOn w:val="DefaultParagraphFont"/>
    <w:link w:val="Header"/>
    <w:uiPriority w:val="99"/>
    <w:qFormat/>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customStyle="1" w:styleId="GridTable1Light-Accent31">
    <w:name w:val="Grid Table 1 Light - Accent 31"/>
    <w:basedOn w:val="TableNormal"/>
    <w:uiPriority w:val="46"/>
    <w:rsid w:val="004F32E0"/>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43072F"/>
    <w:pPr>
      <w:spacing w:before="100" w:beforeAutospacing="1" w:after="100" w:afterAutospacing="1" w:line="240" w:lineRule="auto"/>
      <w:jc w:val="left"/>
    </w:pPr>
    <w:rPr>
      <w:noProof w:val="0"/>
      <w:szCs w:val="24"/>
      <w:lang w:val="en-US"/>
    </w:rPr>
  </w:style>
  <w:style w:type="character" w:styleId="Strong">
    <w:name w:val="Strong"/>
    <w:basedOn w:val="DefaultParagraphFont"/>
    <w:uiPriority w:val="22"/>
    <w:qFormat/>
    <w:rsid w:val="0043072F"/>
    <w:rPr>
      <w:b/>
      <w:bCs/>
    </w:rPr>
  </w:style>
  <w:style w:type="paragraph" w:styleId="ListParagraph">
    <w:name w:val="List Paragraph"/>
    <w:basedOn w:val="Normal"/>
    <w:uiPriority w:val="34"/>
    <w:qFormat/>
    <w:rsid w:val="0091145A"/>
    <w:pPr>
      <w:ind w:left="720"/>
      <w:contextualSpacing/>
    </w:pPr>
  </w:style>
  <w:style w:type="paragraph" w:styleId="TOC3">
    <w:name w:val="toc 3"/>
    <w:basedOn w:val="Normal"/>
    <w:next w:val="Normal"/>
    <w:autoRedefine/>
    <w:uiPriority w:val="39"/>
    <w:unhideWhenUsed/>
    <w:rsid w:val="005C586F"/>
    <w:pPr>
      <w:spacing w:after="100"/>
      <w:ind w:left="480"/>
    </w:pPr>
  </w:style>
  <w:style w:type="paragraph" w:styleId="BalloonText">
    <w:name w:val="Balloon Text"/>
    <w:basedOn w:val="Normal"/>
    <w:link w:val="BalloonTextChar"/>
    <w:uiPriority w:val="99"/>
    <w:semiHidden/>
    <w:unhideWhenUsed/>
    <w:rsid w:val="005C58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86F"/>
    <w:rPr>
      <w:rFonts w:ascii="Tahoma" w:hAnsi="Tahoma" w:cs="Tahoma"/>
      <w:noProof/>
      <w:sz w:val="16"/>
      <w:szCs w:val="16"/>
      <w:lang w:val="en-GB"/>
    </w:rPr>
  </w:style>
  <w:style w:type="table" w:styleId="LightShading-Accent1">
    <w:name w:val="Light Shading Accent 1"/>
    <w:basedOn w:val="TableNormal"/>
    <w:uiPriority w:val="60"/>
    <w:rsid w:val="008813E6"/>
    <w:pPr>
      <w:spacing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813E6"/>
    <w:pPr>
      <w:spacing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813E6"/>
    <w:pPr>
      <w:spacing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
    <w:name w:val="Light Shading"/>
    <w:basedOn w:val="TableNormal"/>
    <w:uiPriority w:val="60"/>
    <w:rsid w:val="008813E6"/>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4Char">
    <w:name w:val="Heading 4 Char"/>
    <w:basedOn w:val="DefaultParagraphFont"/>
    <w:link w:val="Heading4"/>
    <w:uiPriority w:val="9"/>
    <w:rsid w:val="00190069"/>
    <w:rPr>
      <w:rFonts w:asciiTheme="majorHAnsi" w:eastAsiaTheme="majorEastAsia" w:hAnsiTheme="majorHAnsi" w:cstheme="majorBidi"/>
      <w:b/>
      <w:bCs/>
      <w:i/>
      <w:iCs/>
      <w:noProof/>
      <w:color w:val="4472C4" w:themeColor="accent1"/>
      <w:sz w:val="24"/>
      <w:szCs w:val="20"/>
      <w:lang w:val="en-GB"/>
    </w:rPr>
  </w:style>
  <w:style w:type="paragraph" w:customStyle="1" w:styleId="TableParagraph">
    <w:name w:val="Table Paragraph"/>
    <w:basedOn w:val="Normal"/>
    <w:uiPriority w:val="1"/>
    <w:rsid w:val="006311AC"/>
    <w:pPr>
      <w:widowControl w:val="0"/>
      <w:autoSpaceDE w:val="0"/>
      <w:autoSpaceDN w:val="0"/>
      <w:spacing w:line="240" w:lineRule="auto"/>
      <w:ind w:left="102"/>
      <w:jc w:val="left"/>
    </w:pPr>
    <w:rPr>
      <w:rFonts w:cs="Arial"/>
      <w:noProof w:val="0"/>
      <w:sz w:val="22"/>
      <w:szCs w:val="22"/>
      <w:lang w:val="en-US"/>
    </w:rPr>
  </w:style>
  <w:style w:type="character" w:styleId="CommentReference">
    <w:name w:val="annotation reference"/>
    <w:basedOn w:val="DefaultParagraphFont"/>
    <w:uiPriority w:val="99"/>
    <w:semiHidden/>
    <w:unhideWhenUsed/>
    <w:rsid w:val="00567C34"/>
    <w:rPr>
      <w:sz w:val="16"/>
      <w:szCs w:val="16"/>
    </w:rPr>
  </w:style>
  <w:style w:type="paragraph" w:styleId="CommentText">
    <w:name w:val="annotation text"/>
    <w:basedOn w:val="Normal"/>
    <w:link w:val="CommentTextChar"/>
    <w:uiPriority w:val="99"/>
    <w:semiHidden/>
    <w:unhideWhenUsed/>
    <w:rsid w:val="00567C34"/>
    <w:pPr>
      <w:spacing w:line="240" w:lineRule="auto"/>
    </w:pPr>
    <w:rPr>
      <w:sz w:val="20"/>
    </w:rPr>
  </w:style>
  <w:style w:type="character" w:customStyle="1" w:styleId="CommentTextChar">
    <w:name w:val="Comment Text Char"/>
    <w:basedOn w:val="DefaultParagraphFont"/>
    <w:link w:val="CommentText"/>
    <w:uiPriority w:val="99"/>
    <w:semiHidden/>
    <w:rsid w:val="00567C34"/>
    <w:rPr>
      <w:rFonts w:ascii="Arial" w:hAnsi="Arial" w:cs="Times New Roman"/>
      <w:noProof/>
      <w:sz w:val="20"/>
      <w:szCs w:val="20"/>
      <w:lang w:val="en-GB"/>
    </w:rPr>
  </w:style>
  <w:style w:type="paragraph" w:styleId="CommentSubject">
    <w:name w:val="annotation subject"/>
    <w:basedOn w:val="CommentText"/>
    <w:next w:val="CommentText"/>
    <w:link w:val="CommentSubjectChar"/>
    <w:uiPriority w:val="99"/>
    <w:semiHidden/>
    <w:unhideWhenUsed/>
    <w:rsid w:val="00567C34"/>
    <w:rPr>
      <w:b/>
      <w:bCs/>
    </w:rPr>
  </w:style>
  <w:style w:type="character" w:customStyle="1" w:styleId="CommentSubjectChar">
    <w:name w:val="Comment Subject Char"/>
    <w:basedOn w:val="CommentTextChar"/>
    <w:link w:val="CommentSubject"/>
    <w:uiPriority w:val="99"/>
    <w:semiHidden/>
    <w:rsid w:val="00567C34"/>
    <w:rPr>
      <w:rFonts w:ascii="Arial" w:hAnsi="Arial" w:cs="Times New Roman"/>
      <w:b/>
      <w:bCs/>
      <w:noProof/>
      <w:sz w:val="20"/>
      <w:szCs w:val="20"/>
      <w:lang w:val="en-GB"/>
    </w:rPr>
  </w:style>
  <w:style w:type="character" w:styleId="Emphasis">
    <w:name w:val="Emphasis"/>
    <w:basedOn w:val="DefaultParagraphFont"/>
    <w:uiPriority w:val="20"/>
    <w:qFormat/>
    <w:rsid w:val="00F37F15"/>
    <w:rPr>
      <w:i/>
      <w:i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rPr>
      <w:color w:val="000000"/>
    </w:rPr>
    <w:tblPr>
      <w:tblStyleRowBandSize w:val="1"/>
      <w:tblStyleColBandSize w:val="1"/>
    </w:tblPr>
  </w:style>
  <w:style w:type="table" w:customStyle="1" w:styleId="a0">
    <w:basedOn w:val="TableNormal"/>
    <w:pPr>
      <w:spacing w:line="240" w:lineRule="auto"/>
    </w:pPr>
    <w:rPr>
      <w:color w:val="000000"/>
    </w:rPr>
    <w:tblPr>
      <w:tblStyleRowBandSize w:val="1"/>
      <w:tblStyleColBandSize w:val="1"/>
    </w:tblPr>
  </w:style>
  <w:style w:type="paragraph" w:styleId="TableofFigures">
    <w:name w:val="table of figures"/>
    <w:basedOn w:val="Normal"/>
    <w:next w:val="Normal"/>
    <w:uiPriority w:val="99"/>
    <w:unhideWhenUsed/>
    <w:rsid w:val="00DE0BA5"/>
  </w:style>
  <w:style w:type="paragraph" w:styleId="NoSpacing">
    <w:name w:val="No Spacing"/>
    <w:uiPriority w:val="1"/>
    <w:qFormat/>
    <w:rsid w:val="007A7E57"/>
    <w:pPr>
      <w:spacing w:line="240" w:lineRule="auto"/>
    </w:pPr>
    <w:rPr>
      <w:rFonts w:cs="Times New Roman"/>
      <w:noProof/>
      <w:szCs w:val="20"/>
      <w:lang w:val="en-GB"/>
    </w:rPr>
  </w:style>
  <w:style w:type="paragraph" w:styleId="BodyText">
    <w:name w:val="Body Text"/>
    <w:basedOn w:val="Normal"/>
    <w:link w:val="BodyTextChar"/>
    <w:uiPriority w:val="99"/>
    <w:rsid w:val="00064518"/>
    <w:pPr>
      <w:widowControl w:val="0"/>
      <w:spacing w:line="240" w:lineRule="auto"/>
    </w:pPr>
    <w:rPr>
      <w:rFonts w:ascii="Calibri Light" w:eastAsia="Times New Roman" w:hAnsi="Calibri Light"/>
      <w:noProof w:val="0"/>
      <w:color w:val="FF0000"/>
      <w:szCs w:val="22"/>
      <w:lang w:eastAsia="en-GB"/>
    </w:rPr>
  </w:style>
  <w:style w:type="character" w:customStyle="1" w:styleId="BodyTextChar">
    <w:name w:val="Body Text Char"/>
    <w:basedOn w:val="DefaultParagraphFont"/>
    <w:link w:val="BodyText"/>
    <w:uiPriority w:val="99"/>
    <w:rsid w:val="00064518"/>
    <w:rPr>
      <w:rFonts w:ascii="Calibri Light" w:eastAsia="Times New Roman" w:hAnsi="Calibri Light" w:cs="Times New Roman"/>
      <w:color w:val="FF0000"/>
      <w:szCs w:val="22"/>
      <w:lang w:val="en-GB" w:eastAsia="en-GB"/>
    </w:rPr>
  </w:style>
  <w:style w:type="character" w:customStyle="1" w:styleId="ms-1">
    <w:name w:val="ms-1"/>
    <w:basedOn w:val="DefaultParagraphFont"/>
    <w:rsid w:val="00274309"/>
  </w:style>
  <w:style w:type="character" w:customStyle="1" w:styleId="max-w-15ch">
    <w:name w:val="max-w-[15ch]"/>
    <w:basedOn w:val="DefaultParagraphFont"/>
    <w:rsid w:val="00274309"/>
  </w:style>
  <w:style w:type="character" w:customStyle="1" w:styleId="-me-1">
    <w:name w:val="-me-1"/>
    <w:basedOn w:val="DefaultParagraphFont"/>
    <w:rsid w:val="00274309"/>
  </w:style>
  <w:style w:type="table" w:customStyle="1" w:styleId="Style52">
    <w:name w:val="_Style 52"/>
    <w:basedOn w:val="TableNormal"/>
    <w:rsid w:val="0047692C"/>
    <w:pPr>
      <w:spacing w:after="200" w:line="276" w:lineRule="auto"/>
      <w:jc w:val="left"/>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47692C"/>
    <w:pPr>
      <w:spacing w:after="200" w:line="276" w:lineRule="auto"/>
      <w:jc w:val="left"/>
    </w:pPr>
    <w:rPr>
      <w:rFonts w:ascii="Tahoma" w:eastAsia="Tahoma" w:hAnsi="Tahoma" w:cs="Tahoma"/>
      <w:sz w:val="20"/>
      <w:szCs w:val="20"/>
    </w:rPr>
    <w:tblPr>
      <w:tblCellMar>
        <w:left w:w="113" w:type="dxa"/>
        <w:right w:w="113" w:type="dxa"/>
      </w:tblCellMar>
    </w:tblPr>
  </w:style>
  <w:style w:type="paragraph" w:styleId="BodyText2">
    <w:name w:val="Body Text 2"/>
    <w:basedOn w:val="Normal"/>
    <w:link w:val="BodyText2Char"/>
    <w:uiPriority w:val="99"/>
    <w:semiHidden/>
    <w:unhideWhenUsed/>
    <w:rsid w:val="00A60FA4"/>
    <w:pPr>
      <w:spacing w:after="120" w:line="480" w:lineRule="auto"/>
    </w:pPr>
  </w:style>
  <w:style w:type="character" w:customStyle="1" w:styleId="BodyText2Char">
    <w:name w:val="Body Text 2 Char"/>
    <w:basedOn w:val="DefaultParagraphFont"/>
    <w:link w:val="BodyText2"/>
    <w:uiPriority w:val="99"/>
    <w:semiHidden/>
    <w:rsid w:val="00A60FA4"/>
    <w:rPr>
      <w:rFonts w:cs="Times New Roman"/>
      <w:noProof/>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1248">
      <w:bodyDiv w:val="1"/>
      <w:marLeft w:val="0"/>
      <w:marRight w:val="0"/>
      <w:marTop w:val="0"/>
      <w:marBottom w:val="0"/>
      <w:divBdr>
        <w:top w:val="none" w:sz="0" w:space="0" w:color="auto"/>
        <w:left w:val="none" w:sz="0" w:space="0" w:color="auto"/>
        <w:bottom w:val="none" w:sz="0" w:space="0" w:color="auto"/>
        <w:right w:val="none" w:sz="0" w:space="0" w:color="auto"/>
      </w:divBdr>
    </w:div>
    <w:div w:id="4867496">
      <w:bodyDiv w:val="1"/>
      <w:marLeft w:val="0"/>
      <w:marRight w:val="0"/>
      <w:marTop w:val="0"/>
      <w:marBottom w:val="0"/>
      <w:divBdr>
        <w:top w:val="none" w:sz="0" w:space="0" w:color="auto"/>
        <w:left w:val="none" w:sz="0" w:space="0" w:color="auto"/>
        <w:bottom w:val="none" w:sz="0" w:space="0" w:color="auto"/>
        <w:right w:val="none" w:sz="0" w:space="0" w:color="auto"/>
      </w:divBdr>
    </w:div>
    <w:div w:id="6567707">
      <w:bodyDiv w:val="1"/>
      <w:marLeft w:val="0"/>
      <w:marRight w:val="0"/>
      <w:marTop w:val="0"/>
      <w:marBottom w:val="0"/>
      <w:divBdr>
        <w:top w:val="none" w:sz="0" w:space="0" w:color="auto"/>
        <w:left w:val="none" w:sz="0" w:space="0" w:color="auto"/>
        <w:bottom w:val="none" w:sz="0" w:space="0" w:color="auto"/>
        <w:right w:val="none" w:sz="0" w:space="0" w:color="auto"/>
      </w:divBdr>
    </w:div>
    <w:div w:id="9263552">
      <w:bodyDiv w:val="1"/>
      <w:marLeft w:val="0"/>
      <w:marRight w:val="0"/>
      <w:marTop w:val="0"/>
      <w:marBottom w:val="0"/>
      <w:divBdr>
        <w:top w:val="none" w:sz="0" w:space="0" w:color="auto"/>
        <w:left w:val="none" w:sz="0" w:space="0" w:color="auto"/>
        <w:bottom w:val="none" w:sz="0" w:space="0" w:color="auto"/>
        <w:right w:val="none" w:sz="0" w:space="0" w:color="auto"/>
      </w:divBdr>
    </w:div>
    <w:div w:id="20059884">
      <w:bodyDiv w:val="1"/>
      <w:marLeft w:val="0"/>
      <w:marRight w:val="0"/>
      <w:marTop w:val="0"/>
      <w:marBottom w:val="0"/>
      <w:divBdr>
        <w:top w:val="none" w:sz="0" w:space="0" w:color="auto"/>
        <w:left w:val="none" w:sz="0" w:space="0" w:color="auto"/>
        <w:bottom w:val="none" w:sz="0" w:space="0" w:color="auto"/>
        <w:right w:val="none" w:sz="0" w:space="0" w:color="auto"/>
      </w:divBdr>
      <w:divsChild>
        <w:div w:id="486167317">
          <w:marLeft w:val="0"/>
          <w:marRight w:val="0"/>
          <w:marTop w:val="0"/>
          <w:marBottom w:val="0"/>
          <w:divBdr>
            <w:top w:val="none" w:sz="0" w:space="0" w:color="auto"/>
            <w:left w:val="none" w:sz="0" w:space="0" w:color="auto"/>
            <w:bottom w:val="none" w:sz="0" w:space="0" w:color="auto"/>
            <w:right w:val="none" w:sz="0" w:space="0" w:color="auto"/>
          </w:divBdr>
          <w:divsChild>
            <w:div w:id="325666008">
              <w:marLeft w:val="0"/>
              <w:marRight w:val="0"/>
              <w:marTop w:val="0"/>
              <w:marBottom w:val="0"/>
              <w:divBdr>
                <w:top w:val="none" w:sz="0" w:space="0" w:color="auto"/>
                <w:left w:val="none" w:sz="0" w:space="0" w:color="auto"/>
                <w:bottom w:val="none" w:sz="0" w:space="0" w:color="auto"/>
                <w:right w:val="none" w:sz="0" w:space="0" w:color="auto"/>
              </w:divBdr>
            </w:div>
          </w:divsChild>
        </w:div>
        <w:div w:id="1091588852">
          <w:marLeft w:val="0"/>
          <w:marRight w:val="0"/>
          <w:marTop w:val="0"/>
          <w:marBottom w:val="0"/>
          <w:divBdr>
            <w:top w:val="none" w:sz="0" w:space="0" w:color="auto"/>
            <w:left w:val="none" w:sz="0" w:space="0" w:color="auto"/>
            <w:bottom w:val="none" w:sz="0" w:space="0" w:color="auto"/>
            <w:right w:val="none" w:sz="0" w:space="0" w:color="auto"/>
          </w:divBdr>
          <w:divsChild>
            <w:div w:id="64323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73272">
      <w:bodyDiv w:val="1"/>
      <w:marLeft w:val="0"/>
      <w:marRight w:val="0"/>
      <w:marTop w:val="0"/>
      <w:marBottom w:val="0"/>
      <w:divBdr>
        <w:top w:val="none" w:sz="0" w:space="0" w:color="auto"/>
        <w:left w:val="none" w:sz="0" w:space="0" w:color="auto"/>
        <w:bottom w:val="none" w:sz="0" w:space="0" w:color="auto"/>
        <w:right w:val="none" w:sz="0" w:space="0" w:color="auto"/>
      </w:divBdr>
    </w:div>
    <w:div w:id="26299413">
      <w:bodyDiv w:val="1"/>
      <w:marLeft w:val="0"/>
      <w:marRight w:val="0"/>
      <w:marTop w:val="0"/>
      <w:marBottom w:val="0"/>
      <w:divBdr>
        <w:top w:val="none" w:sz="0" w:space="0" w:color="auto"/>
        <w:left w:val="none" w:sz="0" w:space="0" w:color="auto"/>
        <w:bottom w:val="none" w:sz="0" w:space="0" w:color="auto"/>
        <w:right w:val="none" w:sz="0" w:space="0" w:color="auto"/>
      </w:divBdr>
    </w:div>
    <w:div w:id="31922569">
      <w:bodyDiv w:val="1"/>
      <w:marLeft w:val="0"/>
      <w:marRight w:val="0"/>
      <w:marTop w:val="0"/>
      <w:marBottom w:val="0"/>
      <w:divBdr>
        <w:top w:val="none" w:sz="0" w:space="0" w:color="auto"/>
        <w:left w:val="none" w:sz="0" w:space="0" w:color="auto"/>
        <w:bottom w:val="none" w:sz="0" w:space="0" w:color="auto"/>
        <w:right w:val="none" w:sz="0" w:space="0" w:color="auto"/>
      </w:divBdr>
    </w:div>
    <w:div w:id="38558539">
      <w:bodyDiv w:val="1"/>
      <w:marLeft w:val="0"/>
      <w:marRight w:val="0"/>
      <w:marTop w:val="0"/>
      <w:marBottom w:val="0"/>
      <w:divBdr>
        <w:top w:val="none" w:sz="0" w:space="0" w:color="auto"/>
        <w:left w:val="none" w:sz="0" w:space="0" w:color="auto"/>
        <w:bottom w:val="none" w:sz="0" w:space="0" w:color="auto"/>
        <w:right w:val="none" w:sz="0" w:space="0" w:color="auto"/>
      </w:divBdr>
    </w:div>
    <w:div w:id="59330035">
      <w:bodyDiv w:val="1"/>
      <w:marLeft w:val="0"/>
      <w:marRight w:val="0"/>
      <w:marTop w:val="0"/>
      <w:marBottom w:val="0"/>
      <w:divBdr>
        <w:top w:val="none" w:sz="0" w:space="0" w:color="auto"/>
        <w:left w:val="none" w:sz="0" w:space="0" w:color="auto"/>
        <w:bottom w:val="none" w:sz="0" w:space="0" w:color="auto"/>
        <w:right w:val="none" w:sz="0" w:space="0" w:color="auto"/>
      </w:divBdr>
      <w:divsChild>
        <w:div w:id="1527057325">
          <w:marLeft w:val="0"/>
          <w:marRight w:val="0"/>
          <w:marTop w:val="0"/>
          <w:marBottom w:val="0"/>
          <w:divBdr>
            <w:top w:val="none" w:sz="0" w:space="0" w:color="auto"/>
            <w:left w:val="none" w:sz="0" w:space="0" w:color="auto"/>
            <w:bottom w:val="none" w:sz="0" w:space="0" w:color="auto"/>
            <w:right w:val="none" w:sz="0" w:space="0" w:color="auto"/>
          </w:divBdr>
          <w:divsChild>
            <w:div w:id="96412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31169">
      <w:bodyDiv w:val="1"/>
      <w:marLeft w:val="0"/>
      <w:marRight w:val="0"/>
      <w:marTop w:val="0"/>
      <w:marBottom w:val="0"/>
      <w:divBdr>
        <w:top w:val="none" w:sz="0" w:space="0" w:color="auto"/>
        <w:left w:val="none" w:sz="0" w:space="0" w:color="auto"/>
        <w:bottom w:val="none" w:sz="0" w:space="0" w:color="auto"/>
        <w:right w:val="none" w:sz="0" w:space="0" w:color="auto"/>
      </w:divBdr>
      <w:divsChild>
        <w:div w:id="1572230447">
          <w:marLeft w:val="0"/>
          <w:marRight w:val="0"/>
          <w:marTop w:val="0"/>
          <w:marBottom w:val="0"/>
          <w:divBdr>
            <w:top w:val="none" w:sz="0" w:space="0" w:color="auto"/>
            <w:left w:val="none" w:sz="0" w:space="0" w:color="auto"/>
            <w:bottom w:val="none" w:sz="0" w:space="0" w:color="auto"/>
            <w:right w:val="none" w:sz="0" w:space="0" w:color="auto"/>
          </w:divBdr>
          <w:divsChild>
            <w:div w:id="146658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88478">
      <w:bodyDiv w:val="1"/>
      <w:marLeft w:val="0"/>
      <w:marRight w:val="0"/>
      <w:marTop w:val="0"/>
      <w:marBottom w:val="0"/>
      <w:divBdr>
        <w:top w:val="none" w:sz="0" w:space="0" w:color="auto"/>
        <w:left w:val="none" w:sz="0" w:space="0" w:color="auto"/>
        <w:bottom w:val="none" w:sz="0" w:space="0" w:color="auto"/>
        <w:right w:val="none" w:sz="0" w:space="0" w:color="auto"/>
      </w:divBdr>
      <w:divsChild>
        <w:div w:id="188378723">
          <w:marLeft w:val="0"/>
          <w:marRight w:val="0"/>
          <w:marTop w:val="0"/>
          <w:marBottom w:val="0"/>
          <w:divBdr>
            <w:top w:val="none" w:sz="0" w:space="0" w:color="auto"/>
            <w:left w:val="none" w:sz="0" w:space="0" w:color="auto"/>
            <w:bottom w:val="none" w:sz="0" w:space="0" w:color="auto"/>
            <w:right w:val="none" w:sz="0" w:space="0" w:color="auto"/>
          </w:divBdr>
          <w:divsChild>
            <w:div w:id="325861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69403">
      <w:bodyDiv w:val="1"/>
      <w:marLeft w:val="0"/>
      <w:marRight w:val="0"/>
      <w:marTop w:val="0"/>
      <w:marBottom w:val="0"/>
      <w:divBdr>
        <w:top w:val="none" w:sz="0" w:space="0" w:color="auto"/>
        <w:left w:val="none" w:sz="0" w:space="0" w:color="auto"/>
        <w:bottom w:val="none" w:sz="0" w:space="0" w:color="auto"/>
        <w:right w:val="none" w:sz="0" w:space="0" w:color="auto"/>
      </w:divBdr>
    </w:div>
    <w:div w:id="76824480">
      <w:bodyDiv w:val="1"/>
      <w:marLeft w:val="0"/>
      <w:marRight w:val="0"/>
      <w:marTop w:val="0"/>
      <w:marBottom w:val="0"/>
      <w:divBdr>
        <w:top w:val="none" w:sz="0" w:space="0" w:color="auto"/>
        <w:left w:val="none" w:sz="0" w:space="0" w:color="auto"/>
        <w:bottom w:val="none" w:sz="0" w:space="0" w:color="auto"/>
        <w:right w:val="none" w:sz="0" w:space="0" w:color="auto"/>
      </w:divBdr>
    </w:div>
    <w:div w:id="80681106">
      <w:bodyDiv w:val="1"/>
      <w:marLeft w:val="0"/>
      <w:marRight w:val="0"/>
      <w:marTop w:val="0"/>
      <w:marBottom w:val="0"/>
      <w:divBdr>
        <w:top w:val="none" w:sz="0" w:space="0" w:color="auto"/>
        <w:left w:val="none" w:sz="0" w:space="0" w:color="auto"/>
        <w:bottom w:val="none" w:sz="0" w:space="0" w:color="auto"/>
        <w:right w:val="none" w:sz="0" w:space="0" w:color="auto"/>
      </w:divBdr>
    </w:div>
    <w:div w:id="84345489">
      <w:bodyDiv w:val="1"/>
      <w:marLeft w:val="0"/>
      <w:marRight w:val="0"/>
      <w:marTop w:val="0"/>
      <w:marBottom w:val="0"/>
      <w:divBdr>
        <w:top w:val="none" w:sz="0" w:space="0" w:color="auto"/>
        <w:left w:val="none" w:sz="0" w:space="0" w:color="auto"/>
        <w:bottom w:val="none" w:sz="0" w:space="0" w:color="auto"/>
        <w:right w:val="none" w:sz="0" w:space="0" w:color="auto"/>
      </w:divBdr>
    </w:div>
    <w:div w:id="85739012">
      <w:bodyDiv w:val="1"/>
      <w:marLeft w:val="0"/>
      <w:marRight w:val="0"/>
      <w:marTop w:val="0"/>
      <w:marBottom w:val="0"/>
      <w:divBdr>
        <w:top w:val="none" w:sz="0" w:space="0" w:color="auto"/>
        <w:left w:val="none" w:sz="0" w:space="0" w:color="auto"/>
        <w:bottom w:val="none" w:sz="0" w:space="0" w:color="auto"/>
        <w:right w:val="none" w:sz="0" w:space="0" w:color="auto"/>
      </w:divBdr>
    </w:div>
    <w:div w:id="88082996">
      <w:bodyDiv w:val="1"/>
      <w:marLeft w:val="0"/>
      <w:marRight w:val="0"/>
      <w:marTop w:val="0"/>
      <w:marBottom w:val="0"/>
      <w:divBdr>
        <w:top w:val="none" w:sz="0" w:space="0" w:color="auto"/>
        <w:left w:val="none" w:sz="0" w:space="0" w:color="auto"/>
        <w:bottom w:val="none" w:sz="0" w:space="0" w:color="auto"/>
        <w:right w:val="none" w:sz="0" w:space="0" w:color="auto"/>
      </w:divBdr>
    </w:div>
    <w:div w:id="88157299">
      <w:bodyDiv w:val="1"/>
      <w:marLeft w:val="0"/>
      <w:marRight w:val="0"/>
      <w:marTop w:val="0"/>
      <w:marBottom w:val="0"/>
      <w:divBdr>
        <w:top w:val="none" w:sz="0" w:space="0" w:color="auto"/>
        <w:left w:val="none" w:sz="0" w:space="0" w:color="auto"/>
        <w:bottom w:val="none" w:sz="0" w:space="0" w:color="auto"/>
        <w:right w:val="none" w:sz="0" w:space="0" w:color="auto"/>
      </w:divBdr>
    </w:div>
    <w:div w:id="88162474">
      <w:bodyDiv w:val="1"/>
      <w:marLeft w:val="0"/>
      <w:marRight w:val="0"/>
      <w:marTop w:val="0"/>
      <w:marBottom w:val="0"/>
      <w:divBdr>
        <w:top w:val="none" w:sz="0" w:space="0" w:color="auto"/>
        <w:left w:val="none" w:sz="0" w:space="0" w:color="auto"/>
        <w:bottom w:val="none" w:sz="0" w:space="0" w:color="auto"/>
        <w:right w:val="none" w:sz="0" w:space="0" w:color="auto"/>
      </w:divBdr>
    </w:div>
    <w:div w:id="91055052">
      <w:bodyDiv w:val="1"/>
      <w:marLeft w:val="0"/>
      <w:marRight w:val="0"/>
      <w:marTop w:val="0"/>
      <w:marBottom w:val="0"/>
      <w:divBdr>
        <w:top w:val="none" w:sz="0" w:space="0" w:color="auto"/>
        <w:left w:val="none" w:sz="0" w:space="0" w:color="auto"/>
        <w:bottom w:val="none" w:sz="0" w:space="0" w:color="auto"/>
        <w:right w:val="none" w:sz="0" w:space="0" w:color="auto"/>
      </w:divBdr>
    </w:div>
    <w:div w:id="97911037">
      <w:bodyDiv w:val="1"/>
      <w:marLeft w:val="0"/>
      <w:marRight w:val="0"/>
      <w:marTop w:val="0"/>
      <w:marBottom w:val="0"/>
      <w:divBdr>
        <w:top w:val="none" w:sz="0" w:space="0" w:color="auto"/>
        <w:left w:val="none" w:sz="0" w:space="0" w:color="auto"/>
        <w:bottom w:val="none" w:sz="0" w:space="0" w:color="auto"/>
        <w:right w:val="none" w:sz="0" w:space="0" w:color="auto"/>
      </w:divBdr>
    </w:div>
    <w:div w:id="98110977">
      <w:bodyDiv w:val="1"/>
      <w:marLeft w:val="0"/>
      <w:marRight w:val="0"/>
      <w:marTop w:val="0"/>
      <w:marBottom w:val="0"/>
      <w:divBdr>
        <w:top w:val="none" w:sz="0" w:space="0" w:color="auto"/>
        <w:left w:val="none" w:sz="0" w:space="0" w:color="auto"/>
        <w:bottom w:val="none" w:sz="0" w:space="0" w:color="auto"/>
        <w:right w:val="none" w:sz="0" w:space="0" w:color="auto"/>
      </w:divBdr>
      <w:divsChild>
        <w:div w:id="154225841">
          <w:marLeft w:val="0"/>
          <w:marRight w:val="0"/>
          <w:marTop w:val="0"/>
          <w:marBottom w:val="0"/>
          <w:divBdr>
            <w:top w:val="none" w:sz="0" w:space="0" w:color="auto"/>
            <w:left w:val="none" w:sz="0" w:space="0" w:color="auto"/>
            <w:bottom w:val="none" w:sz="0" w:space="0" w:color="auto"/>
            <w:right w:val="none" w:sz="0" w:space="0" w:color="auto"/>
          </w:divBdr>
          <w:divsChild>
            <w:div w:id="793600888">
              <w:marLeft w:val="0"/>
              <w:marRight w:val="0"/>
              <w:marTop w:val="0"/>
              <w:marBottom w:val="0"/>
              <w:divBdr>
                <w:top w:val="none" w:sz="0" w:space="0" w:color="auto"/>
                <w:left w:val="none" w:sz="0" w:space="0" w:color="auto"/>
                <w:bottom w:val="none" w:sz="0" w:space="0" w:color="auto"/>
                <w:right w:val="none" w:sz="0" w:space="0" w:color="auto"/>
              </w:divBdr>
            </w:div>
          </w:divsChild>
        </w:div>
        <w:div w:id="2118745769">
          <w:blockQuote w:val="1"/>
          <w:marLeft w:val="720"/>
          <w:marRight w:val="720"/>
          <w:marTop w:val="100"/>
          <w:marBottom w:val="100"/>
          <w:divBdr>
            <w:top w:val="none" w:sz="0" w:space="0" w:color="auto"/>
            <w:left w:val="none" w:sz="0" w:space="0" w:color="auto"/>
            <w:bottom w:val="none" w:sz="0" w:space="0" w:color="auto"/>
            <w:right w:val="none" w:sz="0" w:space="0" w:color="auto"/>
          </w:divBdr>
        </w:div>
        <w:div w:id="1627542532">
          <w:blockQuote w:val="1"/>
          <w:marLeft w:val="720"/>
          <w:marRight w:val="720"/>
          <w:marTop w:val="100"/>
          <w:marBottom w:val="100"/>
          <w:divBdr>
            <w:top w:val="none" w:sz="0" w:space="0" w:color="auto"/>
            <w:left w:val="none" w:sz="0" w:space="0" w:color="auto"/>
            <w:bottom w:val="none" w:sz="0" w:space="0" w:color="auto"/>
            <w:right w:val="none" w:sz="0" w:space="0" w:color="auto"/>
          </w:divBdr>
        </w:div>
        <w:div w:id="1857190562">
          <w:blockQuote w:val="1"/>
          <w:marLeft w:val="720"/>
          <w:marRight w:val="720"/>
          <w:marTop w:val="100"/>
          <w:marBottom w:val="100"/>
          <w:divBdr>
            <w:top w:val="none" w:sz="0" w:space="0" w:color="auto"/>
            <w:left w:val="none" w:sz="0" w:space="0" w:color="auto"/>
            <w:bottom w:val="none" w:sz="0" w:space="0" w:color="auto"/>
            <w:right w:val="none" w:sz="0" w:space="0" w:color="auto"/>
          </w:divBdr>
        </w:div>
        <w:div w:id="1484858398">
          <w:blockQuote w:val="1"/>
          <w:marLeft w:val="720"/>
          <w:marRight w:val="720"/>
          <w:marTop w:val="100"/>
          <w:marBottom w:val="100"/>
          <w:divBdr>
            <w:top w:val="none" w:sz="0" w:space="0" w:color="auto"/>
            <w:left w:val="none" w:sz="0" w:space="0" w:color="auto"/>
            <w:bottom w:val="none" w:sz="0" w:space="0" w:color="auto"/>
            <w:right w:val="none" w:sz="0" w:space="0" w:color="auto"/>
          </w:divBdr>
        </w:div>
        <w:div w:id="531916534">
          <w:marLeft w:val="0"/>
          <w:marRight w:val="0"/>
          <w:marTop w:val="0"/>
          <w:marBottom w:val="0"/>
          <w:divBdr>
            <w:top w:val="none" w:sz="0" w:space="0" w:color="auto"/>
            <w:left w:val="none" w:sz="0" w:space="0" w:color="auto"/>
            <w:bottom w:val="none" w:sz="0" w:space="0" w:color="auto"/>
            <w:right w:val="none" w:sz="0" w:space="0" w:color="auto"/>
          </w:divBdr>
          <w:divsChild>
            <w:div w:id="68035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52562">
      <w:bodyDiv w:val="1"/>
      <w:marLeft w:val="0"/>
      <w:marRight w:val="0"/>
      <w:marTop w:val="0"/>
      <w:marBottom w:val="0"/>
      <w:divBdr>
        <w:top w:val="none" w:sz="0" w:space="0" w:color="auto"/>
        <w:left w:val="none" w:sz="0" w:space="0" w:color="auto"/>
        <w:bottom w:val="none" w:sz="0" w:space="0" w:color="auto"/>
        <w:right w:val="none" w:sz="0" w:space="0" w:color="auto"/>
      </w:divBdr>
    </w:div>
    <w:div w:id="111218676">
      <w:bodyDiv w:val="1"/>
      <w:marLeft w:val="0"/>
      <w:marRight w:val="0"/>
      <w:marTop w:val="0"/>
      <w:marBottom w:val="0"/>
      <w:divBdr>
        <w:top w:val="none" w:sz="0" w:space="0" w:color="auto"/>
        <w:left w:val="none" w:sz="0" w:space="0" w:color="auto"/>
        <w:bottom w:val="none" w:sz="0" w:space="0" w:color="auto"/>
        <w:right w:val="none" w:sz="0" w:space="0" w:color="auto"/>
      </w:divBdr>
    </w:div>
    <w:div w:id="117262664">
      <w:bodyDiv w:val="1"/>
      <w:marLeft w:val="0"/>
      <w:marRight w:val="0"/>
      <w:marTop w:val="0"/>
      <w:marBottom w:val="0"/>
      <w:divBdr>
        <w:top w:val="none" w:sz="0" w:space="0" w:color="auto"/>
        <w:left w:val="none" w:sz="0" w:space="0" w:color="auto"/>
        <w:bottom w:val="none" w:sz="0" w:space="0" w:color="auto"/>
        <w:right w:val="none" w:sz="0" w:space="0" w:color="auto"/>
      </w:divBdr>
    </w:div>
    <w:div w:id="119886670">
      <w:bodyDiv w:val="1"/>
      <w:marLeft w:val="0"/>
      <w:marRight w:val="0"/>
      <w:marTop w:val="0"/>
      <w:marBottom w:val="0"/>
      <w:divBdr>
        <w:top w:val="none" w:sz="0" w:space="0" w:color="auto"/>
        <w:left w:val="none" w:sz="0" w:space="0" w:color="auto"/>
        <w:bottom w:val="none" w:sz="0" w:space="0" w:color="auto"/>
        <w:right w:val="none" w:sz="0" w:space="0" w:color="auto"/>
      </w:divBdr>
      <w:divsChild>
        <w:div w:id="2116755131">
          <w:marLeft w:val="0"/>
          <w:marRight w:val="0"/>
          <w:marTop w:val="0"/>
          <w:marBottom w:val="0"/>
          <w:divBdr>
            <w:top w:val="none" w:sz="0" w:space="0" w:color="auto"/>
            <w:left w:val="none" w:sz="0" w:space="0" w:color="auto"/>
            <w:bottom w:val="none" w:sz="0" w:space="0" w:color="auto"/>
            <w:right w:val="none" w:sz="0" w:space="0" w:color="auto"/>
          </w:divBdr>
        </w:div>
        <w:div w:id="121852080">
          <w:marLeft w:val="0"/>
          <w:marRight w:val="0"/>
          <w:marTop w:val="0"/>
          <w:marBottom w:val="0"/>
          <w:divBdr>
            <w:top w:val="none" w:sz="0" w:space="0" w:color="auto"/>
            <w:left w:val="none" w:sz="0" w:space="0" w:color="auto"/>
            <w:bottom w:val="none" w:sz="0" w:space="0" w:color="auto"/>
            <w:right w:val="none" w:sz="0" w:space="0" w:color="auto"/>
          </w:divBdr>
        </w:div>
      </w:divsChild>
    </w:div>
    <w:div w:id="121848154">
      <w:bodyDiv w:val="1"/>
      <w:marLeft w:val="0"/>
      <w:marRight w:val="0"/>
      <w:marTop w:val="0"/>
      <w:marBottom w:val="0"/>
      <w:divBdr>
        <w:top w:val="none" w:sz="0" w:space="0" w:color="auto"/>
        <w:left w:val="none" w:sz="0" w:space="0" w:color="auto"/>
        <w:bottom w:val="none" w:sz="0" w:space="0" w:color="auto"/>
        <w:right w:val="none" w:sz="0" w:space="0" w:color="auto"/>
      </w:divBdr>
    </w:div>
    <w:div w:id="123892495">
      <w:bodyDiv w:val="1"/>
      <w:marLeft w:val="0"/>
      <w:marRight w:val="0"/>
      <w:marTop w:val="0"/>
      <w:marBottom w:val="0"/>
      <w:divBdr>
        <w:top w:val="none" w:sz="0" w:space="0" w:color="auto"/>
        <w:left w:val="none" w:sz="0" w:space="0" w:color="auto"/>
        <w:bottom w:val="none" w:sz="0" w:space="0" w:color="auto"/>
        <w:right w:val="none" w:sz="0" w:space="0" w:color="auto"/>
      </w:divBdr>
      <w:divsChild>
        <w:div w:id="1223710725">
          <w:marLeft w:val="0"/>
          <w:marRight w:val="0"/>
          <w:marTop w:val="0"/>
          <w:marBottom w:val="0"/>
          <w:divBdr>
            <w:top w:val="none" w:sz="0" w:space="0" w:color="auto"/>
            <w:left w:val="none" w:sz="0" w:space="0" w:color="auto"/>
            <w:bottom w:val="none" w:sz="0" w:space="0" w:color="auto"/>
            <w:right w:val="none" w:sz="0" w:space="0" w:color="auto"/>
          </w:divBdr>
          <w:divsChild>
            <w:div w:id="62307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7038">
      <w:bodyDiv w:val="1"/>
      <w:marLeft w:val="0"/>
      <w:marRight w:val="0"/>
      <w:marTop w:val="0"/>
      <w:marBottom w:val="0"/>
      <w:divBdr>
        <w:top w:val="none" w:sz="0" w:space="0" w:color="auto"/>
        <w:left w:val="none" w:sz="0" w:space="0" w:color="auto"/>
        <w:bottom w:val="none" w:sz="0" w:space="0" w:color="auto"/>
        <w:right w:val="none" w:sz="0" w:space="0" w:color="auto"/>
      </w:divBdr>
    </w:div>
    <w:div w:id="126164755">
      <w:bodyDiv w:val="1"/>
      <w:marLeft w:val="0"/>
      <w:marRight w:val="0"/>
      <w:marTop w:val="0"/>
      <w:marBottom w:val="0"/>
      <w:divBdr>
        <w:top w:val="none" w:sz="0" w:space="0" w:color="auto"/>
        <w:left w:val="none" w:sz="0" w:space="0" w:color="auto"/>
        <w:bottom w:val="none" w:sz="0" w:space="0" w:color="auto"/>
        <w:right w:val="none" w:sz="0" w:space="0" w:color="auto"/>
      </w:divBdr>
      <w:divsChild>
        <w:div w:id="2018842375">
          <w:marLeft w:val="0"/>
          <w:marRight w:val="0"/>
          <w:marTop w:val="0"/>
          <w:marBottom w:val="0"/>
          <w:divBdr>
            <w:top w:val="none" w:sz="0" w:space="0" w:color="auto"/>
            <w:left w:val="none" w:sz="0" w:space="0" w:color="auto"/>
            <w:bottom w:val="none" w:sz="0" w:space="0" w:color="auto"/>
            <w:right w:val="none" w:sz="0" w:space="0" w:color="auto"/>
          </w:divBdr>
          <w:divsChild>
            <w:div w:id="462116423">
              <w:marLeft w:val="0"/>
              <w:marRight w:val="0"/>
              <w:marTop w:val="0"/>
              <w:marBottom w:val="0"/>
              <w:divBdr>
                <w:top w:val="none" w:sz="0" w:space="0" w:color="auto"/>
                <w:left w:val="none" w:sz="0" w:space="0" w:color="auto"/>
                <w:bottom w:val="none" w:sz="0" w:space="0" w:color="auto"/>
                <w:right w:val="none" w:sz="0" w:space="0" w:color="auto"/>
              </w:divBdr>
              <w:divsChild>
                <w:div w:id="2133859511">
                  <w:marLeft w:val="0"/>
                  <w:marRight w:val="0"/>
                  <w:marTop w:val="0"/>
                  <w:marBottom w:val="0"/>
                  <w:divBdr>
                    <w:top w:val="none" w:sz="0" w:space="0" w:color="auto"/>
                    <w:left w:val="none" w:sz="0" w:space="0" w:color="auto"/>
                    <w:bottom w:val="none" w:sz="0" w:space="0" w:color="auto"/>
                    <w:right w:val="none" w:sz="0" w:space="0" w:color="auto"/>
                  </w:divBdr>
                  <w:divsChild>
                    <w:div w:id="168423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708382">
      <w:bodyDiv w:val="1"/>
      <w:marLeft w:val="0"/>
      <w:marRight w:val="0"/>
      <w:marTop w:val="0"/>
      <w:marBottom w:val="0"/>
      <w:divBdr>
        <w:top w:val="none" w:sz="0" w:space="0" w:color="auto"/>
        <w:left w:val="none" w:sz="0" w:space="0" w:color="auto"/>
        <w:bottom w:val="none" w:sz="0" w:space="0" w:color="auto"/>
        <w:right w:val="none" w:sz="0" w:space="0" w:color="auto"/>
      </w:divBdr>
    </w:div>
    <w:div w:id="134489056">
      <w:bodyDiv w:val="1"/>
      <w:marLeft w:val="0"/>
      <w:marRight w:val="0"/>
      <w:marTop w:val="0"/>
      <w:marBottom w:val="0"/>
      <w:divBdr>
        <w:top w:val="none" w:sz="0" w:space="0" w:color="auto"/>
        <w:left w:val="none" w:sz="0" w:space="0" w:color="auto"/>
        <w:bottom w:val="none" w:sz="0" w:space="0" w:color="auto"/>
        <w:right w:val="none" w:sz="0" w:space="0" w:color="auto"/>
      </w:divBdr>
    </w:div>
    <w:div w:id="137692302">
      <w:bodyDiv w:val="1"/>
      <w:marLeft w:val="0"/>
      <w:marRight w:val="0"/>
      <w:marTop w:val="0"/>
      <w:marBottom w:val="0"/>
      <w:divBdr>
        <w:top w:val="none" w:sz="0" w:space="0" w:color="auto"/>
        <w:left w:val="none" w:sz="0" w:space="0" w:color="auto"/>
        <w:bottom w:val="none" w:sz="0" w:space="0" w:color="auto"/>
        <w:right w:val="none" w:sz="0" w:space="0" w:color="auto"/>
      </w:divBdr>
    </w:div>
    <w:div w:id="140387045">
      <w:bodyDiv w:val="1"/>
      <w:marLeft w:val="0"/>
      <w:marRight w:val="0"/>
      <w:marTop w:val="0"/>
      <w:marBottom w:val="0"/>
      <w:divBdr>
        <w:top w:val="none" w:sz="0" w:space="0" w:color="auto"/>
        <w:left w:val="none" w:sz="0" w:space="0" w:color="auto"/>
        <w:bottom w:val="none" w:sz="0" w:space="0" w:color="auto"/>
        <w:right w:val="none" w:sz="0" w:space="0" w:color="auto"/>
      </w:divBdr>
      <w:divsChild>
        <w:div w:id="1578173867">
          <w:marLeft w:val="0"/>
          <w:marRight w:val="0"/>
          <w:marTop w:val="0"/>
          <w:marBottom w:val="0"/>
          <w:divBdr>
            <w:top w:val="none" w:sz="0" w:space="0" w:color="auto"/>
            <w:left w:val="none" w:sz="0" w:space="0" w:color="auto"/>
            <w:bottom w:val="none" w:sz="0" w:space="0" w:color="auto"/>
            <w:right w:val="none" w:sz="0" w:space="0" w:color="auto"/>
          </w:divBdr>
        </w:div>
      </w:divsChild>
    </w:div>
    <w:div w:id="141582893">
      <w:bodyDiv w:val="1"/>
      <w:marLeft w:val="0"/>
      <w:marRight w:val="0"/>
      <w:marTop w:val="0"/>
      <w:marBottom w:val="0"/>
      <w:divBdr>
        <w:top w:val="none" w:sz="0" w:space="0" w:color="auto"/>
        <w:left w:val="none" w:sz="0" w:space="0" w:color="auto"/>
        <w:bottom w:val="none" w:sz="0" w:space="0" w:color="auto"/>
        <w:right w:val="none" w:sz="0" w:space="0" w:color="auto"/>
      </w:divBdr>
    </w:div>
    <w:div w:id="142282667">
      <w:bodyDiv w:val="1"/>
      <w:marLeft w:val="0"/>
      <w:marRight w:val="0"/>
      <w:marTop w:val="0"/>
      <w:marBottom w:val="0"/>
      <w:divBdr>
        <w:top w:val="none" w:sz="0" w:space="0" w:color="auto"/>
        <w:left w:val="none" w:sz="0" w:space="0" w:color="auto"/>
        <w:bottom w:val="none" w:sz="0" w:space="0" w:color="auto"/>
        <w:right w:val="none" w:sz="0" w:space="0" w:color="auto"/>
      </w:divBdr>
    </w:div>
    <w:div w:id="156187515">
      <w:bodyDiv w:val="1"/>
      <w:marLeft w:val="0"/>
      <w:marRight w:val="0"/>
      <w:marTop w:val="0"/>
      <w:marBottom w:val="0"/>
      <w:divBdr>
        <w:top w:val="none" w:sz="0" w:space="0" w:color="auto"/>
        <w:left w:val="none" w:sz="0" w:space="0" w:color="auto"/>
        <w:bottom w:val="none" w:sz="0" w:space="0" w:color="auto"/>
        <w:right w:val="none" w:sz="0" w:space="0" w:color="auto"/>
      </w:divBdr>
    </w:div>
    <w:div w:id="159588682">
      <w:bodyDiv w:val="1"/>
      <w:marLeft w:val="0"/>
      <w:marRight w:val="0"/>
      <w:marTop w:val="0"/>
      <w:marBottom w:val="0"/>
      <w:divBdr>
        <w:top w:val="none" w:sz="0" w:space="0" w:color="auto"/>
        <w:left w:val="none" w:sz="0" w:space="0" w:color="auto"/>
        <w:bottom w:val="none" w:sz="0" w:space="0" w:color="auto"/>
        <w:right w:val="none" w:sz="0" w:space="0" w:color="auto"/>
      </w:divBdr>
    </w:div>
    <w:div w:id="160198456">
      <w:bodyDiv w:val="1"/>
      <w:marLeft w:val="0"/>
      <w:marRight w:val="0"/>
      <w:marTop w:val="0"/>
      <w:marBottom w:val="0"/>
      <w:divBdr>
        <w:top w:val="none" w:sz="0" w:space="0" w:color="auto"/>
        <w:left w:val="none" w:sz="0" w:space="0" w:color="auto"/>
        <w:bottom w:val="none" w:sz="0" w:space="0" w:color="auto"/>
        <w:right w:val="none" w:sz="0" w:space="0" w:color="auto"/>
      </w:divBdr>
    </w:div>
    <w:div w:id="160974931">
      <w:bodyDiv w:val="1"/>
      <w:marLeft w:val="0"/>
      <w:marRight w:val="0"/>
      <w:marTop w:val="0"/>
      <w:marBottom w:val="0"/>
      <w:divBdr>
        <w:top w:val="none" w:sz="0" w:space="0" w:color="auto"/>
        <w:left w:val="none" w:sz="0" w:space="0" w:color="auto"/>
        <w:bottom w:val="none" w:sz="0" w:space="0" w:color="auto"/>
        <w:right w:val="none" w:sz="0" w:space="0" w:color="auto"/>
      </w:divBdr>
    </w:div>
    <w:div w:id="170805797">
      <w:bodyDiv w:val="1"/>
      <w:marLeft w:val="0"/>
      <w:marRight w:val="0"/>
      <w:marTop w:val="0"/>
      <w:marBottom w:val="0"/>
      <w:divBdr>
        <w:top w:val="none" w:sz="0" w:space="0" w:color="auto"/>
        <w:left w:val="none" w:sz="0" w:space="0" w:color="auto"/>
        <w:bottom w:val="none" w:sz="0" w:space="0" w:color="auto"/>
        <w:right w:val="none" w:sz="0" w:space="0" w:color="auto"/>
      </w:divBdr>
      <w:divsChild>
        <w:div w:id="1539201524">
          <w:marLeft w:val="0"/>
          <w:marRight w:val="0"/>
          <w:marTop w:val="0"/>
          <w:marBottom w:val="0"/>
          <w:divBdr>
            <w:top w:val="none" w:sz="0" w:space="0" w:color="auto"/>
            <w:left w:val="none" w:sz="0" w:space="0" w:color="auto"/>
            <w:bottom w:val="none" w:sz="0" w:space="0" w:color="auto"/>
            <w:right w:val="none" w:sz="0" w:space="0" w:color="auto"/>
          </w:divBdr>
          <w:divsChild>
            <w:div w:id="35083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89997">
      <w:bodyDiv w:val="1"/>
      <w:marLeft w:val="0"/>
      <w:marRight w:val="0"/>
      <w:marTop w:val="0"/>
      <w:marBottom w:val="0"/>
      <w:divBdr>
        <w:top w:val="none" w:sz="0" w:space="0" w:color="auto"/>
        <w:left w:val="none" w:sz="0" w:space="0" w:color="auto"/>
        <w:bottom w:val="none" w:sz="0" w:space="0" w:color="auto"/>
        <w:right w:val="none" w:sz="0" w:space="0" w:color="auto"/>
      </w:divBdr>
    </w:div>
    <w:div w:id="175116639">
      <w:bodyDiv w:val="1"/>
      <w:marLeft w:val="0"/>
      <w:marRight w:val="0"/>
      <w:marTop w:val="0"/>
      <w:marBottom w:val="0"/>
      <w:divBdr>
        <w:top w:val="none" w:sz="0" w:space="0" w:color="auto"/>
        <w:left w:val="none" w:sz="0" w:space="0" w:color="auto"/>
        <w:bottom w:val="none" w:sz="0" w:space="0" w:color="auto"/>
        <w:right w:val="none" w:sz="0" w:space="0" w:color="auto"/>
      </w:divBdr>
      <w:divsChild>
        <w:div w:id="1575628803">
          <w:marLeft w:val="0"/>
          <w:marRight w:val="0"/>
          <w:marTop w:val="0"/>
          <w:marBottom w:val="0"/>
          <w:divBdr>
            <w:top w:val="none" w:sz="0" w:space="0" w:color="auto"/>
            <w:left w:val="none" w:sz="0" w:space="0" w:color="auto"/>
            <w:bottom w:val="none" w:sz="0" w:space="0" w:color="auto"/>
            <w:right w:val="none" w:sz="0" w:space="0" w:color="auto"/>
          </w:divBdr>
        </w:div>
      </w:divsChild>
    </w:div>
    <w:div w:id="178469699">
      <w:bodyDiv w:val="1"/>
      <w:marLeft w:val="0"/>
      <w:marRight w:val="0"/>
      <w:marTop w:val="0"/>
      <w:marBottom w:val="0"/>
      <w:divBdr>
        <w:top w:val="none" w:sz="0" w:space="0" w:color="auto"/>
        <w:left w:val="none" w:sz="0" w:space="0" w:color="auto"/>
        <w:bottom w:val="none" w:sz="0" w:space="0" w:color="auto"/>
        <w:right w:val="none" w:sz="0" w:space="0" w:color="auto"/>
      </w:divBdr>
    </w:div>
    <w:div w:id="190805297">
      <w:bodyDiv w:val="1"/>
      <w:marLeft w:val="0"/>
      <w:marRight w:val="0"/>
      <w:marTop w:val="0"/>
      <w:marBottom w:val="0"/>
      <w:divBdr>
        <w:top w:val="none" w:sz="0" w:space="0" w:color="auto"/>
        <w:left w:val="none" w:sz="0" w:space="0" w:color="auto"/>
        <w:bottom w:val="none" w:sz="0" w:space="0" w:color="auto"/>
        <w:right w:val="none" w:sz="0" w:space="0" w:color="auto"/>
      </w:divBdr>
    </w:div>
    <w:div w:id="194004072">
      <w:bodyDiv w:val="1"/>
      <w:marLeft w:val="0"/>
      <w:marRight w:val="0"/>
      <w:marTop w:val="0"/>
      <w:marBottom w:val="0"/>
      <w:divBdr>
        <w:top w:val="none" w:sz="0" w:space="0" w:color="auto"/>
        <w:left w:val="none" w:sz="0" w:space="0" w:color="auto"/>
        <w:bottom w:val="none" w:sz="0" w:space="0" w:color="auto"/>
        <w:right w:val="none" w:sz="0" w:space="0" w:color="auto"/>
      </w:divBdr>
      <w:divsChild>
        <w:div w:id="1418862760">
          <w:marLeft w:val="0"/>
          <w:marRight w:val="0"/>
          <w:marTop w:val="0"/>
          <w:marBottom w:val="0"/>
          <w:divBdr>
            <w:top w:val="none" w:sz="0" w:space="0" w:color="auto"/>
            <w:left w:val="none" w:sz="0" w:space="0" w:color="auto"/>
            <w:bottom w:val="none" w:sz="0" w:space="0" w:color="auto"/>
            <w:right w:val="none" w:sz="0" w:space="0" w:color="auto"/>
          </w:divBdr>
          <w:divsChild>
            <w:div w:id="2110158265">
              <w:marLeft w:val="0"/>
              <w:marRight w:val="0"/>
              <w:marTop w:val="0"/>
              <w:marBottom w:val="0"/>
              <w:divBdr>
                <w:top w:val="none" w:sz="0" w:space="0" w:color="auto"/>
                <w:left w:val="none" w:sz="0" w:space="0" w:color="auto"/>
                <w:bottom w:val="none" w:sz="0" w:space="0" w:color="auto"/>
                <w:right w:val="none" w:sz="0" w:space="0" w:color="auto"/>
              </w:divBdr>
            </w:div>
          </w:divsChild>
        </w:div>
        <w:div w:id="1374043599">
          <w:marLeft w:val="0"/>
          <w:marRight w:val="0"/>
          <w:marTop w:val="0"/>
          <w:marBottom w:val="0"/>
          <w:divBdr>
            <w:top w:val="none" w:sz="0" w:space="0" w:color="auto"/>
            <w:left w:val="none" w:sz="0" w:space="0" w:color="auto"/>
            <w:bottom w:val="none" w:sz="0" w:space="0" w:color="auto"/>
            <w:right w:val="none" w:sz="0" w:space="0" w:color="auto"/>
          </w:divBdr>
          <w:divsChild>
            <w:div w:id="1625621743">
              <w:marLeft w:val="0"/>
              <w:marRight w:val="0"/>
              <w:marTop w:val="0"/>
              <w:marBottom w:val="0"/>
              <w:divBdr>
                <w:top w:val="none" w:sz="0" w:space="0" w:color="auto"/>
                <w:left w:val="none" w:sz="0" w:space="0" w:color="auto"/>
                <w:bottom w:val="none" w:sz="0" w:space="0" w:color="auto"/>
                <w:right w:val="none" w:sz="0" w:space="0" w:color="auto"/>
              </w:divBdr>
            </w:div>
          </w:divsChild>
        </w:div>
        <w:div w:id="686172254">
          <w:marLeft w:val="0"/>
          <w:marRight w:val="0"/>
          <w:marTop w:val="0"/>
          <w:marBottom w:val="0"/>
          <w:divBdr>
            <w:top w:val="none" w:sz="0" w:space="0" w:color="auto"/>
            <w:left w:val="none" w:sz="0" w:space="0" w:color="auto"/>
            <w:bottom w:val="none" w:sz="0" w:space="0" w:color="auto"/>
            <w:right w:val="none" w:sz="0" w:space="0" w:color="auto"/>
          </w:divBdr>
          <w:divsChild>
            <w:div w:id="981153710">
              <w:marLeft w:val="0"/>
              <w:marRight w:val="0"/>
              <w:marTop w:val="0"/>
              <w:marBottom w:val="0"/>
              <w:divBdr>
                <w:top w:val="none" w:sz="0" w:space="0" w:color="auto"/>
                <w:left w:val="none" w:sz="0" w:space="0" w:color="auto"/>
                <w:bottom w:val="none" w:sz="0" w:space="0" w:color="auto"/>
                <w:right w:val="none" w:sz="0" w:space="0" w:color="auto"/>
              </w:divBdr>
            </w:div>
          </w:divsChild>
        </w:div>
        <w:div w:id="964118957">
          <w:marLeft w:val="0"/>
          <w:marRight w:val="0"/>
          <w:marTop w:val="0"/>
          <w:marBottom w:val="0"/>
          <w:divBdr>
            <w:top w:val="none" w:sz="0" w:space="0" w:color="auto"/>
            <w:left w:val="none" w:sz="0" w:space="0" w:color="auto"/>
            <w:bottom w:val="none" w:sz="0" w:space="0" w:color="auto"/>
            <w:right w:val="none" w:sz="0" w:space="0" w:color="auto"/>
          </w:divBdr>
          <w:divsChild>
            <w:div w:id="84065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51580">
      <w:bodyDiv w:val="1"/>
      <w:marLeft w:val="0"/>
      <w:marRight w:val="0"/>
      <w:marTop w:val="0"/>
      <w:marBottom w:val="0"/>
      <w:divBdr>
        <w:top w:val="none" w:sz="0" w:space="0" w:color="auto"/>
        <w:left w:val="none" w:sz="0" w:space="0" w:color="auto"/>
        <w:bottom w:val="none" w:sz="0" w:space="0" w:color="auto"/>
        <w:right w:val="none" w:sz="0" w:space="0" w:color="auto"/>
      </w:divBdr>
    </w:div>
    <w:div w:id="204563082">
      <w:bodyDiv w:val="1"/>
      <w:marLeft w:val="0"/>
      <w:marRight w:val="0"/>
      <w:marTop w:val="0"/>
      <w:marBottom w:val="0"/>
      <w:divBdr>
        <w:top w:val="none" w:sz="0" w:space="0" w:color="auto"/>
        <w:left w:val="none" w:sz="0" w:space="0" w:color="auto"/>
        <w:bottom w:val="none" w:sz="0" w:space="0" w:color="auto"/>
        <w:right w:val="none" w:sz="0" w:space="0" w:color="auto"/>
      </w:divBdr>
      <w:divsChild>
        <w:div w:id="836578698">
          <w:marLeft w:val="0"/>
          <w:marRight w:val="0"/>
          <w:marTop w:val="0"/>
          <w:marBottom w:val="0"/>
          <w:divBdr>
            <w:top w:val="none" w:sz="0" w:space="0" w:color="auto"/>
            <w:left w:val="none" w:sz="0" w:space="0" w:color="auto"/>
            <w:bottom w:val="none" w:sz="0" w:space="0" w:color="auto"/>
            <w:right w:val="none" w:sz="0" w:space="0" w:color="auto"/>
          </w:divBdr>
        </w:div>
      </w:divsChild>
    </w:div>
    <w:div w:id="229313857">
      <w:bodyDiv w:val="1"/>
      <w:marLeft w:val="0"/>
      <w:marRight w:val="0"/>
      <w:marTop w:val="0"/>
      <w:marBottom w:val="0"/>
      <w:divBdr>
        <w:top w:val="none" w:sz="0" w:space="0" w:color="auto"/>
        <w:left w:val="none" w:sz="0" w:space="0" w:color="auto"/>
        <w:bottom w:val="none" w:sz="0" w:space="0" w:color="auto"/>
        <w:right w:val="none" w:sz="0" w:space="0" w:color="auto"/>
      </w:divBdr>
    </w:div>
    <w:div w:id="230165707">
      <w:bodyDiv w:val="1"/>
      <w:marLeft w:val="0"/>
      <w:marRight w:val="0"/>
      <w:marTop w:val="0"/>
      <w:marBottom w:val="0"/>
      <w:divBdr>
        <w:top w:val="none" w:sz="0" w:space="0" w:color="auto"/>
        <w:left w:val="none" w:sz="0" w:space="0" w:color="auto"/>
        <w:bottom w:val="none" w:sz="0" w:space="0" w:color="auto"/>
        <w:right w:val="none" w:sz="0" w:space="0" w:color="auto"/>
      </w:divBdr>
    </w:div>
    <w:div w:id="233247868">
      <w:bodyDiv w:val="1"/>
      <w:marLeft w:val="0"/>
      <w:marRight w:val="0"/>
      <w:marTop w:val="0"/>
      <w:marBottom w:val="0"/>
      <w:divBdr>
        <w:top w:val="none" w:sz="0" w:space="0" w:color="auto"/>
        <w:left w:val="none" w:sz="0" w:space="0" w:color="auto"/>
        <w:bottom w:val="none" w:sz="0" w:space="0" w:color="auto"/>
        <w:right w:val="none" w:sz="0" w:space="0" w:color="auto"/>
      </w:divBdr>
    </w:div>
    <w:div w:id="234166319">
      <w:bodyDiv w:val="1"/>
      <w:marLeft w:val="0"/>
      <w:marRight w:val="0"/>
      <w:marTop w:val="0"/>
      <w:marBottom w:val="0"/>
      <w:divBdr>
        <w:top w:val="none" w:sz="0" w:space="0" w:color="auto"/>
        <w:left w:val="none" w:sz="0" w:space="0" w:color="auto"/>
        <w:bottom w:val="none" w:sz="0" w:space="0" w:color="auto"/>
        <w:right w:val="none" w:sz="0" w:space="0" w:color="auto"/>
      </w:divBdr>
    </w:div>
    <w:div w:id="248660732">
      <w:bodyDiv w:val="1"/>
      <w:marLeft w:val="0"/>
      <w:marRight w:val="0"/>
      <w:marTop w:val="0"/>
      <w:marBottom w:val="0"/>
      <w:divBdr>
        <w:top w:val="none" w:sz="0" w:space="0" w:color="auto"/>
        <w:left w:val="none" w:sz="0" w:space="0" w:color="auto"/>
        <w:bottom w:val="none" w:sz="0" w:space="0" w:color="auto"/>
        <w:right w:val="none" w:sz="0" w:space="0" w:color="auto"/>
      </w:divBdr>
    </w:div>
    <w:div w:id="248735753">
      <w:bodyDiv w:val="1"/>
      <w:marLeft w:val="0"/>
      <w:marRight w:val="0"/>
      <w:marTop w:val="0"/>
      <w:marBottom w:val="0"/>
      <w:divBdr>
        <w:top w:val="none" w:sz="0" w:space="0" w:color="auto"/>
        <w:left w:val="none" w:sz="0" w:space="0" w:color="auto"/>
        <w:bottom w:val="none" w:sz="0" w:space="0" w:color="auto"/>
        <w:right w:val="none" w:sz="0" w:space="0" w:color="auto"/>
      </w:divBdr>
    </w:div>
    <w:div w:id="261844017">
      <w:bodyDiv w:val="1"/>
      <w:marLeft w:val="0"/>
      <w:marRight w:val="0"/>
      <w:marTop w:val="0"/>
      <w:marBottom w:val="0"/>
      <w:divBdr>
        <w:top w:val="none" w:sz="0" w:space="0" w:color="auto"/>
        <w:left w:val="none" w:sz="0" w:space="0" w:color="auto"/>
        <w:bottom w:val="none" w:sz="0" w:space="0" w:color="auto"/>
        <w:right w:val="none" w:sz="0" w:space="0" w:color="auto"/>
      </w:divBdr>
    </w:div>
    <w:div w:id="266541364">
      <w:bodyDiv w:val="1"/>
      <w:marLeft w:val="0"/>
      <w:marRight w:val="0"/>
      <w:marTop w:val="0"/>
      <w:marBottom w:val="0"/>
      <w:divBdr>
        <w:top w:val="none" w:sz="0" w:space="0" w:color="auto"/>
        <w:left w:val="none" w:sz="0" w:space="0" w:color="auto"/>
        <w:bottom w:val="none" w:sz="0" w:space="0" w:color="auto"/>
        <w:right w:val="none" w:sz="0" w:space="0" w:color="auto"/>
      </w:divBdr>
      <w:divsChild>
        <w:div w:id="738480821">
          <w:marLeft w:val="0"/>
          <w:marRight w:val="0"/>
          <w:marTop w:val="0"/>
          <w:marBottom w:val="0"/>
          <w:divBdr>
            <w:top w:val="none" w:sz="0" w:space="0" w:color="auto"/>
            <w:left w:val="none" w:sz="0" w:space="0" w:color="auto"/>
            <w:bottom w:val="none" w:sz="0" w:space="0" w:color="auto"/>
            <w:right w:val="none" w:sz="0" w:space="0" w:color="auto"/>
          </w:divBdr>
          <w:divsChild>
            <w:div w:id="55593693">
              <w:marLeft w:val="0"/>
              <w:marRight w:val="0"/>
              <w:marTop w:val="0"/>
              <w:marBottom w:val="0"/>
              <w:divBdr>
                <w:top w:val="none" w:sz="0" w:space="0" w:color="auto"/>
                <w:left w:val="none" w:sz="0" w:space="0" w:color="auto"/>
                <w:bottom w:val="none" w:sz="0" w:space="0" w:color="auto"/>
                <w:right w:val="none" w:sz="0" w:space="0" w:color="auto"/>
              </w:divBdr>
              <w:divsChild>
                <w:div w:id="274824808">
                  <w:marLeft w:val="0"/>
                  <w:marRight w:val="0"/>
                  <w:marTop w:val="0"/>
                  <w:marBottom w:val="0"/>
                  <w:divBdr>
                    <w:top w:val="none" w:sz="0" w:space="0" w:color="auto"/>
                    <w:left w:val="none" w:sz="0" w:space="0" w:color="auto"/>
                    <w:bottom w:val="none" w:sz="0" w:space="0" w:color="auto"/>
                    <w:right w:val="none" w:sz="0" w:space="0" w:color="auto"/>
                  </w:divBdr>
                  <w:divsChild>
                    <w:div w:id="1200818133">
                      <w:marLeft w:val="0"/>
                      <w:marRight w:val="0"/>
                      <w:marTop w:val="0"/>
                      <w:marBottom w:val="0"/>
                      <w:divBdr>
                        <w:top w:val="none" w:sz="0" w:space="0" w:color="auto"/>
                        <w:left w:val="none" w:sz="0" w:space="0" w:color="auto"/>
                        <w:bottom w:val="none" w:sz="0" w:space="0" w:color="auto"/>
                        <w:right w:val="none" w:sz="0" w:space="0" w:color="auto"/>
                      </w:divBdr>
                      <w:divsChild>
                        <w:div w:id="581255855">
                          <w:marLeft w:val="0"/>
                          <w:marRight w:val="0"/>
                          <w:marTop w:val="0"/>
                          <w:marBottom w:val="0"/>
                          <w:divBdr>
                            <w:top w:val="none" w:sz="0" w:space="0" w:color="auto"/>
                            <w:left w:val="none" w:sz="0" w:space="0" w:color="auto"/>
                            <w:bottom w:val="none" w:sz="0" w:space="0" w:color="auto"/>
                            <w:right w:val="none" w:sz="0" w:space="0" w:color="auto"/>
                          </w:divBdr>
                          <w:divsChild>
                            <w:div w:id="38670128">
                              <w:marLeft w:val="0"/>
                              <w:marRight w:val="0"/>
                              <w:marTop w:val="0"/>
                              <w:marBottom w:val="0"/>
                              <w:divBdr>
                                <w:top w:val="none" w:sz="0" w:space="0" w:color="auto"/>
                                <w:left w:val="none" w:sz="0" w:space="0" w:color="auto"/>
                                <w:bottom w:val="none" w:sz="0" w:space="0" w:color="auto"/>
                                <w:right w:val="none" w:sz="0" w:space="0" w:color="auto"/>
                              </w:divBdr>
                              <w:divsChild>
                                <w:div w:id="123616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7589338">
      <w:bodyDiv w:val="1"/>
      <w:marLeft w:val="0"/>
      <w:marRight w:val="0"/>
      <w:marTop w:val="0"/>
      <w:marBottom w:val="0"/>
      <w:divBdr>
        <w:top w:val="none" w:sz="0" w:space="0" w:color="auto"/>
        <w:left w:val="none" w:sz="0" w:space="0" w:color="auto"/>
        <w:bottom w:val="none" w:sz="0" w:space="0" w:color="auto"/>
        <w:right w:val="none" w:sz="0" w:space="0" w:color="auto"/>
      </w:divBdr>
    </w:div>
    <w:div w:id="270818160">
      <w:bodyDiv w:val="1"/>
      <w:marLeft w:val="0"/>
      <w:marRight w:val="0"/>
      <w:marTop w:val="0"/>
      <w:marBottom w:val="0"/>
      <w:divBdr>
        <w:top w:val="none" w:sz="0" w:space="0" w:color="auto"/>
        <w:left w:val="none" w:sz="0" w:space="0" w:color="auto"/>
        <w:bottom w:val="none" w:sz="0" w:space="0" w:color="auto"/>
        <w:right w:val="none" w:sz="0" w:space="0" w:color="auto"/>
      </w:divBdr>
      <w:divsChild>
        <w:div w:id="2132550425">
          <w:marLeft w:val="0"/>
          <w:marRight w:val="0"/>
          <w:marTop w:val="0"/>
          <w:marBottom w:val="0"/>
          <w:divBdr>
            <w:top w:val="none" w:sz="0" w:space="0" w:color="auto"/>
            <w:left w:val="none" w:sz="0" w:space="0" w:color="auto"/>
            <w:bottom w:val="none" w:sz="0" w:space="0" w:color="auto"/>
            <w:right w:val="none" w:sz="0" w:space="0" w:color="auto"/>
          </w:divBdr>
        </w:div>
      </w:divsChild>
    </w:div>
    <w:div w:id="271212640">
      <w:bodyDiv w:val="1"/>
      <w:marLeft w:val="0"/>
      <w:marRight w:val="0"/>
      <w:marTop w:val="0"/>
      <w:marBottom w:val="0"/>
      <w:divBdr>
        <w:top w:val="none" w:sz="0" w:space="0" w:color="auto"/>
        <w:left w:val="none" w:sz="0" w:space="0" w:color="auto"/>
        <w:bottom w:val="none" w:sz="0" w:space="0" w:color="auto"/>
        <w:right w:val="none" w:sz="0" w:space="0" w:color="auto"/>
      </w:divBdr>
    </w:div>
    <w:div w:id="272445911">
      <w:bodyDiv w:val="1"/>
      <w:marLeft w:val="0"/>
      <w:marRight w:val="0"/>
      <w:marTop w:val="0"/>
      <w:marBottom w:val="0"/>
      <w:divBdr>
        <w:top w:val="none" w:sz="0" w:space="0" w:color="auto"/>
        <w:left w:val="none" w:sz="0" w:space="0" w:color="auto"/>
        <w:bottom w:val="none" w:sz="0" w:space="0" w:color="auto"/>
        <w:right w:val="none" w:sz="0" w:space="0" w:color="auto"/>
      </w:divBdr>
    </w:div>
    <w:div w:id="291326234">
      <w:bodyDiv w:val="1"/>
      <w:marLeft w:val="0"/>
      <w:marRight w:val="0"/>
      <w:marTop w:val="0"/>
      <w:marBottom w:val="0"/>
      <w:divBdr>
        <w:top w:val="none" w:sz="0" w:space="0" w:color="auto"/>
        <w:left w:val="none" w:sz="0" w:space="0" w:color="auto"/>
        <w:bottom w:val="none" w:sz="0" w:space="0" w:color="auto"/>
        <w:right w:val="none" w:sz="0" w:space="0" w:color="auto"/>
      </w:divBdr>
    </w:div>
    <w:div w:id="292056594">
      <w:bodyDiv w:val="1"/>
      <w:marLeft w:val="0"/>
      <w:marRight w:val="0"/>
      <w:marTop w:val="0"/>
      <w:marBottom w:val="0"/>
      <w:divBdr>
        <w:top w:val="none" w:sz="0" w:space="0" w:color="auto"/>
        <w:left w:val="none" w:sz="0" w:space="0" w:color="auto"/>
        <w:bottom w:val="none" w:sz="0" w:space="0" w:color="auto"/>
        <w:right w:val="none" w:sz="0" w:space="0" w:color="auto"/>
      </w:divBdr>
    </w:div>
    <w:div w:id="297225463">
      <w:bodyDiv w:val="1"/>
      <w:marLeft w:val="0"/>
      <w:marRight w:val="0"/>
      <w:marTop w:val="0"/>
      <w:marBottom w:val="0"/>
      <w:divBdr>
        <w:top w:val="none" w:sz="0" w:space="0" w:color="auto"/>
        <w:left w:val="none" w:sz="0" w:space="0" w:color="auto"/>
        <w:bottom w:val="none" w:sz="0" w:space="0" w:color="auto"/>
        <w:right w:val="none" w:sz="0" w:space="0" w:color="auto"/>
      </w:divBdr>
    </w:div>
    <w:div w:id="306739911">
      <w:bodyDiv w:val="1"/>
      <w:marLeft w:val="0"/>
      <w:marRight w:val="0"/>
      <w:marTop w:val="0"/>
      <w:marBottom w:val="0"/>
      <w:divBdr>
        <w:top w:val="none" w:sz="0" w:space="0" w:color="auto"/>
        <w:left w:val="none" w:sz="0" w:space="0" w:color="auto"/>
        <w:bottom w:val="none" w:sz="0" w:space="0" w:color="auto"/>
        <w:right w:val="none" w:sz="0" w:space="0" w:color="auto"/>
      </w:divBdr>
    </w:div>
    <w:div w:id="316031695">
      <w:bodyDiv w:val="1"/>
      <w:marLeft w:val="0"/>
      <w:marRight w:val="0"/>
      <w:marTop w:val="0"/>
      <w:marBottom w:val="0"/>
      <w:divBdr>
        <w:top w:val="none" w:sz="0" w:space="0" w:color="auto"/>
        <w:left w:val="none" w:sz="0" w:space="0" w:color="auto"/>
        <w:bottom w:val="none" w:sz="0" w:space="0" w:color="auto"/>
        <w:right w:val="none" w:sz="0" w:space="0" w:color="auto"/>
      </w:divBdr>
    </w:div>
    <w:div w:id="325595280">
      <w:bodyDiv w:val="1"/>
      <w:marLeft w:val="0"/>
      <w:marRight w:val="0"/>
      <w:marTop w:val="0"/>
      <w:marBottom w:val="0"/>
      <w:divBdr>
        <w:top w:val="none" w:sz="0" w:space="0" w:color="auto"/>
        <w:left w:val="none" w:sz="0" w:space="0" w:color="auto"/>
        <w:bottom w:val="none" w:sz="0" w:space="0" w:color="auto"/>
        <w:right w:val="none" w:sz="0" w:space="0" w:color="auto"/>
      </w:divBdr>
    </w:div>
    <w:div w:id="331487975">
      <w:bodyDiv w:val="1"/>
      <w:marLeft w:val="0"/>
      <w:marRight w:val="0"/>
      <w:marTop w:val="0"/>
      <w:marBottom w:val="0"/>
      <w:divBdr>
        <w:top w:val="none" w:sz="0" w:space="0" w:color="auto"/>
        <w:left w:val="none" w:sz="0" w:space="0" w:color="auto"/>
        <w:bottom w:val="none" w:sz="0" w:space="0" w:color="auto"/>
        <w:right w:val="none" w:sz="0" w:space="0" w:color="auto"/>
      </w:divBdr>
    </w:div>
    <w:div w:id="336081851">
      <w:bodyDiv w:val="1"/>
      <w:marLeft w:val="0"/>
      <w:marRight w:val="0"/>
      <w:marTop w:val="0"/>
      <w:marBottom w:val="0"/>
      <w:divBdr>
        <w:top w:val="none" w:sz="0" w:space="0" w:color="auto"/>
        <w:left w:val="none" w:sz="0" w:space="0" w:color="auto"/>
        <w:bottom w:val="none" w:sz="0" w:space="0" w:color="auto"/>
        <w:right w:val="none" w:sz="0" w:space="0" w:color="auto"/>
      </w:divBdr>
    </w:div>
    <w:div w:id="338460023">
      <w:bodyDiv w:val="1"/>
      <w:marLeft w:val="0"/>
      <w:marRight w:val="0"/>
      <w:marTop w:val="0"/>
      <w:marBottom w:val="0"/>
      <w:divBdr>
        <w:top w:val="none" w:sz="0" w:space="0" w:color="auto"/>
        <w:left w:val="none" w:sz="0" w:space="0" w:color="auto"/>
        <w:bottom w:val="none" w:sz="0" w:space="0" w:color="auto"/>
        <w:right w:val="none" w:sz="0" w:space="0" w:color="auto"/>
      </w:divBdr>
    </w:div>
    <w:div w:id="344095185">
      <w:bodyDiv w:val="1"/>
      <w:marLeft w:val="0"/>
      <w:marRight w:val="0"/>
      <w:marTop w:val="0"/>
      <w:marBottom w:val="0"/>
      <w:divBdr>
        <w:top w:val="none" w:sz="0" w:space="0" w:color="auto"/>
        <w:left w:val="none" w:sz="0" w:space="0" w:color="auto"/>
        <w:bottom w:val="none" w:sz="0" w:space="0" w:color="auto"/>
        <w:right w:val="none" w:sz="0" w:space="0" w:color="auto"/>
      </w:divBdr>
    </w:div>
    <w:div w:id="345714122">
      <w:bodyDiv w:val="1"/>
      <w:marLeft w:val="0"/>
      <w:marRight w:val="0"/>
      <w:marTop w:val="0"/>
      <w:marBottom w:val="0"/>
      <w:divBdr>
        <w:top w:val="none" w:sz="0" w:space="0" w:color="auto"/>
        <w:left w:val="none" w:sz="0" w:space="0" w:color="auto"/>
        <w:bottom w:val="none" w:sz="0" w:space="0" w:color="auto"/>
        <w:right w:val="none" w:sz="0" w:space="0" w:color="auto"/>
      </w:divBdr>
    </w:div>
    <w:div w:id="347368161">
      <w:bodyDiv w:val="1"/>
      <w:marLeft w:val="0"/>
      <w:marRight w:val="0"/>
      <w:marTop w:val="0"/>
      <w:marBottom w:val="0"/>
      <w:divBdr>
        <w:top w:val="none" w:sz="0" w:space="0" w:color="auto"/>
        <w:left w:val="none" w:sz="0" w:space="0" w:color="auto"/>
        <w:bottom w:val="none" w:sz="0" w:space="0" w:color="auto"/>
        <w:right w:val="none" w:sz="0" w:space="0" w:color="auto"/>
      </w:divBdr>
      <w:divsChild>
        <w:div w:id="1061563449">
          <w:marLeft w:val="0"/>
          <w:marRight w:val="0"/>
          <w:marTop w:val="0"/>
          <w:marBottom w:val="0"/>
          <w:divBdr>
            <w:top w:val="none" w:sz="0" w:space="0" w:color="auto"/>
            <w:left w:val="none" w:sz="0" w:space="0" w:color="auto"/>
            <w:bottom w:val="none" w:sz="0" w:space="0" w:color="auto"/>
            <w:right w:val="none" w:sz="0" w:space="0" w:color="auto"/>
          </w:divBdr>
          <w:divsChild>
            <w:div w:id="27945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396614">
      <w:bodyDiv w:val="1"/>
      <w:marLeft w:val="0"/>
      <w:marRight w:val="0"/>
      <w:marTop w:val="0"/>
      <w:marBottom w:val="0"/>
      <w:divBdr>
        <w:top w:val="none" w:sz="0" w:space="0" w:color="auto"/>
        <w:left w:val="none" w:sz="0" w:space="0" w:color="auto"/>
        <w:bottom w:val="none" w:sz="0" w:space="0" w:color="auto"/>
        <w:right w:val="none" w:sz="0" w:space="0" w:color="auto"/>
      </w:divBdr>
    </w:div>
    <w:div w:id="360786397">
      <w:bodyDiv w:val="1"/>
      <w:marLeft w:val="0"/>
      <w:marRight w:val="0"/>
      <w:marTop w:val="0"/>
      <w:marBottom w:val="0"/>
      <w:divBdr>
        <w:top w:val="none" w:sz="0" w:space="0" w:color="auto"/>
        <w:left w:val="none" w:sz="0" w:space="0" w:color="auto"/>
        <w:bottom w:val="none" w:sz="0" w:space="0" w:color="auto"/>
        <w:right w:val="none" w:sz="0" w:space="0" w:color="auto"/>
      </w:divBdr>
      <w:divsChild>
        <w:div w:id="149978471">
          <w:marLeft w:val="0"/>
          <w:marRight w:val="0"/>
          <w:marTop w:val="0"/>
          <w:marBottom w:val="0"/>
          <w:divBdr>
            <w:top w:val="none" w:sz="0" w:space="0" w:color="auto"/>
            <w:left w:val="none" w:sz="0" w:space="0" w:color="auto"/>
            <w:bottom w:val="none" w:sz="0" w:space="0" w:color="auto"/>
            <w:right w:val="none" w:sz="0" w:space="0" w:color="auto"/>
          </w:divBdr>
          <w:divsChild>
            <w:div w:id="1985891133">
              <w:marLeft w:val="0"/>
              <w:marRight w:val="0"/>
              <w:marTop w:val="0"/>
              <w:marBottom w:val="0"/>
              <w:divBdr>
                <w:top w:val="none" w:sz="0" w:space="0" w:color="auto"/>
                <w:left w:val="none" w:sz="0" w:space="0" w:color="auto"/>
                <w:bottom w:val="none" w:sz="0" w:space="0" w:color="auto"/>
                <w:right w:val="none" w:sz="0" w:space="0" w:color="auto"/>
              </w:divBdr>
              <w:divsChild>
                <w:div w:id="128674760">
                  <w:marLeft w:val="0"/>
                  <w:marRight w:val="0"/>
                  <w:marTop w:val="0"/>
                  <w:marBottom w:val="0"/>
                  <w:divBdr>
                    <w:top w:val="none" w:sz="0" w:space="0" w:color="auto"/>
                    <w:left w:val="none" w:sz="0" w:space="0" w:color="auto"/>
                    <w:bottom w:val="none" w:sz="0" w:space="0" w:color="auto"/>
                    <w:right w:val="none" w:sz="0" w:space="0" w:color="auto"/>
                  </w:divBdr>
                  <w:divsChild>
                    <w:div w:id="1549342525">
                      <w:marLeft w:val="0"/>
                      <w:marRight w:val="0"/>
                      <w:marTop w:val="0"/>
                      <w:marBottom w:val="0"/>
                      <w:divBdr>
                        <w:top w:val="none" w:sz="0" w:space="0" w:color="auto"/>
                        <w:left w:val="none" w:sz="0" w:space="0" w:color="auto"/>
                        <w:bottom w:val="none" w:sz="0" w:space="0" w:color="auto"/>
                        <w:right w:val="none" w:sz="0" w:space="0" w:color="auto"/>
                      </w:divBdr>
                      <w:divsChild>
                        <w:div w:id="364402883">
                          <w:marLeft w:val="0"/>
                          <w:marRight w:val="0"/>
                          <w:marTop w:val="0"/>
                          <w:marBottom w:val="0"/>
                          <w:divBdr>
                            <w:top w:val="none" w:sz="0" w:space="0" w:color="auto"/>
                            <w:left w:val="none" w:sz="0" w:space="0" w:color="auto"/>
                            <w:bottom w:val="none" w:sz="0" w:space="0" w:color="auto"/>
                            <w:right w:val="none" w:sz="0" w:space="0" w:color="auto"/>
                          </w:divBdr>
                          <w:divsChild>
                            <w:div w:id="1373992652">
                              <w:marLeft w:val="0"/>
                              <w:marRight w:val="0"/>
                              <w:marTop w:val="0"/>
                              <w:marBottom w:val="0"/>
                              <w:divBdr>
                                <w:top w:val="none" w:sz="0" w:space="0" w:color="auto"/>
                                <w:left w:val="none" w:sz="0" w:space="0" w:color="auto"/>
                                <w:bottom w:val="none" w:sz="0" w:space="0" w:color="auto"/>
                                <w:right w:val="none" w:sz="0" w:space="0" w:color="auto"/>
                              </w:divBdr>
                              <w:divsChild>
                                <w:div w:id="341981627">
                                  <w:marLeft w:val="0"/>
                                  <w:marRight w:val="0"/>
                                  <w:marTop w:val="0"/>
                                  <w:marBottom w:val="0"/>
                                  <w:divBdr>
                                    <w:top w:val="none" w:sz="0" w:space="0" w:color="auto"/>
                                    <w:left w:val="none" w:sz="0" w:space="0" w:color="auto"/>
                                    <w:bottom w:val="none" w:sz="0" w:space="0" w:color="auto"/>
                                    <w:right w:val="none" w:sz="0" w:space="0" w:color="auto"/>
                                  </w:divBdr>
                                  <w:divsChild>
                                    <w:div w:id="33411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4447896">
      <w:bodyDiv w:val="1"/>
      <w:marLeft w:val="0"/>
      <w:marRight w:val="0"/>
      <w:marTop w:val="0"/>
      <w:marBottom w:val="0"/>
      <w:divBdr>
        <w:top w:val="none" w:sz="0" w:space="0" w:color="auto"/>
        <w:left w:val="none" w:sz="0" w:space="0" w:color="auto"/>
        <w:bottom w:val="none" w:sz="0" w:space="0" w:color="auto"/>
        <w:right w:val="none" w:sz="0" w:space="0" w:color="auto"/>
      </w:divBdr>
    </w:div>
    <w:div w:id="366566308">
      <w:bodyDiv w:val="1"/>
      <w:marLeft w:val="0"/>
      <w:marRight w:val="0"/>
      <w:marTop w:val="0"/>
      <w:marBottom w:val="0"/>
      <w:divBdr>
        <w:top w:val="none" w:sz="0" w:space="0" w:color="auto"/>
        <w:left w:val="none" w:sz="0" w:space="0" w:color="auto"/>
        <w:bottom w:val="none" w:sz="0" w:space="0" w:color="auto"/>
        <w:right w:val="none" w:sz="0" w:space="0" w:color="auto"/>
      </w:divBdr>
    </w:div>
    <w:div w:id="367486739">
      <w:bodyDiv w:val="1"/>
      <w:marLeft w:val="0"/>
      <w:marRight w:val="0"/>
      <w:marTop w:val="0"/>
      <w:marBottom w:val="0"/>
      <w:divBdr>
        <w:top w:val="none" w:sz="0" w:space="0" w:color="auto"/>
        <w:left w:val="none" w:sz="0" w:space="0" w:color="auto"/>
        <w:bottom w:val="none" w:sz="0" w:space="0" w:color="auto"/>
        <w:right w:val="none" w:sz="0" w:space="0" w:color="auto"/>
      </w:divBdr>
    </w:div>
    <w:div w:id="369644703">
      <w:bodyDiv w:val="1"/>
      <w:marLeft w:val="0"/>
      <w:marRight w:val="0"/>
      <w:marTop w:val="0"/>
      <w:marBottom w:val="0"/>
      <w:divBdr>
        <w:top w:val="none" w:sz="0" w:space="0" w:color="auto"/>
        <w:left w:val="none" w:sz="0" w:space="0" w:color="auto"/>
        <w:bottom w:val="none" w:sz="0" w:space="0" w:color="auto"/>
        <w:right w:val="none" w:sz="0" w:space="0" w:color="auto"/>
      </w:divBdr>
    </w:div>
    <w:div w:id="370766495">
      <w:bodyDiv w:val="1"/>
      <w:marLeft w:val="0"/>
      <w:marRight w:val="0"/>
      <w:marTop w:val="0"/>
      <w:marBottom w:val="0"/>
      <w:divBdr>
        <w:top w:val="none" w:sz="0" w:space="0" w:color="auto"/>
        <w:left w:val="none" w:sz="0" w:space="0" w:color="auto"/>
        <w:bottom w:val="none" w:sz="0" w:space="0" w:color="auto"/>
        <w:right w:val="none" w:sz="0" w:space="0" w:color="auto"/>
      </w:divBdr>
    </w:div>
    <w:div w:id="381245964">
      <w:bodyDiv w:val="1"/>
      <w:marLeft w:val="0"/>
      <w:marRight w:val="0"/>
      <w:marTop w:val="0"/>
      <w:marBottom w:val="0"/>
      <w:divBdr>
        <w:top w:val="none" w:sz="0" w:space="0" w:color="auto"/>
        <w:left w:val="none" w:sz="0" w:space="0" w:color="auto"/>
        <w:bottom w:val="none" w:sz="0" w:space="0" w:color="auto"/>
        <w:right w:val="none" w:sz="0" w:space="0" w:color="auto"/>
      </w:divBdr>
    </w:div>
    <w:div w:id="385376876">
      <w:bodyDiv w:val="1"/>
      <w:marLeft w:val="0"/>
      <w:marRight w:val="0"/>
      <w:marTop w:val="0"/>
      <w:marBottom w:val="0"/>
      <w:divBdr>
        <w:top w:val="none" w:sz="0" w:space="0" w:color="auto"/>
        <w:left w:val="none" w:sz="0" w:space="0" w:color="auto"/>
        <w:bottom w:val="none" w:sz="0" w:space="0" w:color="auto"/>
        <w:right w:val="none" w:sz="0" w:space="0" w:color="auto"/>
      </w:divBdr>
    </w:div>
    <w:div w:id="390543030">
      <w:bodyDiv w:val="1"/>
      <w:marLeft w:val="0"/>
      <w:marRight w:val="0"/>
      <w:marTop w:val="0"/>
      <w:marBottom w:val="0"/>
      <w:divBdr>
        <w:top w:val="none" w:sz="0" w:space="0" w:color="auto"/>
        <w:left w:val="none" w:sz="0" w:space="0" w:color="auto"/>
        <w:bottom w:val="none" w:sz="0" w:space="0" w:color="auto"/>
        <w:right w:val="none" w:sz="0" w:space="0" w:color="auto"/>
      </w:divBdr>
    </w:div>
    <w:div w:id="398359222">
      <w:bodyDiv w:val="1"/>
      <w:marLeft w:val="0"/>
      <w:marRight w:val="0"/>
      <w:marTop w:val="0"/>
      <w:marBottom w:val="0"/>
      <w:divBdr>
        <w:top w:val="none" w:sz="0" w:space="0" w:color="auto"/>
        <w:left w:val="none" w:sz="0" w:space="0" w:color="auto"/>
        <w:bottom w:val="none" w:sz="0" w:space="0" w:color="auto"/>
        <w:right w:val="none" w:sz="0" w:space="0" w:color="auto"/>
      </w:divBdr>
    </w:div>
    <w:div w:id="400979896">
      <w:bodyDiv w:val="1"/>
      <w:marLeft w:val="0"/>
      <w:marRight w:val="0"/>
      <w:marTop w:val="0"/>
      <w:marBottom w:val="0"/>
      <w:divBdr>
        <w:top w:val="none" w:sz="0" w:space="0" w:color="auto"/>
        <w:left w:val="none" w:sz="0" w:space="0" w:color="auto"/>
        <w:bottom w:val="none" w:sz="0" w:space="0" w:color="auto"/>
        <w:right w:val="none" w:sz="0" w:space="0" w:color="auto"/>
      </w:divBdr>
    </w:div>
    <w:div w:id="406420592">
      <w:bodyDiv w:val="1"/>
      <w:marLeft w:val="0"/>
      <w:marRight w:val="0"/>
      <w:marTop w:val="0"/>
      <w:marBottom w:val="0"/>
      <w:divBdr>
        <w:top w:val="none" w:sz="0" w:space="0" w:color="auto"/>
        <w:left w:val="none" w:sz="0" w:space="0" w:color="auto"/>
        <w:bottom w:val="none" w:sz="0" w:space="0" w:color="auto"/>
        <w:right w:val="none" w:sz="0" w:space="0" w:color="auto"/>
      </w:divBdr>
      <w:divsChild>
        <w:div w:id="1940596929">
          <w:marLeft w:val="0"/>
          <w:marRight w:val="0"/>
          <w:marTop w:val="0"/>
          <w:marBottom w:val="0"/>
          <w:divBdr>
            <w:top w:val="none" w:sz="0" w:space="0" w:color="auto"/>
            <w:left w:val="none" w:sz="0" w:space="0" w:color="auto"/>
            <w:bottom w:val="none" w:sz="0" w:space="0" w:color="auto"/>
            <w:right w:val="none" w:sz="0" w:space="0" w:color="auto"/>
          </w:divBdr>
          <w:divsChild>
            <w:div w:id="110966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465655">
      <w:bodyDiv w:val="1"/>
      <w:marLeft w:val="0"/>
      <w:marRight w:val="0"/>
      <w:marTop w:val="0"/>
      <w:marBottom w:val="0"/>
      <w:divBdr>
        <w:top w:val="none" w:sz="0" w:space="0" w:color="auto"/>
        <w:left w:val="none" w:sz="0" w:space="0" w:color="auto"/>
        <w:bottom w:val="none" w:sz="0" w:space="0" w:color="auto"/>
        <w:right w:val="none" w:sz="0" w:space="0" w:color="auto"/>
      </w:divBdr>
    </w:div>
    <w:div w:id="411239737">
      <w:bodyDiv w:val="1"/>
      <w:marLeft w:val="0"/>
      <w:marRight w:val="0"/>
      <w:marTop w:val="0"/>
      <w:marBottom w:val="0"/>
      <w:divBdr>
        <w:top w:val="none" w:sz="0" w:space="0" w:color="auto"/>
        <w:left w:val="none" w:sz="0" w:space="0" w:color="auto"/>
        <w:bottom w:val="none" w:sz="0" w:space="0" w:color="auto"/>
        <w:right w:val="none" w:sz="0" w:space="0" w:color="auto"/>
      </w:divBdr>
    </w:div>
    <w:div w:id="421730575">
      <w:bodyDiv w:val="1"/>
      <w:marLeft w:val="0"/>
      <w:marRight w:val="0"/>
      <w:marTop w:val="0"/>
      <w:marBottom w:val="0"/>
      <w:divBdr>
        <w:top w:val="none" w:sz="0" w:space="0" w:color="auto"/>
        <w:left w:val="none" w:sz="0" w:space="0" w:color="auto"/>
        <w:bottom w:val="none" w:sz="0" w:space="0" w:color="auto"/>
        <w:right w:val="none" w:sz="0" w:space="0" w:color="auto"/>
      </w:divBdr>
    </w:div>
    <w:div w:id="425423823">
      <w:bodyDiv w:val="1"/>
      <w:marLeft w:val="0"/>
      <w:marRight w:val="0"/>
      <w:marTop w:val="0"/>
      <w:marBottom w:val="0"/>
      <w:divBdr>
        <w:top w:val="none" w:sz="0" w:space="0" w:color="auto"/>
        <w:left w:val="none" w:sz="0" w:space="0" w:color="auto"/>
        <w:bottom w:val="none" w:sz="0" w:space="0" w:color="auto"/>
        <w:right w:val="none" w:sz="0" w:space="0" w:color="auto"/>
      </w:divBdr>
    </w:div>
    <w:div w:id="429009825">
      <w:bodyDiv w:val="1"/>
      <w:marLeft w:val="0"/>
      <w:marRight w:val="0"/>
      <w:marTop w:val="0"/>
      <w:marBottom w:val="0"/>
      <w:divBdr>
        <w:top w:val="none" w:sz="0" w:space="0" w:color="auto"/>
        <w:left w:val="none" w:sz="0" w:space="0" w:color="auto"/>
        <w:bottom w:val="none" w:sz="0" w:space="0" w:color="auto"/>
        <w:right w:val="none" w:sz="0" w:space="0" w:color="auto"/>
      </w:divBdr>
    </w:div>
    <w:div w:id="432746630">
      <w:bodyDiv w:val="1"/>
      <w:marLeft w:val="0"/>
      <w:marRight w:val="0"/>
      <w:marTop w:val="0"/>
      <w:marBottom w:val="0"/>
      <w:divBdr>
        <w:top w:val="none" w:sz="0" w:space="0" w:color="auto"/>
        <w:left w:val="none" w:sz="0" w:space="0" w:color="auto"/>
        <w:bottom w:val="none" w:sz="0" w:space="0" w:color="auto"/>
        <w:right w:val="none" w:sz="0" w:space="0" w:color="auto"/>
      </w:divBdr>
    </w:div>
    <w:div w:id="434208286">
      <w:bodyDiv w:val="1"/>
      <w:marLeft w:val="0"/>
      <w:marRight w:val="0"/>
      <w:marTop w:val="0"/>
      <w:marBottom w:val="0"/>
      <w:divBdr>
        <w:top w:val="none" w:sz="0" w:space="0" w:color="auto"/>
        <w:left w:val="none" w:sz="0" w:space="0" w:color="auto"/>
        <w:bottom w:val="none" w:sz="0" w:space="0" w:color="auto"/>
        <w:right w:val="none" w:sz="0" w:space="0" w:color="auto"/>
      </w:divBdr>
    </w:div>
    <w:div w:id="440497671">
      <w:bodyDiv w:val="1"/>
      <w:marLeft w:val="0"/>
      <w:marRight w:val="0"/>
      <w:marTop w:val="0"/>
      <w:marBottom w:val="0"/>
      <w:divBdr>
        <w:top w:val="none" w:sz="0" w:space="0" w:color="auto"/>
        <w:left w:val="none" w:sz="0" w:space="0" w:color="auto"/>
        <w:bottom w:val="none" w:sz="0" w:space="0" w:color="auto"/>
        <w:right w:val="none" w:sz="0" w:space="0" w:color="auto"/>
      </w:divBdr>
      <w:divsChild>
        <w:div w:id="205412482">
          <w:marLeft w:val="0"/>
          <w:marRight w:val="0"/>
          <w:marTop w:val="0"/>
          <w:marBottom w:val="0"/>
          <w:divBdr>
            <w:top w:val="none" w:sz="0" w:space="0" w:color="auto"/>
            <w:left w:val="none" w:sz="0" w:space="0" w:color="auto"/>
            <w:bottom w:val="none" w:sz="0" w:space="0" w:color="auto"/>
            <w:right w:val="none" w:sz="0" w:space="0" w:color="auto"/>
          </w:divBdr>
          <w:divsChild>
            <w:div w:id="33226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362615">
      <w:bodyDiv w:val="1"/>
      <w:marLeft w:val="0"/>
      <w:marRight w:val="0"/>
      <w:marTop w:val="0"/>
      <w:marBottom w:val="0"/>
      <w:divBdr>
        <w:top w:val="none" w:sz="0" w:space="0" w:color="auto"/>
        <w:left w:val="none" w:sz="0" w:space="0" w:color="auto"/>
        <w:bottom w:val="none" w:sz="0" w:space="0" w:color="auto"/>
        <w:right w:val="none" w:sz="0" w:space="0" w:color="auto"/>
      </w:divBdr>
    </w:div>
    <w:div w:id="455760421">
      <w:bodyDiv w:val="1"/>
      <w:marLeft w:val="0"/>
      <w:marRight w:val="0"/>
      <w:marTop w:val="0"/>
      <w:marBottom w:val="0"/>
      <w:divBdr>
        <w:top w:val="none" w:sz="0" w:space="0" w:color="auto"/>
        <w:left w:val="none" w:sz="0" w:space="0" w:color="auto"/>
        <w:bottom w:val="none" w:sz="0" w:space="0" w:color="auto"/>
        <w:right w:val="none" w:sz="0" w:space="0" w:color="auto"/>
      </w:divBdr>
    </w:div>
    <w:div w:id="455879199">
      <w:bodyDiv w:val="1"/>
      <w:marLeft w:val="0"/>
      <w:marRight w:val="0"/>
      <w:marTop w:val="0"/>
      <w:marBottom w:val="0"/>
      <w:divBdr>
        <w:top w:val="none" w:sz="0" w:space="0" w:color="auto"/>
        <w:left w:val="none" w:sz="0" w:space="0" w:color="auto"/>
        <w:bottom w:val="none" w:sz="0" w:space="0" w:color="auto"/>
        <w:right w:val="none" w:sz="0" w:space="0" w:color="auto"/>
      </w:divBdr>
    </w:div>
    <w:div w:id="458572078">
      <w:bodyDiv w:val="1"/>
      <w:marLeft w:val="0"/>
      <w:marRight w:val="0"/>
      <w:marTop w:val="0"/>
      <w:marBottom w:val="0"/>
      <w:divBdr>
        <w:top w:val="none" w:sz="0" w:space="0" w:color="auto"/>
        <w:left w:val="none" w:sz="0" w:space="0" w:color="auto"/>
        <w:bottom w:val="none" w:sz="0" w:space="0" w:color="auto"/>
        <w:right w:val="none" w:sz="0" w:space="0" w:color="auto"/>
      </w:divBdr>
      <w:divsChild>
        <w:div w:id="94642282">
          <w:marLeft w:val="0"/>
          <w:marRight w:val="0"/>
          <w:marTop w:val="0"/>
          <w:marBottom w:val="0"/>
          <w:divBdr>
            <w:top w:val="none" w:sz="0" w:space="0" w:color="auto"/>
            <w:left w:val="none" w:sz="0" w:space="0" w:color="auto"/>
            <w:bottom w:val="none" w:sz="0" w:space="0" w:color="auto"/>
            <w:right w:val="none" w:sz="0" w:space="0" w:color="auto"/>
          </w:divBdr>
          <w:divsChild>
            <w:div w:id="315112369">
              <w:marLeft w:val="0"/>
              <w:marRight w:val="0"/>
              <w:marTop w:val="0"/>
              <w:marBottom w:val="0"/>
              <w:divBdr>
                <w:top w:val="none" w:sz="0" w:space="0" w:color="auto"/>
                <w:left w:val="none" w:sz="0" w:space="0" w:color="auto"/>
                <w:bottom w:val="none" w:sz="0" w:space="0" w:color="auto"/>
                <w:right w:val="none" w:sz="0" w:space="0" w:color="auto"/>
              </w:divBdr>
              <w:divsChild>
                <w:div w:id="1841920272">
                  <w:marLeft w:val="0"/>
                  <w:marRight w:val="0"/>
                  <w:marTop w:val="0"/>
                  <w:marBottom w:val="0"/>
                  <w:divBdr>
                    <w:top w:val="none" w:sz="0" w:space="0" w:color="auto"/>
                    <w:left w:val="none" w:sz="0" w:space="0" w:color="auto"/>
                    <w:bottom w:val="none" w:sz="0" w:space="0" w:color="auto"/>
                    <w:right w:val="none" w:sz="0" w:space="0" w:color="auto"/>
                  </w:divBdr>
                  <w:divsChild>
                    <w:div w:id="834341885">
                      <w:marLeft w:val="0"/>
                      <w:marRight w:val="0"/>
                      <w:marTop w:val="0"/>
                      <w:marBottom w:val="0"/>
                      <w:divBdr>
                        <w:top w:val="none" w:sz="0" w:space="0" w:color="auto"/>
                        <w:left w:val="none" w:sz="0" w:space="0" w:color="auto"/>
                        <w:bottom w:val="none" w:sz="0" w:space="0" w:color="auto"/>
                        <w:right w:val="none" w:sz="0" w:space="0" w:color="auto"/>
                      </w:divBdr>
                      <w:divsChild>
                        <w:div w:id="72893252">
                          <w:marLeft w:val="0"/>
                          <w:marRight w:val="0"/>
                          <w:marTop w:val="0"/>
                          <w:marBottom w:val="0"/>
                          <w:divBdr>
                            <w:top w:val="none" w:sz="0" w:space="0" w:color="auto"/>
                            <w:left w:val="none" w:sz="0" w:space="0" w:color="auto"/>
                            <w:bottom w:val="none" w:sz="0" w:space="0" w:color="auto"/>
                            <w:right w:val="none" w:sz="0" w:space="0" w:color="auto"/>
                          </w:divBdr>
                          <w:divsChild>
                            <w:div w:id="30959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4084369">
      <w:bodyDiv w:val="1"/>
      <w:marLeft w:val="0"/>
      <w:marRight w:val="0"/>
      <w:marTop w:val="0"/>
      <w:marBottom w:val="0"/>
      <w:divBdr>
        <w:top w:val="none" w:sz="0" w:space="0" w:color="auto"/>
        <w:left w:val="none" w:sz="0" w:space="0" w:color="auto"/>
        <w:bottom w:val="none" w:sz="0" w:space="0" w:color="auto"/>
        <w:right w:val="none" w:sz="0" w:space="0" w:color="auto"/>
      </w:divBdr>
    </w:div>
    <w:div w:id="468283228">
      <w:bodyDiv w:val="1"/>
      <w:marLeft w:val="0"/>
      <w:marRight w:val="0"/>
      <w:marTop w:val="0"/>
      <w:marBottom w:val="0"/>
      <w:divBdr>
        <w:top w:val="none" w:sz="0" w:space="0" w:color="auto"/>
        <w:left w:val="none" w:sz="0" w:space="0" w:color="auto"/>
        <w:bottom w:val="none" w:sz="0" w:space="0" w:color="auto"/>
        <w:right w:val="none" w:sz="0" w:space="0" w:color="auto"/>
      </w:divBdr>
    </w:div>
    <w:div w:id="470249558">
      <w:bodyDiv w:val="1"/>
      <w:marLeft w:val="0"/>
      <w:marRight w:val="0"/>
      <w:marTop w:val="0"/>
      <w:marBottom w:val="0"/>
      <w:divBdr>
        <w:top w:val="none" w:sz="0" w:space="0" w:color="auto"/>
        <w:left w:val="none" w:sz="0" w:space="0" w:color="auto"/>
        <w:bottom w:val="none" w:sz="0" w:space="0" w:color="auto"/>
        <w:right w:val="none" w:sz="0" w:space="0" w:color="auto"/>
      </w:divBdr>
    </w:div>
    <w:div w:id="481776919">
      <w:bodyDiv w:val="1"/>
      <w:marLeft w:val="0"/>
      <w:marRight w:val="0"/>
      <w:marTop w:val="0"/>
      <w:marBottom w:val="0"/>
      <w:divBdr>
        <w:top w:val="none" w:sz="0" w:space="0" w:color="auto"/>
        <w:left w:val="none" w:sz="0" w:space="0" w:color="auto"/>
        <w:bottom w:val="none" w:sz="0" w:space="0" w:color="auto"/>
        <w:right w:val="none" w:sz="0" w:space="0" w:color="auto"/>
      </w:divBdr>
    </w:div>
    <w:div w:id="483475159">
      <w:bodyDiv w:val="1"/>
      <w:marLeft w:val="0"/>
      <w:marRight w:val="0"/>
      <w:marTop w:val="0"/>
      <w:marBottom w:val="0"/>
      <w:divBdr>
        <w:top w:val="none" w:sz="0" w:space="0" w:color="auto"/>
        <w:left w:val="none" w:sz="0" w:space="0" w:color="auto"/>
        <w:bottom w:val="none" w:sz="0" w:space="0" w:color="auto"/>
        <w:right w:val="none" w:sz="0" w:space="0" w:color="auto"/>
      </w:divBdr>
    </w:div>
    <w:div w:id="484391813">
      <w:bodyDiv w:val="1"/>
      <w:marLeft w:val="0"/>
      <w:marRight w:val="0"/>
      <w:marTop w:val="0"/>
      <w:marBottom w:val="0"/>
      <w:divBdr>
        <w:top w:val="none" w:sz="0" w:space="0" w:color="auto"/>
        <w:left w:val="none" w:sz="0" w:space="0" w:color="auto"/>
        <w:bottom w:val="none" w:sz="0" w:space="0" w:color="auto"/>
        <w:right w:val="none" w:sz="0" w:space="0" w:color="auto"/>
      </w:divBdr>
    </w:div>
    <w:div w:id="486440615">
      <w:bodyDiv w:val="1"/>
      <w:marLeft w:val="0"/>
      <w:marRight w:val="0"/>
      <w:marTop w:val="0"/>
      <w:marBottom w:val="0"/>
      <w:divBdr>
        <w:top w:val="none" w:sz="0" w:space="0" w:color="auto"/>
        <w:left w:val="none" w:sz="0" w:space="0" w:color="auto"/>
        <w:bottom w:val="none" w:sz="0" w:space="0" w:color="auto"/>
        <w:right w:val="none" w:sz="0" w:space="0" w:color="auto"/>
      </w:divBdr>
    </w:div>
    <w:div w:id="489441820">
      <w:bodyDiv w:val="1"/>
      <w:marLeft w:val="0"/>
      <w:marRight w:val="0"/>
      <w:marTop w:val="0"/>
      <w:marBottom w:val="0"/>
      <w:divBdr>
        <w:top w:val="none" w:sz="0" w:space="0" w:color="auto"/>
        <w:left w:val="none" w:sz="0" w:space="0" w:color="auto"/>
        <w:bottom w:val="none" w:sz="0" w:space="0" w:color="auto"/>
        <w:right w:val="none" w:sz="0" w:space="0" w:color="auto"/>
      </w:divBdr>
    </w:div>
    <w:div w:id="493573933">
      <w:bodyDiv w:val="1"/>
      <w:marLeft w:val="0"/>
      <w:marRight w:val="0"/>
      <w:marTop w:val="0"/>
      <w:marBottom w:val="0"/>
      <w:divBdr>
        <w:top w:val="none" w:sz="0" w:space="0" w:color="auto"/>
        <w:left w:val="none" w:sz="0" w:space="0" w:color="auto"/>
        <w:bottom w:val="none" w:sz="0" w:space="0" w:color="auto"/>
        <w:right w:val="none" w:sz="0" w:space="0" w:color="auto"/>
      </w:divBdr>
    </w:div>
    <w:div w:id="496265535">
      <w:bodyDiv w:val="1"/>
      <w:marLeft w:val="0"/>
      <w:marRight w:val="0"/>
      <w:marTop w:val="0"/>
      <w:marBottom w:val="0"/>
      <w:divBdr>
        <w:top w:val="none" w:sz="0" w:space="0" w:color="auto"/>
        <w:left w:val="none" w:sz="0" w:space="0" w:color="auto"/>
        <w:bottom w:val="none" w:sz="0" w:space="0" w:color="auto"/>
        <w:right w:val="none" w:sz="0" w:space="0" w:color="auto"/>
      </w:divBdr>
    </w:div>
    <w:div w:id="506332083">
      <w:bodyDiv w:val="1"/>
      <w:marLeft w:val="0"/>
      <w:marRight w:val="0"/>
      <w:marTop w:val="0"/>
      <w:marBottom w:val="0"/>
      <w:divBdr>
        <w:top w:val="none" w:sz="0" w:space="0" w:color="auto"/>
        <w:left w:val="none" w:sz="0" w:space="0" w:color="auto"/>
        <w:bottom w:val="none" w:sz="0" w:space="0" w:color="auto"/>
        <w:right w:val="none" w:sz="0" w:space="0" w:color="auto"/>
      </w:divBdr>
    </w:div>
    <w:div w:id="509952331">
      <w:bodyDiv w:val="1"/>
      <w:marLeft w:val="0"/>
      <w:marRight w:val="0"/>
      <w:marTop w:val="0"/>
      <w:marBottom w:val="0"/>
      <w:divBdr>
        <w:top w:val="none" w:sz="0" w:space="0" w:color="auto"/>
        <w:left w:val="none" w:sz="0" w:space="0" w:color="auto"/>
        <w:bottom w:val="none" w:sz="0" w:space="0" w:color="auto"/>
        <w:right w:val="none" w:sz="0" w:space="0" w:color="auto"/>
      </w:divBdr>
    </w:div>
    <w:div w:id="511652037">
      <w:bodyDiv w:val="1"/>
      <w:marLeft w:val="0"/>
      <w:marRight w:val="0"/>
      <w:marTop w:val="0"/>
      <w:marBottom w:val="0"/>
      <w:divBdr>
        <w:top w:val="none" w:sz="0" w:space="0" w:color="auto"/>
        <w:left w:val="none" w:sz="0" w:space="0" w:color="auto"/>
        <w:bottom w:val="none" w:sz="0" w:space="0" w:color="auto"/>
        <w:right w:val="none" w:sz="0" w:space="0" w:color="auto"/>
      </w:divBdr>
    </w:div>
    <w:div w:id="519663925">
      <w:bodyDiv w:val="1"/>
      <w:marLeft w:val="0"/>
      <w:marRight w:val="0"/>
      <w:marTop w:val="0"/>
      <w:marBottom w:val="0"/>
      <w:divBdr>
        <w:top w:val="none" w:sz="0" w:space="0" w:color="auto"/>
        <w:left w:val="none" w:sz="0" w:space="0" w:color="auto"/>
        <w:bottom w:val="none" w:sz="0" w:space="0" w:color="auto"/>
        <w:right w:val="none" w:sz="0" w:space="0" w:color="auto"/>
      </w:divBdr>
      <w:divsChild>
        <w:div w:id="1127896928">
          <w:marLeft w:val="0"/>
          <w:marRight w:val="0"/>
          <w:marTop w:val="0"/>
          <w:marBottom w:val="0"/>
          <w:divBdr>
            <w:top w:val="none" w:sz="0" w:space="0" w:color="auto"/>
            <w:left w:val="none" w:sz="0" w:space="0" w:color="auto"/>
            <w:bottom w:val="none" w:sz="0" w:space="0" w:color="auto"/>
            <w:right w:val="none" w:sz="0" w:space="0" w:color="auto"/>
          </w:divBdr>
          <w:divsChild>
            <w:div w:id="44265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090632">
      <w:bodyDiv w:val="1"/>
      <w:marLeft w:val="0"/>
      <w:marRight w:val="0"/>
      <w:marTop w:val="0"/>
      <w:marBottom w:val="0"/>
      <w:divBdr>
        <w:top w:val="none" w:sz="0" w:space="0" w:color="auto"/>
        <w:left w:val="none" w:sz="0" w:space="0" w:color="auto"/>
        <w:bottom w:val="none" w:sz="0" w:space="0" w:color="auto"/>
        <w:right w:val="none" w:sz="0" w:space="0" w:color="auto"/>
      </w:divBdr>
    </w:div>
    <w:div w:id="521213141">
      <w:bodyDiv w:val="1"/>
      <w:marLeft w:val="0"/>
      <w:marRight w:val="0"/>
      <w:marTop w:val="0"/>
      <w:marBottom w:val="0"/>
      <w:divBdr>
        <w:top w:val="none" w:sz="0" w:space="0" w:color="auto"/>
        <w:left w:val="none" w:sz="0" w:space="0" w:color="auto"/>
        <w:bottom w:val="none" w:sz="0" w:space="0" w:color="auto"/>
        <w:right w:val="none" w:sz="0" w:space="0" w:color="auto"/>
      </w:divBdr>
    </w:div>
    <w:div w:id="526064007">
      <w:bodyDiv w:val="1"/>
      <w:marLeft w:val="0"/>
      <w:marRight w:val="0"/>
      <w:marTop w:val="0"/>
      <w:marBottom w:val="0"/>
      <w:divBdr>
        <w:top w:val="none" w:sz="0" w:space="0" w:color="auto"/>
        <w:left w:val="none" w:sz="0" w:space="0" w:color="auto"/>
        <w:bottom w:val="none" w:sz="0" w:space="0" w:color="auto"/>
        <w:right w:val="none" w:sz="0" w:space="0" w:color="auto"/>
      </w:divBdr>
    </w:div>
    <w:div w:id="528832138">
      <w:bodyDiv w:val="1"/>
      <w:marLeft w:val="0"/>
      <w:marRight w:val="0"/>
      <w:marTop w:val="0"/>
      <w:marBottom w:val="0"/>
      <w:divBdr>
        <w:top w:val="none" w:sz="0" w:space="0" w:color="auto"/>
        <w:left w:val="none" w:sz="0" w:space="0" w:color="auto"/>
        <w:bottom w:val="none" w:sz="0" w:space="0" w:color="auto"/>
        <w:right w:val="none" w:sz="0" w:space="0" w:color="auto"/>
      </w:divBdr>
    </w:div>
    <w:div w:id="537401512">
      <w:bodyDiv w:val="1"/>
      <w:marLeft w:val="0"/>
      <w:marRight w:val="0"/>
      <w:marTop w:val="0"/>
      <w:marBottom w:val="0"/>
      <w:divBdr>
        <w:top w:val="none" w:sz="0" w:space="0" w:color="auto"/>
        <w:left w:val="none" w:sz="0" w:space="0" w:color="auto"/>
        <w:bottom w:val="none" w:sz="0" w:space="0" w:color="auto"/>
        <w:right w:val="none" w:sz="0" w:space="0" w:color="auto"/>
      </w:divBdr>
    </w:div>
    <w:div w:id="545144037">
      <w:bodyDiv w:val="1"/>
      <w:marLeft w:val="0"/>
      <w:marRight w:val="0"/>
      <w:marTop w:val="0"/>
      <w:marBottom w:val="0"/>
      <w:divBdr>
        <w:top w:val="none" w:sz="0" w:space="0" w:color="auto"/>
        <w:left w:val="none" w:sz="0" w:space="0" w:color="auto"/>
        <w:bottom w:val="none" w:sz="0" w:space="0" w:color="auto"/>
        <w:right w:val="none" w:sz="0" w:space="0" w:color="auto"/>
      </w:divBdr>
    </w:div>
    <w:div w:id="546113640">
      <w:bodyDiv w:val="1"/>
      <w:marLeft w:val="0"/>
      <w:marRight w:val="0"/>
      <w:marTop w:val="0"/>
      <w:marBottom w:val="0"/>
      <w:divBdr>
        <w:top w:val="none" w:sz="0" w:space="0" w:color="auto"/>
        <w:left w:val="none" w:sz="0" w:space="0" w:color="auto"/>
        <w:bottom w:val="none" w:sz="0" w:space="0" w:color="auto"/>
        <w:right w:val="none" w:sz="0" w:space="0" w:color="auto"/>
      </w:divBdr>
      <w:divsChild>
        <w:div w:id="896667536">
          <w:marLeft w:val="0"/>
          <w:marRight w:val="0"/>
          <w:marTop w:val="0"/>
          <w:marBottom w:val="0"/>
          <w:divBdr>
            <w:top w:val="none" w:sz="0" w:space="0" w:color="auto"/>
            <w:left w:val="none" w:sz="0" w:space="0" w:color="auto"/>
            <w:bottom w:val="none" w:sz="0" w:space="0" w:color="auto"/>
            <w:right w:val="none" w:sz="0" w:space="0" w:color="auto"/>
          </w:divBdr>
          <w:divsChild>
            <w:div w:id="71172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764887">
      <w:bodyDiv w:val="1"/>
      <w:marLeft w:val="0"/>
      <w:marRight w:val="0"/>
      <w:marTop w:val="0"/>
      <w:marBottom w:val="0"/>
      <w:divBdr>
        <w:top w:val="none" w:sz="0" w:space="0" w:color="auto"/>
        <w:left w:val="none" w:sz="0" w:space="0" w:color="auto"/>
        <w:bottom w:val="none" w:sz="0" w:space="0" w:color="auto"/>
        <w:right w:val="none" w:sz="0" w:space="0" w:color="auto"/>
      </w:divBdr>
    </w:div>
    <w:div w:id="548567303">
      <w:bodyDiv w:val="1"/>
      <w:marLeft w:val="0"/>
      <w:marRight w:val="0"/>
      <w:marTop w:val="0"/>
      <w:marBottom w:val="0"/>
      <w:divBdr>
        <w:top w:val="none" w:sz="0" w:space="0" w:color="auto"/>
        <w:left w:val="none" w:sz="0" w:space="0" w:color="auto"/>
        <w:bottom w:val="none" w:sz="0" w:space="0" w:color="auto"/>
        <w:right w:val="none" w:sz="0" w:space="0" w:color="auto"/>
      </w:divBdr>
    </w:div>
    <w:div w:id="548764555">
      <w:bodyDiv w:val="1"/>
      <w:marLeft w:val="0"/>
      <w:marRight w:val="0"/>
      <w:marTop w:val="0"/>
      <w:marBottom w:val="0"/>
      <w:divBdr>
        <w:top w:val="none" w:sz="0" w:space="0" w:color="auto"/>
        <w:left w:val="none" w:sz="0" w:space="0" w:color="auto"/>
        <w:bottom w:val="none" w:sz="0" w:space="0" w:color="auto"/>
        <w:right w:val="none" w:sz="0" w:space="0" w:color="auto"/>
      </w:divBdr>
    </w:div>
    <w:div w:id="555511240">
      <w:bodyDiv w:val="1"/>
      <w:marLeft w:val="0"/>
      <w:marRight w:val="0"/>
      <w:marTop w:val="0"/>
      <w:marBottom w:val="0"/>
      <w:divBdr>
        <w:top w:val="none" w:sz="0" w:space="0" w:color="auto"/>
        <w:left w:val="none" w:sz="0" w:space="0" w:color="auto"/>
        <w:bottom w:val="none" w:sz="0" w:space="0" w:color="auto"/>
        <w:right w:val="none" w:sz="0" w:space="0" w:color="auto"/>
      </w:divBdr>
    </w:div>
    <w:div w:id="565846154">
      <w:bodyDiv w:val="1"/>
      <w:marLeft w:val="0"/>
      <w:marRight w:val="0"/>
      <w:marTop w:val="0"/>
      <w:marBottom w:val="0"/>
      <w:divBdr>
        <w:top w:val="none" w:sz="0" w:space="0" w:color="auto"/>
        <w:left w:val="none" w:sz="0" w:space="0" w:color="auto"/>
        <w:bottom w:val="none" w:sz="0" w:space="0" w:color="auto"/>
        <w:right w:val="none" w:sz="0" w:space="0" w:color="auto"/>
      </w:divBdr>
    </w:div>
    <w:div w:id="569467316">
      <w:bodyDiv w:val="1"/>
      <w:marLeft w:val="0"/>
      <w:marRight w:val="0"/>
      <w:marTop w:val="0"/>
      <w:marBottom w:val="0"/>
      <w:divBdr>
        <w:top w:val="none" w:sz="0" w:space="0" w:color="auto"/>
        <w:left w:val="none" w:sz="0" w:space="0" w:color="auto"/>
        <w:bottom w:val="none" w:sz="0" w:space="0" w:color="auto"/>
        <w:right w:val="none" w:sz="0" w:space="0" w:color="auto"/>
      </w:divBdr>
      <w:divsChild>
        <w:div w:id="1845053422">
          <w:marLeft w:val="0"/>
          <w:marRight w:val="0"/>
          <w:marTop w:val="0"/>
          <w:marBottom w:val="0"/>
          <w:divBdr>
            <w:top w:val="none" w:sz="0" w:space="0" w:color="auto"/>
            <w:left w:val="none" w:sz="0" w:space="0" w:color="auto"/>
            <w:bottom w:val="none" w:sz="0" w:space="0" w:color="auto"/>
            <w:right w:val="none" w:sz="0" w:space="0" w:color="auto"/>
          </w:divBdr>
        </w:div>
      </w:divsChild>
    </w:div>
    <w:div w:id="570502463">
      <w:bodyDiv w:val="1"/>
      <w:marLeft w:val="0"/>
      <w:marRight w:val="0"/>
      <w:marTop w:val="0"/>
      <w:marBottom w:val="0"/>
      <w:divBdr>
        <w:top w:val="none" w:sz="0" w:space="0" w:color="auto"/>
        <w:left w:val="none" w:sz="0" w:space="0" w:color="auto"/>
        <w:bottom w:val="none" w:sz="0" w:space="0" w:color="auto"/>
        <w:right w:val="none" w:sz="0" w:space="0" w:color="auto"/>
      </w:divBdr>
    </w:div>
    <w:div w:id="574125321">
      <w:bodyDiv w:val="1"/>
      <w:marLeft w:val="0"/>
      <w:marRight w:val="0"/>
      <w:marTop w:val="0"/>
      <w:marBottom w:val="0"/>
      <w:divBdr>
        <w:top w:val="none" w:sz="0" w:space="0" w:color="auto"/>
        <w:left w:val="none" w:sz="0" w:space="0" w:color="auto"/>
        <w:bottom w:val="none" w:sz="0" w:space="0" w:color="auto"/>
        <w:right w:val="none" w:sz="0" w:space="0" w:color="auto"/>
      </w:divBdr>
    </w:div>
    <w:div w:id="576401638">
      <w:bodyDiv w:val="1"/>
      <w:marLeft w:val="0"/>
      <w:marRight w:val="0"/>
      <w:marTop w:val="0"/>
      <w:marBottom w:val="0"/>
      <w:divBdr>
        <w:top w:val="none" w:sz="0" w:space="0" w:color="auto"/>
        <w:left w:val="none" w:sz="0" w:space="0" w:color="auto"/>
        <w:bottom w:val="none" w:sz="0" w:space="0" w:color="auto"/>
        <w:right w:val="none" w:sz="0" w:space="0" w:color="auto"/>
      </w:divBdr>
      <w:divsChild>
        <w:div w:id="480848172">
          <w:marLeft w:val="0"/>
          <w:marRight w:val="0"/>
          <w:marTop w:val="0"/>
          <w:marBottom w:val="0"/>
          <w:divBdr>
            <w:top w:val="none" w:sz="0" w:space="0" w:color="auto"/>
            <w:left w:val="none" w:sz="0" w:space="0" w:color="auto"/>
            <w:bottom w:val="none" w:sz="0" w:space="0" w:color="auto"/>
            <w:right w:val="none" w:sz="0" w:space="0" w:color="auto"/>
          </w:divBdr>
          <w:divsChild>
            <w:div w:id="100567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254084">
      <w:bodyDiv w:val="1"/>
      <w:marLeft w:val="0"/>
      <w:marRight w:val="0"/>
      <w:marTop w:val="0"/>
      <w:marBottom w:val="0"/>
      <w:divBdr>
        <w:top w:val="none" w:sz="0" w:space="0" w:color="auto"/>
        <w:left w:val="none" w:sz="0" w:space="0" w:color="auto"/>
        <w:bottom w:val="none" w:sz="0" w:space="0" w:color="auto"/>
        <w:right w:val="none" w:sz="0" w:space="0" w:color="auto"/>
      </w:divBdr>
    </w:div>
    <w:div w:id="589045132">
      <w:bodyDiv w:val="1"/>
      <w:marLeft w:val="0"/>
      <w:marRight w:val="0"/>
      <w:marTop w:val="0"/>
      <w:marBottom w:val="0"/>
      <w:divBdr>
        <w:top w:val="none" w:sz="0" w:space="0" w:color="auto"/>
        <w:left w:val="none" w:sz="0" w:space="0" w:color="auto"/>
        <w:bottom w:val="none" w:sz="0" w:space="0" w:color="auto"/>
        <w:right w:val="none" w:sz="0" w:space="0" w:color="auto"/>
      </w:divBdr>
      <w:divsChild>
        <w:div w:id="1566837348">
          <w:marLeft w:val="0"/>
          <w:marRight w:val="0"/>
          <w:marTop w:val="0"/>
          <w:marBottom w:val="0"/>
          <w:divBdr>
            <w:top w:val="none" w:sz="0" w:space="0" w:color="auto"/>
            <w:left w:val="none" w:sz="0" w:space="0" w:color="auto"/>
            <w:bottom w:val="none" w:sz="0" w:space="0" w:color="auto"/>
            <w:right w:val="none" w:sz="0" w:space="0" w:color="auto"/>
          </w:divBdr>
        </w:div>
      </w:divsChild>
    </w:div>
    <w:div w:id="590508181">
      <w:bodyDiv w:val="1"/>
      <w:marLeft w:val="0"/>
      <w:marRight w:val="0"/>
      <w:marTop w:val="0"/>
      <w:marBottom w:val="0"/>
      <w:divBdr>
        <w:top w:val="none" w:sz="0" w:space="0" w:color="auto"/>
        <w:left w:val="none" w:sz="0" w:space="0" w:color="auto"/>
        <w:bottom w:val="none" w:sz="0" w:space="0" w:color="auto"/>
        <w:right w:val="none" w:sz="0" w:space="0" w:color="auto"/>
      </w:divBdr>
    </w:div>
    <w:div w:id="596211236">
      <w:bodyDiv w:val="1"/>
      <w:marLeft w:val="0"/>
      <w:marRight w:val="0"/>
      <w:marTop w:val="0"/>
      <w:marBottom w:val="0"/>
      <w:divBdr>
        <w:top w:val="none" w:sz="0" w:space="0" w:color="auto"/>
        <w:left w:val="none" w:sz="0" w:space="0" w:color="auto"/>
        <w:bottom w:val="none" w:sz="0" w:space="0" w:color="auto"/>
        <w:right w:val="none" w:sz="0" w:space="0" w:color="auto"/>
      </w:divBdr>
    </w:div>
    <w:div w:id="597711866">
      <w:bodyDiv w:val="1"/>
      <w:marLeft w:val="0"/>
      <w:marRight w:val="0"/>
      <w:marTop w:val="0"/>
      <w:marBottom w:val="0"/>
      <w:divBdr>
        <w:top w:val="none" w:sz="0" w:space="0" w:color="auto"/>
        <w:left w:val="none" w:sz="0" w:space="0" w:color="auto"/>
        <w:bottom w:val="none" w:sz="0" w:space="0" w:color="auto"/>
        <w:right w:val="none" w:sz="0" w:space="0" w:color="auto"/>
      </w:divBdr>
    </w:div>
    <w:div w:id="598608582">
      <w:bodyDiv w:val="1"/>
      <w:marLeft w:val="0"/>
      <w:marRight w:val="0"/>
      <w:marTop w:val="0"/>
      <w:marBottom w:val="0"/>
      <w:divBdr>
        <w:top w:val="none" w:sz="0" w:space="0" w:color="auto"/>
        <w:left w:val="none" w:sz="0" w:space="0" w:color="auto"/>
        <w:bottom w:val="none" w:sz="0" w:space="0" w:color="auto"/>
        <w:right w:val="none" w:sz="0" w:space="0" w:color="auto"/>
      </w:divBdr>
    </w:div>
    <w:div w:id="602879930">
      <w:bodyDiv w:val="1"/>
      <w:marLeft w:val="0"/>
      <w:marRight w:val="0"/>
      <w:marTop w:val="0"/>
      <w:marBottom w:val="0"/>
      <w:divBdr>
        <w:top w:val="none" w:sz="0" w:space="0" w:color="auto"/>
        <w:left w:val="none" w:sz="0" w:space="0" w:color="auto"/>
        <w:bottom w:val="none" w:sz="0" w:space="0" w:color="auto"/>
        <w:right w:val="none" w:sz="0" w:space="0" w:color="auto"/>
      </w:divBdr>
    </w:div>
    <w:div w:id="612320344">
      <w:bodyDiv w:val="1"/>
      <w:marLeft w:val="0"/>
      <w:marRight w:val="0"/>
      <w:marTop w:val="0"/>
      <w:marBottom w:val="0"/>
      <w:divBdr>
        <w:top w:val="none" w:sz="0" w:space="0" w:color="auto"/>
        <w:left w:val="none" w:sz="0" w:space="0" w:color="auto"/>
        <w:bottom w:val="none" w:sz="0" w:space="0" w:color="auto"/>
        <w:right w:val="none" w:sz="0" w:space="0" w:color="auto"/>
      </w:divBdr>
    </w:div>
    <w:div w:id="613560299">
      <w:bodyDiv w:val="1"/>
      <w:marLeft w:val="0"/>
      <w:marRight w:val="0"/>
      <w:marTop w:val="0"/>
      <w:marBottom w:val="0"/>
      <w:divBdr>
        <w:top w:val="none" w:sz="0" w:space="0" w:color="auto"/>
        <w:left w:val="none" w:sz="0" w:space="0" w:color="auto"/>
        <w:bottom w:val="none" w:sz="0" w:space="0" w:color="auto"/>
        <w:right w:val="none" w:sz="0" w:space="0" w:color="auto"/>
      </w:divBdr>
      <w:divsChild>
        <w:div w:id="688602012">
          <w:marLeft w:val="0"/>
          <w:marRight w:val="0"/>
          <w:marTop w:val="0"/>
          <w:marBottom w:val="0"/>
          <w:divBdr>
            <w:top w:val="none" w:sz="0" w:space="0" w:color="auto"/>
            <w:left w:val="none" w:sz="0" w:space="0" w:color="auto"/>
            <w:bottom w:val="none" w:sz="0" w:space="0" w:color="auto"/>
            <w:right w:val="none" w:sz="0" w:space="0" w:color="auto"/>
          </w:divBdr>
          <w:divsChild>
            <w:div w:id="1103651991">
              <w:marLeft w:val="0"/>
              <w:marRight w:val="0"/>
              <w:marTop w:val="0"/>
              <w:marBottom w:val="0"/>
              <w:divBdr>
                <w:top w:val="none" w:sz="0" w:space="0" w:color="auto"/>
                <w:left w:val="none" w:sz="0" w:space="0" w:color="auto"/>
                <w:bottom w:val="none" w:sz="0" w:space="0" w:color="auto"/>
                <w:right w:val="none" w:sz="0" w:space="0" w:color="auto"/>
              </w:divBdr>
            </w:div>
          </w:divsChild>
        </w:div>
        <w:div w:id="1773427447">
          <w:marLeft w:val="0"/>
          <w:marRight w:val="0"/>
          <w:marTop w:val="0"/>
          <w:marBottom w:val="0"/>
          <w:divBdr>
            <w:top w:val="none" w:sz="0" w:space="0" w:color="auto"/>
            <w:left w:val="none" w:sz="0" w:space="0" w:color="auto"/>
            <w:bottom w:val="none" w:sz="0" w:space="0" w:color="auto"/>
            <w:right w:val="none" w:sz="0" w:space="0" w:color="auto"/>
          </w:divBdr>
          <w:divsChild>
            <w:div w:id="299961534">
              <w:marLeft w:val="0"/>
              <w:marRight w:val="0"/>
              <w:marTop w:val="0"/>
              <w:marBottom w:val="0"/>
              <w:divBdr>
                <w:top w:val="none" w:sz="0" w:space="0" w:color="auto"/>
                <w:left w:val="none" w:sz="0" w:space="0" w:color="auto"/>
                <w:bottom w:val="none" w:sz="0" w:space="0" w:color="auto"/>
                <w:right w:val="none" w:sz="0" w:space="0" w:color="auto"/>
              </w:divBdr>
            </w:div>
          </w:divsChild>
        </w:div>
        <w:div w:id="1942250931">
          <w:marLeft w:val="0"/>
          <w:marRight w:val="0"/>
          <w:marTop w:val="0"/>
          <w:marBottom w:val="0"/>
          <w:divBdr>
            <w:top w:val="none" w:sz="0" w:space="0" w:color="auto"/>
            <w:left w:val="none" w:sz="0" w:space="0" w:color="auto"/>
            <w:bottom w:val="none" w:sz="0" w:space="0" w:color="auto"/>
            <w:right w:val="none" w:sz="0" w:space="0" w:color="auto"/>
          </w:divBdr>
          <w:divsChild>
            <w:div w:id="55890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144213">
      <w:bodyDiv w:val="1"/>
      <w:marLeft w:val="0"/>
      <w:marRight w:val="0"/>
      <w:marTop w:val="0"/>
      <w:marBottom w:val="0"/>
      <w:divBdr>
        <w:top w:val="none" w:sz="0" w:space="0" w:color="auto"/>
        <w:left w:val="none" w:sz="0" w:space="0" w:color="auto"/>
        <w:bottom w:val="none" w:sz="0" w:space="0" w:color="auto"/>
        <w:right w:val="none" w:sz="0" w:space="0" w:color="auto"/>
      </w:divBdr>
    </w:div>
    <w:div w:id="616251788">
      <w:bodyDiv w:val="1"/>
      <w:marLeft w:val="0"/>
      <w:marRight w:val="0"/>
      <w:marTop w:val="0"/>
      <w:marBottom w:val="0"/>
      <w:divBdr>
        <w:top w:val="none" w:sz="0" w:space="0" w:color="auto"/>
        <w:left w:val="none" w:sz="0" w:space="0" w:color="auto"/>
        <w:bottom w:val="none" w:sz="0" w:space="0" w:color="auto"/>
        <w:right w:val="none" w:sz="0" w:space="0" w:color="auto"/>
      </w:divBdr>
      <w:divsChild>
        <w:div w:id="794374538">
          <w:marLeft w:val="0"/>
          <w:marRight w:val="0"/>
          <w:marTop w:val="0"/>
          <w:marBottom w:val="0"/>
          <w:divBdr>
            <w:top w:val="none" w:sz="0" w:space="0" w:color="auto"/>
            <w:left w:val="none" w:sz="0" w:space="0" w:color="auto"/>
            <w:bottom w:val="none" w:sz="0" w:space="0" w:color="auto"/>
            <w:right w:val="none" w:sz="0" w:space="0" w:color="auto"/>
          </w:divBdr>
        </w:div>
      </w:divsChild>
    </w:div>
    <w:div w:id="616764215">
      <w:bodyDiv w:val="1"/>
      <w:marLeft w:val="0"/>
      <w:marRight w:val="0"/>
      <w:marTop w:val="0"/>
      <w:marBottom w:val="0"/>
      <w:divBdr>
        <w:top w:val="none" w:sz="0" w:space="0" w:color="auto"/>
        <w:left w:val="none" w:sz="0" w:space="0" w:color="auto"/>
        <w:bottom w:val="none" w:sz="0" w:space="0" w:color="auto"/>
        <w:right w:val="none" w:sz="0" w:space="0" w:color="auto"/>
      </w:divBdr>
      <w:divsChild>
        <w:div w:id="1145274201">
          <w:marLeft w:val="0"/>
          <w:marRight w:val="0"/>
          <w:marTop w:val="0"/>
          <w:marBottom w:val="0"/>
          <w:divBdr>
            <w:top w:val="none" w:sz="0" w:space="0" w:color="auto"/>
            <w:left w:val="none" w:sz="0" w:space="0" w:color="auto"/>
            <w:bottom w:val="none" w:sz="0" w:space="0" w:color="auto"/>
            <w:right w:val="none" w:sz="0" w:space="0" w:color="auto"/>
          </w:divBdr>
        </w:div>
      </w:divsChild>
    </w:div>
    <w:div w:id="619142959">
      <w:bodyDiv w:val="1"/>
      <w:marLeft w:val="0"/>
      <w:marRight w:val="0"/>
      <w:marTop w:val="0"/>
      <w:marBottom w:val="0"/>
      <w:divBdr>
        <w:top w:val="none" w:sz="0" w:space="0" w:color="auto"/>
        <w:left w:val="none" w:sz="0" w:space="0" w:color="auto"/>
        <w:bottom w:val="none" w:sz="0" w:space="0" w:color="auto"/>
        <w:right w:val="none" w:sz="0" w:space="0" w:color="auto"/>
      </w:divBdr>
      <w:divsChild>
        <w:div w:id="229076667">
          <w:marLeft w:val="0"/>
          <w:marRight w:val="0"/>
          <w:marTop w:val="0"/>
          <w:marBottom w:val="0"/>
          <w:divBdr>
            <w:top w:val="none" w:sz="0" w:space="0" w:color="auto"/>
            <w:left w:val="none" w:sz="0" w:space="0" w:color="auto"/>
            <w:bottom w:val="none" w:sz="0" w:space="0" w:color="auto"/>
            <w:right w:val="none" w:sz="0" w:space="0" w:color="auto"/>
          </w:divBdr>
        </w:div>
        <w:div w:id="1930772598">
          <w:marLeft w:val="0"/>
          <w:marRight w:val="0"/>
          <w:marTop w:val="0"/>
          <w:marBottom w:val="0"/>
          <w:divBdr>
            <w:top w:val="none" w:sz="0" w:space="0" w:color="auto"/>
            <w:left w:val="none" w:sz="0" w:space="0" w:color="auto"/>
            <w:bottom w:val="none" w:sz="0" w:space="0" w:color="auto"/>
            <w:right w:val="none" w:sz="0" w:space="0" w:color="auto"/>
          </w:divBdr>
        </w:div>
        <w:div w:id="201675961">
          <w:marLeft w:val="0"/>
          <w:marRight w:val="0"/>
          <w:marTop w:val="0"/>
          <w:marBottom w:val="0"/>
          <w:divBdr>
            <w:top w:val="none" w:sz="0" w:space="0" w:color="auto"/>
            <w:left w:val="none" w:sz="0" w:space="0" w:color="auto"/>
            <w:bottom w:val="none" w:sz="0" w:space="0" w:color="auto"/>
            <w:right w:val="none" w:sz="0" w:space="0" w:color="auto"/>
          </w:divBdr>
        </w:div>
      </w:divsChild>
    </w:div>
    <w:div w:id="622998327">
      <w:bodyDiv w:val="1"/>
      <w:marLeft w:val="0"/>
      <w:marRight w:val="0"/>
      <w:marTop w:val="0"/>
      <w:marBottom w:val="0"/>
      <w:divBdr>
        <w:top w:val="none" w:sz="0" w:space="0" w:color="auto"/>
        <w:left w:val="none" w:sz="0" w:space="0" w:color="auto"/>
        <w:bottom w:val="none" w:sz="0" w:space="0" w:color="auto"/>
        <w:right w:val="none" w:sz="0" w:space="0" w:color="auto"/>
      </w:divBdr>
      <w:divsChild>
        <w:div w:id="1138688962">
          <w:marLeft w:val="0"/>
          <w:marRight w:val="0"/>
          <w:marTop w:val="0"/>
          <w:marBottom w:val="0"/>
          <w:divBdr>
            <w:top w:val="none" w:sz="0" w:space="0" w:color="auto"/>
            <w:left w:val="none" w:sz="0" w:space="0" w:color="auto"/>
            <w:bottom w:val="none" w:sz="0" w:space="0" w:color="auto"/>
            <w:right w:val="none" w:sz="0" w:space="0" w:color="auto"/>
          </w:divBdr>
          <w:divsChild>
            <w:div w:id="594634721">
              <w:marLeft w:val="0"/>
              <w:marRight w:val="0"/>
              <w:marTop w:val="0"/>
              <w:marBottom w:val="0"/>
              <w:divBdr>
                <w:top w:val="none" w:sz="0" w:space="0" w:color="auto"/>
                <w:left w:val="none" w:sz="0" w:space="0" w:color="auto"/>
                <w:bottom w:val="none" w:sz="0" w:space="0" w:color="auto"/>
                <w:right w:val="none" w:sz="0" w:space="0" w:color="auto"/>
              </w:divBdr>
              <w:divsChild>
                <w:div w:id="187199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434798">
      <w:bodyDiv w:val="1"/>
      <w:marLeft w:val="0"/>
      <w:marRight w:val="0"/>
      <w:marTop w:val="0"/>
      <w:marBottom w:val="0"/>
      <w:divBdr>
        <w:top w:val="none" w:sz="0" w:space="0" w:color="auto"/>
        <w:left w:val="none" w:sz="0" w:space="0" w:color="auto"/>
        <w:bottom w:val="none" w:sz="0" w:space="0" w:color="auto"/>
        <w:right w:val="none" w:sz="0" w:space="0" w:color="auto"/>
      </w:divBdr>
    </w:div>
    <w:div w:id="634918060">
      <w:bodyDiv w:val="1"/>
      <w:marLeft w:val="0"/>
      <w:marRight w:val="0"/>
      <w:marTop w:val="0"/>
      <w:marBottom w:val="0"/>
      <w:divBdr>
        <w:top w:val="none" w:sz="0" w:space="0" w:color="auto"/>
        <w:left w:val="none" w:sz="0" w:space="0" w:color="auto"/>
        <w:bottom w:val="none" w:sz="0" w:space="0" w:color="auto"/>
        <w:right w:val="none" w:sz="0" w:space="0" w:color="auto"/>
      </w:divBdr>
      <w:divsChild>
        <w:div w:id="1122651162">
          <w:marLeft w:val="0"/>
          <w:marRight w:val="0"/>
          <w:marTop w:val="0"/>
          <w:marBottom w:val="0"/>
          <w:divBdr>
            <w:top w:val="none" w:sz="0" w:space="0" w:color="auto"/>
            <w:left w:val="none" w:sz="0" w:space="0" w:color="auto"/>
            <w:bottom w:val="none" w:sz="0" w:space="0" w:color="auto"/>
            <w:right w:val="none" w:sz="0" w:space="0" w:color="auto"/>
          </w:divBdr>
          <w:divsChild>
            <w:div w:id="115572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419489">
      <w:bodyDiv w:val="1"/>
      <w:marLeft w:val="0"/>
      <w:marRight w:val="0"/>
      <w:marTop w:val="0"/>
      <w:marBottom w:val="0"/>
      <w:divBdr>
        <w:top w:val="none" w:sz="0" w:space="0" w:color="auto"/>
        <w:left w:val="none" w:sz="0" w:space="0" w:color="auto"/>
        <w:bottom w:val="none" w:sz="0" w:space="0" w:color="auto"/>
        <w:right w:val="none" w:sz="0" w:space="0" w:color="auto"/>
      </w:divBdr>
      <w:divsChild>
        <w:div w:id="1470366194">
          <w:marLeft w:val="0"/>
          <w:marRight w:val="0"/>
          <w:marTop w:val="0"/>
          <w:marBottom w:val="0"/>
          <w:divBdr>
            <w:top w:val="none" w:sz="0" w:space="0" w:color="auto"/>
            <w:left w:val="none" w:sz="0" w:space="0" w:color="auto"/>
            <w:bottom w:val="none" w:sz="0" w:space="0" w:color="auto"/>
            <w:right w:val="none" w:sz="0" w:space="0" w:color="auto"/>
          </w:divBdr>
        </w:div>
      </w:divsChild>
    </w:div>
    <w:div w:id="662702689">
      <w:bodyDiv w:val="1"/>
      <w:marLeft w:val="0"/>
      <w:marRight w:val="0"/>
      <w:marTop w:val="0"/>
      <w:marBottom w:val="0"/>
      <w:divBdr>
        <w:top w:val="none" w:sz="0" w:space="0" w:color="auto"/>
        <w:left w:val="none" w:sz="0" w:space="0" w:color="auto"/>
        <w:bottom w:val="none" w:sz="0" w:space="0" w:color="auto"/>
        <w:right w:val="none" w:sz="0" w:space="0" w:color="auto"/>
      </w:divBdr>
    </w:div>
    <w:div w:id="666443720">
      <w:bodyDiv w:val="1"/>
      <w:marLeft w:val="0"/>
      <w:marRight w:val="0"/>
      <w:marTop w:val="0"/>
      <w:marBottom w:val="0"/>
      <w:divBdr>
        <w:top w:val="none" w:sz="0" w:space="0" w:color="auto"/>
        <w:left w:val="none" w:sz="0" w:space="0" w:color="auto"/>
        <w:bottom w:val="none" w:sz="0" w:space="0" w:color="auto"/>
        <w:right w:val="none" w:sz="0" w:space="0" w:color="auto"/>
      </w:divBdr>
    </w:div>
    <w:div w:id="666978680">
      <w:bodyDiv w:val="1"/>
      <w:marLeft w:val="0"/>
      <w:marRight w:val="0"/>
      <w:marTop w:val="0"/>
      <w:marBottom w:val="0"/>
      <w:divBdr>
        <w:top w:val="none" w:sz="0" w:space="0" w:color="auto"/>
        <w:left w:val="none" w:sz="0" w:space="0" w:color="auto"/>
        <w:bottom w:val="none" w:sz="0" w:space="0" w:color="auto"/>
        <w:right w:val="none" w:sz="0" w:space="0" w:color="auto"/>
      </w:divBdr>
      <w:divsChild>
        <w:div w:id="1585988901">
          <w:marLeft w:val="0"/>
          <w:marRight w:val="0"/>
          <w:marTop w:val="0"/>
          <w:marBottom w:val="0"/>
          <w:divBdr>
            <w:top w:val="none" w:sz="0" w:space="0" w:color="auto"/>
            <w:left w:val="none" w:sz="0" w:space="0" w:color="auto"/>
            <w:bottom w:val="none" w:sz="0" w:space="0" w:color="auto"/>
            <w:right w:val="none" w:sz="0" w:space="0" w:color="auto"/>
          </w:divBdr>
        </w:div>
      </w:divsChild>
    </w:div>
    <w:div w:id="667247661">
      <w:bodyDiv w:val="1"/>
      <w:marLeft w:val="0"/>
      <w:marRight w:val="0"/>
      <w:marTop w:val="0"/>
      <w:marBottom w:val="0"/>
      <w:divBdr>
        <w:top w:val="none" w:sz="0" w:space="0" w:color="auto"/>
        <w:left w:val="none" w:sz="0" w:space="0" w:color="auto"/>
        <w:bottom w:val="none" w:sz="0" w:space="0" w:color="auto"/>
        <w:right w:val="none" w:sz="0" w:space="0" w:color="auto"/>
      </w:divBdr>
    </w:div>
    <w:div w:id="677804385">
      <w:bodyDiv w:val="1"/>
      <w:marLeft w:val="0"/>
      <w:marRight w:val="0"/>
      <w:marTop w:val="0"/>
      <w:marBottom w:val="0"/>
      <w:divBdr>
        <w:top w:val="none" w:sz="0" w:space="0" w:color="auto"/>
        <w:left w:val="none" w:sz="0" w:space="0" w:color="auto"/>
        <w:bottom w:val="none" w:sz="0" w:space="0" w:color="auto"/>
        <w:right w:val="none" w:sz="0" w:space="0" w:color="auto"/>
      </w:divBdr>
    </w:div>
    <w:div w:id="683165052">
      <w:bodyDiv w:val="1"/>
      <w:marLeft w:val="0"/>
      <w:marRight w:val="0"/>
      <w:marTop w:val="0"/>
      <w:marBottom w:val="0"/>
      <w:divBdr>
        <w:top w:val="none" w:sz="0" w:space="0" w:color="auto"/>
        <w:left w:val="none" w:sz="0" w:space="0" w:color="auto"/>
        <w:bottom w:val="none" w:sz="0" w:space="0" w:color="auto"/>
        <w:right w:val="none" w:sz="0" w:space="0" w:color="auto"/>
      </w:divBdr>
    </w:div>
    <w:div w:id="686953017">
      <w:bodyDiv w:val="1"/>
      <w:marLeft w:val="0"/>
      <w:marRight w:val="0"/>
      <w:marTop w:val="0"/>
      <w:marBottom w:val="0"/>
      <w:divBdr>
        <w:top w:val="none" w:sz="0" w:space="0" w:color="auto"/>
        <w:left w:val="none" w:sz="0" w:space="0" w:color="auto"/>
        <w:bottom w:val="none" w:sz="0" w:space="0" w:color="auto"/>
        <w:right w:val="none" w:sz="0" w:space="0" w:color="auto"/>
      </w:divBdr>
      <w:divsChild>
        <w:div w:id="1222445111">
          <w:marLeft w:val="0"/>
          <w:marRight w:val="0"/>
          <w:marTop w:val="0"/>
          <w:marBottom w:val="0"/>
          <w:divBdr>
            <w:top w:val="none" w:sz="0" w:space="0" w:color="auto"/>
            <w:left w:val="none" w:sz="0" w:space="0" w:color="auto"/>
            <w:bottom w:val="none" w:sz="0" w:space="0" w:color="auto"/>
            <w:right w:val="none" w:sz="0" w:space="0" w:color="auto"/>
          </w:divBdr>
          <w:divsChild>
            <w:div w:id="1346320363">
              <w:marLeft w:val="0"/>
              <w:marRight w:val="0"/>
              <w:marTop w:val="0"/>
              <w:marBottom w:val="0"/>
              <w:divBdr>
                <w:top w:val="none" w:sz="0" w:space="0" w:color="auto"/>
                <w:left w:val="none" w:sz="0" w:space="0" w:color="auto"/>
                <w:bottom w:val="none" w:sz="0" w:space="0" w:color="auto"/>
                <w:right w:val="none" w:sz="0" w:space="0" w:color="auto"/>
              </w:divBdr>
            </w:div>
          </w:divsChild>
        </w:div>
        <w:div w:id="1121609035">
          <w:marLeft w:val="0"/>
          <w:marRight w:val="0"/>
          <w:marTop w:val="0"/>
          <w:marBottom w:val="0"/>
          <w:divBdr>
            <w:top w:val="none" w:sz="0" w:space="0" w:color="auto"/>
            <w:left w:val="none" w:sz="0" w:space="0" w:color="auto"/>
            <w:bottom w:val="none" w:sz="0" w:space="0" w:color="auto"/>
            <w:right w:val="none" w:sz="0" w:space="0" w:color="auto"/>
          </w:divBdr>
          <w:divsChild>
            <w:div w:id="784471480">
              <w:marLeft w:val="0"/>
              <w:marRight w:val="0"/>
              <w:marTop w:val="0"/>
              <w:marBottom w:val="0"/>
              <w:divBdr>
                <w:top w:val="none" w:sz="0" w:space="0" w:color="auto"/>
                <w:left w:val="none" w:sz="0" w:space="0" w:color="auto"/>
                <w:bottom w:val="none" w:sz="0" w:space="0" w:color="auto"/>
                <w:right w:val="none" w:sz="0" w:space="0" w:color="auto"/>
              </w:divBdr>
            </w:div>
          </w:divsChild>
        </w:div>
        <w:div w:id="1034698209">
          <w:marLeft w:val="0"/>
          <w:marRight w:val="0"/>
          <w:marTop w:val="0"/>
          <w:marBottom w:val="0"/>
          <w:divBdr>
            <w:top w:val="none" w:sz="0" w:space="0" w:color="auto"/>
            <w:left w:val="none" w:sz="0" w:space="0" w:color="auto"/>
            <w:bottom w:val="none" w:sz="0" w:space="0" w:color="auto"/>
            <w:right w:val="none" w:sz="0" w:space="0" w:color="auto"/>
          </w:divBdr>
          <w:divsChild>
            <w:div w:id="240607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756236">
      <w:bodyDiv w:val="1"/>
      <w:marLeft w:val="0"/>
      <w:marRight w:val="0"/>
      <w:marTop w:val="0"/>
      <w:marBottom w:val="0"/>
      <w:divBdr>
        <w:top w:val="none" w:sz="0" w:space="0" w:color="auto"/>
        <w:left w:val="none" w:sz="0" w:space="0" w:color="auto"/>
        <w:bottom w:val="none" w:sz="0" w:space="0" w:color="auto"/>
        <w:right w:val="none" w:sz="0" w:space="0" w:color="auto"/>
      </w:divBdr>
    </w:div>
    <w:div w:id="688138539">
      <w:bodyDiv w:val="1"/>
      <w:marLeft w:val="0"/>
      <w:marRight w:val="0"/>
      <w:marTop w:val="0"/>
      <w:marBottom w:val="0"/>
      <w:divBdr>
        <w:top w:val="none" w:sz="0" w:space="0" w:color="auto"/>
        <w:left w:val="none" w:sz="0" w:space="0" w:color="auto"/>
        <w:bottom w:val="none" w:sz="0" w:space="0" w:color="auto"/>
        <w:right w:val="none" w:sz="0" w:space="0" w:color="auto"/>
      </w:divBdr>
      <w:divsChild>
        <w:div w:id="1923028621">
          <w:marLeft w:val="0"/>
          <w:marRight w:val="0"/>
          <w:marTop w:val="0"/>
          <w:marBottom w:val="0"/>
          <w:divBdr>
            <w:top w:val="none" w:sz="0" w:space="0" w:color="auto"/>
            <w:left w:val="none" w:sz="0" w:space="0" w:color="auto"/>
            <w:bottom w:val="none" w:sz="0" w:space="0" w:color="auto"/>
            <w:right w:val="none" w:sz="0" w:space="0" w:color="auto"/>
          </w:divBdr>
        </w:div>
      </w:divsChild>
    </w:div>
    <w:div w:id="694041444">
      <w:bodyDiv w:val="1"/>
      <w:marLeft w:val="0"/>
      <w:marRight w:val="0"/>
      <w:marTop w:val="0"/>
      <w:marBottom w:val="0"/>
      <w:divBdr>
        <w:top w:val="none" w:sz="0" w:space="0" w:color="auto"/>
        <w:left w:val="none" w:sz="0" w:space="0" w:color="auto"/>
        <w:bottom w:val="none" w:sz="0" w:space="0" w:color="auto"/>
        <w:right w:val="none" w:sz="0" w:space="0" w:color="auto"/>
      </w:divBdr>
    </w:div>
    <w:div w:id="694421937">
      <w:bodyDiv w:val="1"/>
      <w:marLeft w:val="0"/>
      <w:marRight w:val="0"/>
      <w:marTop w:val="0"/>
      <w:marBottom w:val="0"/>
      <w:divBdr>
        <w:top w:val="none" w:sz="0" w:space="0" w:color="auto"/>
        <w:left w:val="none" w:sz="0" w:space="0" w:color="auto"/>
        <w:bottom w:val="none" w:sz="0" w:space="0" w:color="auto"/>
        <w:right w:val="none" w:sz="0" w:space="0" w:color="auto"/>
      </w:divBdr>
    </w:div>
    <w:div w:id="695234807">
      <w:bodyDiv w:val="1"/>
      <w:marLeft w:val="0"/>
      <w:marRight w:val="0"/>
      <w:marTop w:val="0"/>
      <w:marBottom w:val="0"/>
      <w:divBdr>
        <w:top w:val="none" w:sz="0" w:space="0" w:color="auto"/>
        <w:left w:val="none" w:sz="0" w:space="0" w:color="auto"/>
        <w:bottom w:val="none" w:sz="0" w:space="0" w:color="auto"/>
        <w:right w:val="none" w:sz="0" w:space="0" w:color="auto"/>
      </w:divBdr>
      <w:divsChild>
        <w:div w:id="613176981">
          <w:marLeft w:val="0"/>
          <w:marRight w:val="0"/>
          <w:marTop w:val="0"/>
          <w:marBottom w:val="0"/>
          <w:divBdr>
            <w:top w:val="none" w:sz="0" w:space="0" w:color="auto"/>
            <w:left w:val="none" w:sz="0" w:space="0" w:color="auto"/>
            <w:bottom w:val="none" w:sz="0" w:space="0" w:color="auto"/>
            <w:right w:val="none" w:sz="0" w:space="0" w:color="auto"/>
          </w:divBdr>
        </w:div>
      </w:divsChild>
    </w:div>
    <w:div w:id="696807258">
      <w:bodyDiv w:val="1"/>
      <w:marLeft w:val="0"/>
      <w:marRight w:val="0"/>
      <w:marTop w:val="0"/>
      <w:marBottom w:val="0"/>
      <w:divBdr>
        <w:top w:val="none" w:sz="0" w:space="0" w:color="auto"/>
        <w:left w:val="none" w:sz="0" w:space="0" w:color="auto"/>
        <w:bottom w:val="none" w:sz="0" w:space="0" w:color="auto"/>
        <w:right w:val="none" w:sz="0" w:space="0" w:color="auto"/>
      </w:divBdr>
      <w:divsChild>
        <w:div w:id="496772126">
          <w:marLeft w:val="0"/>
          <w:marRight w:val="0"/>
          <w:marTop w:val="0"/>
          <w:marBottom w:val="0"/>
          <w:divBdr>
            <w:top w:val="none" w:sz="0" w:space="0" w:color="auto"/>
            <w:left w:val="none" w:sz="0" w:space="0" w:color="auto"/>
            <w:bottom w:val="none" w:sz="0" w:space="0" w:color="auto"/>
            <w:right w:val="none" w:sz="0" w:space="0" w:color="auto"/>
          </w:divBdr>
          <w:divsChild>
            <w:div w:id="107100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210833">
      <w:bodyDiv w:val="1"/>
      <w:marLeft w:val="0"/>
      <w:marRight w:val="0"/>
      <w:marTop w:val="0"/>
      <w:marBottom w:val="0"/>
      <w:divBdr>
        <w:top w:val="none" w:sz="0" w:space="0" w:color="auto"/>
        <w:left w:val="none" w:sz="0" w:space="0" w:color="auto"/>
        <w:bottom w:val="none" w:sz="0" w:space="0" w:color="auto"/>
        <w:right w:val="none" w:sz="0" w:space="0" w:color="auto"/>
      </w:divBdr>
    </w:div>
    <w:div w:id="701051354">
      <w:bodyDiv w:val="1"/>
      <w:marLeft w:val="0"/>
      <w:marRight w:val="0"/>
      <w:marTop w:val="0"/>
      <w:marBottom w:val="0"/>
      <w:divBdr>
        <w:top w:val="none" w:sz="0" w:space="0" w:color="auto"/>
        <w:left w:val="none" w:sz="0" w:space="0" w:color="auto"/>
        <w:bottom w:val="none" w:sz="0" w:space="0" w:color="auto"/>
        <w:right w:val="none" w:sz="0" w:space="0" w:color="auto"/>
      </w:divBdr>
    </w:div>
    <w:div w:id="713651322">
      <w:bodyDiv w:val="1"/>
      <w:marLeft w:val="0"/>
      <w:marRight w:val="0"/>
      <w:marTop w:val="0"/>
      <w:marBottom w:val="0"/>
      <w:divBdr>
        <w:top w:val="none" w:sz="0" w:space="0" w:color="auto"/>
        <w:left w:val="none" w:sz="0" w:space="0" w:color="auto"/>
        <w:bottom w:val="none" w:sz="0" w:space="0" w:color="auto"/>
        <w:right w:val="none" w:sz="0" w:space="0" w:color="auto"/>
      </w:divBdr>
    </w:div>
    <w:div w:id="716852473">
      <w:bodyDiv w:val="1"/>
      <w:marLeft w:val="0"/>
      <w:marRight w:val="0"/>
      <w:marTop w:val="0"/>
      <w:marBottom w:val="0"/>
      <w:divBdr>
        <w:top w:val="none" w:sz="0" w:space="0" w:color="auto"/>
        <w:left w:val="none" w:sz="0" w:space="0" w:color="auto"/>
        <w:bottom w:val="none" w:sz="0" w:space="0" w:color="auto"/>
        <w:right w:val="none" w:sz="0" w:space="0" w:color="auto"/>
      </w:divBdr>
      <w:divsChild>
        <w:div w:id="1414863365">
          <w:marLeft w:val="0"/>
          <w:marRight w:val="0"/>
          <w:marTop w:val="0"/>
          <w:marBottom w:val="0"/>
          <w:divBdr>
            <w:top w:val="none" w:sz="0" w:space="0" w:color="auto"/>
            <w:left w:val="none" w:sz="0" w:space="0" w:color="auto"/>
            <w:bottom w:val="none" w:sz="0" w:space="0" w:color="auto"/>
            <w:right w:val="none" w:sz="0" w:space="0" w:color="auto"/>
          </w:divBdr>
          <w:divsChild>
            <w:div w:id="293871770">
              <w:marLeft w:val="0"/>
              <w:marRight w:val="0"/>
              <w:marTop w:val="0"/>
              <w:marBottom w:val="0"/>
              <w:divBdr>
                <w:top w:val="none" w:sz="0" w:space="0" w:color="auto"/>
                <w:left w:val="none" w:sz="0" w:space="0" w:color="auto"/>
                <w:bottom w:val="none" w:sz="0" w:space="0" w:color="auto"/>
                <w:right w:val="none" w:sz="0" w:space="0" w:color="auto"/>
              </w:divBdr>
            </w:div>
          </w:divsChild>
        </w:div>
        <w:div w:id="2020039404">
          <w:marLeft w:val="0"/>
          <w:marRight w:val="0"/>
          <w:marTop w:val="0"/>
          <w:marBottom w:val="0"/>
          <w:divBdr>
            <w:top w:val="none" w:sz="0" w:space="0" w:color="auto"/>
            <w:left w:val="none" w:sz="0" w:space="0" w:color="auto"/>
            <w:bottom w:val="none" w:sz="0" w:space="0" w:color="auto"/>
            <w:right w:val="none" w:sz="0" w:space="0" w:color="auto"/>
          </w:divBdr>
          <w:divsChild>
            <w:div w:id="462232467">
              <w:marLeft w:val="0"/>
              <w:marRight w:val="0"/>
              <w:marTop w:val="0"/>
              <w:marBottom w:val="0"/>
              <w:divBdr>
                <w:top w:val="none" w:sz="0" w:space="0" w:color="auto"/>
                <w:left w:val="none" w:sz="0" w:space="0" w:color="auto"/>
                <w:bottom w:val="none" w:sz="0" w:space="0" w:color="auto"/>
                <w:right w:val="none" w:sz="0" w:space="0" w:color="auto"/>
              </w:divBdr>
            </w:div>
          </w:divsChild>
        </w:div>
        <w:div w:id="71700794">
          <w:marLeft w:val="0"/>
          <w:marRight w:val="0"/>
          <w:marTop w:val="0"/>
          <w:marBottom w:val="0"/>
          <w:divBdr>
            <w:top w:val="none" w:sz="0" w:space="0" w:color="auto"/>
            <w:left w:val="none" w:sz="0" w:space="0" w:color="auto"/>
            <w:bottom w:val="none" w:sz="0" w:space="0" w:color="auto"/>
            <w:right w:val="none" w:sz="0" w:space="0" w:color="auto"/>
          </w:divBdr>
          <w:divsChild>
            <w:div w:id="1645424033">
              <w:marLeft w:val="0"/>
              <w:marRight w:val="0"/>
              <w:marTop w:val="0"/>
              <w:marBottom w:val="0"/>
              <w:divBdr>
                <w:top w:val="none" w:sz="0" w:space="0" w:color="auto"/>
                <w:left w:val="none" w:sz="0" w:space="0" w:color="auto"/>
                <w:bottom w:val="none" w:sz="0" w:space="0" w:color="auto"/>
                <w:right w:val="none" w:sz="0" w:space="0" w:color="auto"/>
              </w:divBdr>
            </w:div>
          </w:divsChild>
        </w:div>
        <w:div w:id="915432188">
          <w:marLeft w:val="0"/>
          <w:marRight w:val="0"/>
          <w:marTop w:val="0"/>
          <w:marBottom w:val="0"/>
          <w:divBdr>
            <w:top w:val="none" w:sz="0" w:space="0" w:color="auto"/>
            <w:left w:val="none" w:sz="0" w:space="0" w:color="auto"/>
            <w:bottom w:val="none" w:sz="0" w:space="0" w:color="auto"/>
            <w:right w:val="none" w:sz="0" w:space="0" w:color="auto"/>
          </w:divBdr>
          <w:divsChild>
            <w:div w:id="1663729474">
              <w:marLeft w:val="0"/>
              <w:marRight w:val="0"/>
              <w:marTop w:val="0"/>
              <w:marBottom w:val="0"/>
              <w:divBdr>
                <w:top w:val="none" w:sz="0" w:space="0" w:color="auto"/>
                <w:left w:val="none" w:sz="0" w:space="0" w:color="auto"/>
                <w:bottom w:val="none" w:sz="0" w:space="0" w:color="auto"/>
                <w:right w:val="none" w:sz="0" w:space="0" w:color="auto"/>
              </w:divBdr>
            </w:div>
          </w:divsChild>
        </w:div>
        <w:div w:id="1804814343">
          <w:marLeft w:val="0"/>
          <w:marRight w:val="0"/>
          <w:marTop w:val="0"/>
          <w:marBottom w:val="0"/>
          <w:divBdr>
            <w:top w:val="none" w:sz="0" w:space="0" w:color="auto"/>
            <w:left w:val="none" w:sz="0" w:space="0" w:color="auto"/>
            <w:bottom w:val="none" w:sz="0" w:space="0" w:color="auto"/>
            <w:right w:val="none" w:sz="0" w:space="0" w:color="auto"/>
          </w:divBdr>
          <w:divsChild>
            <w:div w:id="720057704">
              <w:marLeft w:val="0"/>
              <w:marRight w:val="0"/>
              <w:marTop w:val="0"/>
              <w:marBottom w:val="0"/>
              <w:divBdr>
                <w:top w:val="none" w:sz="0" w:space="0" w:color="auto"/>
                <w:left w:val="none" w:sz="0" w:space="0" w:color="auto"/>
                <w:bottom w:val="none" w:sz="0" w:space="0" w:color="auto"/>
                <w:right w:val="none" w:sz="0" w:space="0" w:color="auto"/>
              </w:divBdr>
            </w:div>
          </w:divsChild>
        </w:div>
        <w:div w:id="400753887">
          <w:marLeft w:val="0"/>
          <w:marRight w:val="0"/>
          <w:marTop w:val="0"/>
          <w:marBottom w:val="0"/>
          <w:divBdr>
            <w:top w:val="none" w:sz="0" w:space="0" w:color="auto"/>
            <w:left w:val="none" w:sz="0" w:space="0" w:color="auto"/>
            <w:bottom w:val="none" w:sz="0" w:space="0" w:color="auto"/>
            <w:right w:val="none" w:sz="0" w:space="0" w:color="auto"/>
          </w:divBdr>
          <w:divsChild>
            <w:div w:id="494994743">
              <w:marLeft w:val="0"/>
              <w:marRight w:val="0"/>
              <w:marTop w:val="0"/>
              <w:marBottom w:val="0"/>
              <w:divBdr>
                <w:top w:val="none" w:sz="0" w:space="0" w:color="auto"/>
                <w:left w:val="none" w:sz="0" w:space="0" w:color="auto"/>
                <w:bottom w:val="none" w:sz="0" w:space="0" w:color="auto"/>
                <w:right w:val="none" w:sz="0" w:space="0" w:color="auto"/>
              </w:divBdr>
            </w:div>
          </w:divsChild>
        </w:div>
        <w:div w:id="615915570">
          <w:marLeft w:val="0"/>
          <w:marRight w:val="0"/>
          <w:marTop w:val="0"/>
          <w:marBottom w:val="0"/>
          <w:divBdr>
            <w:top w:val="none" w:sz="0" w:space="0" w:color="auto"/>
            <w:left w:val="none" w:sz="0" w:space="0" w:color="auto"/>
            <w:bottom w:val="none" w:sz="0" w:space="0" w:color="auto"/>
            <w:right w:val="none" w:sz="0" w:space="0" w:color="auto"/>
          </w:divBdr>
          <w:divsChild>
            <w:div w:id="1608005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087770">
      <w:bodyDiv w:val="1"/>
      <w:marLeft w:val="0"/>
      <w:marRight w:val="0"/>
      <w:marTop w:val="0"/>
      <w:marBottom w:val="0"/>
      <w:divBdr>
        <w:top w:val="none" w:sz="0" w:space="0" w:color="auto"/>
        <w:left w:val="none" w:sz="0" w:space="0" w:color="auto"/>
        <w:bottom w:val="none" w:sz="0" w:space="0" w:color="auto"/>
        <w:right w:val="none" w:sz="0" w:space="0" w:color="auto"/>
      </w:divBdr>
    </w:div>
    <w:div w:id="756288629">
      <w:bodyDiv w:val="1"/>
      <w:marLeft w:val="0"/>
      <w:marRight w:val="0"/>
      <w:marTop w:val="0"/>
      <w:marBottom w:val="0"/>
      <w:divBdr>
        <w:top w:val="none" w:sz="0" w:space="0" w:color="auto"/>
        <w:left w:val="none" w:sz="0" w:space="0" w:color="auto"/>
        <w:bottom w:val="none" w:sz="0" w:space="0" w:color="auto"/>
        <w:right w:val="none" w:sz="0" w:space="0" w:color="auto"/>
      </w:divBdr>
    </w:div>
    <w:div w:id="758018276">
      <w:bodyDiv w:val="1"/>
      <w:marLeft w:val="0"/>
      <w:marRight w:val="0"/>
      <w:marTop w:val="0"/>
      <w:marBottom w:val="0"/>
      <w:divBdr>
        <w:top w:val="none" w:sz="0" w:space="0" w:color="auto"/>
        <w:left w:val="none" w:sz="0" w:space="0" w:color="auto"/>
        <w:bottom w:val="none" w:sz="0" w:space="0" w:color="auto"/>
        <w:right w:val="none" w:sz="0" w:space="0" w:color="auto"/>
      </w:divBdr>
    </w:div>
    <w:div w:id="765616019">
      <w:bodyDiv w:val="1"/>
      <w:marLeft w:val="0"/>
      <w:marRight w:val="0"/>
      <w:marTop w:val="0"/>
      <w:marBottom w:val="0"/>
      <w:divBdr>
        <w:top w:val="none" w:sz="0" w:space="0" w:color="auto"/>
        <w:left w:val="none" w:sz="0" w:space="0" w:color="auto"/>
        <w:bottom w:val="none" w:sz="0" w:space="0" w:color="auto"/>
        <w:right w:val="none" w:sz="0" w:space="0" w:color="auto"/>
      </w:divBdr>
    </w:div>
    <w:div w:id="770390974">
      <w:bodyDiv w:val="1"/>
      <w:marLeft w:val="0"/>
      <w:marRight w:val="0"/>
      <w:marTop w:val="0"/>
      <w:marBottom w:val="0"/>
      <w:divBdr>
        <w:top w:val="none" w:sz="0" w:space="0" w:color="auto"/>
        <w:left w:val="none" w:sz="0" w:space="0" w:color="auto"/>
        <w:bottom w:val="none" w:sz="0" w:space="0" w:color="auto"/>
        <w:right w:val="none" w:sz="0" w:space="0" w:color="auto"/>
      </w:divBdr>
    </w:div>
    <w:div w:id="773325320">
      <w:bodyDiv w:val="1"/>
      <w:marLeft w:val="0"/>
      <w:marRight w:val="0"/>
      <w:marTop w:val="0"/>
      <w:marBottom w:val="0"/>
      <w:divBdr>
        <w:top w:val="none" w:sz="0" w:space="0" w:color="auto"/>
        <w:left w:val="none" w:sz="0" w:space="0" w:color="auto"/>
        <w:bottom w:val="none" w:sz="0" w:space="0" w:color="auto"/>
        <w:right w:val="none" w:sz="0" w:space="0" w:color="auto"/>
      </w:divBdr>
    </w:div>
    <w:div w:id="778336715">
      <w:bodyDiv w:val="1"/>
      <w:marLeft w:val="0"/>
      <w:marRight w:val="0"/>
      <w:marTop w:val="0"/>
      <w:marBottom w:val="0"/>
      <w:divBdr>
        <w:top w:val="none" w:sz="0" w:space="0" w:color="auto"/>
        <w:left w:val="none" w:sz="0" w:space="0" w:color="auto"/>
        <w:bottom w:val="none" w:sz="0" w:space="0" w:color="auto"/>
        <w:right w:val="none" w:sz="0" w:space="0" w:color="auto"/>
      </w:divBdr>
    </w:div>
    <w:div w:id="779643305">
      <w:bodyDiv w:val="1"/>
      <w:marLeft w:val="0"/>
      <w:marRight w:val="0"/>
      <w:marTop w:val="0"/>
      <w:marBottom w:val="0"/>
      <w:divBdr>
        <w:top w:val="none" w:sz="0" w:space="0" w:color="auto"/>
        <w:left w:val="none" w:sz="0" w:space="0" w:color="auto"/>
        <w:bottom w:val="none" w:sz="0" w:space="0" w:color="auto"/>
        <w:right w:val="none" w:sz="0" w:space="0" w:color="auto"/>
      </w:divBdr>
    </w:div>
    <w:div w:id="788859790">
      <w:bodyDiv w:val="1"/>
      <w:marLeft w:val="0"/>
      <w:marRight w:val="0"/>
      <w:marTop w:val="0"/>
      <w:marBottom w:val="0"/>
      <w:divBdr>
        <w:top w:val="none" w:sz="0" w:space="0" w:color="auto"/>
        <w:left w:val="none" w:sz="0" w:space="0" w:color="auto"/>
        <w:bottom w:val="none" w:sz="0" w:space="0" w:color="auto"/>
        <w:right w:val="none" w:sz="0" w:space="0" w:color="auto"/>
      </w:divBdr>
    </w:div>
    <w:div w:id="792019095">
      <w:bodyDiv w:val="1"/>
      <w:marLeft w:val="0"/>
      <w:marRight w:val="0"/>
      <w:marTop w:val="0"/>
      <w:marBottom w:val="0"/>
      <w:divBdr>
        <w:top w:val="none" w:sz="0" w:space="0" w:color="auto"/>
        <w:left w:val="none" w:sz="0" w:space="0" w:color="auto"/>
        <w:bottom w:val="none" w:sz="0" w:space="0" w:color="auto"/>
        <w:right w:val="none" w:sz="0" w:space="0" w:color="auto"/>
      </w:divBdr>
    </w:div>
    <w:div w:id="815073493">
      <w:bodyDiv w:val="1"/>
      <w:marLeft w:val="0"/>
      <w:marRight w:val="0"/>
      <w:marTop w:val="0"/>
      <w:marBottom w:val="0"/>
      <w:divBdr>
        <w:top w:val="none" w:sz="0" w:space="0" w:color="auto"/>
        <w:left w:val="none" w:sz="0" w:space="0" w:color="auto"/>
        <w:bottom w:val="none" w:sz="0" w:space="0" w:color="auto"/>
        <w:right w:val="none" w:sz="0" w:space="0" w:color="auto"/>
      </w:divBdr>
      <w:divsChild>
        <w:div w:id="1724674354">
          <w:marLeft w:val="0"/>
          <w:marRight w:val="0"/>
          <w:marTop w:val="0"/>
          <w:marBottom w:val="0"/>
          <w:divBdr>
            <w:top w:val="none" w:sz="0" w:space="0" w:color="auto"/>
            <w:left w:val="none" w:sz="0" w:space="0" w:color="auto"/>
            <w:bottom w:val="none" w:sz="0" w:space="0" w:color="auto"/>
            <w:right w:val="none" w:sz="0" w:space="0" w:color="auto"/>
          </w:divBdr>
          <w:divsChild>
            <w:div w:id="1080641777">
              <w:marLeft w:val="0"/>
              <w:marRight w:val="0"/>
              <w:marTop w:val="0"/>
              <w:marBottom w:val="0"/>
              <w:divBdr>
                <w:top w:val="none" w:sz="0" w:space="0" w:color="auto"/>
                <w:left w:val="none" w:sz="0" w:space="0" w:color="auto"/>
                <w:bottom w:val="none" w:sz="0" w:space="0" w:color="auto"/>
                <w:right w:val="none" w:sz="0" w:space="0" w:color="auto"/>
              </w:divBdr>
              <w:divsChild>
                <w:div w:id="2125926900">
                  <w:marLeft w:val="0"/>
                  <w:marRight w:val="0"/>
                  <w:marTop w:val="0"/>
                  <w:marBottom w:val="0"/>
                  <w:divBdr>
                    <w:top w:val="none" w:sz="0" w:space="0" w:color="auto"/>
                    <w:left w:val="none" w:sz="0" w:space="0" w:color="auto"/>
                    <w:bottom w:val="none" w:sz="0" w:space="0" w:color="auto"/>
                    <w:right w:val="none" w:sz="0" w:space="0" w:color="auto"/>
                  </w:divBdr>
                  <w:divsChild>
                    <w:div w:id="1006325555">
                      <w:marLeft w:val="0"/>
                      <w:marRight w:val="0"/>
                      <w:marTop w:val="0"/>
                      <w:marBottom w:val="0"/>
                      <w:divBdr>
                        <w:top w:val="none" w:sz="0" w:space="0" w:color="auto"/>
                        <w:left w:val="none" w:sz="0" w:space="0" w:color="auto"/>
                        <w:bottom w:val="none" w:sz="0" w:space="0" w:color="auto"/>
                        <w:right w:val="none" w:sz="0" w:space="0" w:color="auto"/>
                      </w:divBdr>
                      <w:divsChild>
                        <w:div w:id="77872144">
                          <w:marLeft w:val="0"/>
                          <w:marRight w:val="0"/>
                          <w:marTop w:val="0"/>
                          <w:marBottom w:val="0"/>
                          <w:divBdr>
                            <w:top w:val="none" w:sz="0" w:space="0" w:color="auto"/>
                            <w:left w:val="none" w:sz="0" w:space="0" w:color="auto"/>
                            <w:bottom w:val="none" w:sz="0" w:space="0" w:color="auto"/>
                            <w:right w:val="none" w:sz="0" w:space="0" w:color="auto"/>
                          </w:divBdr>
                          <w:divsChild>
                            <w:div w:id="2125344094">
                              <w:marLeft w:val="0"/>
                              <w:marRight w:val="0"/>
                              <w:marTop w:val="0"/>
                              <w:marBottom w:val="0"/>
                              <w:divBdr>
                                <w:top w:val="none" w:sz="0" w:space="0" w:color="auto"/>
                                <w:left w:val="none" w:sz="0" w:space="0" w:color="auto"/>
                                <w:bottom w:val="none" w:sz="0" w:space="0" w:color="auto"/>
                                <w:right w:val="none" w:sz="0" w:space="0" w:color="auto"/>
                              </w:divBdr>
                              <w:divsChild>
                                <w:div w:id="77946810">
                                  <w:marLeft w:val="0"/>
                                  <w:marRight w:val="0"/>
                                  <w:marTop w:val="0"/>
                                  <w:marBottom w:val="0"/>
                                  <w:divBdr>
                                    <w:top w:val="none" w:sz="0" w:space="0" w:color="auto"/>
                                    <w:left w:val="none" w:sz="0" w:space="0" w:color="auto"/>
                                    <w:bottom w:val="none" w:sz="0" w:space="0" w:color="auto"/>
                                    <w:right w:val="none" w:sz="0" w:space="0" w:color="auto"/>
                                  </w:divBdr>
                                  <w:divsChild>
                                    <w:div w:id="13279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4635435">
          <w:marLeft w:val="0"/>
          <w:marRight w:val="0"/>
          <w:marTop w:val="0"/>
          <w:marBottom w:val="0"/>
          <w:divBdr>
            <w:top w:val="none" w:sz="0" w:space="0" w:color="auto"/>
            <w:left w:val="none" w:sz="0" w:space="0" w:color="auto"/>
            <w:bottom w:val="none" w:sz="0" w:space="0" w:color="auto"/>
            <w:right w:val="none" w:sz="0" w:space="0" w:color="auto"/>
          </w:divBdr>
          <w:divsChild>
            <w:div w:id="463816600">
              <w:marLeft w:val="0"/>
              <w:marRight w:val="0"/>
              <w:marTop w:val="0"/>
              <w:marBottom w:val="0"/>
              <w:divBdr>
                <w:top w:val="none" w:sz="0" w:space="0" w:color="auto"/>
                <w:left w:val="none" w:sz="0" w:space="0" w:color="auto"/>
                <w:bottom w:val="none" w:sz="0" w:space="0" w:color="auto"/>
                <w:right w:val="none" w:sz="0" w:space="0" w:color="auto"/>
              </w:divBdr>
              <w:divsChild>
                <w:div w:id="977035491">
                  <w:marLeft w:val="0"/>
                  <w:marRight w:val="0"/>
                  <w:marTop w:val="0"/>
                  <w:marBottom w:val="0"/>
                  <w:divBdr>
                    <w:top w:val="none" w:sz="0" w:space="0" w:color="auto"/>
                    <w:left w:val="none" w:sz="0" w:space="0" w:color="auto"/>
                    <w:bottom w:val="none" w:sz="0" w:space="0" w:color="auto"/>
                    <w:right w:val="none" w:sz="0" w:space="0" w:color="auto"/>
                  </w:divBdr>
                  <w:divsChild>
                    <w:div w:id="1523393720">
                      <w:marLeft w:val="0"/>
                      <w:marRight w:val="0"/>
                      <w:marTop w:val="0"/>
                      <w:marBottom w:val="0"/>
                      <w:divBdr>
                        <w:top w:val="none" w:sz="0" w:space="0" w:color="auto"/>
                        <w:left w:val="none" w:sz="0" w:space="0" w:color="auto"/>
                        <w:bottom w:val="none" w:sz="0" w:space="0" w:color="auto"/>
                        <w:right w:val="none" w:sz="0" w:space="0" w:color="auto"/>
                      </w:divBdr>
                      <w:divsChild>
                        <w:div w:id="256714553">
                          <w:marLeft w:val="0"/>
                          <w:marRight w:val="0"/>
                          <w:marTop w:val="0"/>
                          <w:marBottom w:val="0"/>
                          <w:divBdr>
                            <w:top w:val="none" w:sz="0" w:space="0" w:color="auto"/>
                            <w:left w:val="none" w:sz="0" w:space="0" w:color="auto"/>
                            <w:bottom w:val="none" w:sz="0" w:space="0" w:color="auto"/>
                            <w:right w:val="none" w:sz="0" w:space="0" w:color="auto"/>
                          </w:divBdr>
                          <w:divsChild>
                            <w:div w:id="1327171475">
                              <w:marLeft w:val="0"/>
                              <w:marRight w:val="0"/>
                              <w:marTop w:val="0"/>
                              <w:marBottom w:val="0"/>
                              <w:divBdr>
                                <w:top w:val="none" w:sz="0" w:space="0" w:color="auto"/>
                                <w:left w:val="none" w:sz="0" w:space="0" w:color="auto"/>
                                <w:bottom w:val="none" w:sz="0" w:space="0" w:color="auto"/>
                                <w:right w:val="none" w:sz="0" w:space="0" w:color="auto"/>
                              </w:divBdr>
                              <w:divsChild>
                                <w:div w:id="96489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91883">
          <w:marLeft w:val="0"/>
          <w:marRight w:val="0"/>
          <w:marTop w:val="0"/>
          <w:marBottom w:val="0"/>
          <w:divBdr>
            <w:top w:val="none" w:sz="0" w:space="0" w:color="auto"/>
            <w:left w:val="none" w:sz="0" w:space="0" w:color="auto"/>
            <w:bottom w:val="none" w:sz="0" w:space="0" w:color="auto"/>
            <w:right w:val="none" w:sz="0" w:space="0" w:color="auto"/>
          </w:divBdr>
          <w:divsChild>
            <w:div w:id="399134198">
              <w:marLeft w:val="0"/>
              <w:marRight w:val="0"/>
              <w:marTop w:val="0"/>
              <w:marBottom w:val="0"/>
              <w:divBdr>
                <w:top w:val="none" w:sz="0" w:space="0" w:color="auto"/>
                <w:left w:val="none" w:sz="0" w:space="0" w:color="auto"/>
                <w:bottom w:val="none" w:sz="0" w:space="0" w:color="auto"/>
                <w:right w:val="none" w:sz="0" w:space="0" w:color="auto"/>
              </w:divBdr>
              <w:divsChild>
                <w:div w:id="571619356">
                  <w:marLeft w:val="0"/>
                  <w:marRight w:val="0"/>
                  <w:marTop w:val="0"/>
                  <w:marBottom w:val="0"/>
                  <w:divBdr>
                    <w:top w:val="none" w:sz="0" w:space="0" w:color="auto"/>
                    <w:left w:val="none" w:sz="0" w:space="0" w:color="auto"/>
                    <w:bottom w:val="none" w:sz="0" w:space="0" w:color="auto"/>
                    <w:right w:val="none" w:sz="0" w:space="0" w:color="auto"/>
                  </w:divBdr>
                  <w:divsChild>
                    <w:div w:id="605187557">
                      <w:marLeft w:val="0"/>
                      <w:marRight w:val="0"/>
                      <w:marTop w:val="0"/>
                      <w:marBottom w:val="0"/>
                      <w:divBdr>
                        <w:top w:val="none" w:sz="0" w:space="0" w:color="auto"/>
                        <w:left w:val="none" w:sz="0" w:space="0" w:color="auto"/>
                        <w:bottom w:val="none" w:sz="0" w:space="0" w:color="auto"/>
                        <w:right w:val="none" w:sz="0" w:space="0" w:color="auto"/>
                      </w:divBdr>
                      <w:divsChild>
                        <w:div w:id="1164471518">
                          <w:marLeft w:val="0"/>
                          <w:marRight w:val="0"/>
                          <w:marTop w:val="0"/>
                          <w:marBottom w:val="0"/>
                          <w:divBdr>
                            <w:top w:val="none" w:sz="0" w:space="0" w:color="auto"/>
                            <w:left w:val="none" w:sz="0" w:space="0" w:color="auto"/>
                            <w:bottom w:val="none" w:sz="0" w:space="0" w:color="auto"/>
                            <w:right w:val="none" w:sz="0" w:space="0" w:color="auto"/>
                          </w:divBdr>
                          <w:divsChild>
                            <w:div w:id="13811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3086451">
      <w:bodyDiv w:val="1"/>
      <w:marLeft w:val="0"/>
      <w:marRight w:val="0"/>
      <w:marTop w:val="0"/>
      <w:marBottom w:val="0"/>
      <w:divBdr>
        <w:top w:val="none" w:sz="0" w:space="0" w:color="auto"/>
        <w:left w:val="none" w:sz="0" w:space="0" w:color="auto"/>
        <w:bottom w:val="none" w:sz="0" w:space="0" w:color="auto"/>
        <w:right w:val="none" w:sz="0" w:space="0" w:color="auto"/>
      </w:divBdr>
      <w:divsChild>
        <w:div w:id="1121152202">
          <w:marLeft w:val="0"/>
          <w:marRight w:val="0"/>
          <w:marTop w:val="0"/>
          <w:marBottom w:val="0"/>
          <w:divBdr>
            <w:top w:val="none" w:sz="0" w:space="0" w:color="auto"/>
            <w:left w:val="none" w:sz="0" w:space="0" w:color="auto"/>
            <w:bottom w:val="none" w:sz="0" w:space="0" w:color="auto"/>
            <w:right w:val="none" w:sz="0" w:space="0" w:color="auto"/>
          </w:divBdr>
          <w:divsChild>
            <w:div w:id="20383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441621">
      <w:bodyDiv w:val="1"/>
      <w:marLeft w:val="0"/>
      <w:marRight w:val="0"/>
      <w:marTop w:val="0"/>
      <w:marBottom w:val="0"/>
      <w:divBdr>
        <w:top w:val="none" w:sz="0" w:space="0" w:color="auto"/>
        <w:left w:val="none" w:sz="0" w:space="0" w:color="auto"/>
        <w:bottom w:val="none" w:sz="0" w:space="0" w:color="auto"/>
        <w:right w:val="none" w:sz="0" w:space="0" w:color="auto"/>
      </w:divBdr>
      <w:divsChild>
        <w:div w:id="1382174898">
          <w:marLeft w:val="0"/>
          <w:marRight w:val="0"/>
          <w:marTop w:val="0"/>
          <w:marBottom w:val="0"/>
          <w:divBdr>
            <w:top w:val="none" w:sz="0" w:space="0" w:color="auto"/>
            <w:left w:val="none" w:sz="0" w:space="0" w:color="auto"/>
            <w:bottom w:val="none" w:sz="0" w:space="0" w:color="auto"/>
            <w:right w:val="none" w:sz="0" w:space="0" w:color="auto"/>
          </w:divBdr>
        </w:div>
        <w:div w:id="980840094">
          <w:marLeft w:val="0"/>
          <w:marRight w:val="0"/>
          <w:marTop w:val="0"/>
          <w:marBottom w:val="0"/>
          <w:divBdr>
            <w:top w:val="none" w:sz="0" w:space="0" w:color="auto"/>
            <w:left w:val="none" w:sz="0" w:space="0" w:color="auto"/>
            <w:bottom w:val="none" w:sz="0" w:space="0" w:color="auto"/>
            <w:right w:val="none" w:sz="0" w:space="0" w:color="auto"/>
          </w:divBdr>
        </w:div>
        <w:div w:id="691034062">
          <w:marLeft w:val="0"/>
          <w:marRight w:val="0"/>
          <w:marTop w:val="0"/>
          <w:marBottom w:val="0"/>
          <w:divBdr>
            <w:top w:val="none" w:sz="0" w:space="0" w:color="auto"/>
            <w:left w:val="none" w:sz="0" w:space="0" w:color="auto"/>
            <w:bottom w:val="none" w:sz="0" w:space="0" w:color="auto"/>
            <w:right w:val="none" w:sz="0" w:space="0" w:color="auto"/>
          </w:divBdr>
        </w:div>
      </w:divsChild>
    </w:div>
    <w:div w:id="829902511">
      <w:bodyDiv w:val="1"/>
      <w:marLeft w:val="0"/>
      <w:marRight w:val="0"/>
      <w:marTop w:val="0"/>
      <w:marBottom w:val="0"/>
      <w:divBdr>
        <w:top w:val="none" w:sz="0" w:space="0" w:color="auto"/>
        <w:left w:val="none" w:sz="0" w:space="0" w:color="auto"/>
        <w:bottom w:val="none" w:sz="0" w:space="0" w:color="auto"/>
        <w:right w:val="none" w:sz="0" w:space="0" w:color="auto"/>
      </w:divBdr>
    </w:div>
    <w:div w:id="830558494">
      <w:bodyDiv w:val="1"/>
      <w:marLeft w:val="0"/>
      <w:marRight w:val="0"/>
      <w:marTop w:val="0"/>
      <w:marBottom w:val="0"/>
      <w:divBdr>
        <w:top w:val="none" w:sz="0" w:space="0" w:color="auto"/>
        <w:left w:val="none" w:sz="0" w:space="0" w:color="auto"/>
        <w:bottom w:val="none" w:sz="0" w:space="0" w:color="auto"/>
        <w:right w:val="none" w:sz="0" w:space="0" w:color="auto"/>
      </w:divBdr>
    </w:div>
    <w:div w:id="832142619">
      <w:bodyDiv w:val="1"/>
      <w:marLeft w:val="0"/>
      <w:marRight w:val="0"/>
      <w:marTop w:val="0"/>
      <w:marBottom w:val="0"/>
      <w:divBdr>
        <w:top w:val="none" w:sz="0" w:space="0" w:color="auto"/>
        <w:left w:val="none" w:sz="0" w:space="0" w:color="auto"/>
        <w:bottom w:val="none" w:sz="0" w:space="0" w:color="auto"/>
        <w:right w:val="none" w:sz="0" w:space="0" w:color="auto"/>
      </w:divBdr>
    </w:div>
    <w:div w:id="835267438">
      <w:bodyDiv w:val="1"/>
      <w:marLeft w:val="0"/>
      <w:marRight w:val="0"/>
      <w:marTop w:val="0"/>
      <w:marBottom w:val="0"/>
      <w:divBdr>
        <w:top w:val="none" w:sz="0" w:space="0" w:color="auto"/>
        <w:left w:val="none" w:sz="0" w:space="0" w:color="auto"/>
        <w:bottom w:val="none" w:sz="0" w:space="0" w:color="auto"/>
        <w:right w:val="none" w:sz="0" w:space="0" w:color="auto"/>
      </w:divBdr>
    </w:div>
    <w:div w:id="847519869">
      <w:bodyDiv w:val="1"/>
      <w:marLeft w:val="0"/>
      <w:marRight w:val="0"/>
      <w:marTop w:val="0"/>
      <w:marBottom w:val="0"/>
      <w:divBdr>
        <w:top w:val="none" w:sz="0" w:space="0" w:color="auto"/>
        <w:left w:val="none" w:sz="0" w:space="0" w:color="auto"/>
        <w:bottom w:val="none" w:sz="0" w:space="0" w:color="auto"/>
        <w:right w:val="none" w:sz="0" w:space="0" w:color="auto"/>
      </w:divBdr>
      <w:divsChild>
        <w:div w:id="448166301">
          <w:marLeft w:val="0"/>
          <w:marRight w:val="0"/>
          <w:marTop w:val="0"/>
          <w:marBottom w:val="0"/>
          <w:divBdr>
            <w:top w:val="none" w:sz="0" w:space="0" w:color="auto"/>
            <w:left w:val="none" w:sz="0" w:space="0" w:color="auto"/>
            <w:bottom w:val="none" w:sz="0" w:space="0" w:color="auto"/>
            <w:right w:val="none" w:sz="0" w:space="0" w:color="auto"/>
          </w:divBdr>
          <w:divsChild>
            <w:div w:id="1479881762">
              <w:marLeft w:val="0"/>
              <w:marRight w:val="0"/>
              <w:marTop w:val="0"/>
              <w:marBottom w:val="0"/>
              <w:divBdr>
                <w:top w:val="none" w:sz="0" w:space="0" w:color="auto"/>
                <w:left w:val="none" w:sz="0" w:space="0" w:color="auto"/>
                <w:bottom w:val="none" w:sz="0" w:space="0" w:color="auto"/>
                <w:right w:val="none" w:sz="0" w:space="0" w:color="auto"/>
              </w:divBdr>
              <w:divsChild>
                <w:div w:id="1728799880">
                  <w:marLeft w:val="0"/>
                  <w:marRight w:val="0"/>
                  <w:marTop w:val="0"/>
                  <w:marBottom w:val="0"/>
                  <w:divBdr>
                    <w:top w:val="none" w:sz="0" w:space="0" w:color="auto"/>
                    <w:left w:val="none" w:sz="0" w:space="0" w:color="auto"/>
                    <w:bottom w:val="none" w:sz="0" w:space="0" w:color="auto"/>
                    <w:right w:val="none" w:sz="0" w:space="0" w:color="auto"/>
                  </w:divBdr>
                  <w:divsChild>
                    <w:div w:id="2135631700">
                      <w:marLeft w:val="0"/>
                      <w:marRight w:val="0"/>
                      <w:marTop w:val="0"/>
                      <w:marBottom w:val="0"/>
                      <w:divBdr>
                        <w:top w:val="none" w:sz="0" w:space="0" w:color="auto"/>
                        <w:left w:val="none" w:sz="0" w:space="0" w:color="auto"/>
                        <w:bottom w:val="none" w:sz="0" w:space="0" w:color="auto"/>
                        <w:right w:val="none" w:sz="0" w:space="0" w:color="auto"/>
                      </w:divBdr>
                      <w:divsChild>
                        <w:div w:id="475728560">
                          <w:marLeft w:val="0"/>
                          <w:marRight w:val="0"/>
                          <w:marTop w:val="0"/>
                          <w:marBottom w:val="0"/>
                          <w:divBdr>
                            <w:top w:val="none" w:sz="0" w:space="0" w:color="auto"/>
                            <w:left w:val="none" w:sz="0" w:space="0" w:color="auto"/>
                            <w:bottom w:val="none" w:sz="0" w:space="0" w:color="auto"/>
                            <w:right w:val="none" w:sz="0" w:space="0" w:color="auto"/>
                          </w:divBdr>
                          <w:divsChild>
                            <w:div w:id="29860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000910">
      <w:bodyDiv w:val="1"/>
      <w:marLeft w:val="0"/>
      <w:marRight w:val="0"/>
      <w:marTop w:val="0"/>
      <w:marBottom w:val="0"/>
      <w:divBdr>
        <w:top w:val="none" w:sz="0" w:space="0" w:color="auto"/>
        <w:left w:val="none" w:sz="0" w:space="0" w:color="auto"/>
        <w:bottom w:val="none" w:sz="0" w:space="0" w:color="auto"/>
        <w:right w:val="none" w:sz="0" w:space="0" w:color="auto"/>
      </w:divBdr>
    </w:div>
    <w:div w:id="862279692">
      <w:bodyDiv w:val="1"/>
      <w:marLeft w:val="0"/>
      <w:marRight w:val="0"/>
      <w:marTop w:val="0"/>
      <w:marBottom w:val="0"/>
      <w:divBdr>
        <w:top w:val="none" w:sz="0" w:space="0" w:color="auto"/>
        <w:left w:val="none" w:sz="0" w:space="0" w:color="auto"/>
        <w:bottom w:val="none" w:sz="0" w:space="0" w:color="auto"/>
        <w:right w:val="none" w:sz="0" w:space="0" w:color="auto"/>
      </w:divBdr>
    </w:div>
    <w:div w:id="862790878">
      <w:bodyDiv w:val="1"/>
      <w:marLeft w:val="0"/>
      <w:marRight w:val="0"/>
      <w:marTop w:val="0"/>
      <w:marBottom w:val="0"/>
      <w:divBdr>
        <w:top w:val="none" w:sz="0" w:space="0" w:color="auto"/>
        <w:left w:val="none" w:sz="0" w:space="0" w:color="auto"/>
        <w:bottom w:val="none" w:sz="0" w:space="0" w:color="auto"/>
        <w:right w:val="none" w:sz="0" w:space="0" w:color="auto"/>
      </w:divBdr>
    </w:div>
    <w:div w:id="863832463">
      <w:bodyDiv w:val="1"/>
      <w:marLeft w:val="0"/>
      <w:marRight w:val="0"/>
      <w:marTop w:val="0"/>
      <w:marBottom w:val="0"/>
      <w:divBdr>
        <w:top w:val="none" w:sz="0" w:space="0" w:color="auto"/>
        <w:left w:val="none" w:sz="0" w:space="0" w:color="auto"/>
        <w:bottom w:val="none" w:sz="0" w:space="0" w:color="auto"/>
        <w:right w:val="none" w:sz="0" w:space="0" w:color="auto"/>
      </w:divBdr>
    </w:div>
    <w:div w:id="871964540">
      <w:bodyDiv w:val="1"/>
      <w:marLeft w:val="0"/>
      <w:marRight w:val="0"/>
      <w:marTop w:val="0"/>
      <w:marBottom w:val="0"/>
      <w:divBdr>
        <w:top w:val="none" w:sz="0" w:space="0" w:color="auto"/>
        <w:left w:val="none" w:sz="0" w:space="0" w:color="auto"/>
        <w:bottom w:val="none" w:sz="0" w:space="0" w:color="auto"/>
        <w:right w:val="none" w:sz="0" w:space="0" w:color="auto"/>
      </w:divBdr>
      <w:divsChild>
        <w:div w:id="130758388">
          <w:marLeft w:val="0"/>
          <w:marRight w:val="0"/>
          <w:marTop w:val="0"/>
          <w:marBottom w:val="0"/>
          <w:divBdr>
            <w:top w:val="none" w:sz="0" w:space="0" w:color="auto"/>
            <w:left w:val="none" w:sz="0" w:space="0" w:color="auto"/>
            <w:bottom w:val="none" w:sz="0" w:space="0" w:color="auto"/>
            <w:right w:val="none" w:sz="0" w:space="0" w:color="auto"/>
          </w:divBdr>
          <w:divsChild>
            <w:div w:id="177913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701845">
      <w:bodyDiv w:val="1"/>
      <w:marLeft w:val="0"/>
      <w:marRight w:val="0"/>
      <w:marTop w:val="0"/>
      <w:marBottom w:val="0"/>
      <w:divBdr>
        <w:top w:val="none" w:sz="0" w:space="0" w:color="auto"/>
        <w:left w:val="none" w:sz="0" w:space="0" w:color="auto"/>
        <w:bottom w:val="none" w:sz="0" w:space="0" w:color="auto"/>
        <w:right w:val="none" w:sz="0" w:space="0" w:color="auto"/>
      </w:divBdr>
    </w:div>
    <w:div w:id="890768401">
      <w:bodyDiv w:val="1"/>
      <w:marLeft w:val="0"/>
      <w:marRight w:val="0"/>
      <w:marTop w:val="0"/>
      <w:marBottom w:val="0"/>
      <w:divBdr>
        <w:top w:val="none" w:sz="0" w:space="0" w:color="auto"/>
        <w:left w:val="none" w:sz="0" w:space="0" w:color="auto"/>
        <w:bottom w:val="none" w:sz="0" w:space="0" w:color="auto"/>
        <w:right w:val="none" w:sz="0" w:space="0" w:color="auto"/>
      </w:divBdr>
      <w:divsChild>
        <w:div w:id="1369259187">
          <w:marLeft w:val="0"/>
          <w:marRight w:val="0"/>
          <w:marTop w:val="0"/>
          <w:marBottom w:val="0"/>
          <w:divBdr>
            <w:top w:val="none" w:sz="0" w:space="0" w:color="auto"/>
            <w:left w:val="none" w:sz="0" w:space="0" w:color="auto"/>
            <w:bottom w:val="none" w:sz="0" w:space="0" w:color="auto"/>
            <w:right w:val="none" w:sz="0" w:space="0" w:color="auto"/>
          </w:divBdr>
          <w:divsChild>
            <w:div w:id="128103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047210">
      <w:bodyDiv w:val="1"/>
      <w:marLeft w:val="0"/>
      <w:marRight w:val="0"/>
      <w:marTop w:val="0"/>
      <w:marBottom w:val="0"/>
      <w:divBdr>
        <w:top w:val="none" w:sz="0" w:space="0" w:color="auto"/>
        <w:left w:val="none" w:sz="0" w:space="0" w:color="auto"/>
        <w:bottom w:val="none" w:sz="0" w:space="0" w:color="auto"/>
        <w:right w:val="none" w:sz="0" w:space="0" w:color="auto"/>
      </w:divBdr>
    </w:div>
    <w:div w:id="899635971">
      <w:bodyDiv w:val="1"/>
      <w:marLeft w:val="0"/>
      <w:marRight w:val="0"/>
      <w:marTop w:val="0"/>
      <w:marBottom w:val="0"/>
      <w:divBdr>
        <w:top w:val="none" w:sz="0" w:space="0" w:color="auto"/>
        <w:left w:val="none" w:sz="0" w:space="0" w:color="auto"/>
        <w:bottom w:val="none" w:sz="0" w:space="0" w:color="auto"/>
        <w:right w:val="none" w:sz="0" w:space="0" w:color="auto"/>
      </w:divBdr>
    </w:div>
    <w:div w:id="900555697">
      <w:bodyDiv w:val="1"/>
      <w:marLeft w:val="0"/>
      <w:marRight w:val="0"/>
      <w:marTop w:val="0"/>
      <w:marBottom w:val="0"/>
      <w:divBdr>
        <w:top w:val="none" w:sz="0" w:space="0" w:color="auto"/>
        <w:left w:val="none" w:sz="0" w:space="0" w:color="auto"/>
        <w:bottom w:val="none" w:sz="0" w:space="0" w:color="auto"/>
        <w:right w:val="none" w:sz="0" w:space="0" w:color="auto"/>
      </w:divBdr>
    </w:div>
    <w:div w:id="907884354">
      <w:bodyDiv w:val="1"/>
      <w:marLeft w:val="0"/>
      <w:marRight w:val="0"/>
      <w:marTop w:val="0"/>
      <w:marBottom w:val="0"/>
      <w:divBdr>
        <w:top w:val="none" w:sz="0" w:space="0" w:color="auto"/>
        <w:left w:val="none" w:sz="0" w:space="0" w:color="auto"/>
        <w:bottom w:val="none" w:sz="0" w:space="0" w:color="auto"/>
        <w:right w:val="none" w:sz="0" w:space="0" w:color="auto"/>
      </w:divBdr>
    </w:div>
    <w:div w:id="917979778">
      <w:bodyDiv w:val="1"/>
      <w:marLeft w:val="0"/>
      <w:marRight w:val="0"/>
      <w:marTop w:val="0"/>
      <w:marBottom w:val="0"/>
      <w:divBdr>
        <w:top w:val="none" w:sz="0" w:space="0" w:color="auto"/>
        <w:left w:val="none" w:sz="0" w:space="0" w:color="auto"/>
        <w:bottom w:val="none" w:sz="0" w:space="0" w:color="auto"/>
        <w:right w:val="none" w:sz="0" w:space="0" w:color="auto"/>
      </w:divBdr>
    </w:div>
    <w:div w:id="919481837">
      <w:bodyDiv w:val="1"/>
      <w:marLeft w:val="0"/>
      <w:marRight w:val="0"/>
      <w:marTop w:val="0"/>
      <w:marBottom w:val="0"/>
      <w:divBdr>
        <w:top w:val="none" w:sz="0" w:space="0" w:color="auto"/>
        <w:left w:val="none" w:sz="0" w:space="0" w:color="auto"/>
        <w:bottom w:val="none" w:sz="0" w:space="0" w:color="auto"/>
        <w:right w:val="none" w:sz="0" w:space="0" w:color="auto"/>
      </w:divBdr>
    </w:div>
    <w:div w:id="924847739">
      <w:bodyDiv w:val="1"/>
      <w:marLeft w:val="0"/>
      <w:marRight w:val="0"/>
      <w:marTop w:val="0"/>
      <w:marBottom w:val="0"/>
      <w:divBdr>
        <w:top w:val="none" w:sz="0" w:space="0" w:color="auto"/>
        <w:left w:val="none" w:sz="0" w:space="0" w:color="auto"/>
        <w:bottom w:val="none" w:sz="0" w:space="0" w:color="auto"/>
        <w:right w:val="none" w:sz="0" w:space="0" w:color="auto"/>
      </w:divBdr>
      <w:divsChild>
        <w:div w:id="187263101">
          <w:marLeft w:val="0"/>
          <w:marRight w:val="0"/>
          <w:marTop w:val="0"/>
          <w:marBottom w:val="0"/>
          <w:divBdr>
            <w:top w:val="none" w:sz="0" w:space="0" w:color="auto"/>
            <w:left w:val="none" w:sz="0" w:space="0" w:color="auto"/>
            <w:bottom w:val="none" w:sz="0" w:space="0" w:color="auto"/>
            <w:right w:val="none" w:sz="0" w:space="0" w:color="auto"/>
          </w:divBdr>
          <w:divsChild>
            <w:div w:id="486937868">
              <w:marLeft w:val="0"/>
              <w:marRight w:val="0"/>
              <w:marTop w:val="0"/>
              <w:marBottom w:val="0"/>
              <w:divBdr>
                <w:top w:val="none" w:sz="0" w:space="0" w:color="auto"/>
                <w:left w:val="none" w:sz="0" w:space="0" w:color="auto"/>
                <w:bottom w:val="none" w:sz="0" w:space="0" w:color="auto"/>
                <w:right w:val="none" w:sz="0" w:space="0" w:color="auto"/>
              </w:divBdr>
              <w:divsChild>
                <w:div w:id="652098338">
                  <w:marLeft w:val="0"/>
                  <w:marRight w:val="0"/>
                  <w:marTop w:val="0"/>
                  <w:marBottom w:val="0"/>
                  <w:divBdr>
                    <w:top w:val="none" w:sz="0" w:space="0" w:color="auto"/>
                    <w:left w:val="none" w:sz="0" w:space="0" w:color="auto"/>
                    <w:bottom w:val="none" w:sz="0" w:space="0" w:color="auto"/>
                    <w:right w:val="none" w:sz="0" w:space="0" w:color="auto"/>
                  </w:divBdr>
                  <w:divsChild>
                    <w:div w:id="1878395662">
                      <w:marLeft w:val="0"/>
                      <w:marRight w:val="0"/>
                      <w:marTop w:val="0"/>
                      <w:marBottom w:val="0"/>
                      <w:divBdr>
                        <w:top w:val="none" w:sz="0" w:space="0" w:color="auto"/>
                        <w:left w:val="none" w:sz="0" w:space="0" w:color="auto"/>
                        <w:bottom w:val="none" w:sz="0" w:space="0" w:color="auto"/>
                        <w:right w:val="none" w:sz="0" w:space="0" w:color="auto"/>
                      </w:divBdr>
                      <w:divsChild>
                        <w:div w:id="1220552269">
                          <w:marLeft w:val="0"/>
                          <w:marRight w:val="0"/>
                          <w:marTop w:val="0"/>
                          <w:marBottom w:val="0"/>
                          <w:divBdr>
                            <w:top w:val="none" w:sz="0" w:space="0" w:color="auto"/>
                            <w:left w:val="none" w:sz="0" w:space="0" w:color="auto"/>
                            <w:bottom w:val="none" w:sz="0" w:space="0" w:color="auto"/>
                            <w:right w:val="none" w:sz="0" w:space="0" w:color="auto"/>
                          </w:divBdr>
                          <w:divsChild>
                            <w:div w:id="76187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7227412">
      <w:bodyDiv w:val="1"/>
      <w:marLeft w:val="0"/>
      <w:marRight w:val="0"/>
      <w:marTop w:val="0"/>
      <w:marBottom w:val="0"/>
      <w:divBdr>
        <w:top w:val="none" w:sz="0" w:space="0" w:color="auto"/>
        <w:left w:val="none" w:sz="0" w:space="0" w:color="auto"/>
        <w:bottom w:val="none" w:sz="0" w:space="0" w:color="auto"/>
        <w:right w:val="none" w:sz="0" w:space="0" w:color="auto"/>
      </w:divBdr>
    </w:div>
    <w:div w:id="928465668">
      <w:bodyDiv w:val="1"/>
      <w:marLeft w:val="0"/>
      <w:marRight w:val="0"/>
      <w:marTop w:val="0"/>
      <w:marBottom w:val="0"/>
      <w:divBdr>
        <w:top w:val="none" w:sz="0" w:space="0" w:color="auto"/>
        <w:left w:val="none" w:sz="0" w:space="0" w:color="auto"/>
        <w:bottom w:val="none" w:sz="0" w:space="0" w:color="auto"/>
        <w:right w:val="none" w:sz="0" w:space="0" w:color="auto"/>
      </w:divBdr>
    </w:div>
    <w:div w:id="931858575">
      <w:bodyDiv w:val="1"/>
      <w:marLeft w:val="0"/>
      <w:marRight w:val="0"/>
      <w:marTop w:val="0"/>
      <w:marBottom w:val="0"/>
      <w:divBdr>
        <w:top w:val="none" w:sz="0" w:space="0" w:color="auto"/>
        <w:left w:val="none" w:sz="0" w:space="0" w:color="auto"/>
        <w:bottom w:val="none" w:sz="0" w:space="0" w:color="auto"/>
        <w:right w:val="none" w:sz="0" w:space="0" w:color="auto"/>
      </w:divBdr>
    </w:div>
    <w:div w:id="933635448">
      <w:bodyDiv w:val="1"/>
      <w:marLeft w:val="0"/>
      <w:marRight w:val="0"/>
      <w:marTop w:val="0"/>
      <w:marBottom w:val="0"/>
      <w:divBdr>
        <w:top w:val="none" w:sz="0" w:space="0" w:color="auto"/>
        <w:left w:val="none" w:sz="0" w:space="0" w:color="auto"/>
        <w:bottom w:val="none" w:sz="0" w:space="0" w:color="auto"/>
        <w:right w:val="none" w:sz="0" w:space="0" w:color="auto"/>
      </w:divBdr>
    </w:div>
    <w:div w:id="956182116">
      <w:bodyDiv w:val="1"/>
      <w:marLeft w:val="0"/>
      <w:marRight w:val="0"/>
      <w:marTop w:val="0"/>
      <w:marBottom w:val="0"/>
      <w:divBdr>
        <w:top w:val="none" w:sz="0" w:space="0" w:color="auto"/>
        <w:left w:val="none" w:sz="0" w:space="0" w:color="auto"/>
        <w:bottom w:val="none" w:sz="0" w:space="0" w:color="auto"/>
        <w:right w:val="none" w:sz="0" w:space="0" w:color="auto"/>
      </w:divBdr>
    </w:div>
    <w:div w:id="959263314">
      <w:bodyDiv w:val="1"/>
      <w:marLeft w:val="0"/>
      <w:marRight w:val="0"/>
      <w:marTop w:val="0"/>
      <w:marBottom w:val="0"/>
      <w:divBdr>
        <w:top w:val="none" w:sz="0" w:space="0" w:color="auto"/>
        <w:left w:val="none" w:sz="0" w:space="0" w:color="auto"/>
        <w:bottom w:val="none" w:sz="0" w:space="0" w:color="auto"/>
        <w:right w:val="none" w:sz="0" w:space="0" w:color="auto"/>
      </w:divBdr>
      <w:divsChild>
        <w:div w:id="338314696">
          <w:marLeft w:val="720"/>
          <w:marRight w:val="0"/>
          <w:marTop w:val="0"/>
          <w:marBottom w:val="0"/>
          <w:divBdr>
            <w:top w:val="none" w:sz="0" w:space="0" w:color="auto"/>
            <w:left w:val="none" w:sz="0" w:space="0" w:color="auto"/>
            <w:bottom w:val="none" w:sz="0" w:space="0" w:color="auto"/>
            <w:right w:val="none" w:sz="0" w:space="0" w:color="auto"/>
          </w:divBdr>
        </w:div>
        <w:div w:id="1489981072">
          <w:marLeft w:val="720"/>
          <w:marRight w:val="0"/>
          <w:marTop w:val="0"/>
          <w:marBottom w:val="0"/>
          <w:divBdr>
            <w:top w:val="none" w:sz="0" w:space="0" w:color="auto"/>
            <w:left w:val="none" w:sz="0" w:space="0" w:color="auto"/>
            <w:bottom w:val="none" w:sz="0" w:space="0" w:color="auto"/>
            <w:right w:val="none" w:sz="0" w:space="0" w:color="auto"/>
          </w:divBdr>
        </w:div>
        <w:div w:id="1814516653">
          <w:marLeft w:val="720"/>
          <w:marRight w:val="0"/>
          <w:marTop w:val="0"/>
          <w:marBottom w:val="0"/>
          <w:divBdr>
            <w:top w:val="none" w:sz="0" w:space="0" w:color="auto"/>
            <w:left w:val="none" w:sz="0" w:space="0" w:color="auto"/>
            <w:bottom w:val="none" w:sz="0" w:space="0" w:color="auto"/>
            <w:right w:val="none" w:sz="0" w:space="0" w:color="auto"/>
          </w:divBdr>
        </w:div>
      </w:divsChild>
    </w:div>
    <w:div w:id="962272681">
      <w:bodyDiv w:val="1"/>
      <w:marLeft w:val="0"/>
      <w:marRight w:val="0"/>
      <w:marTop w:val="0"/>
      <w:marBottom w:val="0"/>
      <w:divBdr>
        <w:top w:val="none" w:sz="0" w:space="0" w:color="auto"/>
        <w:left w:val="none" w:sz="0" w:space="0" w:color="auto"/>
        <w:bottom w:val="none" w:sz="0" w:space="0" w:color="auto"/>
        <w:right w:val="none" w:sz="0" w:space="0" w:color="auto"/>
      </w:divBdr>
      <w:divsChild>
        <w:div w:id="2104300326">
          <w:marLeft w:val="0"/>
          <w:marRight w:val="0"/>
          <w:marTop w:val="0"/>
          <w:marBottom w:val="0"/>
          <w:divBdr>
            <w:top w:val="none" w:sz="0" w:space="0" w:color="auto"/>
            <w:left w:val="none" w:sz="0" w:space="0" w:color="auto"/>
            <w:bottom w:val="none" w:sz="0" w:space="0" w:color="auto"/>
            <w:right w:val="none" w:sz="0" w:space="0" w:color="auto"/>
          </w:divBdr>
          <w:divsChild>
            <w:div w:id="1144277854">
              <w:marLeft w:val="0"/>
              <w:marRight w:val="0"/>
              <w:marTop w:val="0"/>
              <w:marBottom w:val="0"/>
              <w:divBdr>
                <w:top w:val="none" w:sz="0" w:space="0" w:color="auto"/>
                <w:left w:val="none" w:sz="0" w:space="0" w:color="auto"/>
                <w:bottom w:val="none" w:sz="0" w:space="0" w:color="auto"/>
                <w:right w:val="none" w:sz="0" w:space="0" w:color="auto"/>
              </w:divBdr>
            </w:div>
          </w:divsChild>
        </w:div>
        <w:div w:id="1145590261">
          <w:marLeft w:val="0"/>
          <w:marRight w:val="0"/>
          <w:marTop w:val="0"/>
          <w:marBottom w:val="0"/>
          <w:divBdr>
            <w:top w:val="none" w:sz="0" w:space="0" w:color="auto"/>
            <w:left w:val="none" w:sz="0" w:space="0" w:color="auto"/>
            <w:bottom w:val="none" w:sz="0" w:space="0" w:color="auto"/>
            <w:right w:val="none" w:sz="0" w:space="0" w:color="auto"/>
          </w:divBdr>
          <w:divsChild>
            <w:div w:id="30011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941559">
      <w:bodyDiv w:val="1"/>
      <w:marLeft w:val="0"/>
      <w:marRight w:val="0"/>
      <w:marTop w:val="0"/>
      <w:marBottom w:val="0"/>
      <w:divBdr>
        <w:top w:val="none" w:sz="0" w:space="0" w:color="auto"/>
        <w:left w:val="none" w:sz="0" w:space="0" w:color="auto"/>
        <w:bottom w:val="none" w:sz="0" w:space="0" w:color="auto"/>
        <w:right w:val="none" w:sz="0" w:space="0" w:color="auto"/>
      </w:divBdr>
    </w:div>
    <w:div w:id="971206367">
      <w:bodyDiv w:val="1"/>
      <w:marLeft w:val="0"/>
      <w:marRight w:val="0"/>
      <w:marTop w:val="0"/>
      <w:marBottom w:val="0"/>
      <w:divBdr>
        <w:top w:val="none" w:sz="0" w:space="0" w:color="auto"/>
        <w:left w:val="none" w:sz="0" w:space="0" w:color="auto"/>
        <w:bottom w:val="none" w:sz="0" w:space="0" w:color="auto"/>
        <w:right w:val="none" w:sz="0" w:space="0" w:color="auto"/>
      </w:divBdr>
    </w:div>
    <w:div w:id="972641076">
      <w:bodyDiv w:val="1"/>
      <w:marLeft w:val="0"/>
      <w:marRight w:val="0"/>
      <w:marTop w:val="0"/>
      <w:marBottom w:val="0"/>
      <w:divBdr>
        <w:top w:val="none" w:sz="0" w:space="0" w:color="auto"/>
        <w:left w:val="none" w:sz="0" w:space="0" w:color="auto"/>
        <w:bottom w:val="none" w:sz="0" w:space="0" w:color="auto"/>
        <w:right w:val="none" w:sz="0" w:space="0" w:color="auto"/>
      </w:divBdr>
    </w:div>
    <w:div w:id="972831082">
      <w:bodyDiv w:val="1"/>
      <w:marLeft w:val="0"/>
      <w:marRight w:val="0"/>
      <w:marTop w:val="0"/>
      <w:marBottom w:val="0"/>
      <w:divBdr>
        <w:top w:val="none" w:sz="0" w:space="0" w:color="auto"/>
        <w:left w:val="none" w:sz="0" w:space="0" w:color="auto"/>
        <w:bottom w:val="none" w:sz="0" w:space="0" w:color="auto"/>
        <w:right w:val="none" w:sz="0" w:space="0" w:color="auto"/>
      </w:divBdr>
      <w:divsChild>
        <w:div w:id="910390628">
          <w:marLeft w:val="0"/>
          <w:marRight w:val="0"/>
          <w:marTop w:val="0"/>
          <w:marBottom w:val="0"/>
          <w:divBdr>
            <w:top w:val="none" w:sz="0" w:space="0" w:color="auto"/>
            <w:left w:val="none" w:sz="0" w:space="0" w:color="auto"/>
            <w:bottom w:val="none" w:sz="0" w:space="0" w:color="auto"/>
            <w:right w:val="none" w:sz="0" w:space="0" w:color="auto"/>
          </w:divBdr>
          <w:divsChild>
            <w:div w:id="203819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38832">
      <w:bodyDiv w:val="1"/>
      <w:marLeft w:val="0"/>
      <w:marRight w:val="0"/>
      <w:marTop w:val="0"/>
      <w:marBottom w:val="0"/>
      <w:divBdr>
        <w:top w:val="none" w:sz="0" w:space="0" w:color="auto"/>
        <w:left w:val="none" w:sz="0" w:space="0" w:color="auto"/>
        <w:bottom w:val="none" w:sz="0" w:space="0" w:color="auto"/>
        <w:right w:val="none" w:sz="0" w:space="0" w:color="auto"/>
      </w:divBdr>
      <w:divsChild>
        <w:div w:id="489563497">
          <w:marLeft w:val="432"/>
          <w:marRight w:val="0"/>
          <w:marTop w:val="53"/>
          <w:marBottom w:val="0"/>
          <w:divBdr>
            <w:top w:val="none" w:sz="0" w:space="0" w:color="auto"/>
            <w:left w:val="none" w:sz="0" w:space="0" w:color="auto"/>
            <w:bottom w:val="none" w:sz="0" w:space="0" w:color="auto"/>
            <w:right w:val="none" w:sz="0" w:space="0" w:color="auto"/>
          </w:divBdr>
        </w:div>
        <w:div w:id="356590902">
          <w:marLeft w:val="432"/>
          <w:marRight w:val="0"/>
          <w:marTop w:val="53"/>
          <w:marBottom w:val="0"/>
          <w:divBdr>
            <w:top w:val="none" w:sz="0" w:space="0" w:color="auto"/>
            <w:left w:val="none" w:sz="0" w:space="0" w:color="auto"/>
            <w:bottom w:val="none" w:sz="0" w:space="0" w:color="auto"/>
            <w:right w:val="none" w:sz="0" w:space="0" w:color="auto"/>
          </w:divBdr>
        </w:div>
        <w:div w:id="1606763269">
          <w:marLeft w:val="432"/>
          <w:marRight w:val="0"/>
          <w:marTop w:val="53"/>
          <w:marBottom w:val="0"/>
          <w:divBdr>
            <w:top w:val="none" w:sz="0" w:space="0" w:color="auto"/>
            <w:left w:val="none" w:sz="0" w:space="0" w:color="auto"/>
            <w:bottom w:val="none" w:sz="0" w:space="0" w:color="auto"/>
            <w:right w:val="none" w:sz="0" w:space="0" w:color="auto"/>
          </w:divBdr>
        </w:div>
        <w:div w:id="226578606">
          <w:marLeft w:val="432"/>
          <w:marRight w:val="0"/>
          <w:marTop w:val="53"/>
          <w:marBottom w:val="0"/>
          <w:divBdr>
            <w:top w:val="none" w:sz="0" w:space="0" w:color="auto"/>
            <w:left w:val="none" w:sz="0" w:space="0" w:color="auto"/>
            <w:bottom w:val="none" w:sz="0" w:space="0" w:color="auto"/>
            <w:right w:val="none" w:sz="0" w:space="0" w:color="auto"/>
          </w:divBdr>
        </w:div>
        <w:div w:id="519708203">
          <w:marLeft w:val="432"/>
          <w:marRight w:val="0"/>
          <w:marTop w:val="53"/>
          <w:marBottom w:val="0"/>
          <w:divBdr>
            <w:top w:val="none" w:sz="0" w:space="0" w:color="auto"/>
            <w:left w:val="none" w:sz="0" w:space="0" w:color="auto"/>
            <w:bottom w:val="none" w:sz="0" w:space="0" w:color="auto"/>
            <w:right w:val="none" w:sz="0" w:space="0" w:color="auto"/>
          </w:divBdr>
        </w:div>
        <w:div w:id="1800680121">
          <w:marLeft w:val="432"/>
          <w:marRight w:val="0"/>
          <w:marTop w:val="53"/>
          <w:marBottom w:val="0"/>
          <w:divBdr>
            <w:top w:val="none" w:sz="0" w:space="0" w:color="auto"/>
            <w:left w:val="none" w:sz="0" w:space="0" w:color="auto"/>
            <w:bottom w:val="none" w:sz="0" w:space="0" w:color="auto"/>
            <w:right w:val="none" w:sz="0" w:space="0" w:color="auto"/>
          </w:divBdr>
        </w:div>
        <w:div w:id="347299364">
          <w:marLeft w:val="432"/>
          <w:marRight w:val="0"/>
          <w:marTop w:val="53"/>
          <w:marBottom w:val="0"/>
          <w:divBdr>
            <w:top w:val="none" w:sz="0" w:space="0" w:color="auto"/>
            <w:left w:val="none" w:sz="0" w:space="0" w:color="auto"/>
            <w:bottom w:val="none" w:sz="0" w:space="0" w:color="auto"/>
            <w:right w:val="none" w:sz="0" w:space="0" w:color="auto"/>
          </w:divBdr>
        </w:div>
        <w:div w:id="1961641099">
          <w:marLeft w:val="432"/>
          <w:marRight w:val="0"/>
          <w:marTop w:val="53"/>
          <w:marBottom w:val="0"/>
          <w:divBdr>
            <w:top w:val="none" w:sz="0" w:space="0" w:color="auto"/>
            <w:left w:val="none" w:sz="0" w:space="0" w:color="auto"/>
            <w:bottom w:val="none" w:sz="0" w:space="0" w:color="auto"/>
            <w:right w:val="none" w:sz="0" w:space="0" w:color="auto"/>
          </w:divBdr>
        </w:div>
        <w:div w:id="1967078652">
          <w:marLeft w:val="432"/>
          <w:marRight w:val="0"/>
          <w:marTop w:val="53"/>
          <w:marBottom w:val="0"/>
          <w:divBdr>
            <w:top w:val="none" w:sz="0" w:space="0" w:color="auto"/>
            <w:left w:val="none" w:sz="0" w:space="0" w:color="auto"/>
            <w:bottom w:val="none" w:sz="0" w:space="0" w:color="auto"/>
            <w:right w:val="none" w:sz="0" w:space="0" w:color="auto"/>
          </w:divBdr>
        </w:div>
        <w:div w:id="2015717183">
          <w:marLeft w:val="432"/>
          <w:marRight w:val="0"/>
          <w:marTop w:val="53"/>
          <w:marBottom w:val="0"/>
          <w:divBdr>
            <w:top w:val="none" w:sz="0" w:space="0" w:color="auto"/>
            <w:left w:val="none" w:sz="0" w:space="0" w:color="auto"/>
            <w:bottom w:val="none" w:sz="0" w:space="0" w:color="auto"/>
            <w:right w:val="none" w:sz="0" w:space="0" w:color="auto"/>
          </w:divBdr>
        </w:div>
        <w:div w:id="50425953">
          <w:marLeft w:val="432"/>
          <w:marRight w:val="0"/>
          <w:marTop w:val="53"/>
          <w:marBottom w:val="0"/>
          <w:divBdr>
            <w:top w:val="none" w:sz="0" w:space="0" w:color="auto"/>
            <w:left w:val="none" w:sz="0" w:space="0" w:color="auto"/>
            <w:bottom w:val="none" w:sz="0" w:space="0" w:color="auto"/>
            <w:right w:val="none" w:sz="0" w:space="0" w:color="auto"/>
          </w:divBdr>
        </w:div>
        <w:div w:id="1654987246">
          <w:marLeft w:val="432"/>
          <w:marRight w:val="0"/>
          <w:marTop w:val="53"/>
          <w:marBottom w:val="0"/>
          <w:divBdr>
            <w:top w:val="none" w:sz="0" w:space="0" w:color="auto"/>
            <w:left w:val="none" w:sz="0" w:space="0" w:color="auto"/>
            <w:bottom w:val="none" w:sz="0" w:space="0" w:color="auto"/>
            <w:right w:val="none" w:sz="0" w:space="0" w:color="auto"/>
          </w:divBdr>
        </w:div>
        <w:div w:id="704409159">
          <w:marLeft w:val="432"/>
          <w:marRight w:val="0"/>
          <w:marTop w:val="53"/>
          <w:marBottom w:val="0"/>
          <w:divBdr>
            <w:top w:val="none" w:sz="0" w:space="0" w:color="auto"/>
            <w:left w:val="none" w:sz="0" w:space="0" w:color="auto"/>
            <w:bottom w:val="none" w:sz="0" w:space="0" w:color="auto"/>
            <w:right w:val="none" w:sz="0" w:space="0" w:color="auto"/>
          </w:divBdr>
        </w:div>
      </w:divsChild>
    </w:div>
    <w:div w:id="981425008">
      <w:bodyDiv w:val="1"/>
      <w:marLeft w:val="0"/>
      <w:marRight w:val="0"/>
      <w:marTop w:val="0"/>
      <w:marBottom w:val="0"/>
      <w:divBdr>
        <w:top w:val="none" w:sz="0" w:space="0" w:color="auto"/>
        <w:left w:val="none" w:sz="0" w:space="0" w:color="auto"/>
        <w:bottom w:val="none" w:sz="0" w:space="0" w:color="auto"/>
        <w:right w:val="none" w:sz="0" w:space="0" w:color="auto"/>
      </w:divBdr>
      <w:divsChild>
        <w:div w:id="765270546">
          <w:marLeft w:val="0"/>
          <w:marRight w:val="0"/>
          <w:marTop w:val="0"/>
          <w:marBottom w:val="0"/>
          <w:divBdr>
            <w:top w:val="none" w:sz="0" w:space="0" w:color="auto"/>
            <w:left w:val="none" w:sz="0" w:space="0" w:color="auto"/>
            <w:bottom w:val="none" w:sz="0" w:space="0" w:color="auto"/>
            <w:right w:val="none" w:sz="0" w:space="0" w:color="auto"/>
          </w:divBdr>
        </w:div>
      </w:divsChild>
    </w:div>
    <w:div w:id="992216478">
      <w:bodyDiv w:val="1"/>
      <w:marLeft w:val="0"/>
      <w:marRight w:val="0"/>
      <w:marTop w:val="0"/>
      <w:marBottom w:val="0"/>
      <w:divBdr>
        <w:top w:val="none" w:sz="0" w:space="0" w:color="auto"/>
        <w:left w:val="none" w:sz="0" w:space="0" w:color="auto"/>
        <w:bottom w:val="none" w:sz="0" w:space="0" w:color="auto"/>
        <w:right w:val="none" w:sz="0" w:space="0" w:color="auto"/>
      </w:divBdr>
    </w:div>
    <w:div w:id="1004238483">
      <w:bodyDiv w:val="1"/>
      <w:marLeft w:val="0"/>
      <w:marRight w:val="0"/>
      <w:marTop w:val="0"/>
      <w:marBottom w:val="0"/>
      <w:divBdr>
        <w:top w:val="none" w:sz="0" w:space="0" w:color="auto"/>
        <w:left w:val="none" w:sz="0" w:space="0" w:color="auto"/>
        <w:bottom w:val="none" w:sz="0" w:space="0" w:color="auto"/>
        <w:right w:val="none" w:sz="0" w:space="0" w:color="auto"/>
      </w:divBdr>
    </w:div>
    <w:div w:id="1004480745">
      <w:bodyDiv w:val="1"/>
      <w:marLeft w:val="0"/>
      <w:marRight w:val="0"/>
      <w:marTop w:val="0"/>
      <w:marBottom w:val="0"/>
      <w:divBdr>
        <w:top w:val="none" w:sz="0" w:space="0" w:color="auto"/>
        <w:left w:val="none" w:sz="0" w:space="0" w:color="auto"/>
        <w:bottom w:val="none" w:sz="0" w:space="0" w:color="auto"/>
        <w:right w:val="none" w:sz="0" w:space="0" w:color="auto"/>
      </w:divBdr>
    </w:div>
    <w:div w:id="1006055376">
      <w:bodyDiv w:val="1"/>
      <w:marLeft w:val="0"/>
      <w:marRight w:val="0"/>
      <w:marTop w:val="0"/>
      <w:marBottom w:val="0"/>
      <w:divBdr>
        <w:top w:val="none" w:sz="0" w:space="0" w:color="auto"/>
        <w:left w:val="none" w:sz="0" w:space="0" w:color="auto"/>
        <w:bottom w:val="none" w:sz="0" w:space="0" w:color="auto"/>
        <w:right w:val="none" w:sz="0" w:space="0" w:color="auto"/>
      </w:divBdr>
    </w:div>
    <w:div w:id="1017929515">
      <w:bodyDiv w:val="1"/>
      <w:marLeft w:val="0"/>
      <w:marRight w:val="0"/>
      <w:marTop w:val="0"/>
      <w:marBottom w:val="0"/>
      <w:divBdr>
        <w:top w:val="none" w:sz="0" w:space="0" w:color="auto"/>
        <w:left w:val="none" w:sz="0" w:space="0" w:color="auto"/>
        <w:bottom w:val="none" w:sz="0" w:space="0" w:color="auto"/>
        <w:right w:val="none" w:sz="0" w:space="0" w:color="auto"/>
      </w:divBdr>
    </w:div>
    <w:div w:id="1019967203">
      <w:bodyDiv w:val="1"/>
      <w:marLeft w:val="0"/>
      <w:marRight w:val="0"/>
      <w:marTop w:val="0"/>
      <w:marBottom w:val="0"/>
      <w:divBdr>
        <w:top w:val="none" w:sz="0" w:space="0" w:color="auto"/>
        <w:left w:val="none" w:sz="0" w:space="0" w:color="auto"/>
        <w:bottom w:val="none" w:sz="0" w:space="0" w:color="auto"/>
        <w:right w:val="none" w:sz="0" w:space="0" w:color="auto"/>
      </w:divBdr>
      <w:divsChild>
        <w:div w:id="1208176051">
          <w:marLeft w:val="0"/>
          <w:marRight w:val="0"/>
          <w:marTop w:val="0"/>
          <w:marBottom w:val="0"/>
          <w:divBdr>
            <w:top w:val="none" w:sz="0" w:space="0" w:color="auto"/>
            <w:left w:val="none" w:sz="0" w:space="0" w:color="auto"/>
            <w:bottom w:val="none" w:sz="0" w:space="0" w:color="auto"/>
            <w:right w:val="none" w:sz="0" w:space="0" w:color="auto"/>
          </w:divBdr>
          <w:divsChild>
            <w:div w:id="777794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40995">
      <w:bodyDiv w:val="1"/>
      <w:marLeft w:val="0"/>
      <w:marRight w:val="0"/>
      <w:marTop w:val="0"/>
      <w:marBottom w:val="0"/>
      <w:divBdr>
        <w:top w:val="none" w:sz="0" w:space="0" w:color="auto"/>
        <w:left w:val="none" w:sz="0" w:space="0" w:color="auto"/>
        <w:bottom w:val="none" w:sz="0" w:space="0" w:color="auto"/>
        <w:right w:val="none" w:sz="0" w:space="0" w:color="auto"/>
      </w:divBdr>
    </w:div>
    <w:div w:id="1025519655">
      <w:bodyDiv w:val="1"/>
      <w:marLeft w:val="0"/>
      <w:marRight w:val="0"/>
      <w:marTop w:val="0"/>
      <w:marBottom w:val="0"/>
      <w:divBdr>
        <w:top w:val="none" w:sz="0" w:space="0" w:color="auto"/>
        <w:left w:val="none" w:sz="0" w:space="0" w:color="auto"/>
        <w:bottom w:val="none" w:sz="0" w:space="0" w:color="auto"/>
        <w:right w:val="none" w:sz="0" w:space="0" w:color="auto"/>
      </w:divBdr>
    </w:div>
    <w:div w:id="1028027589">
      <w:bodyDiv w:val="1"/>
      <w:marLeft w:val="0"/>
      <w:marRight w:val="0"/>
      <w:marTop w:val="0"/>
      <w:marBottom w:val="0"/>
      <w:divBdr>
        <w:top w:val="none" w:sz="0" w:space="0" w:color="auto"/>
        <w:left w:val="none" w:sz="0" w:space="0" w:color="auto"/>
        <w:bottom w:val="none" w:sz="0" w:space="0" w:color="auto"/>
        <w:right w:val="none" w:sz="0" w:space="0" w:color="auto"/>
      </w:divBdr>
    </w:div>
    <w:div w:id="1045175091">
      <w:bodyDiv w:val="1"/>
      <w:marLeft w:val="0"/>
      <w:marRight w:val="0"/>
      <w:marTop w:val="0"/>
      <w:marBottom w:val="0"/>
      <w:divBdr>
        <w:top w:val="none" w:sz="0" w:space="0" w:color="auto"/>
        <w:left w:val="none" w:sz="0" w:space="0" w:color="auto"/>
        <w:bottom w:val="none" w:sz="0" w:space="0" w:color="auto"/>
        <w:right w:val="none" w:sz="0" w:space="0" w:color="auto"/>
      </w:divBdr>
    </w:div>
    <w:div w:id="1048190263">
      <w:bodyDiv w:val="1"/>
      <w:marLeft w:val="0"/>
      <w:marRight w:val="0"/>
      <w:marTop w:val="0"/>
      <w:marBottom w:val="0"/>
      <w:divBdr>
        <w:top w:val="none" w:sz="0" w:space="0" w:color="auto"/>
        <w:left w:val="none" w:sz="0" w:space="0" w:color="auto"/>
        <w:bottom w:val="none" w:sz="0" w:space="0" w:color="auto"/>
        <w:right w:val="none" w:sz="0" w:space="0" w:color="auto"/>
      </w:divBdr>
    </w:div>
    <w:div w:id="1051541968">
      <w:bodyDiv w:val="1"/>
      <w:marLeft w:val="0"/>
      <w:marRight w:val="0"/>
      <w:marTop w:val="0"/>
      <w:marBottom w:val="0"/>
      <w:divBdr>
        <w:top w:val="none" w:sz="0" w:space="0" w:color="auto"/>
        <w:left w:val="none" w:sz="0" w:space="0" w:color="auto"/>
        <w:bottom w:val="none" w:sz="0" w:space="0" w:color="auto"/>
        <w:right w:val="none" w:sz="0" w:space="0" w:color="auto"/>
      </w:divBdr>
    </w:div>
    <w:div w:id="1054162452">
      <w:bodyDiv w:val="1"/>
      <w:marLeft w:val="0"/>
      <w:marRight w:val="0"/>
      <w:marTop w:val="0"/>
      <w:marBottom w:val="0"/>
      <w:divBdr>
        <w:top w:val="none" w:sz="0" w:space="0" w:color="auto"/>
        <w:left w:val="none" w:sz="0" w:space="0" w:color="auto"/>
        <w:bottom w:val="none" w:sz="0" w:space="0" w:color="auto"/>
        <w:right w:val="none" w:sz="0" w:space="0" w:color="auto"/>
      </w:divBdr>
    </w:div>
    <w:div w:id="1054426894">
      <w:bodyDiv w:val="1"/>
      <w:marLeft w:val="0"/>
      <w:marRight w:val="0"/>
      <w:marTop w:val="0"/>
      <w:marBottom w:val="0"/>
      <w:divBdr>
        <w:top w:val="none" w:sz="0" w:space="0" w:color="auto"/>
        <w:left w:val="none" w:sz="0" w:space="0" w:color="auto"/>
        <w:bottom w:val="none" w:sz="0" w:space="0" w:color="auto"/>
        <w:right w:val="none" w:sz="0" w:space="0" w:color="auto"/>
      </w:divBdr>
      <w:divsChild>
        <w:div w:id="834761074">
          <w:marLeft w:val="-720"/>
          <w:marRight w:val="0"/>
          <w:marTop w:val="0"/>
          <w:marBottom w:val="0"/>
          <w:divBdr>
            <w:top w:val="none" w:sz="0" w:space="0" w:color="auto"/>
            <w:left w:val="none" w:sz="0" w:space="0" w:color="auto"/>
            <w:bottom w:val="none" w:sz="0" w:space="0" w:color="auto"/>
            <w:right w:val="none" w:sz="0" w:space="0" w:color="auto"/>
          </w:divBdr>
        </w:div>
      </w:divsChild>
    </w:div>
    <w:div w:id="1058473769">
      <w:bodyDiv w:val="1"/>
      <w:marLeft w:val="0"/>
      <w:marRight w:val="0"/>
      <w:marTop w:val="0"/>
      <w:marBottom w:val="0"/>
      <w:divBdr>
        <w:top w:val="none" w:sz="0" w:space="0" w:color="auto"/>
        <w:left w:val="none" w:sz="0" w:space="0" w:color="auto"/>
        <w:bottom w:val="none" w:sz="0" w:space="0" w:color="auto"/>
        <w:right w:val="none" w:sz="0" w:space="0" w:color="auto"/>
      </w:divBdr>
    </w:div>
    <w:div w:id="1064059434">
      <w:bodyDiv w:val="1"/>
      <w:marLeft w:val="0"/>
      <w:marRight w:val="0"/>
      <w:marTop w:val="0"/>
      <w:marBottom w:val="0"/>
      <w:divBdr>
        <w:top w:val="none" w:sz="0" w:space="0" w:color="auto"/>
        <w:left w:val="none" w:sz="0" w:space="0" w:color="auto"/>
        <w:bottom w:val="none" w:sz="0" w:space="0" w:color="auto"/>
        <w:right w:val="none" w:sz="0" w:space="0" w:color="auto"/>
      </w:divBdr>
    </w:div>
    <w:div w:id="1075011047">
      <w:bodyDiv w:val="1"/>
      <w:marLeft w:val="0"/>
      <w:marRight w:val="0"/>
      <w:marTop w:val="0"/>
      <w:marBottom w:val="0"/>
      <w:divBdr>
        <w:top w:val="none" w:sz="0" w:space="0" w:color="auto"/>
        <w:left w:val="none" w:sz="0" w:space="0" w:color="auto"/>
        <w:bottom w:val="none" w:sz="0" w:space="0" w:color="auto"/>
        <w:right w:val="none" w:sz="0" w:space="0" w:color="auto"/>
      </w:divBdr>
      <w:divsChild>
        <w:div w:id="1072193341">
          <w:marLeft w:val="0"/>
          <w:marRight w:val="0"/>
          <w:marTop w:val="0"/>
          <w:marBottom w:val="0"/>
          <w:divBdr>
            <w:top w:val="none" w:sz="0" w:space="0" w:color="auto"/>
            <w:left w:val="none" w:sz="0" w:space="0" w:color="auto"/>
            <w:bottom w:val="none" w:sz="0" w:space="0" w:color="auto"/>
            <w:right w:val="none" w:sz="0" w:space="0" w:color="auto"/>
          </w:divBdr>
          <w:divsChild>
            <w:div w:id="770010281">
              <w:marLeft w:val="0"/>
              <w:marRight w:val="0"/>
              <w:marTop w:val="0"/>
              <w:marBottom w:val="0"/>
              <w:divBdr>
                <w:top w:val="none" w:sz="0" w:space="0" w:color="auto"/>
                <w:left w:val="none" w:sz="0" w:space="0" w:color="auto"/>
                <w:bottom w:val="none" w:sz="0" w:space="0" w:color="auto"/>
                <w:right w:val="none" w:sz="0" w:space="0" w:color="auto"/>
              </w:divBdr>
              <w:divsChild>
                <w:div w:id="766266348">
                  <w:marLeft w:val="0"/>
                  <w:marRight w:val="0"/>
                  <w:marTop w:val="0"/>
                  <w:marBottom w:val="0"/>
                  <w:divBdr>
                    <w:top w:val="none" w:sz="0" w:space="0" w:color="auto"/>
                    <w:left w:val="none" w:sz="0" w:space="0" w:color="auto"/>
                    <w:bottom w:val="none" w:sz="0" w:space="0" w:color="auto"/>
                    <w:right w:val="none" w:sz="0" w:space="0" w:color="auto"/>
                  </w:divBdr>
                  <w:divsChild>
                    <w:div w:id="152842228">
                      <w:marLeft w:val="0"/>
                      <w:marRight w:val="0"/>
                      <w:marTop w:val="0"/>
                      <w:marBottom w:val="0"/>
                      <w:divBdr>
                        <w:top w:val="none" w:sz="0" w:space="0" w:color="auto"/>
                        <w:left w:val="none" w:sz="0" w:space="0" w:color="auto"/>
                        <w:bottom w:val="none" w:sz="0" w:space="0" w:color="auto"/>
                        <w:right w:val="none" w:sz="0" w:space="0" w:color="auto"/>
                      </w:divBdr>
                      <w:divsChild>
                        <w:div w:id="1957638084">
                          <w:marLeft w:val="0"/>
                          <w:marRight w:val="0"/>
                          <w:marTop w:val="0"/>
                          <w:marBottom w:val="0"/>
                          <w:divBdr>
                            <w:top w:val="none" w:sz="0" w:space="0" w:color="auto"/>
                            <w:left w:val="none" w:sz="0" w:space="0" w:color="auto"/>
                            <w:bottom w:val="none" w:sz="0" w:space="0" w:color="auto"/>
                            <w:right w:val="none" w:sz="0" w:space="0" w:color="auto"/>
                          </w:divBdr>
                          <w:divsChild>
                            <w:div w:id="493230982">
                              <w:marLeft w:val="0"/>
                              <w:marRight w:val="0"/>
                              <w:marTop w:val="0"/>
                              <w:marBottom w:val="0"/>
                              <w:divBdr>
                                <w:top w:val="none" w:sz="0" w:space="0" w:color="auto"/>
                                <w:left w:val="none" w:sz="0" w:space="0" w:color="auto"/>
                                <w:bottom w:val="none" w:sz="0" w:space="0" w:color="auto"/>
                                <w:right w:val="none" w:sz="0" w:space="0" w:color="auto"/>
                              </w:divBdr>
                              <w:divsChild>
                                <w:div w:id="138086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6633348">
      <w:bodyDiv w:val="1"/>
      <w:marLeft w:val="0"/>
      <w:marRight w:val="0"/>
      <w:marTop w:val="0"/>
      <w:marBottom w:val="0"/>
      <w:divBdr>
        <w:top w:val="none" w:sz="0" w:space="0" w:color="auto"/>
        <w:left w:val="none" w:sz="0" w:space="0" w:color="auto"/>
        <w:bottom w:val="none" w:sz="0" w:space="0" w:color="auto"/>
        <w:right w:val="none" w:sz="0" w:space="0" w:color="auto"/>
      </w:divBdr>
      <w:divsChild>
        <w:div w:id="793907169">
          <w:marLeft w:val="0"/>
          <w:marRight w:val="0"/>
          <w:marTop w:val="0"/>
          <w:marBottom w:val="0"/>
          <w:divBdr>
            <w:top w:val="none" w:sz="0" w:space="0" w:color="auto"/>
            <w:left w:val="none" w:sz="0" w:space="0" w:color="auto"/>
            <w:bottom w:val="none" w:sz="0" w:space="0" w:color="auto"/>
            <w:right w:val="none" w:sz="0" w:space="0" w:color="auto"/>
          </w:divBdr>
        </w:div>
      </w:divsChild>
    </w:div>
    <w:div w:id="1079474732">
      <w:bodyDiv w:val="1"/>
      <w:marLeft w:val="0"/>
      <w:marRight w:val="0"/>
      <w:marTop w:val="0"/>
      <w:marBottom w:val="0"/>
      <w:divBdr>
        <w:top w:val="none" w:sz="0" w:space="0" w:color="auto"/>
        <w:left w:val="none" w:sz="0" w:space="0" w:color="auto"/>
        <w:bottom w:val="none" w:sz="0" w:space="0" w:color="auto"/>
        <w:right w:val="none" w:sz="0" w:space="0" w:color="auto"/>
      </w:divBdr>
    </w:div>
    <w:div w:id="1086028021">
      <w:bodyDiv w:val="1"/>
      <w:marLeft w:val="0"/>
      <w:marRight w:val="0"/>
      <w:marTop w:val="0"/>
      <w:marBottom w:val="0"/>
      <w:divBdr>
        <w:top w:val="none" w:sz="0" w:space="0" w:color="auto"/>
        <w:left w:val="none" w:sz="0" w:space="0" w:color="auto"/>
        <w:bottom w:val="none" w:sz="0" w:space="0" w:color="auto"/>
        <w:right w:val="none" w:sz="0" w:space="0" w:color="auto"/>
      </w:divBdr>
      <w:divsChild>
        <w:div w:id="1352101381">
          <w:marLeft w:val="0"/>
          <w:marRight w:val="0"/>
          <w:marTop w:val="0"/>
          <w:marBottom w:val="0"/>
          <w:divBdr>
            <w:top w:val="none" w:sz="0" w:space="0" w:color="auto"/>
            <w:left w:val="none" w:sz="0" w:space="0" w:color="auto"/>
            <w:bottom w:val="none" w:sz="0" w:space="0" w:color="auto"/>
            <w:right w:val="none" w:sz="0" w:space="0" w:color="auto"/>
          </w:divBdr>
          <w:divsChild>
            <w:div w:id="1865361166">
              <w:marLeft w:val="0"/>
              <w:marRight w:val="0"/>
              <w:marTop w:val="0"/>
              <w:marBottom w:val="0"/>
              <w:divBdr>
                <w:top w:val="none" w:sz="0" w:space="0" w:color="auto"/>
                <w:left w:val="none" w:sz="0" w:space="0" w:color="auto"/>
                <w:bottom w:val="none" w:sz="0" w:space="0" w:color="auto"/>
                <w:right w:val="none" w:sz="0" w:space="0" w:color="auto"/>
              </w:divBdr>
            </w:div>
          </w:divsChild>
        </w:div>
        <w:div w:id="894510433">
          <w:marLeft w:val="0"/>
          <w:marRight w:val="0"/>
          <w:marTop w:val="0"/>
          <w:marBottom w:val="0"/>
          <w:divBdr>
            <w:top w:val="none" w:sz="0" w:space="0" w:color="auto"/>
            <w:left w:val="none" w:sz="0" w:space="0" w:color="auto"/>
            <w:bottom w:val="none" w:sz="0" w:space="0" w:color="auto"/>
            <w:right w:val="none" w:sz="0" w:space="0" w:color="auto"/>
          </w:divBdr>
          <w:divsChild>
            <w:div w:id="1092386776">
              <w:marLeft w:val="0"/>
              <w:marRight w:val="0"/>
              <w:marTop w:val="0"/>
              <w:marBottom w:val="0"/>
              <w:divBdr>
                <w:top w:val="none" w:sz="0" w:space="0" w:color="auto"/>
                <w:left w:val="none" w:sz="0" w:space="0" w:color="auto"/>
                <w:bottom w:val="none" w:sz="0" w:space="0" w:color="auto"/>
                <w:right w:val="none" w:sz="0" w:space="0" w:color="auto"/>
              </w:divBdr>
            </w:div>
          </w:divsChild>
        </w:div>
        <w:div w:id="543559390">
          <w:blockQuote w:val="1"/>
          <w:marLeft w:val="720"/>
          <w:marRight w:val="720"/>
          <w:marTop w:val="100"/>
          <w:marBottom w:val="100"/>
          <w:divBdr>
            <w:top w:val="none" w:sz="0" w:space="0" w:color="auto"/>
            <w:left w:val="none" w:sz="0" w:space="0" w:color="auto"/>
            <w:bottom w:val="none" w:sz="0" w:space="0" w:color="auto"/>
            <w:right w:val="none" w:sz="0" w:space="0" w:color="auto"/>
          </w:divBdr>
        </w:div>
        <w:div w:id="1667635019">
          <w:blockQuote w:val="1"/>
          <w:marLeft w:val="720"/>
          <w:marRight w:val="720"/>
          <w:marTop w:val="100"/>
          <w:marBottom w:val="100"/>
          <w:divBdr>
            <w:top w:val="none" w:sz="0" w:space="0" w:color="auto"/>
            <w:left w:val="none" w:sz="0" w:space="0" w:color="auto"/>
            <w:bottom w:val="none" w:sz="0" w:space="0" w:color="auto"/>
            <w:right w:val="none" w:sz="0" w:space="0" w:color="auto"/>
          </w:divBdr>
        </w:div>
        <w:div w:id="904343073">
          <w:blockQuote w:val="1"/>
          <w:marLeft w:val="720"/>
          <w:marRight w:val="720"/>
          <w:marTop w:val="100"/>
          <w:marBottom w:val="100"/>
          <w:divBdr>
            <w:top w:val="none" w:sz="0" w:space="0" w:color="auto"/>
            <w:left w:val="none" w:sz="0" w:space="0" w:color="auto"/>
            <w:bottom w:val="none" w:sz="0" w:space="0" w:color="auto"/>
            <w:right w:val="none" w:sz="0" w:space="0" w:color="auto"/>
          </w:divBdr>
        </w:div>
        <w:div w:id="900942785">
          <w:blockQuote w:val="1"/>
          <w:marLeft w:val="720"/>
          <w:marRight w:val="720"/>
          <w:marTop w:val="100"/>
          <w:marBottom w:val="100"/>
          <w:divBdr>
            <w:top w:val="none" w:sz="0" w:space="0" w:color="auto"/>
            <w:left w:val="none" w:sz="0" w:space="0" w:color="auto"/>
            <w:bottom w:val="none" w:sz="0" w:space="0" w:color="auto"/>
            <w:right w:val="none" w:sz="0" w:space="0" w:color="auto"/>
          </w:divBdr>
        </w:div>
        <w:div w:id="1582526360">
          <w:marLeft w:val="0"/>
          <w:marRight w:val="0"/>
          <w:marTop w:val="0"/>
          <w:marBottom w:val="0"/>
          <w:divBdr>
            <w:top w:val="none" w:sz="0" w:space="0" w:color="auto"/>
            <w:left w:val="none" w:sz="0" w:space="0" w:color="auto"/>
            <w:bottom w:val="none" w:sz="0" w:space="0" w:color="auto"/>
            <w:right w:val="none" w:sz="0" w:space="0" w:color="auto"/>
          </w:divBdr>
          <w:divsChild>
            <w:div w:id="192375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4614233">
      <w:bodyDiv w:val="1"/>
      <w:marLeft w:val="0"/>
      <w:marRight w:val="0"/>
      <w:marTop w:val="0"/>
      <w:marBottom w:val="0"/>
      <w:divBdr>
        <w:top w:val="none" w:sz="0" w:space="0" w:color="auto"/>
        <w:left w:val="none" w:sz="0" w:space="0" w:color="auto"/>
        <w:bottom w:val="none" w:sz="0" w:space="0" w:color="auto"/>
        <w:right w:val="none" w:sz="0" w:space="0" w:color="auto"/>
      </w:divBdr>
    </w:div>
    <w:div w:id="1112868487">
      <w:bodyDiv w:val="1"/>
      <w:marLeft w:val="0"/>
      <w:marRight w:val="0"/>
      <w:marTop w:val="0"/>
      <w:marBottom w:val="0"/>
      <w:divBdr>
        <w:top w:val="none" w:sz="0" w:space="0" w:color="auto"/>
        <w:left w:val="none" w:sz="0" w:space="0" w:color="auto"/>
        <w:bottom w:val="none" w:sz="0" w:space="0" w:color="auto"/>
        <w:right w:val="none" w:sz="0" w:space="0" w:color="auto"/>
      </w:divBdr>
    </w:div>
    <w:div w:id="1114130638">
      <w:bodyDiv w:val="1"/>
      <w:marLeft w:val="0"/>
      <w:marRight w:val="0"/>
      <w:marTop w:val="0"/>
      <w:marBottom w:val="0"/>
      <w:divBdr>
        <w:top w:val="none" w:sz="0" w:space="0" w:color="auto"/>
        <w:left w:val="none" w:sz="0" w:space="0" w:color="auto"/>
        <w:bottom w:val="none" w:sz="0" w:space="0" w:color="auto"/>
        <w:right w:val="none" w:sz="0" w:space="0" w:color="auto"/>
      </w:divBdr>
      <w:divsChild>
        <w:div w:id="2030451277">
          <w:marLeft w:val="0"/>
          <w:marRight w:val="0"/>
          <w:marTop w:val="0"/>
          <w:marBottom w:val="0"/>
          <w:divBdr>
            <w:top w:val="none" w:sz="0" w:space="0" w:color="auto"/>
            <w:left w:val="none" w:sz="0" w:space="0" w:color="auto"/>
            <w:bottom w:val="none" w:sz="0" w:space="0" w:color="auto"/>
            <w:right w:val="none" w:sz="0" w:space="0" w:color="auto"/>
          </w:divBdr>
          <w:divsChild>
            <w:div w:id="122410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771362">
      <w:bodyDiv w:val="1"/>
      <w:marLeft w:val="0"/>
      <w:marRight w:val="0"/>
      <w:marTop w:val="0"/>
      <w:marBottom w:val="0"/>
      <w:divBdr>
        <w:top w:val="none" w:sz="0" w:space="0" w:color="auto"/>
        <w:left w:val="none" w:sz="0" w:space="0" w:color="auto"/>
        <w:bottom w:val="none" w:sz="0" w:space="0" w:color="auto"/>
        <w:right w:val="none" w:sz="0" w:space="0" w:color="auto"/>
      </w:divBdr>
      <w:divsChild>
        <w:div w:id="1447770978">
          <w:marLeft w:val="0"/>
          <w:marRight w:val="0"/>
          <w:marTop w:val="0"/>
          <w:marBottom w:val="0"/>
          <w:divBdr>
            <w:top w:val="none" w:sz="0" w:space="0" w:color="auto"/>
            <w:left w:val="none" w:sz="0" w:space="0" w:color="auto"/>
            <w:bottom w:val="none" w:sz="0" w:space="0" w:color="auto"/>
            <w:right w:val="none" w:sz="0" w:space="0" w:color="auto"/>
          </w:divBdr>
          <w:divsChild>
            <w:div w:id="20049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671331">
      <w:bodyDiv w:val="1"/>
      <w:marLeft w:val="0"/>
      <w:marRight w:val="0"/>
      <w:marTop w:val="0"/>
      <w:marBottom w:val="0"/>
      <w:divBdr>
        <w:top w:val="none" w:sz="0" w:space="0" w:color="auto"/>
        <w:left w:val="none" w:sz="0" w:space="0" w:color="auto"/>
        <w:bottom w:val="none" w:sz="0" w:space="0" w:color="auto"/>
        <w:right w:val="none" w:sz="0" w:space="0" w:color="auto"/>
      </w:divBdr>
    </w:div>
    <w:div w:id="1135374687">
      <w:bodyDiv w:val="1"/>
      <w:marLeft w:val="0"/>
      <w:marRight w:val="0"/>
      <w:marTop w:val="0"/>
      <w:marBottom w:val="0"/>
      <w:divBdr>
        <w:top w:val="none" w:sz="0" w:space="0" w:color="auto"/>
        <w:left w:val="none" w:sz="0" w:space="0" w:color="auto"/>
        <w:bottom w:val="none" w:sz="0" w:space="0" w:color="auto"/>
        <w:right w:val="none" w:sz="0" w:space="0" w:color="auto"/>
      </w:divBdr>
    </w:div>
    <w:div w:id="1136870604">
      <w:bodyDiv w:val="1"/>
      <w:marLeft w:val="0"/>
      <w:marRight w:val="0"/>
      <w:marTop w:val="0"/>
      <w:marBottom w:val="0"/>
      <w:divBdr>
        <w:top w:val="none" w:sz="0" w:space="0" w:color="auto"/>
        <w:left w:val="none" w:sz="0" w:space="0" w:color="auto"/>
        <w:bottom w:val="none" w:sz="0" w:space="0" w:color="auto"/>
        <w:right w:val="none" w:sz="0" w:space="0" w:color="auto"/>
      </w:divBdr>
    </w:div>
    <w:div w:id="1137647681">
      <w:bodyDiv w:val="1"/>
      <w:marLeft w:val="0"/>
      <w:marRight w:val="0"/>
      <w:marTop w:val="0"/>
      <w:marBottom w:val="0"/>
      <w:divBdr>
        <w:top w:val="none" w:sz="0" w:space="0" w:color="auto"/>
        <w:left w:val="none" w:sz="0" w:space="0" w:color="auto"/>
        <w:bottom w:val="none" w:sz="0" w:space="0" w:color="auto"/>
        <w:right w:val="none" w:sz="0" w:space="0" w:color="auto"/>
      </w:divBdr>
    </w:div>
    <w:div w:id="1141382908">
      <w:bodyDiv w:val="1"/>
      <w:marLeft w:val="0"/>
      <w:marRight w:val="0"/>
      <w:marTop w:val="0"/>
      <w:marBottom w:val="0"/>
      <w:divBdr>
        <w:top w:val="none" w:sz="0" w:space="0" w:color="auto"/>
        <w:left w:val="none" w:sz="0" w:space="0" w:color="auto"/>
        <w:bottom w:val="none" w:sz="0" w:space="0" w:color="auto"/>
        <w:right w:val="none" w:sz="0" w:space="0" w:color="auto"/>
      </w:divBdr>
    </w:div>
    <w:div w:id="1143085901">
      <w:bodyDiv w:val="1"/>
      <w:marLeft w:val="0"/>
      <w:marRight w:val="0"/>
      <w:marTop w:val="0"/>
      <w:marBottom w:val="0"/>
      <w:divBdr>
        <w:top w:val="none" w:sz="0" w:space="0" w:color="auto"/>
        <w:left w:val="none" w:sz="0" w:space="0" w:color="auto"/>
        <w:bottom w:val="none" w:sz="0" w:space="0" w:color="auto"/>
        <w:right w:val="none" w:sz="0" w:space="0" w:color="auto"/>
      </w:divBdr>
      <w:divsChild>
        <w:div w:id="2028827544">
          <w:marLeft w:val="0"/>
          <w:marRight w:val="0"/>
          <w:marTop w:val="0"/>
          <w:marBottom w:val="0"/>
          <w:divBdr>
            <w:top w:val="none" w:sz="0" w:space="0" w:color="auto"/>
            <w:left w:val="none" w:sz="0" w:space="0" w:color="auto"/>
            <w:bottom w:val="none" w:sz="0" w:space="0" w:color="auto"/>
            <w:right w:val="none" w:sz="0" w:space="0" w:color="auto"/>
          </w:divBdr>
          <w:divsChild>
            <w:div w:id="140012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9907259">
      <w:bodyDiv w:val="1"/>
      <w:marLeft w:val="0"/>
      <w:marRight w:val="0"/>
      <w:marTop w:val="0"/>
      <w:marBottom w:val="0"/>
      <w:divBdr>
        <w:top w:val="none" w:sz="0" w:space="0" w:color="auto"/>
        <w:left w:val="none" w:sz="0" w:space="0" w:color="auto"/>
        <w:bottom w:val="none" w:sz="0" w:space="0" w:color="auto"/>
        <w:right w:val="none" w:sz="0" w:space="0" w:color="auto"/>
      </w:divBdr>
      <w:divsChild>
        <w:div w:id="112140192">
          <w:marLeft w:val="0"/>
          <w:marRight w:val="0"/>
          <w:marTop w:val="0"/>
          <w:marBottom w:val="0"/>
          <w:divBdr>
            <w:top w:val="none" w:sz="0" w:space="0" w:color="auto"/>
            <w:left w:val="none" w:sz="0" w:space="0" w:color="auto"/>
            <w:bottom w:val="none" w:sz="0" w:space="0" w:color="auto"/>
            <w:right w:val="none" w:sz="0" w:space="0" w:color="auto"/>
          </w:divBdr>
        </w:div>
      </w:divsChild>
    </w:div>
    <w:div w:id="1178731063">
      <w:bodyDiv w:val="1"/>
      <w:marLeft w:val="0"/>
      <w:marRight w:val="0"/>
      <w:marTop w:val="0"/>
      <w:marBottom w:val="0"/>
      <w:divBdr>
        <w:top w:val="none" w:sz="0" w:space="0" w:color="auto"/>
        <w:left w:val="none" w:sz="0" w:space="0" w:color="auto"/>
        <w:bottom w:val="none" w:sz="0" w:space="0" w:color="auto"/>
        <w:right w:val="none" w:sz="0" w:space="0" w:color="auto"/>
      </w:divBdr>
    </w:div>
    <w:div w:id="1179347113">
      <w:bodyDiv w:val="1"/>
      <w:marLeft w:val="0"/>
      <w:marRight w:val="0"/>
      <w:marTop w:val="0"/>
      <w:marBottom w:val="0"/>
      <w:divBdr>
        <w:top w:val="none" w:sz="0" w:space="0" w:color="auto"/>
        <w:left w:val="none" w:sz="0" w:space="0" w:color="auto"/>
        <w:bottom w:val="none" w:sz="0" w:space="0" w:color="auto"/>
        <w:right w:val="none" w:sz="0" w:space="0" w:color="auto"/>
      </w:divBdr>
    </w:div>
    <w:div w:id="1182428416">
      <w:bodyDiv w:val="1"/>
      <w:marLeft w:val="0"/>
      <w:marRight w:val="0"/>
      <w:marTop w:val="0"/>
      <w:marBottom w:val="0"/>
      <w:divBdr>
        <w:top w:val="none" w:sz="0" w:space="0" w:color="auto"/>
        <w:left w:val="none" w:sz="0" w:space="0" w:color="auto"/>
        <w:bottom w:val="none" w:sz="0" w:space="0" w:color="auto"/>
        <w:right w:val="none" w:sz="0" w:space="0" w:color="auto"/>
      </w:divBdr>
      <w:divsChild>
        <w:div w:id="1022129796">
          <w:marLeft w:val="0"/>
          <w:marRight w:val="0"/>
          <w:marTop w:val="0"/>
          <w:marBottom w:val="0"/>
          <w:divBdr>
            <w:top w:val="none" w:sz="0" w:space="0" w:color="auto"/>
            <w:left w:val="none" w:sz="0" w:space="0" w:color="auto"/>
            <w:bottom w:val="none" w:sz="0" w:space="0" w:color="auto"/>
            <w:right w:val="none" w:sz="0" w:space="0" w:color="auto"/>
          </w:divBdr>
          <w:divsChild>
            <w:div w:id="106183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495918">
      <w:bodyDiv w:val="1"/>
      <w:marLeft w:val="0"/>
      <w:marRight w:val="0"/>
      <w:marTop w:val="0"/>
      <w:marBottom w:val="0"/>
      <w:divBdr>
        <w:top w:val="none" w:sz="0" w:space="0" w:color="auto"/>
        <w:left w:val="none" w:sz="0" w:space="0" w:color="auto"/>
        <w:bottom w:val="none" w:sz="0" w:space="0" w:color="auto"/>
        <w:right w:val="none" w:sz="0" w:space="0" w:color="auto"/>
      </w:divBdr>
    </w:div>
    <w:div w:id="1195119944">
      <w:bodyDiv w:val="1"/>
      <w:marLeft w:val="0"/>
      <w:marRight w:val="0"/>
      <w:marTop w:val="0"/>
      <w:marBottom w:val="0"/>
      <w:divBdr>
        <w:top w:val="none" w:sz="0" w:space="0" w:color="auto"/>
        <w:left w:val="none" w:sz="0" w:space="0" w:color="auto"/>
        <w:bottom w:val="none" w:sz="0" w:space="0" w:color="auto"/>
        <w:right w:val="none" w:sz="0" w:space="0" w:color="auto"/>
      </w:divBdr>
    </w:div>
    <w:div w:id="1195390772">
      <w:bodyDiv w:val="1"/>
      <w:marLeft w:val="0"/>
      <w:marRight w:val="0"/>
      <w:marTop w:val="0"/>
      <w:marBottom w:val="0"/>
      <w:divBdr>
        <w:top w:val="none" w:sz="0" w:space="0" w:color="auto"/>
        <w:left w:val="none" w:sz="0" w:space="0" w:color="auto"/>
        <w:bottom w:val="none" w:sz="0" w:space="0" w:color="auto"/>
        <w:right w:val="none" w:sz="0" w:space="0" w:color="auto"/>
      </w:divBdr>
    </w:div>
    <w:div w:id="1207642146">
      <w:bodyDiv w:val="1"/>
      <w:marLeft w:val="0"/>
      <w:marRight w:val="0"/>
      <w:marTop w:val="0"/>
      <w:marBottom w:val="0"/>
      <w:divBdr>
        <w:top w:val="none" w:sz="0" w:space="0" w:color="auto"/>
        <w:left w:val="none" w:sz="0" w:space="0" w:color="auto"/>
        <w:bottom w:val="none" w:sz="0" w:space="0" w:color="auto"/>
        <w:right w:val="none" w:sz="0" w:space="0" w:color="auto"/>
      </w:divBdr>
    </w:div>
    <w:div w:id="1207909462">
      <w:bodyDiv w:val="1"/>
      <w:marLeft w:val="0"/>
      <w:marRight w:val="0"/>
      <w:marTop w:val="0"/>
      <w:marBottom w:val="0"/>
      <w:divBdr>
        <w:top w:val="none" w:sz="0" w:space="0" w:color="auto"/>
        <w:left w:val="none" w:sz="0" w:space="0" w:color="auto"/>
        <w:bottom w:val="none" w:sz="0" w:space="0" w:color="auto"/>
        <w:right w:val="none" w:sz="0" w:space="0" w:color="auto"/>
      </w:divBdr>
      <w:divsChild>
        <w:div w:id="1908101193">
          <w:marLeft w:val="0"/>
          <w:marRight w:val="0"/>
          <w:marTop w:val="0"/>
          <w:marBottom w:val="0"/>
          <w:divBdr>
            <w:top w:val="none" w:sz="0" w:space="0" w:color="auto"/>
            <w:left w:val="none" w:sz="0" w:space="0" w:color="auto"/>
            <w:bottom w:val="none" w:sz="0" w:space="0" w:color="auto"/>
            <w:right w:val="none" w:sz="0" w:space="0" w:color="auto"/>
          </w:divBdr>
        </w:div>
        <w:div w:id="538277521">
          <w:marLeft w:val="0"/>
          <w:marRight w:val="0"/>
          <w:marTop w:val="0"/>
          <w:marBottom w:val="0"/>
          <w:divBdr>
            <w:top w:val="none" w:sz="0" w:space="0" w:color="auto"/>
            <w:left w:val="none" w:sz="0" w:space="0" w:color="auto"/>
            <w:bottom w:val="none" w:sz="0" w:space="0" w:color="auto"/>
            <w:right w:val="none" w:sz="0" w:space="0" w:color="auto"/>
          </w:divBdr>
        </w:div>
        <w:div w:id="934442206">
          <w:marLeft w:val="0"/>
          <w:marRight w:val="0"/>
          <w:marTop w:val="0"/>
          <w:marBottom w:val="0"/>
          <w:divBdr>
            <w:top w:val="none" w:sz="0" w:space="0" w:color="auto"/>
            <w:left w:val="none" w:sz="0" w:space="0" w:color="auto"/>
            <w:bottom w:val="none" w:sz="0" w:space="0" w:color="auto"/>
            <w:right w:val="none" w:sz="0" w:space="0" w:color="auto"/>
          </w:divBdr>
        </w:div>
        <w:div w:id="380909321">
          <w:marLeft w:val="0"/>
          <w:marRight w:val="0"/>
          <w:marTop w:val="0"/>
          <w:marBottom w:val="0"/>
          <w:divBdr>
            <w:top w:val="none" w:sz="0" w:space="0" w:color="auto"/>
            <w:left w:val="none" w:sz="0" w:space="0" w:color="auto"/>
            <w:bottom w:val="none" w:sz="0" w:space="0" w:color="auto"/>
            <w:right w:val="none" w:sz="0" w:space="0" w:color="auto"/>
          </w:divBdr>
        </w:div>
        <w:div w:id="1786658883">
          <w:marLeft w:val="0"/>
          <w:marRight w:val="0"/>
          <w:marTop w:val="0"/>
          <w:marBottom w:val="0"/>
          <w:divBdr>
            <w:top w:val="none" w:sz="0" w:space="0" w:color="auto"/>
            <w:left w:val="none" w:sz="0" w:space="0" w:color="auto"/>
            <w:bottom w:val="none" w:sz="0" w:space="0" w:color="auto"/>
            <w:right w:val="none" w:sz="0" w:space="0" w:color="auto"/>
          </w:divBdr>
        </w:div>
      </w:divsChild>
    </w:div>
    <w:div w:id="1210873375">
      <w:bodyDiv w:val="1"/>
      <w:marLeft w:val="0"/>
      <w:marRight w:val="0"/>
      <w:marTop w:val="0"/>
      <w:marBottom w:val="0"/>
      <w:divBdr>
        <w:top w:val="none" w:sz="0" w:space="0" w:color="auto"/>
        <w:left w:val="none" w:sz="0" w:space="0" w:color="auto"/>
        <w:bottom w:val="none" w:sz="0" w:space="0" w:color="auto"/>
        <w:right w:val="none" w:sz="0" w:space="0" w:color="auto"/>
      </w:divBdr>
    </w:div>
    <w:div w:id="1213079237">
      <w:bodyDiv w:val="1"/>
      <w:marLeft w:val="0"/>
      <w:marRight w:val="0"/>
      <w:marTop w:val="0"/>
      <w:marBottom w:val="0"/>
      <w:divBdr>
        <w:top w:val="none" w:sz="0" w:space="0" w:color="auto"/>
        <w:left w:val="none" w:sz="0" w:space="0" w:color="auto"/>
        <w:bottom w:val="none" w:sz="0" w:space="0" w:color="auto"/>
        <w:right w:val="none" w:sz="0" w:space="0" w:color="auto"/>
      </w:divBdr>
    </w:div>
    <w:div w:id="1214343392">
      <w:bodyDiv w:val="1"/>
      <w:marLeft w:val="0"/>
      <w:marRight w:val="0"/>
      <w:marTop w:val="0"/>
      <w:marBottom w:val="0"/>
      <w:divBdr>
        <w:top w:val="none" w:sz="0" w:space="0" w:color="auto"/>
        <w:left w:val="none" w:sz="0" w:space="0" w:color="auto"/>
        <w:bottom w:val="none" w:sz="0" w:space="0" w:color="auto"/>
        <w:right w:val="none" w:sz="0" w:space="0" w:color="auto"/>
      </w:divBdr>
    </w:div>
    <w:div w:id="1222593518">
      <w:bodyDiv w:val="1"/>
      <w:marLeft w:val="0"/>
      <w:marRight w:val="0"/>
      <w:marTop w:val="0"/>
      <w:marBottom w:val="0"/>
      <w:divBdr>
        <w:top w:val="none" w:sz="0" w:space="0" w:color="auto"/>
        <w:left w:val="none" w:sz="0" w:space="0" w:color="auto"/>
        <w:bottom w:val="none" w:sz="0" w:space="0" w:color="auto"/>
        <w:right w:val="none" w:sz="0" w:space="0" w:color="auto"/>
      </w:divBdr>
      <w:divsChild>
        <w:div w:id="707339074">
          <w:marLeft w:val="0"/>
          <w:marRight w:val="0"/>
          <w:marTop w:val="0"/>
          <w:marBottom w:val="0"/>
          <w:divBdr>
            <w:top w:val="none" w:sz="0" w:space="0" w:color="auto"/>
            <w:left w:val="none" w:sz="0" w:space="0" w:color="auto"/>
            <w:bottom w:val="none" w:sz="0" w:space="0" w:color="auto"/>
            <w:right w:val="none" w:sz="0" w:space="0" w:color="auto"/>
          </w:divBdr>
          <w:divsChild>
            <w:div w:id="173037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978777">
      <w:bodyDiv w:val="1"/>
      <w:marLeft w:val="0"/>
      <w:marRight w:val="0"/>
      <w:marTop w:val="0"/>
      <w:marBottom w:val="0"/>
      <w:divBdr>
        <w:top w:val="none" w:sz="0" w:space="0" w:color="auto"/>
        <w:left w:val="none" w:sz="0" w:space="0" w:color="auto"/>
        <w:bottom w:val="none" w:sz="0" w:space="0" w:color="auto"/>
        <w:right w:val="none" w:sz="0" w:space="0" w:color="auto"/>
      </w:divBdr>
    </w:div>
    <w:div w:id="1225332177">
      <w:bodyDiv w:val="1"/>
      <w:marLeft w:val="0"/>
      <w:marRight w:val="0"/>
      <w:marTop w:val="0"/>
      <w:marBottom w:val="0"/>
      <w:divBdr>
        <w:top w:val="none" w:sz="0" w:space="0" w:color="auto"/>
        <w:left w:val="none" w:sz="0" w:space="0" w:color="auto"/>
        <w:bottom w:val="none" w:sz="0" w:space="0" w:color="auto"/>
        <w:right w:val="none" w:sz="0" w:space="0" w:color="auto"/>
      </w:divBdr>
      <w:divsChild>
        <w:div w:id="716708701">
          <w:marLeft w:val="0"/>
          <w:marRight w:val="0"/>
          <w:marTop w:val="0"/>
          <w:marBottom w:val="0"/>
          <w:divBdr>
            <w:top w:val="none" w:sz="0" w:space="0" w:color="auto"/>
            <w:left w:val="none" w:sz="0" w:space="0" w:color="auto"/>
            <w:bottom w:val="none" w:sz="0" w:space="0" w:color="auto"/>
            <w:right w:val="none" w:sz="0" w:space="0" w:color="auto"/>
          </w:divBdr>
        </w:div>
      </w:divsChild>
    </w:div>
    <w:div w:id="1233276147">
      <w:bodyDiv w:val="1"/>
      <w:marLeft w:val="0"/>
      <w:marRight w:val="0"/>
      <w:marTop w:val="0"/>
      <w:marBottom w:val="0"/>
      <w:divBdr>
        <w:top w:val="none" w:sz="0" w:space="0" w:color="auto"/>
        <w:left w:val="none" w:sz="0" w:space="0" w:color="auto"/>
        <w:bottom w:val="none" w:sz="0" w:space="0" w:color="auto"/>
        <w:right w:val="none" w:sz="0" w:space="0" w:color="auto"/>
      </w:divBdr>
    </w:div>
    <w:div w:id="1241982429">
      <w:bodyDiv w:val="1"/>
      <w:marLeft w:val="0"/>
      <w:marRight w:val="0"/>
      <w:marTop w:val="0"/>
      <w:marBottom w:val="0"/>
      <w:divBdr>
        <w:top w:val="none" w:sz="0" w:space="0" w:color="auto"/>
        <w:left w:val="none" w:sz="0" w:space="0" w:color="auto"/>
        <w:bottom w:val="none" w:sz="0" w:space="0" w:color="auto"/>
        <w:right w:val="none" w:sz="0" w:space="0" w:color="auto"/>
      </w:divBdr>
    </w:div>
    <w:div w:id="1251432886">
      <w:bodyDiv w:val="1"/>
      <w:marLeft w:val="0"/>
      <w:marRight w:val="0"/>
      <w:marTop w:val="0"/>
      <w:marBottom w:val="0"/>
      <w:divBdr>
        <w:top w:val="none" w:sz="0" w:space="0" w:color="auto"/>
        <w:left w:val="none" w:sz="0" w:space="0" w:color="auto"/>
        <w:bottom w:val="none" w:sz="0" w:space="0" w:color="auto"/>
        <w:right w:val="none" w:sz="0" w:space="0" w:color="auto"/>
      </w:divBdr>
    </w:div>
    <w:div w:id="1259143268">
      <w:bodyDiv w:val="1"/>
      <w:marLeft w:val="0"/>
      <w:marRight w:val="0"/>
      <w:marTop w:val="0"/>
      <w:marBottom w:val="0"/>
      <w:divBdr>
        <w:top w:val="none" w:sz="0" w:space="0" w:color="auto"/>
        <w:left w:val="none" w:sz="0" w:space="0" w:color="auto"/>
        <w:bottom w:val="none" w:sz="0" w:space="0" w:color="auto"/>
        <w:right w:val="none" w:sz="0" w:space="0" w:color="auto"/>
      </w:divBdr>
    </w:div>
    <w:div w:id="1260991172">
      <w:bodyDiv w:val="1"/>
      <w:marLeft w:val="0"/>
      <w:marRight w:val="0"/>
      <w:marTop w:val="0"/>
      <w:marBottom w:val="0"/>
      <w:divBdr>
        <w:top w:val="none" w:sz="0" w:space="0" w:color="auto"/>
        <w:left w:val="none" w:sz="0" w:space="0" w:color="auto"/>
        <w:bottom w:val="none" w:sz="0" w:space="0" w:color="auto"/>
        <w:right w:val="none" w:sz="0" w:space="0" w:color="auto"/>
      </w:divBdr>
    </w:div>
    <w:div w:id="1266111252">
      <w:bodyDiv w:val="1"/>
      <w:marLeft w:val="0"/>
      <w:marRight w:val="0"/>
      <w:marTop w:val="0"/>
      <w:marBottom w:val="0"/>
      <w:divBdr>
        <w:top w:val="none" w:sz="0" w:space="0" w:color="auto"/>
        <w:left w:val="none" w:sz="0" w:space="0" w:color="auto"/>
        <w:bottom w:val="none" w:sz="0" w:space="0" w:color="auto"/>
        <w:right w:val="none" w:sz="0" w:space="0" w:color="auto"/>
      </w:divBdr>
    </w:div>
    <w:div w:id="1266498706">
      <w:bodyDiv w:val="1"/>
      <w:marLeft w:val="0"/>
      <w:marRight w:val="0"/>
      <w:marTop w:val="0"/>
      <w:marBottom w:val="0"/>
      <w:divBdr>
        <w:top w:val="none" w:sz="0" w:space="0" w:color="auto"/>
        <w:left w:val="none" w:sz="0" w:space="0" w:color="auto"/>
        <w:bottom w:val="none" w:sz="0" w:space="0" w:color="auto"/>
        <w:right w:val="none" w:sz="0" w:space="0" w:color="auto"/>
      </w:divBdr>
    </w:div>
    <w:div w:id="1287468469">
      <w:bodyDiv w:val="1"/>
      <w:marLeft w:val="0"/>
      <w:marRight w:val="0"/>
      <w:marTop w:val="0"/>
      <w:marBottom w:val="0"/>
      <w:divBdr>
        <w:top w:val="none" w:sz="0" w:space="0" w:color="auto"/>
        <w:left w:val="none" w:sz="0" w:space="0" w:color="auto"/>
        <w:bottom w:val="none" w:sz="0" w:space="0" w:color="auto"/>
        <w:right w:val="none" w:sz="0" w:space="0" w:color="auto"/>
      </w:divBdr>
    </w:div>
    <w:div w:id="1287660563">
      <w:bodyDiv w:val="1"/>
      <w:marLeft w:val="0"/>
      <w:marRight w:val="0"/>
      <w:marTop w:val="0"/>
      <w:marBottom w:val="0"/>
      <w:divBdr>
        <w:top w:val="none" w:sz="0" w:space="0" w:color="auto"/>
        <w:left w:val="none" w:sz="0" w:space="0" w:color="auto"/>
        <w:bottom w:val="none" w:sz="0" w:space="0" w:color="auto"/>
        <w:right w:val="none" w:sz="0" w:space="0" w:color="auto"/>
      </w:divBdr>
    </w:div>
    <w:div w:id="1289508396">
      <w:bodyDiv w:val="1"/>
      <w:marLeft w:val="0"/>
      <w:marRight w:val="0"/>
      <w:marTop w:val="0"/>
      <w:marBottom w:val="0"/>
      <w:divBdr>
        <w:top w:val="none" w:sz="0" w:space="0" w:color="auto"/>
        <w:left w:val="none" w:sz="0" w:space="0" w:color="auto"/>
        <w:bottom w:val="none" w:sz="0" w:space="0" w:color="auto"/>
        <w:right w:val="none" w:sz="0" w:space="0" w:color="auto"/>
      </w:divBdr>
    </w:div>
    <w:div w:id="1297640720">
      <w:bodyDiv w:val="1"/>
      <w:marLeft w:val="0"/>
      <w:marRight w:val="0"/>
      <w:marTop w:val="0"/>
      <w:marBottom w:val="0"/>
      <w:divBdr>
        <w:top w:val="none" w:sz="0" w:space="0" w:color="auto"/>
        <w:left w:val="none" w:sz="0" w:space="0" w:color="auto"/>
        <w:bottom w:val="none" w:sz="0" w:space="0" w:color="auto"/>
        <w:right w:val="none" w:sz="0" w:space="0" w:color="auto"/>
      </w:divBdr>
    </w:div>
    <w:div w:id="1304389082">
      <w:bodyDiv w:val="1"/>
      <w:marLeft w:val="0"/>
      <w:marRight w:val="0"/>
      <w:marTop w:val="0"/>
      <w:marBottom w:val="0"/>
      <w:divBdr>
        <w:top w:val="none" w:sz="0" w:space="0" w:color="auto"/>
        <w:left w:val="none" w:sz="0" w:space="0" w:color="auto"/>
        <w:bottom w:val="none" w:sz="0" w:space="0" w:color="auto"/>
        <w:right w:val="none" w:sz="0" w:space="0" w:color="auto"/>
      </w:divBdr>
    </w:div>
    <w:div w:id="1305620108">
      <w:bodyDiv w:val="1"/>
      <w:marLeft w:val="0"/>
      <w:marRight w:val="0"/>
      <w:marTop w:val="0"/>
      <w:marBottom w:val="0"/>
      <w:divBdr>
        <w:top w:val="none" w:sz="0" w:space="0" w:color="auto"/>
        <w:left w:val="none" w:sz="0" w:space="0" w:color="auto"/>
        <w:bottom w:val="none" w:sz="0" w:space="0" w:color="auto"/>
        <w:right w:val="none" w:sz="0" w:space="0" w:color="auto"/>
      </w:divBdr>
    </w:div>
    <w:div w:id="1306473306">
      <w:bodyDiv w:val="1"/>
      <w:marLeft w:val="0"/>
      <w:marRight w:val="0"/>
      <w:marTop w:val="0"/>
      <w:marBottom w:val="0"/>
      <w:divBdr>
        <w:top w:val="none" w:sz="0" w:space="0" w:color="auto"/>
        <w:left w:val="none" w:sz="0" w:space="0" w:color="auto"/>
        <w:bottom w:val="none" w:sz="0" w:space="0" w:color="auto"/>
        <w:right w:val="none" w:sz="0" w:space="0" w:color="auto"/>
      </w:divBdr>
    </w:div>
    <w:div w:id="1308781086">
      <w:bodyDiv w:val="1"/>
      <w:marLeft w:val="0"/>
      <w:marRight w:val="0"/>
      <w:marTop w:val="0"/>
      <w:marBottom w:val="0"/>
      <w:divBdr>
        <w:top w:val="none" w:sz="0" w:space="0" w:color="auto"/>
        <w:left w:val="none" w:sz="0" w:space="0" w:color="auto"/>
        <w:bottom w:val="none" w:sz="0" w:space="0" w:color="auto"/>
        <w:right w:val="none" w:sz="0" w:space="0" w:color="auto"/>
      </w:divBdr>
    </w:div>
    <w:div w:id="1310474509">
      <w:bodyDiv w:val="1"/>
      <w:marLeft w:val="0"/>
      <w:marRight w:val="0"/>
      <w:marTop w:val="0"/>
      <w:marBottom w:val="0"/>
      <w:divBdr>
        <w:top w:val="none" w:sz="0" w:space="0" w:color="auto"/>
        <w:left w:val="none" w:sz="0" w:space="0" w:color="auto"/>
        <w:bottom w:val="none" w:sz="0" w:space="0" w:color="auto"/>
        <w:right w:val="none" w:sz="0" w:space="0" w:color="auto"/>
      </w:divBdr>
    </w:div>
    <w:div w:id="1313288039">
      <w:bodyDiv w:val="1"/>
      <w:marLeft w:val="0"/>
      <w:marRight w:val="0"/>
      <w:marTop w:val="0"/>
      <w:marBottom w:val="0"/>
      <w:divBdr>
        <w:top w:val="none" w:sz="0" w:space="0" w:color="auto"/>
        <w:left w:val="none" w:sz="0" w:space="0" w:color="auto"/>
        <w:bottom w:val="none" w:sz="0" w:space="0" w:color="auto"/>
        <w:right w:val="none" w:sz="0" w:space="0" w:color="auto"/>
      </w:divBdr>
    </w:div>
    <w:div w:id="1313288216">
      <w:bodyDiv w:val="1"/>
      <w:marLeft w:val="0"/>
      <w:marRight w:val="0"/>
      <w:marTop w:val="0"/>
      <w:marBottom w:val="0"/>
      <w:divBdr>
        <w:top w:val="none" w:sz="0" w:space="0" w:color="auto"/>
        <w:left w:val="none" w:sz="0" w:space="0" w:color="auto"/>
        <w:bottom w:val="none" w:sz="0" w:space="0" w:color="auto"/>
        <w:right w:val="none" w:sz="0" w:space="0" w:color="auto"/>
      </w:divBdr>
    </w:div>
    <w:div w:id="1314025509">
      <w:bodyDiv w:val="1"/>
      <w:marLeft w:val="0"/>
      <w:marRight w:val="0"/>
      <w:marTop w:val="0"/>
      <w:marBottom w:val="0"/>
      <w:divBdr>
        <w:top w:val="none" w:sz="0" w:space="0" w:color="auto"/>
        <w:left w:val="none" w:sz="0" w:space="0" w:color="auto"/>
        <w:bottom w:val="none" w:sz="0" w:space="0" w:color="auto"/>
        <w:right w:val="none" w:sz="0" w:space="0" w:color="auto"/>
      </w:divBdr>
    </w:div>
    <w:div w:id="1317105025">
      <w:bodyDiv w:val="1"/>
      <w:marLeft w:val="0"/>
      <w:marRight w:val="0"/>
      <w:marTop w:val="0"/>
      <w:marBottom w:val="0"/>
      <w:divBdr>
        <w:top w:val="none" w:sz="0" w:space="0" w:color="auto"/>
        <w:left w:val="none" w:sz="0" w:space="0" w:color="auto"/>
        <w:bottom w:val="none" w:sz="0" w:space="0" w:color="auto"/>
        <w:right w:val="none" w:sz="0" w:space="0" w:color="auto"/>
      </w:divBdr>
    </w:div>
    <w:div w:id="1318653089">
      <w:bodyDiv w:val="1"/>
      <w:marLeft w:val="0"/>
      <w:marRight w:val="0"/>
      <w:marTop w:val="0"/>
      <w:marBottom w:val="0"/>
      <w:divBdr>
        <w:top w:val="none" w:sz="0" w:space="0" w:color="auto"/>
        <w:left w:val="none" w:sz="0" w:space="0" w:color="auto"/>
        <w:bottom w:val="none" w:sz="0" w:space="0" w:color="auto"/>
        <w:right w:val="none" w:sz="0" w:space="0" w:color="auto"/>
      </w:divBdr>
    </w:div>
    <w:div w:id="1329676319">
      <w:bodyDiv w:val="1"/>
      <w:marLeft w:val="0"/>
      <w:marRight w:val="0"/>
      <w:marTop w:val="0"/>
      <w:marBottom w:val="0"/>
      <w:divBdr>
        <w:top w:val="none" w:sz="0" w:space="0" w:color="auto"/>
        <w:left w:val="none" w:sz="0" w:space="0" w:color="auto"/>
        <w:bottom w:val="none" w:sz="0" w:space="0" w:color="auto"/>
        <w:right w:val="none" w:sz="0" w:space="0" w:color="auto"/>
      </w:divBdr>
    </w:div>
    <w:div w:id="1331055333">
      <w:bodyDiv w:val="1"/>
      <w:marLeft w:val="0"/>
      <w:marRight w:val="0"/>
      <w:marTop w:val="0"/>
      <w:marBottom w:val="0"/>
      <w:divBdr>
        <w:top w:val="none" w:sz="0" w:space="0" w:color="auto"/>
        <w:left w:val="none" w:sz="0" w:space="0" w:color="auto"/>
        <w:bottom w:val="none" w:sz="0" w:space="0" w:color="auto"/>
        <w:right w:val="none" w:sz="0" w:space="0" w:color="auto"/>
      </w:divBdr>
    </w:div>
    <w:div w:id="1332101210">
      <w:bodyDiv w:val="1"/>
      <w:marLeft w:val="0"/>
      <w:marRight w:val="0"/>
      <w:marTop w:val="0"/>
      <w:marBottom w:val="0"/>
      <w:divBdr>
        <w:top w:val="none" w:sz="0" w:space="0" w:color="auto"/>
        <w:left w:val="none" w:sz="0" w:space="0" w:color="auto"/>
        <w:bottom w:val="none" w:sz="0" w:space="0" w:color="auto"/>
        <w:right w:val="none" w:sz="0" w:space="0" w:color="auto"/>
      </w:divBdr>
    </w:div>
    <w:div w:id="1332634905">
      <w:bodyDiv w:val="1"/>
      <w:marLeft w:val="0"/>
      <w:marRight w:val="0"/>
      <w:marTop w:val="0"/>
      <w:marBottom w:val="0"/>
      <w:divBdr>
        <w:top w:val="none" w:sz="0" w:space="0" w:color="auto"/>
        <w:left w:val="none" w:sz="0" w:space="0" w:color="auto"/>
        <w:bottom w:val="none" w:sz="0" w:space="0" w:color="auto"/>
        <w:right w:val="none" w:sz="0" w:space="0" w:color="auto"/>
      </w:divBdr>
    </w:div>
    <w:div w:id="1337490271">
      <w:bodyDiv w:val="1"/>
      <w:marLeft w:val="0"/>
      <w:marRight w:val="0"/>
      <w:marTop w:val="0"/>
      <w:marBottom w:val="0"/>
      <w:divBdr>
        <w:top w:val="none" w:sz="0" w:space="0" w:color="auto"/>
        <w:left w:val="none" w:sz="0" w:space="0" w:color="auto"/>
        <w:bottom w:val="none" w:sz="0" w:space="0" w:color="auto"/>
        <w:right w:val="none" w:sz="0" w:space="0" w:color="auto"/>
      </w:divBdr>
      <w:divsChild>
        <w:div w:id="1726373960">
          <w:marLeft w:val="0"/>
          <w:marRight w:val="0"/>
          <w:marTop w:val="0"/>
          <w:marBottom w:val="0"/>
          <w:divBdr>
            <w:top w:val="none" w:sz="0" w:space="0" w:color="auto"/>
            <w:left w:val="none" w:sz="0" w:space="0" w:color="auto"/>
            <w:bottom w:val="none" w:sz="0" w:space="0" w:color="auto"/>
            <w:right w:val="none" w:sz="0" w:space="0" w:color="auto"/>
          </w:divBdr>
        </w:div>
      </w:divsChild>
    </w:div>
    <w:div w:id="1339772183">
      <w:bodyDiv w:val="1"/>
      <w:marLeft w:val="0"/>
      <w:marRight w:val="0"/>
      <w:marTop w:val="0"/>
      <w:marBottom w:val="0"/>
      <w:divBdr>
        <w:top w:val="none" w:sz="0" w:space="0" w:color="auto"/>
        <w:left w:val="none" w:sz="0" w:space="0" w:color="auto"/>
        <w:bottom w:val="none" w:sz="0" w:space="0" w:color="auto"/>
        <w:right w:val="none" w:sz="0" w:space="0" w:color="auto"/>
      </w:divBdr>
    </w:div>
    <w:div w:id="1350373297">
      <w:bodyDiv w:val="1"/>
      <w:marLeft w:val="0"/>
      <w:marRight w:val="0"/>
      <w:marTop w:val="0"/>
      <w:marBottom w:val="0"/>
      <w:divBdr>
        <w:top w:val="none" w:sz="0" w:space="0" w:color="auto"/>
        <w:left w:val="none" w:sz="0" w:space="0" w:color="auto"/>
        <w:bottom w:val="none" w:sz="0" w:space="0" w:color="auto"/>
        <w:right w:val="none" w:sz="0" w:space="0" w:color="auto"/>
      </w:divBdr>
    </w:div>
    <w:div w:id="1351108122">
      <w:bodyDiv w:val="1"/>
      <w:marLeft w:val="0"/>
      <w:marRight w:val="0"/>
      <w:marTop w:val="0"/>
      <w:marBottom w:val="0"/>
      <w:divBdr>
        <w:top w:val="none" w:sz="0" w:space="0" w:color="auto"/>
        <w:left w:val="none" w:sz="0" w:space="0" w:color="auto"/>
        <w:bottom w:val="none" w:sz="0" w:space="0" w:color="auto"/>
        <w:right w:val="none" w:sz="0" w:space="0" w:color="auto"/>
      </w:divBdr>
      <w:divsChild>
        <w:div w:id="628441915">
          <w:marLeft w:val="0"/>
          <w:marRight w:val="0"/>
          <w:marTop w:val="0"/>
          <w:marBottom w:val="0"/>
          <w:divBdr>
            <w:top w:val="none" w:sz="0" w:space="0" w:color="auto"/>
            <w:left w:val="none" w:sz="0" w:space="0" w:color="auto"/>
            <w:bottom w:val="none" w:sz="0" w:space="0" w:color="auto"/>
            <w:right w:val="none" w:sz="0" w:space="0" w:color="auto"/>
          </w:divBdr>
        </w:div>
      </w:divsChild>
    </w:div>
    <w:div w:id="1351562146">
      <w:bodyDiv w:val="1"/>
      <w:marLeft w:val="0"/>
      <w:marRight w:val="0"/>
      <w:marTop w:val="0"/>
      <w:marBottom w:val="0"/>
      <w:divBdr>
        <w:top w:val="none" w:sz="0" w:space="0" w:color="auto"/>
        <w:left w:val="none" w:sz="0" w:space="0" w:color="auto"/>
        <w:bottom w:val="none" w:sz="0" w:space="0" w:color="auto"/>
        <w:right w:val="none" w:sz="0" w:space="0" w:color="auto"/>
      </w:divBdr>
    </w:div>
    <w:div w:id="1363438004">
      <w:bodyDiv w:val="1"/>
      <w:marLeft w:val="0"/>
      <w:marRight w:val="0"/>
      <w:marTop w:val="0"/>
      <w:marBottom w:val="0"/>
      <w:divBdr>
        <w:top w:val="none" w:sz="0" w:space="0" w:color="auto"/>
        <w:left w:val="none" w:sz="0" w:space="0" w:color="auto"/>
        <w:bottom w:val="none" w:sz="0" w:space="0" w:color="auto"/>
        <w:right w:val="none" w:sz="0" w:space="0" w:color="auto"/>
      </w:divBdr>
      <w:divsChild>
        <w:div w:id="11802526">
          <w:marLeft w:val="720"/>
          <w:marRight w:val="0"/>
          <w:marTop w:val="0"/>
          <w:marBottom w:val="0"/>
          <w:divBdr>
            <w:top w:val="none" w:sz="0" w:space="0" w:color="auto"/>
            <w:left w:val="none" w:sz="0" w:space="0" w:color="auto"/>
            <w:bottom w:val="none" w:sz="0" w:space="0" w:color="auto"/>
            <w:right w:val="none" w:sz="0" w:space="0" w:color="auto"/>
          </w:divBdr>
        </w:div>
        <w:div w:id="1682275358">
          <w:marLeft w:val="720"/>
          <w:marRight w:val="0"/>
          <w:marTop w:val="0"/>
          <w:marBottom w:val="0"/>
          <w:divBdr>
            <w:top w:val="none" w:sz="0" w:space="0" w:color="auto"/>
            <w:left w:val="none" w:sz="0" w:space="0" w:color="auto"/>
            <w:bottom w:val="none" w:sz="0" w:space="0" w:color="auto"/>
            <w:right w:val="none" w:sz="0" w:space="0" w:color="auto"/>
          </w:divBdr>
        </w:div>
        <w:div w:id="647129159">
          <w:marLeft w:val="720"/>
          <w:marRight w:val="0"/>
          <w:marTop w:val="0"/>
          <w:marBottom w:val="0"/>
          <w:divBdr>
            <w:top w:val="none" w:sz="0" w:space="0" w:color="auto"/>
            <w:left w:val="none" w:sz="0" w:space="0" w:color="auto"/>
            <w:bottom w:val="none" w:sz="0" w:space="0" w:color="auto"/>
            <w:right w:val="none" w:sz="0" w:space="0" w:color="auto"/>
          </w:divBdr>
        </w:div>
        <w:div w:id="466244622">
          <w:marLeft w:val="720"/>
          <w:marRight w:val="0"/>
          <w:marTop w:val="0"/>
          <w:marBottom w:val="0"/>
          <w:divBdr>
            <w:top w:val="none" w:sz="0" w:space="0" w:color="auto"/>
            <w:left w:val="none" w:sz="0" w:space="0" w:color="auto"/>
            <w:bottom w:val="none" w:sz="0" w:space="0" w:color="auto"/>
            <w:right w:val="none" w:sz="0" w:space="0" w:color="auto"/>
          </w:divBdr>
        </w:div>
      </w:divsChild>
    </w:div>
    <w:div w:id="1365595565">
      <w:bodyDiv w:val="1"/>
      <w:marLeft w:val="0"/>
      <w:marRight w:val="0"/>
      <w:marTop w:val="0"/>
      <w:marBottom w:val="0"/>
      <w:divBdr>
        <w:top w:val="none" w:sz="0" w:space="0" w:color="auto"/>
        <w:left w:val="none" w:sz="0" w:space="0" w:color="auto"/>
        <w:bottom w:val="none" w:sz="0" w:space="0" w:color="auto"/>
        <w:right w:val="none" w:sz="0" w:space="0" w:color="auto"/>
      </w:divBdr>
    </w:div>
    <w:div w:id="1367440822">
      <w:bodyDiv w:val="1"/>
      <w:marLeft w:val="0"/>
      <w:marRight w:val="0"/>
      <w:marTop w:val="0"/>
      <w:marBottom w:val="0"/>
      <w:divBdr>
        <w:top w:val="none" w:sz="0" w:space="0" w:color="auto"/>
        <w:left w:val="none" w:sz="0" w:space="0" w:color="auto"/>
        <w:bottom w:val="none" w:sz="0" w:space="0" w:color="auto"/>
        <w:right w:val="none" w:sz="0" w:space="0" w:color="auto"/>
      </w:divBdr>
    </w:div>
    <w:div w:id="1368019338">
      <w:bodyDiv w:val="1"/>
      <w:marLeft w:val="0"/>
      <w:marRight w:val="0"/>
      <w:marTop w:val="0"/>
      <w:marBottom w:val="0"/>
      <w:divBdr>
        <w:top w:val="none" w:sz="0" w:space="0" w:color="auto"/>
        <w:left w:val="none" w:sz="0" w:space="0" w:color="auto"/>
        <w:bottom w:val="none" w:sz="0" w:space="0" w:color="auto"/>
        <w:right w:val="none" w:sz="0" w:space="0" w:color="auto"/>
      </w:divBdr>
      <w:divsChild>
        <w:div w:id="722754001">
          <w:marLeft w:val="0"/>
          <w:marRight w:val="0"/>
          <w:marTop w:val="0"/>
          <w:marBottom w:val="0"/>
          <w:divBdr>
            <w:top w:val="none" w:sz="0" w:space="0" w:color="auto"/>
            <w:left w:val="none" w:sz="0" w:space="0" w:color="auto"/>
            <w:bottom w:val="none" w:sz="0" w:space="0" w:color="auto"/>
            <w:right w:val="none" w:sz="0" w:space="0" w:color="auto"/>
          </w:divBdr>
          <w:divsChild>
            <w:div w:id="763383925">
              <w:marLeft w:val="0"/>
              <w:marRight w:val="0"/>
              <w:marTop w:val="0"/>
              <w:marBottom w:val="0"/>
              <w:divBdr>
                <w:top w:val="none" w:sz="0" w:space="0" w:color="auto"/>
                <w:left w:val="none" w:sz="0" w:space="0" w:color="auto"/>
                <w:bottom w:val="none" w:sz="0" w:space="0" w:color="auto"/>
                <w:right w:val="none" w:sz="0" w:space="0" w:color="auto"/>
              </w:divBdr>
            </w:div>
          </w:divsChild>
        </w:div>
        <w:div w:id="18246175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9642799">
      <w:bodyDiv w:val="1"/>
      <w:marLeft w:val="0"/>
      <w:marRight w:val="0"/>
      <w:marTop w:val="0"/>
      <w:marBottom w:val="0"/>
      <w:divBdr>
        <w:top w:val="none" w:sz="0" w:space="0" w:color="auto"/>
        <w:left w:val="none" w:sz="0" w:space="0" w:color="auto"/>
        <w:bottom w:val="none" w:sz="0" w:space="0" w:color="auto"/>
        <w:right w:val="none" w:sz="0" w:space="0" w:color="auto"/>
      </w:divBdr>
    </w:div>
    <w:div w:id="1372194786">
      <w:bodyDiv w:val="1"/>
      <w:marLeft w:val="0"/>
      <w:marRight w:val="0"/>
      <w:marTop w:val="0"/>
      <w:marBottom w:val="0"/>
      <w:divBdr>
        <w:top w:val="none" w:sz="0" w:space="0" w:color="auto"/>
        <w:left w:val="none" w:sz="0" w:space="0" w:color="auto"/>
        <w:bottom w:val="none" w:sz="0" w:space="0" w:color="auto"/>
        <w:right w:val="none" w:sz="0" w:space="0" w:color="auto"/>
      </w:divBdr>
    </w:div>
    <w:div w:id="1379359604">
      <w:bodyDiv w:val="1"/>
      <w:marLeft w:val="0"/>
      <w:marRight w:val="0"/>
      <w:marTop w:val="0"/>
      <w:marBottom w:val="0"/>
      <w:divBdr>
        <w:top w:val="none" w:sz="0" w:space="0" w:color="auto"/>
        <w:left w:val="none" w:sz="0" w:space="0" w:color="auto"/>
        <w:bottom w:val="none" w:sz="0" w:space="0" w:color="auto"/>
        <w:right w:val="none" w:sz="0" w:space="0" w:color="auto"/>
      </w:divBdr>
    </w:div>
    <w:div w:id="1382168857">
      <w:bodyDiv w:val="1"/>
      <w:marLeft w:val="0"/>
      <w:marRight w:val="0"/>
      <w:marTop w:val="0"/>
      <w:marBottom w:val="0"/>
      <w:divBdr>
        <w:top w:val="none" w:sz="0" w:space="0" w:color="auto"/>
        <w:left w:val="none" w:sz="0" w:space="0" w:color="auto"/>
        <w:bottom w:val="none" w:sz="0" w:space="0" w:color="auto"/>
        <w:right w:val="none" w:sz="0" w:space="0" w:color="auto"/>
      </w:divBdr>
    </w:div>
    <w:div w:id="1383938505">
      <w:bodyDiv w:val="1"/>
      <w:marLeft w:val="0"/>
      <w:marRight w:val="0"/>
      <w:marTop w:val="0"/>
      <w:marBottom w:val="0"/>
      <w:divBdr>
        <w:top w:val="none" w:sz="0" w:space="0" w:color="auto"/>
        <w:left w:val="none" w:sz="0" w:space="0" w:color="auto"/>
        <w:bottom w:val="none" w:sz="0" w:space="0" w:color="auto"/>
        <w:right w:val="none" w:sz="0" w:space="0" w:color="auto"/>
      </w:divBdr>
    </w:div>
    <w:div w:id="1389452225">
      <w:bodyDiv w:val="1"/>
      <w:marLeft w:val="0"/>
      <w:marRight w:val="0"/>
      <w:marTop w:val="0"/>
      <w:marBottom w:val="0"/>
      <w:divBdr>
        <w:top w:val="none" w:sz="0" w:space="0" w:color="auto"/>
        <w:left w:val="none" w:sz="0" w:space="0" w:color="auto"/>
        <w:bottom w:val="none" w:sz="0" w:space="0" w:color="auto"/>
        <w:right w:val="none" w:sz="0" w:space="0" w:color="auto"/>
      </w:divBdr>
      <w:divsChild>
        <w:div w:id="1382746141">
          <w:marLeft w:val="0"/>
          <w:marRight w:val="0"/>
          <w:marTop w:val="0"/>
          <w:marBottom w:val="0"/>
          <w:divBdr>
            <w:top w:val="none" w:sz="0" w:space="0" w:color="auto"/>
            <w:left w:val="none" w:sz="0" w:space="0" w:color="auto"/>
            <w:bottom w:val="none" w:sz="0" w:space="0" w:color="auto"/>
            <w:right w:val="none" w:sz="0" w:space="0" w:color="auto"/>
          </w:divBdr>
        </w:div>
      </w:divsChild>
    </w:div>
    <w:div w:id="1397240717">
      <w:bodyDiv w:val="1"/>
      <w:marLeft w:val="0"/>
      <w:marRight w:val="0"/>
      <w:marTop w:val="0"/>
      <w:marBottom w:val="0"/>
      <w:divBdr>
        <w:top w:val="none" w:sz="0" w:space="0" w:color="auto"/>
        <w:left w:val="none" w:sz="0" w:space="0" w:color="auto"/>
        <w:bottom w:val="none" w:sz="0" w:space="0" w:color="auto"/>
        <w:right w:val="none" w:sz="0" w:space="0" w:color="auto"/>
      </w:divBdr>
    </w:div>
    <w:div w:id="1398935698">
      <w:bodyDiv w:val="1"/>
      <w:marLeft w:val="0"/>
      <w:marRight w:val="0"/>
      <w:marTop w:val="0"/>
      <w:marBottom w:val="0"/>
      <w:divBdr>
        <w:top w:val="none" w:sz="0" w:space="0" w:color="auto"/>
        <w:left w:val="none" w:sz="0" w:space="0" w:color="auto"/>
        <w:bottom w:val="none" w:sz="0" w:space="0" w:color="auto"/>
        <w:right w:val="none" w:sz="0" w:space="0" w:color="auto"/>
      </w:divBdr>
    </w:div>
    <w:div w:id="1406101706">
      <w:bodyDiv w:val="1"/>
      <w:marLeft w:val="0"/>
      <w:marRight w:val="0"/>
      <w:marTop w:val="0"/>
      <w:marBottom w:val="0"/>
      <w:divBdr>
        <w:top w:val="none" w:sz="0" w:space="0" w:color="auto"/>
        <w:left w:val="none" w:sz="0" w:space="0" w:color="auto"/>
        <w:bottom w:val="none" w:sz="0" w:space="0" w:color="auto"/>
        <w:right w:val="none" w:sz="0" w:space="0" w:color="auto"/>
      </w:divBdr>
    </w:div>
    <w:div w:id="1411854109">
      <w:bodyDiv w:val="1"/>
      <w:marLeft w:val="0"/>
      <w:marRight w:val="0"/>
      <w:marTop w:val="0"/>
      <w:marBottom w:val="0"/>
      <w:divBdr>
        <w:top w:val="none" w:sz="0" w:space="0" w:color="auto"/>
        <w:left w:val="none" w:sz="0" w:space="0" w:color="auto"/>
        <w:bottom w:val="none" w:sz="0" w:space="0" w:color="auto"/>
        <w:right w:val="none" w:sz="0" w:space="0" w:color="auto"/>
      </w:divBdr>
      <w:divsChild>
        <w:div w:id="832834590">
          <w:marLeft w:val="0"/>
          <w:marRight w:val="0"/>
          <w:marTop w:val="0"/>
          <w:marBottom w:val="0"/>
          <w:divBdr>
            <w:top w:val="none" w:sz="0" w:space="0" w:color="auto"/>
            <w:left w:val="none" w:sz="0" w:space="0" w:color="auto"/>
            <w:bottom w:val="none" w:sz="0" w:space="0" w:color="auto"/>
            <w:right w:val="none" w:sz="0" w:space="0" w:color="auto"/>
          </w:divBdr>
          <w:divsChild>
            <w:div w:id="312684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048110">
      <w:bodyDiv w:val="1"/>
      <w:marLeft w:val="0"/>
      <w:marRight w:val="0"/>
      <w:marTop w:val="0"/>
      <w:marBottom w:val="0"/>
      <w:divBdr>
        <w:top w:val="none" w:sz="0" w:space="0" w:color="auto"/>
        <w:left w:val="none" w:sz="0" w:space="0" w:color="auto"/>
        <w:bottom w:val="none" w:sz="0" w:space="0" w:color="auto"/>
        <w:right w:val="none" w:sz="0" w:space="0" w:color="auto"/>
      </w:divBdr>
    </w:div>
    <w:div w:id="1418283434">
      <w:bodyDiv w:val="1"/>
      <w:marLeft w:val="0"/>
      <w:marRight w:val="0"/>
      <w:marTop w:val="0"/>
      <w:marBottom w:val="0"/>
      <w:divBdr>
        <w:top w:val="none" w:sz="0" w:space="0" w:color="auto"/>
        <w:left w:val="none" w:sz="0" w:space="0" w:color="auto"/>
        <w:bottom w:val="none" w:sz="0" w:space="0" w:color="auto"/>
        <w:right w:val="none" w:sz="0" w:space="0" w:color="auto"/>
      </w:divBdr>
    </w:div>
    <w:div w:id="1430735211">
      <w:bodyDiv w:val="1"/>
      <w:marLeft w:val="0"/>
      <w:marRight w:val="0"/>
      <w:marTop w:val="0"/>
      <w:marBottom w:val="0"/>
      <w:divBdr>
        <w:top w:val="none" w:sz="0" w:space="0" w:color="auto"/>
        <w:left w:val="none" w:sz="0" w:space="0" w:color="auto"/>
        <w:bottom w:val="none" w:sz="0" w:space="0" w:color="auto"/>
        <w:right w:val="none" w:sz="0" w:space="0" w:color="auto"/>
      </w:divBdr>
    </w:div>
    <w:div w:id="1431775827">
      <w:bodyDiv w:val="1"/>
      <w:marLeft w:val="0"/>
      <w:marRight w:val="0"/>
      <w:marTop w:val="0"/>
      <w:marBottom w:val="0"/>
      <w:divBdr>
        <w:top w:val="none" w:sz="0" w:space="0" w:color="auto"/>
        <w:left w:val="none" w:sz="0" w:space="0" w:color="auto"/>
        <w:bottom w:val="none" w:sz="0" w:space="0" w:color="auto"/>
        <w:right w:val="none" w:sz="0" w:space="0" w:color="auto"/>
      </w:divBdr>
    </w:div>
    <w:div w:id="1431926267">
      <w:bodyDiv w:val="1"/>
      <w:marLeft w:val="0"/>
      <w:marRight w:val="0"/>
      <w:marTop w:val="0"/>
      <w:marBottom w:val="0"/>
      <w:divBdr>
        <w:top w:val="none" w:sz="0" w:space="0" w:color="auto"/>
        <w:left w:val="none" w:sz="0" w:space="0" w:color="auto"/>
        <w:bottom w:val="none" w:sz="0" w:space="0" w:color="auto"/>
        <w:right w:val="none" w:sz="0" w:space="0" w:color="auto"/>
      </w:divBdr>
      <w:divsChild>
        <w:div w:id="1927375638">
          <w:marLeft w:val="0"/>
          <w:marRight w:val="0"/>
          <w:marTop w:val="0"/>
          <w:marBottom w:val="0"/>
          <w:divBdr>
            <w:top w:val="none" w:sz="0" w:space="0" w:color="auto"/>
            <w:left w:val="none" w:sz="0" w:space="0" w:color="auto"/>
            <w:bottom w:val="none" w:sz="0" w:space="0" w:color="auto"/>
            <w:right w:val="none" w:sz="0" w:space="0" w:color="auto"/>
          </w:divBdr>
          <w:divsChild>
            <w:div w:id="92618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133139">
      <w:bodyDiv w:val="1"/>
      <w:marLeft w:val="0"/>
      <w:marRight w:val="0"/>
      <w:marTop w:val="0"/>
      <w:marBottom w:val="0"/>
      <w:divBdr>
        <w:top w:val="none" w:sz="0" w:space="0" w:color="auto"/>
        <w:left w:val="none" w:sz="0" w:space="0" w:color="auto"/>
        <w:bottom w:val="none" w:sz="0" w:space="0" w:color="auto"/>
        <w:right w:val="none" w:sz="0" w:space="0" w:color="auto"/>
      </w:divBdr>
      <w:divsChild>
        <w:div w:id="1378048912">
          <w:marLeft w:val="0"/>
          <w:marRight w:val="0"/>
          <w:marTop w:val="0"/>
          <w:marBottom w:val="0"/>
          <w:divBdr>
            <w:top w:val="none" w:sz="0" w:space="0" w:color="auto"/>
            <w:left w:val="none" w:sz="0" w:space="0" w:color="auto"/>
            <w:bottom w:val="none" w:sz="0" w:space="0" w:color="auto"/>
            <w:right w:val="none" w:sz="0" w:space="0" w:color="auto"/>
          </w:divBdr>
        </w:div>
      </w:divsChild>
    </w:div>
    <w:div w:id="1439135610">
      <w:bodyDiv w:val="1"/>
      <w:marLeft w:val="0"/>
      <w:marRight w:val="0"/>
      <w:marTop w:val="0"/>
      <w:marBottom w:val="0"/>
      <w:divBdr>
        <w:top w:val="none" w:sz="0" w:space="0" w:color="auto"/>
        <w:left w:val="none" w:sz="0" w:space="0" w:color="auto"/>
        <w:bottom w:val="none" w:sz="0" w:space="0" w:color="auto"/>
        <w:right w:val="none" w:sz="0" w:space="0" w:color="auto"/>
      </w:divBdr>
      <w:divsChild>
        <w:div w:id="525290840">
          <w:marLeft w:val="0"/>
          <w:marRight w:val="0"/>
          <w:marTop w:val="0"/>
          <w:marBottom w:val="0"/>
          <w:divBdr>
            <w:top w:val="none" w:sz="0" w:space="0" w:color="auto"/>
            <w:left w:val="none" w:sz="0" w:space="0" w:color="auto"/>
            <w:bottom w:val="none" w:sz="0" w:space="0" w:color="auto"/>
            <w:right w:val="none" w:sz="0" w:space="0" w:color="auto"/>
          </w:divBdr>
        </w:div>
      </w:divsChild>
    </w:div>
    <w:div w:id="1439564856">
      <w:bodyDiv w:val="1"/>
      <w:marLeft w:val="0"/>
      <w:marRight w:val="0"/>
      <w:marTop w:val="0"/>
      <w:marBottom w:val="0"/>
      <w:divBdr>
        <w:top w:val="none" w:sz="0" w:space="0" w:color="auto"/>
        <w:left w:val="none" w:sz="0" w:space="0" w:color="auto"/>
        <w:bottom w:val="none" w:sz="0" w:space="0" w:color="auto"/>
        <w:right w:val="none" w:sz="0" w:space="0" w:color="auto"/>
      </w:divBdr>
    </w:div>
    <w:div w:id="1439790189">
      <w:bodyDiv w:val="1"/>
      <w:marLeft w:val="0"/>
      <w:marRight w:val="0"/>
      <w:marTop w:val="0"/>
      <w:marBottom w:val="0"/>
      <w:divBdr>
        <w:top w:val="none" w:sz="0" w:space="0" w:color="auto"/>
        <w:left w:val="none" w:sz="0" w:space="0" w:color="auto"/>
        <w:bottom w:val="none" w:sz="0" w:space="0" w:color="auto"/>
        <w:right w:val="none" w:sz="0" w:space="0" w:color="auto"/>
      </w:divBdr>
      <w:divsChild>
        <w:div w:id="369376536">
          <w:marLeft w:val="0"/>
          <w:marRight w:val="0"/>
          <w:marTop w:val="0"/>
          <w:marBottom w:val="0"/>
          <w:divBdr>
            <w:top w:val="none" w:sz="0" w:space="0" w:color="auto"/>
            <w:left w:val="none" w:sz="0" w:space="0" w:color="auto"/>
            <w:bottom w:val="none" w:sz="0" w:space="0" w:color="auto"/>
            <w:right w:val="none" w:sz="0" w:space="0" w:color="auto"/>
          </w:divBdr>
          <w:divsChild>
            <w:div w:id="1641493531">
              <w:marLeft w:val="0"/>
              <w:marRight w:val="0"/>
              <w:marTop w:val="0"/>
              <w:marBottom w:val="0"/>
              <w:divBdr>
                <w:top w:val="none" w:sz="0" w:space="0" w:color="auto"/>
                <w:left w:val="none" w:sz="0" w:space="0" w:color="auto"/>
                <w:bottom w:val="none" w:sz="0" w:space="0" w:color="auto"/>
                <w:right w:val="none" w:sz="0" w:space="0" w:color="auto"/>
              </w:divBdr>
              <w:divsChild>
                <w:div w:id="1942253441">
                  <w:marLeft w:val="0"/>
                  <w:marRight w:val="0"/>
                  <w:marTop w:val="0"/>
                  <w:marBottom w:val="0"/>
                  <w:divBdr>
                    <w:top w:val="none" w:sz="0" w:space="0" w:color="auto"/>
                    <w:left w:val="none" w:sz="0" w:space="0" w:color="auto"/>
                    <w:bottom w:val="none" w:sz="0" w:space="0" w:color="auto"/>
                    <w:right w:val="none" w:sz="0" w:space="0" w:color="auto"/>
                  </w:divBdr>
                  <w:divsChild>
                    <w:div w:id="339503648">
                      <w:marLeft w:val="0"/>
                      <w:marRight w:val="0"/>
                      <w:marTop w:val="0"/>
                      <w:marBottom w:val="0"/>
                      <w:divBdr>
                        <w:top w:val="none" w:sz="0" w:space="0" w:color="auto"/>
                        <w:left w:val="none" w:sz="0" w:space="0" w:color="auto"/>
                        <w:bottom w:val="none" w:sz="0" w:space="0" w:color="auto"/>
                        <w:right w:val="none" w:sz="0" w:space="0" w:color="auto"/>
                      </w:divBdr>
                      <w:divsChild>
                        <w:div w:id="844783446">
                          <w:marLeft w:val="0"/>
                          <w:marRight w:val="0"/>
                          <w:marTop w:val="0"/>
                          <w:marBottom w:val="0"/>
                          <w:divBdr>
                            <w:top w:val="none" w:sz="0" w:space="0" w:color="auto"/>
                            <w:left w:val="none" w:sz="0" w:space="0" w:color="auto"/>
                            <w:bottom w:val="none" w:sz="0" w:space="0" w:color="auto"/>
                            <w:right w:val="none" w:sz="0" w:space="0" w:color="auto"/>
                          </w:divBdr>
                          <w:divsChild>
                            <w:div w:id="53295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0566269">
      <w:bodyDiv w:val="1"/>
      <w:marLeft w:val="0"/>
      <w:marRight w:val="0"/>
      <w:marTop w:val="0"/>
      <w:marBottom w:val="0"/>
      <w:divBdr>
        <w:top w:val="none" w:sz="0" w:space="0" w:color="auto"/>
        <w:left w:val="none" w:sz="0" w:space="0" w:color="auto"/>
        <w:bottom w:val="none" w:sz="0" w:space="0" w:color="auto"/>
        <w:right w:val="none" w:sz="0" w:space="0" w:color="auto"/>
      </w:divBdr>
    </w:div>
    <w:div w:id="1445929727">
      <w:bodyDiv w:val="1"/>
      <w:marLeft w:val="0"/>
      <w:marRight w:val="0"/>
      <w:marTop w:val="0"/>
      <w:marBottom w:val="0"/>
      <w:divBdr>
        <w:top w:val="none" w:sz="0" w:space="0" w:color="auto"/>
        <w:left w:val="none" w:sz="0" w:space="0" w:color="auto"/>
        <w:bottom w:val="none" w:sz="0" w:space="0" w:color="auto"/>
        <w:right w:val="none" w:sz="0" w:space="0" w:color="auto"/>
      </w:divBdr>
      <w:divsChild>
        <w:div w:id="130490586">
          <w:marLeft w:val="-720"/>
          <w:marRight w:val="0"/>
          <w:marTop w:val="0"/>
          <w:marBottom w:val="0"/>
          <w:divBdr>
            <w:top w:val="none" w:sz="0" w:space="0" w:color="auto"/>
            <w:left w:val="none" w:sz="0" w:space="0" w:color="auto"/>
            <w:bottom w:val="none" w:sz="0" w:space="0" w:color="auto"/>
            <w:right w:val="none" w:sz="0" w:space="0" w:color="auto"/>
          </w:divBdr>
        </w:div>
      </w:divsChild>
    </w:div>
    <w:div w:id="1447120629">
      <w:bodyDiv w:val="1"/>
      <w:marLeft w:val="0"/>
      <w:marRight w:val="0"/>
      <w:marTop w:val="0"/>
      <w:marBottom w:val="0"/>
      <w:divBdr>
        <w:top w:val="none" w:sz="0" w:space="0" w:color="auto"/>
        <w:left w:val="none" w:sz="0" w:space="0" w:color="auto"/>
        <w:bottom w:val="none" w:sz="0" w:space="0" w:color="auto"/>
        <w:right w:val="none" w:sz="0" w:space="0" w:color="auto"/>
      </w:divBdr>
    </w:div>
    <w:div w:id="1447507856">
      <w:bodyDiv w:val="1"/>
      <w:marLeft w:val="0"/>
      <w:marRight w:val="0"/>
      <w:marTop w:val="0"/>
      <w:marBottom w:val="0"/>
      <w:divBdr>
        <w:top w:val="none" w:sz="0" w:space="0" w:color="auto"/>
        <w:left w:val="none" w:sz="0" w:space="0" w:color="auto"/>
        <w:bottom w:val="none" w:sz="0" w:space="0" w:color="auto"/>
        <w:right w:val="none" w:sz="0" w:space="0" w:color="auto"/>
      </w:divBdr>
    </w:div>
    <w:div w:id="1454130397">
      <w:bodyDiv w:val="1"/>
      <w:marLeft w:val="0"/>
      <w:marRight w:val="0"/>
      <w:marTop w:val="0"/>
      <w:marBottom w:val="0"/>
      <w:divBdr>
        <w:top w:val="none" w:sz="0" w:space="0" w:color="auto"/>
        <w:left w:val="none" w:sz="0" w:space="0" w:color="auto"/>
        <w:bottom w:val="none" w:sz="0" w:space="0" w:color="auto"/>
        <w:right w:val="none" w:sz="0" w:space="0" w:color="auto"/>
      </w:divBdr>
      <w:divsChild>
        <w:div w:id="387076564">
          <w:marLeft w:val="0"/>
          <w:marRight w:val="0"/>
          <w:marTop w:val="0"/>
          <w:marBottom w:val="0"/>
          <w:divBdr>
            <w:top w:val="none" w:sz="0" w:space="0" w:color="auto"/>
            <w:left w:val="none" w:sz="0" w:space="0" w:color="auto"/>
            <w:bottom w:val="none" w:sz="0" w:space="0" w:color="auto"/>
            <w:right w:val="none" w:sz="0" w:space="0" w:color="auto"/>
          </w:divBdr>
        </w:div>
      </w:divsChild>
    </w:div>
    <w:div w:id="1456026849">
      <w:bodyDiv w:val="1"/>
      <w:marLeft w:val="0"/>
      <w:marRight w:val="0"/>
      <w:marTop w:val="0"/>
      <w:marBottom w:val="0"/>
      <w:divBdr>
        <w:top w:val="none" w:sz="0" w:space="0" w:color="auto"/>
        <w:left w:val="none" w:sz="0" w:space="0" w:color="auto"/>
        <w:bottom w:val="none" w:sz="0" w:space="0" w:color="auto"/>
        <w:right w:val="none" w:sz="0" w:space="0" w:color="auto"/>
      </w:divBdr>
    </w:div>
    <w:div w:id="1457988674">
      <w:bodyDiv w:val="1"/>
      <w:marLeft w:val="0"/>
      <w:marRight w:val="0"/>
      <w:marTop w:val="0"/>
      <w:marBottom w:val="0"/>
      <w:divBdr>
        <w:top w:val="none" w:sz="0" w:space="0" w:color="auto"/>
        <w:left w:val="none" w:sz="0" w:space="0" w:color="auto"/>
        <w:bottom w:val="none" w:sz="0" w:space="0" w:color="auto"/>
        <w:right w:val="none" w:sz="0" w:space="0" w:color="auto"/>
      </w:divBdr>
    </w:div>
    <w:div w:id="1458647692">
      <w:bodyDiv w:val="1"/>
      <w:marLeft w:val="0"/>
      <w:marRight w:val="0"/>
      <w:marTop w:val="0"/>
      <w:marBottom w:val="0"/>
      <w:divBdr>
        <w:top w:val="none" w:sz="0" w:space="0" w:color="auto"/>
        <w:left w:val="none" w:sz="0" w:space="0" w:color="auto"/>
        <w:bottom w:val="none" w:sz="0" w:space="0" w:color="auto"/>
        <w:right w:val="none" w:sz="0" w:space="0" w:color="auto"/>
      </w:divBdr>
    </w:div>
    <w:div w:id="1464611962">
      <w:bodyDiv w:val="1"/>
      <w:marLeft w:val="0"/>
      <w:marRight w:val="0"/>
      <w:marTop w:val="0"/>
      <w:marBottom w:val="0"/>
      <w:divBdr>
        <w:top w:val="none" w:sz="0" w:space="0" w:color="auto"/>
        <w:left w:val="none" w:sz="0" w:space="0" w:color="auto"/>
        <w:bottom w:val="none" w:sz="0" w:space="0" w:color="auto"/>
        <w:right w:val="none" w:sz="0" w:space="0" w:color="auto"/>
      </w:divBdr>
      <w:divsChild>
        <w:div w:id="1535970530">
          <w:marLeft w:val="0"/>
          <w:marRight w:val="0"/>
          <w:marTop w:val="0"/>
          <w:marBottom w:val="0"/>
          <w:divBdr>
            <w:top w:val="none" w:sz="0" w:space="0" w:color="auto"/>
            <w:left w:val="none" w:sz="0" w:space="0" w:color="auto"/>
            <w:bottom w:val="none" w:sz="0" w:space="0" w:color="auto"/>
            <w:right w:val="none" w:sz="0" w:space="0" w:color="auto"/>
          </w:divBdr>
        </w:div>
      </w:divsChild>
    </w:div>
    <w:div w:id="1474106271">
      <w:bodyDiv w:val="1"/>
      <w:marLeft w:val="0"/>
      <w:marRight w:val="0"/>
      <w:marTop w:val="0"/>
      <w:marBottom w:val="0"/>
      <w:divBdr>
        <w:top w:val="none" w:sz="0" w:space="0" w:color="auto"/>
        <w:left w:val="none" w:sz="0" w:space="0" w:color="auto"/>
        <w:bottom w:val="none" w:sz="0" w:space="0" w:color="auto"/>
        <w:right w:val="none" w:sz="0" w:space="0" w:color="auto"/>
      </w:divBdr>
    </w:div>
    <w:div w:id="1478955751">
      <w:bodyDiv w:val="1"/>
      <w:marLeft w:val="0"/>
      <w:marRight w:val="0"/>
      <w:marTop w:val="0"/>
      <w:marBottom w:val="0"/>
      <w:divBdr>
        <w:top w:val="none" w:sz="0" w:space="0" w:color="auto"/>
        <w:left w:val="none" w:sz="0" w:space="0" w:color="auto"/>
        <w:bottom w:val="none" w:sz="0" w:space="0" w:color="auto"/>
        <w:right w:val="none" w:sz="0" w:space="0" w:color="auto"/>
      </w:divBdr>
    </w:div>
    <w:div w:id="1484269979">
      <w:bodyDiv w:val="1"/>
      <w:marLeft w:val="0"/>
      <w:marRight w:val="0"/>
      <w:marTop w:val="0"/>
      <w:marBottom w:val="0"/>
      <w:divBdr>
        <w:top w:val="none" w:sz="0" w:space="0" w:color="auto"/>
        <w:left w:val="none" w:sz="0" w:space="0" w:color="auto"/>
        <w:bottom w:val="none" w:sz="0" w:space="0" w:color="auto"/>
        <w:right w:val="none" w:sz="0" w:space="0" w:color="auto"/>
      </w:divBdr>
    </w:div>
    <w:div w:id="1490756043">
      <w:bodyDiv w:val="1"/>
      <w:marLeft w:val="0"/>
      <w:marRight w:val="0"/>
      <w:marTop w:val="0"/>
      <w:marBottom w:val="0"/>
      <w:divBdr>
        <w:top w:val="none" w:sz="0" w:space="0" w:color="auto"/>
        <w:left w:val="none" w:sz="0" w:space="0" w:color="auto"/>
        <w:bottom w:val="none" w:sz="0" w:space="0" w:color="auto"/>
        <w:right w:val="none" w:sz="0" w:space="0" w:color="auto"/>
      </w:divBdr>
      <w:divsChild>
        <w:div w:id="1762486827">
          <w:marLeft w:val="0"/>
          <w:marRight w:val="0"/>
          <w:marTop w:val="0"/>
          <w:marBottom w:val="0"/>
          <w:divBdr>
            <w:top w:val="none" w:sz="0" w:space="0" w:color="auto"/>
            <w:left w:val="none" w:sz="0" w:space="0" w:color="auto"/>
            <w:bottom w:val="none" w:sz="0" w:space="0" w:color="auto"/>
            <w:right w:val="none" w:sz="0" w:space="0" w:color="auto"/>
          </w:divBdr>
          <w:divsChild>
            <w:div w:id="1688408982">
              <w:marLeft w:val="0"/>
              <w:marRight w:val="0"/>
              <w:marTop w:val="0"/>
              <w:marBottom w:val="0"/>
              <w:divBdr>
                <w:top w:val="none" w:sz="0" w:space="0" w:color="auto"/>
                <w:left w:val="none" w:sz="0" w:space="0" w:color="auto"/>
                <w:bottom w:val="none" w:sz="0" w:space="0" w:color="auto"/>
                <w:right w:val="none" w:sz="0" w:space="0" w:color="auto"/>
              </w:divBdr>
            </w:div>
          </w:divsChild>
        </w:div>
        <w:div w:id="75059769">
          <w:marLeft w:val="0"/>
          <w:marRight w:val="0"/>
          <w:marTop w:val="0"/>
          <w:marBottom w:val="0"/>
          <w:divBdr>
            <w:top w:val="none" w:sz="0" w:space="0" w:color="auto"/>
            <w:left w:val="none" w:sz="0" w:space="0" w:color="auto"/>
            <w:bottom w:val="none" w:sz="0" w:space="0" w:color="auto"/>
            <w:right w:val="none" w:sz="0" w:space="0" w:color="auto"/>
          </w:divBdr>
          <w:divsChild>
            <w:div w:id="21779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060748">
      <w:bodyDiv w:val="1"/>
      <w:marLeft w:val="0"/>
      <w:marRight w:val="0"/>
      <w:marTop w:val="0"/>
      <w:marBottom w:val="0"/>
      <w:divBdr>
        <w:top w:val="none" w:sz="0" w:space="0" w:color="auto"/>
        <w:left w:val="none" w:sz="0" w:space="0" w:color="auto"/>
        <w:bottom w:val="none" w:sz="0" w:space="0" w:color="auto"/>
        <w:right w:val="none" w:sz="0" w:space="0" w:color="auto"/>
      </w:divBdr>
    </w:div>
    <w:div w:id="1497457888">
      <w:bodyDiv w:val="1"/>
      <w:marLeft w:val="0"/>
      <w:marRight w:val="0"/>
      <w:marTop w:val="0"/>
      <w:marBottom w:val="0"/>
      <w:divBdr>
        <w:top w:val="none" w:sz="0" w:space="0" w:color="auto"/>
        <w:left w:val="none" w:sz="0" w:space="0" w:color="auto"/>
        <w:bottom w:val="none" w:sz="0" w:space="0" w:color="auto"/>
        <w:right w:val="none" w:sz="0" w:space="0" w:color="auto"/>
      </w:divBdr>
    </w:div>
    <w:div w:id="1498224104">
      <w:bodyDiv w:val="1"/>
      <w:marLeft w:val="0"/>
      <w:marRight w:val="0"/>
      <w:marTop w:val="0"/>
      <w:marBottom w:val="0"/>
      <w:divBdr>
        <w:top w:val="none" w:sz="0" w:space="0" w:color="auto"/>
        <w:left w:val="none" w:sz="0" w:space="0" w:color="auto"/>
        <w:bottom w:val="none" w:sz="0" w:space="0" w:color="auto"/>
        <w:right w:val="none" w:sz="0" w:space="0" w:color="auto"/>
      </w:divBdr>
    </w:div>
    <w:div w:id="1501120069">
      <w:bodyDiv w:val="1"/>
      <w:marLeft w:val="0"/>
      <w:marRight w:val="0"/>
      <w:marTop w:val="0"/>
      <w:marBottom w:val="0"/>
      <w:divBdr>
        <w:top w:val="none" w:sz="0" w:space="0" w:color="auto"/>
        <w:left w:val="none" w:sz="0" w:space="0" w:color="auto"/>
        <w:bottom w:val="none" w:sz="0" w:space="0" w:color="auto"/>
        <w:right w:val="none" w:sz="0" w:space="0" w:color="auto"/>
      </w:divBdr>
      <w:divsChild>
        <w:div w:id="1009255833">
          <w:marLeft w:val="0"/>
          <w:marRight w:val="0"/>
          <w:marTop w:val="0"/>
          <w:marBottom w:val="0"/>
          <w:divBdr>
            <w:top w:val="none" w:sz="0" w:space="0" w:color="auto"/>
            <w:left w:val="none" w:sz="0" w:space="0" w:color="auto"/>
            <w:bottom w:val="none" w:sz="0" w:space="0" w:color="auto"/>
            <w:right w:val="none" w:sz="0" w:space="0" w:color="auto"/>
          </w:divBdr>
        </w:div>
      </w:divsChild>
    </w:div>
    <w:div w:id="1502158671">
      <w:bodyDiv w:val="1"/>
      <w:marLeft w:val="0"/>
      <w:marRight w:val="0"/>
      <w:marTop w:val="0"/>
      <w:marBottom w:val="0"/>
      <w:divBdr>
        <w:top w:val="none" w:sz="0" w:space="0" w:color="auto"/>
        <w:left w:val="none" w:sz="0" w:space="0" w:color="auto"/>
        <w:bottom w:val="none" w:sz="0" w:space="0" w:color="auto"/>
        <w:right w:val="none" w:sz="0" w:space="0" w:color="auto"/>
      </w:divBdr>
    </w:div>
    <w:div w:id="1506944329">
      <w:bodyDiv w:val="1"/>
      <w:marLeft w:val="0"/>
      <w:marRight w:val="0"/>
      <w:marTop w:val="0"/>
      <w:marBottom w:val="0"/>
      <w:divBdr>
        <w:top w:val="none" w:sz="0" w:space="0" w:color="auto"/>
        <w:left w:val="none" w:sz="0" w:space="0" w:color="auto"/>
        <w:bottom w:val="none" w:sz="0" w:space="0" w:color="auto"/>
        <w:right w:val="none" w:sz="0" w:space="0" w:color="auto"/>
      </w:divBdr>
      <w:divsChild>
        <w:div w:id="758605006">
          <w:marLeft w:val="0"/>
          <w:marRight w:val="0"/>
          <w:marTop w:val="0"/>
          <w:marBottom w:val="0"/>
          <w:divBdr>
            <w:top w:val="none" w:sz="0" w:space="0" w:color="auto"/>
            <w:left w:val="none" w:sz="0" w:space="0" w:color="auto"/>
            <w:bottom w:val="none" w:sz="0" w:space="0" w:color="auto"/>
            <w:right w:val="none" w:sz="0" w:space="0" w:color="auto"/>
          </w:divBdr>
          <w:divsChild>
            <w:div w:id="135955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103618">
      <w:bodyDiv w:val="1"/>
      <w:marLeft w:val="0"/>
      <w:marRight w:val="0"/>
      <w:marTop w:val="0"/>
      <w:marBottom w:val="0"/>
      <w:divBdr>
        <w:top w:val="none" w:sz="0" w:space="0" w:color="auto"/>
        <w:left w:val="none" w:sz="0" w:space="0" w:color="auto"/>
        <w:bottom w:val="none" w:sz="0" w:space="0" w:color="auto"/>
        <w:right w:val="none" w:sz="0" w:space="0" w:color="auto"/>
      </w:divBdr>
      <w:divsChild>
        <w:div w:id="1783105569">
          <w:marLeft w:val="0"/>
          <w:marRight w:val="0"/>
          <w:marTop w:val="0"/>
          <w:marBottom w:val="0"/>
          <w:divBdr>
            <w:top w:val="none" w:sz="0" w:space="0" w:color="auto"/>
            <w:left w:val="none" w:sz="0" w:space="0" w:color="auto"/>
            <w:bottom w:val="none" w:sz="0" w:space="0" w:color="auto"/>
            <w:right w:val="none" w:sz="0" w:space="0" w:color="auto"/>
          </w:divBdr>
          <w:divsChild>
            <w:div w:id="116863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524468">
      <w:bodyDiv w:val="1"/>
      <w:marLeft w:val="0"/>
      <w:marRight w:val="0"/>
      <w:marTop w:val="0"/>
      <w:marBottom w:val="0"/>
      <w:divBdr>
        <w:top w:val="none" w:sz="0" w:space="0" w:color="auto"/>
        <w:left w:val="none" w:sz="0" w:space="0" w:color="auto"/>
        <w:bottom w:val="none" w:sz="0" w:space="0" w:color="auto"/>
        <w:right w:val="none" w:sz="0" w:space="0" w:color="auto"/>
      </w:divBdr>
      <w:divsChild>
        <w:div w:id="1803957169">
          <w:marLeft w:val="0"/>
          <w:marRight w:val="0"/>
          <w:marTop w:val="0"/>
          <w:marBottom w:val="0"/>
          <w:divBdr>
            <w:top w:val="none" w:sz="0" w:space="0" w:color="auto"/>
            <w:left w:val="none" w:sz="0" w:space="0" w:color="auto"/>
            <w:bottom w:val="none" w:sz="0" w:space="0" w:color="auto"/>
            <w:right w:val="none" w:sz="0" w:space="0" w:color="auto"/>
          </w:divBdr>
          <w:divsChild>
            <w:div w:id="61217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851354">
      <w:bodyDiv w:val="1"/>
      <w:marLeft w:val="0"/>
      <w:marRight w:val="0"/>
      <w:marTop w:val="0"/>
      <w:marBottom w:val="0"/>
      <w:divBdr>
        <w:top w:val="none" w:sz="0" w:space="0" w:color="auto"/>
        <w:left w:val="none" w:sz="0" w:space="0" w:color="auto"/>
        <w:bottom w:val="none" w:sz="0" w:space="0" w:color="auto"/>
        <w:right w:val="none" w:sz="0" w:space="0" w:color="auto"/>
      </w:divBdr>
    </w:div>
    <w:div w:id="1532526160">
      <w:bodyDiv w:val="1"/>
      <w:marLeft w:val="0"/>
      <w:marRight w:val="0"/>
      <w:marTop w:val="0"/>
      <w:marBottom w:val="0"/>
      <w:divBdr>
        <w:top w:val="none" w:sz="0" w:space="0" w:color="auto"/>
        <w:left w:val="none" w:sz="0" w:space="0" w:color="auto"/>
        <w:bottom w:val="none" w:sz="0" w:space="0" w:color="auto"/>
        <w:right w:val="none" w:sz="0" w:space="0" w:color="auto"/>
      </w:divBdr>
    </w:div>
    <w:div w:id="1532720087">
      <w:bodyDiv w:val="1"/>
      <w:marLeft w:val="0"/>
      <w:marRight w:val="0"/>
      <w:marTop w:val="0"/>
      <w:marBottom w:val="0"/>
      <w:divBdr>
        <w:top w:val="none" w:sz="0" w:space="0" w:color="auto"/>
        <w:left w:val="none" w:sz="0" w:space="0" w:color="auto"/>
        <w:bottom w:val="none" w:sz="0" w:space="0" w:color="auto"/>
        <w:right w:val="none" w:sz="0" w:space="0" w:color="auto"/>
      </w:divBdr>
    </w:div>
    <w:div w:id="1537236257">
      <w:bodyDiv w:val="1"/>
      <w:marLeft w:val="0"/>
      <w:marRight w:val="0"/>
      <w:marTop w:val="0"/>
      <w:marBottom w:val="0"/>
      <w:divBdr>
        <w:top w:val="none" w:sz="0" w:space="0" w:color="auto"/>
        <w:left w:val="none" w:sz="0" w:space="0" w:color="auto"/>
        <w:bottom w:val="none" w:sz="0" w:space="0" w:color="auto"/>
        <w:right w:val="none" w:sz="0" w:space="0" w:color="auto"/>
      </w:divBdr>
    </w:div>
    <w:div w:id="1538929465">
      <w:bodyDiv w:val="1"/>
      <w:marLeft w:val="0"/>
      <w:marRight w:val="0"/>
      <w:marTop w:val="0"/>
      <w:marBottom w:val="0"/>
      <w:divBdr>
        <w:top w:val="none" w:sz="0" w:space="0" w:color="auto"/>
        <w:left w:val="none" w:sz="0" w:space="0" w:color="auto"/>
        <w:bottom w:val="none" w:sz="0" w:space="0" w:color="auto"/>
        <w:right w:val="none" w:sz="0" w:space="0" w:color="auto"/>
      </w:divBdr>
      <w:divsChild>
        <w:div w:id="200367917">
          <w:marLeft w:val="0"/>
          <w:marRight w:val="0"/>
          <w:marTop w:val="0"/>
          <w:marBottom w:val="0"/>
          <w:divBdr>
            <w:top w:val="none" w:sz="0" w:space="0" w:color="auto"/>
            <w:left w:val="none" w:sz="0" w:space="0" w:color="auto"/>
            <w:bottom w:val="none" w:sz="0" w:space="0" w:color="auto"/>
            <w:right w:val="none" w:sz="0" w:space="0" w:color="auto"/>
          </w:divBdr>
        </w:div>
      </w:divsChild>
    </w:div>
    <w:div w:id="1543859405">
      <w:bodyDiv w:val="1"/>
      <w:marLeft w:val="0"/>
      <w:marRight w:val="0"/>
      <w:marTop w:val="0"/>
      <w:marBottom w:val="0"/>
      <w:divBdr>
        <w:top w:val="none" w:sz="0" w:space="0" w:color="auto"/>
        <w:left w:val="none" w:sz="0" w:space="0" w:color="auto"/>
        <w:bottom w:val="none" w:sz="0" w:space="0" w:color="auto"/>
        <w:right w:val="none" w:sz="0" w:space="0" w:color="auto"/>
      </w:divBdr>
    </w:div>
    <w:div w:id="1550916373">
      <w:bodyDiv w:val="1"/>
      <w:marLeft w:val="0"/>
      <w:marRight w:val="0"/>
      <w:marTop w:val="0"/>
      <w:marBottom w:val="0"/>
      <w:divBdr>
        <w:top w:val="none" w:sz="0" w:space="0" w:color="auto"/>
        <w:left w:val="none" w:sz="0" w:space="0" w:color="auto"/>
        <w:bottom w:val="none" w:sz="0" w:space="0" w:color="auto"/>
        <w:right w:val="none" w:sz="0" w:space="0" w:color="auto"/>
      </w:divBdr>
      <w:divsChild>
        <w:div w:id="1794056874">
          <w:marLeft w:val="0"/>
          <w:marRight w:val="0"/>
          <w:marTop w:val="0"/>
          <w:marBottom w:val="0"/>
          <w:divBdr>
            <w:top w:val="none" w:sz="0" w:space="0" w:color="auto"/>
            <w:left w:val="none" w:sz="0" w:space="0" w:color="auto"/>
            <w:bottom w:val="none" w:sz="0" w:space="0" w:color="auto"/>
            <w:right w:val="none" w:sz="0" w:space="0" w:color="auto"/>
          </w:divBdr>
        </w:div>
      </w:divsChild>
    </w:div>
    <w:div w:id="1554273586">
      <w:bodyDiv w:val="1"/>
      <w:marLeft w:val="0"/>
      <w:marRight w:val="0"/>
      <w:marTop w:val="0"/>
      <w:marBottom w:val="0"/>
      <w:divBdr>
        <w:top w:val="none" w:sz="0" w:space="0" w:color="auto"/>
        <w:left w:val="none" w:sz="0" w:space="0" w:color="auto"/>
        <w:bottom w:val="none" w:sz="0" w:space="0" w:color="auto"/>
        <w:right w:val="none" w:sz="0" w:space="0" w:color="auto"/>
      </w:divBdr>
      <w:divsChild>
        <w:div w:id="207836629">
          <w:marLeft w:val="0"/>
          <w:marRight w:val="0"/>
          <w:marTop w:val="0"/>
          <w:marBottom w:val="0"/>
          <w:divBdr>
            <w:top w:val="none" w:sz="0" w:space="0" w:color="auto"/>
            <w:left w:val="none" w:sz="0" w:space="0" w:color="auto"/>
            <w:bottom w:val="none" w:sz="0" w:space="0" w:color="auto"/>
            <w:right w:val="none" w:sz="0" w:space="0" w:color="auto"/>
          </w:divBdr>
          <w:divsChild>
            <w:div w:id="305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668195">
      <w:bodyDiv w:val="1"/>
      <w:marLeft w:val="0"/>
      <w:marRight w:val="0"/>
      <w:marTop w:val="0"/>
      <w:marBottom w:val="0"/>
      <w:divBdr>
        <w:top w:val="none" w:sz="0" w:space="0" w:color="auto"/>
        <w:left w:val="none" w:sz="0" w:space="0" w:color="auto"/>
        <w:bottom w:val="none" w:sz="0" w:space="0" w:color="auto"/>
        <w:right w:val="none" w:sz="0" w:space="0" w:color="auto"/>
      </w:divBdr>
    </w:div>
    <w:div w:id="1559781030">
      <w:bodyDiv w:val="1"/>
      <w:marLeft w:val="0"/>
      <w:marRight w:val="0"/>
      <w:marTop w:val="0"/>
      <w:marBottom w:val="0"/>
      <w:divBdr>
        <w:top w:val="none" w:sz="0" w:space="0" w:color="auto"/>
        <w:left w:val="none" w:sz="0" w:space="0" w:color="auto"/>
        <w:bottom w:val="none" w:sz="0" w:space="0" w:color="auto"/>
        <w:right w:val="none" w:sz="0" w:space="0" w:color="auto"/>
      </w:divBdr>
      <w:divsChild>
        <w:div w:id="818378743">
          <w:marLeft w:val="0"/>
          <w:marRight w:val="0"/>
          <w:marTop w:val="0"/>
          <w:marBottom w:val="0"/>
          <w:divBdr>
            <w:top w:val="none" w:sz="0" w:space="0" w:color="auto"/>
            <w:left w:val="none" w:sz="0" w:space="0" w:color="auto"/>
            <w:bottom w:val="none" w:sz="0" w:space="0" w:color="auto"/>
            <w:right w:val="none" w:sz="0" w:space="0" w:color="auto"/>
          </w:divBdr>
          <w:divsChild>
            <w:div w:id="24669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10530">
      <w:bodyDiv w:val="1"/>
      <w:marLeft w:val="0"/>
      <w:marRight w:val="0"/>
      <w:marTop w:val="0"/>
      <w:marBottom w:val="0"/>
      <w:divBdr>
        <w:top w:val="none" w:sz="0" w:space="0" w:color="auto"/>
        <w:left w:val="none" w:sz="0" w:space="0" w:color="auto"/>
        <w:bottom w:val="none" w:sz="0" w:space="0" w:color="auto"/>
        <w:right w:val="none" w:sz="0" w:space="0" w:color="auto"/>
      </w:divBdr>
    </w:div>
    <w:div w:id="1566649300">
      <w:bodyDiv w:val="1"/>
      <w:marLeft w:val="0"/>
      <w:marRight w:val="0"/>
      <w:marTop w:val="0"/>
      <w:marBottom w:val="0"/>
      <w:divBdr>
        <w:top w:val="none" w:sz="0" w:space="0" w:color="auto"/>
        <w:left w:val="none" w:sz="0" w:space="0" w:color="auto"/>
        <w:bottom w:val="none" w:sz="0" w:space="0" w:color="auto"/>
        <w:right w:val="none" w:sz="0" w:space="0" w:color="auto"/>
      </w:divBdr>
    </w:div>
    <w:div w:id="1568031096">
      <w:bodyDiv w:val="1"/>
      <w:marLeft w:val="0"/>
      <w:marRight w:val="0"/>
      <w:marTop w:val="0"/>
      <w:marBottom w:val="0"/>
      <w:divBdr>
        <w:top w:val="none" w:sz="0" w:space="0" w:color="auto"/>
        <w:left w:val="none" w:sz="0" w:space="0" w:color="auto"/>
        <w:bottom w:val="none" w:sz="0" w:space="0" w:color="auto"/>
        <w:right w:val="none" w:sz="0" w:space="0" w:color="auto"/>
      </w:divBdr>
    </w:div>
    <w:div w:id="1568221128">
      <w:bodyDiv w:val="1"/>
      <w:marLeft w:val="0"/>
      <w:marRight w:val="0"/>
      <w:marTop w:val="0"/>
      <w:marBottom w:val="0"/>
      <w:divBdr>
        <w:top w:val="none" w:sz="0" w:space="0" w:color="auto"/>
        <w:left w:val="none" w:sz="0" w:space="0" w:color="auto"/>
        <w:bottom w:val="none" w:sz="0" w:space="0" w:color="auto"/>
        <w:right w:val="none" w:sz="0" w:space="0" w:color="auto"/>
      </w:divBdr>
    </w:div>
    <w:div w:id="1569657654">
      <w:bodyDiv w:val="1"/>
      <w:marLeft w:val="0"/>
      <w:marRight w:val="0"/>
      <w:marTop w:val="0"/>
      <w:marBottom w:val="0"/>
      <w:divBdr>
        <w:top w:val="none" w:sz="0" w:space="0" w:color="auto"/>
        <w:left w:val="none" w:sz="0" w:space="0" w:color="auto"/>
        <w:bottom w:val="none" w:sz="0" w:space="0" w:color="auto"/>
        <w:right w:val="none" w:sz="0" w:space="0" w:color="auto"/>
      </w:divBdr>
    </w:div>
    <w:div w:id="1586264596">
      <w:bodyDiv w:val="1"/>
      <w:marLeft w:val="0"/>
      <w:marRight w:val="0"/>
      <w:marTop w:val="0"/>
      <w:marBottom w:val="0"/>
      <w:divBdr>
        <w:top w:val="none" w:sz="0" w:space="0" w:color="auto"/>
        <w:left w:val="none" w:sz="0" w:space="0" w:color="auto"/>
        <w:bottom w:val="none" w:sz="0" w:space="0" w:color="auto"/>
        <w:right w:val="none" w:sz="0" w:space="0" w:color="auto"/>
      </w:divBdr>
    </w:div>
    <w:div w:id="1587225193">
      <w:bodyDiv w:val="1"/>
      <w:marLeft w:val="0"/>
      <w:marRight w:val="0"/>
      <w:marTop w:val="0"/>
      <w:marBottom w:val="0"/>
      <w:divBdr>
        <w:top w:val="none" w:sz="0" w:space="0" w:color="auto"/>
        <w:left w:val="none" w:sz="0" w:space="0" w:color="auto"/>
        <w:bottom w:val="none" w:sz="0" w:space="0" w:color="auto"/>
        <w:right w:val="none" w:sz="0" w:space="0" w:color="auto"/>
      </w:divBdr>
      <w:divsChild>
        <w:div w:id="1260408546">
          <w:marLeft w:val="0"/>
          <w:marRight w:val="0"/>
          <w:marTop w:val="0"/>
          <w:marBottom w:val="0"/>
          <w:divBdr>
            <w:top w:val="none" w:sz="0" w:space="0" w:color="auto"/>
            <w:left w:val="none" w:sz="0" w:space="0" w:color="auto"/>
            <w:bottom w:val="none" w:sz="0" w:space="0" w:color="auto"/>
            <w:right w:val="none" w:sz="0" w:space="0" w:color="auto"/>
          </w:divBdr>
        </w:div>
      </w:divsChild>
    </w:div>
    <w:div w:id="1587422499">
      <w:bodyDiv w:val="1"/>
      <w:marLeft w:val="0"/>
      <w:marRight w:val="0"/>
      <w:marTop w:val="0"/>
      <w:marBottom w:val="0"/>
      <w:divBdr>
        <w:top w:val="none" w:sz="0" w:space="0" w:color="auto"/>
        <w:left w:val="none" w:sz="0" w:space="0" w:color="auto"/>
        <w:bottom w:val="none" w:sz="0" w:space="0" w:color="auto"/>
        <w:right w:val="none" w:sz="0" w:space="0" w:color="auto"/>
      </w:divBdr>
      <w:divsChild>
        <w:div w:id="1269653019">
          <w:marLeft w:val="0"/>
          <w:marRight w:val="0"/>
          <w:marTop w:val="0"/>
          <w:marBottom w:val="0"/>
          <w:divBdr>
            <w:top w:val="none" w:sz="0" w:space="0" w:color="auto"/>
            <w:left w:val="none" w:sz="0" w:space="0" w:color="auto"/>
            <w:bottom w:val="none" w:sz="0" w:space="0" w:color="auto"/>
            <w:right w:val="none" w:sz="0" w:space="0" w:color="auto"/>
          </w:divBdr>
          <w:divsChild>
            <w:div w:id="808864418">
              <w:marLeft w:val="0"/>
              <w:marRight w:val="0"/>
              <w:marTop w:val="0"/>
              <w:marBottom w:val="0"/>
              <w:divBdr>
                <w:top w:val="none" w:sz="0" w:space="0" w:color="auto"/>
                <w:left w:val="none" w:sz="0" w:space="0" w:color="auto"/>
                <w:bottom w:val="none" w:sz="0" w:space="0" w:color="auto"/>
                <w:right w:val="none" w:sz="0" w:space="0" w:color="auto"/>
              </w:divBdr>
              <w:divsChild>
                <w:div w:id="1229027531">
                  <w:marLeft w:val="0"/>
                  <w:marRight w:val="0"/>
                  <w:marTop w:val="0"/>
                  <w:marBottom w:val="0"/>
                  <w:divBdr>
                    <w:top w:val="none" w:sz="0" w:space="0" w:color="auto"/>
                    <w:left w:val="none" w:sz="0" w:space="0" w:color="auto"/>
                    <w:bottom w:val="none" w:sz="0" w:space="0" w:color="auto"/>
                    <w:right w:val="none" w:sz="0" w:space="0" w:color="auto"/>
                  </w:divBdr>
                  <w:divsChild>
                    <w:div w:id="933588635">
                      <w:marLeft w:val="0"/>
                      <w:marRight w:val="0"/>
                      <w:marTop w:val="0"/>
                      <w:marBottom w:val="0"/>
                      <w:divBdr>
                        <w:top w:val="none" w:sz="0" w:space="0" w:color="auto"/>
                        <w:left w:val="none" w:sz="0" w:space="0" w:color="auto"/>
                        <w:bottom w:val="none" w:sz="0" w:space="0" w:color="auto"/>
                        <w:right w:val="none" w:sz="0" w:space="0" w:color="auto"/>
                      </w:divBdr>
                      <w:divsChild>
                        <w:div w:id="1950234399">
                          <w:marLeft w:val="0"/>
                          <w:marRight w:val="0"/>
                          <w:marTop w:val="0"/>
                          <w:marBottom w:val="0"/>
                          <w:divBdr>
                            <w:top w:val="none" w:sz="0" w:space="0" w:color="auto"/>
                            <w:left w:val="none" w:sz="0" w:space="0" w:color="auto"/>
                            <w:bottom w:val="none" w:sz="0" w:space="0" w:color="auto"/>
                            <w:right w:val="none" w:sz="0" w:space="0" w:color="auto"/>
                          </w:divBdr>
                          <w:divsChild>
                            <w:div w:id="182701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8223783">
      <w:bodyDiv w:val="1"/>
      <w:marLeft w:val="0"/>
      <w:marRight w:val="0"/>
      <w:marTop w:val="0"/>
      <w:marBottom w:val="0"/>
      <w:divBdr>
        <w:top w:val="none" w:sz="0" w:space="0" w:color="auto"/>
        <w:left w:val="none" w:sz="0" w:space="0" w:color="auto"/>
        <w:bottom w:val="none" w:sz="0" w:space="0" w:color="auto"/>
        <w:right w:val="none" w:sz="0" w:space="0" w:color="auto"/>
      </w:divBdr>
      <w:divsChild>
        <w:div w:id="974599564">
          <w:marLeft w:val="0"/>
          <w:marRight w:val="0"/>
          <w:marTop w:val="0"/>
          <w:marBottom w:val="0"/>
          <w:divBdr>
            <w:top w:val="none" w:sz="0" w:space="0" w:color="auto"/>
            <w:left w:val="none" w:sz="0" w:space="0" w:color="auto"/>
            <w:bottom w:val="none" w:sz="0" w:space="0" w:color="auto"/>
            <w:right w:val="none" w:sz="0" w:space="0" w:color="auto"/>
          </w:divBdr>
          <w:divsChild>
            <w:div w:id="931738929">
              <w:marLeft w:val="0"/>
              <w:marRight w:val="0"/>
              <w:marTop w:val="0"/>
              <w:marBottom w:val="0"/>
              <w:divBdr>
                <w:top w:val="none" w:sz="0" w:space="0" w:color="auto"/>
                <w:left w:val="none" w:sz="0" w:space="0" w:color="auto"/>
                <w:bottom w:val="none" w:sz="0" w:space="0" w:color="auto"/>
                <w:right w:val="none" w:sz="0" w:space="0" w:color="auto"/>
              </w:divBdr>
              <w:divsChild>
                <w:div w:id="1808011924">
                  <w:marLeft w:val="0"/>
                  <w:marRight w:val="0"/>
                  <w:marTop w:val="0"/>
                  <w:marBottom w:val="0"/>
                  <w:divBdr>
                    <w:top w:val="none" w:sz="0" w:space="0" w:color="auto"/>
                    <w:left w:val="none" w:sz="0" w:space="0" w:color="auto"/>
                    <w:bottom w:val="none" w:sz="0" w:space="0" w:color="auto"/>
                    <w:right w:val="none" w:sz="0" w:space="0" w:color="auto"/>
                  </w:divBdr>
                  <w:divsChild>
                    <w:div w:id="1573734291">
                      <w:marLeft w:val="0"/>
                      <w:marRight w:val="0"/>
                      <w:marTop w:val="0"/>
                      <w:marBottom w:val="0"/>
                      <w:divBdr>
                        <w:top w:val="none" w:sz="0" w:space="0" w:color="auto"/>
                        <w:left w:val="none" w:sz="0" w:space="0" w:color="auto"/>
                        <w:bottom w:val="none" w:sz="0" w:space="0" w:color="auto"/>
                        <w:right w:val="none" w:sz="0" w:space="0" w:color="auto"/>
                      </w:divBdr>
                      <w:divsChild>
                        <w:div w:id="1515267644">
                          <w:marLeft w:val="0"/>
                          <w:marRight w:val="0"/>
                          <w:marTop w:val="0"/>
                          <w:marBottom w:val="0"/>
                          <w:divBdr>
                            <w:top w:val="none" w:sz="0" w:space="0" w:color="auto"/>
                            <w:left w:val="none" w:sz="0" w:space="0" w:color="auto"/>
                            <w:bottom w:val="none" w:sz="0" w:space="0" w:color="auto"/>
                            <w:right w:val="none" w:sz="0" w:space="0" w:color="auto"/>
                          </w:divBdr>
                          <w:divsChild>
                            <w:div w:id="994647902">
                              <w:marLeft w:val="0"/>
                              <w:marRight w:val="0"/>
                              <w:marTop w:val="0"/>
                              <w:marBottom w:val="0"/>
                              <w:divBdr>
                                <w:top w:val="none" w:sz="0" w:space="0" w:color="auto"/>
                                <w:left w:val="none" w:sz="0" w:space="0" w:color="auto"/>
                                <w:bottom w:val="none" w:sz="0" w:space="0" w:color="auto"/>
                                <w:right w:val="none" w:sz="0" w:space="0" w:color="auto"/>
                              </w:divBdr>
                              <w:divsChild>
                                <w:div w:id="102112326">
                                  <w:marLeft w:val="0"/>
                                  <w:marRight w:val="0"/>
                                  <w:marTop w:val="0"/>
                                  <w:marBottom w:val="0"/>
                                  <w:divBdr>
                                    <w:top w:val="none" w:sz="0" w:space="0" w:color="auto"/>
                                    <w:left w:val="none" w:sz="0" w:space="0" w:color="auto"/>
                                    <w:bottom w:val="none" w:sz="0" w:space="0" w:color="auto"/>
                                    <w:right w:val="none" w:sz="0" w:space="0" w:color="auto"/>
                                  </w:divBdr>
                                  <w:divsChild>
                                    <w:div w:id="533082409">
                                      <w:marLeft w:val="0"/>
                                      <w:marRight w:val="0"/>
                                      <w:marTop w:val="0"/>
                                      <w:marBottom w:val="0"/>
                                      <w:divBdr>
                                        <w:top w:val="none" w:sz="0" w:space="0" w:color="auto"/>
                                        <w:left w:val="none" w:sz="0" w:space="0" w:color="auto"/>
                                        <w:bottom w:val="none" w:sz="0" w:space="0" w:color="auto"/>
                                        <w:right w:val="none" w:sz="0" w:space="0" w:color="auto"/>
                                      </w:divBdr>
                                      <w:divsChild>
                                        <w:div w:id="1496334905">
                                          <w:marLeft w:val="0"/>
                                          <w:marRight w:val="0"/>
                                          <w:marTop w:val="0"/>
                                          <w:marBottom w:val="0"/>
                                          <w:divBdr>
                                            <w:top w:val="none" w:sz="0" w:space="0" w:color="auto"/>
                                            <w:left w:val="none" w:sz="0" w:space="0" w:color="auto"/>
                                            <w:bottom w:val="none" w:sz="0" w:space="0" w:color="auto"/>
                                            <w:right w:val="none" w:sz="0" w:space="0" w:color="auto"/>
                                          </w:divBdr>
                                          <w:divsChild>
                                            <w:div w:id="485979517">
                                              <w:marLeft w:val="0"/>
                                              <w:marRight w:val="0"/>
                                              <w:marTop w:val="0"/>
                                              <w:marBottom w:val="0"/>
                                              <w:divBdr>
                                                <w:top w:val="none" w:sz="0" w:space="0" w:color="auto"/>
                                                <w:left w:val="none" w:sz="0" w:space="0" w:color="auto"/>
                                                <w:bottom w:val="none" w:sz="0" w:space="0" w:color="auto"/>
                                                <w:right w:val="none" w:sz="0" w:space="0" w:color="auto"/>
                                              </w:divBdr>
                                              <w:divsChild>
                                                <w:div w:id="1825780777">
                                                  <w:marLeft w:val="0"/>
                                                  <w:marRight w:val="0"/>
                                                  <w:marTop w:val="0"/>
                                                  <w:marBottom w:val="0"/>
                                                  <w:divBdr>
                                                    <w:top w:val="none" w:sz="0" w:space="0" w:color="auto"/>
                                                    <w:left w:val="none" w:sz="0" w:space="0" w:color="auto"/>
                                                    <w:bottom w:val="none" w:sz="0" w:space="0" w:color="auto"/>
                                                    <w:right w:val="none" w:sz="0" w:space="0" w:color="auto"/>
                                                  </w:divBdr>
                                                  <w:divsChild>
                                                    <w:div w:id="263920988">
                                                      <w:marLeft w:val="0"/>
                                                      <w:marRight w:val="0"/>
                                                      <w:marTop w:val="0"/>
                                                      <w:marBottom w:val="0"/>
                                                      <w:divBdr>
                                                        <w:top w:val="none" w:sz="0" w:space="0" w:color="auto"/>
                                                        <w:left w:val="none" w:sz="0" w:space="0" w:color="auto"/>
                                                        <w:bottom w:val="none" w:sz="0" w:space="0" w:color="auto"/>
                                                        <w:right w:val="none" w:sz="0" w:space="0" w:color="auto"/>
                                                      </w:divBdr>
                                                      <w:divsChild>
                                                        <w:div w:id="122926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05532663">
      <w:bodyDiv w:val="1"/>
      <w:marLeft w:val="0"/>
      <w:marRight w:val="0"/>
      <w:marTop w:val="0"/>
      <w:marBottom w:val="0"/>
      <w:divBdr>
        <w:top w:val="none" w:sz="0" w:space="0" w:color="auto"/>
        <w:left w:val="none" w:sz="0" w:space="0" w:color="auto"/>
        <w:bottom w:val="none" w:sz="0" w:space="0" w:color="auto"/>
        <w:right w:val="none" w:sz="0" w:space="0" w:color="auto"/>
      </w:divBdr>
    </w:div>
    <w:div w:id="1619679150">
      <w:bodyDiv w:val="1"/>
      <w:marLeft w:val="0"/>
      <w:marRight w:val="0"/>
      <w:marTop w:val="0"/>
      <w:marBottom w:val="0"/>
      <w:divBdr>
        <w:top w:val="none" w:sz="0" w:space="0" w:color="auto"/>
        <w:left w:val="none" w:sz="0" w:space="0" w:color="auto"/>
        <w:bottom w:val="none" w:sz="0" w:space="0" w:color="auto"/>
        <w:right w:val="none" w:sz="0" w:space="0" w:color="auto"/>
      </w:divBdr>
      <w:divsChild>
        <w:div w:id="736364744">
          <w:marLeft w:val="0"/>
          <w:marRight w:val="0"/>
          <w:marTop w:val="0"/>
          <w:marBottom w:val="0"/>
          <w:divBdr>
            <w:top w:val="none" w:sz="0" w:space="0" w:color="auto"/>
            <w:left w:val="none" w:sz="0" w:space="0" w:color="auto"/>
            <w:bottom w:val="none" w:sz="0" w:space="0" w:color="auto"/>
            <w:right w:val="none" w:sz="0" w:space="0" w:color="auto"/>
          </w:divBdr>
          <w:divsChild>
            <w:div w:id="1928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844580">
      <w:bodyDiv w:val="1"/>
      <w:marLeft w:val="0"/>
      <w:marRight w:val="0"/>
      <w:marTop w:val="0"/>
      <w:marBottom w:val="0"/>
      <w:divBdr>
        <w:top w:val="none" w:sz="0" w:space="0" w:color="auto"/>
        <w:left w:val="none" w:sz="0" w:space="0" w:color="auto"/>
        <w:bottom w:val="none" w:sz="0" w:space="0" w:color="auto"/>
        <w:right w:val="none" w:sz="0" w:space="0" w:color="auto"/>
      </w:divBdr>
    </w:div>
    <w:div w:id="1628589179">
      <w:bodyDiv w:val="1"/>
      <w:marLeft w:val="0"/>
      <w:marRight w:val="0"/>
      <w:marTop w:val="0"/>
      <w:marBottom w:val="0"/>
      <w:divBdr>
        <w:top w:val="none" w:sz="0" w:space="0" w:color="auto"/>
        <w:left w:val="none" w:sz="0" w:space="0" w:color="auto"/>
        <w:bottom w:val="none" w:sz="0" w:space="0" w:color="auto"/>
        <w:right w:val="none" w:sz="0" w:space="0" w:color="auto"/>
      </w:divBdr>
    </w:div>
    <w:div w:id="1629816448">
      <w:bodyDiv w:val="1"/>
      <w:marLeft w:val="0"/>
      <w:marRight w:val="0"/>
      <w:marTop w:val="0"/>
      <w:marBottom w:val="0"/>
      <w:divBdr>
        <w:top w:val="none" w:sz="0" w:space="0" w:color="auto"/>
        <w:left w:val="none" w:sz="0" w:space="0" w:color="auto"/>
        <w:bottom w:val="none" w:sz="0" w:space="0" w:color="auto"/>
        <w:right w:val="none" w:sz="0" w:space="0" w:color="auto"/>
      </w:divBdr>
      <w:divsChild>
        <w:div w:id="1846164680">
          <w:marLeft w:val="0"/>
          <w:marRight w:val="0"/>
          <w:marTop w:val="0"/>
          <w:marBottom w:val="0"/>
          <w:divBdr>
            <w:top w:val="none" w:sz="0" w:space="0" w:color="auto"/>
            <w:left w:val="none" w:sz="0" w:space="0" w:color="auto"/>
            <w:bottom w:val="none" w:sz="0" w:space="0" w:color="auto"/>
            <w:right w:val="none" w:sz="0" w:space="0" w:color="auto"/>
          </w:divBdr>
        </w:div>
      </w:divsChild>
    </w:div>
    <w:div w:id="1631669257">
      <w:bodyDiv w:val="1"/>
      <w:marLeft w:val="0"/>
      <w:marRight w:val="0"/>
      <w:marTop w:val="0"/>
      <w:marBottom w:val="0"/>
      <w:divBdr>
        <w:top w:val="none" w:sz="0" w:space="0" w:color="auto"/>
        <w:left w:val="none" w:sz="0" w:space="0" w:color="auto"/>
        <w:bottom w:val="none" w:sz="0" w:space="0" w:color="auto"/>
        <w:right w:val="none" w:sz="0" w:space="0" w:color="auto"/>
      </w:divBdr>
    </w:div>
    <w:div w:id="1635136597">
      <w:bodyDiv w:val="1"/>
      <w:marLeft w:val="0"/>
      <w:marRight w:val="0"/>
      <w:marTop w:val="0"/>
      <w:marBottom w:val="0"/>
      <w:divBdr>
        <w:top w:val="none" w:sz="0" w:space="0" w:color="auto"/>
        <w:left w:val="none" w:sz="0" w:space="0" w:color="auto"/>
        <w:bottom w:val="none" w:sz="0" w:space="0" w:color="auto"/>
        <w:right w:val="none" w:sz="0" w:space="0" w:color="auto"/>
      </w:divBdr>
      <w:divsChild>
        <w:div w:id="1845390062">
          <w:marLeft w:val="0"/>
          <w:marRight w:val="0"/>
          <w:marTop w:val="0"/>
          <w:marBottom w:val="0"/>
          <w:divBdr>
            <w:top w:val="none" w:sz="0" w:space="0" w:color="auto"/>
            <w:left w:val="none" w:sz="0" w:space="0" w:color="auto"/>
            <w:bottom w:val="none" w:sz="0" w:space="0" w:color="auto"/>
            <w:right w:val="none" w:sz="0" w:space="0" w:color="auto"/>
          </w:divBdr>
        </w:div>
      </w:divsChild>
    </w:div>
    <w:div w:id="1643150312">
      <w:bodyDiv w:val="1"/>
      <w:marLeft w:val="0"/>
      <w:marRight w:val="0"/>
      <w:marTop w:val="0"/>
      <w:marBottom w:val="0"/>
      <w:divBdr>
        <w:top w:val="none" w:sz="0" w:space="0" w:color="auto"/>
        <w:left w:val="none" w:sz="0" w:space="0" w:color="auto"/>
        <w:bottom w:val="none" w:sz="0" w:space="0" w:color="auto"/>
        <w:right w:val="none" w:sz="0" w:space="0" w:color="auto"/>
      </w:divBdr>
    </w:div>
    <w:div w:id="1643652961">
      <w:bodyDiv w:val="1"/>
      <w:marLeft w:val="0"/>
      <w:marRight w:val="0"/>
      <w:marTop w:val="0"/>
      <w:marBottom w:val="0"/>
      <w:divBdr>
        <w:top w:val="none" w:sz="0" w:space="0" w:color="auto"/>
        <w:left w:val="none" w:sz="0" w:space="0" w:color="auto"/>
        <w:bottom w:val="none" w:sz="0" w:space="0" w:color="auto"/>
        <w:right w:val="none" w:sz="0" w:space="0" w:color="auto"/>
      </w:divBdr>
      <w:divsChild>
        <w:div w:id="1932471592">
          <w:marLeft w:val="0"/>
          <w:marRight w:val="0"/>
          <w:marTop w:val="0"/>
          <w:marBottom w:val="0"/>
          <w:divBdr>
            <w:top w:val="none" w:sz="0" w:space="0" w:color="auto"/>
            <w:left w:val="none" w:sz="0" w:space="0" w:color="auto"/>
            <w:bottom w:val="none" w:sz="0" w:space="0" w:color="auto"/>
            <w:right w:val="none" w:sz="0" w:space="0" w:color="auto"/>
          </w:divBdr>
          <w:divsChild>
            <w:div w:id="61748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120979">
      <w:bodyDiv w:val="1"/>
      <w:marLeft w:val="0"/>
      <w:marRight w:val="0"/>
      <w:marTop w:val="0"/>
      <w:marBottom w:val="0"/>
      <w:divBdr>
        <w:top w:val="none" w:sz="0" w:space="0" w:color="auto"/>
        <w:left w:val="none" w:sz="0" w:space="0" w:color="auto"/>
        <w:bottom w:val="none" w:sz="0" w:space="0" w:color="auto"/>
        <w:right w:val="none" w:sz="0" w:space="0" w:color="auto"/>
      </w:divBdr>
    </w:div>
    <w:div w:id="1648778599">
      <w:bodyDiv w:val="1"/>
      <w:marLeft w:val="0"/>
      <w:marRight w:val="0"/>
      <w:marTop w:val="0"/>
      <w:marBottom w:val="0"/>
      <w:divBdr>
        <w:top w:val="none" w:sz="0" w:space="0" w:color="auto"/>
        <w:left w:val="none" w:sz="0" w:space="0" w:color="auto"/>
        <w:bottom w:val="none" w:sz="0" w:space="0" w:color="auto"/>
        <w:right w:val="none" w:sz="0" w:space="0" w:color="auto"/>
      </w:divBdr>
    </w:div>
    <w:div w:id="1655835909">
      <w:bodyDiv w:val="1"/>
      <w:marLeft w:val="0"/>
      <w:marRight w:val="0"/>
      <w:marTop w:val="0"/>
      <w:marBottom w:val="0"/>
      <w:divBdr>
        <w:top w:val="none" w:sz="0" w:space="0" w:color="auto"/>
        <w:left w:val="none" w:sz="0" w:space="0" w:color="auto"/>
        <w:bottom w:val="none" w:sz="0" w:space="0" w:color="auto"/>
        <w:right w:val="none" w:sz="0" w:space="0" w:color="auto"/>
      </w:divBdr>
    </w:div>
    <w:div w:id="1655908591">
      <w:bodyDiv w:val="1"/>
      <w:marLeft w:val="0"/>
      <w:marRight w:val="0"/>
      <w:marTop w:val="0"/>
      <w:marBottom w:val="0"/>
      <w:divBdr>
        <w:top w:val="none" w:sz="0" w:space="0" w:color="auto"/>
        <w:left w:val="none" w:sz="0" w:space="0" w:color="auto"/>
        <w:bottom w:val="none" w:sz="0" w:space="0" w:color="auto"/>
        <w:right w:val="none" w:sz="0" w:space="0" w:color="auto"/>
      </w:divBdr>
    </w:div>
    <w:div w:id="1659335871">
      <w:bodyDiv w:val="1"/>
      <w:marLeft w:val="0"/>
      <w:marRight w:val="0"/>
      <w:marTop w:val="0"/>
      <w:marBottom w:val="0"/>
      <w:divBdr>
        <w:top w:val="none" w:sz="0" w:space="0" w:color="auto"/>
        <w:left w:val="none" w:sz="0" w:space="0" w:color="auto"/>
        <w:bottom w:val="none" w:sz="0" w:space="0" w:color="auto"/>
        <w:right w:val="none" w:sz="0" w:space="0" w:color="auto"/>
      </w:divBdr>
      <w:divsChild>
        <w:div w:id="1131091528">
          <w:marLeft w:val="0"/>
          <w:marRight w:val="0"/>
          <w:marTop w:val="0"/>
          <w:marBottom w:val="0"/>
          <w:divBdr>
            <w:top w:val="none" w:sz="0" w:space="0" w:color="auto"/>
            <w:left w:val="none" w:sz="0" w:space="0" w:color="auto"/>
            <w:bottom w:val="none" w:sz="0" w:space="0" w:color="auto"/>
            <w:right w:val="none" w:sz="0" w:space="0" w:color="auto"/>
          </w:divBdr>
          <w:divsChild>
            <w:div w:id="392630809">
              <w:marLeft w:val="0"/>
              <w:marRight w:val="0"/>
              <w:marTop w:val="0"/>
              <w:marBottom w:val="0"/>
              <w:divBdr>
                <w:top w:val="none" w:sz="0" w:space="0" w:color="auto"/>
                <w:left w:val="none" w:sz="0" w:space="0" w:color="auto"/>
                <w:bottom w:val="none" w:sz="0" w:space="0" w:color="auto"/>
                <w:right w:val="none" w:sz="0" w:space="0" w:color="auto"/>
              </w:divBdr>
              <w:divsChild>
                <w:div w:id="1209224955">
                  <w:marLeft w:val="0"/>
                  <w:marRight w:val="0"/>
                  <w:marTop w:val="0"/>
                  <w:marBottom w:val="0"/>
                  <w:divBdr>
                    <w:top w:val="none" w:sz="0" w:space="0" w:color="auto"/>
                    <w:left w:val="none" w:sz="0" w:space="0" w:color="auto"/>
                    <w:bottom w:val="none" w:sz="0" w:space="0" w:color="auto"/>
                    <w:right w:val="none" w:sz="0" w:space="0" w:color="auto"/>
                  </w:divBdr>
                  <w:divsChild>
                    <w:div w:id="686104613">
                      <w:marLeft w:val="0"/>
                      <w:marRight w:val="0"/>
                      <w:marTop w:val="0"/>
                      <w:marBottom w:val="0"/>
                      <w:divBdr>
                        <w:top w:val="none" w:sz="0" w:space="0" w:color="auto"/>
                        <w:left w:val="none" w:sz="0" w:space="0" w:color="auto"/>
                        <w:bottom w:val="none" w:sz="0" w:space="0" w:color="auto"/>
                        <w:right w:val="none" w:sz="0" w:space="0" w:color="auto"/>
                      </w:divBdr>
                      <w:divsChild>
                        <w:div w:id="1285649497">
                          <w:marLeft w:val="0"/>
                          <w:marRight w:val="0"/>
                          <w:marTop w:val="0"/>
                          <w:marBottom w:val="0"/>
                          <w:divBdr>
                            <w:top w:val="none" w:sz="0" w:space="0" w:color="auto"/>
                            <w:left w:val="none" w:sz="0" w:space="0" w:color="auto"/>
                            <w:bottom w:val="none" w:sz="0" w:space="0" w:color="auto"/>
                            <w:right w:val="none" w:sz="0" w:space="0" w:color="auto"/>
                          </w:divBdr>
                          <w:divsChild>
                            <w:div w:id="2019378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14067">
                  <w:marLeft w:val="0"/>
                  <w:marRight w:val="0"/>
                  <w:marTop w:val="0"/>
                  <w:marBottom w:val="0"/>
                  <w:divBdr>
                    <w:top w:val="none" w:sz="0" w:space="0" w:color="auto"/>
                    <w:left w:val="none" w:sz="0" w:space="0" w:color="auto"/>
                    <w:bottom w:val="none" w:sz="0" w:space="0" w:color="auto"/>
                    <w:right w:val="none" w:sz="0" w:space="0" w:color="auto"/>
                  </w:divBdr>
                  <w:divsChild>
                    <w:div w:id="2040349090">
                      <w:marLeft w:val="0"/>
                      <w:marRight w:val="0"/>
                      <w:marTop w:val="0"/>
                      <w:marBottom w:val="0"/>
                      <w:divBdr>
                        <w:top w:val="none" w:sz="0" w:space="0" w:color="auto"/>
                        <w:left w:val="none" w:sz="0" w:space="0" w:color="auto"/>
                        <w:bottom w:val="none" w:sz="0" w:space="0" w:color="auto"/>
                        <w:right w:val="none" w:sz="0" w:space="0" w:color="auto"/>
                      </w:divBdr>
                      <w:divsChild>
                        <w:div w:id="34432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300998">
          <w:marLeft w:val="0"/>
          <w:marRight w:val="0"/>
          <w:marTop w:val="0"/>
          <w:marBottom w:val="0"/>
          <w:divBdr>
            <w:top w:val="none" w:sz="0" w:space="0" w:color="auto"/>
            <w:left w:val="none" w:sz="0" w:space="0" w:color="auto"/>
            <w:bottom w:val="none" w:sz="0" w:space="0" w:color="auto"/>
            <w:right w:val="none" w:sz="0" w:space="0" w:color="auto"/>
          </w:divBdr>
          <w:divsChild>
            <w:div w:id="1371953187">
              <w:marLeft w:val="0"/>
              <w:marRight w:val="0"/>
              <w:marTop w:val="0"/>
              <w:marBottom w:val="0"/>
              <w:divBdr>
                <w:top w:val="none" w:sz="0" w:space="0" w:color="auto"/>
                <w:left w:val="none" w:sz="0" w:space="0" w:color="auto"/>
                <w:bottom w:val="none" w:sz="0" w:space="0" w:color="auto"/>
                <w:right w:val="none" w:sz="0" w:space="0" w:color="auto"/>
              </w:divBdr>
              <w:divsChild>
                <w:div w:id="637957747">
                  <w:marLeft w:val="0"/>
                  <w:marRight w:val="0"/>
                  <w:marTop w:val="0"/>
                  <w:marBottom w:val="0"/>
                  <w:divBdr>
                    <w:top w:val="none" w:sz="0" w:space="0" w:color="auto"/>
                    <w:left w:val="none" w:sz="0" w:space="0" w:color="auto"/>
                    <w:bottom w:val="none" w:sz="0" w:space="0" w:color="auto"/>
                    <w:right w:val="none" w:sz="0" w:space="0" w:color="auto"/>
                  </w:divBdr>
                  <w:divsChild>
                    <w:div w:id="1892157041">
                      <w:marLeft w:val="0"/>
                      <w:marRight w:val="0"/>
                      <w:marTop w:val="0"/>
                      <w:marBottom w:val="0"/>
                      <w:divBdr>
                        <w:top w:val="none" w:sz="0" w:space="0" w:color="auto"/>
                        <w:left w:val="none" w:sz="0" w:space="0" w:color="auto"/>
                        <w:bottom w:val="none" w:sz="0" w:space="0" w:color="auto"/>
                        <w:right w:val="none" w:sz="0" w:space="0" w:color="auto"/>
                      </w:divBdr>
                      <w:divsChild>
                        <w:div w:id="219446203">
                          <w:marLeft w:val="0"/>
                          <w:marRight w:val="0"/>
                          <w:marTop w:val="0"/>
                          <w:marBottom w:val="0"/>
                          <w:divBdr>
                            <w:top w:val="none" w:sz="0" w:space="0" w:color="auto"/>
                            <w:left w:val="none" w:sz="0" w:space="0" w:color="auto"/>
                            <w:bottom w:val="none" w:sz="0" w:space="0" w:color="auto"/>
                            <w:right w:val="none" w:sz="0" w:space="0" w:color="auto"/>
                          </w:divBdr>
                          <w:divsChild>
                            <w:div w:id="50231922">
                              <w:marLeft w:val="0"/>
                              <w:marRight w:val="0"/>
                              <w:marTop w:val="0"/>
                              <w:marBottom w:val="0"/>
                              <w:divBdr>
                                <w:top w:val="none" w:sz="0" w:space="0" w:color="auto"/>
                                <w:left w:val="none" w:sz="0" w:space="0" w:color="auto"/>
                                <w:bottom w:val="none" w:sz="0" w:space="0" w:color="auto"/>
                                <w:right w:val="none" w:sz="0" w:space="0" w:color="auto"/>
                              </w:divBdr>
                              <w:divsChild>
                                <w:div w:id="156317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8339400">
          <w:marLeft w:val="0"/>
          <w:marRight w:val="0"/>
          <w:marTop w:val="0"/>
          <w:marBottom w:val="0"/>
          <w:divBdr>
            <w:top w:val="none" w:sz="0" w:space="0" w:color="auto"/>
            <w:left w:val="none" w:sz="0" w:space="0" w:color="auto"/>
            <w:bottom w:val="none" w:sz="0" w:space="0" w:color="auto"/>
            <w:right w:val="none" w:sz="0" w:space="0" w:color="auto"/>
          </w:divBdr>
          <w:divsChild>
            <w:div w:id="2050714986">
              <w:marLeft w:val="0"/>
              <w:marRight w:val="0"/>
              <w:marTop w:val="0"/>
              <w:marBottom w:val="0"/>
              <w:divBdr>
                <w:top w:val="none" w:sz="0" w:space="0" w:color="auto"/>
                <w:left w:val="none" w:sz="0" w:space="0" w:color="auto"/>
                <w:bottom w:val="none" w:sz="0" w:space="0" w:color="auto"/>
                <w:right w:val="none" w:sz="0" w:space="0" w:color="auto"/>
              </w:divBdr>
              <w:divsChild>
                <w:div w:id="2080979931">
                  <w:marLeft w:val="0"/>
                  <w:marRight w:val="0"/>
                  <w:marTop w:val="0"/>
                  <w:marBottom w:val="0"/>
                  <w:divBdr>
                    <w:top w:val="none" w:sz="0" w:space="0" w:color="auto"/>
                    <w:left w:val="none" w:sz="0" w:space="0" w:color="auto"/>
                    <w:bottom w:val="none" w:sz="0" w:space="0" w:color="auto"/>
                    <w:right w:val="none" w:sz="0" w:space="0" w:color="auto"/>
                  </w:divBdr>
                  <w:divsChild>
                    <w:div w:id="1577470898">
                      <w:marLeft w:val="0"/>
                      <w:marRight w:val="0"/>
                      <w:marTop w:val="0"/>
                      <w:marBottom w:val="0"/>
                      <w:divBdr>
                        <w:top w:val="none" w:sz="0" w:space="0" w:color="auto"/>
                        <w:left w:val="none" w:sz="0" w:space="0" w:color="auto"/>
                        <w:bottom w:val="none" w:sz="0" w:space="0" w:color="auto"/>
                        <w:right w:val="none" w:sz="0" w:space="0" w:color="auto"/>
                      </w:divBdr>
                      <w:divsChild>
                        <w:div w:id="2109080625">
                          <w:marLeft w:val="0"/>
                          <w:marRight w:val="0"/>
                          <w:marTop w:val="0"/>
                          <w:marBottom w:val="0"/>
                          <w:divBdr>
                            <w:top w:val="none" w:sz="0" w:space="0" w:color="auto"/>
                            <w:left w:val="none" w:sz="0" w:space="0" w:color="auto"/>
                            <w:bottom w:val="none" w:sz="0" w:space="0" w:color="auto"/>
                            <w:right w:val="none" w:sz="0" w:space="0" w:color="auto"/>
                          </w:divBdr>
                          <w:divsChild>
                            <w:div w:id="151953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018892">
                  <w:marLeft w:val="0"/>
                  <w:marRight w:val="0"/>
                  <w:marTop w:val="0"/>
                  <w:marBottom w:val="0"/>
                  <w:divBdr>
                    <w:top w:val="none" w:sz="0" w:space="0" w:color="auto"/>
                    <w:left w:val="none" w:sz="0" w:space="0" w:color="auto"/>
                    <w:bottom w:val="none" w:sz="0" w:space="0" w:color="auto"/>
                    <w:right w:val="none" w:sz="0" w:space="0" w:color="auto"/>
                  </w:divBdr>
                  <w:divsChild>
                    <w:div w:id="234511865">
                      <w:marLeft w:val="0"/>
                      <w:marRight w:val="0"/>
                      <w:marTop w:val="0"/>
                      <w:marBottom w:val="0"/>
                      <w:divBdr>
                        <w:top w:val="none" w:sz="0" w:space="0" w:color="auto"/>
                        <w:left w:val="none" w:sz="0" w:space="0" w:color="auto"/>
                        <w:bottom w:val="none" w:sz="0" w:space="0" w:color="auto"/>
                        <w:right w:val="none" w:sz="0" w:space="0" w:color="auto"/>
                      </w:divBdr>
                      <w:divsChild>
                        <w:div w:id="125088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169677">
          <w:marLeft w:val="0"/>
          <w:marRight w:val="0"/>
          <w:marTop w:val="0"/>
          <w:marBottom w:val="0"/>
          <w:divBdr>
            <w:top w:val="none" w:sz="0" w:space="0" w:color="auto"/>
            <w:left w:val="none" w:sz="0" w:space="0" w:color="auto"/>
            <w:bottom w:val="none" w:sz="0" w:space="0" w:color="auto"/>
            <w:right w:val="none" w:sz="0" w:space="0" w:color="auto"/>
          </w:divBdr>
          <w:divsChild>
            <w:div w:id="1154687120">
              <w:marLeft w:val="0"/>
              <w:marRight w:val="0"/>
              <w:marTop w:val="0"/>
              <w:marBottom w:val="0"/>
              <w:divBdr>
                <w:top w:val="none" w:sz="0" w:space="0" w:color="auto"/>
                <w:left w:val="none" w:sz="0" w:space="0" w:color="auto"/>
                <w:bottom w:val="none" w:sz="0" w:space="0" w:color="auto"/>
                <w:right w:val="none" w:sz="0" w:space="0" w:color="auto"/>
              </w:divBdr>
              <w:divsChild>
                <w:div w:id="1003363985">
                  <w:marLeft w:val="0"/>
                  <w:marRight w:val="0"/>
                  <w:marTop w:val="0"/>
                  <w:marBottom w:val="0"/>
                  <w:divBdr>
                    <w:top w:val="none" w:sz="0" w:space="0" w:color="auto"/>
                    <w:left w:val="none" w:sz="0" w:space="0" w:color="auto"/>
                    <w:bottom w:val="none" w:sz="0" w:space="0" w:color="auto"/>
                    <w:right w:val="none" w:sz="0" w:space="0" w:color="auto"/>
                  </w:divBdr>
                  <w:divsChild>
                    <w:div w:id="865291965">
                      <w:marLeft w:val="0"/>
                      <w:marRight w:val="0"/>
                      <w:marTop w:val="0"/>
                      <w:marBottom w:val="0"/>
                      <w:divBdr>
                        <w:top w:val="none" w:sz="0" w:space="0" w:color="auto"/>
                        <w:left w:val="none" w:sz="0" w:space="0" w:color="auto"/>
                        <w:bottom w:val="none" w:sz="0" w:space="0" w:color="auto"/>
                        <w:right w:val="none" w:sz="0" w:space="0" w:color="auto"/>
                      </w:divBdr>
                      <w:divsChild>
                        <w:div w:id="661323827">
                          <w:marLeft w:val="0"/>
                          <w:marRight w:val="0"/>
                          <w:marTop w:val="0"/>
                          <w:marBottom w:val="0"/>
                          <w:divBdr>
                            <w:top w:val="none" w:sz="0" w:space="0" w:color="auto"/>
                            <w:left w:val="none" w:sz="0" w:space="0" w:color="auto"/>
                            <w:bottom w:val="none" w:sz="0" w:space="0" w:color="auto"/>
                            <w:right w:val="none" w:sz="0" w:space="0" w:color="auto"/>
                          </w:divBdr>
                          <w:divsChild>
                            <w:div w:id="1376468540">
                              <w:marLeft w:val="0"/>
                              <w:marRight w:val="0"/>
                              <w:marTop w:val="0"/>
                              <w:marBottom w:val="0"/>
                              <w:divBdr>
                                <w:top w:val="none" w:sz="0" w:space="0" w:color="auto"/>
                                <w:left w:val="none" w:sz="0" w:space="0" w:color="auto"/>
                                <w:bottom w:val="none" w:sz="0" w:space="0" w:color="auto"/>
                                <w:right w:val="none" w:sz="0" w:space="0" w:color="auto"/>
                              </w:divBdr>
                              <w:divsChild>
                                <w:div w:id="94584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021633">
          <w:marLeft w:val="0"/>
          <w:marRight w:val="0"/>
          <w:marTop w:val="0"/>
          <w:marBottom w:val="0"/>
          <w:divBdr>
            <w:top w:val="none" w:sz="0" w:space="0" w:color="auto"/>
            <w:left w:val="none" w:sz="0" w:space="0" w:color="auto"/>
            <w:bottom w:val="none" w:sz="0" w:space="0" w:color="auto"/>
            <w:right w:val="none" w:sz="0" w:space="0" w:color="auto"/>
          </w:divBdr>
          <w:divsChild>
            <w:div w:id="826358295">
              <w:marLeft w:val="0"/>
              <w:marRight w:val="0"/>
              <w:marTop w:val="0"/>
              <w:marBottom w:val="0"/>
              <w:divBdr>
                <w:top w:val="none" w:sz="0" w:space="0" w:color="auto"/>
                <w:left w:val="none" w:sz="0" w:space="0" w:color="auto"/>
                <w:bottom w:val="none" w:sz="0" w:space="0" w:color="auto"/>
                <w:right w:val="none" w:sz="0" w:space="0" w:color="auto"/>
              </w:divBdr>
              <w:divsChild>
                <w:div w:id="381828321">
                  <w:marLeft w:val="0"/>
                  <w:marRight w:val="0"/>
                  <w:marTop w:val="0"/>
                  <w:marBottom w:val="0"/>
                  <w:divBdr>
                    <w:top w:val="none" w:sz="0" w:space="0" w:color="auto"/>
                    <w:left w:val="none" w:sz="0" w:space="0" w:color="auto"/>
                    <w:bottom w:val="none" w:sz="0" w:space="0" w:color="auto"/>
                    <w:right w:val="none" w:sz="0" w:space="0" w:color="auto"/>
                  </w:divBdr>
                  <w:divsChild>
                    <w:div w:id="1706171171">
                      <w:marLeft w:val="0"/>
                      <w:marRight w:val="0"/>
                      <w:marTop w:val="0"/>
                      <w:marBottom w:val="0"/>
                      <w:divBdr>
                        <w:top w:val="none" w:sz="0" w:space="0" w:color="auto"/>
                        <w:left w:val="none" w:sz="0" w:space="0" w:color="auto"/>
                        <w:bottom w:val="none" w:sz="0" w:space="0" w:color="auto"/>
                        <w:right w:val="none" w:sz="0" w:space="0" w:color="auto"/>
                      </w:divBdr>
                      <w:divsChild>
                        <w:div w:id="1782534729">
                          <w:marLeft w:val="0"/>
                          <w:marRight w:val="0"/>
                          <w:marTop w:val="0"/>
                          <w:marBottom w:val="0"/>
                          <w:divBdr>
                            <w:top w:val="none" w:sz="0" w:space="0" w:color="auto"/>
                            <w:left w:val="none" w:sz="0" w:space="0" w:color="auto"/>
                            <w:bottom w:val="none" w:sz="0" w:space="0" w:color="auto"/>
                            <w:right w:val="none" w:sz="0" w:space="0" w:color="auto"/>
                          </w:divBdr>
                          <w:divsChild>
                            <w:div w:id="138367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723203">
                  <w:marLeft w:val="0"/>
                  <w:marRight w:val="0"/>
                  <w:marTop w:val="0"/>
                  <w:marBottom w:val="0"/>
                  <w:divBdr>
                    <w:top w:val="none" w:sz="0" w:space="0" w:color="auto"/>
                    <w:left w:val="none" w:sz="0" w:space="0" w:color="auto"/>
                    <w:bottom w:val="none" w:sz="0" w:space="0" w:color="auto"/>
                    <w:right w:val="none" w:sz="0" w:space="0" w:color="auto"/>
                  </w:divBdr>
                  <w:divsChild>
                    <w:div w:id="400712135">
                      <w:marLeft w:val="0"/>
                      <w:marRight w:val="0"/>
                      <w:marTop w:val="0"/>
                      <w:marBottom w:val="0"/>
                      <w:divBdr>
                        <w:top w:val="none" w:sz="0" w:space="0" w:color="auto"/>
                        <w:left w:val="none" w:sz="0" w:space="0" w:color="auto"/>
                        <w:bottom w:val="none" w:sz="0" w:space="0" w:color="auto"/>
                        <w:right w:val="none" w:sz="0" w:space="0" w:color="auto"/>
                      </w:divBdr>
                      <w:divsChild>
                        <w:div w:id="385028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5459619">
          <w:marLeft w:val="0"/>
          <w:marRight w:val="0"/>
          <w:marTop w:val="0"/>
          <w:marBottom w:val="0"/>
          <w:divBdr>
            <w:top w:val="none" w:sz="0" w:space="0" w:color="auto"/>
            <w:left w:val="none" w:sz="0" w:space="0" w:color="auto"/>
            <w:bottom w:val="none" w:sz="0" w:space="0" w:color="auto"/>
            <w:right w:val="none" w:sz="0" w:space="0" w:color="auto"/>
          </w:divBdr>
          <w:divsChild>
            <w:div w:id="1933663754">
              <w:marLeft w:val="0"/>
              <w:marRight w:val="0"/>
              <w:marTop w:val="0"/>
              <w:marBottom w:val="0"/>
              <w:divBdr>
                <w:top w:val="none" w:sz="0" w:space="0" w:color="auto"/>
                <w:left w:val="none" w:sz="0" w:space="0" w:color="auto"/>
                <w:bottom w:val="none" w:sz="0" w:space="0" w:color="auto"/>
                <w:right w:val="none" w:sz="0" w:space="0" w:color="auto"/>
              </w:divBdr>
              <w:divsChild>
                <w:div w:id="1715276520">
                  <w:marLeft w:val="0"/>
                  <w:marRight w:val="0"/>
                  <w:marTop w:val="0"/>
                  <w:marBottom w:val="0"/>
                  <w:divBdr>
                    <w:top w:val="none" w:sz="0" w:space="0" w:color="auto"/>
                    <w:left w:val="none" w:sz="0" w:space="0" w:color="auto"/>
                    <w:bottom w:val="none" w:sz="0" w:space="0" w:color="auto"/>
                    <w:right w:val="none" w:sz="0" w:space="0" w:color="auto"/>
                  </w:divBdr>
                  <w:divsChild>
                    <w:div w:id="815729644">
                      <w:marLeft w:val="0"/>
                      <w:marRight w:val="0"/>
                      <w:marTop w:val="0"/>
                      <w:marBottom w:val="0"/>
                      <w:divBdr>
                        <w:top w:val="none" w:sz="0" w:space="0" w:color="auto"/>
                        <w:left w:val="none" w:sz="0" w:space="0" w:color="auto"/>
                        <w:bottom w:val="none" w:sz="0" w:space="0" w:color="auto"/>
                        <w:right w:val="none" w:sz="0" w:space="0" w:color="auto"/>
                      </w:divBdr>
                      <w:divsChild>
                        <w:div w:id="313800792">
                          <w:marLeft w:val="0"/>
                          <w:marRight w:val="0"/>
                          <w:marTop w:val="0"/>
                          <w:marBottom w:val="0"/>
                          <w:divBdr>
                            <w:top w:val="none" w:sz="0" w:space="0" w:color="auto"/>
                            <w:left w:val="none" w:sz="0" w:space="0" w:color="auto"/>
                            <w:bottom w:val="none" w:sz="0" w:space="0" w:color="auto"/>
                            <w:right w:val="none" w:sz="0" w:space="0" w:color="auto"/>
                          </w:divBdr>
                          <w:divsChild>
                            <w:div w:id="1593006730">
                              <w:marLeft w:val="0"/>
                              <w:marRight w:val="0"/>
                              <w:marTop w:val="0"/>
                              <w:marBottom w:val="0"/>
                              <w:divBdr>
                                <w:top w:val="none" w:sz="0" w:space="0" w:color="auto"/>
                                <w:left w:val="none" w:sz="0" w:space="0" w:color="auto"/>
                                <w:bottom w:val="none" w:sz="0" w:space="0" w:color="auto"/>
                                <w:right w:val="none" w:sz="0" w:space="0" w:color="auto"/>
                              </w:divBdr>
                              <w:divsChild>
                                <w:div w:id="130739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1694040">
          <w:marLeft w:val="0"/>
          <w:marRight w:val="0"/>
          <w:marTop w:val="0"/>
          <w:marBottom w:val="0"/>
          <w:divBdr>
            <w:top w:val="none" w:sz="0" w:space="0" w:color="auto"/>
            <w:left w:val="none" w:sz="0" w:space="0" w:color="auto"/>
            <w:bottom w:val="none" w:sz="0" w:space="0" w:color="auto"/>
            <w:right w:val="none" w:sz="0" w:space="0" w:color="auto"/>
          </w:divBdr>
          <w:divsChild>
            <w:div w:id="1460537912">
              <w:marLeft w:val="0"/>
              <w:marRight w:val="0"/>
              <w:marTop w:val="0"/>
              <w:marBottom w:val="0"/>
              <w:divBdr>
                <w:top w:val="none" w:sz="0" w:space="0" w:color="auto"/>
                <w:left w:val="none" w:sz="0" w:space="0" w:color="auto"/>
                <w:bottom w:val="none" w:sz="0" w:space="0" w:color="auto"/>
                <w:right w:val="none" w:sz="0" w:space="0" w:color="auto"/>
              </w:divBdr>
              <w:divsChild>
                <w:div w:id="386270279">
                  <w:marLeft w:val="0"/>
                  <w:marRight w:val="0"/>
                  <w:marTop w:val="0"/>
                  <w:marBottom w:val="0"/>
                  <w:divBdr>
                    <w:top w:val="none" w:sz="0" w:space="0" w:color="auto"/>
                    <w:left w:val="none" w:sz="0" w:space="0" w:color="auto"/>
                    <w:bottom w:val="none" w:sz="0" w:space="0" w:color="auto"/>
                    <w:right w:val="none" w:sz="0" w:space="0" w:color="auto"/>
                  </w:divBdr>
                  <w:divsChild>
                    <w:div w:id="1424495334">
                      <w:marLeft w:val="0"/>
                      <w:marRight w:val="0"/>
                      <w:marTop w:val="0"/>
                      <w:marBottom w:val="0"/>
                      <w:divBdr>
                        <w:top w:val="none" w:sz="0" w:space="0" w:color="auto"/>
                        <w:left w:val="none" w:sz="0" w:space="0" w:color="auto"/>
                        <w:bottom w:val="none" w:sz="0" w:space="0" w:color="auto"/>
                        <w:right w:val="none" w:sz="0" w:space="0" w:color="auto"/>
                      </w:divBdr>
                      <w:divsChild>
                        <w:div w:id="754739670">
                          <w:marLeft w:val="0"/>
                          <w:marRight w:val="0"/>
                          <w:marTop w:val="0"/>
                          <w:marBottom w:val="0"/>
                          <w:divBdr>
                            <w:top w:val="none" w:sz="0" w:space="0" w:color="auto"/>
                            <w:left w:val="none" w:sz="0" w:space="0" w:color="auto"/>
                            <w:bottom w:val="none" w:sz="0" w:space="0" w:color="auto"/>
                            <w:right w:val="none" w:sz="0" w:space="0" w:color="auto"/>
                          </w:divBdr>
                          <w:divsChild>
                            <w:div w:id="149764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793321">
                  <w:marLeft w:val="0"/>
                  <w:marRight w:val="0"/>
                  <w:marTop w:val="0"/>
                  <w:marBottom w:val="0"/>
                  <w:divBdr>
                    <w:top w:val="none" w:sz="0" w:space="0" w:color="auto"/>
                    <w:left w:val="none" w:sz="0" w:space="0" w:color="auto"/>
                    <w:bottom w:val="none" w:sz="0" w:space="0" w:color="auto"/>
                    <w:right w:val="none" w:sz="0" w:space="0" w:color="auto"/>
                  </w:divBdr>
                  <w:divsChild>
                    <w:div w:id="1271469934">
                      <w:marLeft w:val="0"/>
                      <w:marRight w:val="0"/>
                      <w:marTop w:val="0"/>
                      <w:marBottom w:val="0"/>
                      <w:divBdr>
                        <w:top w:val="none" w:sz="0" w:space="0" w:color="auto"/>
                        <w:left w:val="none" w:sz="0" w:space="0" w:color="auto"/>
                        <w:bottom w:val="none" w:sz="0" w:space="0" w:color="auto"/>
                        <w:right w:val="none" w:sz="0" w:space="0" w:color="auto"/>
                      </w:divBdr>
                      <w:divsChild>
                        <w:div w:id="858396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58339">
          <w:marLeft w:val="0"/>
          <w:marRight w:val="0"/>
          <w:marTop w:val="0"/>
          <w:marBottom w:val="0"/>
          <w:divBdr>
            <w:top w:val="none" w:sz="0" w:space="0" w:color="auto"/>
            <w:left w:val="none" w:sz="0" w:space="0" w:color="auto"/>
            <w:bottom w:val="none" w:sz="0" w:space="0" w:color="auto"/>
            <w:right w:val="none" w:sz="0" w:space="0" w:color="auto"/>
          </w:divBdr>
          <w:divsChild>
            <w:div w:id="1057974192">
              <w:marLeft w:val="0"/>
              <w:marRight w:val="0"/>
              <w:marTop w:val="0"/>
              <w:marBottom w:val="0"/>
              <w:divBdr>
                <w:top w:val="none" w:sz="0" w:space="0" w:color="auto"/>
                <w:left w:val="none" w:sz="0" w:space="0" w:color="auto"/>
                <w:bottom w:val="none" w:sz="0" w:space="0" w:color="auto"/>
                <w:right w:val="none" w:sz="0" w:space="0" w:color="auto"/>
              </w:divBdr>
              <w:divsChild>
                <w:div w:id="1958682191">
                  <w:marLeft w:val="0"/>
                  <w:marRight w:val="0"/>
                  <w:marTop w:val="0"/>
                  <w:marBottom w:val="0"/>
                  <w:divBdr>
                    <w:top w:val="none" w:sz="0" w:space="0" w:color="auto"/>
                    <w:left w:val="none" w:sz="0" w:space="0" w:color="auto"/>
                    <w:bottom w:val="none" w:sz="0" w:space="0" w:color="auto"/>
                    <w:right w:val="none" w:sz="0" w:space="0" w:color="auto"/>
                  </w:divBdr>
                  <w:divsChild>
                    <w:div w:id="2040353150">
                      <w:marLeft w:val="0"/>
                      <w:marRight w:val="0"/>
                      <w:marTop w:val="0"/>
                      <w:marBottom w:val="0"/>
                      <w:divBdr>
                        <w:top w:val="none" w:sz="0" w:space="0" w:color="auto"/>
                        <w:left w:val="none" w:sz="0" w:space="0" w:color="auto"/>
                        <w:bottom w:val="none" w:sz="0" w:space="0" w:color="auto"/>
                        <w:right w:val="none" w:sz="0" w:space="0" w:color="auto"/>
                      </w:divBdr>
                      <w:divsChild>
                        <w:div w:id="426266783">
                          <w:marLeft w:val="0"/>
                          <w:marRight w:val="0"/>
                          <w:marTop w:val="0"/>
                          <w:marBottom w:val="0"/>
                          <w:divBdr>
                            <w:top w:val="none" w:sz="0" w:space="0" w:color="auto"/>
                            <w:left w:val="none" w:sz="0" w:space="0" w:color="auto"/>
                            <w:bottom w:val="none" w:sz="0" w:space="0" w:color="auto"/>
                            <w:right w:val="none" w:sz="0" w:space="0" w:color="auto"/>
                          </w:divBdr>
                          <w:divsChild>
                            <w:div w:id="1635257525">
                              <w:marLeft w:val="0"/>
                              <w:marRight w:val="0"/>
                              <w:marTop w:val="0"/>
                              <w:marBottom w:val="0"/>
                              <w:divBdr>
                                <w:top w:val="none" w:sz="0" w:space="0" w:color="auto"/>
                                <w:left w:val="none" w:sz="0" w:space="0" w:color="auto"/>
                                <w:bottom w:val="none" w:sz="0" w:space="0" w:color="auto"/>
                                <w:right w:val="none" w:sz="0" w:space="0" w:color="auto"/>
                              </w:divBdr>
                              <w:divsChild>
                                <w:div w:id="190718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8277050">
          <w:marLeft w:val="0"/>
          <w:marRight w:val="0"/>
          <w:marTop w:val="0"/>
          <w:marBottom w:val="0"/>
          <w:divBdr>
            <w:top w:val="none" w:sz="0" w:space="0" w:color="auto"/>
            <w:left w:val="none" w:sz="0" w:space="0" w:color="auto"/>
            <w:bottom w:val="none" w:sz="0" w:space="0" w:color="auto"/>
            <w:right w:val="none" w:sz="0" w:space="0" w:color="auto"/>
          </w:divBdr>
          <w:divsChild>
            <w:div w:id="2041586311">
              <w:marLeft w:val="0"/>
              <w:marRight w:val="0"/>
              <w:marTop w:val="0"/>
              <w:marBottom w:val="0"/>
              <w:divBdr>
                <w:top w:val="none" w:sz="0" w:space="0" w:color="auto"/>
                <w:left w:val="none" w:sz="0" w:space="0" w:color="auto"/>
                <w:bottom w:val="none" w:sz="0" w:space="0" w:color="auto"/>
                <w:right w:val="none" w:sz="0" w:space="0" w:color="auto"/>
              </w:divBdr>
              <w:divsChild>
                <w:div w:id="1420325420">
                  <w:marLeft w:val="0"/>
                  <w:marRight w:val="0"/>
                  <w:marTop w:val="0"/>
                  <w:marBottom w:val="0"/>
                  <w:divBdr>
                    <w:top w:val="none" w:sz="0" w:space="0" w:color="auto"/>
                    <w:left w:val="none" w:sz="0" w:space="0" w:color="auto"/>
                    <w:bottom w:val="none" w:sz="0" w:space="0" w:color="auto"/>
                    <w:right w:val="none" w:sz="0" w:space="0" w:color="auto"/>
                  </w:divBdr>
                  <w:divsChild>
                    <w:div w:id="1720281931">
                      <w:marLeft w:val="0"/>
                      <w:marRight w:val="0"/>
                      <w:marTop w:val="0"/>
                      <w:marBottom w:val="0"/>
                      <w:divBdr>
                        <w:top w:val="none" w:sz="0" w:space="0" w:color="auto"/>
                        <w:left w:val="none" w:sz="0" w:space="0" w:color="auto"/>
                        <w:bottom w:val="none" w:sz="0" w:space="0" w:color="auto"/>
                        <w:right w:val="none" w:sz="0" w:space="0" w:color="auto"/>
                      </w:divBdr>
                      <w:divsChild>
                        <w:div w:id="2118215480">
                          <w:marLeft w:val="0"/>
                          <w:marRight w:val="0"/>
                          <w:marTop w:val="0"/>
                          <w:marBottom w:val="0"/>
                          <w:divBdr>
                            <w:top w:val="none" w:sz="0" w:space="0" w:color="auto"/>
                            <w:left w:val="none" w:sz="0" w:space="0" w:color="auto"/>
                            <w:bottom w:val="none" w:sz="0" w:space="0" w:color="auto"/>
                            <w:right w:val="none" w:sz="0" w:space="0" w:color="auto"/>
                          </w:divBdr>
                          <w:divsChild>
                            <w:div w:id="187295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1472">
                  <w:marLeft w:val="0"/>
                  <w:marRight w:val="0"/>
                  <w:marTop w:val="0"/>
                  <w:marBottom w:val="0"/>
                  <w:divBdr>
                    <w:top w:val="none" w:sz="0" w:space="0" w:color="auto"/>
                    <w:left w:val="none" w:sz="0" w:space="0" w:color="auto"/>
                    <w:bottom w:val="none" w:sz="0" w:space="0" w:color="auto"/>
                    <w:right w:val="none" w:sz="0" w:space="0" w:color="auto"/>
                  </w:divBdr>
                  <w:divsChild>
                    <w:div w:id="265508520">
                      <w:marLeft w:val="0"/>
                      <w:marRight w:val="0"/>
                      <w:marTop w:val="0"/>
                      <w:marBottom w:val="0"/>
                      <w:divBdr>
                        <w:top w:val="none" w:sz="0" w:space="0" w:color="auto"/>
                        <w:left w:val="none" w:sz="0" w:space="0" w:color="auto"/>
                        <w:bottom w:val="none" w:sz="0" w:space="0" w:color="auto"/>
                        <w:right w:val="none" w:sz="0" w:space="0" w:color="auto"/>
                      </w:divBdr>
                      <w:divsChild>
                        <w:div w:id="85303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494738">
          <w:marLeft w:val="0"/>
          <w:marRight w:val="0"/>
          <w:marTop w:val="0"/>
          <w:marBottom w:val="0"/>
          <w:divBdr>
            <w:top w:val="none" w:sz="0" w:space="0" w:color="auto"/>
            <w:left w:val="none" w:sz="0" w:space="0" w:color="auto"/>
            <w:bottom w:val="none" w:sz="0" w:space="0" w:color="auto"/>
            <w:right w:val="none" w:sz="0" w:space="0" w:color="auto"/>
          </w:divBdr>
          <w:divsChild>
            <w:div w:id="1285040669">
              <w:marLeft w:val="0"/>
              <w:marRight w:val="0"/>
              <w:marTop w:val="0"/>
              <w:marBottom w:val="0"/>
              <w:divBdr>
                <w:top w:val="none" w:sz="0" w:space="0" w:color="auto"/>
                <w:left w:val="none" w:sz="0" w:space="0" w:color="auto"/>
                <w:bottom w:val="none" w:sz="0" w:space="0" w:color="auto"/>
                <w:right w:val="none" w:sz="0" w:space="0" w:color="auto"/>
              </w:divBdr>
              <w:divsChild>
                <w:div w:id="793984857">
                  <w:marLeft w:val="0"/>
                  <w:marRight w:val="0"/>
                  <w:marTop w:val="0"/>
                  <w:marBottom w:val="0"/>
                  <w:divBdr>
                    <w:top w:val="none" w:sz="0" w:space="0" w:color="auto"/>
                    <w:left w:val="none" w:sz="0" w:space="0" w:color="auto"/>
                    <w:bottom w:val="none" w:sz="0" w:space="0" w:color="auto"/>
                    <w:right w:val="none" w:sz="0" w:space="0" w:color="auto"/>
                  </w:divBdr>
                  <w:divsChild>
                    <w:div w:id="346178326">
                      <w:marLeft w:val="0"/>
                      <w:marRight w:val="0"/>
                      <w:marTop w:val="0"/>
                      <w:marBottom w:val="0"/>
                      <w:divBdr>
                        <w:top w:val="none" w:sz="0" w:space="0" w:color="auto"/>
                        <w:left w:val="none" w:sz="0" w:space="0" w:color="auto"/>
                        <w:bottom w:val="none" w:sz="0" w:space="0" w:color="auto"/>
                        <w:right w:val="none" w:sz="0" w:space="0" w:color="auto"/>
                      </w:divBdr>
                      <w:divsChild>
                        <w:div w:id="727150941">
                          <w:marLeft w:val="0"/>
                          <w:marRight w:val="0"/>
                          <w:marTop w:val="0"/>
                          <w:marBottom w:val="0"/>
                          <w:divBdr>
                            <w:top w:val="none" w:sz="0" w:space="0" w:color="auto"/>
                            <w:left w:val="none" w:sz="0" w:space="0" w:color="auto"/>
                            <w:bottom w:val="none" w:sz="0" w:space="0" w:color="auto"/>
                            <w:right w:val="none" w:sz="0" w:space="0" w:color="auto"/>
                          </w:divBdr>
                          <w:divsChild>
                            <w:div w:id="1308315778">
                              <w:marLeft w:val="0"/>
                              <w:marRight w:val="0"/>
                              <w:marTop w:val="0"/>
                              <w:marBottom w:val="0"/>
                              <w:divBdr>
                                <w:top w:val="none" w:sz="0" w:space="0" w:color="auto"/>
                                <w:left w:val="none" w:sz="0" w:space="0" w:color="auto"/>
                                <w:bottom w:val="none" w:sz="0" w:space="0" w:color="auto"/>
                                <w:right w:val="none" w:sz="0" w:space="0" w:color="auto"/>
                              </w:divBdr>
                              <w:divsChild>
                                <w:div w:id="213190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306875">
          <w:marLeft w:val="0"/>
          <w:marRight w:val="0"/>
          <w:marTop w:val="0"/>
          <w:marBottom w:val="0"/>
          <w:divBdr>
            <w:top w:val="none" w:sz="0" w:space="0" w:color="auto"/>
            <w:left w:val="none" w:sz="0" w:space="0" w:color="auto"/>
            <w:bottom w:val="none" w:sz="0" w:space="0" w:color="auto"/>
            <w:right w:val="none" w:sz="0" w:space="0" w:color="auto"/>
          </w:divBdr>
          <w:divsChild>
            <w:div w:id="1590701457">
              <w:marLeft w:val="0"/>
              <w:marRight w:val="0"/>
              <w:marTop w:val="0"/>
              <w:marBottom w:val="0"/>
              <w:divBdr>
                <w:top w:val="none" w:sz="0" w:space="0" w:color="auto"/>
                <w:left w:val="none" w:sz="0" w:space="0" w:color="auto"/>
                <w:bottom w:val="none" w:sz="0" w:space="0" w:color="auto"/>
                <w:right w:val="none" w:sz="0" w:space="0" w:color="auto"/>
              </w:divBdr>
              <w:divsChild>
                <w:div w:id="1266114115">
                  <w:marLeft w:val="0"/>
                  <w:marRight w:val="0"/>
                  <w:marTop w:val="0"/>
                  <w:marBottom w:val="0"/>
                  <w:divBdr>
                    <w:top w:val="none" w:sz="0" w:space="0" w:color="auto"/>
                    <w:left w:val="none" w:sz="0" w:space="0" w:color="auto"/>
                    <w:bottom w:val="none" w:sz="0" w:space="0" w:color="auto"/>
                    <w:right w:val="none" w:sz="0" w:space="0" w:color="auto"/>
                  </w:divBdr>
                  <w:divsChild>
                    <w:div w:id="337345189">
                      <w:marLeft w:val="0"/>
                      <w:marRight w:val="0"/>
                      <w:marTop w:val="0"/>
                      <w:marBottom w:val="0"/>
                      <w:divBdr>
                        <w:top w:val="none" w:sz="0" w:space="0" w:color="auto"/>
                        <w:left w:val="none" w:sz="0" w:space="0" w:color="auto"/>
                        <w:bottom w:val="none" w:sz="0" w:space="0" w:color="auto"/>
                        <w:right w:val="none" w:sz="0" w:space="0" w:color="auto"/>
                      </w:divBdr>
                      <w:divsChild>
                        <w:div w:id="798836468">
                          <w:marLeft w:val="0"/>
                          <w:marRight w:val="0"/>
                          <w:marTop w:val="0"/>
                          <w:marBottom w:val="0"/>
                          <w:divBdr>
                            <w:top w:val="none" w:sz="0" w:space="0" w:color="auto"/>
                            <w:left w:val="none" w:sz="0" w:space="0" w:color="auto"/>
                            <w:bottom w:val="none" w:sz="0" w:space="0" w:color="auto"/>
                            <w:right w:val="none" w:sz="0" w:space="0" w:color="auto"/>
                          </w:divBdr>
                          <w:divsChild>
                            <w:div w:id="187862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1156105">
      <w:bodyDiv w:val="1"/>
      <w:marLeft w:val="0"/>
      <w:marRight w:val="0"/>
      <w:marTop w:val="0"/>
      <w:marBottom w:val="0"/>
      <w:divBdr>
        <w:top w:val="none" w:sz="0" w:space="0" w:color="auto"/>
        <w:left w:val="none" w:sz="0" w:space="0" w:color="auto"/>
        <w:bottom w:val="none" w:sz="0" w:space="0" w:color="auto"/>
        <w:right w:val="none" w:sz="0" w:space="0" w:color="auto"/>
      </w:divBdr>
    </w:div>
    <w:div w:id="1677876657">
      <w:bodyDiv w:val="1"/>
      <w:marLeft w:val="0"/>
      <w:marRight w:val="0"/>
      <w:marTop w:val="0"/>
      <w:marBottom w:val="0"/>
      <w:divBdr>
        <w:top w:val="none" w:sz="0" w:space="0" w:color="auto"/>
        <w:left w:val="none" w:sz="0" w:space="0" w:color="auto"/>
        <w:bottom w:val="none" w:sz="0" w:space="0" w:color="auto"/>
        <w:right w:val="none" w:sz="0" w:space="0" w:color="auto"/>
      </w:divBdr>
    </w:div>
    <w:div w:id="1679889278">
      <w:bodyDiv w:val="1"/>
      <w:marLeft w:val="0"/>
      <w:marRight w:val="0"/>
      <w:marTop w:val="0"/>
      <w:marBottom w:val="0"/>
      <w:divBdr>
        <w:top w:val="none" w:sz="0" w:space="0" w:color="auto"/>
        <w:left w:val="none" w:sz="0" w:space="0" w:color="auto"/>
        <w:bottom w:val="none" w:sz="0" w:space="0" w:color="auto"/>
        <w:right w:val="none" w:sz="0" w:space="0" w:color="auto"/>
      </w:divBdr>
    </w:div>
    <w:div w:id="1681471290">
      <w:bodyDiv w:val="1"/>
      <w:marLeft w:val="0"/>
      <w:marRight w:val="0"/>
      <w:marTop w:val="0"/>
      <w:marBottom w:val="0"/>
      <w:divBdr>
        <w:top w:val="none" w:sz="0" w:space="0" w:color="auto"/>
        <w:left w:val="none" w:sz="0" w:space="0" w:color="auto"/>
        <w:bottom w:val="none" w:sz="0" w:space="0" w:color="auto"/>
        <w:right w:val="none" w:sz="0" w:space="0" w:color="auto"/>
      </w:divBdr>
    </w:div>
    <w:div w:id="1684240948">
      <w:bodyDiv w:val="1"/>
      <w:marLeft w:val="0"/>
      <w:marRight w:val="0"/>
      <w:marTop w:val="0"/>
      <w:marBottom w:val="0"/>
      <w:divBdr>
        <w:top w:val="none" w:sz="0" w:space="0" w:color="auto"/>
        <w:left w:val="none" w:sz="0" w:space="0" w:color="auto"/>
        <w:bottom w:val="none" w:sz="0" w:space="0" w:color="auto"/>
        <w:right w:val="none" w:sz="0" w:space="0" w:color="auto"/>
      </w:divBdr>
    </w:div>
    <w:div w:id="1689140135">
      <w:bodyDiv w:val="1"/>
      <w:marLeft w:val="0"/>
      <w:marRight w:val="0"/>
      <w:marTop w:val="0"/>
      <w:marBottom w:val="0"/>
      <w:divBdr>
        <w:top w:val="none" w:sz="0" w:space="0" w:color="auto"/>
        <w:left w:val="none" w:sz="0" w:space="0" w:color="auto"/>
        <w:bottom w:val="none" w:sz="0" w:space="0" w:color="auto"/>
        <w:right w:val="none" w:sz="0" w:space="0" w:color="auto"/>
      </w:divBdr>
    </w:div>
    <w:div w:id="1689406256">
      <w:bodyDiv w:val="1"/>
      <w:marLeft w:val="0"/>
      <w:marRight w:val="0"/>
      <w:marTop w:val="0"/>
      <w:marBottom w:val="0"/>
      <w:divBdr>
        <w:top w:val="none" w:sz="0" w:space="0" w:color="auto"/>
        <w:left w:val="none" w:sz="0" w:space="0" w:color="auto"/>
        <w:bottom w:val="none" w:sz="0" w:space="0" w:color="auto"/>
        <w:right w:val="none" w:sz="0" w:space="0" w:color="auto"/>
      </w:divBdr>
    </w:div>
    <w:div w:id="1695694974">
      <w:bodyDiv w:val="1"/>
      <w:marLeft w:val="0"/>
      <w:marRight w:val="0"/>
      <w:marTop w:val="0"/>
      <w:marBottom w:val="0"/>
      <w:divBdr>
        <w:top w:val="none" w:sz="0" w:space="0" w:color="auto"/>
        <w:left w:val="none" w:sz="0" w:space="0" w:color="auto"/>
        <w:bottom w:val="none" w:sz="0" w:space="0" w:color="auto"/>
        <w:right w:val="none" w:sz="0" w:space="0" w:color="auto"/>
      </w:divBdr>
    </w:div>
    <w:div w:id="1698117424">
      <w:bodyDiv w:val="1"/>
      <w:marLeft w:val="0"/>
      <w:marRight w:val="0"/>
      <w:marTop w:val="0"/>
      <w:marBottom w:val="0"/>
      <w:divBdr>
        <w:top w:val="none" w:sz="0" w:space="0" w:color="auto"/>
        <w:left w:val="none" w:sz="0" w:space="0" w:color="auto"/>
        <w:bottom w:val="none" w:sz="0" w:space="0" w:color="auto"/>
        <w:right w:val="none" w:sz="0" w:space="0" w:color="auto"/>
      </w:divBdr>
    </w:div>
    <w:div w:id="1700158376">
      <w:bodyDiv w:val="1"/>
      <w:marLeft w:val="0"/>
      <w:marRight w:val="0"/>
      <w:marTop w:val="0"/>
      <w:marBottom w:val="0"/>
      <w:divBdr>
        <w:top w:val="none" w:sz="0" w:space="0" w:color="auto"/>
        <w:left w:val="none" w:sz="0" w:space="0" w:color="auto"/>
        <w:bottom w:val="none" w:sz="0" w:space="0" w:color="auto"/>
        <w:right w:val="none" w:sz="0" w:space="0" w:color="auto"/>
      </w:divBdr>
      <w:divsChild>
        <w:div w:id="629284952">
          <w:marLeft w:val="0"/>
          <w:marRight w:val="0"/>
          <w:marTop w:val="0"/>
          <w:marBottom w:val="0"/>
          <w:divBdr>
            <w:top w:val="none" w:sz="0" w:space="0" w:color="auto"/>
            <w:left w:val="none" w:sz="0" w:space="0" w:color="auto"/>
            <w:bottom w:val="none" w:sz="0" w:space="0" w:color="auto"/>
            <w:right w:val="none" w:sz="0" w:space="0" w:color="auto"/>
          </w:divBdr>
          <w:divsChild>
            <w:div w:id="199822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68913">
      <w:bodyDiv w:val="1"/>
      <w:marLeft w:val="0"/>
      <w:marRight w:val="0"/>
      <w:marTop w:val="0"/>
      <w:marBottom w:val="0"/>
      <w:divBdr>
        <w:top w:val="none" w:sz="0" w:space="0" w:color="auto"/>
        <w:left w:val="none" w:sz="0" w:space="0" w:color="auto"/>
        <w:bottom w:val="none" w:sz="0" w:space="0" w:color="auto"/>
        <w:right w:val="none" w:sz="0" w:space="0" w:color="auto"/>
      </w:divBdr>
    </w:div>
    <w:div w:id="1703898841">
      <w:bodyDiv w:val="1"/>
      <w:marLeft w:val="0"/>
      <w:marRight w:val="0"/>
      <w:marTop w:val="0"/>
      <w:marBottom w:val="0"/>
      <w:divBdr>
        <w:top w:val="none" w:sz="0" w:space="0" w:color="auto"/>
        <w:left w:val="none" w:sz="0" w:space="0" w:color="auto"/>
        <w:bottom w:val="none" w:sz="0" w:space="0" w:color="auto"/>
        <w:right w:val="none" w:sz="0" w:space="0" w:color="auto"/>
      </w:divBdr>
    </w:div>
    <w:div w:id="1718042194">
      <w:bodyDiv w:val="1"/>
      <w:marLeft w:val="0"/>
      <w:marRight w:val="0"/>
      <w:marTop w:val="0"/>
      <w:marBottom w:val="0"/>
      <w:divBdr>
        <w:top w:val="none" w:sz="0" w:space="0" w:color="auto"/>
        <w:left w:val="none" w:sz="0" w:space="0" w:color="auto"/>
        <w:bottom w:val="none" w:sz="0" w:space="0" w:color="auto"/>
        <w:right w:val="none" w:sz="0" w:space="0" w:color="auto"/>
      </w:divBdr>
    </w:div>
    <w:div w:id="1722823032">
      <w:bodyDiv w:val="1"/>
      <w:marLeft w:val="0"/>
      <w:marRight w:val="0"/>
      <w:marTop w:val="0"/>
      <w:marBottom w:val="0"/>
      <w:divBdr>
        <w:top w:val="none" w:sz="0" w:space="0" w:color="auto"/>
        <w:left w:val="none" w:sz="0" w:space="0" w:color="auto"/>
        <w:bottom w:val="none" w:sz="0" w:space="0" w:color="auto"/>
        <w:right w:val="none" w:sz="0" w:space="0" w:color="auto"/>
      </w:divBdr>
    </w:div>
    <w:div w:id="1736005323">
      <w:bodyDiv w:val="1"/>
      <w:marLeft w:val="0"/>
      <w:marRight w:val="0"/>
      <w:marTop w:val="0"/>
      <w:marBottom w:val="0"/>
      <w:divBdr>
        <w:top w:val="none" w:sz="0" w:space="0" w:color="auto"/>
        <w:left w:val="none" w:sz="0" w:space="0" w:color="auto"/>
        <w:bottom w:val="none" w:sz="0" w:space="0" w:color="auto"/>
        <w:right w:val="none" w:sz="0" w:space="0" w:color="auto"/>
      </w:divBdr>
    </w:div>
    <w:div w:id="1742558716">
      <w:bodyDiv w:val="1"/>
      <w:marLeft w:val="0"/>
      <w:marRight w:val="0"/>
      <w:marTop w:val="0"/>
      <w:marBottom w:val="0"/>
      <w:divBdr>
        <w:top w:val="none" w:sz="0" w:space="0" w:color="auto"/>
        <w:left w:val="none" w:sz="0" w:space="0" w:color="auto"/>
        <w:bottom w:val="none" w:sz="0" w:space="0" w:color="auto"/>
        <w:right w:val="none" w:sz="0" w:space="0" w:color="auto"/>
      </w:divBdr>
    </w:div>
    <w:div w:id="1757677000">
      <w:bodyDiv w:val="1"/>
      <w:marLeft w:val="0"/>
      <w:marRight w:val="0"/>
      <w:marTop w:val="0"/>
      <w:marBottom w:val="0"/>
      <w:divBdr>
        <w:top w:val="none" w:sz="0" w:space="0" w:color="auto"/>
        <w:left w:val="none" w:sz="0" w:space="0" w:color="auto"/>
        <w:bottom w:val="none" w:sz="0" w:space="0" w:color="auto"/>
        <w:right w:val="none" w:sz="0" w:space="0" w:color="auto"/>
      </w:divBdr>
    </w:div>
    <w:div w:id="1758021112">
      <w:bodyDiv w:val="1"/>
      <w:marLeft w:val="0"/>
      <w:marRight w:val="0"/>
      <w:marTop w:val="0"/>
      <w:marBottom w:val="0"/>
      <w:divBdr>
        <w:top w:val="none" w:sz="0" w:space="0" w:color="auto"/>
        <w:left w:val="none" w:sz="0" w:space="0" w:color="auto"/>
        <w:bottom w:val="none" w:sz="0" w:space="0" w:color="auto"/>
        <w:right w:val="none" w:sz="0" w:space="0" w:color="auto"/>
      </w:divBdr>
    </w:div>
    <w:div w:id="1759398310">
      <w:bodyDiv w:val="1"/>
      <w:marLeft w:val="0"/>
      <w:marRight w:val="0"/>
      <w:marTop w:val="0"/>
      <w:marBottom w:val="0"/>
      <w:divBdr>
        <w:top w:val="none" w:sz="0" w:space="0" w:color="auto"/>
        <w:left w:val="none" w:sz="0" w:space="0" w:color="auto"/>
        <w:bottom w:val="none" w:sz="0" w:space="0" w:color="auto"/>
        <w:right w:val="none" w:sz="0" w:space="0" w:color="auto"/>
      </w:divBdr>
    </w:div>
    <w:div w:id="1762679677">
      <w:bodyDiv w:val="1"/>
      <w:marLeft w:val="0"/>
      <w:marRight w:val="0"/>
      <w:marTop w:val="0"/>
      <w:marBottom w:val="0"/>
      <w:divBdr>
        <w:top w:val="none" w:sz="0" w:space="0" w:color="auto"/>
        <w:left w:val="none" w:sz="0" w:space="0" w:color="auto"/>
        <w:bottom w:val="none" w:sz="0" w:space="0" w:color="auto"/>
        <w:right w:val="none" w:sz="0" w:space="0" w:color="auto"/>
      </w:divBdr>
    </w:div>
    <w:div w:id="1768041150">
      <w:bodyDiv w:val="1"/>
      <w:marLeft w:val="0"/>
      <w:marRight w:val="0"/>
      <w:marTop w:val="0"/>
      <w:marBottom w:val="0"/>
      <w:divBdr>
        <w:top w:val="none" w:sz="0" w:space="0" w:color="auto"/>
        <w:left w:val="none" w:sz="0" w:space="0" w:color="auto"/>
        <w:bottom w:val="none" w:sz="0" w:space="0" w:color="auto"/>
        <w:right w:val="none" w:sz="0" w:space="0" w:color="auto"/>
      </w:divBdr>
      <w:divsChild>
        <w:div w:id="1864633267">
          <w:marLeft w:val="0"/>
          <w:marRight w:val="0"/>
          <w:marTop w:val="0"/>
          <w:marBottom w:val="0"/>
          <w:divBdr>
            <w:top w:val="none" w:sz="0" w:space="0" w:color="auto"/>
            <w:left w:val="none" w:sz="0" w:space="0" w:color="auto"/>
            <w:bottom w:val="none" w:sz="0" w:space="0" w:color="auto"/>
            <w:right w:val="none" w:sz="0" w:space="0" w:color="auto"/>
          </w:divBdr>
        </w:div>
      </w:divsChild>
    </w:div>
    <w:div w:id="1771124621">
      <w:bodyDiv w:val="1"/>
      <w:marLeft w:val="0"/>
      <w:marRight w:val="0"/>
      <w:marTop w:val="0"/>
      <w:marBottom w:val="0"/>
      <w:divBdr>
        <w:top w:val="none" w:sz="0" w:space="0" w:color="auto"/>
        <w:left w:val="none" w:sz="0" w:space="0" w:color="auto"/>
        <w:bottom w:val="none" w:sz="0" w:space="0" w:color="auto"/>
        <w:right w:val="none" w:sz="0" w:space="0" w:color="auto"/>
      </w:divBdr>
      <w:divsChild>
        <w:div w:id="813525460">
          <w:marLeft w:val="0"/>
          <w:marRight w:val="0"/>
          <w:marTop w:val="0"/>
          <w:marBottom w:val="0"/>
          <w:divBdr>
            <w:top w:val="none" w:sz="0" w:space="0" w:color="auto"/>
            <w:left w:val="none" w:sz="0" w:space="0" w:color="auto"/>
            <w:bottom w:val="none" w:sz="0" w:space="0" w:color="auto"/>
            <w:right w:val="none" w:sz="0" w:space="0" w:color="auto"/>
          </w:divBdr>
        </w:div>
      </w:divsChild>
    </w:div>
    <w:div w:id="1773429073">
      <w:bodyDiv w:val="1"/>
      <w:marLeft w:val="0"/>
      <w:marRight w:val="0"/>
      <w:marTop w:val="0"/>
      <w:marBottom w:val="0"/>
      <w:divBdr>
        <w:top w:val="none" w:sz="0" w:space="0" w:color="auto"/>
        <w:left w:val="none" w:sz="0" w:space="0" w:color="auto"/>
        <w:bottom w:val="none" w:sz="0" w:space="0" w:color="auto"/>
        <w:right w:val="none" w:sz="0" w:space="0" w:color="auto"/>
      </w:divBdr>
    </w:div>
    <w:div w:id="1789816278">
      <w:bodyDiv w:val="1"/>
      <w:marLeft w:val="0"/>
      <w:marRight w:val="0"/>
      <w:marTop w:val="0"/>
      <w:marBottom w:val="0"/>
      <w:divBdr>
        <w:top w:val="none" w:sz="0" w:space="0" w:color="auto"/>
        <w:left w:val="none" w:sz="0" w:space="0" w:color="auto"/>
        <w:bottom w:val="none" w:sz="0" w:space="0" w:color="auto"/>
        <w:right w:val="none" w:sz="0" w:space="0" w:color="auto"/>
      </w:divBdr>
      <w:divsChild>
        <w:div w:id="364866193">
          <w:marLeft w:val="0"/>
          <w:marRight w:val="0"/>
          <w:marTop w:val="0"/>
          <w:marBottom w:val="0"/>
          <w:divBdr>
            <w:top w:val="none" w:sz="0" w:space="0" w:color="auto"/>
            <w:left w:val="none" w:sz="0" w:space="0" w:color="auto"/>
            <w:bottom w:val="none" w:sz="0" w:space="0" w:color="auto"/>
            <w:right w:val="none" w:sz="0" w:space="0" w:color="auto"/>
          </w:divBdr>
          <w:divsChild>
            <w:div w:id="607273015">
              <w:marLeft w:val="0"/>
              <w:marRight w:val="0"/>
              <w:marTop w:val="0"/>
              <w:marBottom w:val="0"/>
              <w:divBdr>
                <w:top w:val="none" w:sz="0" w:space="0" w:color="auto"/>
                <w:left w:val="none" w:sz="0" w:space="0" w:color="auto"/>
                <w:bottom w:val="none" w:sz="0" w:space="0" w:color="auto"/>
                <w:right w:val="none" w:sz="0" w:space="0" w:color="auto"/>
              </w:divBdr>
              <w:divsChild>
                <w:div w:id="1871800705">
                  <w:marLeft w:val="0"/>
                  <w:marRight w:val="0"/>
                  <w:marTop w:val="0"/>
                  <w:marBottom w:val="0"/>
                  <w:divBdr>
                    <w:top w:val="none" w:sz="0" w:space="0" w:color="auto"/>
                    <w:left w:val="none" w:sz="0" w:space="0" w:color="auto"/>
                    <w:bottom w:val="none" w:sz="0" w:space="0" w:color="auto"/>
                    <w:right w:val="none" w:sz="0" w:space="0" w:color="auto"/>
                  </w:divBdr>
                  <w:divsChild>
                    <w:div w:id="697511115">
                      <w:marLeft w:val="0"/>
                      <w:marRight w:val="0"/>
                      <w:marTop w:val="0"/>
                      <w:marBottom w:val="0"/>
                      <w:divBdr>
                        <w:top w:val="none" w:sz="0" w:space="0" w:color="auto"/>
                        <w:left w:val="none" w:sz="0" w:space="0" w:color="auto"/>
                        <w:bottom w:val="none" w:sz="0" w:space="0" w:color="auto"/>
                        <w:right w:val="none" w:sz="0" w:space="0" w:color="auto"/>
                      </w:divBdr>
                      <w:divsChild>
                        <w:div w:id="902986325">
                          <w:marLeft w:val="0"/>
                          <w:marRight w:val="0"/>
                          <w:marTop w:val="0"/>
                          <w:marBottom w:val="0"/>
                          <w:divBdr>
                            <w:top w:val="none" w:sz="0" w:space="0" w:color="auto"/>
                            <w:left w:val="none" w:sz="0" w:space="0" w:color="auto"/>
                            <w:bottom w:val="none" w:sz="0" w:space="0" w:color="auto"/>
                            <w:right w:val="none" w:sz="0" w:space="0" w:color="auto"/>
                          </w:divBdr>
                          <w:divsChild>
                            <w:div w:id="74122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6630617">
      <w:bodyDiv w:val="1"/>
      <w:marLeft w:val="0"/>
      <w:marRight w:val="0"/>
      <w:marTop w:val="0"/>
      <w:marBottom w:val="0"/>
      <w:divBdr>
        <w:top w:val="none" w:sz="0" w:space="0" w:color="auto"/>
        <w:left w:val="none" w:sz="0" w:space="0" w:color="auto"/>
        <w:bottom w:val="none" w:sz="0" w:space="0" w:color="auto"/>
        <w:right w:val="none" w:sz="0" w:space="0" w:color="auto"/>
      </w:divBdr>
    </w:div>
    <w:div w:id="1799763941">
      <w:bodyDiv w:val="1"/>
      <w:marLeft w:val="0"/>
      <w:marRight w:val="0"/>
      <w:marTop w:val="0"/>
      <w:marBottom w:val="0"/>
      <w:divBdr>
        <w:top w:val="none" w:sz="0" w:space="0" w:color="auto"/>
        <w:left w:val="none" w:sz="0" w:space="0" w:color="auto"/>
        <w:bottom w:val="none" w:sz="0" w:space="0" w:color="auto"/>
        <w:right w:val="none" w:sz="0" w:space="0" w:color="auto"/>
      </w:divBdr>
    </w:div>
    <w:div w:id="1806922027">
      <w:bodyDiv w:val="1"/>
      <w:marLeft w:val="0"/>
      <w:marRight w:val="0"/>
      <w:marTop w:val="0"/>
      <w:marBottom w:val="0"/>
      <w:divBdr>
        <w:top w:val="none" w:sz="0" w:space="0" w:color="auto"/>
        <w:left w:val="none" w:sz="0" w:space="0" w:color="auto"/>
        <w:bottom w:val="none" w:sz="0" w:space="0" w:color="auto"/>
        <w:right w:val="none" w:sz="0" w:space="0" w:color="auto"/>
      </w:divBdr>
    </w:div>
    <w:div w:id="1821728370">
      <w:bodyDiv w:val="1"/>
      <w:marLeft w:val="0"/>
      <w:marRight w:val="0"/>
      <w:marTop w:val="0"/>
      <w:marBottom w:val="0"/>
      <w:divBdr>
        <w:top w:val="none" w:sz="0" w:space="0" w:color="auto"/>
        <w:left w:val="none" w:sz="0" w:space="0" w:color="auto"/>
        <w:bottom w:val="none" w:sz="0" w:space="0" w:color="auto"/>
        <w:right w:val="none" w:sz="0" w:space="0" w:color="auto"/>
      </w:divBdr>
    </w:div>
    <w:div w:id="1823421634">
      <w:bodyDiv w:val="1"/>
      <w:marLeft w:val="0"/>
      <w:marRight w:val="0"/>
      <w:marTop w:val="0"/>
      <w:marBottom w:val="0"/>
      <w:divBdr>
        <w:top w:val="none" w:sz="0" w:space="0" w:color="auto"/>
        <w:left w:val="none" w:sz="0" w:space="0" w:color="auto"/>
        <w:bottom w:val="none" w:sz="0" w:space="0" w:color="auto"/>
        <w:right w:val="none" w:sz="0" w:space="0" w:color="auto"/>
      </w:divBdr>
    </w:div>
    <w:div w:id="1824006131">
      <w:bodyDiv w:val="1"/>
      <w:marLeft w:val="0"/>
      <w:marRight w:val="0"/>
      <w:marTop w:val="0"/>
      <w:marBottom w:val="0"/>
      <w:divBdr>
        <w:top w:val="none" w:sz="0" w:space="0" w:color="auto"/>
        <w:left w:val="none" w:sz="0" w:space="0" w:color="auto"/>
        <w:bottom w:val="none" w:sz="0" w:space="0" w:color="auto"/>
        <w:right w:val="none" w:sz="0" w:space="0" w:color="auto"/>
      </w:divBdr>
    </w:div>
    <w:div w:id="1826699148">
      <w:bodyDiv w:val="1"/>
      <w:marLeft w:val="0"/>
      <w:marRight w:val="0"/>
      <w:marTop w:val="0"/>
      <w:marBottom w:val="0"/>
      <w:divBdr>
        <w:top w:val="none" w:sz="0" w:space="0" w:color="auto"/>
        <w:left w:val="none" w:sz="0" w:space="0" w:color="auto"/>
        <w:bottom w:val="none" w:sz="0" w:space="0" w:color="auto"/>
        <w:right w:val="none" w:sz="0" w:space="0" w:color="auto"/>
      </w:divBdr>
    </w:div>
    <w:div w:id="1827352493">
      <w:bodyDiv w:val="1"/>
      <w:marLeft w:val="0"/>
      <w:marRight w:val="0"/>
      <w:marTop w:val="0"/>
      <w:marBottom w:val="0"/>
      <w:divBdr>
        <w:top w:val="none" w:sz="0" w:space="0" w:color="auto"/>
        <w:left w:val="none" w:sz="0" w:space="0" w:color="auto"/>
        <w:bottom w:val="none" w:sz="0" w:space="0" w:color="auto"/>
        <w:right w:val="none" w:sz="0" w:space="0" w:color="auto"/>
      </w:divBdr>
    </w:div>
    <w:div w:id="1828940729">
      <w:bodyDiv w:val="1"/>
      <w:marLeft w:val="0"/>
      <w:marRight w:val="0"/>
      <w:marTop w:val="0"/>
      <w:marBottom w:val="0"/>
      <w:divBdr>
        <w:top w:val="none" w:sz="0" w:space="0" w:color="auto"/>
        <w:left w:val="none" w:sz="0" w:space="0" w:color="auto"/>
        <w:bottom w:val="none" w:sz="0" w:space="0" w:color="auto"/>
        <w:right w:val="none" w:sz="0" w:space="0" w:color="auto"/>
      </w:divBdr>
    </w:div>
    <w:div w:id="1829008025">
      <w:bodyDiv w:val="1"/>
      <w:marLeft w:val="0"/>
      <w:marRight w:val="0"/>
      <w:marTop w:val="0"/>
      <w:marBottom w:val="0"/>
      <w:divBdr>
        <w:top w:val="none" w:sz="0" w:space="0" w:color="auto"/>
        <w:left w:val="none" w:sz="0" w:space="0" w:color="auto"/>
        <w:bottom w:val="none" w:sz="0" w:space="0" w:color="auto"/>
        <w:right w:val="none" w:sz="0" w:space="0" w:color="auto"/>
      </w:divBdr>
    </w:div>
    <w:div w:id="1832286425">
      <w:bodyDiv w:val="1"/>
      <w:marLeft w:val="0"/>
      <w:marRight w:val="0"/>
      <w:marTop w:val="0"/>
      <w:marBottom w:val="0"/>
      <w:divBdr>
        <w:top w:val="none" w:sz="0" w:space="0" w:color="auto"/>
        <w:left w:val="none" w:sz="0" w:space="0" w:color="auto"/>
        <w:bottom w:val="none" w:sz="0" w:space="0" w:color="auto"/>
        <w:right w:val="none" w:sz="0" w:space="0" w:color="auto"/>
      </w:divBdr>
    </w:div>
    <w:div w:id="1836340788">
      <w:bodyDiv w:val="1"/>
      <w:marLeft w:val="0"/>
      <w:marRight w:val="0"/>
      <w:marTop w:val="0"/>
      <w:marBottom w:val="0"/>
      <w:divBdr>
        <w:top w:val="none" w:sz="0" w:space="0" w:color="auto"/>
        <w:left w:val="none" w:sz="0" w:space="0" w:color="auto"/>
        <w:bottom w:val="none" w:sz="0" w:space="0" w:color="auto"/>
        <w:right w:val="none" w:sz="0" w:space="0" w:color="auto"/>
      </w:divBdr>
    </w:div>
    <w:div w:id="1841962067">
      <w:bodyDiv w:val="1"/>
      <w:marLeft w:val="0"/>
      <w:marRight w:val="0"/>
      <w:marTop w:val="0"/>
      <w:marBottom w:val="0"/>
      <w:divBdr>
        <w:top w:val="none" w:sz="0" w:space="0" w:color="auto"/>
        <w:left w:val="none" w:sz="0" w:space="0" w:color="auto"/>
        <w:bottom w:val="none" w:sz="0" w:space="0" w:color="auto"/>
        <w:right w:val="none" w:sz="0" w:space="0" w:color="auto"/>
      </w:divBdr>
    </w:div>
    <w:div w:id="1847010951">
      <w:bodyDiv w:val="1"/>
      <w:marLeft w:val="0"/>
      <w:marRight w:val="0"/>
      <w:marTop w:val="0"/>
      <w:marBottom w:val="0"/>
      <w:divBdr>
        <w:top w:val="none" w:sz="0" w:space="0" w:color="auto"/>
        <w:left w:val="none" w:sz="0" w:space="0" w:color="auto"/>
        <w:bottom w:val="none" w:sz="0" w:space="0" w:color="auto"/>
        <w:right w:val="none" w:sz="0" w:space="0" w:color="auto"/>
      </w:divBdr>
    </w:div>
    <w:div w:id="1848132055">
      <w:bodyDiv w:val="1"/>
      <w:marLeft w:val="0"/>
      <w:marRight w:val="0"/>
      <w:marTop w:val="0"/>
      <w:marBottom w:val="0"/>
      <w:divBdr>
        <w:top w:val="none" w:sz="0" w:space="0" w:color="auto"/>
        <w:left w:val="none" w:sz="0" w:space="0" w:color="auto"/>
        <w:bottom w:val="none" w:sz="0" w:space="0" w:color="auto"/>
        <w:right w:val="none" w:sz="0" w:space="0" w:color="auto"/>
      </w:divBdr>
    </w:div>
    <w:div w:id="1853302987">
      <w:bodyDiv w:val="1"/>
      <w:marLeft w:val="0"/>
      <w:marRight w:val="0"/>
      <w:marTop w:val="0"/>
      <w:marBottom w:val="0"/>
      <w:divBdr>
        <w:top w:val="none" w:sz="0" w:space="0" w:color="auto"/>
        <w:left w:val="none" w:sz="0" w:space="0" w:color="auto"/>
        <w:bottom w:val="none" w:sz="0" w:space="0" w:color="auto"/>
        <w:right w:val="none" w:sz="0" w:space="0" w:color="auto"/>
      </w:divBdr>
    </w:div>
    <w:div w:id="1856727822">
      <w:bodyDiv w:val="1"/>
      <w:marLeft w:val="0"/>
      <w:marRight w:val="0"/>
      <w:marTop w:val="0"/>
      <w:marBottom w:val="0"/>
      <w:divBdr>
        <w:top w:val="none" w:sz="0" w:space="0" w:color="auto"/>
        <w:left w:val="none" w:sz="0" w:space="0" w:color="auto"/>
        <w:bottom w:val="none" w:sz="0" w:space="0" w:color="auto"/>
        <w:right w:val="none" w:sz="0" w:space="0" w:color="auto"/>
      </w:divBdr>
    </w:div>
    <w:div w:id="1860044904">
      <w:bodyDiv w:val="1"/>
      <w:marLeft w:val="0"/>
      <w:marRight w:val="0"/>
      <w:marTop w:val="0"/>
      <w:marBottom w:val="0"/>
      <w:divBdr>
        <w:top w:val="none" w:sz="0" w:space="0" w:color="auto"/>
        <w:left w:val="none" w:sz="0" w:space="0" w:color="auto"/>
        <w:bottom w:val="none" w:sz="0" w:space="0" w:color="auto"/>
        <w:right w:val="none" w:sz="0" w:space="0" w:color="auto"/>
      </w:divBdr>
    </w:div>
    <w:div w:id="1860115801">
      <w:bodyDiv w:val="1"/>
      <w:marLeft w:val="0"/>
      <w:marRight w:val="0"/>
      <w:marTop w:val="0"/>
      <w:marBottom w:val="0"/>
      <w:divBdr>
        <w:top w:val="none" w:sz="0" w:space="0" w:color="auto"/>
        <w:left w:val="none" w:sz="0" w:space="0" w:color="auto"/>
        <w:bottom w:val="none" w:sz="0" w:space="0" w:color="auto"/>
        <w:right w:val="none" w:sz="0" w:space="0" w:color="auto"/>
      </w:divBdr>
    </w:div>
    <w:div w:id="1863127349">
      <w:bodyDiv w:val="1"/>
      <w:marLeft w:val="0"/>
      <w:marRight w:val="0"/>
      <w:marTop w:val="0"/>
      <w:marBottom w:val="0"/>
      <w:divBdr>
        <w:top w:val="none" w:sz="0" w:space="0" w:color="auto"/>
        <w:left w:val="none" w:sz="0" w:space="0" w:color="auto"/>
        <w:bottom w:val="none" w:sz="0" w:space="0" w:color="auto"/>
        <w:right w:val="none" w:sz="0" w:space="0" w:color="auto"/>
      </w:divBdr>
      <w:divsChild>
        <w:div w:id="1392654800">
          <w:marLeft w:val="0"/>
          <w:marRight w:val="0"/>
          <w:marTop w:val="0"/>
          <w:marBottom w:val="0"/>
          <w:divBdr>
            <w:top w:val="none" w:sz="0" w:space="0" w:color="auto"/>
            <w:left w:val="none" w:sz="0" w:space="0" w:color="auto"/>
            <w:bottom w:val="none" w:sz="0" w:space="0" w:color="auto"/>
            <w:right w:val="none" w:sz="0" w:space="0" w:color="auto"/>
          </w:divBdr>
          <w:divsChild>
            <w:div w:id="149568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658381">
      <w:bodyDiv w:val="1"/>
      <w:marLeft w:val="0"/>
      <w:marRight w:val="0"/>
      <w:marTop w:val="0"/>
      <w:marBottom w:val="0"/>
      <w:divBdr>
        <w:top w:val="none" w:sz="0" w:space="0" w:color="auto"/>
        <w:left w:val="none" w:sz="0" w:space="0" w:color="auto"/>
        <w:bottom w:val="none" w:sz="0" w:space="0" w:color="auto"/>
        <w:right w:val="none" w:sz="0" w:space="0" w:color="auto"/>
      </w:divBdr>
    </w:div>
    <w:div w:id="1874882690">
      <w:bodyDiv w:val="1"/>
      <w:marLeft w:val="0"/>
      <w:marRight w:val="0"/>
      <w:marTop w:val="0"/>
      <w:marBottom w:val="0"/>
      <w:divBdr>
        <w:top w:val="none" w:sz="0" w:space="0" w:color="auto"/>
        <w:left w:val="none" w:sz="0" w:space="0" w:color="auto"/>
        <w:bottom w:val="none" w:sz="0" w:space="0" w:color="auto"/>
        <w:right w:val="none" w:sz="0" w:space="0" w:color="auto"/>
      </w:divBdr>
    </w:div>
    <w:div w:id="1875995709">
      <w:bodyDiv w:val="1"/>
      <w:marLeft w:val="0"/>
      <w:marRight w:val="0"/>
      <w:marTop w:val="0"/>
      <w:marBottom w:val="0"/>
      <w:divBdr>
        <w:top w:val="none" w:sz="0" w:space="0" w:color="auto"/>
        <w:left w:val="none" w:sz="0" w:space="0" w:color="auto"/>
        <w:bottom w:val="none" w:sz="0" w:space="0" w:color="auto"/>
        <w:right w:val="none" w:sz="0" w:space="0" w:color="auto"/>
      </w:divBdr>
    </w:div>
    <w:div w:id="1877497211">
      <w:bodyDiv w:val="1"/>
      <w:marLeft w:val="0"/>
      <w:marRight w:val="0"/>
      <w:marTop w:val="0"/>
      <w:marBottom w:val="0"/>
      <w:divBdr>
        <w:top w:val="none" w:sz="0" w:space="0" w:color="auto"/>
        <w:left w:val="none" w:sz="0" w:space="0" w:color="auto"/>
        <w:bottom w:val="none" w:sz="0" w:space="0" w:color="auto"/>
        <w:right w:val="none" w:sz="0" w:space="0" w:color="auto"/>
      </w:divBdr>
    </w:div>
    <w:div w:id="1878001586">
      <w:bodyDiv w:val="1"/>
      <w:marLeft w:val="0"/>
      <w:marRight w:val="0"/>
      <w:marTop w:val="0"/>
      <w:marBottom w:val="0"/>
      <w:divBdr>
        <w:top w:val="none" w:sz="0" w:space="0" w:color="auto"/>
        <w:left w:val="none" w:sz="0" w:space="0" w:color="auto"/>
        <w:bottom w:val="none" w:sz="0" w:space="0" w:color="auto"/>
        <w:right w:val="none" w:sz="0" w:space="0" w:color="auto"/>
      </w:divBdr>
    </w:div>
    <w:div w:id="1880775097">
      <w:bodyDiv w:val="1"/>
      <w:marLeft w:val="0"/>
      <w:marRight w:val="0"/>
      <w:marTop w:val="0"/>
      <w:marBottom w:val="0"/>
      <w:divBdr>
        <w:top w:val="none" w:sz="0" w:space="0" w:color="auto"/>
        <w:left w:val="none" w:sz="0" w:space="0" w:color="auto"/>
        <w:bottom w:val="none" w:sz="0" w:space="0" w:color="auto"/>
        <w:right w:val="none" w:sz="0" w:space="0" w:color="auto"/>
      </w:divBdr>
      <w:divsChild>
        <w:div w:id="1205869266">
          <w:marLeft w:val="0"/>
          <w:marRight w:val="0"/>
          <w:marTop w:val="0"/>
          <w:marBottom w:val="0"/>
          <w:divBdr>
            <w:top w:val="none" w:sz="0" w:space="0" w:color="auto"/>
            <w:left w:val="none" w:sz="0" w:space="0" w:color="auto"/>
            <w:bottom w:val="none" w:sz="0" w:space="0" w:color="auto"/>
            <w:right w:val="none" w:sz="0" w:space="0" w:color="auto"/>
          </w:divBdr>
        </w:div>
      </w:divsChild>
    </w:div>
    <w:div w:id="1884440827">
      <w:bodyDiv w:val="1"/>
      <w:marLeft w:val="0"/>
      <w:marRight w:val="0"/>
      <w:marTop w:val="0"/>
      <w:marBottom w:val="0"/>
      <w:divBdr>
        <w:top w:val="none" w:sz="0" w:space="0" w:color="auto"/>
        <w:left w:val="none" w:sz="0" w:space="0" w:color="auto"/>
        <w:bottom w:val="none" w:sz="0" w:space="0" w:color="auto"/>
        <w:right w:val="none" w:sz="0" w:space="0" w:color="auto"/>
      </w:divBdr>
    </w:div>
    <w:div w:id="1887646423">
      <w:bodyDiv w:val="1"/>
      <w:marLeft w:val="0"/>
      <w:marRight w:val="0"/>
      <w:marTop w:val="0"/>
      <w:marBottom w:val="0"/>
      <w:divBdr>
        <w:top w:val="none" w:sz="0" w:space="0" w:color="auto"/>
        <w:left w:val="none" w:sz="0" w:space="0" w:color="auto"/>
        <w:bottom w:val="none" w:sz="0" w:space="0" w:color="auto"/>
        <w:right w:val="none" w:sz="0" w:space="0" w:color="auto"/>
      </w:divBdr>
    </w:div>
    <w:div w:id="1895507020">
      <w:bodyDiv w:val="1"/>
      <w:marLeft w:val="0"/>
      <w:marRight w:val="0"/>
      <w:marTop w:val="0"/>
      <w:marBottom w:val="0"/>
      <w:divBdr>
        <w:top w:val="none" w:sz="0" w:space="0" w:color="auto"/>
        <w:left w:val="none" w:sz="0" w:space="0" w:color="auto"/>
        <w:bottom w:val="none" w:sz="0" w:space="0" w:color="auto"/>
        <w:right w:val="none" w:sz="0" w:space="0" w:color="auto"/>
      </w:divBdr>
    </w:div>
    <w:div w:id="1900898968">
      <w:bodyDiv w:val="1"/>
      <w:marLeft w:val="0"/>
      <w:marRight w:val="0"/>
      <w:marTop w:val="0"/>
      <w:marBottom w:val="0"/>
      <w:divBdr>
        <w:top w:val="none" w:sz="0" w:space="0" w:color="auto"/>
        <w:left w:val="none" w:sz="0" w:space="0" w:color="auto"/>
        <w:bottom w:val="none" w:sz="0" w:space="0" w:color="auto"/>
        <w:right w:val="none" w:sz="0" w:space="0" w:color="auto"/>
      </w:divBdr>
    </w:div>
    <w:div w:id="1903827849">
      <w:bodyDiv w:val="1"/>
      <w:marLeft w:val="0"/>
      <w:marRight w:val="0"/>
      <w:marTop w:val="0"/>
      <w:marBottom w:val="0"/>
      <w:divBdr>
        <w:top w:val="none" w:sz="0" w:space="0" w:color="auto"/>
        <w:left w:val="none" w:sz="0" w:space="0" w:color="auto"/>
        <w:bottom w:val="none" w:sz="0" w:space="0" w:color="auto"/>
        <w:right w:val="none" w:sz="0" w:space="0" w:color="auto"/>
      </w:divBdr>
    </w:div>
    <w:div w:id="1908608728">
      <w:bodyDiv w:val="1"/>
      <w:marLeft w:val="0"/>
      <w:marRight w:val="0"/>
      <w:marTop w:val="0"/>
      <w:marBottom w:val="0"/>
      <w:divBdr>
        <w:top w:val="none" w:sz="0" w:space="0" w:color="auto"/>
        <w:left w:val="none" w:sz="0" w:space="0" w:color="auto"/>
        <w:bottom w:val="none" w:sz="0" w:space="0" w:color="auto"/>
        <w:right w:val="none" w:sz="0" w:space="0" w:color="auto"/>
      </w:divBdr>
    </w:div>
    <w:div w:id="1915315095">
      <w:bodyDiv w:val="1"/>
      <w:marLeft w:val="0"/>
      <w:marRight w:val="0"/>
      <w:marTop w:val="0"/>
      <w:marBottom w:val="0"/>
      <w:divBdr>
        <w:top w:val="none" w:sz="0" w:space="0" w:color="auto"/>
        <w:left w:val="none" w:sz="0" w:space="0" w:color="auto"/>
        <w:bottom w:val="none" w:sz="0" w:space="0" w:color="auto"/>
        <w:right w:val="none" w:sz="0" w:space="0" w:color="auto"/>
      </w:divBdr>
    </w:div>
    <w:div w:id="1918905341">
      <w:bodyDiv w:val="1"/>
      <w:marLeft w:val="0"/>
      <w:marRight w:val="0"/>
      <w:marTop w:val="0"/>
      <w:marBottom w:val="0"/>
      <w:divBdr>
        <w:top w:val="none" w:sz="0" w:space="0" w:color="auto"/>
        <w:left w:val="none" w:sz="0" w:space="0" w:color="auto"/>
        <w:bottom w:val="none" w:sz="0" w:space="0" w:color="auto"/>
        <w:right w:val="none" w:sz="0" w:space="0" w:color="auto"/>
      </w:divBdr>
    </w:div>
    <w:div w:id="1925722357">
      <w:bodyDiv w:val="1"/>
      <w:marLeft w:val="0"/>
      <w:marRight w:val="0"/>
      <w:marTop w:val="0"/>
      <w:marBottom w:val="0"/>
      <w:divBdr>
        <w:top w:val="none" w:sz="0" w:space="0" w:color="auto"/>
        <w:left w:val="none" w:sz="0" w:space="0" w:color="auto"/>
        <w:bottom w:val="none" w:sz="0" w:space="0" w:color="auto"/>
        <w:right w:val="none" w:sz="0" w:space="0" w:color="auto"/>
      </w:divBdr>
    </w:div>
    <w:div w:id="1932353346">
      <w:bodyDiv w:val="1"/>
      <w:marLeft w:val="0"/>
      <w:marRight w:val="0"/>
      <w:marTop w:val="0"/>
      <w:marBottom w:val="0"/>
      <w:divBdr>
        <w:top w:val="none" w:sz="0" w:space="0" w:color="auto"/>
        <w:left w:val="none" w:sz="0" w:space="0" w:color="auto"/>
        <w:bottom w:val="none" w:sz="0" w:space="0" w:color="auto"/>
        <w:right w:val="none" w:sz="0" w:space="0" w:color="auto"/>
      </w:divBdr>
    </w:div>
    <w:div w:id="1942031325">
      <w:bodyDiv w:val="1"/>
      <w:marLeft w:val="0"/>
      <w:marRight w:val="0"/>
      <w:marTop w:val="0"/>
      <w:marBottom w:val="0"/>
      <w:divBdr>
        <w:top w:val="none" w:sz="0" w:space="0" w:color="auto"/>
        <w:left w:val="none" w:sz="0" w:space="0" w:color="auto"/>
        <w:bottom w:val="none" w:sz="0" w:space="0" w:color="auto"/>
        <w:right w:val="none" w:sz="0" w:space="0" w:color="auto"/>
      </w:divBdr>
    </w:div>
    <w:div w:id="1950430345">
      <w:bodyDiv w:val="1"/>
      <w:marLeft w:val="0"/>
      <w:marRight w:val="0"/>
      <w:marTop w:val="0"/>
      <w:marBottom w:val="0"/>
      <w:divBdr>
        <w:top w:val="none" w:sz="0" w:space="0" w:color="auto"/>
        <w:left w:val="none" w:sz="0" w:space="0" w:color="auto"/>
        <w:bottom w:val="none" w:sz="0" w:space="0" w:color="auto"/>
        <w:right w:val="none" w:sz="0" w:space="0" w:color="auto"/>
      </w:divBdr>
      <w:divsChild>
        <w:div w:id="1120294864">
          <w:marLeft w:val="0"/>
          <w:marRight w:val="0"/>
          <w:marTop w:val="0"/>
          <w:marBottom w:val="0"/>
          <w:divBdr>
            <w:top w:val="none" w:sz="0" w:space="0" w:color="auto"/>
            <w:left w:val="none" w:sz="0" w:space="0" w:color="auto"/>
            <w:bottom w:val="none" w:sz="0" w:space="0" w:color="auto"/>
            <w:right w:val="none" w:sz="0" w:space="0" w:color="auto"/>
          </w:divBdr>
        </w:div>
      </w:divsChild>
    </w:div>
    <w:div w:id="1952323550">
      <w:bodyDiv w:val="1"/>
      <w:marLeft w:val="0"/>
      <w:marRight w:val="0"/>
      <w:marTop w:val="0"/>
      <w:marBottom w:val="0"/>
      <w:divBdr>
        <w:top w:val="none" w:sz="0" w:space="0" w:color="auto"/>
        <w:left w:val="none" w:sz="0" w:space="0" w:color="auto"/>
        <w:bottom w:val="none" w:sz="0" w:space="0" w:color="auto"/>
        <w:right w:val="none" w:sz="0" w:space="0" w:color="auto"/>
      </w:divBdr>
      <w:divsChild>
        <w:div w:id="1865555980">
          <w:marLeft w:val="0"/>
          <w:marRight w:val="0"/>
          <w:marTop w:val="0"/>
          <w:marBottom w:val="0"/>
          <w:divBdr>
            <w:top w:val="none" w:sz="0" w:space="0" w:color="auto"/>
            <w:left w:val="none" w:sz="0" w:space="0" w:color="auto"/>
            <w:bottom w:val="none" w:sz="0" w:space="0" w:color="auto"/>
            <w:right w:val="none" w:sz="0" w:space="0" w:color="auto"/>
          </w:divBdr>
        </w:div>
      </w:divsChild>
    </w:div>
    <w:div w:id="1953780120">
      <w:bodyDiv w:val="1"/>
      <w:marLeft w:val="0"/>
      <w:marRight w:val="0"/>
      <w:marTop w:val="0"/>
      <w:marBottom w:val="0"/>
      <w:divBdr>
        <w:top w:val="none" w:sz="0" w:space="0" w:color="auto"/>
        <w:left w:val="none" w:sz="0" w:space="0" w:color="auto"/>
        <w:bottom w:val="none" w:sz="0" w:space="0" w:color="auto"/>
        <w:right w:val="none" w:sz="0" w:space="0" w:color="auto"/>
      </w:divBdr>
    </w:div>
    <w:div w:id="1956212948">
      <w:bodyDiv w:val="1"/>
      <w:marLeft w:val="0"/>
      <w:marRight w:val="0"/>
      <w:marTop w:val="0"/>
      <w:marBottom w:val="0"/>
      <w:divBdr>
        <w:top w:val="none" w:sz="0" w:space="0" w:color="auto"/>
        <w:left w:val="none" w:sz="0" w:space="0" w:color="auto"/>
        <w:bottom w:val="none" w:sz="0" w:space="0" w:color="auto"/>
        <w:right w:val="none" w:sz="0" w:space="0" w:color="auto"/>
      </w:divBdr>
    </w:div>
    <w:div w:id="1957984676">
      <w:bodyDiv w:val="1"/>
      <w:marLeft w:val="0"/>
      <w:marRight w:val="0"/>
      <w:marTop w:val="0"/>
      <w:marBottom w:val="0"/>
      <w:divBdr>
        <w:top w:val="none" w:sz="0" w:space="0" w:color="auto"/>
        <w:left w:val="none" w:sz="0" w:space="0" w:color="auto"/>
        <w:bottom w:val="none" w:sz="0" w:space="0" w:color="auto"/>
        <w:right w:val="none" w:sz="0" w:space="0" w:color="auto"/>
      </w:divBdr>
      <w:divsChild>
        <w:div w:id="446586012">
          <w:marLeft w:val="0"/>
          <w:marRight w:val="0"/>
          <w:marTop w:val="0"/>
          <w:marBottom w:val="0"/>
          <w:divBdr>
            <w:top w:val="none" w:sz="0" w:space="0" w:color="auto"/>
            <w:left w:val="none" w:sz="0" w:space="0" w:color="auto"/>
            <w:bottom w:val="none" w:sz="0" w:space="0" w:color="auto"/>
            <w:right w:val="none" w:sz="0" w:space="0" w:color="auto"/>
          </w:divBdr>
          <w:divsChild>
            <w:div w:id="8795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34666">
      <w:bodyDiv w:val="1"/>
      <w:marLeft w:val="0"/>
      <w:marRight w:val="0"/>
      <w:marTop w:val="0"/>
      <w:marBottom w:val="0"/>
      <w:divBdr>
        <w:top w:val="none" w:sz="0" w:space="0" w:color="auto"/>
        <w:left w:val="none" w:sz="0" w:space="0" w:color="auto"/>
        <w:bottom w:val="none" w:sz="0" w:space="0" w:color="auto"/>
        <w:right w:val="none" w:sz="0" w:space="0" w:color="auto"/>
      </w:divBdr>
    </w:div>
    <w:div w:id="1959094897">
      <w:bodyDiv w:val="1"/>
      <w:marLeft w:val="0"/>
      <w:marRight w:val="0"/>
      <w:marTop w:val="0"/>
      <w:marBottom w:val="0"/>
      <w:divBdr>
        <w:top w:val="none" w:sz="0" w:space="0" w:color="auto"/>
        <w:left w:val="none" w:sz="0" w:space="0" w:color="auto"/>
        <w:bottom w:val="none" w:sz="0" w:space="0" w:color="auto"/>
        <w:right w:val="none" w:sz="0" w:space="0" w:color="auto"/>
      </w:divBdr>
    </w:div>
    <w:div w:id="1959095828">
      <w:bodyDiv w:val="1"/>
      <w:marLeft w:val="0"/>
      <w:marRight w:val="0"/>
      <w:marTop w:val="0"/>
      <w:marBottom w:val="0"/>
      <w:divBdr>
        <w:top w:val="none" w:sz="0" w:space="0" w:color="auto"/>
        <w:left w:val="none" w:sz="0" w:space="0" w:color="auto"/>
        <w:bottom w:val="none" w:sz="0" w:space="0" w:color="auto"/>
        <w:right w:val="none" w:sz="0" w:space="0" w:color="auto"/>
      </w:divBdr>
    </w:div>
    <w:div w:id="1964336491">
      <w:bodyDiv w:val="1"/>
      <w:marLeft w:val="0"/>
      <w:marRight w:val="0"/>
      <w:marTop w:val="0"/>
      <w:marBottom w:val="0"/>
      <w:divBdr>
        <w:top w:val="none" w:sz="0" w:space="0" w:color="auto"/>
        <w:left w:val="none" w:sz="0" w:space="0" w:color="auto"/>
        <w:bottom w:val="none" w:sz="0" w:space="0" w:color="auto"/>
        <w:right w:val="none" w:sz="0" w:space="0" w:color="auto"/>
      </w:divBdr>
      <w:divsChild>
        <w:div w:id="1083574746">
          <w:marLeft w:val="0"/>
          <w:marRight w:val="0"/>
          <w:marTop w:val="0"/>
          <w:marBottom w:val="0"/>
          <w:divBdr>
            <w:top w:val="none" w:sz="0" w:space="0" w:color="auto"/>
            <w:left w:val="none" w:sz="0" w:space="0" w:color="auto"/>
            <w:bottom w:val="none" w:sz="0" w:space="0" w:color="auto"/>
            <w:right w:val="none" w:sz="0" w:space="0" w:color="auto"/>
          </w:divBdr>
        </w:div>
      </w:divsChild>
    </w:div>
    <w:div w:id="1964386291">
      <w:bodyDiv w:val="1"/>
      <w:marLeft w:val="0"/>
      <w:marRight w:val="0"/>
      <w:marTop w:val="0"/>
      <w:marBottom w:val="0"/>
      <w:divBdr>
        <w:top w:val="none" w:sz="0" w:space="0" w:color="auto"/>
        <w:left w:val="none" w:sz="0" w:space="0" w:color="auto"/>
        <w:bottom w:val="none" w:sz="0" w:space="0" w:color="auto"/>
        <w:right w:val="none" w:sz="0" w:space="0" w:color="auto"/>
      </w:divBdr>
      <w:divsChild>
        <w:div w:id="1787194754">
          <w:marLeft w:val="0"/>
          <w:marRight w:val="0"/>
          <w:marTop w:val="0"/>
          <w:marBottom w:val="0"/>
          <w:divBdr>
            <w:top w:val="none" w:sz="0" w:space="0" w:color="auto"/>
            <w:left w:val="none" w:sz="0" w:space="0" w:color="auto"/>
            <w:bottom w:val="none" w:sz="0" w:space="0" w:color="auto"/>
            <w:right w:val="none" w:sz="0" w:space="0" w:color="auto"/>
          </w:divBdr>
          <w:divsChild>
            <w:div w:id="1022509657">
              <w:marLeft w:val="0"/>
              <w:marRight w:val="0"/>
              <w:marTop w:val="0"/>
              <w:marBottom w:val="0"/>
              <w:divBdr>
                <w:top w:val="none" w:sz="0" w:space="0" w:color="auto"/>
                <w:left w:val="none" w:sz="0" w:space="0" w:color="auto"/>
                <w:bottom w:val="none" w:sz="0" w:space="0" w:color="auto"/>
                <w:right w:val="none" w:sz="0" w:space="0" w:color="auto"/>
              </w:divBdr>
              <w:divsChild>
                <w:div w:id="902300367">
                  <w:marLeft w:val="0"/>
                  <w:marRight w:val="0"/>
                  <w:marTop w:val="0"/>
                  <w:marBottom w:val="0"/>
                  <w:divBdr>
                    <w:top w:val="none" w:sz="0" w:space="0" w:color="auto"/>
                    <w:left w:val="none" w:sz="0" w:space="0" w:color="auto"/>
                    <w:bottom w:val="none" w:sz="0" w:space="0" w:color="auto"/>
                    <w:right w:val="none" w:sz="0" w:space="0" w:color="auto"/>
                  </w:divBdr>
                  <w:divsChild>
                    <w:div w:id="2029674650">
                      <w:marLeft w:val="0"/>
                      <w:marRight w:val="0"/>
                      <w:marTop w:val="0"/>
                      <w:marBottom w:val="0"/>
                      <w:divBdr>
                        <w:top w:val="none" w:sz="0" w:space="0" w:color="auto"/>
                        <w:left w:val="none" w:sz="0" w:space="0" w:color="auto"/>
                        <w:bottom w:val="none" w:sz="0" w:space="0" w:color="auto"/>
                        <w:right w:val="none" w:sz="0" w:space="0" w:color="auto"/>
                      </w:divBdr>
                    </w:div>
                    <w:div w:id="299652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3055227">
      <w:bodyDiv w:val="1"/>
      <w:marLeft w:val="0"/>
      <w:marRight w:val="0"/>
      <w:marTop w:val="0"/>
      <w:marBottom w:val="0"/>
      <w:divBdr>
        <w:top w:val="none" w:sz="0" w:space="0" w:color="auto"/>
        <w:left w:val="none" w:sz="0" w:space="0" w:color="auto"/>
        <w:bottom w:val="none" w:sz="0" w:space="0" w:color="auto"/>
        <w:right w:val="none" w:sz="0" w:space="0" w:color="auto"/>
      </w:divBdr>
    </w:div>
    <w:div w:id="1977370106">
      <w:bodyDiv w:val="1"/>
      <w:marLeft w:val="0"/>
      <w:marRight w:val="0"/>
      <w:marTop w:val="0"/>
      <w:marBottom w:val="0"/>
      <w:divBdr>
        <w:top w:val="none" w:sz="0" w:space="0" w:color="auto"/>
        <w:left w:val="none" w:sz="0" w:space="0" w:color="auto"/>
        <w:bottom w:val="none" w:sz="0" w:space="0" w:color="auto"/>
        <w:right w:val="none" w:sz="0" w:space="0" w:color="auto"/>
      </w:divBdr>
    </w:div>
    <w:div w:id="1986549219">
      <w:bodyDiv w:val="1"/>
      <w:marLeft w:val="0"/>
      <w:marRight w:val="0"/>
      <w:marTop w:val="0"/>
      <w:marBottom w:val="0"/>
      <w:divBdr>
        <w:top w:val="none" w:sz="0" w:space="0" w:color="auto"/>
        <w:left w:val="none" w:sz="0" w:space="0" w:color="auto"/>
        <w:bottom w:val="none" w:sz="0" w:space="0" w:color="auto"/>
        <w:right w:val="none" w:sz="0" w:space="0" w:color="auto"/>
      </w:divBdr>
    </w:div>
    <w:div w:id="1987077553">
      <w:bodyDiv w:val="1"/>
      <w:marLeft w:val="0"/>
      <w:marRight w:val="0"/>
      <w:marTop w:val="0"/>
      <w:marBottom w:val="0"/>
      <w:divBdr>
        <w:top w:val="none" w:sz="0" w:space="0" w:color="auto"/>
        <w:left w:val="none" w:sz="0" w:space="0" w:color="auto"/>
        <w:bottom w:val="none" w:sz="0" w:space="0" w:color="auto"/>
        <w:right w:val="none" w:sz="0" w:space="0" w:color="auto"/>
      </w:divBdr>
    </w:div>
    <w:div w:id="1989892441">
      <w:bodyDiv w:val="1"/>
      <w:marLeft w:val="0"/>
      <w:marRight w:val="0"/>
      <w:marTop w:val="0"/>
      <w:marBottom w:val="0"/>
      <w:divBdr>
        <w:top w:val="none" w:sz="0" w:space="0" w:color="auto"/>
        <w:left w:val="none" w:sz="0" w:space="0" w:color="auto"/>
        <w:bottom w:val="none" w:sz="0" w:space="0" w:color="auto"/>
        <w:right w:val="none" w:sz="0" w:space="0" w:color="auto"/>
      </w:divBdr>
    </w:div>
    <w:div w:id="1991325287">
      <w:bodyDiv w:val="1"/>
      <w:marLeft w:val="0"/>
      <w:marRight w:val="0"/>
      <w:marTop w:val="0"/>
      <w:marBottom w:val="0"/>
      <w:divBdr>
        <w:top w:val="none" w:sz="0" w:space="0" w:color="auto"/>
        <w:left w:val="none" w:sz="0" w:space="0" w:color="auto"/>
        <w:bottom w:val="none" w:sz="0" w:space="0" w:color="auto"/>
        <w:right w:val="none" w:sz="0" w:space="0" w:color="auto"/>
      </w:divBdr>
    </w:div>
    <w:div w:id="1999572075">
      <w:bodyDiv w:val="1"/>
      <w:marLeft w:val="0"/>
      <w:marRight w:val="0"/>
      <w:marTop w:val="0"/>
      <w:marBottom w:val="0"/>
      <w:divBdr>
        <w:top w:val="none" w:sz="0" w:space="0" w:color="auto"/>
        <w:left w:val="none" w:sz="0" w:space="0" w:color="auto"/>
        <w:bottom w:val="none" w:sz="0" w:space="0" w:color="auto"/>
        <w:right w:val="none" w:sz="0" w:space="0" w:color="auto"/>
      </w:divBdr>
      <w:divsChild>
        <w:div w:id="221066080">
          <w:marLeft w:val="0"/>
          <w:marRight w:val="0"/>
          <w:marTop w:val="0"/>
          <w:marBottom w:val="0"/>
          <w:divBdr>
            <w:top w:val="none" w:sz="0" w:space="0" w:color="auto"/>
            <w:left w:val="none" w:sz="0" w:space="0" w:color="auto"/>
            <w:bottom w:val="none" w:sz="0" w:space="0" w:color="auto"/>
            <w:right w:val="none" w:sz="0" w:space="0" w:color="auto"/>
          </w:divBdr>
        </w:div>
      </w:divsChild>
    </w:div>
    <w:div w:id="2001345329">
      <w:bodyDiv w:val="1"/>
      <w:marLeft w:val="0"/>
      <w:marRight w:val="0"/>
      <w:marTop w:val="0"/>
      <w:marBottom w:val="0"/>
      <w:divBdr>
        <w:top w:val="none" w:sz="0" w:space="0" w:color="auto"/>
        <w:left w:val="none" w:sz="0" w:space="0" w:color="auto"/>
        <w:bottom w:val="none" w:sz="0" w:space="0" w:color="auto"/>
        <w:right w:val="none" w:sz="0" w:space="0" w:color="auto"/>
      </w:divBdr>
    </w:div>
    <w:div w:id="2005275218">
      <w:bodyDiv w:val="1"/>
      <w:marLeft w:val="0"/>
      <w:marRight w:val="0"/>
      <w:marTop w:val="0"/>
      <w:marBottom w:val="0"/>
      <w:divBdr>
        <w:top w:val="none" w:sz="0" w:space="0" w:color="auto"/>
        <w:left w:val="none" w:sz="0" w:space="0" w:color="auto"/>
        <w:bottom w:val="none" w:sz="0" w:space="0" w:color="auto"/>
        <w:right w:val="none" w:sz="0" w:space="0" w:color="auto"/>
      </w:divBdr>
      <w:divsChild>
        <w:div w:id="783232567">
          <w:marLeft w:val="0"/>
          <w:marRight w:val="0"/>
          <w:marTop w:val="0"/>
          <w:marBottom w:val="0"/>
          <w:divBdr>
            <w:top w:val="none" w:sz="0" w:space="0" w:color="auto"/>
            <w:left w:val="none" w:sz="0" w:space="0" w:color="auto"/>
            <w:bottom w:val="none" w:sz="0" w:space="0" w:color="auto"/>
            <w:right w:val="none" w:sz="0" w:space="0" w:color="auto"/>
          </w:divBdr>
        </w:div>
      </w:divsChild>
    </w:div>
    <w:div w:id="2018849668">
      <w:bodyDiv w:val="1"/>
      <w:marLeft w:val="0"/>
      <w:marRight w:val="0"/>
      <w:marTop w:val="0"/>
      <w:marBottom w:val="0"/>
      <w:divBdr>
        <w:top w:val="none" w:sz="0" w:space="0" w:color="auto"/>
        <w:left w:val="none" w:sz="0" w:space="0" w:color="auto"/>
        <w:bottom w:val="none" w:sz="0" w:space="0" w:color="auto"/>
        <w:right w:val="none" w:sz="0" w:space="0" w:color="auto"/>
      </w:divBdr>
      <w:divsChild>
        <w:div w:id="721710558">
          <w:marLeft w:val="0"/>
          <w:marRight w:val="0"/>
          <w:marTop w:val="0"/>
          <w:marBottom w:val="0"/>
          <w:divBdr>
            <w:top w:val="none" w:sz="0" w:space="0" w:color="auto"/>
            <w:left w:val="none" w:sz="0" w:space="0" w:color="auto"/>
            <w:bottom w:val="none" w:sz="0" w:space="0" w:color="auto"/>
            <w:right w:val="none" w:sz="0" w:space="0" w:color="auto"/>
          </w:divBdr>
          <w:divsChild>
            <w:div w:id="74456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697095">
      <w:bodyDiv w:val="1"/>
      <w:marLeft w:val="0"/>
      <w:marRight w:val="0"/>
      <w:marTop w:val="0"/>
      <w:marBottom w:val="0"/>
      <w:divBdr>
        <w:top w:val="none" w:sz="0" w:space="0" w:color="auto"/>
        <w:left w:val="none" w:sz="0" w:space="0" w:color="auto"/>
        <w:bottom w:val="none" w:sz="0" w:space="0" w:color="auto"/>
        <w:right w:val="none" w:sz="0" w:space="0" w:color="auto"/>
      </w:divBdr>
    </w:div>
    <w:div w:id="2027245939">
      <w:bodyDiv w:val="1"/>
      <w:marLeft w:val="0"/>
      <w:marRight w:val="0"/>
      <w:marTop w:val="0"/>
      <w:marBottom w:val="0"/>
      <w:divBdr>
        <w:top w:val="none" w:sz="0" w:space="0" w:color="auto"/>
        <w:left w:val="none" w:sz="0" w:space="0" w:color="auto"/>
        <w:bottom w:val="none" w:sz="0" w:space="0" w:color="auto"/>
        <w:right w:val="none" w:sz="0" w:space="0" w:color="auto"/>
      </w:divBdr>
    </w:div>
    <w:div w:id="2030448892">
      <w:bodyDiv w:val="1"/>
      <w:marLeft w:val="0"/>
      <w:marRight w:val="0"/>
      <w:marTop w:val="0"/>
      <w:marBottom w:val="0"/>
      <w:divBdr>
        <w:top w:val="none" w:sz="0" w:space="0" w:color="auto"/>
        <w:left w:val="none" w:sz="0" w:space="0" w:color="auto"/>
        <w:bottom w:val="none" w:sz="0" w:space="0" w:color="auto"/>
        <w:right w:val="none" w:sz="0" w:space="0" w:color="auto"/>
      </w:divBdr>
    </w:div>
    <w:div w:id="2039894587">
      <w:bodyDiv w:val="1"/>
      <w:marLeft w:val="0"/>
      <w:marRight w:val="0"/>
      <w:marTop w:val="0"/>
      <w:marBottom w:val="0"/>
      <w:divBdr>
        <w:top w:val="none" w:sz="0" w:space="0" w:color="auto"/>
        <w:left w:val="none" w:sz="0" w:space="0" w:color="auto"/>
        <w:bottom w:val="none" w:sz="0" w:space="0" w:color="auto"/>
        <w:right w:val="none" w:sz="0" w:space="0" w:color="auto"/>
      </w:divBdr>
    </w:div>
    <w:div w:id="2041009652">
      <w:bodyDiv w:val="1"/>
      <w:marLeft w:val="0"/>
      <w:marRight w:val="0"/>
      <w:marTop w:val="0"/>
      <w:marBottom w:val="0"/>
      <w:divBdr>
        <w:top w:val="none" w:sz="0" w:space="0" w:color="auto"/>
        <w:left w:val="none" w:sz="0" w:space="0" w:color="auto"/>
        <w:bottom w:val="none" w:sz="0" w:space="0" w:color="auto"/>
        <w:right w:val="none" w:sz="0" w:space="0" w:color="auto"/>
      </w:divBdr>
      <w:divsChild>
        <w:div w:id="1739404532">
          <w:marLeft w:val="0"/>
          <w:marRight w:val="0"/>
          <w:marTop w:val="0"/>
          <w:marBottom w:val="0"/>
          <w:divBdr>
            <w:top w:val="none" w:sz="0" w:space="0" w:color="auto"/>
            <w:left w:val="none" w:sz="0" w:space="0" w:color="auto"/>
            <w:bottom w:val="none" w:sz="0" w:space="0" w:color="auto"/>
            <w:right w:val="none" w:sz="0" w:space="0" w:color="auto"/>
          </w:divBdr>
        </w:div>
      </w:divsChild>
    </w:div>
    <w:div w:id="2043703827">
      <w:bodyDiv w:val="1"/>
      <w:marLeft w:val="0"/>
      <w:marRight w:val="0"/>
      <w:marTop w:val="0"/>
      <w:marBottom w:val="0"/>
      <w:divBdr>
        <w:top w:val="none" w:sz="0" w:space="0" w:color="auto"/>
        <w:left w:val="none" w:sz="0" w:space="0" w:color="auto"/>
        <w:bottom w:val="none" w:sz="0" w:space="0" w:color="auto"/>
        <w:right w:val="none" w:sz="0" w:space="0" w:color="auto"/>
      </w:divBdr>
    </w:div>
    <w:div w:id="2052997442">
      <w:bodyDiv w:val="1"/>
      <w:marLeft w:val="0"/>
      <w:marRight w:val="0"/>
      <w:marTop w:val="0"/>
      <w:marBottom w:val="0"/>
      <w:divBdr>
        <w:top w:val="none" w:sz="0" w:space="0" w:color="auto"/>
        <w:left w:val="none" w:sz="0" w:space="0" w:color="auto"/>
        <w:bottom w:val="none" w:sz="0" w:space="0" w:color="auto"/>
        <w:right w:val="none" w:sz="0" w:space="0" w:color="auto"/>
      </w:divBdr>
    </w:div>
    <w:div w:id="2055080808">
      <w:bodyDiv w:val="1"/>
      <w:marLeft w:val="0"/>
      <w:marRight w:val="0"/>
      <w:marTop w:val="0"/>
      <w:marBottom w:val="0"/>
      <w:divBdr>
        <w:top w:val="none" w:sz="0" w:space="0" w:color="auto"/>
        <w:left w:val="none" w:sz="0" w:space="0" w:color="auto"/>
        <w:bottom w:val="none" w:sz="0" w:space="0" w:color="auto"/>
        <w:right w:val="none" w:sz="0" w:space="0" w:color="auto"/>
      </w:divBdr>
    </w:div>
    <w:div w:id="2058580936">
      <w:bodyDiv w:val="1"/>
      <w:marLeft w:val="0"/>
      <w:marRight w:val="0"/>
      <w:marTop w:val="0"/>
      <w:marBottom w:val="0"/>
      <w:divBdr>
        <w:top w:val="none" w:sz="0" w:space="0" w:color="auto"/>
        <w:left w:val="none" w:sz="0" w:space="0" w:color="auto"/>
        <w:bottom w:val="none" w:sz="0" w:space="0" w:color="auto"/>
        <w:right w:val="none" w:sz="0" w:space="0" w:color="auto"/>
      </w:divBdr>
    </w:div>
    <w:div w:id="2066834699">
      <w:bodyDiv w:val="1"/>
      <w:marLeft w:val="0"/>
      <w:marRight w:val="0"/>
      <w:marTop w:val="0"/>
      <w:marBottom w:val="0"/>
      <w:divBdr>
        <w:top w:val="none" w:sz="0" w:space="0" w:color="auto"/>
        <w:left w:val="none" w:sz="0" w:space="0" w:color="auto"/>
        <w:bottom w:val="none" w:sz="0" w:space="0" w:color="auto"/>
        <w:right w:val="none" w:sz="0" w:space="0" w:color="auto"/>
      </w:divBdr>
    </w:div>
    <w:div w:id="2079279666">
      <w:bodyDiv w:val="1"/>
      <w:marLeft w:val="0"/>
      <w:marRight w:val="0"/>
      <w:marTop w:val="0"/>
      <w:marBottom w:val="0"/>
      <w:divBdr>
        <w:top w:val="none" w:sz="0" w:space="0" w:color="auto"/>
        <w:left w:val="none" w:sz="0" w:space="0" w:color="auto"/>
        <w:bottom w:val="none" w:sz="0" w:space="0" w:color="auto"/>
        <w:right w:val="none" w:sz="0" w:space="0" w:color="auto"/>
      </w:divBdr>
    </w:div>
    <w:div w:id="2083064175">
      <w:bodyDiv w:val="1"/>
      <w:marLeft w:val="0"/>
      <w:marRight w:val="0"/>
      <w:marTop w:val="0"/>
      <w:marBottom w:val="0"/>
      <w:divBdr>
        <w:top w:val="none" w:sz="0" w:space="0" w:color="auto"/>
        <w:left w:val="none" w:sz="0" w:space="0" w:color="auto"/>
        <w:bottom w:val="none" w:sz="0" w:space="0" w:color="auto"/>
        <w:right w:val="none" w:sz="0" w:space="0" w:color="auto"/>
      </w:divBdr>
    </w:div>
    <w:div w:id="2092652974">
      <w:bodyDiv w:val="1"/>
      <w:marLeft w:val="0"/>
      <w:marRight w:val="0"/>
      <w:marTop w:val="0"/>
      <w:marBottom w:val="0"/>
      <w:divBdr>
        <w:top w:val="none" w:sz="0" w:space="0" w:color="auto"/>
        <w:left w:val="none" w:sz="0" w:space="0" w:color="auto"/>
        <w:bottom w:val="none" w:sz="0" w:space="0" w:color="auto"/>
        <w:right w:val="none" w:sz="0" w:space="0" w:color="auto"/>
      </w:divBdr>
    </w:div>
    <w:div w:id="2116946090">
      <w:bodyDiv w:val="1"/>
      <w:marLeft w:val="0"/>
      <w:marRight w:val="0"/>
      <w:marTop w:val="0"/>
      <w:marBottom w:val="0"/>
      <w:divBdr>
        <w:top w:val="none" w:sz="0" w:space="0" w:color="auto"/>
        <w:left w:val="none" w:sz="0" w:space="0" w:color="auto"/>
        <w:bottom w:val="none" w:sz="0" w:space="0" w:color="auto"/>
        <w:right w:val="none" w:sz="0" w:space="0" w:color="auto"/>
      </w:divBdr>
    </w:div>
    <w:div w:id="2118065644">
      <w:bodyDiv w:val="1"/>
      <w:marLeft w:val="0"/>
      <w:marRight w:val="0"/>
      <w:marTop w:val="0"/>
      <w:marBottom w:val="0"/>
      <w:divBdr>
        <w:top w:val="none" w:sz="0" w:space="0" w:color="auto"/>
        <w:left w:val="none" w:sz="0" w:space="0" w:color="auto"/>
        <w:bottom w:val="none" w:sz="0" w:space="0" w:color="auto"/>
        <w:right w:val="none" w:sz="0" w:space="0" w:color="auto"/>
      </w:divBdr>
    </w:div>
    <w:div w:id="2120756222">
      <w:bodyDiv w:val="1"/>
      <w:marLeft w:val="0"/>
      <w:marRight w:val="0"/>
      <w:marTop w:val="0"/>
      <w:marBottom w:val="0"/>
      <w:divBdr>
        <w:top w:val="none" w:sz="0" w:space="0" w:color="auto"/>
        <w:left w:val="none" w:sz="0" w:space="0" w:color="auto"/>
        <w:bottom w:val="none" w:sz="0" w:space="0" w:color="auto"/>
        <w:right w:val="none" w:sz="0" w:space="0" w:color="auto"/>
      </w:divBdr>
      <w:divsChild>
        <w:div w:id="300384092">
          <w:marLeft w:val="0"/>
          <w:marRight w:val="0"/>
          <w:marTop w:val="0"/>
          <w:marBottom w:val="0"/>
          <w:divBdr>
            <w:top w:val="none" w:sz="0" w:space="0" w:color="auto"/>
            <w:left w:val="none" w:sz="0" w:space="0" w:color="auto"/>
            <w:bottom w:val="none" w:sz="0" w:space="0" w:color="auto"/>
            <w:right w:val="none" w:sz="0" w:space="0" w:color="auto"/>
          </w:divBdr>
        </w:div>
        <w:div w:id="1993291057">
          <w:marLeft w:val="0"/>
          <w:marRight w:val="0"/>
          <w:marTop w:val="0"/>
          <w:marBottom w:val="0"/>
          <w:divBdr>
            <w:top w:val="none" w:sz="0" w:space="0" w:color="auto"/>
            <w:left w:val="none" w:sz="0" w:space="0" w:color="auto"/>
            <w:bottom w:val="none" w:sz="0" w:space="0" w:color="auto"/>
            <w:right w:val="none" w:sz="0" w:space="0" w:color="auto"/>
          </w:divBdr>
        </w:div>
        <w:div w:id="584072601">
          <w:marLeft w:val="0"/>
          <w:marRight w:val="0"/>
          <w:marTop w:val="0"/>
          <w:marBottom w:val="0"/>
          <w:divBdr>
            <w:top w:val="none" w:sz="0" w:space="0" w:color="auto"/>
            <w:left w:val="none" w:sz="0" w:space="0" w:color="auto"/>
            <w:bottom w:val="none" w:sz="0" w:space="0" w:color="auto"/>
            <w:right w:val="none" w:sz="0" w:space="0" w:color="auto"/>
          </w:divBdr>
        </w:div>
        <w:div w:id="897284090">
          <w:marLeft w:val="0"/>
          <w:marRight w:val="0"/>
          <w:marTop w:val="0"/>
          <w:marBottom w:val="0"/>
          <w:divBdr>
            <w:top w:val="none" w:sz="0" w:space="0" w:color="auto"/>
            <w:left w:val="none" w:sz="0" w:space="0" w:color="auto"/>
            <w:bottom w:val="none" w:sz="0" w:space="0" w:color="auto"/>
            <w:right w:val="none" w:sz="0" w:space="0" w:color="auto"/>
          </w:divBdr>
        </w:div>
        <w:div w:id="1432508131">
          <w:marLeft w:val="0"/>
          <w:marRight w:val="0"/>
          <w:marTop w:val="0"/>
          <w:marBottom w:val="0"/>
          <w:divBdr>
            <w:top w:val="none" w:sz="0" w:space="0" w:color="auto"/>
            <w:left w:val="none" w:sz="0" w:space="0" w:color="auto"/>
            <w:bottom w:val="none" w:sz="0" w:space="0" w:color="auto"/>
            <w:right w:val="none" w:sz="0" w:space="0" w:color="auto"/>
          </w:divBdr>
        </w:div>
        <w:div w:id="955596382">
          <w:marLeft w:val="0"/>
          <w:marRight w:val="0"/>
          <w:marTop w:val="0"/>
          <w:marBottom w:val="0"/>
          <w:divBdr>
            <w:top w:val="none" w:sz="0" w:space="0" w:color="auto"/>
            <w:left w:val="none" w:sz="0" w:space="0" w:color="auto"/>
            <w:bottom w:val="none" w:sz="0" w:space="0" w:color="auto"/>
            <w:right w:val="none" w:sz="0" w:space="0" w:color="auto"/>
          </w:divBdr>
        </w:div>
        <w:div w:id="1131904765">
          <w:marLeft w:val="0"/>
          <w:marRight w:val="0"/>
          <w:marTop w:val="0"/>
          <w:marBottom w:val="0"/>
          <w:divBdr>
            <w:top w:val="none" w:sz="0" w:space="0" w:color="auto"/>
            <w:left w:val="none" w:sz="0" w:space="0" w:color="auto"/>
            <w:bottom w:val="none" w:sz="0" w:space="0" w:color="auto"/>
            <w:right w:val="none" w:sz="0" w:space="0" w:color="auto"/>
          </w:divBdr>
        </w:div>
      </w:divsChild>
    </w:div>
    <w:div w:id="2129660024">
      <w:bodyDiv w:val="1"/>
      <w:marLeft w:val="0"/>
      <w:marRight w:val="0"/>
      <w:marTop w:val="0"/>
      <w:marBottom w:val="0"/>
      <w:divBdr>
        <w:top w:val="none" w:sz="0" w:space="0" w:color="auto"/>
        <w:left w:val="none" w:sz="0" w:space="0" w:color="auto"/>
        <w:bottom w:val="none" w:sz="0" w:space="0" w:color="auto"/>
        <w:right w:val="none" w:sz="0" w:space="0" w:color="auto"/>
      </w:divBdr>
    </w:div>
    <w:div w:id="2136678625">
      <w:bodyDiv w:val="1"/>
      <w:marLeft w:val="0"/>
      <w:marRight w:val="0"/>
      <w:marTop w:val="0"/>
      <w:marBottom w:val="0"/>
      <w:divBdr>
        <w:top w:val="none" w:sz="0" w:space="0" w:color="auto"/>
        <w:left w:val="none" w:sz="0" w:space="0" w:color="auto"/>
        <w:bottom w:val="none" w:sz="0" w:space="0" w:color="auto"/>
        <w:right w:val="none" w:sz="0" w:space="0" w:color="auto"/>
      </w:divBdr>
      <w:divsChild>
        <w:div w:id="133917470">
          <w:marLeft w:val="0"/>
          <w:marRight w:val="0"/>
          <w:marTop w:val="0"/>
          <w:marBottom w:val="0"/>
          <w:divBdr>
            <w:top w:val="none" w:sz="0" w:space="0" w:color="auto"/>
            <w:left w:val="none" w:sz="0" w:space="0" w:color="auto"/>
            <w:bottom w:val="none" w:sz="0" w:space="0" w:color="auto"/>
            <w:right w:val="none" w:sz="0" w:space="0" w:color="auto"/>
          </w:divBdr>
        </w:div>
      </w:divsChild>
    </w:div>
    <w:div w:id="2138255336">
      <w:bodyDiv w:val="1"/>
      <w:marLeft w:val="0"/>
      <w:marRight w:val="0"/>
      <w:marTop w:val="0"/>
      <w:marBottom w:val="0"/>
      <w:divBdr>
        <w:top w:val="none" w:sz="0" w:space="0" w:color="auto"/>
        <w:left w:val="none" w:sz="0" w:space="0" w:color="auto"/>
        <w:bottom w:val="none" w:sz="0" w:space="0" w:color="auto"/>
        <w:right w:val="none" w:sz="0" w:space="0" w:color="auto"/>
      </w:divBdr>
    </w:div>
    <w:div w:id="2140875835">
      <w:bodyDiv w:val="1"/>
      <w:marLeft w:val="0"/>
      <w:marRight w:val="0"/>
      <w:marTop w:val="0"/>
      <w:marBottom w:val="0"/>
      <w:divBdr>
        <w:top w:val="none" w:sz="0" w:space="0" w:color="auto"/>
        <w:left w:val="none" w:sz="0" w:space="0" w:color="auto"/>
        <w:bottom w:val="none" w:sz="0" w:space="0" w:color="auto"/>
        <w:right w:val="none" w:sz="0" w:space="0" w:color="auto"/>
      </w:divBdr>
      <w:divsChild>
        <w:div w:id="1382747217">
          <w:marLeft w:val="0"/>
          <w:marRight w:val="0"/>
          <w:marTop w:val="0"/>
          <w:marBottom w:val="0"/>
          <w:divBdr>
            <w:top w:val="none" w:sz="0" w:space="0" w:color="auto"/>
            <w:left w:val="none" w:sz="0" w:space="0" w:color="auto"/>
            <w:bottom w:val="none" w:sz="0" w:space="0" w:color="auto"/>
            <w:right w:val="none" w:sz="0" w:space="0" w:color="auto"/>
          </w:divBdr>
        </w:div>
      </w:divsChild>
    </w:div>
    <w:div w:id="21460481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gif"/><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pressbooks.lib.vt.edu/fundamentalsofbusiness4e/chapter/chapter-12-managing-human-resources/?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doi.org/10.1111/j.1744-6570.2010.01207.x"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yuCQiOaoh8kZBafzQQmA2UpsAQ==">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Mji0vLzxvjJKhQIKCnRleHQvcGxhaW4S9gFNb3JlIGVzcGVjaWFsbHkgYXMgdGhlIG1lbWJlcnMgYWR2YW5jZWQgdGhyb3VnaCB0byB0aGUg4oCcbm9ybWluZ+KAnSBzdGFnZSBvZiBncm93dGgsIHRoZXkgYWNoaWV2ZWQgdGhlIGZlYXQgb2YgcmVzb2x2aW5nIGNvbmZsaWN0cyBhbmQgb3BlcmF0aW5nIGFzIGEgdW5pdCB0byBhY2hpZXZlIHRoZSB0YXNrcywgdGhhdCBtYXJrZWQgdGhpcyBzdHJ1Y3R1cmXigJlzIGdyb3d0aCB0byB0aGUg4oCccGVyZm9ybWluZ+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ZiY8b4yShsKCnRleHQvcGxhaW4SDW1ham9ybHlpYWxpZXNaDHNsdXJ1MXhvdGZxZXICIAB4AJoBBggAEAAYAKoBExIRc3BlbGxpbmcgbWlzdGFrZXMY+ZiY8b4yIPmYmPG+MkIQa2l4LmU4eGJycmt5eWI0ZiKGAgoLQUFBQmEzQkYxMmcS1gEKC0FBQUJhM0JGMTJnEgtBQUFCYTNCRjEyZxoeCgl0ZXh0L2h0bWwSEXNwZWxsaW5nIG1pc3Rha2VzIh8KCnRleHQvcGxhaW4SEXNwZWxsaW5nIG1pc3Rha2VzKhsiFTEwMDE4NDYwMzA1ODU1Nzk1NzkzMygAOAAw3dfC8b4yON3XwvG+MkobCgp0ZXh0L3BsYWluEg1jb250cmFkaWN0aXZlWgx0aTU3emRvdjd0bDByAiAAeACaAQYIABAAGACqARMSEXNwZWxsaW5nIG1pc3Rha2VzGN3XwvG+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NjxvjI4hfzY8b4yShQKCnRleHQvcGxhaW4SBjEgeWVhcloMcmc1b3Vvc29lZmZ3cgIgAHgAmgEGCAAQABgAqgEsEip0aGV5IG1lbnRpb24gZm9yIDMgeWVhcnMuIGNoZWNrIHRoZSBicmllZi4YhfzY8b4yIIX82PG+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A906C21-7C22-4ADD-AFAE-03F9E897B6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21</Pages>
  <Words>3931</Words>
  <Characters>22409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26288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18</cp:revision>
  <dcterms:created xsi:type="dcterms:W3CDTF">2026-03-15T11:06:00Z</dcterms:created>
  <dcterms:modified xsi:type="dcterms:W3CDTF">2026-03-19T20:17:00Z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b3bad163-4920-40d1-8625-9ac7bb1c796d</vt:lpwstr>
  </property>
</Properties>
</file>