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F2D5B" w14:textId="6B3643E0" w:rsidR="008101F2" w:rsidRPr="00FA7C95" w:rsidRDefault="008101F2">
      <w:pPr>
        <w:rPr>
          <w:rFonts w:ascii="Arial" w:hAnsi="Arial" w:cs="Arial"/>
          <w:b/>
          <w:bCs/>
          <w:sz w:val="24"/>
          <w:szCs w:val="24"/>
          <w:u w:val="single"/>
        </w:rPr>
      </w:pPr>
      <w:r w:rsidRPr="00FA7C95">
        <w:rPr>
          <w:rFonts w:ascii="Arial" w:hAnsi="Arial" w:cs="Arial"/>
          <w:b/>
          <w:bCs/>
          <w:sz w:val="24"/>
          <w:szCs w:val="24"/>
          <w:u w:val="single"/>
        </w:rPr>
        <w:t>Part</w:t>
      </w:r>
      <w:r w:rsidR="0004711E" w:rsidRPr="00FA7C95">
        <w:rPr>
          <w:rFonts w:ascii="Arial" w:hAnsi="Arial" w:cs="Arial"/>
          <w:b/>
          <w:bCs/>
          <w:sz w:val="24"/>
          <w:szCs w:val="24"/>
          <w:u w:val="single"/>
        </w:rPr>
        <w:t xml:space="preserve"> </w:t>
      </w:r>
      <w:r w:rsidRPr="00FA7C95">
        <w:rPr>
          <w:rFonts w:ascii="Arial" w:hAnsi="Arial" w:cs="Arial"/>
          <w:b/>
          <w:bCs/>
          <w:sz w:val="24"/>
          <w:szCs w:val="24"/>
          <w:u w:val="single"/>
        </w:rPr>
        <w:t>1</w:t>
      </w:r>
    </w:p>
    <w:p w14:paraId="27FEA3E0" w14:textId="7531E3DD" w:rsidR="003316D9" w:rsidRDefault="002E1846" w:rsidP="00FA7C95">
      <w:pPr>
        <w:spacing w:line="360" w:lineRule="auto"/>
        <w:jc w:val="both"/>
        <w:rPr>
          <w:rFonts w:ascii="Arial" w:hAnsi="Arial" w:cs="Arial"/>
          <w:sz w:val="24"/>
          <w:szCs w:val="24"/>
        </w:rPr>
      </w:pPr>
      <w:r>
        <w:rPr>
          <w:rFonts w:ascii="Arial" w:hAnsi="Arial" w:cs="Arial"/>
          <w:sz w:val="24"/>
          <w:szCs w:val="24"/>
        </w:rPr>
        <w:t xml:space="preserve">The first aspect to note is that </w:t>
      </w:r>
      <w:r w:rsidR="00B9644E">
        <w:rPr>
          <w:rFonts w:ascii="Arial" w:hAnsi="Arial" w:cs="Arial"/>
          <w:sz w:val="24"/>
          <w:szCs w:val="24"/>
        </w:rPr>
        <w:t xml:space="preserve">there </w:t>
      </w:r>
      <w:r w:rsidR="00AB17B6">
        <w:rPr>
          <w:rFonts w:ascii="Arial" w:hAnsi="Arial" w:cs="Arial"/>
          <w:sz w:val="24"/>
          <w:szCs w:val="24"/>
        </w:rPr>
        <w:t>has been</w:t>
      </w:r>
      <w:r w:rsidR="0063437A">
        <w:rPr>
          <w:rFonts w:ascii="Arial" w:hAnsi="Arial" w:cs="Arial"/>
          <w:sz w:val="24"/>
          <w:szCs w:val="24"/>
        </w:rPr>
        <w:t xml:space="preserve"> an increased amount of </w:t>
      </w:r>
      <w:r w:rsidR="004703C2">
        <w:rPr>
          <w:rFonts w:ascii="Arial" w:hAnsi="Arial" w:cs="Arial"/>
          <w:sz w:val="24"/>
          <w:szCs w:val="24"/>
        </w:rPr>
        <w:t>attention</w:t>
      </w:r>
      <w:r w:rsidR="00AB17B6">
        <w:rPr>
          <w:rFonts w:ascii="Arial" w:hAnsi="Arial" w:cs="Arial"/>
          <w:sz w:val="24"/>
          <w:szCs w:val="24"/>
        </w:rPr>
        <w:t xml:space="preserve"> </w:t>
      </w:r>
      <w:r w:rsidR="00B9644E">
        <w:rPr>
          <w:rFonts w:ascii="Arial" w:hAnsi="Arial" w:cs="Arial"/>
          <w:sz w:val="24"/>
          <w:szCs w:val="24"/>
        </w:rPr>
        <w:t xml:space="preserve">being </w:t>
      </w:r>
      <w:r w:rsidR="00945818">
        <w:rPr>
          <w:rFonts w:ascii="Arial" w:hAnsi="Arial" w:cs="Arial"/>
          <w:sz w:val="24"/>
          <w:szCs w:val="24"/>
        </w:rPr>
        <w:t>placed</w:t>
      </w:r>
      <w:r w:rsidR="00B9644E">
        <w:rPr>
          <w:rFonts w:ascii="Arial" w:hAnsi="Arial" w:cs="Arial"/>
          <w:sz w:val="24"/>
          <w:szCs w:val="24"/>
        </w:rPr>
        <w:t xml:space="preserve"> on</w:t>
      </w:r>
      <w:r w:rsidR="00445A42">
        <w:rPr>
          <w:rFonts w:ascii="Arial" w:hAnsi="Arial" w:cs="Arial"/>
          <w:sz w:val="24"/>
          <w:szCs w:val="24"/>
        </w:rPr>
        <w:t xml:space="preserve"> the</w:t>
      </w:r>
      <w:r w:rsidR="0091586F">
        <w:rPr>
          <w:rFonts w:ascii="Arial" w:hAnsi="Arial" w:cs="Arial"/>
          <w:sz w:val="24"/>
          <w:szCs w:val="24"/>
        </w:rPr>
        <w:t xml:space="preserve"> </w:t>
      </w:r>
      <w:r w:rsidR="00B9644E">
        <w:rPr>
          <w:rFonts w:ascii="Arial" w:hAnsi="Arial" w:cs="Arial"/>
          <w:sz w:val="24"/>
          <w:szCs w:val="24"/>
        </w:rPr>
        <w:t xml:space="preserve">concepts of </w:t>
      </w:r>
      <w:r w:rsidR="0091586F">
        <w:rPr>
          <w:rFonts w:ascii="Arial" w:hAnsi="Arial" w:cs="Arial"/>
          <w:sz w:val="24"/>
          <w:szCs w:val="24"/>
        </w:rPr>
        <w:t xml:space="preserve">leadership </w:t>
      </w:r>
      <w:r w:rsidR="004E21D7">
        <w:rPr>
          <w:rFonts w:ascii="Arial" w:hAnsi="Arial" w:cs="Arial"/>
          <w:sz w:val="24"/>
          <w:szCs w:val="24"/>
        </w:rPr>
        <w:t>with</w:t>
      </w:r>
      <w:r w:rsidR="0033742F">
        <w:rPr>
          <w:rFonts w:ascii="Arial" w:hAnsi="Arial" w:cs="Arial"/>
          <w:sz w:val="24"/>
          <w:szCs w:val="24"/>
        </w:rPr>
        <w:t>in</w:t>
      </w:r>
      <w:r w:rsidR="0007528C">
        <w:rPr>
          <w:rFonts w:ascii="Arial" w:hAnsi="Arial" w:cs="Arial"/>
          <w:sz w:val="24"/>
          <w:szCs w:val="24"/>
        </w:rPr>
        <w:t xml:space="preserve"> </w:t>
      </w:r>
      <w:r w:rsidR="004E21D7">
        <w:rPr>
          <w:rFonts w:ascii="Arial" w:hAnsi="Arial" w:cs="Arial"/>
          <w:sz w:val="24"/>
          <w:szCs w:val="24"/>
        </w:rPr>
        <w:t>E</w:t>
      </w:r>
      <w:r w:rsidR="0007528C">
        <w:rPr>
          <w:rFonts w:ascii="Arial" w:hAnsi="Arial" w:cs="Arial"/>
          <w:sz w:val="24"/>
          <w:szCs w:val="24"/>
        </w:rPr>
        <w:t xml:space="preserve">arly </w:t>
      </w:r>
      <w:r w:rsidR="00A74EF4">
        <w:rPr>
          <w:rFonts w:ascii="Arial" w:hAnsi="Arial" w:cs="Arial"/>
          <w:sz w:val="24"/>
          <w:szCs w:val="24"/>
        </w:rPr>
        <w:t>Childhood</w:t>
      </w:r>
      <w:r w:rsidR="00C93A40">
        <w:rPr>
          <w:rFonts w:ascii="Arial" w:hAnsi="Arial" w:cs="Arial"/>
          <w:sz w:val="24"/>
          <w:szCs w:val="24"/>
        </w:rPr>
        <w:t xml:space="preserve"> </w:t>
      </w:r>
      <w:r w:rsidR="004E21D7">
        <w:rPr>
          <w:rFonts w:ascii="Arial" w:hAnsi="Arial" w:cs="Arial"/>
          <w:sz w:val="24"/>
          <w:szCs w:val="24"/>
        </w:rPr>
        <w:t>E</w:t>
      </w:r>
      <w:r w:rsidR="00C93A40">
        <w:rPr>
          <w:rFonts w:ascii="Arial" w:hAnsi="Arial" w:cs="Arial"/>
          <w:sz w:val="24"/>
          <w:szCs w:val="24"/>
        </w:rPr>
        <w:t xml:space="preserve">ducation and </w:t>
      </w:r>
      <w:r w:rsidR="004E21D7">
        <w:rPr>
          <w:rFonts w:ascii="Arial" w:hAnsi="Arial" w:cs="Arial"/>
          <w:sz w:val="24"/>
          <w:szCs w:val="24"/>
        </w:rPr>
        <w:t>C</w:t>
      </w:r>
      <w:r w:rsidR="00C93A40">
        <w:rPr>
          <w:rFonts w:ascii="Arial" w:hAnsi="Arial" w:cs="Arial"/>
          <w:sz w:val="24"/>
          <w:szCs w:val="24"/>
        </w:rPr>
        <w:t>are</w:t>
      </w:r>
      <w:r w:rsidR="004E21D7">
        <w:rPr>
          <w:rFonts w:ascii="Arial" w:hAnsi="Arial" w:cs="Arial"/>
          <w:sz w:val="24"/>
          <w:szCs w:val="24"/>
        </w:rPr>
        <w:t xml:space="preserve"> (E</w:t>
      </w:r>
      <w:r w:rsidR="00C83FCF">
        <w:rPr>
          <w:rFonts w:ascii="Arial" w:hAnsi="Arial" w:cs="Arial"/>
          <w:sz w:val="24"/>
          <w:szCs w:val="24"/>
        </w:rPr>
        <w:t>CE</w:t>
      </w:r>
      <w:r w:rsidR="0093436C">
        <w:rPr>
          <w:rFonts w:ascii="Arial" w:hAnsi="Arial" w:cs="Arial"/>
          <w:sz w:val="24"/>
          <w:szCs w:val="24"/>
        </w:rPr>
        <w:t>C)</w:t>
      </w:r>
      <w:r w:rsidR="00170774">
        <w:rPr>
          <w:rFonts w:ascii="Arial" w:hAnsi="Arial" w:cs="Arial"/>
          <w:sz w:val="24"/>
          <w:szCs w:val="24"/>
        </w:rPr>
        <w:t xml:space="preserve">. </w:t>
      </w:r>
      <w:r w:rsidR="0091586F">
        <w:rPr>
          <w:rFonts w:ascii="Arial" w:hAnsi="Arial" w:cs="Arial"/>
          <w:sz w:val="24"/>
          <w:szCs w:val="24"/>
        </w:rPr>
        <w:t xml:space="preserve"> </w:t>
      </w:r>
      <w:r w:rsidR="009C16E5">
        <w:rPr>
          <w:rFonts w:ascii="Arial" w:hAnsi="Arial" w:cs="Arial"/>
          <w:sz w:val="24"/>
          <w:szCs w:val="24"/>
        </w:rPr>
        <w:t>While it may be true that l</w:t>
      </w:r>
      <w:r w:rsidR="004A728E">
        <w:rPr>
          <w:rFonts w:ascii="Arial" w:hAnsi="Arial" w:cs="Arial"/>
          <w:sz w:val="24"/>
          <w:szCs w:val="24"/>
        </w:rPr>
        <w:t>ead</w:t>
      </w:r>
      <w:r w:rsidR="00465A28">
        <w:rPr>
          <w:rFonts w:ascii="Arial" w:hAnsi="Arial" w:cs="Arial"/>
          <w:sz w:val="24"/>
          <w:szCs w:val="24"/>
        </w:rPr>
        <w:t>ership</w:t>
      </w:r>
      <w:r w:rsidR="004A728E">
        <w:rPr>
          <w:rFonts w:ascii="Arial" w:hAnsi="Arial" w:cs="Arial"/>
          <w:sz w:val="24"/>
          <w:szCs w:val="24"/>
        </w:rPr>
        <w:t xml:space="preserve"> has</w:t>
      </w:r>
      <w:r w:rsidR="00D90D04">
        <w:rPr>
          <w:rFonts w:ascii="Arial" w:hAnsi="Arial" w:cs="Arial"/>
          <w:sz w:val="24"/>
          <w:szCs w:val="24"/>
        </w:rPr>
        <w:t xml:space="preserve"> </w:t>
      </w:r>
      <w:r w:rsidR="00465A28">
        <w:rPr>
          <w:rFonts w:ascii="Arial" w:hAnsi="Arial" w:cs="Arial"/>
          <w:sz w:val="24"/>
          <w:szCs w:val="24"/>
        </w:rPr>
        <w:t>long</w:t>
      </w:r>
      <w:r w:rsidR="00170774">
        <w:rPr>
          <w:rFonts w:ascii="Arial" w:hAnsi="Arial" w:cs="Arial"/>
          <w:sz w:val="24"/>
          <w:szCs w:val="24"/>
        </w:rPr>
        <w:t xml:space="preserve"> been associated</w:t>
      </w:r>
      <w:r w:rsidR="004A728E">
        <w:rPr>
          <w:rFonts w:ascii="Arial" w:hAnsi="Arial" w:cs="Arial"/>
          <w:sz w:val="24"/>
          <w:szCs w:val="24"/>
        </w:rPr>
        <w:t xml:space="preserve"> </w:t>
      </w:r>
      <w:r w:rsidR="001E4A08">
        <w:rPr>
          <w:rFonts w:ascii="Arial" w:hAnsi="Arial" w:cs="Arial"/>
          <w:sz w:val="24"/>
          <w:szCs w:val="24"/>
        </w:rPr>
        <w:t>with</w:t>
      </w:r>
      <w:r w:rsidR="00073F7D">
        <w:rPr>
          <w:rFonts w:ascii="Arial" w:hAnsi="Arial" w:cs="Arial"/>
          <w:sz w:val="24"/>
          <w:szCs w:val="24"/>
        </w:rPr>
        <w:t xml:space="preserve"> </w:t>
      </w:r>
      <w:r w:rsidR="006C5902">
        <w:rPr>
          <w:rFonts w:ascii="Arial" w:hAnsi="Arial" w:cs="Arial"/>
          <w:sz w:val="24"/>
          <w:szCs w:val="24"/>
        </w:rPr>
        <w:t>the</w:t>
      </w:r>
      <w:r w:rsidR="00A04760">
        <w:rPr>
          <w:rFonts w:ascii="Arial" w:hAnsi="Arial" w:cs="Arial"/>
          <w:sz w:val="24"/>
          <w:szCs w:val="24"/>
        </w:rPr>
        <w:t xml:space="preserve"> </w:t>
      </w:r>
      <w:r w:rsidR="00073F7D">
        <w:rPr>
          <w:rFonts w:ascii="Arial" w:hAnsi="Arial" w:cs="Arial"/>
          <w:sz w:val="24"/>
          <w:szCs w:val="24"/>
        </w:rPr>
        <w:t xml:space="preserve">traits, </w:t>
      </w:r>
      <w:r w:rsidR="00927884">
        <w:rPr>
          <w:rFonts w:ascii="Arial" w:hAnsi="Arial" w:cs="Arial"/>
          <w:sz w:val="24"/>
          <w:szCs w:val="24"/>
        </w:rPr>
        <w:t>skills,</w:t>
      </w:r>
      <w:r w:rsidR="00666B0A">
        <w:rPr>
          <w:rFonts w:ascii="Arial" w:hAnsi="Arial" w:cs="Arial"/>
          <w:sz w:val="24"/>
          <w:szCs w:val="24"/>
        </w:rPr>
        <w:t xml:space="preserve"> </w:t>
      </w:r>
      <w:r w:rsidR="0083578D">
        <w:rPr>
          <w:rFonts w:ascii="Arial" w:hAnsi="Arial" w:cs="Arial"/>
          <w:sz w:val="24"/>
          <w:szCs w:val="24"/>
        </w:rPr>
        <w:t>characteristics,</w:t>
      </w:r>
      <w:r w:rsidR="00927884">
        <w:rPr>
          <w:rFonts w:ascii="Arial" w:hAnsi="Arial" w:cs="Arial"/>
          <w:sz w:val="24"/>
          <w:szCs w:val="24"/>
        </w:rPr>
        <w:t xml:space="preserve"> </w:t>
      </w:r>
      <w:r w:rsidR="00666B0A">
        <w:rPr>
          <w:rFonts w:ascii="Arial" w:hAnsi="Arial" w:cs="Arial"/>
          <w:sz w:val="24"/>
          <w:szCs w:val="24"/>
        </w:rPr>
        <w:t>and behaviours</w:t>
      </w:r>
      <w:r w:rsidR="006C5902">
        <w:rPr>
          <w:rFonts w:ascii="Arial" w:hAnsi="Arial" w:cs="Arial"/>
          <w:sz w:val="24"/>
          <w:szCs w:val="24"/>
        </w:rPr>
        <w:t xml:space="preserve"> of indi</w:t>
      </w:r>
      <w:r w:rsidR="000E5850">
        <w:rPr>
          <w:rFonts w:ascii="Arial" w:hAnsi="Arial" w:cs="Arial"/>
          <w:sz w:val="24"/>
          <w:szCs w:val="24"/>
        </w:rPr>
        <w:t>viduals</w:t>
      </w:r>
      <w:r w:rsidR="00684FA0">
        <w:rPr>
          <w:rFonts w:ascii="Arial" w:hAnsi="Arial" w:cs="Arial"/>
          <w:sz w:val="24"/>
          <w:szCs w:val="24"/>
        </w:rPr>
        <w:t xml:space="preserve"> </w:t>
      </w:r>
      <w:r w:rsidR="00840A99">
        <w:rPr>
          <w:rFonts w:ascii="Arial" w:hAnsi="Arial" w:cs="Arial"/>
          <w:sz w:val="24"/>
          <w:szCs w:val="24"/>
        </w:rPr>
        <w:t>(Aubrey</w:t>
      </w:r>
      <w:r w:rsidR="00666B0A">
        <w:rPr>
          <w:rFonts w:ascii="Arial" w:hAnsi="Arial" w:cs="Arial"/>
          <w:sz w:val="24"/>
          <w:szCs w:val="24"/>
        </w:rPr>
        <w:t>,</w:t>
      </w:r>
      <w:r w:rsidR="00840A99">
        <w:rPr>
          <w:rFonts w:ascii="Arial" w:hAnsi="Arial" w:cs="Arial"/>
          <w:sz w:val="24"/>
          <w:szCs w:val="24"/>
        </w:rPr>
        <w:t xml:space="preserve"> 2016),</w:t>
      </w:r>
      <w:r w:rsidR="00903E0D">
        <w:rPr>
          <w:rFonts w:ascii="Arial" w:hAnsi="Arial" w:cs="Arial"/>
          <w:sz w:val="24"/>
          <w:szCs w:val="24"/>
        </w:rPr>
        <w:t xml:space="preserve"> nonetheless, McDow</w:t>
      </w:r>
      <w:r w:rsidR="006E70C8">
        <w:rPr>
          <w:rFonts w:ascii="Arial" w:hAnsi="Arial" w:cs="Arial"/>
          <w:sz w:val="24"/>
          <w:szCs w:val="24"/>
        </w:rPr>
        <w:t>a</w:t>
      </w:r>
      <w:r w:rsidR="00903E0D">
        <w:rPr>
          <w:rFonts w:ascii="Arial" w:hAnsi="Arial" w:cs="Arial"/>
          <w:sz w:val="24"/>
          <w:szCs w:val="24"/>
        </w:rPr>
        <w:t xml:space="preserve">ll Clark (2012, p.399) claims that catalytic leadership </w:t>
      </w:r>
      <w:r w:rsidR="00C908B2">
        <w:rPr>
          <w:rFonts w:ascii="Arial" w:hAnsi="Arial" w:cs="Arial"/>
          <w:sz w:val="24"/>
          <w:szCs w:val="24"/>
        </w:rPr>
        <w:t xml:space="preserve">differs to </w:t>
      </w:r>
      <w:r w:rsidR="007F3300">
        <w:rPr>
          <w:rFonts w:ascii="Arial" w:hAnsi="Arial" w:cs="Arial"/>
          <w:sz w:val="24"/>
          <w:szCs w:val="24"/>
        </w:rPr>
        <w:t>this</w:t>
      </w:r>
      <w:r w:rsidR="00945818">
        <w:rPr>
          <w:rFonts w:ascii="Arial" w:hAnsi="Arial" w:cs="Arial"/>
          <w:sz w:val="24"/>
          <w:szCs w:val="24"/>
        </w:rPr>
        <w:t xml:space="preserve"> </w:t>
      </w:r>
      <w:r w:rsidR="0097118A">
        <w:rPr>
          <w:rFonts w:ascii="Arial" w:hAnsi="Arial" w:cs="Arial"/>
          <w:sz w:val="24"/>
          <w:szCs w:val="24"/>
        </w:rPr>
        <w:t>typical</w:t>
      </w:r>
      <w:r w:rsidR="00945818">
        <w:rPr>
          <w:rFonts w:ascii="Arial" w:hAnsi="Arial" w:cs="Arial"/>
          <w:sz w:val="24"/>
          <w:szCs w:val="24"/>
        </w:rPr>
        <w:t xml:space="preserve"> </w:t>
      </w:r>
      <w:r w:rsidR="006618B1">
        <w:rPr>
          <w:rFonts w:ascii="Arial" w:hAnsi="Arial" w:cs="Arial"/>
          <w:sz w:val="24"/>
          <w:szCs w:val="24"/>
        </w:rPr>
        <w:t>perception and</w:t>
      </w:r>
      <w:r w:rsidR="00945818">
        <w:rPr>
          <w:rFonts w:ascii="Arial" w:hAnsi="Arial" w:cs="Arial"/>
          <w:sz w:val="24"/>
          <w:szCs w:val="24"/>
        </w:rPr>
        <w:t xml:space="preserve"> </w:t>
      </w:r>
      <w:r w:rsidR="00864E8F">
        <w:rPr>
          <w:rFonts w:ascii="Arial" w:hAnsi="Arial" w:cs="Arial"/>
          <w:sz w:val="24"/>
          <w:szCs w:val="24"/>
        </w:rPr>
        <w:t>describes it as</w:t>
      </w:r>
      <w:r w:rsidR="00903E0D">
        <w:rPr>
          <w:rFonts w:ascii="Arial" w:hAnsi="Arial" w:cs="Arial"/>
          <w:sz w:val="24"/>
          <w:szCs w:val="24"/>
        </w:rPr>
        <w:t xml:space="preserve"> </w:t>
      </w:r>
      <w:r w:rsidR="000A3BCD">
        <w:rPr>
          <w:rFonts w:ascii="Arial" w:hAnsi="Arial" w:cs="Arial"/>
          <w:sz w:val="24"/>
          <w:szCs w:val="24"/>
        </w:rPr>
        <w:t xml:space="preserve">being </w:t>
      </w:r>
      <w:r w:rsidR="00903E0D">
        <w:rPr>
          <w:rFonts w:ascii="Arial" w:hAnsi="Arial" w:cs="Arial"/>
          <w:sz w:val="24"/>
          <w:szCs w:val="24"/>
        </w:rPr>
        <w:t xml:space="preserve">a </w:t>
      </w:r>
      <w:r w:rsidR="006D0683">
        <w:rPr>
          <w:rFonts w:ascii="Arial" w:hAnsi="Arial" w:cs="Arial"/>
          <w:sz w:val="24"/>
          <w:szCs w:val="24"/>
        </w:rPr>
        <w:t>“</w:t>
      </w:r>
      <w:r w:rsidR="00903E0D">
        <w:rPr>
          <w:rFonts w:ascii="Arial" w:hAnsi="Arial" w:cs="Arial"/>
          <w:sz w:val="24"/>
          <w:szCs w:val="24"/>
        </w:rPr>
        <w:t>creative and dynamic process rather than a set of attitudes and behaviours.</w:t>
      </w:r>
      <w:r w:rsidR="006D0683">
        <w:rPr>
          <w:rFonts w:ascii="Arial" w:hAnsi="Arial" w:cs="Arial"/>
          <w:sz w:val="24"/>
          <w:szCs w:val="24"/>
        </w:rPr>
        <w:t>”</w:t>
      </w:r>
      <w:r w:rsidR="00840A99">
        <w:rPr>
          <w:rFonts w:ascii="Arial" w:hAnsi="Arial" w:cs="Arial"/>
          <w:sz w:val="24"/>
          <w:szCs w:val="24"/>
        </w:rPr>
        <w:t xml:space="preserve"> </w:t>
      </w:r>
      <w:r w:rsidR="0033742F">
        <w:rPr>
          <w:rFonts w:ascii="Arial" w:hAnsi="Arial" w:cs="Arial"/>
          <w:sz w:val="24"/>
          <w:szCs w:val="24"/>
        </w:rPr>
        <w:t xml:space="preserve"> </w:t>
      </w:r>
      <w:r w:rsidR="00197F25">
        <w:rPr>
          <w:rFonts w:ascii="Arial" w:hAnsi="Arial" w:cs="Arial"/>
          <w:sz w:val="24"/>
          <w:szCs w:val="24"/>
        </w:rPr>
        <w:t xml:space="preserve">It cannot be denied that leadership </w:t>
      </w:r>
      <w:r w:rsidR="00F31179">
        <w:rPr>
          <w:rFonts w:ascii="Arial" w:hAnsi="Arial" w:cs="Arial"/>
          <w:sz w:val="24"/>
          <w:szCs w:val="24"/>
        </w:rPr>
        <w:t xml:space="preserve">has also been </w:t>
      </w:r>
      <w:r w:rsidR="006A5A24">
        <w:rPr>
          <w:rFonts w:ascii="Arial" w:hAnsi="Arial" w:cs="Arial"/>
          <w:sz w:val="24"/>
          <w:szCs w:val="24"/>
        </w:rPr>
        <w:t>viewed</w:t>
      </w:r>
      <w:r w:rsidR="003C3B93">
        <w:rPr>
          <w:rFonts w:ascii="Arial" w:hAnsi="Arial" w:cs="Arial"/>
          <w:sz w:val="24"/>
          <w:szCs w:val="24"/>
        </w:rPr>
        <w:t xml:space="preserve"> as </w:t>
      </w:r>
      <w:r w:rsidR="006A5A24">
        <w:rPr>
          <w:rFonts w:ascii="Arial" w:hAnsi="Arial" w:cs="Arial"/>
          <w:sz w:val="24"/>
          <w:szCs w:val="24"/>
        </w:rPr>
        <w:t xml:space="preserve">the </w:t>
      </w:r>
      <w:r w:rsidR="00170774">
        <w:rPr>
          <w:rFonts w:ascii="Arial" w:hAnsi="Arial" w:cs="Arial"/>
          <w:sz w:val="24"/>
          <w:szCs w:val="24"/>
        </w:rPr>
        <w:t>responsibili</w:t>
      </w:r>
      <w:r w:rsidR="002A1EF8">
        <w:rPr>
          <w:rFonts w:ascii="Arial" w:hAnsi="Arial" w:cs="Arial"/>
          <w:sz w:val="24"/>
          <w:szCs w:val="24"/>
        </w:rPr>
        <w:t>ty</w:t>
      </w:r>
      <w:r w:rsidR="00170774">
        <w:rPr>
          <w:rFonts w:ascii="Arial" w:hAnsi="Arial" w:cs="Arial"/>
          <w:sz w:val="24"/>
          <w:szCs w:val="24"/>
        </w:rPr>
        <w:t xml:space="preserve"> </w:t>
      </w:r>
      <w:r w:rsidR="002A1EF8">
        <w:rPr>
          <w:rFonts w:ascii="Arial" w:hAnsi="Arial" w:cs="Arial"/>
          <w:sz w:val="24"/>
          <w:szCs w:val="24"/>
        </w:rPr>
        <w:t xml:space="preserve">of </w:t>
      </w:r>
      <w:r w:rsidR="00F2610D">
        <w:rPr>
          <w:rFonts w:ascii="Arial" w:hAnsi="Arial" w:cs="Arial"/>
          <w:sz w:val="24"/>
          <w:szCs w:val="24"/>
        </w:rPr>
        <w:t>those who</w:t>
      </w:r>
      <w:r w:rsidR="002A1EF8">
        <w:rPr>
          <w:rFonts w:ascii="Arial" w:hAnsi="Arial" w:cs="Arial"/>
          <w:sz w:val="24"/>
          <w:szCs w:val="24"/>
        </w:rPr>
        <w:t xml:space="preserve"> occupy</w:t>
      </w:r>
      <w:r w:rsidR="00F2610D">
        <w:rPr>
          <w:rFonts w:ascii="Arial" w:hAnsi="Arial" w:cs="Arial"/>
          <w:sz w:val="24"/>
          <w:szCs w:val="24"/>
        </w:rPr>
        <w:t xml:space="preserve"> </w:t>
      </w:r>
      <w:r w:rsidR="002A1EF8">
        <w:rPr>
          <w:rFonts w:ascii="Arial" w:hAnsi="Arial" w:cs="Arial"/>
          <w:sz w:val="24"/>
          <w:szCs w:val="24"/>
        </w:rPr>
        <w:t xml:space="preserve">the </w:t>
      </w:r>
      <w:r w:rsidR="00170774">
        <w:rPr>
          <w:rFonts w:ascii="Arial" w:hAnsi="Arial" w:cs="Arial"/>
          <w:sz w:val="24"/>
          <w:szCs w:val="24"/>
        </w:rPr>
        <w:t>highest</w:t>
      </w:r>
      <w:r w:rsidR="00F31179">
        <w:rPr>
          <w:rFonts w:ascii="Arial" w:hAnsi="Arial" w:cs="Arial"/>
          <w:sz w:val="24"/>
          <w:szCs w:val="24"/>
        </w:rPr>
        <w:t xml:space="preserve"> professional</w:t>
      </w:r>
      <w:r w:rsidR="000E5850">
        <w:rPr>
          <w:rFonts w:ascii="Arial" w:hAnsi="Arial" w:cs="Arial"/>
          <w:sz w:val="24"/>
          <w:szCs w:val="24"/>
        </w:rPr>
        <w:t xml:space="preserve"> </w:t>
      </w:r>
      <w:r w:rsidR="00170774">
        <w:rPr>
          <w:rFonts w:ascii="Arial" w:hAnsi="Arial" w:cs="Arial"/>
          <w:sz w:val="24"/>
          <w:szCs w:val="24"/>
        </w:rPr>
        <w:t>positions</w:t>
      </w:r>
      <w:r w:rsidR="00AA0D39">
        <w:rPr>
          <w:rFonts w:ascii="Arial" w:hAnsi="Arial" w:cs="Arial"/>
          <w:sz w:val="24"/>
          <w:szCs w:val="24"/>
        </w:rPr>
        <w:t xml:space="preserve"> </w:t>
      </w:r>
      <w:r w:rsidR="00170774">
        <w:rPr>
          <w:rFonts w:ascii="Arial" w:hAnsi="Arial" w:cs="Arial"/>
          <w:sz w:val="24"/>
          <w:szCs w:val="24"/>
        </w:rPr>
        <w:t>(Silva, 2014)</w:t>
      </w:r>
      <w:r w:rsidR="00745D0A">
        <w:rPr>
          <w:rFonts w:ascii="Arial" w:hAnsi="Arial" w:cs="Arial"/>
          <w:sz w:val="24"/>
          <w:szCs w:val="24"/>
        </w:rPr>
        <w:t>;</w:t>
      </w:r>
      <w:r w:rsidR="006E70C8">
        <w:rPr>
          <w:rFonts w:ascii="Arial" w:hAnsi="Arial" w:cs="Arial"/>
          <w:sz w:val="24"/>
          <w:szCs w:val="24"/>
        </w:rPr>
        <w:t xml:space="preserve"> however,</w:t>
      </w:r>
      <w:r w:rsidR="0046164F">
        <w:rPr>
          <w:rFonts w:ascii="Arial" w:hAnsi="Arial" w:cs="Arial"/>
          <w:sz w:val="24"/>
          <w:szCs w:val="24"/>
        </w:rPr>
        <w:t xml:space="preserve"> </w:t>
      </w:r>
      <w:r w:rsidR="00991A92">
        <w:rPr>
          <w:rFonts w:ascii="Arial" w:hAnsi="Arial" w:cs="Arial"/>
          <w:sz w:val="24"/>
          <w:szCs w:val="24"/>
        </w:rPr>
        <w:t xml:space="preserve">it can be argued that </w:t>
      </w:r>
      <w:r w:rsidR="002E0790">
        <w:rPr>
          <w:rFonts w:ascii="Arial" w:hAnsi="Arial" w:cs="Arial"/>
          <w:sz w:val="24"/>
          <w:szCs w:val="24"/>
        </w:rPr>
        <w:t>anybody</w:t>
      </w:r>
      <w:r w:rsidR="00991A92">
        <w:rPr>
          <w:rFonts w:ascii="Arial" w:hAnsi="Arial" w:cs="Arial"/>
          <w:sz w:val="24"/>
          <w:szCs w:val="24"/>
        </w:rPr>
        <w:t xml:space="preserve"> has the potential be become a catalytic leader</w:t>
      </w:r>
      <w:r w:rsidR="001F1472">
        <w:rPr>
          <w:rFonts w:ascii="Arial" w:hAnsi="Arial" w:cs="Arial"/>
          <w:sz w:val="24"/>
          <w:szCs w:val="24"/>
        </w:rPr>
        <w:t>,</w:t>
      </w:r>
      <w:r w:rsidR="00991A92">
        <w:rPr>
          <w:rFonts w:ascii="Arial" w:hAnsi="Arial" w:cs="Arial"/>
          <w:sz w:val="24"/>
          <w:szCs w:val="24"/>
        </w:rPr>
        <w:t xml:space="preserve"> </w:t>
      </w:r>
      <w:r w:rsidR="00D34377">
        <w:rPr>
          <w:rFonts w:ascii="Arial" w:hAnsi="Arial" w:cs="Arial"/>
          <w:sz w:val="24"/>
          <w:szCs w:val="24"/>
        </w:rPr>
        <w:t xml:space="preserve">as </w:t>
      </w:r>
      <w:r w:rsidR="005D558A">
        <w:rPr>
          <w:rFonts w:ascii="Arial" w:hAnsi="Arial" w:cs="Arial"/>
          <w:sz w:val="24"/>
          <w:szCs w:val="24"/>
        </w:rPr>
        <w:t xml:space="preserve">there is no requirement </w:t>
      </w:r>
      <w:r w:rsidR="00996345">
        <w:rPr>
          <w:rFonts w:ascii="Arial" w:hAnsi="Arial" w:cs="Arial"/>
          <w:sz w:val="24"/>
          <w:szCs w:val="24"/>
        </w:rPr>
        <w:t>to</w:t>
      </w:r>
      <w:r w:rsidR="005D558A">
        <w:rPr>
          <w:rFonts w:ascii="Arial" w:hAnsi="Arial" w:cs="Arial"/>
          <w:sz w:val="24"/>
          <w:szCs w:val="24"/>
        </w:rPr>
        <w:t xml:space="preserve"> </w:t>
      </w:r>
      <w:r w:rsidR="00023854">
        <w:rPr>
          <w:rFonts w:ascii="Arial" w:hAnsi="Arial" w:cs="Arial"/>
          <w:sz w:val="24"/>
          <w:szCs w:val="24"/>
        </w:rPr>
        <w:t>be in a position of authority</w:t>
      </w:r>
      <w:r w:rsidR="0016494F">
        <w:rPr>
          <w:rFonts w:ascii="Arial" w:hAnsi="Arial" w:cs="Arial"/>
          <w:sz w:val="24"/>
          <w:szCs w:val="24"/>
        </w:rPr>
        <w:t xml:space="preserve"> or power</w:t>
      </w:r>
      <w:r w:rsidR="000324DD">
        <w:rPr>
          <w:rFonts w:ascii="Arial" w:hAnsi="Arial" w:cs="Arial"/>
          <w:sz w:val="24"/>
          <w:szCs w:val="24"/>
        </w:rPr>
        <w:t xml:space="preserve"> </w:t>
      </w:r>
      <w:r w:rsidR="00B25AFD">
        <w:rPr>
          <w:rFonts w:ascii="Arial" w:hAnsi="Arial" w:cs="Arial"/>
          <w:sz w:val="24"/>
          <w:szCs w:val="24"/>
        </w:rPr>
        <w:t>(McDowall Clark, 2012;</w:t>
      </w:r>
      <w:r w:rsidR="009844BB">
        <w:rPr>
          <w:rFonts w:ascii="Arial" w:hAnsi="Arial" w:cs="Arial"/>
          <w:sz w:val="24"/>
          <w:szCs w:val="24"/>
        </w:rPr>
        <w:t xml:space="preserve"> </w:t>
      </w:r>
      <w:proofErr w:type="spellStart"/>
      <w:r w:rsidR="00924E8F">
        <w:rPr>
          <w:rFonts w:ascii="Arial" w:hAnsi="Arial" w:cs="Arial"/>
          <w:sz w:val="24"/>
          <w:szCs w:val="24"/>
        </w:rPr>
        <w:t>Cooperrider</w:t>
      </w:r>
      <w:proofErr w:type="spellEnd"/>
      <w:r w:rsidR="00B25AFD">
        <w:rPr>
          <w:rFonts w:ascii="Arial" w:hAnsi="Arial" w:cs="Arial"/>
          <w:sz w:val="24"/>
          <w:szCs w:val="24"/>
        </w:rPr>
        <w:t>,</w:t>
      </w:r>
      <w:r w:rsidR="00924E8F">
        <w:rPr>
          <w:rFonts w:ascii="Arial" w:hAnsi="Arial" w:cs="Arial"/>
          <w:sz w:val="24"/>
          <w:szCs w:val="24"/>
        </w:rPr>
        <w:t xml:space="preserve"> 2020)</w:t>
      </w:r>
      <w:r w:rsidR="00B25AFD">
        <w:rPr>
          <w:rFonts w:ascii="Arial" w:hAnsi="Arial" w:cs="Arial"/>
          <w:sz w:val="24"/>
          <w:szCs w:val="24"/>
        </w:rPr>
        <w:t>.</w:t>
      </w:r>
      <w:r w:rsidR="00F724BC">
        <w:rPr>
          <w:rFonts w:ascii="Arial" w:hAnsi="Arial" w:cs="Arial"/>
          <w:sz w:val="24"/>
          <w:szCs w:val="24"/>
        </w:rPr>
        <w:t xml:space="preserve"> To further understand</w:t>
      </w:r>
      <w:r w:rsidR="003D44F3">
        <w:rPr>
          <w:rFonts w:ascii="Arial" w:hAnsi="Arial" w:cs="Arial"/>
          <w:sz w:val="24"/>
          <w:szCs w:val="24"/>
        </w:rPr>
        <w:t xml:space="preserve"> </w:t>
      </w:r>
      <w:r w:rsidR="00050392">
        <w:rPr>
          <w:rFonts w:ascii="Arial" w:hAnsi="Arial" w:cs="Arial"/>
          <w:sz w:val="24"/>
          <w:szCs w:val="24"/>
        </w:rPr>
        <w:t>this concept</w:t>
      </w:r>
      <w:r w:rsidR="00F724BC">
        <w:rPr>
          <w:rFonts w:ascii="Arial" w:hAnsi="Arial" w:cs="Arial"/>
          <w:sz w:val="24"/>
          <w:szCs w:val="24"/>
        </w:rPr>
        <w:t>, let us explore</w:t>
      </w:r>
      <w:r w:rsidR="008A5488">
        <w:rPr>
          <w:rFonts w:ascii="Arial" w:hAnsi="Arial" w:cs="Arial"/>
          <w:sz w:val="24"/>
          <w:szCs w:val="24"/>
        </w:rPr>
        <w:t xml:space="preserve"> what is meant by </w:t>
      </w:r>
      <w:r w:rsidR="001F1472">
        <w:rPr>
          <w:rFonts w:ascii="Arial" w:hAnsi="Arial" w:cs="Arial"/>
          <w:sz w:val="24"/>
          <w:szCs w:val="24"/>
        </w:rPr>
        <w:t xml:space="preserve">the term </w:t>
      </w:r>
      <w:r w:rsidR="008A5488">
        <w:rPr>
          <w:rFonts w:ascii="Arial" w:hAnsi="Arial" w:cs="Arial"/>
          <w:sz w:val="24"/>
          <w:szCs w:val="24"/>
        </w:rPr>
        <w:t>catalytic leadership</w:t>
      </w:r>
      <w:r w:rsidR="00F90761">
        <w:rPr>
          <w:rFonts w:ascii="Arial" w:hAnsi="Arial" w:cs="Arial"/>
          <w:sz w:val="24"/>
          <w:szCs w:val="24"/>
        </w:rPr>
        <w:t xml:space="preserve"> and how it is relevant </w:t>
      </w:r>
      <w:r w:rsidR="00A91465">
        <w:rPr>
          <w:rFonts w:ascii="Arial" w:hAnsi="Arial" w:cs="Arial"/>
          <w:sz w:val="24"/>
          <w:szCs w:val="24"/>
        </w:rPr>
        <w:t xml:space="preserve">in </w:t>
      </w:r>
      <w:r w:rsidR="00F90761">
        <w:rPr>
          <w:rFonts w:ascii="Arial" w:hAnsi="Arial" w:cs="Arial"/>
          <w:sz w:val="24"/>
          <w:szCs w:val="24"/>
        </w:rPr>
        <w:t>E</w:t>
      </w:r>
      <w:r w:rsidR="00C83FCF">
        <w:rPr>
          <w:rFonts w:ascii="Arial" w:hAnsi="Arial" w:cs="Arial"/>
          <w:sz w:val="24"/>
          <w:szCs w:val="24"/>
        </w:rPr>
        <w:t>C</w:t>
      </w:r>
      <w:r w:rsidR="00A91465">
        <w:rPr>
          <w:rFonts w:ascii="Arial" w:hAnsi="Arial" w:cs="Arial"/>
          <w:sz w:val="24"/>
          <w:szCs w:val="24"/>
        </w:rPr>
        <w:t>EC</w:t>
      </w:r>
      <w:r w:rsidR="00F90761">
        <w:rPr>
          <w:rFonts w:ascii="Arial" w:hAnsi="Arial" w:cs="Arial"/>
          <w:sz w:val="24"/>
          <w:szCs w:val="24"/>
        </w:rPr>
        <w:t>.</w:t>
      </w:r>
      <w:r w:rsidR="003D44F3">
        <w:rPr>
          <w:rFonts w:ascii="Arial" w:hAnsi="Arial" w:cs="Arial"/>
          <w:sz w:val="24"/>
          <w:szCs w:val="24"/>
        </w:rPr>
        <w:t xml:space="preserve"> </w:t>
      </w:r>
    </w:p>
    <w:p w14:paraId="5B0FF0AA" w14:textId="3931D6F9" w:rsidR="003316D9" w:rsidRDefault="00712AD4" w:rsidP="00FA7C95">
      <w:pPr>
        <w:spacing w:line="360" w:lineRule="auto"/>
        <w:jc w:val="both"/>
        <w:rPr>
          <w:rFonts w:ascii="Arial" w:hAnsi="Arial" w:cs="Arial"/>
          <w:sz w:val="24"/>
          <w:szCs w:val="24"/>
        </w:rPr>
      </w:pPr>
      <w:proofErr w:type="gramStart"/>
      <w:r>
        <w:rPr>
          <w:rFonts w:ascii="Arial" w:hAnsi="Arial" w:cs="Arial"/>
          <w:sz w:val="24"/>
          <w:szCs w:val="24"/>
        </w:rPr>
        <w:t>First</w:t>
      </w:r>
      <w:r w:rsidR="004A7EF7">
        <w:rPr>
          <w:rFonts w:ascii="Arial" w:hAnsi="Arial" w:cs="Arial"/>
          <w:sz w:val="24"/>
          <w:szCs w:val="24"/>
        </w:rPr>
        <w:t xml:space="preserve"> of all</w:t>
      </w:r>
      <w:proofErr w:type="gramEnd"/>
      <w:r w:rsidR="004A7EF7">
        <w:rPr>
          <w:rFonts w:ascii="Arial" w:hAnsi="Arial" w:cs="Arial"/>
          <w:sz w:val="24"/>
          <w:szCs w:val="24"/>
        </w:rPr>
        <w:t>,</w:t>
      </w:r>
      <w:r>
        <w:rPr>
          <w:rFonts w:ascii="Arial" w:hAnsi="Arial" w:cs="Arial"/>
          <w:sz w:val="24"/>
          <w:szCs w:val="24"/>
        </w:rPr>
        <w:t xml:space="preserve"> we need to consider </w:t>
      </w:r>
      <w:r w:rsidR="00187512">
        <w:rPr>
          <w:rFonts w:ascii="Arial" w:hAnsi="Arial" w:cs="Arial"/>
          <w:sz w:val="24"/>
          <w:szCs w:val="24"/>
        </w:rPr>
        <w:t xml:space="preserve">the difference between </w:t>
      </w:r>
      <w:r w:rsidR="001B5857">
        <w:rPr>
          <w:rFonts w:ascii="Arial" w:hAnsi="Arial" w:cs="Arial"/>
          <w:sz w:val="24"/>
          <w:szCs w:val="24"/>
        </w:rPr>
        <w:t>management</w:t>
      </w:r>
      <w:r w:rsidR="00572D97">
        <w:rPr>
          <w:rFonts w:ascii="Arial" w:hAnsi="Arial" w:cs="Arial"/>
          <w:sz w:val="24"/>
          <w:szCs w:val="24"/>
        </w:rPr>
        <w:t xml:space="preserve"> and leader</w:t>
      </w:r>
      <w:r w:rsidR="001B5857">
        <w:rPr>
          <w:rFonts w:ascii="Arial" w:hAnsi="Arial" w:cs="Arial"/>
          <w:sz w:val="24"/>
          <w:szCs w:val="24"/>
        </w:rPr>
        <w:t>ship</w:t>
      </w:r>
      <w:r w:rsidR="00572D97">
        <w:rPr>
          <w:rFonts w:ascii="Arial" w:hAnsi="Arial" w:cs="Arial"/>
          <w:sz w:val="24"/>
          <w:szCs w:val="24"/>
        </w:rPr>
        <w:t>.</w:t>
      </w:r>
      <w:r w:rsidR="005F3818">
        <w:rPr>
          <w:rFonts w:ascii="Arial" w:hAnsi="Arial" w:cs="Arial"/>
          <w:sz w:val="24"/>
          <w:szCs w:val="24"/>
        </w:rPr>
        <w:t xml:space="preserve"> According to </w:t>
      </w:r>
      <w:proofErr w:type="spellStart"/>
      <w:r w:rsidR="005F3818">
        <w:rPr>
          <w:rFonts w:ascii="Arial" w:hAnsi="Arial" w:cs="Arial"/>
          <w:sz w:val="24"/>
          <w:szCs w:val="24"/>
        </w:rPr>
        <w:t>Nayar</w:t>
      </w:r>
      <w:proofErr w:type="spellEnd"/>
      <w:r w:rsidR="005F3818">
        <w:rPr>
          <w:rFonts w:ascii="Arial" w:hAnsi="Arial" w:cs="Arial"/>
          <w:sz w:val="24"/>
          <w:szCs w:val="24"/>
        </w:rPr>
        <w:t xml:space="preserve"> (2013),</w:t>
      </w:r>
      <w:r w:rsidR="001B5857">
        <w:rPr>
          <w:rFonts w:ascii="Arial" w:hAnsi="Arial" w:cs="Arial"/>
          <w:sz w:val="24"/>
          <w:szCs w:val="24"/>
        </w:rPr>
        <w:t xml:space="preserve"> </w:t>
      </w:r>
      <w:r w:rsidR="005F3818">
        <w:rPr>
          <w:rFonts w:ascii="Arial" w:hAnsi="Arial" w:cs="Arial"/>
          <w:sz w:val="24"/>
          <w:szCs w:val="24"/>
        </w:rPr>
        <w:t>b</w:t>
      </w:r>
      <w:r w:rsidR="00660B70">
        <w:rPr>
          <w:rFonts w:ascii="Arial" w:hAnsi="Arial" w:cs="Arial"/>
          <w:sz w:val="24"/>
          <w:szCs w:val="24"/>
        </w:rPr>
        <w:t>e</w:t>
      </w:r>
      <w:r w:rsidR="001B5857">
        <w:rPr>
          <w:rFonts w:ascii="Arial" w:hAnsi="Arial" w:cs="Arial"/>
          <w:sz w:val="24"/>
          <w:szCs w:val="24"/>
        </w:rPr>
        <w:t>ing</w:t>
      </w:r>
      <w:r w:rsidR="00660B70">
        <w:rPr>
          <w:rFonts w:ascii="Arial" w:hAnsi="Arial" w:cs="Arial"/>
          <w:sz w:val="24"/>
          <w:szCs w:val="24"/>
        </w:rPr>
        <w:t xml:space="preserve"> a manager means to</w:t>
      </w:r>
      <w:r w:rsidR="00D14895">
        <w:rPr>
          <w:rFonts w:ascii="Arial" w:hAnsi="Arial" w:cs="Arial"/>
          <w:sz w:val="24"/>
          <w:szCs w:val="24"/>
        </w:rPr>
        <w:t xml:space="preserve"> take charge and</w:t>
      </w:r>
      <w:r w:rsidR="00660B70">
        <w:rPr>
          <w:rFonts w:ascii="Arial" w:hAnsi="Arial" w:cs="Arial"/>
          <w:sz w:val="24"/>
          <w:szCs w:val="24"/>
        </w:rPr>
        <w:t xml:space="preserve"> </w:t>
      </w:r>
      <w:r w:rsidR="006156ED">
        <w:rPr>
          <w:rFonts w:ascii="Arial" w:hAnsi="Arial" w:cs="Arial"/>
          <w:sz w:val="24"/>
          <w:szCs w:val="24"/>
        </w:rPr>
        <w:t>oversee</w:t>
      </w:r>
      <w:r w:rsidR="00660B70">
        <w:rPr>
          <w:rFonts w:ascii="Arial" w:hAnsi="Arial" w:cs="Arial"/>
          <w:sz w:val="24"/>
          <w:szCs w:val="24"/>
        </w:rPr>
        <w:t xml:space="preserve"> a</w:t>
      </w:r>
      <w:r w:rsidR="0018369C">
        <w:rPr>
          <w:rFonts w:ascii="Arial" w:hAnsi="Arial" w:cs="Arial"/>
          <w:sz w:val="24"/>
          <w:szCs w:val="24"/>
        </w:rPr>
        <w:t>n organisation</w:t>
      </w:r>
      <w:r w:rsidR="00C41395">
        <w:rPr>
          <w:rFonts w:ascii="Arial" w:hAnsi="Arial" w:cs="Arial"/>
          <w:sz w:val="24"/>
          <w:szCs w:val="24"/>
        </w:rPr>
        <w:t xml:space="preserve"> or a</w:t>
      </w:r>
      <w:r w:rsidR="00660B70">
        <w:rPr>
          <w:rFonts w:ascii="Arial" w:hAnsi="Arial" w:cs="Arial"/>
          <w:sz w:val="24"/>
          <w:szCs w:val="24"/>
        </w:rPr>
        <w:t xml:space="preserve"> </w:t>
      </w:r>
      <w:r w:rsidR="0018369C">
        <w:rPr>
          <w:rFonts w:ascii="Arial" w:hAnsi="Arial" w:cs="Arial"/>
          <w:sz w:val="24"/>
          <w:szCs w:val="24"/>
        </w:rPr>
        <w:t>group of individuals</w:t>
      </w:r>
      <w:r w:rsidR="00CD7EEE">
        <w:rPr>
          <w:rFonts w:ascii="Arial" w:hAnsi="Arial" w:cs="Arial"/>
          <w:sz w:val="24"/>
          <w:szCs w:val="24"/>
        </w:rPr>
        <w:t xml:space="preserve"> to</w:t>
      </w:r>
      <w:r w:rsidR="006D308A">
        <w:rPr>
          <w:rFonts w:ascii="Arial" w:hAnsi="Arial" w:cs="Arial"/>
          <w:sz w:val="24"/>
          <w:szCs w:val="24"/>
        </w:rPr>
        <w:t xml:space="preserve"> </w:t>
      </w:r>
      <w:r w:rsidR="00AC5E33">
        <w:rPr>
          <w:rFonts w:ascii="Arial" w:hAnsi="Arial" w:cs="Arial"/>
          <w:sz w:val="24"/>
          <w:szCs w:val="24"/>
        </w:rPr>
        <w:t>accomplish</w:t>
      </w:r>
      <w:r w:rsidR="00CD7EEE">
        <w:rPr>
          <w:rFonts w:ascii="Arial" w:hAnsi="Arial" w:cs="Arial"/>
          <w:sz w:val="24"/>
          <w:szCs w:val="24"/>
        </w:rPr>
        <w:t xml:space="preserve"> specific</w:t>
      </w:r>
      <w:r w:rsidR="002120D7">
        <w:rPr>
          <w:rFonts w:ascii="Arial" w:hAnsi="Arial" w:cs="Arial"/>
          <w:sz w:val="24"/>
          <w:szCs w:val="24"/>
        </w:rPr>
        <w:t xml:space="preserve"> aims</w:t>
      </w:r>
      <w:r w:rsidR="006D308A">
        <w:rPr>
          <w:rFonts w:ascii="Arial" w:hAnsi="Arial" w:cs="Arial"/>
          <w:sz w:val="24"/>
          <w:szCs w:val="24"/>
        </w:rPr>
        <w:t xml:space="preserve"> and </w:t>
      </w:r>
      <w:r w:rsidR="002120D7">
        <w:rPr>
          <w:rFonts w:ascii="Arial" w:hAnsi="Arial" w:cs="Arial"/>
          <w:sz w:val="24"/>
          <w:szCs w:val="24"/>
        </w:rPr>
        <w:t>targets</w:t>
      </w:r>
      <w:r w:rsidR="00C02068">
        <w:rPr>
          <w:rFonts w:ascii="Arial" w:hAnsi="Arial" w:cs="Arial"/>
          <w:sz w:val="24"/>
          <w:szCs w:val="24"/>
        </w:rPr>
        <w:t xml:space="preserve">. Leadership, on the other hand, </w:t>
      </w:r>
      <w:r w:rsidR="003C438C">
        <w:rPr>
          <w:rFonts w:ascii="Arial" w:hAnsi="Arial" w:cs="Arial"/>
          <w:sz w:val="24"/>
          <w:szCs w:val="24"/>
        </w:rPr>
        <w:t xml:space="preserve">refers to </w:t>
      </w:r>
      <w:r w:rsidR="00056F78">
        <w:rPr>
          <w:rFonts w:ascii="Arial" w:hAnsi="Arial" w:cs="Arial"/>
          <w:sz w:val="24"/>
          <w:szCs w:val="24"/>
        </w:rPr>
        <w:t xml:space="preserve">individuals that </w:t>
      </w:r>
      <w:r w:rsidR="008F7FD5">
        <w:rPr>
          <w:rFonts w:ascii="Arial" w:hAnsi="Arial" w:cs="Arial"/>
          <w:sz w:val="24"/>
          <w:szCs w:val="24"/>
        </w:rPr>
        <w:t xml:space="preserve">are capable of </w:t>
      </w:r>
      <w:r w:rsidR="00B8454B">
        <w:rPr>
          <w:rFonts w:ascii="Arial" w:hAnsi="Arial" w:cs="Arial"/>
          <w:sz w:val="24"/>
          <w:szCs w:val="24"/>
        </w:rPr>
        <w:t>moti</w:t>
      </w:r>
      <w:r w:rsidR="008E2AE0">
        <w:rPr>
          <w:rFonts w:ascii="Arial" w:hAnsi="Arial" w:cs="Arial"/>
          <w:sz w:val="24"/>
          <w:szCs w:val="24"/>
        </w:rPr>
        <w:t xml:space="preserve">vating and </w:t>
      </w:r>
      <w:r w:rsidR="008F7FD5">
        <w:rPr>
          <w:rFonts w:ascii="Arial" w:hAnsi="Arial" w:cs="Arial"/>
          <w:sz w:val="24"/>
          <w:szCs w:val="24"/>
        </w:rPr>
        <w:t>inspiring others</w:t>
      </w:r>
      <w:r w:rsidR="00395BC7">
        <w:rPr>
          <w:rFonts w:ascii="Arial" w:hAnsi="Arial" w:cs="Arial"/>
          <w:sz w:val="24"/>
          <w:szCs w:val="24"/>
        </w:rPr>
        <w:t xml:space="preserve"> </w:t>
      </w:r>
      <w:r w:rsidR="001C16CA">
        <w:rPr>
          <w:rFonts w:ascii="Arial" w:hAnsi="Arial" w:cs="Arial"/>
          <w:sz w:val="24"/>
          <w:szCs w:val="24"/>
        </w:rPr>
        <w:t>in</w:t>
      </w:r>
      <w:r w:rsidR="00395BC7">
        <w:rPr>
          <w:rFonts w:ascii="Arial" w:hAnsi="Arial" w:cs="Arial"/>
          <w:sz w:val="24"/>
          <w:szCs w:val="24"/>
        </w:rPr>
        <w:t xml:space="preserve"> improv</w:t>
      </w:r>
      <w:r w:rsidR="001C16CA">
        <w:rPr>
          <w:rFonts w:ascii="Arial" w:hAnsi="Arial" w:cs="Arial"/>
          <w:sz w:val="24"/>
          <w:szCs w:val="24"/>
        </w:rPr>
        <w:t>ing</w:t>
      </w:r>
      <w:r w:rsidR="00395BC7">
        <w:rPr>
          <w:rFonts w:ascii="Arial" w:hAnsi="Arial" w:cs="Arial"/>
          <w:sz w:val="24"/>
          <w:szCs w:val="24"/>
        </w:rPr>
        <w:t xml:space="preserve"> their own p</w:t>
      </w:r>
      <w:r w:rsidR="001C16CA">
        <w:rPr>
          <w:rFonts w:ascii="Arial" w:hAnsi="Arial" w:cs="Arial"/>
          <w:sz w:val="24"/>
          <w:szCs w:val="24"/>
        </w:rPr>
        <w:t>ractice</w:t>
      </w:r>
      <w:r w:rsidR="00C8174B">
        <w:rPr>
          <w:rFonts w:ascii="Arial" w:hAnsi="Arial" w:cs="Arial"/>
          <w:sz w:val="24"/>
          <w:szCs w:val="24"/>
        </w:rPr>
        <w:t xml:space="preserve">. </w:t>
      </w:r>
      <w:r w:rsidR="008E0EFF">
        <w:rPr>
          <w:rFonts w:ascii="Arial" w:hAnsi="Arial" w:cs="Arial"/>
          <w:sz w:val="24"/>
          <w:szCs w:val="24"/>
        </w:rPr>
        <w:t>Lindon (2012)</w:t>
      </w:r>
      <w:r w:rsidR="001E398A">
        <w:rPr>
          <w:rFonts w:ascii="Arial" w:hAnsi="Arial" w:cs="Arial"/>
          <w:sz w:val="24"/>
          <w:szCs w:val="24"/>
        </w:rPr>
        <w:t xml:space="preserve"> </w:t>
      </w:r>
      <w:r w:rsidR="00B22ED5">
        <w:rPr>
          <w:rFonts w:ascii="Arial" w:hAnsi="Arial" w:cs="Arial"/>
          <w:sz w:val="24"/>
          <w:szCs w:val="24"/>
        </w:rPr>
        <w:t xml:space="preserve">agrees with this </w:t>
      </w:r>
      <w:r w:rsidR="00335466">
        <w:rPr>
          <w:rFonts w:ascii="Arial" w:hAnsi="Arial" w:cs="Arial"/>
          <w:sz w:val="24"/>
          <w:szCs w:val="24"/>
        </w:rPr>
        <w:t>statement</w:t>
      </w:r>
      <w:r w:rsidR="002E077D">
        <w:rPr>
          <w:rFonts w:ascii="Arial" w:hAnsi="Arial" w:cs="Arial"/>
          <w:sz w:val="24"/>
          <w:szCs w:val="24"/>
        </w:rPr>
        <w:t xml:space="preserve"> and</w:t>
      </w:r>
      <w:r w:rsidR="008E0EFF">
        <w:rPr>
          <w:rFonts w:ascii="Arial" w:hAnsi="Arial" w:cs="Arial"/>
          <w:sz w:val="24"/>
          <w:szCs w:val="24"/>
        </w:rPr>
        <w:t xml:space="preserve"> </w:t>
      </w:r>
      <w:r w:rsidR="00BB2C7C">
        <w:rPr>
          <w:rFonts w:ascii="Arial" w:hAnsi="Arial" w:cs="Arial"/>
          <w:sz w:val="24"/>
          <w:szCs w:val="24"/>
        </w:rPr>
        <w:t>claims</w:t>
      </w:r>
      <w:r w:rsidR="008E0EFF">
        <w:rPr>
          <w:rFonts w:ascii="Arial" w:hAnsi="Arial" w:cs="Arial"/>
          <w:sz w:val="24"/>
          <w:szCs w:val="24"/>
        </w:rPr>
        <w:t xml:space="preserve"> that a leader is </w:t>
      </w:r>
      <w:r w:rsidR="00DC58AE">
        <w:rPr>
          <w:rFonts w:ascii="Arial" w:hAnsi="Arial" w:cs="Arial"/>
          <w:sz w:val="24"/>
          <w:szCs w:val="24"/>
        </w:rPr>
        <w:t>someone</w:t>
      </w:r>
      <w:r w:rsidR="003B79BB">
        <w:rPr>
          <w:rFonts w:ascii="Arial" w:hAnsi="Arial" w:cs="Arial"/>
          <w:sz w:val="24"/>
          <w:szCs w:val="24"/>
        </w:rPr>
        <w:t xml:space="preserve"> </w:t>
      </w:r>
      <w:r w:rsidR="00107835">
        <w:rPr>
          <w:rFonts w:ascii="Arial" w:hAnsi="Arial" w:cs="Arial"/>
          <w:sz w:val="24"/>
          <w:szCs w:val="24"/>
        </w:rPr>
        <w:t xml:space="preserve">that </w:t>
      </w:r>
      <w:r w:rsidR="003B79BB">
        <w:rPr>
          <w:rFonts w:ascii="Arial" w:hAnsi="Arial" w:cs="Arial"/>
          <w:sz w:val="24"/>
          <w:szCs w:val="24"/>
        </w:rPr>
        <w:t>people</w:t>
      </w:r>
      <w:r w:rsidR="001C16CA">
        <w:rPr>
          <w:rFonts w:ascii="Arial" w:hAnsi="Arial" w:cs="Arial"/>
          <w:sz w:val="24"/>
          <w:szCs w:val="24"/>
        </w:rPr>
        <w:t xml:space="preserve"> want to</w:t>
      </w:r>
      <w:r w:rsidR="003B79BB">
        <w:rPr>
          <w:rFonts w:ascii="Arial" w:hAnsi="Arial" w:cs="Arial"/>
          <w:sz w:val="24"/>
          <w:szCs w:val="24"/>
        </w:rPr>
        <w:t xml:space="preserve"> follow</w:t>
      </w:r>
      <w:r w:rsidR="00281D75">
        <w:rPr>
          <w:rFonts w:ascii="Arial" w:hAnsi="Arial" w:cs="Arial"/>
          <w:sz w:val="24"/>
          <w:szCs w:val="24"/>
        </w:rPr>
        <w:t xml:space="preserve"> </w:t>
      </w:r>
      <w:r w:rsidR="00AD7F1B">
        <w:rPr>
          <w:rFonts w:ascii="Arial" w:hAnsi="Arial" w:cs="Arial"/>
          <w:sz w:val="24"/>
          <w:szCs w:val="24"/>
        </w:rPr>
        <w:t>out of choice</w:t>
      </w:r>
      <w:r w:rsidR="003B79BB">
        <w:rPr>
          <w:rFonts w:ascii="Arial" w:hAnsi="Arial" w:cs="Arial"/>
          <w:sz w:val="24"/>
          <w:szCs w:val="24"/>
        </w:rPr>
        <w:t xml:space="preserve"> </w:t>
      </w:r>
      <w:r w:rsidR="0025160D">
        <w:rPr>
          <w:rFonts w:ascii="Arial" w:hAnsi="Arial" w:cs="Arial"/>
          <w:sz w:val="24"/>
          <w:szCs w:val="24"/>
        </w:rPr>
        <w:t>and not</w:t>
      </w:r>
      <w:r w:rsidR="004A3ECD">
        <w:rPr>
          <w:rFonts w:ascii="Arial" w:hAnsi="Arial" w:cs="Arial"/>
          <w:sz w:val="24"/>
          <w:szCs w:val="24"/>
        </w:rPr>
        <w:t xml:space="preserve"> just</w:t>
      </w:r>
      <w:r w:rsidR="0025160D">
        <w:rPr>
          <w:rFonts w:ascii="Arial" w:hAnsi="Arial" w:cs="Arial"/>
          <w:sz w:val="24"/>
          <w:szCs w:val="24"/>
        </w:rPr>
        <w:t xml:space="preserve"> because they are</w:t>
      </w:r>
      <w:r w:rsidR="00347B9C">
        <w:rPr>
          <w:rFonts w:ascii="Arial" w:hAnsi="Arial" w:cs="Arial"/>
          <w:sz w:val="24"/>
          <w:szCs w:val="24"/>
        </w:rPr>
        <w:t xml:space="preserve"> obligated to </w:t>
      </w:r>
      <w:r w:rsidR="00DC58AE">
        <w:rPr>
          <w:rFonts w:ascii="Arial" w:hAnsi="Arial" w:cs="Arial"/>
          <w:sz w:val="24"/>
          <w:szCs w:val="24"/>
        </w:rPr>
        <w:t>do so</w:t>
      </w:r>
      <w:r w:rsidR="00581BD9">
        <w:rPr>
          <w:rFonts w:ascii="Arial" w:hAnsi="Arial" w:cs="Arial"/>
          <w:sz w:val="24"/>
          <w:szCs w:val="24"/>
        </w:rPr>
        <w:t>.</w:t>
      </w:r>
      <w:r w:rsidR="005D2053">
        <w:rPr>
          <w:rFonts w:ascii="Arial" w:hAnsi="Arial" w:cs="Arial"/>
          <w:sz w:val="24"/>
          <w:szCs w:val="24"/>
        </w:rPr>
        <w:t xml:space="preserve"> </w:t>
      </w:r>
    </w:p>
    <w:p w14:paraId="64B1AB5F" w14:textId="4F9E577E" w:rsidR="00FC15CA" w:rsidRDefault="008D6F6D" w:rsidP="00FA7C95">
      <w:pPr>
        <w:spacing w:line="360" w:lineRule="auto"/>
        <w:jc w:val="both"/>
        <w:rPr>
          <w:rFonts w:ascii="Arial" w:hAnsi="Arial" w:cs="Arial"/>
          <w:sz w:val="24"/>
          <w:szCs w:val="24"/>
        </w:rPr>
      </w:pPr>
      <w:r>
        <w:rPr>
          <w:rFonts w:ascii="Arial" w:hAnsi="Arial" w:cs="Arial"/>
          <w:sz w:val="24"/>
          <w:szCs w:val="24"/>
        </w:rPr>
        <w:t xml:space="preserve">Secondly, </w:t>
      </w:r>
      <w:r w:rsidR="007B187B">
        <w:rPr>
          <w:rFonts w:ascii="Arial" w:hAnsi="Arial" w:cs="Arial"/>
          <w:sz w:val="24"/>
          <w:szCs w:val="24"/>
        </w:rPr>
        <w:t xml:space="preserve">the </w:t>
      </w:r>
      <w:r w:rsidR="00D1760B">
        <w:rPr>
          <w:rFonts w:ascii="Arial" w:hAnsi="Arial" w:cs="Arial"/>
          <w:sz w:val="24"/>
          <w:szCs w:val="24"/>
        </w:rPr>
        <w:t>word ‘catalytic’</w:t>
      </w:r>
      <w:r w:rsidR="007B187B">
        <w:rPr>
          <w:rFonts w:ascii="Arial" w:hAnsi="Arial" w:cs="Arial"/>
          <w:sz w:val="24"/>
          <w:szCs w:val="24"/>
        </w:rPr>
        <w:t xml:space="preserve"> needs considering</w:t>
      </w:r>
      <w:r w:rsidR="00080FF4">
        <w:rPr>
          <w:rFonts w:ascii="Arial" w:hAnsi="Arial" w:cs="Arial"/>
          <w:sz w:val="24"/>
          <w:szCs w:val="24"/>
        </w:rPr>
        <w:t>.</w:t>
      </w:r>
      <w:r w:rsidR="00FE6BE8">
        <w:rPr>
          <w:rFonts w:ascii="Arial" w:hAnsi="Arial" w:cs="Arial"/>
          <w:sz w:val="24"/>
          <w:szCs w:val="24"/>
        </w:rPr>
        <w:t xml:space="preserve"> </w:t>
      </w:r>
      <w:r w:rsidR="004205AD">
        <w:rPr>
          <w:rFonts w:ascii="Arial" w:hAnsi="Arial" w:cs="Arial"/>
          <w:sz w:val="24"/>
          <w:szCs w:val="24"/>
        </w:rPr>
        <w:t xml:space="preserve">According to Lurie and </w:t>
      </w:r>
      <w:proofErr w:type="spellStart"/>
      <w:r w:rsidR="004205AD">
        <w:rPr>
          <w:rFonts w:ascii="Arial" w:hAnsi="Arial" w:cs="Arial"/>
          <w:sz w:val="24"/>
          <w:szCs w:val="24"/>
        </w:rPr>
        <w:t>Tegelberg</w:t>
      </w:r>
      <w:proofErr w:type="spellEnd"/>
      <w:r w:rsidR="004205AD">
        <w:rPr>
          <w:rFonts w:ascii="Arial" w:hAnsi="Arial" w:cs="Arial"/>
          <w:sz w:val="24"/>
          <w:szCs w:val="24"/>
        </w:rPr>
        <w:t xml:space="preserve"> (2019), b</w:t>
      </w:r>
      <w:r w:rsidR="0004673B">
        <w:rPr>
          <w:rFonts w:ascii="Arial" w:hAnsi="Arial" w:cs="Arial"/>
          <w:sz w:val="24"/>
          <w:szCs w:val="24"/>
        </w:rPr>
        <w:t xml:space="preserve">eing a catalyst </w:t>
      </w:r>
      <w:r w:rsidR="00766504">
        <w:rPr>
          <w:rFonts w:ascii="Arial" w:hAnsi="Arial" w:cs="Arial"/>
          <w:sz w:val="24"/>
          <w:szCs w:val="24"/>
        </w:rPr>
        <w:t xml:space="preserve">is </w:t>
      </w:r>
      <w:r w:rsidR="00C87288">
        <w:rPr>
          <w:rFonts w:ascii="Arial" w:hAnsi="Arial" w:cs="Arial"/>
          <w:sz w:val="24"/>
          <w:szCs w:val="24"/>
        </w:rPr>
        <w:t xml:space="preserve">one of </w:t>
      </w:r>
      <w:r w:rsidR="004205AD">
        <w:rPr>
          <w:rFonts w:ascii="Arial" w:hAnsi="Arial" w:cs="Arial"/>
          <w:sz w:val="24"/>
          <w:szCs w:val="24"/>
        </w:rPr>
        <w:t xml:space="preserve">the </w:t>
      </w:r>
      <w:r w:rsidR="00C87288">
        <w:rPr>
          <w:rFonts w:ascii="Arial" w:hAnsi="Arial" w:cs="Arial"/>
          <w:sz w:val="24"/>
          <w:szCs w:val="24"/>
        </w:rPr>
        <w:t xml:space="preserve">four </w:t>
      </w:r>
      <w:r w:rsidR="0004673B">
        <w:rPr>
          <w:rFonts w:ascii="Arial" w:hAnsi="Arial" w:cs="Arial"/>
          <w:sz w:val="24"/>
          <w:szCs w:val="24"/>
        </w:rPr>
        <w:t>key role</w:t>
      </w:r>
      <w:r w:rsidR="00C87288">
        <w:rPr>
          <w:rFonts w:ascii="Arial" w:hAnsi="Arial" w:cs="Arial"/>
          <w:sz w:val="24"/>
          <w:szCs w:val="24"/>
        </w:rPr>
        <w:t>s</w:t>
      </w:r>
      <w:r w:rsidR="004205AD">
        <w:rPr>
          <w:rFonts w:ascii="Arial" w:hAnsi="Arial" w:cs="Arial"/>
          <w:sz w:val="24"/>
          <w:szCs w:val="24"/>
        </w:rPr>
        <w:t xml:space="preserve"> required</w:t>
      </w:r>
      <w:r w:rsidR="0004673B">
        <w:rPr>
          <w:rFonts w:ascii="Arial" w:hAnsi="Arial" w:cs="Arial"/>
          <w:sz w:val="24"/>
          <w:szCs w:val="24"/>
        </w:rPr>
        <w:t xml:space="preserve"> in modern</w:t>
      </w:r>
      <w:r w:rsidR="00EF4E17">
        <w:rPr>
          <w:rFonts w:ascii="Arial" w:hAnsi="Arial" w:cs="Arial"/>
          <w:sz w:val="24"/>
          <w:szCs w:val="24"/>
        </w:rPr>
        <w:t xml:space="preserve"> leadership</w:t>
      </w:r>
      <w:r w:rsidR="00CD0EC2">
        <w:rPr>
          <w:rFonts w:ascii="Arial" w:hAnsi="Arial" w:cs="Arial"/>
          <w:sz w:val="24"/>
          <w:szCs w:val="24"/>
        </w:rPr>
        <w:t>, along with</w:t>
      </w:r>
      <w:r w:rsidR="005C7BEA">
        <w:rPr>
          <w:rFonts w:ascii="Arial" w:hAnsi="Arial" w:cs="Arial"/>
          <w:sz w:val="24"/>
          <w:szCs w:val="24"/>
        </w:rPr>
        <w:t xml:space="preserve"> being a</w:t>
      </w:r>
      <w:r w:rsidR="00CD0EC2">
        <w:rPr>
          <w:rFonts w:ascii="Arial" w:hAnsi="Arial" w:cs="Arial"/>
          <w:sz w:val="24"/>
          <w:szCs w:val="24"/>
        </w:rPr>
        <w:t xml:space="preserve"> </w:t>
      </w:r>
      <w:r w:rsidR="00F67F27">
        <w:rPr>
          <w:rFonts w:ascii="Arial" w:hAnsi="Arial" w:cs="Arial"/>
          <w:sz w:val="24"/>
          <w:szCs w:val="24"/>
        </w:rPr>
        <w:t xml:space="preserve">visionary, </w:t>
      </w:r>
      <w:r w:rsidR="007D6499">
        <w:rPr>
          <w:rFonts w:ascii="Arial" w:hAnsi="Arial" w:cs="Arial"/>
          <w:sz w:val="24"/>
          <w:szCs w:val="24"/>
        </w:rPr>
        <w:t>architect,</w:t>
      </w:r>
      <w:r w:rsidR="00F67F27">
        <w:rPr>
          <w:rFonts w:ascii="Arial" w:hAnsi="Arial" w:cs="Arial"/>
          <w:sz w:val="24"/>
          <w:szCs w:val="24"/>
        </w:rPr>
        <w:t xml:space="preserve"> and </w:t>
      </w:r>
      <w:r w:rsidR="002D4835">
        <w:rPr>
          <w:rFonts w:ascii="Arial" w:hAnsi="Arial" w:cs="Arial"/>
          <w:sz w:val="24"/>
          <w:szCs w:val="24"/>
        </w:rPr>
        <w:t xml:space="preserve">a </w:t>
      </w:r>
      <w:r w:rsidR="00F67F27">
        <w:rPr>
          <w:rFonts w:ascii="Arial" w:hAnsi="Arial" w:cs="Arial"/>
          <w:sz w:val="24"/>
          <w:szCs w:val="24"/>
        </w:rPr>
        <w:t>coach.</w:t>
      </w:r>
      <w:r w:rsidR="004C2480">
        <w:rPr>
          <w:rFonts w:ascii="Arial" w:hAnsi="Arial" w:cs="Arial"/>
          <w:sz w:val="24"/>
          <w:szCs w:val="24"/>
        </w:rPr>
        <w:t xml:space="preserve"> They </w:t>
      </w:r>
      <w:r w:rsidR="00E811EE">
        <w:rPr>
          <w:rFonts w:ascii="Arial" w:hAnsi="Arial" w:cs="Arial"/>
          <w:sz w:val="24"/>
          <w:szCs w:val="24"/>
        </w:rPr>
        <w:t>argue that being a catalyst</w:t>
      </w:r>
      <w:r w:rsidR="00396D32">
        <w:rPr>
          <w:rFonts w:ascii="Arial" w:hAnsi="Arial" w:cs="Arial"/>
          <w:sz w:val="24"/>
          <w:szCs w:val="24"/>
        </w:rPr>
        <w:t xml:space="preserve"> involves</w:t>
      </w:r>
      <w:r w:rsidR="00F807E9">
        <w:rPr>
          <w:rFonts w:ascii="Arial" w:hAnsi="Arial" w:cs="Arial"/>
          <w:sz w:val="24"/>
          <w:szCs w:val="24"/>
        </w:rPr>
        <w:t xml:space="preserve"> </w:t>
      </w:r>
      <w:r w:rsidR="00587DEE">
        <w:rPr>
          <w:rFonts w:ascii="Arial" w:hAnsi="Arial" w:cs="Arial"/>
          <w:sz w:val="24"/>
          <w:szCs w:val="24"/>
        </w:rPr>
        <w:t>encouraging a supportive and inclusive environment</w:t>
      </w:r>
      <w:r w:rsidR="001839C1">
        <w:rPr>
          <w:rFonts w:ascii="Arial" w:hAnsi="Arial" w:cs="Arial"/>
          <w:sz w:val="24"/>
          <w:szCs w:val="24"/>
        </w:rPr>
        <w:t xml:space="preserve"> where individuals </w:t>
      </w:r>
      <w:r w:rsidR="00CE770F">
        <w:rPr>
          <w:rFonts w:ascii="Arial" w:hAnsi="Arial" w:cs="Arial"/>
          <w:sz w:val="24"/>
          <w:szCs w:val="24"/>
        </w:rPr>
        <w:t xml:space="preserve">can work efficiently and are </w:t>
      </w:r>
      <w:r w:rsidR="00E82A7F">
        <w:rPr>
          <w:rFonts w:ascii="Arial" w:hAnsi="Arial" w:cs="Arial"/>
          <w:sz w:val="24"/>
          <w:szCs w:val="24"/>
        </w:rPr>
        <w:t>enabled</w:t>
      </w:r>
      <w:r w:rsidR="00CE770F">
        <w:rPr>
          <w:rFonts w:ascii="Arial" w:hAnsi="Arial" w:cs="Arial"/>
          <w:sz w:val="24"/>
          <w:szCs w:val="24"/>
        </w:rPr>
        <w:t xml:space="preserve"> to</w:t>
      </w:r>
      <w:r w:rsidR="006B1166">
        <w:rPr>
          <w:rFonts w:ascii="Arial" w:hAnsi="Arial" w:cs="Arial"/>
          <w:sz w:val="24"/>
          <w:szCs w:val="24"/>
        </w:rPr>
        <w:t xml:space="preserve"> pursue </w:t>
      </w:r>
      <w:r w:rsidR="00A01BB1">
        <w:rPr>
          <w:rFonts w:ascii="Arial" w:hAnsi="Arial" w:cs="Arial"/>
          <w:sz w:val="24"/>
          <w:szCs w:val="24"/>
        </w:rPr>
        <w:t>their personal and professional aspirations.</w:t>
      </w:r>
      <w:r w:rsidR="00303562">
        <w:rPr>
          <w:rFonts w:ascii="Arial" w:hAnsi="Arial" w:cs="Arial"/>
          <w:sz w:val="24"/>
          <w:szCs w:val="24"/>
        </w:rPr>
        <w:t xml:space="preserve"> Likewise, </w:t>
      </w:r>
      <w:r w:rsidR="00ED2B55">
        <w:rPr>
          <w:rFonts w:ascii="Arial" w:hAnsi="Arial" w:cs="Arial"/>
          <w:sz w:val="24"/>
          <w:szCs w:val="24"/>
        </w:rPr>
        <w:t>Sohrab (</w:t>
      </w:r>
      <w:r w:rsidR="008E2B03">
        <w:rPr>
          <w:rFonts w:ascii="Arial" w:hAnsi="Arial" w:cs="Arial"/>
          <w:sz w:val="24"/>
          <w:szCs w:val="24"/>
        </w:rPr>
        <w:t>2021)</w:t>
      </w:r>
      <w:r w:rsidR="00CB5B84">
        <w:rPr>
          <w:rFonts w:ascii="Arial" w:hAnsi="Arial" w:cs="Arial"/>
          <w:sz w:val="24"/>
          <w:szCs w:val="24"/>
        </w:rPr>
        <w:t>,</w:t>
      </w:r>
      <w:r w:rsidR="00D3533A">
        <w:rPr>
          <w:rFonts w:ascii="Arial" w:hAnsi="Arial" w:cs="Arial"/>
          <w:sz w:val="24"/>
          <w:szCs w:val="24"/>
        </w:rPr>
        <w:t xml:space="preserve"> </w:t>
      </w:r>
      <w:r w:rsidR="007404DC">
        <w:rPr>
          <w:rFonts w:ascii="Arial" w:hAnsi="Arial" w:cs="Arial"/>
          <w:sz w:val="24"/>
          <w:szCs w:val="24"/>
        </w:rPr>
        <w:t xml:space="preserve">states that </w:t>
      </w:r>
      <w:r w:rsidR="007D0115">
        <w:rPr>
          <w:rFonts w:ascii="Arial" w:hAnsi="Arial" w:cs="Arial"/>
          <w:sz w:val="24"/>
          <w:szCs w:val="24"/>
        </w:rPr>
        <w:t>a catalyst</w:t>
      </w:r>
      <w:r w:rsidR="00E82A7F">
        <w:rPr>
          <w:rFonts w:ascii="Arial" w:hAnsi="Arial" w:cs="Arial"/>
          <w:sz w:val="24"/>
          <w:szCs w:val="24"/>
        </w:rPr>
        <w:t xml:space="preserve"> </w:t>
      </w:r>
      <w:r w:rsidR="003208C3">
        <w:rPr>
          <w:rFonts w:ascii="Arial" w:hAnsi="Arial" w:cs="Arial"/>
          <w:sz w:val="24"/>
          <w:szCs w:val="24"/>
        </w:rPr>
        <w:t xml:space="preserve">empowers </w:t>
      </w:r>
      <w:r w:rsidR="00AE7627">
        <w:rPr>
          <w:rFonts w:ascii="Arial" w:hAnsi="Arial" w:cs="Arial"/>
          <w:sz w:val="24"/>
          <w:szCs w:val="24"/>
        </w:rPr>
        <w:t>other</w:t>
      </w:r>
      <w:r w:rsidR="0065620B">
        <w:rPr>
          <w:rFonts w:ascii="Arial" w:hAnsi="Arial" w:cs="Arial"/>
          <w:sz w:val="24"/>
          <w:szCs w:val="24"/>
        </w:rPr>
        <w:t xml:space="preserve"> team</w:t>
      </w:r>
      <w:r w:rsidR="00E82A7F">
        <w:rPr>
          <w:rFonts w:ascii="Arial" w:hAnsi="Arial" w:cs="Arial"/>
          <w:sz w:val="24"/>
          <w:szCs w:val="24"/>
        </w:rPr>
        <w:t xml:space="preserve"> members</w:t>
      </w:r>
      <w:r w:rsidR="003D3D16">
        <w:rPr>
          <w:rFonts w:ascii="Arial" w:hAnsi="Arial" w:cs="Arial"/>
          <w:sz w:val="24"/>
          <w:szCs w:val="24"/>
        </w:rPr>
        <w:t>, is open to constructive criticism</w:t>
      </w:r>
      <w:r w:rsidR="0065620B">
        <w:rPr>
          <w:rFonts w:ascii="Arial" w:hAnsi="Arial" w:cs="Arial"/>
          <w:sz w:val="24"/>
          <w:szCs w:val="24"/>
        </w:rPr>
        <w:t xml:space="preserve"> and </w:t>
      </w:r>
      <w:r w:rsidR="008868BD">
        <w:rPr>
          <w:rFonts w:ascii="Arial" w:hAnsi="Arial" w:cs="Arial"/>
          <w:sz w:val="24"/>
          <w:szCs w:val="24"/>
        </w:rPr>
        <w:t>recognises that true collaboration can only be achieved when there is mutual respect</w:t>
      </w:r>
      <w:r w:rsidR="003D3D16">
        <w:rPr>
          <w:rFonts w:ascii="Arial" w:hAnsi="Arial" w:cs="Arial"/>
          <w:sz w:val="24"/>
          <w:szCs w:val="24"/>
        </w:rPr>
        <w:t>.</w:t>
      </w:r>
      <w:r w:rsidR="002440D0">
        <w:rPr>
          <w:rFonts w:ascii="Arial" w:hAnsi="Arial" w:cs="Arial"/>
          <w:sz w:val="24"/>
          <w:szCs w:val="24"/>
        </w:rPr>
        <w:t xml:space="preserve"> </w:t>
      </w:r>
      <w:r w:rsidR="00386A76">
        <w:rPr>
          <w:rFonts w:ascii="Arial" w:hAnsi="Arial" w:cs="Arial"/>
          <w:sz w:val="24"/>
          <w:szCs w:val="24"/>
        </w:rPr>
        <w:t>The literal definition of a</w:t>
      </w:r>
      <w:r w:rsidR="001446D3">
        <w:rPr>
          <w:rFonts w:ascii="Arial" w:hAnsi="Arial" w:cs="Arial"/>
          <w:sz w:val="24"/>
          <w:szCs w:val="24"/>
        </w:rPr>
        <w:t xml:space="preserve"> </w:t>
      </w:r>
      <w:r w:rsidR="003C5073">
        <w:rPr>
          <w:rFonts w:ascii="Arial" w:hAnsi="Arial" w:cs="Arial"/>
          <w:sz w:val="24"/>
          <w:szCs w:val="24"/>
        </w:rPr>
        <w:t xml:space="preserve">catalyst </w:t>
      </w:r>
      <w:r w:rsidR="00386A76">
        <w:rPr>
          <w:rFonts w:ascii="Arial" w:hAnsi="Arial" w:cs="Arial"/>
          <w:sz w:val="24"/>
          <w:szCs w:val="24"/>
        </w:rPr>
        <w:t>is</w:t>
      </w:r>
      <w:r w:rsidR="003C5073">
        <w:rPr>
          <w:rFonts w:ascii="Arial" w:hAnsi="Arial" w:cs="Arial"/>
          <w:sz w:val="24"/>
          <w:szCs w:val="24"/>
        </w:rPr>
        <w:t xml:space="preserve"> </w:t>
      </w:r>
      <w:r w:rsidR="00C65CE2">
        <w:rPr>
          <w:rFonts w:ascii="Arial" w:hAnsi="Arial" w:cs="Arial"/>
          <w:sz w:val="24"/>
          <w:szCs w:val="24"/>
        </w:rPr>
        <w:t>‘an event or person that causes great change’</w:t>
      </w:r>
      <w:r w:rsidR="00C703FC">
        <w:rPr>
          <w:rFonts w:ascii="Arial" w:hAnsi="Arial" w:cs="Arial"/>
          <w:sz w:val="24"/>
          <w:szCs w:val="24"/>
        </w:rPr>
        <w:t xml:space="preserve"> (Cambridge Dictionary, 2023).</w:t>
      </w:r>
      <w:r w:rsidR="00EF3FBB">
        <w:rPr>
          <w:rFonts w:ascii="Arial" w:hAnsi="Arial" w:cs="Arial"/>
          <w:sz w:val="24"/>
          <w:szCs w:val="24"/>
        </w:rPr>
        <w:t xml:space="preserve"> </w:t>
      </w:r>
      <w:r w:rsidR="00C07F06">
        <w:rPr>
          <w:rFonts w:ascii="Arial" w:hAnsi="Arial" w:cs="Arial"/>
          <w:sz w:val="24"/>
          <w:szCs w:val="24"/>
        </w:rPr>
        <w:t xml:space="preserve">Toomer </w:t>
      </w:r>
      <w:r w:rsidR="00C07F06" w:rsidRPr="00C07F06">
        <w:rPr>
          <w:rFonts w:ascii="Arial" w:hAnsi="Arial" w:cs="Arial"/>
          <w:i/>
          <w:iCs/>
          <w:sz w:val="24"/>
          <w:szCs w:val="24"/>
        </w:rPr>
        <w:t>et al</w:t>
      </w:r>
      <w:r w:rsidR="00C07F06">
        <w:rPr>
          <w:rFonts w:ascii="Arial" w:hAnsi="Arial" w:cs="Arial"/>
          <w:sz w:val="24"/>
          <w:szCs w:val="24"/>
        </w:rPr>
        <w:t>. (2018)</w:t>
      </w:r>
      <w:r w:rsidR="008B3FF9">
        <w:rPr>
          <w:rFonts w:ascii="Arial" w:hAnsi="Arial" w:cs="Arial"/>
          <w:sz w:val="24"/>
          <w:szCs w:val="24"/>
        </w:rPr>
        <w:t xml:space="preserve"> points out</w:t>
      </w:r>
      <w:r w:rsidR="008515C5">
        <w:rPr>
          <w:rFonts w:ascii="Arial" w:hAnsi="Arial" w:cs="Arial"/>
          <w:sz w:val="24"/>
          <w:szCs w:val="24"/>
        </w:rPr>
        <w:t xml:space="preserve"> that i</w:t>
      </w:r>
      <w:r w:rsidR="00EF3FBB">
        <w:rPr>
          <w:rFonts w:ascii="Arial" w:hAnsi="Arial" w:cs="Arial"/>
          <w:sz w:val="24"/>
          <w:szCs w:val="24"/>
        </w:rPr>
        <w:t>n physical science</w:t>
      </w:r>
      <w:r w:rsidR="00FB1903">
        <w:rPr>
          <w:rFonts w:ascii="Arial" w:hAnsi="Arial" w:cs="Arial"/>
          <w:sz w:val="24"/>
          <w:szCs w:val="24"/>
        </w:rPr>
        <w:t>,</w:t>
      </w:r>
      <w:r w:rsidR="00EF3FBB">
        <w:rPr>
          <w:rFonts w:ascii="Arial" w:hAnsi="Arial" w:cs="Arial"/>
          <w:sz w:val="24"/>
          <w:szCs w:val="24"/>
        </w:rPr>
        <w:t xml:space="preserve"> a catalyst </w:t>
      </w:r>
      <w:r w:rsidR="007C15B6">
        <w:rPr>
          <w:rFonts w:ascii="Arial" w:hAnsi="Arial" w:cs="Arial"/>
          <w:sz w:val="24"/>
          <w:szCs w:val="24"/>
        </w:rPr>
        <w:t>speeds up the process of a chemical transformation</w:t>
      </w:r>
      <w:r w:rsidR="001E7382">
        <w:rPr>
          <w:rFonts w:ascii="Arial" w:hAnsi="Arial" w:cs="Arial"/>
          <w:sz w:val="24"/>
          <w:szCs w:val="24"/>
        </w:rPr>
        <w:t>, and</w:t>
      </w:r>
      <w:r w:rsidR="00433F25">
        <w:rPr>
          <w:rFonts w:ascii="Arial" w:hAnsi="Arial" w:cs="Arial"/>
          <w:sz w:val="24"/>
          <w:szCs w:val="24"/>
        </w:rPr>
        <w:t xml:space="preserve"> in social science,</w:t>
      </w:r>
      <w:r w:rsidR="00D108FF">
        <w:rPr>
          <w:rFonts w:ascii="Arial" w:hAnsi="Arial" w:cs="Arial"/>
          <w:sz w:val="24"/>
          <w:szCs w:val="24"/>
        </w:rPr>
        <w:t xml:space="preserve"> a human catalyst </w:t>
      </w:r>
      <w:r w:rsidR="00E87BEB">
        <w:rPr>
          <w:rFonts w:ascii="Arial" w:hAnsi="Arial" w:cs="Arial"/>
          <w:sz w:val="24"/>
          <w:szCs w:val="24"/>
        </w:rPr>
        <w:t xml:space="preserve">works faster </w:t>
      </w:r>
      <w:r w:rsidR="006C0142">
        <w:rPr>
          <w:rFonts w:ascii="Arial" w:hAnsi="Arial" w:cs="Arial"/>
          <w:sz w:val="24"/>
          <w:szCs w:val="24"/>
        </w:rPr>
        <w:t xml:space="preserve">to </w:t>
      </w:r>
      <w:r w:rsidR="00E91BB6">
        <w:rPr>
          <w:rFonts w:ascii="Arial" w:hAnsi="Arial" w:cs="Arial"/>
          <w:sz w:val="24"/>
          <w:szCs w:val="24"/>
        </w:rPr>
        <w:t>accomplish</w:t>
      </w:r>
      <w:r w:rsidR="00B365B6">
        <w:rPr>
          <w:rFonts w:ascii="Arial" w:hAnsi="Arial" w:cs="Arial"/>
          <w:sz w:val="24"/>
          <w:szCs w:val="24"/>
        </w:rPr>
        <w:t xml:space="preserve"> a</w:t>
      </w:r>
      <w:r w:rsidR="002405C3">
        <w:rPr>
          <w:rFonts w:ascii="Arial" w:hAnsi="Arial" w:cs="Arial"/>
          <w:sz w:val="24"/>
          <w:szCs w:val="24"/>
        </w:rPr>
        <w:t xml:space="preserve"> goal</w:t>
      </w:r>
      <w:r w:rsidR="00DC4007">
        <w:rPr>
          <w:rFonts w:ascii="Arial" w:hAnsi="Arial" w:cs="Arial"/>
          <w:sz w:val="24"/>
          <w:szCs w:val="24"/>
        </w:rPr>
        <w:t xml:space="preserve">. </w:t>
      </w:r>
      <w:r w:rsidR="00EE2F4D">
        <w:rPr>
          <w:rFonts w:ascii="Arial" w:hAnsi="Arial" w:cs="Arial"/>
          <w:sz w:val="24"/>
          <w:szCs w:val="24"/>
        </w:rPr>
        <w:t xml:space="preserve">Therefore, it is </w:t>
      </w:r>
      <w:r w:rsidR="002E4969">
        <w:rPr>
          <w:rFonts w:ascii="Arial" w:hAnsi="Arial" w:cs="Arial"/>
          <w:sz w:val="24"/>
          <w:szCs w:val="24"/>
        </w:rPr>
        <w:t>by combining both definitions</w:t>
      </w:r>
      <w:r w:rsidR="00EE2F4D">
        <w:rPr>
          <w:rFonts w:ascii="Arial" w:hAnsi="Arial" w:cs="Arial"/>
          <w:sz w:val="24"/>
          <w:szCs w:val="24"/>
        </w:rPr>
        <w:t xml:space="preserve"> that</w:t>
      </w:r>
      <w:r w:rsidR="002E4969">
        <w:rPr>
          <w:rFonts w:ascii="Arial" w:hAnsi="Arial" w:cs="Arial"/>
          <w:sz w:val="24"/>
          <w:szCs w:val="24"/>
        </w:rPr>
        <w:t xml:space="preserve"> </w:t>
      </w:r>
      <w:r w:rsidR="008A7D2B">
        <w:rPr>
          <w:rFonts w:ascii="Arial" w:hAnsi="Arial" w:cs="Arial"/>
          <w:sz w:val="24"/>
          <w:szCs w:val="24"/>
        </w:rPr>
        <w:t xml:space="preserve">we can </w:t>
      </w:r>
      <w:r w:rsidR="00966AB7">
        <w:rPr>
          <w:rFonts w:ascii="Arial" w:hAnsi="Arial" w:cs="Arial"/>
          <w:sz w:val="24"/>
          <w:szCs w:val="24"/>
        </w:rPr>
        <w:t xml:space="preserve">truly </w:t>
      </w:r>
      <w:r w:rsidR="00382187">
        <w:rPr>
          <w:rFonts w:ascii="Arial" w:hAnsi="Arial" w:cs="Arial"/>
          <w:sz w:val="24"/>
          <w:szCs w:val="24"/>
        </w:rPr>
        <w:t xml:space="preserve">understand </w:t>
      </w:r>
      <w:r w:rsidR="008A7D2B">
        <w:rPr>
          <w:rFonts w:ascii="Arial" w:hAnsi="Arial" w:cs="Arial"/>
          <w:sz w:val="24"/>
          <w:szCs w:val="24"/>
        </w:rPr>
        <w:t>what</w:t>
      </w:r>
      <w:r w:rsidR="00EE2F4D">
        <w:rPr>
          <w:rFonts w:ascii="Arial" w:hAnsi="Arial" w:cs="Arial"/>
          <w:sz w:val="24"/>
          <w:szCs w:val="24"/>
        </w:rPr>
        <w:t xml:space="preserve"> </w:t>
      </w:r>
      <w:r w:rsidR="006159FC">
        <w:rPr>
          <w:rFonts w:ascii="Arial" w:hAnsi="Arial" w:cs="Arial"/>
          <w:sz w:val="24"/>
          <w:szCs w:val="24"/>
        </w:rPr>
        <w:t>catalytic leadership and teamwork</w:t>
      </w:r>
      <w:r w:rsidR="00EE2F4D">
        <w:rPr>
          <w:rFonts w:ascii="Arial" w:hAnsi="Arial" w:cs="Arial"/>
          <w:sz w:val="24"/>
          <w:szCs w:val="24"/>
        </w:rPr>
        <w:t xml:space="preserve"> really </w:t>
      </w:r>
      <w:r w:rsidR="007E539C">
        <w:rPr>
          <w:rFonts w:ascii="Arial" w:hAnsi="Arial" w:cs="Arial"/>
          <w:sz w:val="24"/>
          <w:szCs w:val="24"/>
        </w:rPr>
        <w:t>is</w:t>
      </w:r>
      <w:r w:rsidR="00966AB7">
        <w:rPr>
          <w:rFonts w:ascii="Arial" w:hAnsi="Arial" w:cs="Arial"/>
          <w:sz w:val="24"/>
          <w:szCs w:val="24"/>
        </w:rPr>
        <w:t>.</w:t>
      </w:r>
      <w:r w:rsidR="007E539C">
        <w:rPr>
          <w:rFonts w:ascii="Arial" w:hAnsi="Arial" w:cs="Arial"/>
          <w:sz w:val="24"/>
          <w:szCs w:val="24"/>
        </w:rPr>
        <w:t xml:space="preserve"> </w:t>
      </w:r>
      <w:r w:rsidR="00F32558">
        <w:rPr>
          <w:rFonts w:ascii="Arial" w:hAnsi="Arial" w:cs="Arial"/>
          <w:sz w:val="24"/>
          <w:szCs w:val="24"/>
        </w:rPr>
        <w:t>Moreover</w:t>
      </w:r>
      <w:r w:rsidR="00200985">
        <w:rPr>
          <w:rFonts w:ascii="Arial" w:hAnsi="Arial" w:cs="Arial"/>
          <w:sz w:val="24"/>
          <w:szCs w:val="24"/>
        </w:rPr>
        <w:t>,</w:t>
      </w:r>
      <w:r w:rsidR="00460196">
        <w:rPr>
          <w:rFonts w:ascii="Arial" w:hAnsi="Arial" w:cs="Arial"/>
          <w:sz w:val="24"/>
          <w:szCs w:val="24"/>
        </w:rPr>
        <w:t xml:space="preserve"> a catalytic </w:t>
      </w:r>
      <w:r w:rsidR="00460196">
        <w:rPr>
          <w:rFonts w:ascii="Arial" w:hAnsi="Arial" w:cs="Arial"/>
          <w:sz w:val="24"/>
          <w:szCs w:val="24"/>
        </w:rPr>
        <w:lastRenderedPageBreak/>
        <w:t xml:space="preserve">leader </w:t>
      </w:r>
      <w:r w:rsidR="00F90761">
        <w:rPr>
          <w:rFonts w:ascii="Arial" w:hAnsi="Arial" w:cs="Arial"/>
          <w:sz w:val="24"/>
          <w:szCs w:val="24"/>
        </w:rPr>
        <w:t xml:space="preserve">can </w:t>
      </w:r>
      <w:r w:rsidR="00524F3A">
        <w:rPr>
          <w:rFonts w:ascii="Arial" w:hAnsi="Arial" w:cs="Arial"/>
          <w:sz w:val="24"/>
          <w:szCs w:val="24"/>
        </w:rPr>
        <w:t xml:space="preserve">be </w:t>
      </w:r>
      <w:r w:rsidR="00F90761">
        <w:rPr>
          <w:rFonts w:ascii="Arial" w:hAnsi="Arial" w:cs="Arial"/>
          <w:sz w:val="24"/>
          <w:szCs w:val="24"/>
        </w:rPr>
        <w:t xml:space="preserve">described as </w:t>
      </w:r>
      <w:r w:rsidR="002B39A0">
        <w:rPr>
          <w:rFonts w:ascii="Arial" w:hAnsi="Arial" w:cs="Arial"/>
          <w:sz w:val="24"/>
          <w:szCs w:val="24"/>
        </w:rPr>
        <w:t>someone that</w:t>
      </w:r>
      <w:r w:rsidR="006E36E6">
        <w:rPr>
          <w:rFonts w:ascii="Arial" w:hAnsi="Arial" w:cs="Arial"/>
          <w:sz w:val="24"/>
          <w:szCs w:val="24"/>
        </w:rPr>
        <w:t xml:space="preserve"> </w:t>
      </w:r>
      <w:r w:rsidR="007F09AA">
        <w:rPr>
          <w:rFonts w:ascii="Arial" w:hAnsi="Arial" w:cs="Arial"/>
          <w:sz w:val="24"/>
          <w:szCs w:val="24"/>
        </w:rPr>
        <w:t>work</w:t>
      </w:r>
      <w:r w:rsidR="0042695F">
        <w:rPr>
          <w:rFonts w:ascii="Arial" w:hAnsi="Arial" w:cs="Arial"/>
          <w:sz w:val="24"/>
          <w:szCs w:val="24"/>
        </w:rPr>
        <w:t>s efficient</w:t>
      </w:r>
      <w:r w:rsidR="007C4831">
        <w:rPr>
          <w:rFonts w:ascii="Arial" w:hAnsi="Arial" w:cs="Arial"/>
          <w:sz w:val="24"/>
          <w:szCs w:val="24"/>
        </w:rPr>
        <w:t>ly</w:t>
      </w:r>
      <w:r w:rsidR="00510065">
        <w:rPr>
          <w:rFonts w:ascii="Arial" w:hAnsi="Arial" w:cs="Arial"/>
          <w:sz w:val="24"/>
          <w:szCs w:val="24"/>
        </w:rPr>
        <w:t xml:space="preserve"> </w:t>
      </w:r>
      <w:r w:rsidR="007F09AA">
        <w:rPr>
          <w:rFonts w:ascii="Arial" w:hAnsi="Arial" w:cs="Arial"/>
          <w:sz w:val="24"/>
          <w:szCs w:val="24"/>
        </w:rPr>
        <w:t>to create positive change</w:t>
      </w:r>
      <w:r w:rsidR="0042695F">
        <w:rPr>
          <w:rFonts w:ascii="Arial" w:hAnsi="Arial" w:cs="Arial"/>
          <w:sz w:val="24"/>
          <w:szCs w:val="24"/>
        </w:rPr>
        <w:t>s</w:t>
      </w:r>
      <w:r w:rsidR="00C55199">
        <w:rPr>
          <w:rFonts w:ascii="Arial" w:hAnsi="Arial" w:cs="Arial"/>
          <w:sz w:val="24"/>
          <w:szCs w:val="24"/>
        </w:rPr>
        <w:t xml:space="preserve">, </w:t>
      </w:r>
      <w:proofErr w:type="gramStart"/>
      <w:r w:rsidR="00510065">
        <w:rPr>
          <w:rFonts w:ascii="Arial" w:hAnsi="Arial" w:cs="Arial"/>
          <w:sz w:val="24"/>
          <w:szCs w:val="24"/>
        </w:rPr>
        <w:t>reflect</w:t>
      </w:r>
      <w:r w:rsidR="006049B2">
        <w:rPr>
          <w:rFonts w:ascii="Arial" w:hAnsi="Arial" w:cs="Arial"/>
          <w:sz w:val="24"/>
          <w:szCs w:val="24"/>
        </w:rPr>
        <w:t>s</w:t>
      </w:r>
      <w:proofErr w:type="gramEnd"/>
      <w:r w:rsidR="00510065">
        <w:rPr>
          <w:rFonts w:ascii="Arial" w:hAnsi="Arial" w:cs="Arial"/>
          <w:sz w:val="24"/>
          <w:szCs w:val="24"/>
        </w:rPr>
        <w:t xml:space="preserve"> and adapt</w:t>
      </w:r>
      <w:r w:rsidR="006049B2">
        <w:rPr>
          <w:rFonts w:ascii="Arial" w:hAnsi="Arial" w:cs="Arial"/>
          <w:sz w:val="24"/>
          <w:szCs w:val="24"/>
        </w:rPr>
        <w:t>s</w:t>
      </w:r>
      <w:r w:rsidR="00510065">
        <w:rPr>
          <w:rFonts w:ascii="Arial" w:hAnsi="Arial" w:cs="Arial"/>
          <w:sz w:val="24"/>
          <w:szCs w:val="24"/>
        </w:rPr>
        <w:t xml:space="preserve"> own practice</w:t>
      </w:r>
      <w:r w:rsidR="00E813C4">
        <w:rPr>
          <w:rFonts w:ascii="Arial" w:hAnsi="Arial" w:cs="Arial"/>
          <w:sz w:val="24"/>
          <w:szCs w:val="24"/>
        </w:rPr>
        <w:t xml:space="preserve"> when required</w:t>
      </w:r>
      <w:r w:rsidR="0068739A">
        <w:rPr>
          <w:rFonts w:ascii="Arial" w:hAnsi="Arial" w:cs="Arial"/>
          <w:sz w:val="24"/>
          <w:szCs w:val="24"/>
        </w:rPr>
        <w:t xml:space="preserve">, </w:t>
      </w:r>
      <w:r w:rsidR="00A83AA3">
        <w:rPr>
          <w:rFonts w:ascii="Arial" w:hAnsi="Arial" w:cs="Arial"/>
          <w:sz w:val="24"/>
          <w:szCs w:val="24"/>
        </w:rPr>
        <w:t>promot</w:t>
      </w:r>
      <w:r w:rsidR="0068739A">
        <w:rPr>
          <w:rFonts w:ascii="Arial" w:hAnsi="Arial" w:cs="Arial"/>
          <w:sz w:val="24"/>
          <w:szCs w:val="24"/>
        </w:rPr>
        <w:t>es</w:t>
      </w:r>
      <w:r w:rsidR="00A83AA3">
        <w:rPr>
          <w:rFonts w:ascii="Arial" w:hAnsi="Arial" w:cs="Arial"/>
          <w:sz w:val="24"/>
          <w:szCs w:val="24"/>
        </w:rPr>
        <w:t xml:space="preserve"> </w:t>
      </w:r>
      <w:r w:rsidR="00C55199">
        <w:rPr>
          <w:rFonts w:ascii="Arial" w:hAnsi="Arial" w:cs="Arial"/>
          <w:sz w:val="24"/>
          <w:szCs w:val="24"/>
        </w:rPr>
        <w:t>positive partnerships</w:t>
      </w:r>
      <w:r w:rsidR="00394A07">
        <w:rPr>
          <w:rFonts w:ascii="Arial" w:hAnsi="Arial" w:cs="Arial"/>
          <w:sz w:val="24"/>
          <w:szCs w:val="24"/>
        </w:rPr>
        <w:t xml:space="preserve">, </w:t>
      </w:r>
      <w:r w:rsidR="00216070">
        <w:rPr>
          <w:rFonts w:ascii="Arial" w:hAnsi="Arial" w:cs="Arial"/>
          <w:sz w:val="24"/>
          <w:szCs w:val="24"/>
        </w:rPr>
        <w:t>communicat</w:t>
      </w:r>
      <w:r w:rsidR="00394A07">
        <w:rPr>
          <w:rFonts w:ascii="Arial" w:hAnsi="Arial" w:cs="Arial"/>
          <w:sz w:val="24"/>
          <w:szCs w:val="24"/>
        </w:rPr>
        <w:t>es</w:t>
      </w:r>
      <w:r w:rsidR="00216070">
        <w:rPr>
          <w:rFonts w:ascii="Arial" w:hAnsi="Arial" w:cs="Arial"/>
          <w:sz w:val="24"/>
          <w:szCs w:val="24"/>
        </w:rPr>
        <w:t xml:space="preserve"> well</w:t>
      </w:r>
      <w:r w:rsidR="00394A07">
        <w:rPr>
          <w:rFonts w:ascii="Arial" w:hAnsi="Arial" w:cs="Arial"/>
          <w:sz w:val="24"/>
          <w:szCs w:val="24"/>
        </w:rPr>
        <w:t>,</w:t>
      </w:r>
      <w:r w:rsidR="00216070">
        <w:rPr>
          <w:rFonts w:ascii="Arial" w:hAnsi="Arial" w:cs="Arial"/>
          <w:sz w:val="24"/>
          <w:szCs w:val="24"/>
        </w:rPr>
        <w:t xml:space="preserve"> and</w:t>
      </w:r>
      <w:r w:rsidR="00374D04">
        <w:rPr>
          <w:rFonts w:ascii="Arial" w:hAnsi="Arial" w:cs="Arial"/>
          <w:sz w:val="24"/>
          <w:szCs w:val="24"/>
        </w:rPr>
        <w:t xml:space="preserve"> kindles </w:t>
      </w:r>
      <w:r w:rsidR="00DE0D02">
        <w:rPr>
          <w:rFonts w:ascii="Arial" w:hAnsi="Arial" w:cs="Arial"/>
          <w:sz w:val="24"/>
          <w:szCs w:val="24"/>
        </w:rPr>
        <w:t>some action in</w:t>
      </w:r>
      <w:r w:rsidR="00B06FA6">
        <w:rPr>
          <w:rFonts w:ascii="Arial" w:hAnsi="Arial" w:cs="Arial"/>
          <w:sz w:val="24"/>
          <w:szCs w:val="24"/>
        </w:rPr>
        <w:t xml:space="preserve"> others to </w:t>
      </w:r>
      <w:r w:rsidR="00306764">
        <w:rPr>
          <w:rFonts w:ascii="Arial" w:hAnsi="Arial" w:cs="Arial"/>
          <w:sz w:val="24"/>
          <w:szCs w:val="24"/>
        </w:rPr>
        <w:t xml:space="preserve">improve their own </w:t>
      </w:r>
      <w:r w:rsidR="00B23351">
        <w:rPr>
          <w:rFonts w:ascii="Arial" w:hAnsi="Arial" w:cs="Arial"/>
          <w:sz w:val="24"/>
          <w:szCs w:val="24"/>
        </w:rPr>
        <w:t>professional performance</w:t>
      </w:r>
      <w:r w:rsidR="002B39A0">
        <w:rPr>
          <w:rFonts w:ascii="Arial" w:hAnsi="Arial" w:cs="Arial"/>
          <w:sz w:val="24"/>
          <w:szCs w:val="24"/>
        </w:rPr>
        <w:t xml:space="preserve"> </w:t>
      </w:r>
      <w:r w:rsidR="008A7F49">
        <w:rPr>
          <w:rFonts w:ascii="Arial" w:hAnsi="Arial" w:cs="Arial"/>
          <w:sz w:val="24"/>
          <w:szCs w:val="24"/>
        </w:rPr>
        <w:t>(Zachery, 2011</w:t>
      </w:r>
      <w:r w:rsidR="00B10AA2">
        <w:rPr>
          <w:rFonts w:ascii="Arial" w:hAnsi="Arial" w:cs="Arial"/>
          <w:sz w:val="24"/>
          <w:szCs w:val="24"/>
        </w:rPr>
        <w:t>; McDowall Clark, 2012;</w:t>
      </w:r>
      <w:r w:rsidR="00E524A6">
        <w:rPr>
          <w:rFonts w:ascii="Arial" w:hAnsi="Arial" w:cs="Arial"/>
          <w:sz w:val="24"/>
          <w:szCs w:val="24"/>
        </w:rPr>
        <w:t xml:space="preserve"> </w:t>
      </w:r>
      <w:r w:rsidR="00026D11">
        <w:rPr>
          <w:rFonts w:ascii="Arial" w:hAnsi="Arial" w:cs="Arial"/>
          <w:sz w:val="24"/>
          <w:szCs w:val="24"/>
        </w:rPr>
        <w:t>Powers Resource Centre</w:t>
      </w:r>
      <w:r w:rsidR="00E96F3F">
        <w:rPr>
          <w:rFonts w:ascii="Arial" w:hAnsi="Arial" w:cs="Arial"/>
          <w:sz w:val="24"/>
          <w:szCs w:val="24"/>
        </w:rPr>
        <w:t>, 2017;</w:t>
      </w:r>
      <w:r w:rsidR="00B10AA2">
        <w:rPr>
          <w:rFonts w:ascii="Arial" w:hAnsi="Arial" w:cs="Arial"/>
          <w:sz w:val="24"/>
          <w:szCs w:val="24"/>
        </w:rPr>
        <w:t xml:space="preserve"> </w:t>
      </w:r>
      <w:r w:rsidR="00200985">
        <w:rPr>
          <w:rFonts w:ascii="Arial" w:hAnsi="Arial" w:cs="Arial"/>
          <w:sz w:val="24"/>
          <w:szCs w:val="24"/>
        </w:rPr>
        <w:t>Attaway, 2022).</w:t>
      </w:r>
    </w:p>
    <w:p w14:paraId="550D4764" w14:textId="4724CF83" w:rsidR="001D63E0" w:rsidRDefault="001432FD" w:rsidP="00FA7C95">
      <w:pPr>
        <w:spacing w:line="360" w:lineRule="auto"/>
        <w:jc w:val="both"/>
        <w:rPr>
          <w:rFonts w:ascii="Arial" w:hAnsi="Arial" w:cs="Arial"/>
          <w:sz w:val="24"/>
          <w:szCs w:val="24"/>
        </w:rPr>
      </w:pPr>
      <w:r>
        <w:rPr>
          <w:rFonts w:ascii="Arial" w:hAnsi="Arial" w:cs="Arial"/>
          <w:sz w:val="24"/>
          <w:szCs w:val="24"/>
        </w:rPr>
        <w:t>Now, l</w:t>
      </w:r>
      <w:r w:rsidR="00EE0474">
        <w:rPr>
          <w:rFonts w:ascii="Arial" w:hAnsi="Arial" w:cs="Arial"/>
          <w:sz w:val="24"/>
          <w:szCs w:val="24"/>
        </w:rPr>
        <w:t>et us discu</w:t>
      </w:r>
      <w:r w:rsidR="001B6E97">
        <w:rPr>
          <w:rFonts w:ascii="Arial" w:hAnsi="Arial" w:cs="Arial"/>
          <w:sz w:val="24"/>
          <w:szCs w:val="24"/>
        </w:rPr>
        <w:t xml:space="preserve">ss </w:t>
      </w:r>
      <w:r w:rsidR="00767BB5">
        <w:rPr>
          <w:rFonts w:ascii="Arial" w:hAnsi="Arial" w:cs="Arial"/>
          <w:sz w:val="24"/>
          <w:szCs w:val="24"/>
        </w:rPr>
        <w:t>what i</w:t>
      </w:r>
      <w:r w:rsidR="000B261D">
        <w:rPr>
          <w:rFonts w:ascii="Arial" w:hAnsi="Arial" w:cs="Arial"/>
          <w:sz w:val="24"/>
          <w:szCs w:val="24"/>
        </w:rPr>
        <w:t>s</w:t>
      </w:r>
      <w:r w:rsidR="00767BB5">
        <w:rPr>
          <w:rFonts w:ascii="Arial" w:hAnsi="Arial" w:cs="Arial"/>
          <w:sz w:val="24"/>
          <w:szCs w:val="24"/>
        </w:rPr>
        <w:t xml:space="preserve"> mean</w:t>
      </w:r>
      <w:r w:rsidR="000B261D">
        <w:rPr>
          <w:rFonts w:ascii="Arial" w:hAnsi="Arial" w:cs="Arial"/>
          <w:sz w:val="24"/>
          <w:szCs w:val="24"/>
        </w:rPr>
        <w:t>t</w:t>
      </w:r>
      <w:r w:rsidR="00767BB5">
        <w:rPr>
          <w:rFonts w:ascii="Arial" w:hAnsi="Arial" w:cs="Arial"/>
          <w:sz w:val="24"/>
          <w:szCs w:val="24"/>
        </w:rPr>
        <w:t xml:space="preserve"> </w:t>
      </w:r>
      <w:r w:rsidR="000B261D">
        <w:rPr>
          <w:rFonts w:ascii="Arial" w:hAnsi="Arial" w:cs="Arial"/>
          <w:sz w:val="24"/>
          <w:szCs w:val="24"/>
        </w:rPr>
        <w:t>by a</w:t>
      </w:r>
      <w:r w:rsidR="001B6E97">
        <w:rPr>
          <w:rFonts w:ascii="Arial" w:hAnsi="Arial" w:cs="Arial"/>
          <w:sz w:val="24"/>
          <w:szCs w:val="24"/>
        </w:rPr>
        <w:t xml:space="preserve"> </w:t>
      </w:r>
      <w:r w:rsidR="004F03A2">
        <w:rPr>
          <w:rFonts w:ascii="Arial" w:hAnsi="Arial" w:cs="Arial"/>
          <w:sz w:val="24"/>
          <w:szCs w:val="24"/>
        </w:rPr>
        <w:t>catalytic l</w:t>
      </w:r>
      <w:r w:rsidR="001B6E97">
        <w:rPr>
          <w:rFonts w:ascii="Arial" w:hAnsi="Arial" w:cs="Arial"/>
          <w:sz w:val="24"/>
          <w:szCs w:val="24"/>
        </w:rPr>
        <w:t>eader</w:t>
      </w:r>
      <w:r w:rsidR="00552490">
        <w:rPr>
          <w:rFonts w:ascii="Arial" w:hAnsi="Arial" w:cs="Arial"/>
          <w:sz w:val="24"/>
          <w:szCs w:val="24"/>
        </w:rPr>
        <w:t xml:space="preserve"> within</w:t>
      </w:r>
      <w:r w:rsidR="00891531">
        <w:rPr>
          <w:rFonts w:ascii="Arial" w:hAnsi="Arial" w:cs="Arial"/>
          <w:sz w:val="24"/>
          <w:szCs w:val="24"/>
        </w:rPr>
        <w:t xml:space="preserve"> the context of</w:t>
      </w:r>
      <w:r w:rsidR="00552490">
        <w:rPr>
          <w:rFonts w:ascii="Arial" w:hAnsi="Arial" w:cs="Arial"/>
          <w:sz w:val="24"/>
          <w:szCs w:val="24"/>
        </w:rPr>
        <w:t xml:space="preserve"> </w:t>
      </w:r>
      <w:r w:rsidR="00312900">
        <w:rPr>
          <w:rFonts w:ascii="Arial" w:hAnsi="Arial" w:cs="Arial"/>
          <w:sz w:val="24"/>
          <w:szCs w:val="24"/>
        </w:rPr>
        <w:t xml:space="preserve">an </w:t>
      </w:r>
      <w:r w:rsidR="00B37CAB">
        <w:rPr>
          <w:rFonts w:ascii="Arial" w:hAnsi="Arial" w:cs="Arial"/>
          <w:sz w:val="24"/>
          <w:szCs w:val="24"/>
        </w:rPr>
        <w:t>E</w:t>
      </w:r>
      <w:r w:rsidR="00312900">
        <w:rPr>
          <w:rFonts w:ascii="Arial" w:hAnsi="Arial" w:cs="Arial"/>
          <w:sz w:val="24"/>
          <w:szCs w:val="24"/>
        </w:rPr>
        <w:t xml:space="preserve">arly </w:t>
      </w:r>
      <w:r w:rsidR="00B37CAB">
        <w:rPr>
          <w:rFonts w:ascii="Arial" w:hAnsi="Arial" w:cs="Arial"/>
          <w:sz w:val="24"/>
          <w:szCs w:val="24"/>
        </w:rPr>
        <w:t>Y</w:t>
      </w:r>
      <w:r w:rsidR="00312900">
        <w:rPr>
          <w:rFonts w:ascii="Arial" w:hAnsi="Arial" w:cs="Arial"/>
          <w:sz w:val="24"/>
          <w:szCs w:val="24"/>
        </w:rPr>
        <w:t xml:space="preserve">ears </w:t>
      </w:r>
      <w:r w:rsidR="00B37CAB">
        <w:rPr>
          <w:rFonts w:ascii="Arial" w:hAnsi="Arial" w:cs="Arial"/>
          <w:sz w:val="24"/>
          <w:szCs w:val="24"/>
        </w:rPr>
        <w:t>environment</w:t>
      </w:r>
      <w:r w:rsidR="00A3253F">
        <w:rPr>
          <w:rFonts w:ascii="Arial" w:hAnsi="Arial" w:cs="Arial"/>
          <w:sz w:val="24"/>
          <w:szCs w:val="24"/>
        </w:rPr>
        <w:t>.</w:t>
      </w:r>
      <w:r w:rsidR="00C463FF">
        <w:rPr>
          <w:rFonts w:ascii="Arial" w:hAnsi="Arial" w:cs="Arial"/>
          <w:sz w:val="24"/>
          <w:szCs w:val="24"/>
        </w:rPr>
        <w:t xml:space="preserve"> </w:t>
      </w:r>
      <w:r w:rsidR="005177E8">
        <w:rPr>
          <w:rFonts w:ascii="Arial" w:hAnsi="Arial" w:cs="Arial"/>
          <w:sz w:val="24"/>
          <w:szCs w:val="24"/>
        </w:rPr>
        <w:t>One cannot ignore the fact that the role of the adult has always been</w:t>
      </w:r>
      <w:r w:rsidR="00132882">
        <w:rPr>
          <w:rFonts w:ascii="Arial" w:hAnsi="Arial" w:cs="Arial"/>
          <w:sz w:val="24"/>
          <w:szCs w:val="24"/>
        </w:rPr>
        <w:t xml:space="preserve"> a</w:t>
      </w:r>
      <w:r w:rsidR="005177E8">
        <w:rPr>
          <w:rFonts w:ascii="Arial" w:hAnsi="Arial" w:cs="Arial"/>
          <w:sz w:val="24"/>
          <w:szCs w:val="24"/>
        </w:rPr>
        <w:t xml:space="preserve"> </w:t>
      </w:r>
      <w:r w:rsidR="0000308A">
        <w:rPr>
          <w:rFonts w:ascii="Arial" w:hAnsi="Arial" w:cs="Arial"/>
          <w:sz w:val="24"/>
          <w:szCs w:val="24"/>
        </w:rPr>
        <w:t>highly significant</w:t>
      </w:r>
      <w:r w:rsidR="00132882">
        <w:rPr>
          <w:rFonts w:ascii="Arial" w:hAnsi="Arial" w:cs="Arial"/>
          <w:sz w:val="24"/>
          <w:szCs w:val="24"/>
        </w:rPr>
        <w:t xml:space="preserve"> one</w:t>
      </w:r>
      <w:r w:rsidR="0000308A">
        <w:rPr>
          <w:rFonts w:ascii="Arial" w:hAnsi="Arial" w:cs="Arial"/>
          <w:sz w:val="24"/>
          <w:szCs w:val="24"/>
        </w:rPr>
        <w:t xml:space="preserve"> </w:t>
      </w:r>
      <w:r w:rsidR="005A1868">
        <w:rPr>
          <w:rFonts w:ascii="Arial" w:hAnsi="Arial" w:cs="Arial"/>
          <w:sz w:val="24"/>
          <w:szCs w:val="24"/>
        </w:rPr>
        <w:t>in supporting the</w:t>
      </w:r>
      <w:r w:rsidR="005C2BB0">
        <w:rPr>
          <w:rFonts w:ascii="Arial" w:hAnsi="Arial" w:cs="Arial"/>
          <w:sz w:val="24"/>
          <w:szCs w:val="24"/>
        </w:rPr>
        <w:t xml:space="preserve"> learning and</w:t>
      </w:r>
      <w:r w:rsidR="005A1868">
        <w:rPr>
          <w:rFonts w:ascii="Arial" w:hAnsi="Arial" w:cs="Arial"/>
          <w:sz w:val="24"/>
          <w:szCs w:val="24"/>
        </w:rPr>
        <w:t xml:space="preserve"> development of young children</w:t>
      </w:r>
      <w:r w:rsidR="001D63E0">
        <w:rPr>
          <w:rFonts w:ascii="Arial" w:hAnsi="Arial" w:cs="Arial"/>
          <w:sz w:val="24"/>
          <w:szCs w:val="24"/>
        </w:rPr>
        <w:t xml:space="preserve"> (</w:t>
      </w:r>
      <w:r w:rsidR="00B567C2">
        <w:rPr>
          <w:rFonts w:ascii="Arial" w:hAnsi="Arial" w:cs="Arial"/>
          <w:sz w:val="24"/>
          <w:szCs w:val="24"/>
        </w:rPr>
        <w:t>McDowall Clark and Murra</w:t>
      </w:r>
      <w:r w:rsidR="00132882">
        <w:rPr>
          <w:rFonts w:ascii="Arial" w:hAnsi="Arial" w:cs="Arial"/>
          <w:sz w:val="24"/>
          <w:szCs w:val="24"/>
        </w:rPr>
        <w:t>y, 2012)</w:t>
      </w:r>
      <w:r w:rsidR="005A1868">
        <w:rPr>
          <w:rFonts w:ascii="Arial" w:hAnsi="Arial" w:cs="Arial"/>
          <w:sz w:val="24"/>
          <w:szCs w:val="24"/>
        </w:rPr>
        <w:t xml:space="preserve">. To illustrate this point, </w:t>
      </w:r>
      <w:r w:rsidR="001D63E0">
        <w:rPr>
          <w:rFonts w:ascii="Arial" w:hAnsi="Arial" w:cs="Arial"/>
          <w:sz w:val="24"/>
          <w:szCs w:val="24"/>
        </w:rPr>
        <w:t>one might refer to</w:t>
      </w:r>
      <w:r w:rsidR="000B6A0B">
        <w:rPr>
          <w:rFonts w:ascii="Arial" w:hAnsi="Arial" w:cs="Arial"/>
          <w:sz w:val="24"/>
          <w:szCs w:val="24"/>
        </w:rPr>
        <w:t xml:space="preserve"> </w:t>
      </w:r>
      <w:r w:rsidR="00142169">
        <w:rPr>
          <w:rFonts w:ascii="Arial" w:hAnsi="Arial" w:cs="Arial"/>
          <w:sz w:val="24"/>
          <w:szCs w:val="24"/>
        </w:rPr>
        <w:t>the work of</w:t>
      </w:r>
      <w:r w:rsidR="001D63E0">
        <w:rPr>
          <w:rFonts w:ascii="Arial" w:hAnsi="Arial" w:cs="Arial"/>
          <w:sz w:val="24"/>
          <w:szCs w:val="24"/>
        </w:rPr>
        <w:t xml:space="preserve"> </w:t>
      </w:r>
      <w:r w:rsidR="00C03770">
        <w:rPr>
          <w:rFonts w:ascii="Arial" w:hAnsi="Arial" w:cs="Arial"/>
          <w:sz w:val="24"/>
          <w:szCs w:val="24"/>
        </w:rPr>
        <w:t xml:space="preserve">Lev </w:t>
      </w:r>
      <w:r w:rsidR="008419E6">
        <w:rPr>
          <w:rFonts w:ascii="Arial" w:hAnsi="Arial" w:cs="Arial"/>
          <w:sz w:val="24"/>
          <w:szCs w:val="24"/>
        </w:rPr>
        <w:t>Vygotsky</w:t>
      </w:r>
      <w:r w:rsidR="00142169">
        <w:rPr>
          <w:rFonts w:ascii="Arial" w:hAnsi="Arial" w:cs="Arial"/>
          <w:sz w:val="24"/>
          <w:szCs w:val="24"/>
        </w:rPr>
        <w:t xml:space="preserve"> or</w:t>
      </w:r>
      <w:r w:rsidR="00C03770">
        <w:rPr>
          <w:rFonts w:ascii="Arial" w:hAnsi="Arial" w:cs="Arial"/>
          <w:sz w:val="24"/>
          <w:szCs w:val="24"/>
        </w:rPr>
        <w:t xml:space="preserve"> </w:t>
      </w:r>
      <w:r w:rsidR="00A77DD0">
        <w:rPr>
          <w:rFonts w:ascii="Arial" w:hAnsi="Arial" w:cs="Arial"/>
          <w:sz w:val="24"/>
          <w:szCs w:val="24"/>
        </w:rPr>
        <w:t>Friedrich</w:t>
      </w:r>
      <w:r w:rsidR="00142169">
        <w:rPr>
          <w:rFonts w:ascii="Arial" w:hAnsi="Arial" w:cs="Arial"/>
          <w:sz w:val="24"/>
          <w:szCs w:val="24"/>
        </w:rPr>
        <w:t xml:space="preserve"> Froebel. Vygotsky’s</w:t>
      </w:r>
      <w:r w:rsidR="008419E6">
        <w:rPr>
          <w:rFonts w:ascii="Arial" w:hAnsi="Arial" w:cs="Arial"/>
          <w:sz w:val="24"/>
          <w:szCs w:val="24"/>
        </w:rPr>
        <w:t xml:space="preserve"> </w:t>
      </w:r>
      <w:r w:rsidR="00BD196D">
        <w:rPr>
          <w:rFonts w:ascii="Arial" w:hAnsi="Arial" w:cs="Arial"/>
          <w:sz w:val="24"/>
          <w:szCs w:val="24"/>
        </w:rPr>
        <w:t>sociocultural theor</w:t>
      </w:r>
      <w:r w:rsidR="00606124">
        <w:rPr>
          <w:rFonts w:ascii="Arial" w:hAnsi="Arial" w:cs="Arial"/>
          <w:sz w:val="24"/>
          <w:szCs w:val="24"/>
        </w:rPr>
        <w:t>y</w:t>
      </w:r>
      <w:r w:rsidR="00A96AB1">
        <w:rPr>
          <w:rFonts w:ascii="Arial" w:hAnsi="Arial" w:cs="Arial"/>
          <w:sz w:val="24"/>
          <w:szCs w:val="24"/>
        </w:rPr>
        <w:t xml:space="preserve"> puts</w:t>
      </w:r>
      <w:r w:rsidR="00EF515D">
        <w:rPr>
          <w:rFonts w:ascii="Arial" w:hAnsi="Arial" w:cs="Arial"/>
          <w:sz w:val="24"/>
          <w:szCs w:val="24"/>
        </w:rPr>
        <w:t xml:space="preserve"> </w:t>
      </w:r>
      <w:r w:rsidR="00142169">
        <w:rPr>
          <w:rFonts w:ascii="Arial" w:hAnsi="Arial" w:cs="Arial"/>
          <w:sz w:val="24"/>
          <w:szCs w:val="24"/>
        </w:rPr>
        <w:t>e</w:t>
      </w:r>
      <w:r w:rsidR="00F3404A">
        <w:rPr>
          <w:rFonts w:ascii="Arial" w:hAnsi="Arial" w:cs="Arial"/>
          <w:sz w:val="24"/>
          <w:szCs w:val="24"/>
        </w:rPr>
        <w:t>mphasis</w:t>
      </w:r>
      <w:r w:rsidR="00A96AB1">
        <w:rPr>
          <w:rFonts w:ascii="Arial" w:hAnsi="Arial" w:cs="Arial"/>
          <w:sz w:val="24"/>
          <w:szCs w:val="24"/>
        </w:rPr>
        <w:t xml:space="preserve"> on</w:t>
      </w:r>
      <w:r w:rsidR="00EF515D">
        <w:rPr>
          <w:rFonts w:ascii="Arial" w:hAnsi="Arial" w:cs="Arial"/>
          <w:sz w:val="24"/>
          <w:szCs w:val="24"/>
        </w:rPr>
        <w:t xml:space="preserve"> the importance of </w:t>
      </w:r>
      <w:r w:rsidR="006A7B1F">
        <w:rPr>
          <w:rFonts w:ascii="Arial" w:hAnsi="Arial" w:cs="Arial"/>
          <w:sz w:val="24"/>
          <w:szCs w:val="24"/>
        </w:rPr>
        <w:t xml:space="preserve">how a ‘more knowledgeable other’ </w:t>
      </w:r>
      <w:r w:rsidR="00CA16CD">
        <w:rPr>
          <w:rFonts w:ascii="Arial" w:hAnsi="Arial" w:cs="Arial"/>
          <w:sz w:val="24"/>
          <w:szCs w:val="24"/>
        </w:rPr>
        <w:t xml:space="preserve">can encourage children’s learning and development </w:t>
      </w:r>
      <w:r w:rsidR="00E65F51">
        <w:rPr>
          <w:rFonts w:ascii="Arial" w:hAnsi="Arial" w:cs="Arial"/>
          <w:sz w:val="24"/>
          <w:szCs w:val="24"/>
        </w:rPr>
        <w:t>through scaffolding</w:t>
      </w:r>
      <w:r w:rsidR="007636CC">
        <w:rPr>
          <w:rFonts w:ascii="Arial" w:hAnsi="Arial" w:cs="Arial"/>
          <w:sz w:val="24"/>
          <w:szCs w:val="24"/>
        </w:rPr>
        <w:t xml:space="preserve"> – a technique used to</w:t>
      </w:r>
      <w:r w:rsidR="001D1514">
        <w:rPr>
          <w:rFonts w:ascii="Arial" w:hAnsi="Arial" w:cs="Arial"/>
          <w:sz w:val="24"/>
          <w:szCs w:val="24"/>
        </w:rPr>
        <w:t xml:space="preserve"> guide learning</w:t>
      </w:r>
      <w:r w:rsidR="00303C35">
        <w:rPr>
          <w:rFonts w:ascii="Arial" w:hAnsi="Arial" w:cs="Arial"/>
          <w:sz w:val="24"/>
          <w:szCs w:val="24"/>
        </w:rPr>
        <w:t>.</w:t>
      </w:r>
      <w:r w:rsidR="00E65F51">
        <w:rPr>
          <w:rFonts w:ascii="Arial" w:hAnsi="Arial" w:cs="Arial"/>
          <w:sz w:val="24"/>
          <w:szCs w:val="24"/>
        </w:rPr>
        <w:t xml:space="preserve"> </w:t>
      </w:r>
      <w:r w:rsidR="00222A47">
        <w:rPr>
          <w:rFonts w:ascii="Arial" w:hAnsi="Arial" w:cs="Arial"/>
          <w:sz w:val="24"/>
          <w:szCs w:val="24"/>
        </w:rPr>
        <w:t xml:space="preserve">The ‘more knowledgeable other’ </w:t>
      </w:r>
      <w:r w:rsidR="00C03770">
        <w:rPr>
          <w:rFonts w:ascii="Arial" w:hAnsi="Arial" w:cs="Arial"/>
          <w:sz w:val="24"/>
          <w:szCs w:val="24"/>
        </w:rPr>
        <w:t xml:space="preserve">can be </w:t>
      </w:r>
      <w:r w:rsidR="008053EA">
        <w:rPr>
          <w:rFonts w:ascii="Arial" w:hAnsi="Arial" w:cs="Arial"/>
          <w:sz w:val="24"/>
          <w:szCs w:val="24"/>
        </w:rPr>
        <w:t>any</w:t>
      </w:r>
      <w:r w:rsidR="008D0E50">
        <w:rPr>
          <w:rFonts w:ascii="Arial" w:hAnsi="Arial" w:cs="Arial"/>
          <w:sz w:val="24"/>
          <w:szCs w:val="24"/>
        </w:rPr>
        <w:t xml:space="preserve"> person</w:t>
      </w:r>
      <w:r w:rsidR="008053EA">
        <w:rPr>
          <w:rFonts w:ascii="Arial" w:hAnsi="Arial" w:cs="Arial"/>
          <w:sz w:val="24"/>
          <w:szCs w:val="24"/>
        </w:rPr>
        <w:t xml:space="preserve"> that has a greater understanding </w:t>
      </w:r>
      <w:r w:rsidR="003C55AE">
        <w:rPr>
          <w:rFonts w:ascii="Arial" w:hAnsi="Arial" w:cs="Arial"/>
          <w:sz w:val="24"/>
          <w:szCs w:val="24"/>
        </w:rPr>
        <w:t>of a specific task,</w:t>
      </w:r>
      <w:r w:rsidR="00213E9B">
        <w:rPr>
          <w:rFonts w:ascii="Arial" w:hAnsi="Arial" w:cs="Arial"/>
          <w:sz w:val="24"/>
          <w:szCs w:val="24"/>
        </w:rPr>
        <w:t xml:space="preserve"> but is</w:t>
      </w:r>
      <w:r w:rsidR="00A500F1">
        <w:rPr>
          <w:rFonts w:ascii="Arial" w:hAnsi="Arial" w:cs="Arial"/>
          <w:sz w:val="24"/>
          <w:szCs w:val="24"/>
        </w:rPr>
        <w:t xml:space="preserve"> most often a parent,</w:t>
      </w:r>
      <w:r w:rsidR="00B80B4D">
        <w:rPr>
          <w:rFonts w:ascii="Arial" w:hAnsi="Arial" w:cs="Arial"/>
          <w:sz w:val="24"/>
          <w:szCs w:val="24"/>
        </w:rPr>
        <w:t xml:space="preserve"> </w:t>
      </w:r>
      <w:proofErr w:type="gramStart"/>
      <w:r w:rsidR="00B80B4D">
        <w:rPr>
          <w:rFonts w:ascii="Arial" w:hAnsi="Arial" w:cs="Arial"/>
          <w:sz w:val="24"/>
          <w:szCs w:val="24"/>
        </w:rPr>
        <w:t>carer</w:t>
      </w:r>
      <w:proofErr w:type="gramEnd"/>
      <w:r w:rsidR="00B80B4D">
        <w:rPr>
          <w:rFonts w:ascii="Arial" w:hAnsi="Arial" w:cs="Arial"/>
          <w:sz w:val="24"/>
          <w:szCs w:val="24"/>
        </w:rPr>
        <w:t xml:space="preserve"> or </w:t>
      </w:r>
      <w:r w:rsidR="002E4097">
        <w:rPr>
          <w:rFonts w:ascii="Arial" w:hAnsi="Arial" w:cs="Arial"/>
          <w:sz w:val="24"/>
          <w:szCs w:val="24"/>
        </w:rPr>
        <w:t xml:space="preserve">an </w:t>
      </w:r>
      <w:r w:rsidR="00A500F1">
        <w:rPr>
          <w:rFonts w:ascii="Arial" w:hAnsi="Arial" w:cs="Arial"/>
          <w:sz w:val="24"/>
          <w:szCs w:val="24"/>
        </w:rPr>
        <w:t>educator</w:t>
      </w:r>
      <w:r w:rsidR="007C31B6">
        <w:rPr>
          <w:rFonts w:ascii="Arial" w:hAnsi="Arial" w:cs="Arial"/>
          <w:sz w:val="24"/>
          <w:szCs w:val="24"/>
        </w:rPr>
        <w:t xml:space="preserve"> (</w:t>
      </w:r>
      <w:r w:rsidR="007E63C6">
        <w:rPr>
          <w:rFonts w:ascii="Arial" w:hAnsi="Arial" w:cs="Arial"/>
          <w:sz w:val="24"/>
          <w:szCs w:val="24"/>
        </w:rPr>
        <w:t>Gowrie</w:t>
      </w:r>
      <w:r w:rsidR="00F3404A">
        <w:rPr>
          <w:rFonts w:ascii="Arial" w:hAnsi="Arial" w:cs="Arial"/>
          <w:sz w:val="24"/>
          <w:szCs w:val="24"/>
        </w:rPr>
        <w:t xml:space="preserve">, </w:t>
      </w:r>
      <w:r w:rsidR="00C25145">
        <w:rPr>
          <w:rFonts w:ascii="Arial" w:hAnsi="Arial" w:cs="Arial"/>
          <w:sz w:val="24"/>
          <w:szCs w:val="24"/>
        </w:rPr>
        <w:t>2013).</w:t>
      </w:r>
      <w:r w:rsidR="00524695">
        <w:rPr>
          <w:rFonts w:ascii="Arial" w:hAnsi="Arial" w:cs="Arial"/>
          <w:sz w:val="24"/>
          <w:szCs w:val="24"/>
        </w:rPr>
        <w:t xml:space="preserve"> </w:t>
      </w:r>
      <w:r w:rsidR="00F56FAE">
        <w:rPr>
          <w:rFonts w:ascii="Arial" w:hAnsi="Arial" w:cs="Arial"/>
          <w:sz w:val="24"/>
          <w:szCs w:val="24"/>
        </w:rPr>
        <w:t xml:space="preserve">Similarly, </w:t>
      </w:r>
      <w:r w:rsidR="001A7F1A">
        <w:rPr>
          <w:rFonts w:ascii="Arial" w:hAnsi="Arial" w:cs="Arial"/>
          <w:sz w:val="24"/>
          <w:szCs w:val="24"/>
        </w:rPr>
        <w:t xml:space="preserve">Froebel </w:t>
      </w:r>
      <w:r w:rsidR="006059E5">
        <w:rPr>
          <w:rFonts w:ascii="Arial" w:hAnsi="Arial" w:cs="Arial"/>
          <w:sz w:val="24"/>
          <w:szCs w:val="24"/>
        </w:rPr>
        <w:t xml:space="preserve">placed great emphasis </w:t>
      </w:r>
      <w:r w:rsidR="00A03F8A">
        <w:rPr>
          <w:rFonts w:ascii="Arial" w:hAnsi="Arial" w:cs="Arial"/>
          <w:sz w:val="24"/>
          <w:szCs w:val="24"/>
        </w:rPr>
        <w:t>on how</w:t>
      </w:r>
      <w:r w:rsidR="00374798">
        <w:rPr>
          <w:rFonts w:ascii="Arial" w:hAnsi="Arial" w:cs="Arial"/>
          <w:sz w:val="24"/>
          <w:szCs w:val="24"/>
        </w:rPr>
        <w:t xml:space="preserve"> careful</w:t>
      </w:r>
      <w:r w:rsidR="00A371AC">
        <w:rPr>
          <w:rFonts w:ascii="Arial" w:hAnsi="Arial" w:cs="Arial"/>
          <w:sz w:val="24"/>
          <w:szCs w:val="24"/>
        </w:rPr>
        <w:t>, adult guidance</w:t>
      </w:r>
      <w:r w:rsidR="00A43ADA">
        <w:rPr>
          <w:rFonts w:ascii="Arial" w:hAnsi="Arial" w:cs="Arial"/>
          <w:sz w:val="24"/>
          <w:szCs w:val="24"/>
        </w:rPr>
        <w:t xml:space="preserve"> is</w:t>
      </w:r>
      <w:r w:rsidR="00A03F8A">
        <w:rPr>
          <w:rFonts w:ascii="Arial" w:hAnsi="Arial" w:cs="Arial"/>
          <w:sz w:val="24"/>
          <w:szCs w:val="24"/>
        </w:rPr>
        <w:t xml:space="preserve"> </w:t>
      </w:r>
      <w:r w:rsidR="002C151D">
        <w:rPr>
          <w:rFonts w:ascii="Arial" w:hAnsi="Arial" w:cs="Arial"/>
          <w:sz w:val="24"/>
          <w:szCs w:val="24"/>
        </w:rPr>
        <w:t xml:space="preserve">vital </w:t>
      </w:r>
      <w:r w:rsidR="006305EF">
        <w:rPr>
          <w:rFonts w:ascii="Arial" w:hAnsi="Arial" w:cs="Arial"/>
          <w:sz w:val="24"/>
          <w:szCs w:val="24"/>
        </w:rPr>
        <w:t xml:space="preserve">for children </w:t>
      </w:r>
      <w:r w:rsidR="006D51A0">
        <w:rPr>
          <w:rFonts w:ascii="Arial" w:hAnsi="Arial" w:cs="Arial"/>
          <w:sz w:val="24"/>
          <w:szCs w:val="24"/>
        </w:rPr>
        <w:t>to achieve</w:t>
      </w:r>
      <w:r w:rsidR="00B07EFD">
        <w:rPr>
          <w:rFonts w:ascii="Arial" w:hAnsi="Arial" w:cs="Arial"/>
          <w:sz w:val="24"/>
          <w:szCs w:val="24"/>
        </w:rPr>
        <w:t xml:space="preserve"> </w:t>
      </w:r>
      <w:r w:rsidR="006D51A0">
        <w:rPr>
          <w:rFonts w:ascii="Arial" w:hAnsi="Arial" w:cs="Arial"/>
          <w:sz w:val="24"/>
          <w:szCs w:val="24"/>
        </w:rPr>
        <w:t>freedom</w:t>
      </w:r>
      <w:r w:rsidR="00B07EFD">
        <w:rPr>
          <w:rFonts w:ascii="Arial" w:hAnsi="Arial" w:cs="Arial"/>
          <w:sz w:val="24"/>
          <w:szCs w:val="24"/>
        </w:rPr>
        <w:t xml:space="preserve"> </w:t>
      </w:r>
      <w:r w:rsidR="0074252A">
        <w:rPr>
          <w:rFonts w:ascii="Arial" w:hAnsi="Arial" w:cs="Arial"/>
          <w:sz w:val="24"/>
          <w:szCs w:val="24"/>
        </w:rPr>
        <w:t>in</w:t>
      </w:r>
      <w:r w:rsidR="001F0A0C">
        <w:rPr>
          <w:rFonts w:ascii="Arial" w:hAnsi="Arial" w:cs="Arial"/>
          <w:sz w:val="24"/>
          <w:szCs w:val="24"/>
        </w:rPr>
        <w:t xml:space="preserve"> being able to</w:t>
      </w:r>
      <w:r w:rsidR="006D51A0">
        <w:rPr>
          <w:rFonts w:ascii="Arial" w:hAnsi="Arial" w:cs="Arial"/>
          <w:sz w:val="24"/>
          <w:szCs w:val="24"/>
        </w:rPr>
        <w:t xml:space="preserve"> </w:t>
      </w:r>
      <w:r w:rsidR="005E1CCB">
        <w:rPr>
          <w:rFonts w:ascii="Arial" w:hAnsi="Arial" w:cs="Arial"/>
          <w:sz w:val="24"/>
          <w:szCs w:val="24"/>
        </w:rPr>
        <w:t>pursu</w:t>
      </w:r>
      <w:r w:rsidR="001F0A0C">
        <w:rPr>
          <w:rFonts w:ascii="Arial" w:hAnsi="Arial" w:cs="Arial"/>
          <w:sz w:val="24"/>
          <w:szCs w:val="24"/>
        </w:rPr>
        <w:t>e</w:t>
      </w:r>
      <w:r w:rsidR="005E1CCB">
        <w:rPr>
          <w:rFonts w:ascii="Arial" w:hAnsi="Arial" w:cs="Arial"/>
          <w:sz w:val="24"/>
          <w:szCs w:val="24"/>
        </w:rPr>
        <w:t xml:space="preserve"> individual interests</w:t>
      </w:r>
      <w:r w:rsidR="00A371AC">
        <w:rPr>
          <w:rFonts w:ascii="Arial" w:hAnsi="Arial" w:cs="Arial"/>
          <w:sz w:val="24"/>
          <w:szCs w:val="24"/>
        </w:rPr>
        <w:t xml:space="preserve">, </w:t>
      </w:r>
      <w:r w:rsidR="00B07EFD">
        <w:rPr>
          <w:rFonts w:ascii="Arial" w:hAnsi="Arial" w:cs="Arial"/>
          <w:sz w:val="24"/>
          <w:szCs w:val="24"/>
        </w:rPr>
        <w:t>mak</w:t>
      </w:r>
      <w:r w:rsidR="001F0A0C">
        <w:rPr>
          <w:rFonts w:ascii="Arial" w:hAnsi="Arial" w:cs="Arial"/>
          <w:sz w:val="24"/>
          <w:szCs w:val="24"/>
        </w:rPr>
        <w:t>e</w:t>
      </w:r>
      <w:r w:rsidR="00B07EFD">
        <w:rPr>
          <w:rFonts w:ascii="Arial" w:hAnsi="Arial" w:cs="Arial"/>
          <w:sz w:val="24"/>
          <w:szCs w:val="24"/>
        </w:rPr>
        <w:t xml:space="preserve"> </w:t>
      </w:r>
      <w:r w:rsidR="00F23DF4">
        <w:rPr>
          <w:rFonts w:ascii="Arial" w:hAnsi="Arial" w:cs="Arial"/>
          <w:sz w:val="24"/>
          <w:szCs w:val="24"/>
        </w:rPr>
        <w:t>informed</w:t>
      </w:r>
      <w:r w:rsidR="007B3EA6">
        <w:rPr>
          <w:rFonts w:ascii="Arial" w:hAnsi="Arial" w:cs="Arial"/>
          <w:sz w:val="24"/>
          <w:szCs w:val="24"/>
        </w:rPr>
        <w:t xml:space="preserve"> decisions</w:t>
      </w:r>
      <w:r w:rsidR="00B07EFD">
        <w:rPr>
          <w:rFonts w:ascii="Arial" w:hAnsi="Arial" w:cs="Arial"/>
          <w:sz w:val="24"/>
          <w:szCs w:val="24"/>
        </w:rPr>
        <w:t xml:space="preserve"> </w:t>
      </w:r>
      <w:r w:rsidR="001F0A0C">
        <w:rPr>
          <w:rFonts w:ascii="Arial" w:hAnsi="Arial" w:cs="Arial"/>
          <w:sz w:val="24"/>
          <w:szCs w:val="24"/>
        </w:rPr>
        <w:t xml:space="preserve">and </w:t>
      </w:r>
      <w:r w:rsidR="00323499">
        <w:rPr>
          <w:rFonts w:ascii="Arial" w:hAnsi="Arial" w:cs="Arial"/>
          <w:sz w:val="24"/>
          <w:szCs w:val="24"/>
        </w:rPr>
        <w:t xml:space="preserve">to develop problem-solving skills </w:t>
      </w:r>
      <w:r w:rsidR="00F37B1C">
        <w:rPr>
          <w:rFonts w:ascii="Arial" w:hAnsi="Arial" w:cs="Arial"/>
          <w:sz w:val="24"/>
          <w:szCs w:val="24"/>
        </w:rPr>
        <w:t>(</w:t>
      </w:r>
      <w:r w:rsidR="009537F6">
        <w:rPr>
          <w:rFonts w:ascii="Arial" w:hAnsi="Arial" w:cs="Arial"/>
          <w:sz w:val="24"/>
          <w:szCs w:val="24"/>
        </w:rPr>
        <w:t>Froebel Trust, 2020).</w:t>
      </w:r>
      <w:r w:rsidR="009C697D">
        <w:rPr>
          <w:rFonts w:ascii="Arial" w:hAnsi="Arial" w:cs="Arial"/>
          <w:sz w:val="24"/>
          <w:szCs w:val="24"/>
        </w:rPr>
        <w:t xml:space="preserve"> Therefore</w:t>
      </w:r>
      <w:r w:rsidR="00F4417B">
        <w:rPr>
          <w:rFonts w:ascii="Arial" w:hAnsi="Arial" w:cs="Arial"/>
          <w:sz w:val="24"/>
          <w:szCs w:val="24"/>
        </w:rPr>
        <w:t>, it</w:t>
      </w:r>
      <w:r w:rsidR="007F61CC">
        <w:rPr>
          <w:rFonts w:ascii="Arial" w:hAnsi="Arial" w:cs="Arial"/>
          <w:sz w:val="24"/>
          <w:szCs w:val="24"/>
        </w:rPr>
        <w:t xml:space="preserve"> is not surprising that quality improvement in </w:t>
      </w:r>
      <w:r w:rsidR="00367414">
        <w:rPr>
          <w:rFonts w:ascii="Arial" w:hAnsi="Arial" w:cs="Arial"/>
          <w:sz w:val="24"/>
          <w:szCs w:val="24"/>
        </w:rPr>
        <w:t>E</w:t>
      </w:r>
      <w:r w:rsidR="00DB2FB4">
        <w:rPr>
          <w:rFonts w:ascii="Arial" w:hAnsi="Arial" w:cs="Arial"/>
          <w:sz w:val="24"/>
          <w:szCs w:val="24"/>
        </w:rPr>
        <w:t>C</w:t>
      </w:r>
      <w:r w:rsidR="00367414">
        <w:rPr>
          <w:rFonts w:ascii="Arial" w:hAnsi="Arial" w:cs="Arial"/>
          <w:sz w:val="24"/>
          <w:szCs w:val="24"/>
        </w:rPr>
        <w:t>EC</w:t>
      </w:r>
      <w:r w:rsidR="001B1A17">
        <w:rPr>
          <w:rFonts w:ascii="Arial" w:hAnsi="Arial" w:cs="Arial"/>
          <w:sz w:val="24"/>
          <w:szCs w:val="24"/>
        </w:rPr>
        <w:t xml:space="preserve"> </w:t>
      </w:r>
      <w:r w:rsidR="005232A5">
        <w:rPr>
          <w:rFonts w:ascii="Arial" w:hAnsi="Arial" w:cs="Arial"/>
          <w:sz w:val="24"/>
          <w:szCs w:val="24"/>
        </w:rPr>
        <w:t>is being led by</w:t>
      </w:r>
      <w:r w:rsidR="00174101">
        <w:rPr>
          <w:rFonts w:ascii="Arial" w:hAnsi="Arial" w:cs="Arial"/>
          <w:sz w:val="24"/>
          <w:szCs w:val="24"/>
        </w:rPr>
        <w:t xml:space="preserve"> </w:t>
      </w:r>
      <w:r w:rsidR="00D5061B">
        <w:rPr>
          <w:rFonts w:ascii="Arial" w:hAnsi="Arial" w:cs="Arial"/>
          <w:sz w:val="24"/>
          <w:szCs w:val="24"/>
        </w:rPr>
        <w:t>highly trained</w:t>
      </w:r>
      <w:r w:rsidR="005232A5">
        <w:rPr>
          <w:rFonts w:ascii="Arial" w:hAnsi="Arial" w:cs="Arial"/>
          <w:sz w:val="24"/>
          <w:szCs w:val="24"/>
        </w:rPr>
        <w:t xml:space="preserve"> </w:t>
      </w:r>
      <w:r w:rsidR="00C66CB8">
        <w:rPr>
          <w:rFonts w:ascii="Arial" w:hAnsi="Arial" w:cs="Arial"/>
          <w:sz w:val="24"/>
          <w:szCs w:val="24"/>
        </w:rPr>
        <w:t>adults</w:t>
      </w:r>
      <w:r w:rsidR="0001350B">
        <w:rPr>
          <w:rFonts w:ascii="Arial" w:hAnsi="Arial" w:cs="Arial"/>
          <w:sz w:val="24"/>
          <w:szCs w:val="24"/>
        </w:rPr>
        <w:t xml:space="preserve"> </w:t>
      </w:r>
      <w:r w:rsidR="00D55A9A">
        <w:rPr>
          <w:rFonts w:ascii="Arial" w:hAnsi="Arial" w:cs="Arial"/>
          <w:sz w:val="24"/>
          <w:szCs w:val="24"/>
        </w:rPr>
        <w:t>that</w:t>
      </w:r>
      <w:r w:rsidR="00D31BF0">
        <w:rPr>
          <w:rFonts w:ascii="Arial" w:hAnsi="Arial" w:cs="Arial"/>
          <w:sz w:val="24"/>
          <w:szCs w:val="24"/>
        </w:rPr>
        <w:t xml:space="preserve"> </w:t>
      </w:r>
      <w:r w:rsidR="00AC716F">
        <w:rPr>
          <w:rFonts w:ascii="Arial" w:hAnsi="Arial" w:cs="Arial"/>
          <w:sz w:val="24"/>
          <w:szCs w:val="24"/>
        </w:rPr>
        <w:t>inspire,</w:t>
      </w:r>
      <w:r w:rsidR="00D5061B">
        <w:rPr>
          <w:rFonts w:ascii="Arial" w:hAnsi="Arial" w:cs="Arial"/>
          <w:sz w:val="24"/>
          <w:szCs w:val="24"/>
        </w:rPr>
        <w:t xml:space="preserve"> model,</w:t>
      </w:r>
      <w:r w:rsidR="00D40CEF">
        <w:rPr>
          <w:rFonts w:ascii="Arial" w:hAnsi="Arial" w:cs="Arial"/>
          <w:sz w:val="24"/>
          <w:szCs w:val="24"/>
        </w:rPr>
        <w:t xml:space="preserve"> guide</w:t>
      </w:r>
      <w:r w:rsidR="007B43D7">
        <w:rPr>
          <w:rFonts w:ascii="Arial" w:hAnsi="Arial" w:cs="Arial"/>
          <w:sz w:val="24"/>
          <w:szCs w:val="24"/>
        </w:rPr>
        <w:t xml:space="preserve"> and</w:t>
      </w:r>
      <w:r w:rsidR="00D40CEF">
        <w:rPr>
          <w:rFonts w:ascii="Arial" w:hAnsi="Arial" w:cs="Arial"/>
          <w:sz w:val="24"/>
          <w:szCs w:val="24"/>
        </w:rPr>
        <w:t xml:space="preserve"> advise </w:t>
      </w:r>
      <w:r w:rsidR="00D5061B">
        <w:rPr>
          <w:rFonts w:ascii="Arial" w:hAnsi="Arial" w:cs="Arial"/>
          <w:sz w:val="24"/>
          <w:szCs w:val="24"/>
        </w:rPr>
        <w:t>other</w:t>
      </w:r>
      <w:r w:rsidR="007B43D7">
        <w:rPr>
          <w:rFonts w:ascii="Arial" w:hAnsi="Arial" w:cs="Arial"/>
          <w:sz w:val="24"/>
          <w:szCs w:val="24"/>
        </w:rPr>
        <w:t xml:space="preserve"> </w:t>
      </w:r>
      <w:r w:rsidR="00C66CB8">
        <w:rPr>
          <w:rFonts w:ascii="Arial" w:hAnsi="Arial" w:cs="Arial"/>
          <w:sz w:val="24"/>
          <w:szCs w:val="24"/>
        </w:rPr>
        <w:t>professionals</w:t>
      </w:r>
      <w:r w:rsidR="007B43D7">
        <w:rPr>
          <w:rFonts w:ascii="Arial" w:hAnsi="Arial" w:cs="Arial"/>
          <w:sz w:val="24"/>
          <w:szCs w:val="24"/>
        </w:rPr>
        <w:t xml:space="preserve"> </w:t>
      </w:r>
      <w:r w:rsidR="00312C0A">
        <w:rPr>
          <w:rFonts w:ascii="Arial" w:hAnsi="Arial" w:cs="Arial"/>
          <w:sz w:val="24"/>
          <w:szCs w:val="24"/>
        </w:rPr>
        <w:t xml:space="preserve">to </w:t>
      </w:r>
      <w:r w:rsidR="005D027E">
        <w:rPr>
          <w:rFonts w:ascii="Arial" w:hAnsi="Arial" w:cs="Arial"/>
          <w:sz w:val="24"/>
          <w:szCs w:val="24"/>
        </w:rPr>
        <w:t xml:space="preserve">further develop </w:t>
      </w:r>
      <w:r w:rsidR="00D5061B">
        <w:rPr>
          <w:rFonts w:ascii="Arial" w:hAnsi="Arial" w:cs="Arial"/>
          <w:sz w:val="24"/>
          <w:szCs w:val="24"/>
        </w:rPr>
        <w:t>their own skills and practice</w:t>
      </w:r>
      <w:r w:rsidR="00B1722D">
        <w:rPr>
          <w:rFonts w:ascii="Arial" w:hAnsi="Arial" w:cs="Arial"/>
          <w:sz w:val="24"/>
          <w:szCs w:val="24"/>
        </w:rPr>
        <w:t xml:space="preserve"> (Sims </w:t>
      </w:r>
      <w:r w:rsidR="00B1722D" w:rsidRPr="00E47993">
        <w:rPr>
          <w:rFonts w:ascii="Arial" w:hAnsi="Arial" w:cs="Arial"/>
          <w:i/>
          <w:iCs/>
          <w:sz w:val="24"/>
          <w:szCs w:val="24"/>
        </w:rPr>
        <w:t>et al</w:t>
      </w:r>
      <w:r w:rsidR="00B1722D">
        <w:rPr>
          <w:rFonts w:ascii="Arial" w:hAnsi="Arial" w:cs="Arial"/>
          <w:sz w:val="24"/>
          <w:szCs w:val="24"/>
        </w:rPr>
        <w:t>.</w:t>
      </w:r>
      <w:r w:rsidR="00E47993">
        <w:rPr>
          <w:rFonts w:ascii="Arial" w:hAnsi="Arial" w:cs="Arial"/>
          <w:sz w:val="24"/>
          <w:szCs w:val="24"/>
        </w:rPr>
        <w:t>, 201</w:t>
      </w:r>
      <w:r w:rsidR="00D66A8E">
        <w:rPr>
          <w:rFonts w:ascii="Arial" w:hAnsi="Arial" w:cs="Arial"/>
          <w:sz w:val="24"/>
          <w:szCs w:val="24"/>
        </w:rPr>
        <w:t>5</w:t>
      </w:r>
      <w:r w:rsidR="00E47993">
        <w:rPr>
          <w:rFonts w:ascii="Arial" w:hAnsi="Arial" w:cs="Arial"/>
          <w:sz w:val="24"/>
          <w:szCs w:val="24"/>
        </w:rPr>
        <w:t>).</w:t>
      </w:r>
      <w:r w:rsidR="00324487">
        <w:rPr>
          <w:rFonts w:ascii="Arial" w:hAnsi="Arial" w:cs="Arial"/>
          <w:sz w:val="24"/>
          <w:szCs w:val="24"/>
        </w:rPr>
        <w:t xml:space="preserve"> Indeed, E</w:t>
      </w:r>
      <w:r w:rsidR="00DB2FB4">
        <w:rPr>
          <w:rFonts w:ascii="Arial" w:hAnsi="Arial" w:cs="Arial"/>
          <w:sz w:val="24"/>
          <w:szCs w:val="24"/>
        </w:rPr>
        <w:t>C</w:t>
      </w:r>
      <w:r w:rsidR="0013037B">
        <w:rPr>
          <w:rFonts w:ascii="Arial" w:hAnsi="Arial" w:cs="Arial"/>
          <w:sz w:val="24"/>
          <w:szCs w:val="24"/>
        </w:rPr>
        <w:t>EC</w:t>
      </w:r>
      <w:r w:rsidR="00324487">
        <w:rPr>
          <w:rFonts w:ascii="Arial" w:hAnsi="Arial" w:cs="Arial"/>
          <w:sz w:val="24"/>
          <w:szCs w:val="24"/>
        </w:rPr>
        <w:t xml:space="preserve"> leadership is unique </w:t>
      </w:r>
      <w:r w:rsidR="00952E83">
        <w:rPr>
          <w:rFonts w:ascii="Arial" w:hAnsi="Arial" w:cs="Arial"/>
          <w:sz w:val="24"/>
          <w:szCs w:val="24"/>
        </w:rPr>
        <w:t>as it</w:t>
      </w:r>
      <w:r w:rsidR="002239BB">
        <w:rPr>
          <w:rFonts w:ascii="Arial" w:hAnsi="Arial" w:cs="Arial"/>
          <w:sz w:val="24"/>
          <w:szCs w:val="24"/>
        </w:rPr>
        <w:t xml:space="preserve"> is </w:t>
      </w:r>
      <w:r w:rsidR="00B716F0">
        <w:rPr>
          <w:rFonts w:ascii="Arial" w:hAnsi="Arial" w:cs="Arial"/>
          <w:sz w:val="24"/>
          <w:szCs w:val="24"/>
        </w:rPr>
        <w:t>largely dependent on</w:t>
      </w:r>
      <w:r w:rsidR="006D21AD">
        <w:rPr>
          <w:rFonts w:ascii="Arial" w:hAnsi="Arial" w:cs="Arial"/>
          <w:sz w:val="24"/>
          <w:szCs w:val="24"/>
        </w:rPr>
        <w:t xml:space="preserve"> interaction</w:t>
      </w:r>
      <w:r w:rsidR="00E16CF4">
        <w:rPr>
          <w:rFonts w:ascii="Arial" w:hAnsi="Arial" w:cs="Arial"/>
          <w:sz w:val="24"/>
          <w:szCs w:val="24"/>
        </w:rPr>
        <w:t>s</w:t>
      </w:r>
      <w:r w:rsidR="006D21AD">
        <w:rPr>
          <w:rFonts w:ascii="Arial" w:hAnsi="Arial" w:cs="Arial"/>
          <w:sz w:val="24"/>
          <w:szCs w:val="24"/>
        </w:rPr>
        <w:t xml:space="preserve"> and relationships</w:t>
      </w:r>
      <w:r w:rsidR="00096F4A">
        <w:rPr>
          <w:rFonts w:ascii="Arial" w:hAnsi="Arial" w:cs="Arial"/>
          <w:sz w:val="24"/>
          <w:szCs w:val="24"/>
        </w:rPr>
        <w:t xml:space="preserve"> </w:t>
      </w:r>
      <w:r w:rsidR="00537078">
        <w:rPr>
          <w:rFonts w:ascii="Arial" w:hAnsi="Arial" w:cs="Arial"/>
          <w:sz w:val="24"/>
          <w:szCs w:val="24"/>
        </w:rPr>
        <w:t>(McDowall Clark and Murray, 2012).</w:t>
      </w:r>
      <w:r w:rsidR="00944887">
        <w:rPr>
          <w:rFonts w:ascii="Arial" w:hAnsi="Arial" w:cs="Arial"/>
          <w:sz w:val="24"/>
          <w:szCs w:val="24"/>
        </w:rPr>
        <w:t xml:space="preserve"> </w:t>
      </w:r>
      <w:proofErr w:type="gramStart"/>
      <w:r w:rsidR="00621145">
        <w:rPr>
          <w:rFonts w:ascii="Arial" w:hAnsi="Arial" w:cs="Arial"/>
          <w:sz w:val="24"/>
          <w:szCs w:val="24"/>
        </w:rPr>
        <w:t>With this in mind,</w:t>
      </w:r>
      <w:r w:rsidR="00C90E0D">
        <w:rPr>
          <w:rFonts w:ascii="Arial" w:hAnsi="Arial" w:cs="Arial"/>
          <w:sz w:val="24"/>
          <w:szCs w:val="24"/>
        </w:rPr>
        <w:t xml:space="preserve"> it</w:t>
      </w:r>
      <w:proofErr w:type="gramEnd"/>
      <w:r w:rsidR="00C90E0D">
        <w:rPr>
          <w:rFonts w:ascii="Arial" w:hAnsi="Arial" w:cs="Arial"/>
          <w:sz w:val="24"/>
          <w:szCs w:val="24"/>
        </w:rPr>
        <w:t xml:space="preserve"> is fair to say that</w:t>
      </w:r>
      <w:r w:rsidR="00621145">
        <w:rPr>
          <w:rFonts w:ascii="Arial" w:hAnsi="Arial" w:cs="Arial"/>
          <w:sz w:val="24"/>
          <w:szCs w:val="24"/>
        </w:rPr>
        <w:t xml:space="preserve"> c</w:t>
      </w:r>
      <w:r w:rsidR="002A6DA2">
        <w:rPr>
          <w:rFonts w:ascii="Arial" w:hAnsi="Arial" w:cs="Arial"/>
          <w:sz w:val="24"/>
          <w:szCs w:val="24"/>
        </w:rPr>
        <w:t>atalytic l</w:t>
      </w:r>
      <w:r w:rsidR="00B45FE0">
        <w:rPr>
          <w:rFonts w:ascii="Arial" w:hAnsi="Arial" w:cs="Arial"/>
          <w:sz w:val="24"/>
          <w:szCs w:val="24"/>
        </w:rPr>
        <w:t xml:space="preserve">eadership in </w:t>
      </w:r>
      <w:r w:rsidR="008C283C">
        <w:rPr>
          <w:rFonts w:ascii="Arial" w:hAnsi="Arial" w:cs="Arial"/>
          <w:sz w:val="24"/>
          <w:szCs w:val="24"/>
        </w:rPr>
        <w:t>the early years</w:t>
      </w:r>
      <w:r w:rsidR="00B45FE0">
        <w:rPr>
          <w:rFonts w:ascii="Arial" w:hAnsi="Arial" w:cs="Arial"/>
          <w:sz w:val="24"/>
          <w:szCs w:val="24"/>
        </w:rPr>
        <w:t xml:space="preserve"> is </w:t>
      </w:r>
      <w:r w:rsidR="00212E64">
        <w:rPr>
          <w:rFonts w:ascii="Arial" w:hAnsi="Arial" w:cs="Arial"/>
          <w:sz w:val="24"/>
          <w:szCs w:val="24"/>
        </w:rPr>
        <w:t>about using knowledge, skills,</w:t>
      </w:r>
      <w:r w:rsidR="00095B20">
        <w:rPr>
          <w:rFonts w:ascii="Arial" w:hAnsi="Arial" w:cs="Arial"/>
          <w:sz w:val="24"/>
          <w:szCs w:val="24"/>
        </w:rPr>
        <w:t xml:space="preserve"> </w:t>
      </w:r>
      <w:r w:rsidR="002C0882">
        <w:rPr>
          <w:rFonts w:ascii="Arial" w:hAnsi="Arial" w:cs="Arial"/>
          <w:sz w:val="24"/>
          <w:szCs w:val="24"/>
        </w:rPr>
        <w:t>reflection,</w:t>
      </w:r>
      <w:r w:rsidR="00212E64">
        <w:rPr>
          <w:rFonts w:ascii="Arial" w:hAnsi="Arial" w:cs="Arial"/>
          <w:sz w:val="24"/>
          <w:szCs w:val="24"/>
        </w:rPr>
        <w:t xml:space="preserve"> </w:t>
      </w:r>
      <w:r w:rsidR="005F15E8">
        <w:rPr>
          <w:rFonts w:ascii="Arial" w:hAnsi="Arial" w:cs="Arial"/>
          <w:sz w:val="24"/>
          <w:szCs w:val="24"/>
        </w:rPr>
        <w:t xml:space="preserve">personality and experience to </w:t>
      </w:r>
      <w:r w:rsidR="006A3EA1">
        <w:rPr>
          <w:rFonts w:ascii="Arial" w:hAnsi="Arial" w:cs="Arial"/>
          <w:sz w:val="24"/>
          <w:szCs w:val="24"/>
        </w:rPr>
        <w:t>improve opportunities for ch</w:t>
      </w:r>
      <w:r w:rsidR="004C4DC4">
        <w:rPr>
          <w:rFonts w:ascii="Arial" w:hAnsi="Arial" w:cs="Arial"/>
          <w:sz w:val="24"/>
          <w:szCs w:val="24"/>
        </w:rPr>
        <w:t xml:space="preserve">ildren and their families, as well as </w:t>
      </w:r>
      <w:r w:rsidR="007A2FAB">
        <w:rPr>
          <w:rFonts w:ascii="Arial" w:hAnsi="Arial" w:cs="Arial"/>
          <w:sz w:val="24"/>
          <w:szCs w:val="24"/>
        </w:rPr>
        <w:t xml:space="preserve">promoting </w:t>
      </w:r>
      <w:r w:rsidR="00F628C8">
        <w:rPr>
          <w:rFonts w:ascii="Arial" w:hAnsi="Arial" w:cs="Arial"/>
          <w:sz w:val="24"/>
          <w:szCs w:val="24"/>
        </w:rPr>
        <w:t xml:space="preserve">professionalism </w:t>
      </w:r>
      <w:r w:rsidR="009215DA">
        <w:rPr>
          <w:rFonts w:ascii="Arial" w:hAnsi="Arial" w:cs="Arial"/>
          <w:sz w:val="24"/>
          <w:szCs w:val="24"/>
        </w:rPr>
        <w:t>within the working environment</w:t>
      </w:r>
      <w:r w:rsidR="002C0882">
        <w:rPr>
          <w:rFonts w:ascii="Arial" w:hAnsi="Arial" w:cs="Arial"/>
          <w:sz w:val="24"/>
          <w:szCs w:val="24"/>
        </w:rPr>
        <w:t xml:space="preserve"> </w:t>
      </w:r>
      <w:r w:rsidR="00361ED8">
        <w:rPr>
          <w:rFonts w:ascii="Arial" w:hAnsi="Arial" w:cs="Arial"/>
          <w:sz w:val="24"/>
          <w:szCs w:val="24"/>
        </w:rPr>
        <w:t>(</w:t>
      </w:r>
      <w:r w:rsidR="000306D6">
        <w:rPr>
          <w:rFonts w:ascii="Arial" w:hAnsi="Arial" w:cs="Arial"/>
          <w:sz w:val="24"/>
          <w:szCs w:val="24"/>
        </w:rPr>
        <w:t xml:space="preserve">McDowall Clark, 2012; </w:t>
      </w:r>
      <w:r w:rsidR="00361ED8">
        <w:rPr>
          <w:rFonts w:ascii="Arial" w:hAnsi="Arial" w:cs="Arial"/>
          <w:sz w:val="24"/>
          <w:szCs w:val="24"/>
        </w:rPr>
        <w:t>Davis</w:t>
      </w:r>
      <w:r w:rsidR="001A5CF5">
        <w:rPr>
          <w:rFonts w:ascii="Arial" w:hAnsi="Arial" w:cs="Arial"/>
          <w:sz w:val="24"/>
          <w:szCs w:val="24"/>
        </w:rPr>
        <w:t xml:space="preserve"> and Ryder,</w:t>
      </w:r>
      <w:r w:rsidR="00361ED8">
        <w:rPr>
          <w:rFonts w:ascii="Arial" w:hAnsi="Arial" w:cs="Arial"/>
          <w:sz w:val="24"/>
          <w:szCs w:val="24"/>
        </w:rPr>
        <w:t xml:space="preserve"> 2016).</w:t>
      </w:r>
    </w:p>
    <w:p w14:paraId="1563B4DB" w14:textId="77777777" w:rsidR="00600E40" w:rsidRDefault="005A7585" w:rsidP="00FA7C95">
      <w:pPr>
        <w:spacing w:line="360" w:lineRule="auto"/>
        <w:jc w:val="both"/>
        <w:rPr>
          <w:rFonts w:ascii="Arial" w:hAnsi="Arial" w:cs="Arial"/>
          <w:sz w:val="24"/>
          <w:szCs w:val="24"/>
        </w:rPr>
      </w:pPr>
      <w:r>
        <w:rPr>
          <w:rFonts w:ascii="Arial" w:hAnsi="Arial" w:cs="Arial"/>
          <w:sz w:val="24"/>
          <w:szCs w:val="24"/>
        </w:rPr>
        <w:t xml:space="preserve">According to </w:t>
      </w:r>
      <w:r w:rsidR="000916FB">
        <w:rPr>
          <w:rFonts w:ascii="Arial" w:hAnsi="Arial" w:cs="Arial"/>
          <w:sz w:val="24"/>
          <w:szCs w:val="24"/>
        </w:rPr>
        <w:t xml:space="preserve">Hard, Press and Gibson (2013), </w:t>
      </w:r>
      <w:r w:rsidR="00722C90">
        <w:rPr>
          <w:rFonts w:ascii="Arial" w:hAnsi="Arial" w:cs="Arial"/>
          <w:sz w:val="24"/>
          <w:szCs w:val="24"/>
        </w:rPr>
        <w:t xml:space="preserve">it is important to remember that </w:t>
      </w:r>
      <w:r w:rsidR="00AD6855">
        <w:rPr>
          <w:rFonts w:ascii="Arial" w:hAnsi="Arial" w:cs="Arial"/>
          <w:sz w:val="24"/>
          <w:szCs w:val="24"/>
        </w:rPr>
        <w:t>the personal beliefs, values,</w:t>
      </w:r>
      <w:r w:rsidR="00066E66">
        <w:rPr>
          <w:rFonts w:ascii="Arial" w:hAnsi="Arial" w:cs="Arial"/>
          <w:sz w:val="24"/>
          <w:szCs w:val="24"/>
        </w:rPr>
        <w:t xml:space="preserve"> and actions of early </w:t>
      </w:r>
      <w:r w:rsidR="00921E60">
        <w:rPr>
          <w:rFonts w:ascii="Arial" w:hAnsi="Arial" w:cs="Arial"/>
          <w:sz w:val="24"/>
          <w:szCs w:val="24"/>
        </w:rPr>
        <w:t>childhood</w:t>
      </w:r>
      <w:r w:rsidR="00AD6855">
        <w:rPr>
          <w:rFonts w:ascii="Arial" w:hAnsi="Arial" w:cs="Arial"/>
          <w:sz w:val="24"/>
          <w:szCs w:val="24"/>
        </w:rPr>
        <w:t xml:space="preserve"> leaders </w:t>
      </w:r>
      <w:r w:rsidR="006157A5">
        <w:rPr>
          <w:rFonts w:ascii="Arial" w:hAnsi="Arial" w:cs="Arial"/>
          <w:sz w:val="24"/>
          <w:szCs w:val="24"/>
        </w:rPr>
        <w:t xml:space="preserve">are </w:t>
      </w:r>
      <w:r w:rsidR="00D8380E">
        <w:rPr>
          <w:rFonts w:ascii="Arial" w:hAnsi="Arial" w:cs="Arial"/>
          <w:sz w:val="24"/>
          <w:szCs w:val="24"/>
        </w:rPr>
        <w:t>crucial</w:t>
      </w:r>
      <w:r w:rsidR="006157A5">
        <w:rPr>
          <w:rFonts w:ascii="Arial" w:hAnsi="Arial" w:cs="Arial"/>
          <w:sz w:val="24"/>
          <w:szCs w:val="24"/>
        </w:rPr>
        <w:t xml:space="preserve"> </w:t>
      </w:r>
      <w:r w:rsidR="00683CB5">
        <w:rPr>
          <w:rFonts w:ascii="Arial" w:hAnsi="Arial" w:cs="Arial"/>
          <w:sz w:val="24"/>
          <w:szCs w:val="24"/>
        </w:rPr>
        <w:t>in</w:t>
      </w:r>
      <w:r w:rsidR="006157A5">
        <w:rPr>
          <w:rFonts w:ascii="Arial" w:hAnsi="Arial" w:cs="Arial"/>
          <w:sz w:val="24"/>
          <w:szCs w:val="24"/>
        </w:rPr>
        <w:t xml:space="preserve"> advocating for </w:t>
      </w:r>
      <w:r w:rsidR="00C914D6">
        <w:rPr>
          <w:rFonts w:ascii="Arial" w:hAnsi="Arial" w:cs="Arial"/>
          <w:sz w:val="24"/>
          <w:szCs w:val="24"/>
        </w:rPr>
        <w:t>social justice</w:t>
      </w:r>
      <w:r w:rsidR="001A26F9">
        <w:rPr>
          <w:rFonts w:ascii="Arial" w:hAnsi="Arial" w:cs="Arial"/>
          <w:sz w:val="24"/>
          <w:szCs w:val="24"/>
        </w:rPr>
        <w:t>.</w:t>
      </w:r>
      <w:r w:rsidR="00EC0467">
        <w:rPr>
          <w:rFonts w:ascii="Arial" w:hAnsi="Arial" w:cs="Arial"/>
          <w:sz w:val="24"/>
          <w:szCs w:val="24"/>
        </w:rPr>
        <w:t xml:space="preserve"> </w:t>
      </w:r>
      <w:bookmarkStart w:id="0" w:name="_Hlk129261897"/>
      <w:r w:rsidR="0092639F">
        <w:rPr>
          <w:rFonts w:ascii="Arial" w:hAnsi="Arial" w:cs="Arial"/>
          <w:sz w:val="24"/>
          <w:szCs w:val="24"/>
        </w:rPr>
        <w:t xml:space="preserve">Social justice </w:t>
      </w:r>
      <w:r w:rsidR="00703791">
        <w:rPr>
          <w:rFonts w:ascii="Arial" w:hAnsi="Arial" w:cs="Arial"/>
          <w:sz w:val="24"/>
          <w:szCs w:val="24"/>
        </w:rPr>
        <w:t xml:space="preserve">in early childhood means that </w:t>
      </w:r>
      <w:r w:rsidR="00A72332">
        <w:rPr>
          <w:rFonts w:ascii="Arial" w:hAnsi="Arial" w:cs="Arial"/>
          <w:sz w:val="24"/>
          <w:szCs w:val="24"/>
        </w:rPr>
        <w:t>all children have the same right</w:t>
      </w:r>
      <w:r w:rsidR="002C7E97">
        <w:rPr>
          <w:rFonts w:ascii="Arial" w:hAnsi="Arial" w:cs="Arial"/>
          <w:sz w:val="24"/>
          <w:szCs w:val="24"/>
        </w:rPr>
        <w:t>s and opportunities</w:t>
      </w:r>
      <w:r w:rsidR="00807B01">
        <w:rPr>
          <w:rFonts w:ascii="Arial" w:hAnsi="Arial" w:cs="Arial"/>
          <w:sz w:val="24"/>
          <w:szCs w:val="24"/>
        </w:rPr>
        <w:t xml:space="preserve"> </w:t>
      </w:r>
      <w:r w:rsidR="0016000F">
        <w:rPr>
          <w:rFonts w:ascii="Arial" w:hAnsi="Arial" w:cs="Arial"/>
          <w:sz w:val="24"/>
          <w:szCs w:val="24"/>
        </w:rPr>
        <w:t>in education and care</w:t>
      </w:r>
      <w:r w:rsidR="00EF3232">
        <w:rPr>
          <w:rFonts w:ascii="Arial" w:hAnsi="Arial" w:cs="Arial"/>
          <w:sz w:val="24"/>
          <w:szCs w:val="24"/>
        </w:rPr>
        <w:t>, regardless of their identity group</w:t>
      </w:r>
      <w:r w:rsidR="00BB670E">
        <w:rPr>
          <w:rFonts w:ascii="Arial" w:hAnsi="Arial" w:cs="Arial"/>
          <w:sz w:val="24"/>
          <w:szCs w:val="24"/>
        </w:rPr>
        <w:t xml:space="preserve"> </w:t>
      </w:r>
      <w:r w:rsidR="00A15E97">
        <w:rPr>
          <w:rFonts w:ascii="Arial" w:hAnsi="Arial" w:cs="Arial"/>
          <w:sz w:val="24"/>
          <w:szCs w:val="24"/>
        </w:rPr>
        <w:t>(</w:t>
      </w:r>
      <w:r w:rsidR="00835FC3">
        <w:rPr>
          <w:rFonts w:ascii="Arial" w:hAnsi="Arial" w:cs="Arial"/>
          <w:sz w:val="24"/>
          <w:szCs w:val="24"/>
        </w:rPr>
        <w:t xml:space="preserve">Tees Valley Education, </w:t>
      </w:r>
      <w:r w:rsidR="008601FE">
        <w:rPr>
          <w:rFonts w:ascii="Arial" w:hAnsi="Arial" w:cs="Arial"/>
          <w:sz w:val="24"/>
          <w:szCs w:val="24"/>
        </w:rPr>
        <w:t>2021)</w:t>
      </w:r>
      <w:bookmarkEnd w:id="0"/>
      <w:r w:rsidR="008601FE">
        <w:rPr>
          <w:rFonts w:ascii="Arial" w:hAnsi="Arial" w:cs="Arial"/>
          <w:sz w:val="24"/>
          <w:szCs w:val="24"/>
        </w:rPr>
        <w:t>.</w:t>
      </w:r>
      <w:r w:rsidR="00FB210E">
        <w:rPr>
          <w:rFonts w:ascii="Arial" w:hAnsi="Arial" w:cs="Arial"/>
          <w:sz w:val="24"/>
          <w:szCs w:val="24"/>
        </w:rPr>
        <w:t xml:space="preserve"> </w:t>
      </w:r>
      <w:r w:rsidR="001D03CF">
        <w:rPr>
          <w:rFonts w:ascii="Arial" w:hAnsi="Arial" w:cs="Arial"/>
          <w:sz w:val="24"/>
          <w:szCs w:val="24"/>
        </w:rPr>
        <w:t>It is a well-known fact that u</w:t>
      </w:r>
      <w:r w:rsidR="00727A28">
        <w:rPr>
          <w:rFonts w:ascii="Arial" w:hAnsi="Arial" w:cs="Arial"/>
          <w:sz w:val="24"/>
          <w:szCs w:val="24"/>
        </w:rPr>
        <w:t xml:space="preserve">nderlying socioeconomic </w:t>
      </w:r>
      <w:r w:rsidR="002E4BF9">
        <w:rPr>
          <w:rFonts w:ascii="Arial" w:hAnsi="Arial" w:cs="Arial"/>
          <w:sz w:val="24"/>
          <w:szCs w:val="24"/>
        </w:rPr>
        <w:t>determinants of health and wellbeing</w:t>
      </w:r>
      <w:r w:rsidR="00C067B3">
        <w:rPr>
          <w:rFonts w:ascii="Arial" w:hAnsi="Arial" w:cs="Arial"/>
          <w:sz w:val="24"/>
          <w:szCs w:val="24"/>
        </w:rPr>
        <w:t xml:space="preserve"> have a direct impact on children’s</w:t>
      </w:r>
      <w:r w:rsidR="005776D5">
        <w:rPr>
          <w:rFonts w:ascii="Arial" w:hAnsi="Arial" w:cs="Arial"/>
          <w:sz w:val="24"/>
          <w:szCs w:val="24"/>
        </w:rPr>
        <w:t xml:space="preserve"> learning and</w:t>
      </w:r>
      <w:r w:rsidR="00C067B3">
        <w:rPr>
          <w:rFonts w:ascii="Arial" w:hAnsi="Arial" w:cs="Arial"/>
          <w:sz w:val="24"/>
          <w:szCs w:val="24"/>
        </w:rPr>
        <w:t xml:space="preserve"> </w:t>
      </w:r>
      <w:r w:rsidR="001D03CF">
        <w:rPr>
          <w:rFonts w:ascii="Arial" w:hAnsi="Arial" w:cs="Arial"/>
          <w:sz w:val="24"/>
          <w:szCs w:val="24"/>
        </w:rPr>
        <w:t>development</w:t>
      </w:r>
      <w:bookmarkStart w:id="1" w:name="_Hlk129264216"/>
      <w:r w:rsidR="00EE1C92">
        <w:rPr>
          <w:rFonts w:ascii="Arial" w:hAnsi="Arial" w:cs="Arial"/>
          <w:sz w:val="24"/>
          <w:szCs w:val="24"/>
        </w:rPr>
        <w:t>.</w:t>
      </w:r>
      <w:r w:rsidR="000025A3">
        <w:rPr>
          <w:rFonts w:ascii="Arial" w:hAnsi="Arial" w:cs="Arial"/>
          <w:sz w:val="24"/>
          <w:szCs w:val="24"/>
        </w:rPr>
        <w:t xml:space="preserve"> </w:t>
      </w:r>
      <w:bookmarkEnd w:id="1"/>
      <w:r w:rsidR="004542F1">
        <w:rPr>
          <w:rFonts w:ascii="Arial" w:hAnsi="Arial" w:cs="Arial"/>
          <w:sz w:val="24"/>
          <w:szCs w:val="24"/>
        </w:rPr>
        <w:t>T</w:t>
      </w:r>
      <w:r w:rsidR="006A39B0">
        <w:rPr>
          <w:rFonts w:ascii="Arial" w:hAnsi="Arial" w:cs="Arial"/>
          <w:sz w:val="24"/>
          <w:szCs w:val="24"/>
        </w:rPr>
        <w:t xml:space="preserve">he quality of the </w:t>
      </w:r>
      <w:r w:rsidR="00840160">
        <w:rPr>
          <w:rFonts w:ascii="Arial" w:hAnsi="Arial" w:cs="Arial"/>
          <w:sz w:val="24"/>
          <w:szCs w:val="24"/>
        </w:rPr>
        <w:t>physical and social</w:t>
      </w:r>
      <w:r w:rsidR="006A39B0">
        <w:rPr>
          <w:rFonts w:ascii="Arial" w:hAnsi="Arial" w:cs="Arial"/>
          <w:sz w:val="24"/>
          <w:szCs w:val="24"/>
        </w:rPr>
        <w:t xml:space="preserve"> </w:t>
      </w:r>
      <w:r w:rsidR="00766677">
        <w:rPr>
          <w:rFonts w:ascii="Arial" w:hAnsi="Arial" w:cs="Arial"/>
          <w:sz w:val="24"/>
          <w:szCs w:val="24"/>
        </w:rPr>
        <w:t xml:space="preserve">environments </w:t>
      </w:r>
      <w:r w:rsidR="00AB2804">
        <w:rPr>
          <w:rFonts w:ascii="Arial" w:hAnsi="Arial" w:cs="Arial"/>
          <w:sz w:val="24"/>
          <w:szCs w:val="24"/>
        </w:rPr>
        <w:t xml:space="preserve">that </w:t>
      </w:r>
      <w:r w:rsidR="00766677">
        <w:rPr>
          <w:rFonts w:ascii="Arial" w:hAnsi="Arial" w:cs="Arial"/>
          <w:sz w:val="24"/>
          <w:szCs w:val="24"/>
        </w:rPr>
        <w:lastRenderedPageBreak/>
        <w:t xml:space="preserve">children </w:t>
      </w:r>
      <w:r w:rsidR="00AB2804">
        <w:rPr>
          <w:rFonts w:ascii="Arial" w:hAnsi="Arial" w:cs="Arial"/>
          <w:sz w:val="24"/>
          <w:szCs w:val="24"/>
        </w:rPr>
        <w:t>grow up in</w:t>
      </w:r>
      <w:r w:rsidR="004542F1">
        <w:rPr>
          <w:rFonts w:ascii="Arial" w:hAnsi="Arial" w:cs="Arial"/>
          <w:sz w:val="24"/>
          <w:szCs w:val="24"/>
        </w:rPr>
        <w:t xml:space="preserve"> can either hinder or enhance </w:t>
      </w:r>
      <w:r w:rsidR="000919C0">
        <w:rPr>
          <w:rFonts w:ascii="Arial" w:hAnsi="Arial" w:cs="Arial"/>
          <w:sz w:val="24"/>
          <w:szCs w:val="24"/>
        </w:rPr>
        <w:t xml:space="preserve">their educational </w:t>
      </w:r>
      <w:r w:rsidR="00CE5285">
        <w:rPr>
          <w:rFonts w:ascii="Arial" w:hAnsi="Arial" w:cs="Arial"/>
          <w:sz w:val="24"/>
          <w:szCs w:val="24"/>
        </w:rPr>
        <w:t>outcomes</w:t>
      </w:r>
      <w:r w:rsidR="000800E0">
        <w:rPr>
          <w:rFonts w:ascii="Arial" w:hAnsi="Arial" w:cs="Arial"/>
          <w:sz w:val="24"/>
          <w:szCs w:val="24"/>
        </w:rPr>
        <w:t xml:space="preserve">. </w:t>
      </w:r>
      <w:r w:rsidR="00602A4A">
        <w:rPr>
          <w:rFonts w:ascii="Arial" w:hAnsi="Arial" w:cs="Arial"/>
          <w:sz w:val="24"/>
          <w:szCs w:val="24"/>
        </w:rPr>
        <w:t>Therefore, young</w:t>
      </w:r>
      <w:r w:rsidR="000800E0">
        <w:rPr>
          <w:rFonts w:ascii="Arial" w:hAnsi="Arial" w:cs="Arial"/>
          <w:sz w:val="24"/>
          <w:szCs w:val="24"/>
        </w:rPr>
        <w:t xml:space="preserve"> childre</w:t>
      </w:r>
      <w:r w:rsidR="009602A4">
        <w:rPr>
          <w:rFonts w:ascii="Arial" w:hAnsi="Arial" w:cs="Arial"/>
          <w:sz w:val="24"/>
          <w:szCs w:val="24"/>
        </w:rPr>
        <w:t xml:space="preserve">n </w:t>
      </w:r>
      <w:r w:rsidR="00E439D0">
        <w:rPr>
          <w:rFonts w:ascii="Arial" w:hAnsi="Arial" w:cs="Arial"/>
          <w:sz w:val="24"/>
          <w:szCs w:val="24"/>
        </w:rPr>
        <w:t>affected by</w:t>
      </w:r>
      <w:r w:rsidR="00A75718">
        <w:rPr>
          <w:rFonts w:ascii="Arial" w:hAnsi="Arial" w:cs="Arial"/>
          <w:sz w:val="24"/>
          <w:szCs w:val="24"/>
        </w:rPr>
        <w:t xml:space="preserve"> poverty,</w:t>
      </w:r>
      <w:r w:rsidR="00FA2136">
        <w:rPr>
          <w:rFonts w:ascii="Arial" w:hAnsi="Arial" w:cs="Arial"/>
          <w:sz w:val="24"/>
          <w:szCs w:val="24"/>
        </w:rPr>
        <w:t xml:space="preserve"> malnutrition,</w:t>
      </w:r>
      <w:r w:rsidR="009602A4">
        <w:rPr>
          <w:rFonts w:ascii="Arial" w:hAnsi="Arial" w:cs="Arial"/>
          <w:sz w:val="24"/>
          <w:szCs w:val="24"/>
        </w:rPr>
        <w:t xml:space="preserve"> poor housing conditions,</w:t>
      </w:r>
      <w:r w:rsidR="00A75718">
        <w:rPr>
          <w:rFonts w:ascii="Arial" w:hAnsi="Arial" w:cs="Arial"/>
          <w:sz w:val="24"/>
          <w:szCs w:val="24"/>
        </w:rPr>
        <w:t xml:space="preserve"> </w:t>
      </w:r>
      <w:r w:rsidR="00FF1193">
        <w:rPr>
          <w:rFonts w:ascii="Arial" w:hAnsi="Arial" w:cs="Arial"/>
          <w:sz w:val="24"/>
          <w:szCs w:val="24"/>
        </w:rPr>
        <w:t xml:space="preserve">unsafe neighbourhoods and </w:t>
      </w:r>
      <w:r w:rsidR="00E439D0">
        <w:rPr>
          <w:rFonts w:ascii="Arial" w:hAnsi="Arial" w:cs="Arial"/>
          <w:sz w:val="24"/>
          <w:szCs w:val="24"/>
        </w:rPr>
        <w:t>adverse childhood experiences</w:t>
      </w:r>
      <w:r w:rsidR="00FF1193">
        <w:rPr>
          <w:rFonts w:ascii="Arial" w:hAnsi="Arial" w:cs="Arial"/>
          <w:sz w:val="24"/>
          <w:szCs w:val="24"/>
        </w:rPr>
        <w:t xml:space="preserve"> are </w:t>
      </w:r>
      <w:r w:rsidR="009915D9">
        <w:rPr>
          <w:rFonts w:ascii="Arial" w:hAnsi="Arial" w:cs="Arial"/>
          <w:sz w:val="24"/>
          <w:szCs w:val="24"/>
        </w:rPr>
        <w:t xml:space="preserve">more likely to </w:t>
      </w:r>
      <w:r w:rsidR="008F24C3">
        <w:rPr>
          <w:rFonts w:ascii="Arial" w:hAnsi="Arial" w:cs="Arial"/>
          <w:sz w:val="24"/>
          <w:szCs w:val="24"/>
        </w:rPr>
        <w:t>suffer</w:t>
      </w:r>
      <w:r w:rsidR="00F97C34">
        <w:rPr>
          <w:rFonts w:ascii="Arial" w:hAnsi="Arial" w:cs="Arial"/>
          <w:sz w:val="24"/>
          <w:szCs w:val="24"/>
        </w:rPr>
        <w:t xml:space="preserve"> </w:t>
      </w:r>
      <w:r w:rsidR="00F62A9C">
        <w:rPr>
          <w:rFonts w:ascii="Arial" w:hAnsi="Arial" w:cs="Arial"/>
          <w:sz w:val="24"/>
          <w:szCs w:val="24"/>
        </w:rPr>
        <w:t xml:space="preserve">negative consequences to their </w:t>
      </w:r>
      <w:r w:rsidR="00840BE6">
        <w:rPr>
          <w:rFonts w:ascii="Arial" w:hAnsi="Arial" w:cs="Arial"/>
          <w:sz w:val="24"/>
          <w:szCs w:val="24"/>
        </w:rPr>
        <w:t>long</w:t>
      </w:r>
      <w:r w:rsidR="006A627A">
        <w:rPr>
          <w:rFonts w:ascii="Arial" w:hAnsi="Arial" w:cs="Arial"/>
          <w:sz w:val="24"/>
          <w:szCs w:val="24"/>
        </w:rPr>
        <w:t xml:space="preserve">-term </w:t>
      </w:r>
      <w:r w:rsidR="00C976AF">
        <w:rPr>
          <w:rFonts w:ascii="Arial" w:hAnsi="Arial" w:cs="Arial"/>
          <w:sz w:val="24"/>
          <w:szCs w:val="24"/>
        </w:rPr>
        <w:t xml:space="preserve">health, </w:t>
      </w:r>
      <w:proofErr w:type="gramStart"/>
      <w:r w:rsidR="00C976AF">
        <w:rPr>
          <w:rFonts w:ascii="Arial" w:hAnsi="Arial" w:cs="Arial"/>
          <w:sz w:val="24"/>
          <w:szCs w:val="24"/>
        </w:rPr>
        <w:t>education</w:t>
      </w:r>
      <w:proofErr w:type="gramEnd"/>
      <w:r w:rsidR="00C976AF">
        <w:rPr>
          <w:rFonts w:ascii="Arial" w:hAnsi="Arial" w:cs="Arial"/>
          <w:sz w:val="24"/>
          <w:szCs w:val="24"/>
        </w:rPr>
        <w:t xml:space="preserve"> and </w:t>
      </w:r>
      <w:r w:rsidR="00BE2CF2">
        <w:rPr>
          <w:rFonts w:ascii="Arial" w:hAnsi="Arial" w:cs="Arial"/>
          <w:sz w:val="24"/>
          <w:szCs w:val="24"/>
        </w:rPr>
        <w:t>economic</w:t>
      </w:r>
      <w:r w:rsidR="00C976AF">
        <w:rPr>
          <w:rFonts w:ascii="Arial" w:hAnsi="Arial" w:cs="Arial"/>
          <w:sz w:val="24"/>
          <w:szCs w:val="24"/>
        </w:rPr>
        <w:t xml:space="preserve"> prospects</w:t>
      </w:r>
      <w:r w:rsidR="00895B18">
        <w:rPr>
          <w:rFonts w:ascii="Arial" w:hAnsi="Arial" w:cs="Arial"/>
          <w:sz w:val="24"/>
          <w:szCs w:val="24"/>
        </w:rPr>
        <w:t xml:space="preserve"> </w:t>
      </w:r>
      <w:r w:rsidR="004542F1">
        <w:rPr>
          <w:rFonts w:ascii="Arial" w:hAnsi="Arial" w:cs="Arial"/>
          <w:sz w:val="24"/>
          <w:szCs w:val="24"/>
        </w:rPr>
        <w:t>(</w:t>
      </w:r>
      <w:proofErr w:type="spellStart"/>
      <w:r w:rsidR="004542F1">
        <w:rPr>
          <w:rFonts w:ascii="Arial" w:hAnsi="Arial" w:cs="Arial"/>
          <w:sz w:val="24"/>
          <w:szCs w:val="24"/>
        </w:rPr>
        <w:t>Likhar</w:t>
      </w:r>
      <w:proofErr w:type="spellEnd"/>
      <w:r w:rsidR="004542F1">
        <w:rPr>
          <w:rFonts w:ascii="Arial" w:hAnsi="Arial" w:cs="Arial"/>
          <w:sz w:val="24"/>
          <w:szCs w:val="24"/>
        </w:rPr>
        <w:t xml:space="preserve">, </w:t>
      </w:r>
      <w:proofErr w:type="spellStart"/>
      <w:r w:rsidR="004542F1">
        <w:rPr>
          <w:rFonts w:ascii="Arial" w:hAnsi="Arial" w:cs="Arial"/>
          <w:sz w:val="24"/>
          <w:szCs w:val="24"/>
        </w:rPr>
        <w:t>Baghel</w:t>
      </w:r>
      <w:proofErr w:type="spellEnd"/>
      <w:r w:rsidR="004542F1">
        <w:rPr>
          <w:rFonts w:ascii="Arial" w:hAnsi="Arial" w:cs="Arial"/>
          <w:sz w:val="24"/>
          <w:szCs w:val="24"/>
        </w:rPr>
        <w:t xml:space="preserve"> and Patil, 2022).</w:t>
      </w:r>
      <w:r w:rsidR="004844C7">
        <w:rPr>
          <w:rFonts w:ascii="Arial" w:hAnsi="Arial" w:cs="Arial"/>
          <w:sz w:val="24"/>
          <w:szCs w:val="24"/>
        </w:rPr>
        <w:t xml:space="preserve"> </w:t>
      </w:r>
    </w:p>
    <w:p w14:paraId="59257A22" w14:textId="73553739" w:rsidR="00BC093A" w:rsidRDefault="001D15B5" w:rsidP="0002446A">
      <w:pPr>
        <w:spacing w:line="360" w:lineRule="auto"/>
        <w:jc w:val="both"/>
        <w:rPr>
          <w:rFonts w:ascii="Arial" w:hAnsi="Arial" w:cs="Arial"/>
          <w:sz w:val="24"/>
          <w:szCs w:val="24"/>
        </w:rPr>
      </w:pPr>
      <w:r>
        <w:rPr>
          <w:rFonts w:ascii="Arial" w:hAnsi="Arial" w:cs="Arial"/>
          <w:sz w:val="24"/>
          <w:szCs w:val="24"/>
        </w:rPr>
        <w:t xml:space="preserve">Brain structure and development is affected by early childhood experiences </w:t>
      </w:r>
      <w:r w:rsidR="009B4C75">
        <w:rPr>
          <w:rFonts w:ascii="Arial" w:hAnsi="Arial" w:cs="Arial"/>
          <w:sz w:val="24"/>
          <w:szCs w:val="24"/>
        </w:rPr>
        <w:t xml:space="preserve">with rapid brain development occurring </w:t>
      </w:r>
      <w:r w:rsidR="002367C0">
        <w:rPr>
          <w:rFonts w:ascii="Arial" w:hAnsi="Arial" w:cs="Arial"/>
          <w:sz w:val="24"/>
          <w:szCs w:val="24"/>
        </w:rPr>
        <w:t xml:space="preserve">from birth to three years old. </w:t>
      </w:r>
      <w:r w:rsidR="00C24331">
        <w:rPr>
          <w:rFonts w:ascii="Arial" w:hAnsi="Arial" w:cs="Arial"/>
          <w:sz w:val="24"/>
          <w:szCs w:val="24"/>
        </w:rPr>
        <w:t xml:space="preserve">During this period, billions of </w:t>
      </w:r>
      <w:r w:rsidR="001C18BC">
        <w:rPr>
          <w:rFonts w:ascii="Arial" w:hAnsi="Arial" w:cs="Arial"/>
          <w:sz w:val="24"/>
          <w:szCs w:val="24"/>
        </w:rPr>
        <w:t>connections between individual neurons are made</w:t>
      </w:r>
      <w:r w:rsidR="00131248">
        <w:rPr>
          <w:rFonts w:ascii="Arial" w:hAnsi="Arial" w:cs="Arial"/>
          <w:sz w:val="24"/>
          <w:szCs w:val="24"/>
        </w:rPr>
        <w:t>,</w:t>
      </w:r>
      <w:r w:rsidR="001B0DDD">
        <w:rPr>
          <w:rFonts w:ascii="Arial" w:hAnsi="Arial" w:cs="Arial"/>
          <w:sz w:val="24"/>
          <w:szCs w:val="24"/>
        </w:rPr>
        <w:t xml:space="preserve"> creating the foundation for </w:t>
      </w:r>
      <w:r w:rsidR="00651D04">
        <w:rPr>
          <w:rFonts w:ascii="Arial" w:hAnsi="Arial" w:cs="Arial"/>
          <w:sz w:val="24"/>
          <w:szCs w:val="24"/>
        </w:rPr>
        <w:t xml:space="preserve">all future learning, </w:t>
      </w:r>
      <w:proofErr w:type="gramStart"/>
      <w:r w:rsidR="00651D04">
        <w:rPr>
          <w:rFonts w:ascii="Arial" w:hAnsi="Arial" w:cs="Arial"/>
          <w:sz w:val="24"/>
          <w:szCs w:val="24"/>
        </w:rPr>
        <w:t>behaviour</w:t>
      </w:r>
      <w:proofErr w:type="gramEnd"/>
      <w:r w:rsidR="00651D04">
        <w:rPr>
          <w:rFonts w:ascii="Arial" w:hAnsi="Arial" w:cs="Arial"/>
          <w:sz w:val="24"/>
          <w:szCs w:val="24"/>
        </w:rPr>
        <w:t xml:space="preserve"> and health (</w:t>
      </w:r>
      <w:r w:rsidR="00244B3A">
        <w:rPr>
          <w:rFonts w:ascii="Arial" w:hAnsi="Arial" w:cs="Arial"/>
          <w:sz w:val="24"/>
          <w:szCs w:val="24"/>
        </w:rPr>
        <w:t>NCDH</w:t>
      </w:r>
      <w:r w:rsidR="000D63C3">
        <w:rPr>
          <w:rFonts w:ascii="Arial" w:hAnsi="Arial" w:cs="Arial"/>
          <w:sz w:val="24"/>
          <w:szCs w:val="24"/>
        </w:rPr>
        <w:t>H</w:t>
      </w:r>
      <w:r w:rsidR="00244B3A">
        <w:rPr>
          <w:rFonts w:ascii="Arial" w:hAnsi="Arial" w:cs="Arial"/>
          <w:sz w:val="24"/>
          <w:szCs w:val="24"/>
        </w:rPr>
        <w:t>S,</w:t>
      </w:r>
      <w:r w:rsidR="0036359F">
        <w:rPr>
          <w:rFonts w:ascii="Arial" w:hAnsi="Arial" w:cs="Arial"/>
          <w:sz w:val="24"/>
          <w:szCs w:val="24"/>
        </w:rPr>
        <w:t xml:space="preserve"> 2018).</w:t>
      </w:r>
      <w:r w:rsidR="00795DF4">
        <w:rPr>
          <w:rFonts w:ascii="Arial" w:hAnsi="Arial" w:cs="Arial"/>
          <w:sz w:val="24"/>
          <w:szCs w:val="24"/>
        </w:rPr>
        <w:t xml:space="preserve"> </w:t>
      </w:r>
      <w:r w:rsidR="007B5FB0">
        <w:rPr>
          <w:rFonts w:ascii="Arial" w:hAnsi="Arial" w:cs="Arial"/>
          <w:sz w:val="24"/>
          <w:szCs w:val="24"/>
        </w:rPr>
        <w:t xml:space="preserve">As a result, </w:t>
      </w:r>
      <w:r w:rsidR="00E65F13">
        <w:rPr>
          <w:rFonts w:ascii="Arial" w:hAnsi="Arial" w:cs="Arial"/>
          <w:sz w:val="24"/>
          <w:szCs w:val="24"/>
        </w:rPr>
        <w:t xml:space="preserve">an average of 40% </w:t>
      </w:r>
      <w:r w:rsidR="00352D1B">
        <w:rPr>
          <w:rFonts w:ascii="Arial" w:hAnsi="Arial" w:cs="Arial"/>
          <w:sz w:val="24"/>
          <w:szCs w:val="24"/>
        </w:rPr>
        <w:t xml:space="preserve">of the development gap between disadvantaged </w:t>
      </w:r>
      <w:r w:rsidR="00AA5A5C">
        <w:rPr>
          <w:rFonts w:ascii="Arial" w:hAnsi="Arial" w:cs="Arial"/>
          <w:sz w:val="24"/>
          <w:szCs w:val="24"/>
        </w:rPr>
        <w:t>16-year-olds</w:t>
      </w:r>
      <w:r w:rsidR="00352D1B">
        <w:rPr>
          <w:rFonts w:ascii="Arial" w:hAnsi="Arial" w:cs="Arial"/>
          <w:sz w:val="24"/>
          <w:szCs w:val="24"/>
        </w:rPr>
        <w:t xml:space="preserve"> and their </w:t>
      </w:r>
      <w:r w:rsidR="001E0BC3">
        <w:rPr>
          <w:rFonts w:ascii="Arial" w:hAnsi="Arial" w:cs="Arial"/>
          <w:sz w:val="24"/>
          <w:szCs w:val="24"/>
        </w:rPr>
        <w:t xml:space="preserve">peers </w:t>
      </w:r>
      <w:r w:rsidR="00B067FC">
        <w:rPr>
          <w:rFonts w:ascii="Arial" w:hAnsi="Arial" w:cs="Arial"/>
          <w:sz w:val="24"/>
          <w:szCs w:val="24"/>
        </w:rPr>
        <w:t>is</w:t>
      </w:r>
      <w:r w:rsidR="00DB71E3">
        <w:rPr>
          <w:rFonts w:ascii="Arial" w:hAnsi="Arial" w:cs="Arial"/>
          <w:sz w:val="24"/>
          <w:szCs w:val="24"/>
        </w:rPr>
        <w:t xml:space="preserve"> already</w:t>
      </w:r>
      <w:r w:rsidR="00200D17">
        <w:rPr>
          <w:rFonts w:ascii="Arial" w:hAnsi="Arial" w:cs="Arial"/>
          <w:sz w:val="24"/>
          <w:szCs w:val="24"/>
        </w:rPr>
        <w:t xml:space="preserve"> </w:t>
      </w:r>
      <w:r w:rsidR="00DB71E3">
        <w:rPr>
          <w:rFonts w:ascii="Arial" w:hAnsi="Arial" w:cs="Arial"/>
          <w:sz w:val="24"/>
          <w:szCs w:val="24"/>
        </w:rPr>
        <w:t xml:space="preserve">visible </w:t>
      </w:r>
      <w:r w:rsidR="00B54D21">
        <w:rPr>
          <w:rFonts w:ascii="Arial" w:hAnsi="Arial" w:cs="Arial"/>
          <w:sz w:val="24"/>
          <w:szCs w:val="24"/>
        </w:rPr>
        <w:t xml:space="preserve">by the time they </w:t>
      </w:r>
      <w:r w:rsidR="00110B93">
        <w:rPr>
          <w:rFonts w:ascii="Arial" w:hAnsi="Arial" w:cs="Arial"/>
          <w:sz w:val="24"/>
          <w:szCs w:val="24"/>
        </w:rPr>
        <w:t>reach</w:t>
      </w:r>
      <w:r w:rsidR="00B54D21">
        <w:rPr>
          <w:rFonts w:ascii="Arial" w:hAnsi="Arial" w:cs="Arial"/>
          <w:sz w:val="24"/>
          <w:szCs w:val="24"/>
        </w:rPr>
        <w:t xml:space="preserve"> five years old (</w:t>
      </w:r>
      <w:r w:rsidR="00803238">
        <w:rPr>
          <w:rFonts w:ascii="Arial" w:hAnsi="Arial" w:cs="Arial"/>
          <w:sz w:val="24"/>
          <w:szCs w:val="24"/>
        </w:rPr>
        <w:t xml:space="preserve">Education Development Trust, </w:t>
      </w:r>
      <w:r w:rsidR="00B42DBB">
        <w:rPr>
          <w:rFonts w:ascii="Arial" w:hAnsi="Arial" w:cs="Arial"/>
          <w:sz w:val="24"/>
          <w:szCs w:val="24"/>
        </w:rPr>
        <w:t>2021).</w:t>
      </w:r>
      <w:r w:rsidR="00795DF4">
        <w:rPr>
          <w:rFonts w:ascii="Arial" w:hAnsi="Arial" w:cs="Arial"/>
          <w:sz w:val="24"/>
          <w:szCs w:val="24"/>
        </w:rPr>
        <w:t xml:space="preserve"> </w:t>
      </w:r>
      <w:r w:rsidR="006865C9">
        <w:rPr>
          <w:rFonts w:ascii="Arial" w:hAnsi="Arial" w:cs="Arial"/>
          <w:sz w:val="24"/>
          <w:szCs w:val="24"/>
        </w:rPr>
        <w:t xml:space="preserve">However, White (2018) </w:t>
      </w:r>
      <w:r w:rsidR="002B2946">
        <w:rPr>
          <w:rFonts w:ascii="Arial" w:hAnsi="Arial" w:cs="Arial"/>
          <w:sz w:val="24"/>
          <w:szCs w:val="24"/>
        </w:rPr>
        <w:t>argues</w:t>
      </w:r>
      <w:r w:rsidR="002D7784">
        <w:rPr>
          <w:rFonts w:ascii="Arial" w:hAnsi="Arial" w:cs="Arial"/>
          <w:sz w:val="24"/>
          <w:szCs w:val="24"/>
        </w:rPr>
        <w:t xml:space="preserve"> that </w:t>
      </w:r>
      <w:r w:rsidR="00563E85">
        <w:rPr>
          <w:rFonts w:ascii="Arial" w:hAnsi="Arial" w:cs="Arial"/>
          <w:sz w:val="24"/>
          <w:szCs w:val="24"/>
        </w:rPr>
        <w:t xml:space="preserve">there </w:t>
      </w:r>
      <w:r w:rsidR="00795DF4">
        <w:rPr>
          <w:rFonts w:ascii="Arial" w:hAnsi="Arial" w:cs="Arial"/>
          <w:sz w:val="24"/>
          <w:szCs w:val="24"/>
        </w:rPr>
        <w:t xml:space="preserve">are </w:t>
      </w:r>
      <w:r w:rsidR="00563E85">
        <w:rPr>
          <w:rFonts w:ascii="Arial" w:hAnsi="Arial" w:cs="Arial"/>
          <w:sz w:val="24"/>
          <w:szCs w:val="24"/>
        </w:rPr>
        <w:t>many children from disadvantaged backgrounds that do well</w:t>
      </w:r>
      <w:r w:rsidR="00EE3116">
        <w:rPr>
          <w:rFonts w:ascii="Arial" w:hAnsi="Arial" w:cs="Arial"/>
          <w:sz w:val="24"/>
          <w:szCs w:val="24"/>
        </w:rPr>
        <w:t>.</w:t>
      </w:r>
      <w:r w:rsidR="00F01988">
        <w:rPr>
          <w:rFonts w:ascii="Arial" w:hAnsi="Arial" w:cs="Arial"/>
          <w:sz w:val="24"/>
          <w:szCs w:val="24"/>
        </w:rPr>
        <w:t xml:space="preserve"> </w:t>
      </w:r>
      <w:r w:rsidR="002F037C">
        <w:rPr>
          <w:rFonts w:ascii="Arial" w:hAnsi="Arial" w:cs="Arial"/>
          <w:sz w:val="24"/>
          <w:szCs w:val="24"/>
        </w:rPr>
        <w:t>This is partly due to</w:t>
      </w:r>
      <w:r w:rsidR="00594A7D">
        <w:rPr>
          <w:rFonts w:ascii="Arial" w:hAnsi="Arial" w:cs="Arial"/>
          <w:sz w:val="24"/>
          <w:szCs w:val="24"/>
        </w:rPr>
        <w:t xml:space="preserve"> </w:t>
      </w:r>
      <w:r w:rsidR="00285647">
        <w:rPr>
          <w:rFonts w:ascii="Arial" w:hAnsi="Arial" w:cs="Arial"/>
          <w:sz w:val="24"/>
          <w:szCs w:val="24"/>
        </w:rPr>
        <w:t xml:space="preserve">them being able to </w:t>
      </w:r>
      <w:r w:rsidR="00594A7D">
        <w:rPr>
          <w:rFonts w:ascii="Arial" w:hAnsi="Arial" w:cs="Arial"/>
          <w:sz w:val="24"/>
          <w:szCs w:val="24"/>
        </w:rPr>
        <w:t xml:space="preserve">attend </w:t>
      </w:r>
      <w:r w:rsidR="00466A0B">
        <w:rPr>
          <w:rFonts w:ascii="Arial" w:hAnsi="Arial" w:cs="Arial"/>
          <w:sz w:val="24"/>
          <w:szCs w:val="24"/>
        </w:rPr>
        <w:t>positive settings</w:t>
      </w:r>
      <w:r w:rsidR="005B1AC8">
        <w:rPr>
          <w:rFonts w:ascii="Arial" w:hAnsi="Arial" w:cs="Arial"/>
          <w:sz w:val="24"/>
          <w:szCs w:val="24"/>
        </w:rPr>
        <w:t>, which</w:t>
      </w:r>
      <w:r w:rsidR="00EA1C2C">
        <w:rPr>
          <w:rFonts w:ascii="Arial" w:hAnsi="Arial" w:cs="Arial"/>
          <w:sz w:val="24"/>
          <w:szCs w:val="24"/>
        </w:rPr>
        <w:t xml:space="preserve"> can help mitigate </w:t>
      </w:r>
      <w:r w:rsidR="0021762E">
        <w:rPr>
          <w:rFonts w:ascii="Arial" w:hAnsi="Arial" w:cs="Arial"/>
          <w:sz w:val="24"/>
          <w:szCs w:val="24"/>
        </w:rPr>
        <w:t xml:space="preserve">the </w:t>
      </w:r>
      <w:r w:rsidR="008D1388">
        <w:rPr>
          <w:rFonts w:ascii="Arial" w:hAnsi="Arial" w:cs="Arial"/>
          <w:sz w:val="24"/>
          <w:szCs w:val="24"/>
        </w:rPr>
        <w:t xml:space="preserve">impact of disadvantage on </w:t>
      </w:r>
      <w:r w:rsidR="00887C59">
        <w:rPr>
          <w:rFonts w:ascii="Arial" w:hAnsi="Arial" w:cs="Arial"/>
          <w:sz w:val="24"/>
          <w:szCs w:val="24"/>
        </w:rPr>
        <w:t>children’s learning</w:t>
      </w:r>
      <w:r w:rsidR="00B44AFC">
        <w:rPr>
          <w:rFonts w:ascii="Arial" w:hAnsi="Arial" w:cs="Arial"/>
          <w:sz w:val="24"/>
          <w:szCs w:val="24"/>
        </w:rPr>
        <w:t xml:space="preserve"> (White, 2018; </w:t>
      </w:r>
      <w:r w:rsidR="00942FDE">
        <w:rPr>
          <w:rFonts w:ascii="Arial" w:hAnsi="Arial" w:cs="Arial"/>
          <w:sz w:val="24"/>
          <w:szCs w:val="24"/>
        </w:rPr>
        <w:t>Weinstein, 2023)</w:t>
      </w:r>
      <w:r w:rsidR="00B43517">
        <w:rPr>
          <w:rFonts w:ascii="Arial" w:hAnsi="Arial" w:cs="Arial"/>
          <w:sz w:val="24"/>
          <w:szCs w:val="24"/>
        </w:rPr>
        <w:t xml:space="preserve">, thus highlighting the significance </w:t>
      </w:r>
      <w:r w:rsidR="00497ABD">
        <w:rPr>
          <w:rFonts w:ascii="Arial" w:hAnsi="Arial" w:cs="Arial"/>
          <w:sz w:val="24"/>
          <w:szCs w:val="24"/>
        </w:rPr>
        <w:t>of providing quality care and e</w:t>
      </w:r>
      <w:r w:rsidR="00B35D2D">
        <w:rPr>
          <w:rFonts w:ascii="Arial" w:hAnsi="Arial" w:cs="Arial"/>
          <w:sz w:val="24"/>
          <w:szCs w:val="24"/>
        </w:rPr>
        <w:t>ducation</w:t>
      </w:r>
      <w:r w:rsidR="00BA6D36">
        <w:rPr>
          <w:rFonts w:ascii="Arial" w:hAnsi="Arial" w:cs="Arial"/>
          <w:sz w:val="24"/>
          <w:szCs w:val="24"/>
        </w:rPr>
        <w:t>.</w:t>
      </w:r>
      <w:r w:rsidR="008D1388">
        <w:rPr>
          <w:rFonts w:ascii="Arial" w:hAnsi="Arial" w:cs="Arial"/>
          <w:sz w:val="24"/>
          <w:szCs w:val="24"/>
        </w:rPr>
        <w:t xml:space="preserve"> </w:t>
      </w:r>
      <w:r w:rsidR="00AA3271">
        <w:rPr>
          <w:rFonts w:ascii="Arial" w:hAnsi="Arial" w:cs="Arial"/>
          <w:sz w:val="24"/>
          <w:szCs w:val="24"/>
        </w:rPr>
        <w:t xml:space="preserve">Having the skills and awareness to </w:t>
      </w:r>
      <w:r w:rsidR="00B71CF2">
        <w:rPr>
          <w:rFonts w:ascii="Arial" w:hAnsi="Arial" w:cs="Arial"/>
          <w:sz w:val="24"/>
          <w:szCs w:val="24"/>
        </w:rPr>
        <w:t>recognise vulnerability</w:t>
      </w:r>
      <w:r w:rsidR="00696626">
        <w:rPr>
          <w:rFonts w:ascii="Arial" w:hAnsi="Arial" w:cs="Arial"/>
          <w:sz w:val="24"/>
          <w:szCs w:val="24"/>
        </w:rPr>
        <w:t xml:space="preserve"> </w:t>
      </w:r>
      <w:r w:rsidR="00204594">
        <w:rPr>
          <w:rFonts w:ascii="Arial" w:hAnsi="Arial" w:cs="Arial"/>
          <w:sz w:val="24"/>
          <w:szCs w:val="24"/>
        </w:rPr>
        <w:t>in children</w:t>
      </w:r>
      <w:r w:rsidR="0002446A">
        <w:rPr>
          <w:rFonts w:ascii="Arial" w:hAnsi="Arial" w:cs="Arial"/>
          <w:sz w:val="24"/>
          <w:szCs w:val="24"/>
        </w:rPr>
        <w:t xml:space="preserve"> early </w:t>
      </w:r>
      <w:r w:rsidR="00E107A4">
        <w:rPr>
          <w:rFonts w:ascii="Arial" w:hAnsi="Arial" w:cs="Arial"/>
          <w:sz w:val="24"/>
          <w:szCs w:val="24"/>
        </w:rPr>
        <w:t>on and</w:t>
      </w:r>
      <w:r w:rsidR="00C66E38">
        <w:rPr>
          <w:rFonts w:ascii="Arial" w:hAnsi="Arial" w:cs="Arial"/>
          <w:sz w:val="24"/>
          <w:szCs w:val="24"/>
        </w:rPr>
        <w:t xml:space="preserve"> being able to</w:t>
      </w:r>
      <w:r w:rsidR="00377476">
        <w:rPr>
          <w:rFonts w:ascii="Arial" w:hAnsi="Arial" w:cs="Arial"/>
          <w:sz w:val="24"/>
          <w:szCs w:val="24"/>
        </w:rPr>
        <w:t xml:space="preserve"> </w:t>
      </w:r>
      <w:r w:rsidR="00696626">
        <w:rPr>
          <w:rFonts w:ascii="Arial" w:hAnsi="Arial" w:cs="Arial"/>
          <w:sz w:val="24"/>
          <w:szCs w:val="24"/>
        </w:rPr>
        <w:t>provide</w:t>
      </w:r>
      <w:r w:rsidR="00006B3F">
        <w:rPr>
          <w:rFonts w:ascii="Arial" w:hAnsi="Arial" w:cs="Arial"/>
          <w:sz w:val="24"/>
          <w:szCs w:val="24"/>
        </w:rPr>
        <w:t xml:space="preserve"> appropriate support</w:t>
      </w:r>
      <w:r w:rsidR="00763D1B">
        <w:rPr>
          <w:rFonts w:ascii="Arial" w:hAnsi="Arial" w:cs="Arial"/>
          <w:sz w:val="24"/>
          <w:szCs w:val="24"/>
        </w:rPr>
        <w:t xml:space="preserve"> is essential</w:t>
      </w:r>
      <w:r w:rsidR="0002446A">
        <w:rPr>
          <w:rFonts w:ascii="Arial" w:hAnsi="Arial" w:cs="Arial"/>
          <w:sz w:val="24"/>
          <w:szCs w:val="24"/>
        </w:rPr>
        <w:t xml:space="preserve"> </w:t>
      </w:r>
      <w:r w:rsidR="005E6236">
        <w:rPr>
          <w:rFonts w:ascii="Arial" w:hAnsi="Arial" w:cs="Arial"/>
          <w:sz w:val="24"/>
          <w:szCs w:val="24"/>
        </w:rPr>
        <w:t xml:space="preserve">for </w:t>
      </w:r>
      <w:r w:rsidR="00764911">
        <w:rPr>
          <w:rFonts w:ascii="Arial" w:hAnsi="Arial" w:cs="Arial"/>
          <w:sz w:val="24"/>
          <w:szCs w:val="24"/>
        </w:rPr>
        <w:t xml:space="preserve">achieving social justice </w:t>
      </w:r>
      <w:r w:rsidR="00906218">
        <w:rPr>
          <w:rFonts w:ascii="Arial" w:hAnsi="Arial" w:cs="Arial"/>
          <w:sz w:val="24"/>
          <w:szCs w:val="24"/>
        </w:rPr>
        <w:t>(</w:t>
      </w:r>
      <w:r w:rsidR="0054446F">
        <w:rPr>
          <w:rFonts w:ascii="Arial" w:hAnsi="Arial" w:cs="Arial"/>
          <w:sz w:val="24"/>
          <w:szCs w:val="24"/>
        </w:rPr>
        <w:t>West Sussex County Council, 2021)</w:t>
      </w:r>
      <w:r w:rsidR="009D0B50">
        <w:rPr>
          <w:rFonts w:ascii="Arial" w:hAnsi="Arial" w:cs="Arial"/>
          <w:sz w:val="24"/>
          <w:szCs w:val="24"/>
        </w:rPr>
        <w:t>.</w:t>
      </w:r>
      <w:r w:rsidR="00FF0744">
        <w:rPr>
          <w:rFonts w:ascii="Arial" w:hAnsi="Arial" w:cs="Arial"/>
          <w:sz w:val="24"/>
          <w:szCs w:val="24"/>
        </w:rPr>
        <w:t xml:space="preserve"> According to Sohrab (2021),</w:t>
      </w:r>
      <w:r w:rsidR="001063E7">
        <w:rPr>
          <w:rFonts w:ascii="Arial" w:hAnsi="Arial" w:cs="Arial"/>
          <w:sz w:val="24"/>
          <w:szCs w:val="24"/>
        </w:rPr>
        <w:t xml:space="preserve"> </w:t>
      </w:r>
      <w:r w:rsidR="00204174">
        <w:rPr>
          <w:rFonts w:ascii="Arial" w:hAnsi="Arial" w:cs="Arial"/>
          <w:sz w:val="24"/>
          <w:szCs w:val="24"/>
        </w:rPr>
        <w:t>a catalytic leader</w:t>
      </w:r>
      <w:r w:rsidR="00764911">
        <w:rPr>
          <w:rFonts w:ascii="Arial" w:hAnsi="Arial" w:cs="Arial"/>
          <w:sz w:val="24"/>
          <w:szCs w:val="24"/>
        </w:rPr>
        <w:t xml:space="preserve"> </w:t>
      </w:r>
      <w:r w:rsidR="00C52212">
        <w:rPr>
          <w:rFonts w:ascii="Arial" w:hAnsi="Arial" w:cs="Arial"/>
          <w:sz w:val="24"/>
          <w:szCs w:val="24"/>
        </w:rPr>
        <w:t>can</w:t>
      </w:r>
      <w:r w:rsidR="0020096C">
        <w:rPr>
          <w:rFonts w:ascii="Arial" w:hAnsi="Arial" w:cs="Arial"/>
          <w:sz w:val="24"/>
          <w:szCs w:val="24"/>
        </w:rPr>
        <w:t xml:space="preserve"> quickly grasp what type of action is </w:t>
      </w:r>
      <w:r w:rsidR="00663F40">
        <w:rPr>
          <w:rFonts w:ascii="Arial" w:hAnsi="Arial" w:cs="Arial"/>
          <w:sz w:val="24"/>
          <w:szCs w:val="24"/>
        </w:rPr>
        <w:t>required</w:t>
      </w:r>
      <w:r w:rsidR="00066199">
        <w:rPr>
          <w:rFonts w:ascii="Arial" w:hAnsi="Arial" w:cs="Arial"/>
          <w:sz w:val="24"/>
          <w:szCs w:val="24"/>
        </w:rPr>
        <w:t xml:space="preserve"> and </w:t>
      </w:r>
      <w:r w:rsidR="00E360DB">
        <w:rPr>
          <w:rFonts w:ascii="Arial" w:hAnsi="Arial" w:cs="Arial"/>
          <w:sz w:val="24"/>
          <w:szCs w:val="24"/>
        </w:rPr>
        <w:t>has</w:t>
      </w:r>
      <w:r w:rsidR="00D55FD5">
        <w:rPr>
          <w:rFonts w:ascii="Arial" w:hAnsi="Arial" w:cs="Arial"/>
          <w:sz w:val="24"/>
          <w:szCs w:val="24"/>
        </w:rPr>
        <w:t xml:space="preserve"> the</w:t>
      </w:r>
      <w:r w:rsidR="003D43E3">
        <w:rPr>
          <w:rFonts w:ascii="Arial" w:hAnsi="Arial" w:cs="Arial"/>
          <w:sz w:val="24"/>
          <w:szCs w:val="24"/>
        </w:rPr>
        <w:t xml:space="preserve"> </w:t>
      </w:r>
      <w:r w:rsidR="00E360DB">
        <w:rPr>
          <w:rFonts w:ascii="Arial" w:hAnsi="Arial" w:cs="Arial"/>
          <w:sz w:val="24"/>
          <w:szCs w:val="24"/>
        </w:rPr>
        <w:t>self-awareness to</w:t>
      </w:r>
      <w:r w:rsidR="00C52212">
        <w:rPr>
          <w:rFonts w:ascii="Arial" w:hAnsi="Arial" w:cs="Arial"/>
          <w:sz w:val="24"/>
          <w:szCs w:val="24"/>
        </w:rPr>
        <w:t xml:space="preserve"> carry out </w:t>
      </w:r>
      <w:r w:rsidR="00D55FD5">
        <w:rPr>
          <w:rFonts w:ascii="Arial" w:hAnsi="Arial" w:cs="Arial"/>
          <w:sz w:val="24"/>
          <w:szCs w:val="24"/>
        </w:rPr>
        <w:t>an</w:t>
      </w:r>
      <w:r w:rsidR="00C52212">
        <w:rPr>
          <w:rFonts w:ascii="Arial" w:hAnsi="Arial" w:cs="Arial"/>
          <w:sz w:val="24"/>
          <w:szCs w:val="24"/>
        </w:rPr>
        <w:t xml:space="preserve"> action appropriate</w:t>
      </w:r>
      <w:r w:rsidR="00D55FD5">
        <w:rPr>
          <w:rFonts w:ascii="Arial" w:hAnsi="Arial" w:cs="Arial"/>
          <w:sz w:val="24"/>
          <w:szCs w:val="24"/>
        </w:rPr>
        <w:t>ly</w:t>
      </w:r>
      <w:r w:rsidR="00C52212">
        <w:rPr>
          <w:rFonts w:ascii="Arial" w:hAnsi="Arial" w:cs="Arial"/>
          <w:sz w:val="24"/>
          <w:szCs w:val="24"/>
        </w:rPr>
        <w:t xml:space="preserve"> and</w:t>
      </w:r>
      <w:r w:rsidR="00D55FD5">
        <w:rPr>
          <w:rFonts w:ascii="Arial" w:hAnsi="Arial" w:cs="Arial"/>
          <w:sz w:val="24"/>
          <w:szCs w:val="24"/>
        </w:rPr>
        <w:t xml:space="preserve"> in</w:t>
      </w:r>
      <w:r w:rsidR="00A33338">
        <w:rPr>
          <w:rFonts w:ascii="Arial" w:hAnsi="Arial" w:cs="Arial"/>
          <w:sz w:val="24"/>
          <w:szCs w:val="24"/>
        </w:rPr>
        <w:t xml:space="preserve"> a</w:t>
      </w:r>
      <w:r w:rsidR="00C52212">
        <w:rPr>
          <w:rFonts w:ascii="Arial" w:hAnsi="Arial" w:cs="Arial"/>
          <w:sz w:val="24"/>
          <w:szCs w:val="24"/>
        </w:rPr>
        <w:t xml:space="preserve"> professional manner</w:t>
      </w:r>
      <w:r w:rsidR="009A2E8A">
        <w:rPr>
          <w:rFonts w:ascii="Arial" w:hAnsi="Arial" w:cs="Arial"/>
          <w:sz w:val="24"/>
          <w:szCs w:val="24"/>
        </w:rPr>
        <w:t>.</w:t>
      </w:r>
      <w:r w:rsidR="00C52212">
        <w:rPr>
          <w:rFonts w:ascii="Arial" w:hAnsi="Arial" w:cs="Arial"/>
          <w:sz w:val="24"/>
          <w:szCs w:val="24"/>
        </w:rPr>
        <w:t xml:space="preserve"> </w:t>
      </w:r>
      <w:r w:rsidR="009A2E8A">
        <w:rPr>
          <w:rFonts w:ascii="Arial" w:hAnsi="Arial" w:cs="Arial"/>
          <w:sz w:val="24"/>
          <w:szCs w:val="24"/>
        </w:rPr>
        <w:t>T</w:t>
      </w:r>
      <w:r w:rsidR="00C52212">
        <w:rPr>
          <w:rFonts w:ascii="Arial" w:hAnsi="Arial" w:cs="Arial"/>
          <w:sz w:val="24"/>
          <w:szCs w:val="24"/>
        </w:rPr>
        <w:t>hese</w:t>
      </w:r>
      <w:r w:rsidR="001F758A">
        <w:rPr>
          <w:rFonts w:ascii="Arial" w:hAnsi="Arial" w:cs="Arial"/>
          <w:sz w:val="24"/>
          <w:szCs w:val="24"/>
        </w:rPr>
        <w:t xml:space="preserve"> </w:t>
      </w:r>
      <w:r w:rsidR="007471FB">
        <w:rPr>
          <w:rFonts w:ascii="Arial" w:hAnsi="Arial" w:cs="Arial"/>
          <w:sz w:val="24"/>
          <w:szCs w:val="24"/>
        </w:rPr>
        <w:t xml:space="preserve">are essential </w:t>
      </w:r>
      <w:r w:rsidR="001F758A">
        <w:rPr>
          <w:rFonts w:ascii="Arial" w:hAnsi="Arial" w:cs="Arial"/>
          <w:sz w:val="24"/>
          <w:szCs w:val="24"/>
        </w:rPr>
        <w:t>qualities</w:t>
      </w:r>
      <w:r w:rsidR="00135DAC">
        <w:rPr>
          <w:rFonts w:ascii="Arial" w:hAnsi="Arial" w:cs="Arial"/>
          <w:sz w:val="24"/>
          <w:szCs w:val="24"/>
        </w:rPr>
        <w:t xml:space="preserve"> for helping to</w:t>
      </w:r>
      <w:r w:rsidR="006150CE">
        <w:rPr>
          <w:rFonts w:ascii="Arial" w:hAnsi="Arial" w:cs="Arial"/>
          <w:sz w:val="24"/>
          <w:szCs w:val="24"/>
        </w:rPr>
        <w:t xml:space="preserve"> </w:t>
      </w:r>
      <w:r w:rsidR="00135DAC">
        <w:rPr>
          <w:rFonts w:ascii="Arial" w:hAnsi="Arial" w:cs="Arial"/>
          <w:sz w:val="24"/>
          <w:szCs w:val="24"/>
        </w:rPr>
        <w:t>close</w:t>
      </w:r>
      <w:r w:rsidR="00A236AE">
        <w:rPr>
          <w:rFonts w:ascii="Arial" w:hAnsi="Arial" w:cs="Arial"/>
          <w:sz w:val="24"/>
          <w:szCs w:val="24"/>
        </w:rPr>
        <w:t xml:space="preserve"> the development gap </w:t>
      </w:r>
      <w:r w:rsidR="00D56D44">
        <w:rPr>
          <w:rFonts w:ascii="Arial" w:hAnsi="Arial" w:cs="Arial"/>
          <w:sz w:val="24"/>
          <w:szCs w:val="24"/>
        </w:rPr>
        <w:t>for</w:t>
      </w:r>
      <w:r w:rsidR="005E6236">
        <w:rPr>
          <w:rFonts w:ascii="Arial" w:hAnsi="Arial" w:cs="Arial"/>
          <w:sz w:val="24"/>
          <w:szCs w:val="24"/>
        </w:rPr>
        <w:t xml:space="preserve"> disadvantaged children.</w:t>
      </w:r>
    </w:p>
    <w:p w14:paraId="2AE11D64" w14:textId="19134EB1" w:rsidR="00EA74C4" w:rsidRDefault="00032B8B" w:rsidP="00CC5C4D">
      <w:pPr>
        <w:spacing w:line="360" w:lineRule="auto"/>
        <w:jc w:val="both"/>
        <w:rPr>
          <w:rFonts w:ascii="Arial" w:hAnsi="Arial" w:cs="Arial"/>
          <w:sz w:val="24"/>
          <w:szCs w:val="24"/>
        </w:rPr>
      </w:pPr>
      <w:r>
        <w:rPr>
          <w:rFonts w:ascii="Arial" w:hAnsi="Arial" w:cs="Arial"/>
          <w:sz w:val="24"/>
          <w:szCs w:val="24"/>
        </w:rPr>
        <w:t>Unfortunately</w:t>
      </w:r>
      <w:r w:rsidR="00FB64E5">
        <w:rPr>
          <w:rFonts w:ascii="Arial" w:hAnsi="Arial" w:cs="Arial"/>
          <w:sz w:val="24"/>
          <w:szCs w:val="24"/>
        </w:rPr>
        <w:t>, there are many challen</w:t>
      </w:r>
      <w:r w:rsidR="003A3596">
        <w:rPr>
          <w:rFonts w:ascii="Arial" w:hAnsi="Arial" w:cs="Arial"/>
          <w:sz w:val="24"/>
          <w:szCs w:val="24"/>
        </w:rPr>
        <w:t xml:space="preserve">ges </w:t>
      </w:r>
      <w:r w:rsidR="00B94CE6">
        <w:rPr>
          <w:rFonts w:ascii="Arial" w:hAnsi="Arial" w:cs="Arial"/>
          <w:sz w:val="24"/>
          <w:szCs w:val="24"/>
        </w:rPr>
        <w:t xml:space="preserve">in becoming a catalytic leader </w:t>
      </w:r>
      <w:r w:rsidR="00F03130">
        <w:rPr>
          <w:rFonts w:ascii="Arial" w:hAnsi="Arial" w:cs="Arial"/>
          <w:sz w:val="24"/>
          <w:szCs w:val="24"/>
        </w:rPr>
        <w:t xml:space="preserve">and in meeting the demands of </w:t>
      </w:r>
      <w:r w:rsidR="004B6879">
        <w:rPr>
          <w:rFonts w:ascii="Arial" w:hAnsi="Arial" w:cs="Arial"/>
          <w:sz w:val="24"/>
          <w:szCs w:val="24"/>
        </w:rPr>
        <w:t xml:space="preserve">sociological </w:t>
      </w:r>
      <w:r w:rsidR="00791DEE">
        <w:rPr>
          <w:rFonts w:ascii="Arial" w:hAnsi="Arial" w:cs="Arial"/>
          <w:sz w:val="24"/>
          <w:szCs w:val="24"/>
        </w:rPr>
        <w:t>factors.</w:t>
      </w:r>
      <w:r w:rsidR="00C811C0">
        <w:rPr>
          <w:rFonts w:ascii="Arial" w:hAnsi="Arial" w:cs="Arial"/>
          <w:sz w:val="24"/>
          <w:szCs w:val="24"/>
        </w:rPr>
        <w:t xml:space="preserve"> Cooper (2014) </w:t>
      </w:r>
      <w:r w:rsidR="001D0AED">
        <w:rPr>
          <w:rFonts w:ascii="Arial" w:hAnsi="Arial" w:cs="Arial"/>
          <w:sz w:val="24"/>
          <w:szCs w:val="24"/>
        </w:rPr>
        <w:t>states</w:t>
      </w:r>
      <w:r w:rsidR="00C811C0">
        <w:rPr>
          <w:rFonts w:ascii="Arial" w:hAnsi="Arial" w:cs="Arial"/>
          <w:sz w:val="24"/>
          <w:szCs w:val="24"/>
        </w:rPr>
        <w:t xml:space="preserve"> that there are common misconceptions</w:t>
      </w:r>
      <w:r w:rsidR="000719A4">
        <w:rPr>
          <w:rFonts w:ascii="Arial" w:hAnsi="Arial" w:cs="Arial"/>
          <w:sz w:val="24"/>
          <w:szCs w:val="24"/>
        </w:rPr>
        <w:t xml:space="preserve"> amongst educators</w:t>
      </w:r>
      <w:r w:rsidR="00C811C0">
        <w:rPr>
          <w:rFonts w:ascii="Arial" w:hAnsi="Arial" w:cs="Arial"/>
          <w:sz w:val="24"/>
          <w:szCs w:val="24"/>
        </w:rPr>
        <w:t xml:space="preserve"> </w:t>
      </w:r>
      <w:r w:rsidR="000719A4">
        <w:rPr>
          <w:rFonts w:ascii="Arial" w:hAnsi="Arial" w:cs="Arial"/>
          <w:sz w:val="24"/>
          <w:szCs w:val="24"/>
        </w:rPr>
        <w:t>about</w:t>
      </w:r>
      <w:r w:rsidR="00C811C0">
        <w:rPr>
          <w:rFonts w:ascii="Arial" w:hAnsi="Arial" w:cs="Arial"/>
          <w:sz w:val="24"/>
          <w:szCs w:val="24"/>
        </w:rPr>
        <w:t xml:space="preserve"> </w:t>
      </w:r>
      <w:r w:rsidR="00F5767F">
        <w:rPr>
          <w:rFonts w:ascii="Arial" w:hAnsi="Arial" w:cs="Arial"/>
          <w:sz w:val="24"/>
          <w:szCs w:val="24"/>
        </w:rPr>
        <w:t>what leadership entails</w:t>
      </w:r>
      <w:r w:rsidR="000A6FC4">
        <w:rPr>
          <w:rFonts w:ascii="Arial" w:hAnsi="Arial" w:cs="Arial"/>
          <w:sz w:val="24"/>
          <w:szCs w:val="24"/>
        </w:rPr>
        <w:t xml:space="preserve">, affecting the way </w:t>
      </w:r>
      <w:r w:rsidR="002E3F17">
        <w:rPr>
          <w:rFonts w:ascii="Arial" w:hAnsi="Arial" w:cs="Arial"/>
          <w:sz w:val="24"/>
          <w:szCs w:val="24"/>
        </w:rPr>
        <w:t xml:space="preserve">that </w:t>
      </w:r>
      <w:r w:rsidR="000A6FC4">
        <w:rPr>
          <w:rFonts w:ascii="Arial" w:hAnsi="Arial" w:cs="Arial"/>
          <w:sz w:val="24"/>
          <w:szCs w:val="24"/>
        </w:rPr>
        <w:t xml:space="preserve">they </w:t>
      </w:r>
      <w:r w:rsidR="00D57AB0">
        <w:rPr>
          <w:rFonts w:ascii="Arial" w:hAnsi="Arial" w:cs="Arial"/>
          <w:sz w:val="24"/>
          <w:szCs w:val="24"/>
        </w:rPr>
        <w:t xml:space="preserve">recognise, </w:t>
      </w:r>
      <w:proofErr w:type="gramStart"/>
      <w:r w:rsidR="00D57AB0">
        <w:rPr>
          <w:rFonts w:ascii="Arial" w:hAnsi="Arial" w:cs="Arial"/>
          <w:sz w:val="24"/>
          <w:szCs w:val="24"/>
        </w:rPr>
        <w:t>understand</w:t>
      </w:r>
      <w:proofErr w:type="gramEnd"/>
      <w:r w:rsidR="00D57AB0">
        <w:rPr>
          <w:rFonts w:ascii="Arial" w:hAnsi="Arial" w:cs="Arial"/>
          <w:sz w:val="24"/>
          <w:szCs w:val="24"/>
        </w:rPr>
        <w:t xml:space="preserve"> and engage in leading practice.</w:t>
      </w:r>
      <w:r w:rsidR="001D0AED">
        <w:rPr>
          <w:rFonts w:ascii="Arial" w:hAnsi="Arial" w:cs="Arial"/>
          <w:sz w:val="24"/>
          <w:szCs w:val="24"/>
        </w:rPr>
        <w:t xml:space="preserve"> </w:t>
      </w:r>
      <w:r w:rsidR="00170713">
        <w:rPr>
          <w:rFonts w:ascii="Arial" w:hAnsi="Arial" w:cs="Arial"/>
          <w:sz w:val="24"/>
          <w:szCs w:val="24"/>
        </w:rPr>
        <w:t xml:space="preserve">Many view leadership </w:t>
      </w:r>
      <w:r w:rsidR="006E5D13">
        <w:rPr>
          <w:rFonts w:ascii="Arial" w:hAnsi="Arial" w:cs="Arial"/>
          <w:sz w:val="24"/>
          <w:szCs w:val="24"/>
        </w:rPr>
        <w:t>as the role of individuals at the top of the organisational hierarchy</w:t>
      </w:r>
      <w:r w:rsidR="007148DD">
        <w:rPr>
          <w:rFonts w:ascii="Arial" w:hAnsi="Arial" w:cs="Arial"/>
          <w:sz w:val="24"/>
          <w:szCs w:val="24"/>
        </w:rPr>
        <w:t xml:space="preserve"> and </w:t>
      </w:r>
      <w:r w:rsidR="007A48F5">
        <w:rPr>
          <w:rFonts w:ascii="Arial" w:hAnsi="Arial" w:cs="Arial"/>
          <w:sz w:val="24"/>
          <w:szCs w:val="24"/>
        </w:rPr>
        <w:t xml:space="preserve">therefore do not think of </w:t>
      </w:r>
      <w:r w:rsidR="00836B37">
        <w:rPr>
          <w:rFonts w:ascii="Arial" w:hAnsi="Arial" w:cs="Arial"/>
          <w:sz w:val="24"/>
          <w:szCs w:val="24"/>
        </w:rPr>
        <w:t>themselves as leaders</w:t>
      </w:r>
      <w:r w:rsidR="007A48F5">
        <w:rPr>
          <w:rFonts w:ascii="Arial" w:hAnsi="Arial" w:cs="Arial"/>
          <w:sz w:val="24"/>
          <w:szCs w:val="24"/>
        </w:rPr>
        <w:t xml:space="preserve"> (</w:t>
      </w:r>
      <w:r w:rsidR="00AD0272">
        <w:rPr>
          <w:rFonts w:ascii="Arial" w:hAnsi="Arial" w:cs="Arial"/>
          <w:sz w:val="24"/>
          <w:szCs w:val="24"/>
        </w:rPr>
        <w:t>Nicholson et al., 2018).</w:t>
      </w:r>
      <w:r w:rsidR="00EF54BB">
        <w:rPr>
          <w:rFonts w:ascii="Arial" w:hAnsi="Arial" w:cs="Arial"/>
          <w:sz w:val="24"/>
          <w:szCs w:val="24"/>
        </w:rPr>
        <w:t xml:space="preserve"> </w:t>
      </w:r>
      <w:r w:rsidR="006222FF">
        <w:rPr>
          <w:rFonts w:ascii="Arial" w:hAnsi="Arial" w:cs="Arial"/>
          <w:sz w:val="24"/>
          <w:szCs w:val="24"/>
        </w:rPr>
        <w:t xml:space="preserve">Similarly, Lynch (2016) </w:t>
      </w:r>
      <w:r w:rsidR="007A0109">
        <w:rPr>
          <w:rFonts w:ascii="Arial" w:hAnsi="Arial" w:cs="Arial"/>
          <w:sz w:val="24"/>
          <w:szCs w:val="24"/>
        </w:rPr>
        <w:t xml:space="preserve">states that only the most accomplished </w:t>
      </w:r>
      <w:r w:rsidR="00836B37">
        <w:rPr>
          <w:rFonts w:ascii="Arial" w:hAnsi="Arial" w:cs="Arial"/>
          <w:sz w:val="24"/>
          <w:szCs w:val="24"/>
        </w:rPr>
        <w:t>educators</w:t>
      </w:r>
      <w:r w:rsidR="007A0109">
        <w:rPr>
          <w:rFonts w:ascii="Arial" w:hAnsi="Arial" w:cs="Arial"/>
          <w:sz w:val="24"/>
          <w:szCs w:val="24"/>
        </w:rPr>
        <w:t xml:space="preserve"> </w:t>
      </w:r>
      <w:r w:rsidR="00836B37">
        <w:rPr>
          <w:rFonts w:ascii="Arial" w:hAnsi="Arial" w:cs="Arial"/>
          <w:sz w:val="24"/>
          <w:szCs w:val="24"/>
        </w:rPr>
        <w:t>who</w:t>
      </w:r>
      <w:r w:rsidR="003929D9">
        <w:rPr>
          <w:rFonts w:ascii="Arial" w:hAnsi="Arial" w:cs="Arial"/>
          <w:sz w:val="24"/>
          <w:szCs w:val="24"/>
        </w:rPr>
        <w:t xml:space="preserve"> have been recognised with awards and praise </w:t>
      </w:r>
      <w:r w:rsidR="005175B1">
        <w:rPr>
          <w:rFonts w:ascii="Arial" w:hAnsi="Arial" w:cs="Arial"/>
          <w:sz w:val="24"/>
          <w:szCs w:val="24"/>
        </w:rPr>
        <w:t xml:space="preserve">will view themselves as leaders. </w:t>
      </w:r>
      <w:r w:rsidR="00C313AA">
        <w:rPr>
          <w:rFonts w:ascii="Arial" w:hAnsi="Arial" w:cs="Arial"/>
          <w:sz w:val="24"/>
          <w:szCs w:val="24"/>
        </w:rPr>
        <w:t xml:space="preserve">He argues </w:t>
      </w:r>
      <w:r w:rsidR="00FC3694">
        <w:rPr>
          <w:rFonts w:ascii="Arial" w:hAnsi="Arial" w:cs="Arial"/>
          <w:sz w:val="24"/>
          <w:szCs w:val="24"/>
        </w:rPr>
        <w:t xml:space="preserve">that </w:t>
      </w:r>
      <w:r w:rsidR="00710EBC">
        <w:rPr>
          <w:rFonts w:ascii="Arial" w:hAnsi="Arial" w:cs="Arial"/>
          <w:sz w:val="24"/>
          <w:szCs w:val="24"/>
        </w:rPr>
        <w:t xml:space="preserve">there is a </w:t>
      </w:r>
      <w:r w:rsidR="00FC3694">
        <w:rPr>
          <w:rFonts w:ascii="Arial" w:hAnsi="Arial" w:cs="Arial"/>
          <w:sz w:val="24"/>
          <w:szCs w:val="24"/>
        </w:rPr>
        <w:t>lack of leadership training amongst educators</w:t>
      </w:r>
      <w:r w:rsidR="00710EBC">
        <w:rPr>
          <w:rFonts w:ascii="Arial" w:hAnsi="Arial" w:cs="Arial"/>
          <w:sz w:val="24"/>
          <w:szCs w:val="24"/>
        </w:rPr>
        <w:t xml:space="preserve"> which</w:t>
      </w:r>
      <w:r w:rsidR="00FC3694">
        <w:rPr>
          <w:rFonts w:ascii="Arial" w:hAnsi="Arial" w:cs="Arial"/>
          <w:sz w:val="24"/>
          <w:szCs w:val="24"/>
        </w:rPr>
        <w:t xml:space="preserve"> needs to be addressed</w:t>
      </w:r>
      <w:r w:rsidR="006A1E51">
        <w:rPr>
          <w:rFonts w:ascii="Arial" w:hAnsi="Arial" w:cs="Arial"/>
          <w:sz w:val="24"/>
          <w:szCs w:val="24"/>
        </w:rPr>
        <w:t xml:space="preserve"> </w:t>
      </w:r>
      <w:r w:rsidR="0029679B">
        <w:rPr>
          <w:rFonts w:ascii="Arial" w:hAnsi="Arial" w:cs="Arial"/>
          <w:sz w:val="24"/>
          <w:szCs w:val="24"/>
        </w:rPr>
        <w:t xml:space="preserve">to better support </w:t>
      </w:r>
      <w:proofErr w:type="gramStart"/>
      <w:r w:rsidR="0029679B">
        <w:rPr>
          <w:rFonts w:ascii="Arial" w:hAnsi="Arial" w:cs="Arial"/>
          <w:sz w:val="24"/>
          <w:szCs w:val="24"/>
        </w:rPr>
        <w:t>children</w:t>
      </w:r>
      <w:r w:rsidR="00C76401">
        <w:rPr>
          <w:rFonts w:ascii="Arial" w:hAnsi="Arial" w:cs="Arial"/>
          <w:sz w:val="24"/>
          <w:szCs w:val="24"/>
        </w:rPr>
        <w:t>,</w:t>
      </w:r>
      <w:r w:rsidR="0029679B">
        <w:rPr>
          <w:rFonts w:ascii="Arial" w:hAnsi="Arial" w:cs="Arial"/>
          <w:sz w:val="24"/>
          <w:szCs w:val="24"/>
        </w:rPr>
        <w:t xml:space="preserve"> and</w:t>
      </w:r>
      <w:proofErr w:type="gramEnd"/>
      <w:r w:rsidR="0029679B">
        <w:rPr>
          <w:rFonts w:ascii="Arial" w:hAnsi="Arial" w:cs="Arial"/>
          <w:sz w:val="24"/>
          <w:szCs w:val="24"/>
        </w:rPr>
        <w:t xml:space="preserve"> </w:t>
      </w:r>
      <w:r w:rsidR="00D344B8">
        <w:rPr>
          <w:rFonts w:ascii="Arial" w:hAnsi="Arial" w:cs="Arial"/>
          <w:sz w:val="24"/>
          <w:szCs w:val="24"/>
        </w:rPr>
        <w:t xml:space="preserve">create a </w:t>
      </w:r>
      <w:r w:rsidR="00F26382">
        <w:rPr>
          <w:rFonts w:ascii="Arial" w:hAnsi="Arial" w:cs="Arial"/>
          <w:sz w:val="24"/>
          <w:szCs w:val="24"/>
        </w:rPr>
        <w:t>more confident and happier workforce</w:t>
      </w:r>
      <w:r w:rsidR="00586228">
        <w:rPr>
          <w:rFonts w:ascii="Arial" w:hAnsi="Arial" w:cs="Arial"/>
          <w:sz w:val="24"/>
          <w:szCs w:val="24"/>
        </w:rPr>
        <w:t xml:space="preserve">. </w:t>
      </w:r>
      <w:r>
        <w:rPr>
          <w:rFonts w:ascii="Arial" w:hAnsi="Arial" w:cs="Arial"/>
          <w:sz w:val="24"/>
          <w:szCs w:val="24"/>
        </w:rPr>
        <w:t xml:space="preserve">However, </w:t>
      </w:r>
      <w:r w:rsidR="00B17E2B">
        <w:rPr>
          <w:rFonts w:ascii="Arial" w:hAnsi="Arial" w:cs="Arial"/>
          <w:sz w:val="24"/>
          <w:szCs w:val="24"/>
        </w:rPr>
        <w:t>the Education an</w:t>
      </w:r>
      <w:r w:rsidR="008C54F6">
        <w:rPr>
          <w:rFonts w:ascii="Arial" w:hAnsi="Arial" w:cs="Arial"/>
          <w:sz w:val="24"/>
          <w:szCs w:val="24"/>
        </w:rPr>
        <w:t>d Training Foundation (2018) identified</w:t>
      </w:r>
      <w:r w:rsidR="00C76401">
        <w:rPr>
          <w:rFonts w:ascii="Arial" w:hAnsi="Arial" w:cs="Arial"/>
          <w:sz w:val="24"/>
          <w:szCs w:val="24"/>
        </w:rPr>
        <w:t xml:space="preserve"> that</w:t>
      </w:r>
      <w:r w:rsidR="008C54F6">
        <w:rPr>
          <w:rFonts w:ascii="Arial" w:hAnsi="Arial" w:cs="Arial"/>
          <w:sz w:val="24"/>
          <w:szCs w:val="24"/>
        </w:rPr>
        <w:t xml:space="preserve"> </w:t>
      </w:r>
      <w:r w:rsidR="00366A4E">
        <w:rPr>
          <w:rFonts w:ascii="Arial" w:hAnsi="Arial" w:cs="Arial"/>
          <w:sz w:val="24"/>
          <w:szCs w:val="24"/>
        </w:rPr>
        <w:t xml:space="preserve">the main </w:t>
      </w:r>
      <w:r w:rsidR="00366A4E">
        <w:rPr>
          <w:rFonts w:ascii="Arial" w:hAnsi="Arial" w:cs="Arial"/>
          <w:sz w:val="24"/>
          <w:szCs w:val="24"/>
        </w:rPr>
        <w:lastRenderedPageBreak/>
        <w:t>barriers</w:t>
      </w:r>
      <w:r w:rsidR="00BD2D58">
        <w:rPr>
          <w:rFonts w:ascii="Arial" w:hAnsi="Arial" w:cs="Arial"/>
          <w:sz w:val="24"/>
          <w:szCs w:val="24"/>
        </w:rPr>
        <w:t xml:space="preserve"> for</w:t>
      </w:r>
      <w:r w:rsidR="009D2DC5">
        <w:rPr>
          <w:rFonts w:ascii="Arial" w:hAnsi="Arial" w:cs="Arial"/>
          <w:sz w:val="24"/>
          <w:szCs w:val="24"/>
        </w:rPr>
        <w:t xml:space="preserve"> further training </w:t>
      </w:r>
      <w:r w:rsidR="00BD2D58">
        <w:rPr>
          <w:rFonts w:ascii="Arial" w:hAnsi="Arial" w:cs="Arial"/>
          <w:sz w:val="24"/>
          <w:szCs w:val="24"/>
        </w:rPr>
        <w:t xml:space="preserve">in the </w:t>
      </w:r>
      <w:r w:rsidR="009D2DC5">
        <w:rPr>
          <w:rFonts w:ascii="Arial" w:hAnsi="Arial" w:cs="Arial"/>
          <w:sz w:val="24"/>
          <w:szCs w:val="24"/>
        </w:rPr>
        <w:t xml:space="preserve">early years </w:t>
      </w:r>
      <w:r w:rsidR="00BD2D58">
        <w:rPr>
          <w:rFonts w:ascii="Arial" w:hAnsi="Arial" w:cs="Arial"/>
          <w:sz w:val="24"/>
          <w:szCs w:val="24"/>
        </w:rPr>
        <w:t xml:space="preserve">sector </w:t>
      </w:r>
      <w:r w:rsidR="0055629F">
        <w:rPr>
          <w:rFonts w:ascii="Arial" w:hAnsi="Arial" w:cs="Arial"/>
          <w:sz w:val="24"/>
          <w:szCs w:val="24"/>
        </w:rPr>
        <w:t xml:space="preserve">are </w:t>
      </w:r>
      <w:r w:rsidR="00494C7E">
        <w:rPr>
          <w:rFonts w:ascii="Arial" w:hAnsi="Arial" w:cs="Arial"/>
          <w:sz w:val="24"/>
          <w:szCs w:val="24"/>
        </w:rPr>
        <w:t>time and expense</w:t>
      </w:r>
      <w:r w:rsidR="008D7E50">
        <w:rPr>
          <w:rFonts w:ascii="Arial" w:hAnsi="Arial" w:cs="Arial"/>
          <w:sz w:val="24"/>
          <w:szCs w:val="24"/>
        </w:rPr>
        <w:t xml:space="preserve">. </w:t>
      </w:r>
      <w:r w:rsidR="008C7191">
        <w:rPr>
          <w:rFonts w:ascii="Arial" w:hAnsi="Arial" w:cs="Arial"/>
          <w:sz w:val="24"/>
          <w:szCs w:val="24"/>
        </w:rPr>
        <w:t>Of course,</w:t>
      </w:r>
      <w:r w:rsidR="00431A0E">
        <w:rPr>
          <w:rFonts w:ascii="Arial" w:hAnsi="Arial" w:cs="Arial"/>
          <w:sz w:val="24"/>
          <w:szCs w:val="24"/>
        </w:rPr>
        <w:t xml:space="preserve"> this is true of</w:t>
      </w:r>
      <w:r w:rsidR="00977DB9">
        <w:rPr>
          <w:rFonts w:ascii="Arial" w:hAnsi="Arial" w:cs="Arial"/>
          <w:sz w:val="24"/>
          <w:szCs w:val="24"/>
        </w:rPr>
        <w:t xml:space="preserve"> </w:t>
      </w:r>
      <w:r w:rsidR="00431A0E">
        <w:rPr>
          <w:rFonts w:ascii="Arial" w:hAnsi="Arial" w:cs="Arial"/>
          <w:sz w:val="24"/>
          <w:szCs w:val="24"/>
        </w:rPr>
        <w:t>all types of</w:t>
      </w:r>
      <w:r w:rsidR="00977DB9">
        <w:rPr>
          <w:rFonts w:ascii="Arial" w:hAnsi="Arial" w:cs="Arial"/>
          <w:sz w:val="24"/>
          <w:szCs w:val="24"/>
        </w:rPr>
        <w:t xml:space="preserve"> training in ECEC, </w:t>
      </w:r>
      <w:r w:rsidR="00D326F5">
        <w:rPr>
          <w:rFonts w:ascii="Arial" w:hAnsi="Arial" w:cs="Arial"/>
          <w:sz w:val="24"/>
          <w:szCs w:val="24"/>
        </w:rPr>
        <w:t>including</w:t>
      </w:r>
      <w:r w:rsidR="00E754DB">
        <w:rPr>
          <w:rFonts w:ascii="Arial" w:hAnsi="Arial" w:cs="Arial"/>
          <w:sz w:val="24"/>
          <w:szCs w:val="24"/>
        </w:rPr>
        <w:t xml:space="preserve"> training on</w:t>
      </w:r>
      <w:r w:rsidR="00E830F9">
        <w:rPr>
          <w:rFonts w:ascii="Arial" w:hAnsi="Arial" w:cs="Arial"/>
          <w:sz w:val="24"/>
          <w:szCs w:val="24"/>
        </w:rPr>
        <w:t xml:space="preserve"> tackling issues associated with sociological factors.</w:t>
      </w:r>
      <w:r w:rsidR="00E40B4B">
        <w:rPr>
          <w:rFonts w:ascii="Arial" w:hAnsi="Arial" w:cs="Arial"/>
          <w:sz w:val="24"/>
          <w:szCs w:val="24"/>
        </w:rPr>
        <w:t xml:space="preserve"> </w:t>
      </w:r>
      <w:r w:rsidR="000354AD">
        <w:rPr>
          <w:rFonts w:ascii="Arial" w:hAnsi="Arial" w:cs="Arial"/>
          <w:sz w:val="24"/>
          <w:szCs w:val="24"/>
        </w:rPr>
        <w:t>According to P</w:t>
      </w:r>
      <w:r w:rsidR="00C62C19">
        <w:rPr>
          <w:rFonts w:ascii="Arial" w:hAnsi="Arial" w:cs="Arial"/>
          <w:sz w:val="24"/>
          <w:szCs w:val="24"/>
        </w:rPr>
        <w:t>ACEY</w:t>
      </w:r>
      <w:r w:rsidR="00D60C2F">
        <w:rPr>
          <w:rFonts w:ascii="Arial" w:hAnsi="Arial" w:cs="Arial"/>
          <w:sz w:val="24"/>
          <w:szCs w:val="24"/>
        </w:rPr>
        <w:t xml:space="preserve"> (</w:t>
      </w:r>
      <w:r w:rsidR="00C62C19">
        <w:rPr>
          <w:rFonts w:ascii="Arial" w:hAnsi="Arial" w:cs="Arial"/>
          <w:sz w:val="24"/>
          <w:szCs w:val="24"/>
        </w:rPr>
        <w:t>2015)</w:t>
      </w:r>
      <w:r w:rsidR="000354AD">
        <w:rPr>
          <w:rFonts w:ascii="Arial" w:hAnsi="Arial" w:cs="Arial"/>
          <w:sz w:val="24"/>
          <w:szCs w:val="24"/>
        </w:rPr>
        <w:t xml:space="preserve">, </w:t>
      </w:r>
      <w:r w:rsidR="00D60C2F">
        <w:rPr>
          <w:rFonts w:ascii="Arial" w:hAnsi="Arial" w:cs="Arial"/>
          <w:sz w:val="24"/>
          <w:szCs w:val="24"/>
        </w:rPr>
        <w:t xml:space="preserve">tailored training </w:t>
      </w:r>
      <w:r w:rsidR="001D3074">
        <w:rPr>
          <w:rFonts w:ascii="Arial" w:hAnsi="Arial" w:cs="Arial"/>
          <w:sz w:val="24"/>
          <w:szCs w:val="24"/>
        </w:rPr>
        <w:t xml:space="preserve">is </w:t>
      </w:r>
      <w:r w:rsidR="00FE0CDC">
        <w:rPr>
          <w:rFonts w:ascii="Arial" w:hAnsi="Arial" w:cs="Arial"/>
          <w:sz w:val="24"/>
          <w:szCs w:val="24"/>
        </w:rPr>
        <w:t>required</w:t>
      </w:r>
      <w:r w:rsidR="001D3074">
        <w:rPr>
          <w:rFonts w:ascii="Arial" w:hAnsi="Arial" w:cs="Arial"/>
          <w:sz w:val="24"/>
          <w:szCs w:val="24"/>
        </w:rPr>
        <w:t xml:space="preserve"> </w:t>
      </w:r>
      <w:r w:rsidR="0015708E">
        <w:rPr>
          <w:rFonts w:ascii="Arial" w:hAnsi="Arial" w:cs="Arial"/>
          <w:sz w:val="24"/>
          <w:szCs w:val="24"/>
        </w:rPr>
        <w:t>to meet the needs of individual children</w:t>
      </w:r>
      <w:r w:rsidR="00046FBD">
        <w:rPr>
          <w:rFonts w:ascii="Arial" w:hAnsi="Arial" w:cs="Arial"/>
          <w:sz w:val="24"/>
          <w:szCs w:val="24"/>
        </w:rPr>
        <w:t xml:space="preserve"> </w:t>
      </w:r>
      <w:r w:rsidR="00FE0CDC">
        <w:rPr>
          <w:rFonts w:ascii="Arial" w:hAnsi="Arial" w:cs="Arial"/>
          <w:sz w:val="24"/>
          <w:szCs w:val="24"/>
        </w:rPr>
        <w:t>within childcare and education</w:t>
      </w:r>
      <w:r w:rsidR="00E63BBE">
        <w:rPr>
          <w:rFonts w:ascii="Arial" w:hAnsi="Arial" w:cs="Arial"/>
          <w:sz w:val="24"/>
          <w:szCs w:val="24"/>
        </w:rPr>
        <w:t xml:space="preserve"> settings</w:t>
      </w:r>
      <w:r w:rsidR="00FE0CDC">
        <w:rPr>
          <w:rFonts w:ascii="Arial" w:hAnsi="Arial" w:cs="Arial"/>
          <w:sz w:val="24"/>
          <w:szCs w:val="24"/>
        </w:rPr>
        <w:t xml:space="preserve">. </w:t>
      </w:r>
      <w:r w:rsidR="00F84B13">
        <w:rPr>
          <w:rFonts w:ascii="Arial" w:hAnsi="Arial" w:cs="Arial"/>
          <w:sz w:val="24"/>
          <w:szCs w:val="24"/>
        </w:rPr>
        <w:t xml:space="preserve">Nutbrown (2012) also highlighted </w:t>
      </w:r>
      <w:r w:rsidR="00634FCD">
        <w:rPr>
          <w:rFonts w:ascii="Arial" w:hAnsi="Arial" w:cs="Arial"/>
          <w:sz w:val="24"/>
          <w:szCs w:val="24"/>
        </w:rPr>
        <w:t>the importance of continuous professional development</w:t>
      </w:r>
      <w:r w:rsidR="000D6307">
        <w:rPr>
          <w:rFonts w:ascii="Arial" w:hAnsi="Arial" w:cs="Arial"/>
          <w:sz w:val="24"/>
          <w:szCs w:val="24"/>
        </w:rPr>
        <w:t xml:space="preserve"> (CPD)</w:t>
      </w:r>
      <w:r w:rsidR="00634FCD">
        <w:rPr>
          <w:rFonts w:ascii="Arial" w:hAnsi="Arial" w:cs="Arial"/>
          <w:sz w:val="24"/>
          <w:szCs w:val="24"/>
        </w:rPr>
        <w:t xml:space="preserve"> </w:t>
      </w:r>
      <w:r w:rsidR="00481A22">
        <w:rPr>
          <w:rFonts w:ascii="Arial" w:hAnsi="Arial" w:cs="Arial"/>
          <w:sz w:val="24"/>
          <w:szCs w:val="24"/>
        </w:rPr>
        <w:t xml:space="preserve">for practitioners, </w:t>
      </w:r>
      <w:r w:rsidR="003F6E16">
        <w:rPr>
          <w:rFonts w:ascii="Arial" w:hAnsi="Arial" w:cs="Arial"/>
          <w:sz w:val="24"/>
          <w:szCs w:val="24"/>
        </w:rPr>
        <w:t>but reported that</w:t>
      </w:r>
      <w:r w:rsidR="002972AC">
        <w:rPr>
          <w:rFonts w:ascii="Arial" w:hAnsi="Arial" w:cs="Arial"/>
          <w:sz w:val="24"/>
          <w:szCs w:val="24"/>
        </w:rPr>
        <w:t xml:space="preserve"> an overwhelming 72 percent</w:t>
      </w:r>
      <w:r w:rsidR="009F6BED">
        <w:rPr>
          <w:rFonts w:ascii="Arial" w:hAnsi="Arial" w:cs="Arial"/>
          <w:sz w:val="24"/>
          <w:szCs w:val="24"/>
        </w:rPr>
        <w:t xml:space="preserve"> </w:t>
      </w:r>
      <w:r w:rsidR="00A9122E">
        <w:rPr>
          <w:rFonts w:ascii="Arial" w:hAnsi="Arial" w:cs="Arial"/>
          <w:sz w:val="24"/>
          <w:szCs w:val="24"/>
        </w:rPr>
        <w:t>(</w:t>
      </w:r>
      <w:r w:rsidR="009F6BED">
        <w:rPr>
          <w:rFonts w:ascii="Arial" w:hAnsi="Arial" w:cs="Arial"/>
          <w:sz w:val="24"/>
          <w:szCs w:val="24"/>
        </w:rPr>
        <w:t xml:space="preserve">out of those who participated in her </w:t>
      </w:r>
      <w:r w:rsidR="007C6AB8">
        <w:rPr>
          <w:rFonts w:ascii="Arial" w:hAnsi="Arial" w:cs="Arial"/>
          <w:sz w:val="24"/>
          <w:szCs w:val="24"/>
        </w:rPr>
        <w:t>research) identified</w:t>
      </w:r>
      <w:r w:rsidR="00D933E7">
        <w:rPr>
          <w:rFonts w:ascii="Arial" w:hAnsi="Arial" w:cs="Arial"/>
          <w:sz w:val="24"/>
          <w:szCs w:val="24"/>
        </w:rPr>
        <w:t xml:space="preserve"> </w:t>
      </w:r>
      <w:r w:rsidR="009F6BED">
        <w:rPr>
          <w:rFonts w:ascii="Arial" w:hAnsi="Arial" w:cs="Arial"/>
          <w:sz w:val="24"/>
          <w:szCs w:val="24"/>
        </w:rPr>
        <w:t>cost</w:t>
      </w:r>
      <w:r w:rsidR="00D933E7">
        <w:rPr>
          <w:rFonts w:ascii="Arial" w:hAnsi="Arial" w:cs="Arial"/>
          <w:sz w:val="24"/>
          <w:szCs w:val="24"/>
        </w:rPr>
        <w:t xml:space="preserve"> </w:t>
      </w:r>
      <w:r w:rsidR="00E048C1">
        <w:rPr>
          <w:rFonts w:ascii="Arial" w:hAnsi="Arial" w:cs="Arial"/>
          <w:sz w:val="24"/>
          <w:szCs w:val="24"/>
        </w:rPr>
        <w:t>as the main barrier</w:t>
      </w:r>
      <w:r w:rsidR="00F769EC">
        <w:rPr>
          <w:rFonts w:ascii="Arial" w:hAnsi="Arial" w:cs="Arial"/>
          <w:sz w:val="24"/>
          <w:szCs w:val="24"/>
        </w:rPr>
        <w:t xml:space="preserve"> to CPD.</w:t>
      </w:r>
      <w:r w:rsidR="00BC5B59">
        <w:rPr>
          <w:rFonts w:ascii="Arial" w:hAnsi="Arial" w:cs="Arial"/>
          <w:sz w:val="24"/>
          <w:szCs w:val="24"/>
        </w:rPr>
        <w:t xml:space="preserve"> </w:t>
      </w:r>
      <w:r w:rsidR="009F5C97">
        <w:rPr>
          <w:rFonts w:ascii="Arial" w:hAnsi="Arial" w:cs="Arial"/>
          <w:sz w:val="24"/>
          <w:szCs w:val="24"/>
        </w:rPr>
        <w:t xml:space="preserve">Despite the Department for </w:t>
      </w:r>
      <w:r w:rsidR="00286D3F">
        <w:rPr>
          <w:rFonts w:ascii="Arial" w:hAnsi="Arial" w:cs="Arial"/>
          <w:sz w:val="24"/>
          <w:szCs w:val="24"/>
        </w:rPr>
        <w:t>Education (2017:30</w:t>
      </w:r>
      <w:r w:rsidR="005208E3">
        <w:rPr>
          <w:rFonts w:ascii="Arial" w:hAnsi="Arial" w:cs="Arial"/>
          <w:sz w:val="24"/>
          <w:szCs w:val="24"/>
        </w:rPr>
        <w:t xml:space="preserve">, cited in </w:t>
      </w:r>
      <w:r w:rsidR="00B150F6">
        <w:rPr>
          <w:rFonts w:ascii="Arial" w:hAnsi="Arial" w:cs="Arial"/>
          <w:sz w:val="24"/>
          <w:szCs w:val="24"/>
        </w:rPr>
        <w:t>Croner-</w:t>
      </w:r>
      <w:proofErr w:type="spellStart"/>
      <w:r w:rsidR="00B150F6">
        <w:rPr>
          <w:rFonts w:ascii="Arial" w:hAnsi="Arial" w:cs="Arial"/>
          <w:sz w:val="24"/>
          <w:szCs w:val="24"/>
        </w:rPr>
        <w:t>i</w:t>
      </w:r>
      <w:proofErr w:type="spellEnd"/>
      <w:r w:rsidR="00B150F6">
        <w:rPr>
          <w:rFonts w:ascii="Arial" w:hAnsi="Arial" w:cs="Arial"/>
          <w:sz w:val="24"/>
          <w:szCs w:val="24"/>
        </w:rPr>
        <w:t>, 2020</w:t>
      </w:r>
      <w:r w:rsidR="00286D3F">
        <w:rPr>
          <w:rFonts w:ascii="Arial" w:hAnsi="Arial" w:cs="Arial"/>
          <w:sz w:val="24"/>
          <w:szCs w:val="24"/>
        </w:rPr>
        <w:t>)</w:t>
      </w:r>
      <w:r w:rsidR="00100399">
        <w:rPr>
          <w:rFonts w:ascii="Arial" w:hAnsi="Arial" w:cs="Arial"/>
          <w:sz w:val="24"/>
          <w:szCs w:val="24"/>
        </w:rPr>
        <w:t xml:space="preserve"> </w:t>
      </w:r>
      <w:r w:rsidR="00B342BD">
        <w:rPr>
          <w:rFonts w:ascii="Arial" w:hAnsi="Arial" w:cs="Arial"/>
          <w:sz w:val="24"/>
          <w:szCs w:val="24"/>
        </w:rPr>
        <w:t>stating</w:t>
      </w:r>
      <w:r w:rsidR="00100399">
        <w:rPr>
          <w:rFonts w:ascii="Arial" w:hAnsi="Arial" w:cs="Arial"/>
          <w:sz w:val="24"/>
          <w:szCs w:val="24"/>
        </w:rPr>
        <w:t xml:space="preserve"> that </w:t>
      </w:r>
      <w:r w:rsidR="00C24C06">
        <w:rPr>
          <w:rFonts w:ascii="Arial" w:hAnsi="Arial" w:cs="Arial"/>
          <w:sz w:val="24"/>
          <w:szCs w:val="24"/>
        </w:rPr>
        <w:t>providers</w:t>
      </w:r>
      <w:r w:rsidR="00100399">
        <w:rPr>
          <w:rFonts w:ascii="Arial" w:hAnsi="Arial" w:cs="Arial"/>
          <w:sz w:val="24"/>
          <w:szCs w:val="24"/>
        </w:rPr>
        <w:t xml:space="preserve"> are responsible for</w:t>
      </w:r>
      <w:r w:rsidR="003D4072">
        <w:rPr>
          <w:rFonts w:ascii="Arial" w:hAnsi="Arial" w:cs="Arial"/>
          <w:sz w:val="24"/>
          <w:szCs w:val="24"/>
        </w:rPr>
        <w:t xml:space="preserve"> </w:t>
      </w:r>
      <w:r w:rsidR="00BE126E">
        <w:rPr>
          <w:rFonts w:ascii="Arial" w:hAnsi="Arial" w:cs="Arial"/>
          <w:sz w:val="24"/>
          <w:szCs w:val="24"/>
        </w:rPr>
        <w:t>ensuing</w:t>
      </w:r>
      <w:r w:rsidR="00C84E78">
        <w:rPr>
          <w:rFonts w:ascii="Arial" w:hAnsi="Arial" w:cs="Arial"/>
          <w:sz w:val="24"/>
          <w:szCs w:val="24"/>
        </w:rPr>
        <w:t xml:space="preserve"> essential training such as First Aid and</w:t>
      </w:r>
      <w:r w:rsidR="00ED2AFF">
        <w:rPr>
          <w:rFonts w:ascii="Arial" w:hAnsi="Arial" w:cs="Arial"/>
          <w:sz w:val="24"/>
          <w:szCs w:val="24"/>
        </w:rPr>
        <w:t xml:space="preserve"> </w:t>
      </w:r>
      <w:r w:rsidR="00C84E78">
        <w:rPr>
          <w:rFonts w:ascii="Arial" w:hAnsi="Arial" w:cs="Arial"/>
          <w:sz w:val="24"/>
          <w:szCs w:val="24"/>
        </w:rPr>
        <w:t xml:space="preserve">Safeguarding, </w:t>
      </w:r>
      <w:r w:rsidR="007A0189">
        <w:rPr>
          <w:rFonts w:ascii="Arial" w:hAnsi="Arial" w:cs="Arial"/>
          <w:sz w:val="24"/>
          <w:szCs w:val="24"/>
        </w:rPr>
        <w:t xml:space="preserve">there is no consistency in providing staff with </w:t>
      </w:r>
      <w:r w:rsidR="00D54BD6">
        <w:rPr>
          <w:rFonts w:ascii="Arial" w:hAnsi="Arial" w:cs="Arial"/>
          <w:sz w:val="24"/>
          <w:szCs w:val="24"/>
        </w:rPr>
        <w:t xml:space="preserve">further </w:t>
      </w:r>
      <w:r w:rsidR="007A0189">
        <w:rPr>
          <w:rFonts w:ascii="Arial" w:hAnsi="Arial" w:cs="Arial"/>
          <w:sz w:val="24"/>
          <w:szCs w:val="24"/>
        </w:rPr>
        <w:t>non-essential training</w:t>
      </w:r>
      <w:r w:rsidR="009F1F3A">
        <w:rPr>
          <w:rFonts w:ascii="Arial" w:hAnsi="Arial" w:cs="Arial"/>
          <w:sz w:val="24"/>
          <w:szCs w:val="24"/>
        </w:rPr>
        <w:t xml:space="preserve"> due to limited funds</w:t>
      </w:r>
      <w:r w:rsidR="00EA74C4">
        <w:rPr>
          <w:rFonts w:ascii="Arial" w:hAnsi="Arial" w:cs="Arial"/>
          <w:sz w:val="24"/>
          <w:szCs w:val="24"/>
        </w:rPr>
        <w:t xml:space="preserve"> (Croner-</w:t>
      </w:r>
      <w:proofErr w:type="spellStart"/>
      <w:r w:rsidR="00EA74C4">
        <w:rPr>
          <w:rFonts w:ascii="Arial" w:hAnsi="Arial" w:cs="Arial"/>
          <w:sz w:val="24"/>
          <w:szCs w:val="24"/>
        </w:rPr>
        <w:t>i</w:t>
      </w:r>
      <w:proofErr w:type="spellEnd"/>
      <w:r w:rsidR="00EA74C4">
        <w:rPr>
          <w:rFonts w:ascii="Arial" w:hAnsi="Arial" w:cs="Arial"/>
          <w:sz w:val="24"/>
          <w:szCs w:val="24"/>
        </w:rPr>
        <w:t>, 2020).</w:t>
      </w:r>
      <w:r w:rsidR="0029128C">
        <w:rPr>
          <w:rFonts w:ascii="Arial" w:hAnsi="Arial" w:cs="Arial"/>
          <w:sz w:val="24"/>
          <w:szCs w:val="24"/>
        </w:rPr>
        <w:t xml:space="preserve"> </w:t>
      </w:r>
      <w:r w:rsidR="002D5EB4">
        <w:rPr>
          <w:rFonts w:ascii="Arial" w:hAnsi="Arial" w:cs="Arial"/>
          <w:sz w:val="24"/>
          <w:szCs w:val="24"/>
        </w:rPr>
        <w:t xml:space="preserve">Due to </w:t>
      </w:r>
      <w:r w:rsidR="00CF06AB">
        <w:rPr>
          <w:rFonts w:ascii="Arial" w:hAnsi="Arial" w:cs="Arial"/>
          <w:sz w:val="24"/>
          <w:szCs w:val="24"/>
        </w:rPr>
        <w:t>the financial</w:t>
      </w:r>
      <w:r w:rsidR="00F73C02">
        <w:rPr>
          <w:rFonts w:ascii="Arial" w:hAnsi="Arial" w:cs="Arial"/>
          <w:sz w:val="24"/>
          <w:szCs w:val="24"/>
        </w:rPr>
        <w:t xml:space="preserve"> </w:t>
      </w:r>
      <w:r w:rsidR="00CF06AB">
        <w:rPr>
          <w:rFonts w:ascii="Arial" w:hAnsi="Arial" w:cs="Arial"/>
          <w:sz w:val="24"/>
          <w:szCs w:val="24"/>
        </w:rPr>
        <w:t>demands of training</w:t>
      </w:r>
      <w:r w:rsidR="00F73C02">
        <w:rPr>
          <w:rFonts w:ascii="Arial" w:hAnsi="Arial" w:cs="Arial"/>
          <w:sz w:val="24"/>
          <w:szCs w:val="24"/>
        </w:rPr>
        <w:t xml:space="preserve">, </w:t>
      </w:r>
      <w:r w:rsidR="004D4DA2">
        <w:rPr>
          <w:rFonts w:ascii="Arial" w:hAnsi="Arial" w:cs="Arial"/>
          <w:sz w:val="24"/>
          <w:szCs w:val="24"/>
        </w:rPr>
        <w:t>there ha</w:t>
      </w:r>
      <w:r w:rsidR="007C6AB8">
        <w:rPr>
          <w:rFonts w:ascii="Arial" w:hAnsi="Arial" w:cs="Arial"/>
          <w:sz w:val="24"/>
          <w:szCs w:val="24"/>
        </w:rPr>
        <w:t xml:space="preserve">s </w:t>
      </w:r>
      <w:r w:rsidR="00077C8B">
        <w:rPr>
          <w:rFonts w:ascii="Arial" w:hAnsi="Arial" w:cs="Arial"/>
          <w:sz w:val="24"/>
          <w:szCs w:val="24"/>
        </w:rPr>
        <w:t>now been</w:t>
      </w:r>
      <w:r w:rsidR="004D4DA2">
        <w:rPr>
          <w:rFonts w:ascii="Arial" w:hAnsi="Arial" w:cs="Arial"/>
          <w:sz w:val="24"/>
          <w:szCs w:val="24"/>
        </w:rPr>
        <w:t xml:space="preserve"> an increase</w:t>
      </w:r>
      <w:r w:rsidR="007C6AB8">
        <w:rPr>
          <w:rFonts w:ascii="Arial" w:hAnsi="Arial" w:cs="Arial"/>
          <w:sz w:val="24"/>
          <w:szCs w:val="24"/>
        </w:rPr>
        <w:t xml:space="preserve"> in</w:t>
      </w:r>
      <w:r w:rsidR="00E37330">
        <w:rPr>
          <w:rFonts w:ascii="Arial" w:hAnsi="Arial" w:cs="Arial"/>
          <w:sz w:val="24"/>
          <w:szCs w:val="24"/>
        </w:rPr>
        <w:t xml:space="preserve"> accessing courses</w:t>
      </w:r>
      <w:r w:rsidR="00FA675E">
        <w:rPr>
          <w:rFonts w:ascii="Arial" w:hAnsi="Arial" w:cs="Arial"/>
          <w:sz w:val="24"/>
          <w:szCs w:val="24"/>
        </w:rPr>
        <w:t xml:space="preserve"> online</w:t>
      </w:r>
      <w:r w:rsidR="007C6AB8">
        <w:rPr>
          <w:rFonts w:ascii="Arial" w:hAnsi="Arial" w:cs="Arial"/>
          <w:sz w:val="24"/>
          <w:szCs w:val="24"/>
        </w:rPr>
        <w:t xml:space="preserve"> </w:t>
      </w:r>
      <w:r w:rsidR="007219E4">
        <w:rPr>
          <w:rFonts w:ascii="Arial" w:hAnsi="Arial" w:cs="Arial"/>
          <w:sz w:val="24"/>
          <w:szCs w:val="24"/>
        </w:rPr>
        <w:t>(Education and Training Foundation, 2018).</w:t>
      </w:r>
      <w:r w:rsidR="00A7550A">
        <w:rPr>
          <w:rFonts w:ascii="Arial" w:hAnsi="Arial" w:cs="Arial"/>
          <w:sz w:val="24"/>
          <w:szCs w:val="24"/>
        </w:rPr>
        <w:t xml:space="preserve"> </w:t>
      </w:r>
      <w:r w:rsidR="00694B63">
        <w:rPr>
          <w:rFonts w:ascii="Arial" w:hAnsi="Arial" w:cs="Arial"/>
          <w:sz w:val="24"/>
          <w:szCs w:val="24"/>
        </w:rPr>
        <w:t xml:space="preserve">While </w:t>
      </w:r>
      <w:r w:rsidR="00363C33">
        <w:rPr>
          <w:rFonts w:ascii="Arial" w:hAnsi="Arial" w:cs="Arial"/>
          <w:sz w:val="24"/>
          <w:szCs w:val="24"/>
        </w:rPr>
        <w:t>there are many advantages to learning online</w:t>
      </w:r>
      <w:r w:rsidR="005F5FCD">
        <w:rPr>
          <w:rFonts w:ascii="Arial" w:hAnsi="Arial" w:cs="Arial"/>
          <w:sz w:val="24"/>
          <w:szCs w:val="24"/>
        </w:rPr>
        <w:t>,</w:t>
      </w:r>
      <w:r w:rsidR="006B5BA3">
        <w:rPr>
          <w:rFonts w:ascii="Arial" w:hAnsi="Arial" w:cs="Arial"/>
          <w:sz w:val="24"/>
          <w:szCs w:val="24"/>
        </w:rPr>
        <w:t xml:space="preserve"> such as it being cost-effective and providing flexibility </w:t>
      </w:r>
      <w:r w:rsidR="00532464">
        <w:rPr>
          <w:rFonts w:ascii="Arial" w:hAnsi="Arial" w:cs="Arial"/>
          <w:sz w:val="24"/>
          <w:szCs w:val="24"/>
        </w:rPr>
        <w:t xml:space="preserve">to the location and time </w:t>
      </w:r>
      <w:r w:rsidR="00202210">
        <w:rPr>
          <w:rFonts w:ascii="Arial" w:hAnsi="Arial" w:cs="Arial"/>
          <w:sz w:val="24"/>
          <w:szCs w:val="24"/>
        </w:rPr>
        <w:t>of learning</w:t>
      </w:r>
      <w:r w:rsidR="00694B63">
        <w:rPr>
          <w:rFonts w:ascii="Arial" w:hAnsi="Arial" w:cs="Arial"/>
          <w:sz w:val="24"/>
          <w:szCs w:val="24"/>
        </w:rPr>
        <w:t xml:space="preserve"> </w:t>
      </w:r>
      <w:r w:rsidR="005A31B6">
        <w:rPr>
          <w:rFonts w:ascii="Arial" w:hAnsi="Arial" w:cs="Arial"/>
          <w:sz w:val="24"/>
          <w:szCs w:val="24"/>
        </w:rPr>
        <w:t>(</w:t>
      </w:r>
      <w:r w:rsidR="00CD40D9">
        <w:rPr>
          <w:rFonts w:ascii="Arial" w:hAnsi="Arial" w:cs="Arial"/>
          <w:sz w:val="24"/>
          <w:szCs w:val="24"/>
        </w:rPr>
        <w:t>Wise, 2</w:t>
      </w:r>
      <w:r w:rsidR="00C76E2A">
        <w:rPr>
          <w:rFonts w:ascii="Arial" w:hAnsi="Arial" w:cs="Arial"/>
          <w:sz w:val="24"/>
          <w:szCs w:val="24"/>
        </w:rPr>
        <w:t xml:space="preserve">020), nonetheless </w:t>
      </w:r>
      <w:r w:rsidR="007C4586">
        <w:rPr>
          <w:rFonts w:ascii="Arial" w:hAnsi="Arial" w:cs="Arial"/>
          <w:sz w:val="24"/>
          <w:szCs w:val="24"/>
        </w:rPr>
        <w:t xml:space="preserve">it also comes with many limitations. For example, </w:t>
      </w:r>
      <w:r w:rsidR="00266F13">
        <w:rPr>
          <w:rFonts w:ascii="Arial" w:hAnsi="Arial" w:cs="Arial"/>
          <w:sz w:val="24"/>
          <w:szCs w:val="24"/>
        </w:rPr>
        <w:t>the OECD</w:t>
      </w:r>
      <w:r w:rsidR="005F0032">
        <w:rPr>
          <w:rFonts w:ascii="Arial" w:hAnsi="Arial" w:cs="Arial"/>
          <w:sz w:val="24"/>
          <w:szCs w:val="24"/>
        </w:rPr>
        <w:t xml:space="preserve"> (2020)</w:t>
      </w:r>
      <w:r w:rsidR="00266F13">
        <w:rPr>
          <w:rFonts w:ascii="Arial" w:hAnsi="Arial" w:cs="Arial"/>
          <w:sz w:val="24"/>
          <w:szCs w:val="24"/>
        </w:rPr>
        <w:t xml:space="preserve"> points out that </w:t>
      </w:r>
      <w:r w:rsidR="00CF43BC">
        <w:rPr>
          <w:rFonts w:ascii="Arial" w:hAnsi="Arial" w:cs="Arial"/>
          <w:sz w:val="24"/>
          <w:szCs w:val="24"/>
        </w:rPr>
        <w:t>the</w:t>
      </w:r>
      <w:r w:rsidR="003C2CE5">
        <w:rPr>
          <w:rFonts w:ascii="Arial" w:hAnsi="Arial" w:cs="Arial"/>
          <w:sz w:val="24"/>
          <w:szCs w:val="24"/>
        </w:rPr>
        <w:t xml:space="preserve"> requirement for </w:t>
      </w:r>
      <w:r w:rsidR="005E1343">
        <w:rPr>
          <w:rFonts w:ascii="Arial" w:hAnsi="Arial" w:cs="Arial"/>
          <w:sz w:val="24"/>
          <w:szCs w:val="24"/>
        </w:rPr>
        <w:t>basic digital skills</w:t>
      </w:r>
      <w:r w:rsidR="003C2CE5">
        <w:rPr>
          <w:rFonts w:ascii="Arial" w:hAnsi="Arial" w:cs="Arial"/>
          <w:sz w:val="24"/>
          <w:szCs w:val="24"/>
        </w:rPr>
        <w:t xml:space="preserve"> and </w:t>
      </w:r>
      <w:r w:rsidR="005F0032">
        <w:rPr>
          <w:rFonts w:ascii="Arial" w:hAnsi="Arial" w:cs="Arial"/>
          <w:sz w:val="24"/>
          <w:szCs w:val="24"/>
        </w:rPr>
        <w:t>a reliable</w:t>
      </w:r>
      <w:r w:rsidR="00BB26A4">
        <w:rPr>
          <w:rFonts w:ascii="Arial" w:hAnsi="Arial" w:cs="Arial"/>
          <w:sz w:val="24"/>
          <w:szCs w:val="24"/>
        </w:rPr>
        <w:t xml:space="preserve"> internet</w:t>
      </w:r>
      <w:r w:rsidR="005F0032">
        <w:rPr>
          <w:rFonts w:ascii="Arial" w:hAnsi="Arial" w:cs="Arial"/>
          <w:sz w:val="24"/>
          <w:szCs w:val="24"/>
        </w:rPr>
        <w:t xml:space="preserve"> source</w:t>
      </w:r>
      <w:r w:rsidR="00151956">
        <w:rPr>
          <w:rFonts w:ascii="Arial" w:hAnsi="Arial" w:cs="Arial"/>
          <w:sz w:val="24"/>
          <w:szCs w:val="24"/>
        </w:rPr>
        <w:t xml:space="preserve"> means that </w:t>
      </w:r>
      <w:r w:rsidR="005F0032">
        <w:rPr>
          <w:rFonts w:ascii="Arial" w:hAnsi="Arial" w:cs="Arial"/>
          <w:sz w:val="24"/>
          <w:szCs w:val="24"/>
        </w:rPr>
        <w:t>it is not accessible to everyone.</w:t>
      </w:r>
    </w:p>
    <w:p w14:paraId="17332B6E" w14:textId="17A3E12C" w:rsidR="000C419B" w:rsidRDefault="005F0032" w:rsidP="00CC5C4D">
      <w:pPr>
        <w:spacing w:line="360" w:lineRule="auto"/>
        <w:jc w:val="both"/>
        <w:rPr>
          <w:rFonts w:ascii="Arial" w:hAnsi="Arial" w:cs="Arial"/>
          <w:sz w:val="24"/>
          <w:szCs w:val="24"/>
        </w:rPr>
      </w:pPr>
      <w:r>
        <w:rPr>
          <w:rFonts w:ascii="Arial" w:hAnsi="Arial" w:cs="Arial"/>
          <w:sz w:val="24"/>
          <w:szCs w:val="24"/>
        </w:rPr>
        <w:t>According to Tiller (2016), a</w:t>
      </w:r>
      <w:r w:rsidR="002E6130">
        <w:rPr>
          <w:rFonts w:ascii="Arial" w:hAnsi="Arial" w:cs="Arial"/>
          <w:sz w:val="24"/>
          <w:szCs w:val="24"/>
        </w:rPr>
        <w:t xml:space="preserve">nother barrier </w:t>
      </w:r>
      <w:r w:rsidR="00CC188B">
        <w:rPr>
          <w:rFonts w:ascii="Arial" w:hAnsi="Arial" w:cs="Arial"/>
          <w:sz w:val="24"/>
          <w:szCs w:val="24"/>
        </w:rPr>
        <w:t xml:space="preserve">for </w:t>
      </w:r>
      <w:r w:rsidR="002E6130">
        <w:rPr>
          <w:rFonts w:ascii="Arial" w:hAnsi="Arial" w:cs="Arial"/>
          <w:sz w:val="24"/>
          <w:szCs w:val="24"/>
        </w:rPr>
        <w:t>enhanc</w:t>
      </w:r>
      <w:r w:rsidR="00CC188B">
        <w:rPr>
          <w:rFonts w:ascii="Arial" w:hAnsi="Arial" w:cs="Arial"/>
          <w:sz w:val="24"/>
          <w:szCs w:val="24"/>
        </w:rPr>
        <w:t>ing</w:t>
      </w:r>
      <w:r w:rsidR="002E6130">
        <w:rPr>
          <w:rFonts w:ascii="Arial" w:hAnsi="Arial" w:cs="Arial"/>
          <w:sz w:val="24"/>
          <w:szCs w:val="24"/>
        </w:rPr>
        <w:t xml:space="preserve"> professional practice </w:t>
      </w:r>
      <w:r w:rsidR="007716D1">
        <w:rPr>
          <w:rFonts w:ascii="Arial" w:hAnsi="Arial" w:cs="Arial"/>
          <w:sz w:val="24"/>
          <w:szCs w:val="24"/>
        </w:rPr>
        <w:t xml:space="preserve">can be the attitude of </w:t>
      </w:r>
      <w:r>
        <w:rPr>
          <w:rFonts w:ascii="Arial" w:hAnsi="Arial" w:cs="Arial"/>
          <w:sz w:val="24"/>
          <w:szCs w:val="24"/>
        </w:rPr>
        <w:t xml:space="preserve">some early year’s </w:t>
      </w:r>
      <w:r w:rsidR="007716D1">
        <w:rPr>
          <w:rFonts w:ascii="Arial" w:hAnsi="Arial" w:cs="Arial"/>
          <w:sz w:val="24"/>
          <w:szCs w:val="24"/>
        </w:rPr>
        <w:t xml:space="preserve">practitioners. She explains that </w:t>
      </w:r>
      <w:r w:rsidR="0079544C">
        <w:rPr>
          <w:rFonts w:ascii="Arial" w:hAnsi="Arial" w:cs="Arial"/>
          <w:sz w:val="24"/>
          <w:szCs w:val="24"/>
        </w:rPr>
        <w:t xml:space="preserve">there </w:t>
      </w:r>
      <w:r w:rsidR="00B40070">
        <w:rPr>
          <w:rFonts w:ascii="Arial" w:hAnsi="Arial" w:cs="Arial"/>
          <w:sz w:val="24"/>
          <w:szCs w:val="24"/>
        </w:rPr>
        <w:t>is</w:t>
      </w:r>
      <w:r w:rsidR="0079544C">
        <w:rPr>
          <w:rFonts w:ascii="Arial" w:hAnsi="Arial" w:cs="Arial"/>
          <w:sz w:val="24"/>
          <w:szCs w:val="24"/>
        </w:rPr>
        <w:t xml:space="preserve"> a small percentage of </w:t>
      </w:r>
      <w:r w:rsidR="00B40070">
        <w:rPr>
          <w:rFonts w:ascii="Arial" w:hAnsi="Arial" w:cs="Arial"/>
          <w:sz w:val="24"/>
          <w:szCs w:val="24"/>
        </w:rPr>
        <w:t>practitioners</w:t>
      </w:r>
      <w:r w:rsidR="004D4C17">
        <w:rPr>
          <w:rFonts w:ascii="Arial" w:hAnsi="Arial" w:cs="Arial"/>
          <w:sz w:val="24"/>
          <w:szCs w:val="24"/>
        </w:rPr>
        <w:t xml:space="preserve"> </w:t>
      </w:r>
      <w:r w:rsidR="001D6F76">
        <w:rPr>
          <w:rFonts w:ascii="Arial" w:hAnsi="Arial" w:cs="Arial"/>
          <w:sz w:val="24"/>
          <w:szCs w:val="24"/>
        </w:rPr>
        <w:t>who</w:t>
      </w:r>
      <w:r w:rsidR="004D4C17">
        <w:rPr>
          <w:rFonts w:ascii="Arial" w:hAnsi="Arial" w:cs="Arial"/>
          <w:sz w:val="24"/>
          <w:szCs w:val="24"/>
        </w:rPr>
        <w:t xml:space="preserve"> are reluctant to participate</w:t>
      </w:r>
      <w:r w:rsidR="00B40070">
        <w:rPr>
          <w:rFonts w:ascii="Arial" w:hAnsi="Arial" w:cs="Arial"/>
          <w:sz w:val="24"/>
          <w:szCs w:val="24"/>
        </w:rPr>
        <w:t xml:space="preserve"> in further training and development. </w:t>
      </w:r>
      <w:r w:rsidR="00646E23">
        <w:rPr>
          <w:rFonts w:ascii="Arial" w:hAnsi="Arial" w:cs="Arial"/>
          <w:sz w:val="24"/>
          <w:szCs w:val="24"/>
        </w:rPr>
        <w:t>There are numerous reasons for this, includi</w:t>
      </w:r>
      <w:r w:rsidR="00E21F70">
        <w:rPr>
          <w:rFonts w:ascii="Arial" w:hAnsi="Arial" w:cs="Arial"/>
          <w:sz w:val="24"/>
          <w:szCs w:val="24"/>
        </w:rPr>
        <w:t>ng</w:t>
      </w:r>
      <w:r>
        <w:rPr>
          <w:rFonts w:ascii="Arial" w:hAnsi="Arial" w:cs="Arial"/>
          <w:sz w:val="24"/>
          <w:szCs w:val="24"/>
        </w:rPr>
        <w:t xml:space="preserve"> already</w:t>
      </w:r>
      <w:r w:rsidR="00E21F70">
        <w:rPr>
          <w:rFonts w:ascii="Arial" w:hAnsi="Arial" w:cs="Arial"/>
          <w:sz w:val="24"/>
          <w:szCs w:val="24"/>
        </w:rPr>
        <w:t xml:space="preserve"> feeling confident in their role</w:t>
      </w:r>
      <w:r w:rsidR="007023D9">
        <w:rPr>
          <w:rFonts w:ascii="Arial" w:hAnsi="Arial" w:cs="Arial"/>
          <w:sz w:val="24"/>
          <w:szCs w:val="24"/>
        </w:rPr>
        <w:t xml:space="preserve"> and </w:t>
      </w:r>
      <w:r w:rsidR="00CD50C7">
        <w:rPr>
          <w:rFonts w:ascii="Arial" w:hAnsi="Arial" w:cs="Arial"/>
          <w:sz w:val="24"/>
          <w:szCs w:val="24"/>
        </w:rPr>
        <w:t>having set ways of working,</w:t>
      </w:r>
      <w:r w:rsidR="00A5755C">
        <w:rPr>
          <w:rFonts w:ascii="Arial" w:hAnsi="Arial" w:cs="Arial"/>
          <w:sz w:val="24"/>
          <w:szCs w:val="24"/>
        </w:rPr>
        <w:t xml:space="preserve"> </w:t>
      </w:r>
      <w:r w:rsidR="00D9794D">
        <w:rPr>
          <w:rFonts w:ascii="Arial" w:hAnsi="Arial" w:cs="Arial"/>
          <w:sz w:val="24"/>
          <w:szCs w:val="24"/>
        </w:rPr>
        <w:t>feeling</w:t>
      </w:r>
      <w:r w:rsidR="00D81F6F">
        <w:rPr>
          <w:rFonts w:ascii="Arial" w:hAnsi="Arial" w:cs="Arial"/>
          <w:sz w:val="24"/>
          <w:szCs w:val="24"/>
        </w:rPr>
        <w:t xml:space="preserve"> uncomfortable about being challenged</w:t>
      </w:r>
      <w:r w:rsidR="00CD50C7">
        <w:rPr>
          <w:rFonts w:ascii="Arial" w:hAnsi="Arial" w:cs="Arial"/>
          <w:sz w:val="24"/>
          <w:szCs w:val="24"/>
        </w:rPr>
        <w:t xml:space="preserve">, </w:t>
      </w:r>
      <w:r w:rsidR="00B54DE0">
        <w:rPr>
          <w:rFonts w:ascii="Arial" w:hAnsi="Arial" w:cs="Arial"/>
          <w:sz w:val="24"/>
          <w:szCs w:val="24"/>
        </w:rPr>
        <w:t xml:space="preserve">having </w:t>
      </w:r>
      <w:r w:rsidR="00D9794D">
        <w:rPr>
          <w:rFonts w:ascii="Arial" w:hAnsi="Arial" w:cs="Arial"/>
          <w:sz w:val="24"/>
          <w:szCs w:val="24"/>
        </w:rPr>
        <w:t xml:space="preserve">no pay increment, and </w:t>
      </w:r>
      <w:r w:rsidR="00144CFF">
        <w:rPr>
          <w:rFonts w:ascii="Arial" w:hAnsi="Arial" w:cs="Arial"/>
          <w:sz w:val="24"/>
          <w:szCs w:val="24"/>
        </w:rPr>
        <w:t>feeling uneasy about change in th</w:t>
      </w:r>
      <w:r w:rsidR="00D9794D">
        <w:rPr>
          <w:rFonts w:ascii="Arial" w:hAnsi="Arial" w:cs="Arial"/>
          <w:sz w:val="24"/>
          <w:szCs w:val="24"/>
        </w:rPr>
        <w:t>e workplace</w:t>
      </w:r>
      <w:r w:rsidR="00AD054E">
        <w:rPr>
          <w:rFonts w:ascii="Arial" w:hAnsi="Arial" w:cs="Arial"/>
          <w:sz w:val="24"/>
          <w:szCs w:val="24"/>
        </w:rPr>
        <w:t xml:space="preserve"> (</w:t>
      </w:r>
      <w:r w:rsidR="0091727B">
        <w:rPr>
          <w:rFonts w:ascii="Arial" w:hAnsi="Arial" w:cs="Arial"/>
          <w:sz w:val="24"/>
          <w:szCs w:val="24"/>
        </w:rPr>
        <w:t>Tiller, 2016; Turner, 2016).</w:t>
      </w:r>
      <w:r w:rsidR="00241D3F">
        <w:rPr>
          <w:rFonts w:ascii="Arial" w:hAnsi="Arial" w:cs="Arial"/>
          <w:sz w:val="24"/>
          <w:szCs w:val="24"/>
        </w:rPr>
        <w:t xml:space="preserve"> </w:t>
      </w:r>
      <w:r w:rsidR="00E56DA5">
        <w:rPr>
          <w:rFonts w:ascii="Arial" w:hAnsi="Arial" w:cs="Arial"/>
          <w:sz w:val="24"/>
          <w:szCs w:val="24"/>
        </w:rPr>
        <w:t xml:space="preserve">However, </w:t>
      </w:r>
      <w:r w:rsidR="00077C3E">
        <w:rPr>
          <w:rFonts w:ascii="Arial" w:hAnsi="Arial" w:cs="Arial"/>
          <w:sz w:val="24"/>
          <w:szCs w:val="24"/>
        </w:rPr>
        <w:t xml:space="preserve">Kimberly (2016) states that </w:t>
      </w:r>
      <w:r w:rsidR="00994BA0">
        <w:rPr>
          <w:rFonts w:ascii="Arial" w:hAnsi="Arial" w:cs="Arial"/>
          <w:sz w:val="24"/>
          <w:szCs w:val="24"/>
        </w:rPr>
        <w:t>creating positive partnerships with other members</w:t>
      </w:r>
      <w:r w:rsidR="00C1194D">
        <w:rPr>
          <w:rFonts w:ascii="Arial" w:hAnsi="Arial" w:cs="Arial"/>
          <w:sz w:val="24"/>
          <w:szCs w:val="24"/>
        </w:rPr>
        <w:t xml:space="preserve"> of staff</w:t>
      </w:r>
      <w:r w:rsidR="00994BA0">
        <w:rPr>
          <w:rFonts w:ascii="Arial" w:hAnsi="Arial" w:cs="Arial"/>
          <w:sz w:val="24"/>
          <w:szCs w:val="24"/>
        </w:rPr>
        <w:t xml:space="preserve"> and communicating effectively </w:t>
      </w:r>
      <w:r w:rsidR="00C1194D">
        <w:rPr>
          <w:rFonts w:ascii="Arial" w:hAnsi="Arial" w:cs="Arial"/>
          <w:sz w:val="24"/>
          <w:szCs w:val="24"/>
        </w:rPr>
        <w:t>through regular supervisions and appraisals</w:t>
      </w:r>
      <w:r w:rsidR="007F1FDA">
        <w:rPr>
          <w:rFonts w:ascii="Arial" w:hAnsi="Arial" w:cs="Arial"/>
          <w:sz w:val="24"/>
          <w:szCs w:val="24"/>
        </w:rPr>
        <w:t xml:space="preserve"> can help motivate others. She </w:t>
      </w:r>
      <w:r w:rsidR="00251DAE">
        <w:rPr>
          <w:rFonts w:ascii="Arial" w:hAnsi="Arial" w:cs="Arial"/>
          <w:sz w:val="24"/>
          <w:szCs w:val="24"/>
        </w:rPr>
        <w:t xml:space="preserve">explains that as a leader, </w:t>
      </w:r>
      <w:r w:rsidR="000546FE">
        <w:rPr>
          <w:rFonts w:ascii="Arial" w:hAnsi="Arial" w:cs="Arial"/>
          <w:sz w:val="24"/>
          <w:szCs w:val="24"/>
        </w:rPr>
        <w:t xml:space="preserve">it is important to </w:t>
      </w:r>
      <w:r w:rsidR="00AD7949">
        <w:rPr>
          <w:rFonts w:ascii="Arial" w:hAnsi="Arial" w:cs="Arial"/>
          <w:sz w:val="24"/>
          <w:szCs w:val="24"/>
        </w:rPr>
        <w:t xml:space="preserve">be supportive, praise team members and </w:t>
      </w:r>
      <w:r w:rsidR="000E13C8">
        <w:rPr>
          <w:rFonts w:ascii="Arial" w:hAnsi="Arial" w:cs="Arial"/>
          <w:sz w:val="24"/>
          <w:szCs w:val="24"/>
        </w:rPr>
        <w:t xml:space="preserve">build motivation daily. </w:t>
      </w:r>
      <w:r w:rsidR="00086971">
        <w:rPr>
          <w:rFonts w:ascii="Arial" w:hAnsi="Arial" w:cs="Arial"/>
          <w:sz w:val="24"/>
          <w:szCs w:val="24"/>
        </w:rPr>
        <w:t xml:space="preserve">Taking the time to explain the purpose of </w:t>
      </w:r>
      <w:r w:rsidR="00A0616B">
        <w:rPr>
          <w:rFonts w:ascii="Arial" w:hAnsi="Arial" w:cs="Arial"/>
          <w:sz w:val="24"/>
          <w:szCs w:val="24"/>
        </w:rPr>
        <w:t xml:space="preserve">CPD and </w:t>
      </w:r>
      <w:r w:rsidR="004D7DD0">
        <w:rPr>
          <w:rFonts w:ascii="Arial" w:hAnsi="Arial" w:cs="Arial"/>
          <w:sz w:val="24"/>
          <w:szCs w:val="24"/>
        </w:rPr>
        <w:t>working through any</w:t>
      </w:r>
      <w:r w:rsidR="00D84BB9">
        <w:rPr>
          <w:rFonts w:ascii="Arial" w:hAnsi="Arial" w:cs="Arial"/>
          <w:sz w:val="24"/>
          <w:szCs w:val="24"/>
        </w:rPr>
        <w:t xml:space="preserve"> issues and concerns is vital</w:t>
      </w:r>
      <w:r w:rsidR="00861A00">
        <w:rPr>
          <w:rFonts w:ascii="Arial" w:hAnsi="Arial" w:cs="Arial"/>
          <w:sz w:val="24"/>
          <w:szCs w:val="24"/>
        </w:rPr>
        <w:t xml:space="preserve"> to boosting morale,</w:t>
      </w:r>
      <w:r w:rsidR="00D84BB9">
        <w:rPr>
          <w:rFonts w:ascii="Arial" w:hAnsi="Arial" w:cs="Arial"/>
          <w:sz w:val="24"/>
          <w:szCs w:val="24"/>
        </w:rPr>
        <w:t xml:space="preserve"> as it </w:t>
      </w:r>
      <w:r w:rsidR="00F26A39">
        <w:rPr>
          <w:rFonts w:ascii="Arial" w:hAnsi="Arial" w:cs="Arial"/>
          <w:sz w:val="24"/>
          <w:szCs w:val="24"/>
        </w:rPr>
        <w:t>proves to others that they are valued within the workplace.</w:t>
      </w:r>
    </w:p>
    <w:p w14:paraId="418250D9" w14:textId="3F64690D" w:rsidR="000C419B" w:rsidRDefault="000C419B" w:rsidP="00CC5C4D">
      <w:pPr>
        <w:spacing w:line="360" w:lineRule="auto"/>
        <w:jc w:val="both"/>
        <w:rPr>
          <w:rFonts w:ascii="Arial" w:hAnsi="Arial" w:cs="Arial"/>
          <w:sz w:val="24"/>
          <w:szCs w:val="24"/>
        </w:rPr>
      </w:pPr>
    </w:p>
    <w:p w14:paraId="0A1EF7DC" w14:textId="6117681F" w:rsidR="000C419B" w:rsidRDefault="000C419B" w:rsidP="00CC5C4D">
      <w:pPr>
        <w:spacing w:line="360" w:lineRule="auto"/>
        <w:jc w:val="both"/>
        <w:rPr>
          <w:rFonts w:ascii="Arial" w:hAnsi="Arial" w:cs="Arial"/>
          <w:sz w:val="24"/>
          <w:szCs w:val="24"/>
        </w:rPr>
      </w:pPr>
    </w:p>
    <w:p w14:paraId="5A0245C0" w14:textId="54D8CA17" w:rsidR="000C419B" w:rsidRPr="00963828" w:rsidRDefault="000C419B" w:rsidP="00CC5C4D">
      <w:pPr>
        <w:spacing w:line="360" w:lineRule="auto"/>
        <w:jc w:val="both"/>
        <w:rPr>
          <w:rFonts w:ascii="Arial" w:hAnsi="Arial" w:cs="Arial"/>
          <w:b/>
          <w:bCs/>
          <w:sz w:val="24"/>
          <w:szCs w:val="24"/>
          <w:u w:val="single"/>
        </w:rPr>
      </w:pPr>
      <w:r w:rsidRPr="00963828">
        <w:rPr>
          <w:rFonts w:ascii="Arial" w:hAnsi="Arial" w:cs="Arial"/>
          <w:b/>
          <w:bCs/>
          <w:sz w:val="24"/>
          <w:szCs w:val="24"/>
          <w:u w:val="single"/>
        </w:rPr>
        <w:lastRenderedPageBreak/>
        <w:t>Part 2</w:t>
      </w:r>
    </w:p>
    <w:p w14:paraId="7597A1ED" w14:textId="7CC7DBBE" w:rsidR="00065929" w:rsidRDefault="00B23DB5" w:rsidP="00CC5C4D">
      <w:pPr>
        <w:spacing w:line="360" w:lineRule="auto"/>
        <w:jc w:val="both"/>
        <w:rPr>
          <w:rFonts w:ascii="Arial" w:hAnsi="Arial" w:cs="Arial"/>
          <w:sz w:val="24"/>
          <w:szCs w:val="24"/>
        </w:rPr>
      </w:pPr>
      <w:r>
        <w:rPr>
          <w:rFonts w:ascii="Arial" w:hAnsi="Arial" w:cs="Arial"/>
          <w:sz w:val="24"/>
          <w:szCs w:val="24"/>
        </w:rPr>
        <w:t>The</w:t>
      </w:r>
      <w:r w:rsidR="003946D0">
        <w:rPr>
          <w:rFonts w:ascii="Arial" w:hAnsi="Arial" w:cs="Arial"/>
          <w:sz w:val="24"/>
          <w:szCs w:val="24"/>
        </w:rPr>
        <w:t xml:space="preserve"> </w:t>
      </w:r>
      <w:r w:rsidR="00A914E9">
        <w:rPr>
          <w:rFonts w:ascii="Arial" w:hAnsi="Arial" w:cs="Arial"/>
          <w:sz w:val="24"/>
          <w:szCs w:val="24"/>
        </w:rPr>
        <w:t xml:space="preserve">Declaration </w:t>
      </w:r>
      <w:r w:rsidR="00B72345">
        <w:rPr>
          <w:rFonts w:ascii="Arial" w:hAnsi="Arial" w:cs="Arial"/>
          <w:sz w:val="24"/>
          <w:szCs w:val="24"/>
        </w:rPr>
        <w:t>of the Rights of the Child</w:t>
      </w:r>
      <w:r w:rsidR="00875107">
        <w:rPr>
          <w:rFonts w:ascii="Arial" w:hAnsi="Arial" w:cs="Arial"/>
          <w:sz w:val="24"/>
          <w:szCs w:val="24"/>
        </w:rPr>
        <w:t xml:space="preserve"> (1924)</w:t>
      </w:r>
      <w:r w:rsidR="00B72345">
        <w:rPr>
          <w:rFonts w:ascii="Arial" w:hAnsi="Arial" w:cs="Arial"/>
          <w:sz w:val="24"/>
          <w:szCs w:val="24"/>
        </w:rPr>
        <w:t xml:space="preserve">, also known as </w:t>
      </w:r>
      <w:r w:rsidR="0028158A">
        <w:rPr>
          <w:rFonts w:ascii="Arial" w:hAnsi="Arial" w:cs="Arial"/>
          <w:sz w:val="24"/>
          <w:szCs w:val="24"/>
        </w:rPr>
        <w:t xml:space="preserve">the Geneva </w:t>
      </w:r>
      <w:r w:rsidR="00B67BA3">
        <w:rPr>
          <w:rFonts w:ascii="Arial" w:hAnsi="Arial" w:cs="Arial"/>
          <w:sz w:val="24"/>
          <w:szCs w:val="24"/>
        </w:rPr>
        <w:t>Declaration,</w:t>
      </w:r>
      <w:r w:rsidR="0028158A">
        <w:rPr>
          <w:rFonts w:ascii="Arial" w:hAnsi="Arial" w:cs="Arial"/>
          <w:sz w:val="24"/>
          <w:szCs w:val="24"/>
        </w:rPr>
        <w:t xml:space="preserve"> was the first </w:t>
      </w:r>
      <w:r w:rsidR="00930AE7">
        <w:rPr>
          <w:rFonts w:ascii="Arial" w:hAnsi="Arial" w:cs="Arial"/>
          <w:sz w:val="24"/>
          <w:szCs w:val="24"/>
        </w:rPr>
        <w:t xml:space="preserve">international document </w:t>
      </w:r>
      <w:r w:rsidR="00203758">
        <w:rPr>
          <w:rFonts w:ascii="Arial" w:hAnsi="Arial" w:cs="Arial"/>
          <w:sz w:val="24"/>
          <w:szCs w:val="24"/>
        </w:rPr>
        <w:t>that</w:t>
      </w:r>
      <w:r w:rsidR="005E4344">
        <w:rPr>
          <w:rFonts w:ascii="Arial" w:hAnsi="Arial" w:cs="Arial"/>
          <w:sz w:val="24"/>
          <w:szCs w:val="24"/>
        </w:rPr>
        <w:t xml:space="preserve"> accorded children their own </w:t>
      </w:r>
      <w:r w:rsidR="00BF17B8">
        <w:rPr>
          <w:rFonts w:ascii="Arial" w:hAnsi="Arial" w:cs="Arial"/>
          <w:sz w:val="24"/>
          <w:szCs w:val="24"/>
        </w:rPr>
        <w:t>set of human rights.</w:t>
      </w:r>
      <w:r w:rsidR="001F6AD0">
        <w:rPr>
          <w:rFonts w:ascii="Arial" w:hAnsi="Arial" w:cs="Arial"/>
          <w:sz w:val="24"/>
          <w:szCs w:val="24"/>
        </w:rPr>
        <w:t xml:space="preserve"> </w:t>
      </w:r>
      <w:r w:rsidR="00BF17B8">
        <w:rPr>
          <w:rFonts w:ascii="Arial" w:hAnsi="Arial" w:cs="Arial"/>
          <w:sz w:val="24"/>
          <w:szCs w:val="24"/>
        </w:rPr>
        <w:t xml:space="preserve"> </w:t>
      </w:r>
      <w:r w:rsidR="002E3A4F">
        <w:rPr>
          <w:rFonts w:ascii="Arial" w:hAnsi="Arial" w:cs="Arial"/>
          <w:sz w:val="24"/>
          <w:szCs w:val="24"/>
        </w:rPr>
        <w:t>Written by</w:t>
      </w:r>
      <w:r w:rsidR="00027A90">
        <w:rPr>
          <w:rFonts w:ascii="Arial" w:hAnsi="Arial" w:cs="Arial"/>
          <w:sz w:val="24"/>
          <w:szCs w:val="24"/>
        </w:rPr>
        <w:t xml:space="preserve"> the founder of</w:t>
      </w:r>
      <w:r w:rsidR="000001E6">
        <w:rPr>
          <w:rFonts w:ascii="Arial" w:hAnsi="Arial" w:cs="Arial"/>
          <w:sz w:val="24"/>
          <w:szCs w:val="24"/>
        </w:rPr>
        <w:t xml:space="preserve"> Save the Children</w:t>
      </w:r>
      <w:r w:rsidR="00117F56">
        <w:rPr>
          <w:rFonts w:ascii="Arial" w:hAnsi="Arial" w:cs="Arial"/>
          <w:sz w:val="24"/>
          <w:szCs w:val="24"/>
        </w:rPr>
        <w:t>,</w:t>
      </w:r>
      <w:r w:rsidR="002E3A4F">
        <w:rPr>
          <w:rFonts w:ascii="Arial" w:hAnsi="Arial" w:cs="Arial"/>
          <w:sz w:val="24"/>
          <w:szCs w:val="24"/>
        </w:rPr>
        <w:t xml:space="preserve"> </w:t>
      </w:r>
      <w:proofErr w:type="spellStart"/>
      <w:r w:rsidR="00584C7A">
        <w:rPr>
          <w:rFonts w:ascii="Arial" w:hAnsi="Arial" w:cs="Arial"/>
          <w:sz w:val="24"/>
          <w:szCs w:val="24"/>
        </w:rPr>
        <w:t>Eglantyne</w:t>
      </w:r>
      <w:proofErr w:type="spellEnd"/>
      <w:r w:rsidR="00584C7A">
        <w:rPr>
          <w:rFonts w:ascii="Arial" w:hAnsi="Arial" w:cs="Arial"/>
          <w:sz w:val="24"/>
          <w:szCs w:val="24"/>
        </w:rPr>
        <w:t xml:space="preserve"> </w:t>
      </w:r>
      <w:proofErr w:type="spellStart"/>
      <w:r w:rsidR="00584C7A">
        <w:rPr>
          <w:rFonts w:ascii="Arial" w:hAnsi="Arial" w:cs="Arial"/>
          <w:sz w:val="24"/>
          <w:szCs w:val="24"/>
        </w:rPr>
        <w:t>Jebb</w:t>
      </w:r>
      <w:proofErr w:type="spellEnd"/>
      <w:r w:rsidR="00584C7A">
        <w:rPr>
          <w:rFonts w:ascii="Arial" w:hAnsi="Arial" w:cs="Arial"/>
          <w:sz w:val="24"/>
          <w:szCs w:val="24"/>
        </w:rPr>
        <w:t xml:space="preserve">, </w:t>
      </w:r>
      <w:r w:rsidR="001D1266">
        <w:rPr>
          <w:rFonts w:ascii="Arial" w:hAnsi="Arial" w:cs="Arial"/>
          <w:sz w:val="24"/>
          <w:szCs w:val="24"/>
        </w:rPr>
        <w:t>the declaration was adopted</w:t>
      </w:r>
      <w:r w:rsidR="000001E6">
        <w:rPr>
          <w:rFonts w:ascii="Arial" w:hAnsi="Arial" w:cs="Arial"/>
          <w:sz w:val="24"/>
          <w:szCs w:val="24"/>
        </w:rPr>
        <w:t xml:space="preserve"> by</w:t>
      </w:r>
      <w:r w:rsidR="001D1266">
        <w:rPr>
          <w:rFonts w:ascii="Arial" w:hAnsi="Arial" w:cs="Arial"/>
          <w:sz w:val="24"/>
          <w:szCs w:val="24"/>
        </w:rPr>
        <w:t xml:space="preserve"> the</w:t>
      </w:r>
      <w:r w:rsidR="002D6FFF">
        <w:rPr>
          <w:rFonts w:ascii="Arial" w:hAnsi="Arial" w:cs="Arial"/>
          <w:sz w:val="24"/>
          <w:szCs w:val="24"/>
        </w:rPr>
        <w:t xml:space="preserve"> League of Nations</w:t>
      </w:r>
      <w:r w:rsidR="005004C5">
        <w:rPr>
          <w:rFonts w:ascii="Arial" w:hAnsi="Arial" w:cs="Arial"/>
          <w:sz w:val="24"/>
          <w:szCs w:val="24"/>
        </w:rPr>
        <w:t>, which were the</w:t>
      </w:r>
      <w:r w:rsidR="00541196">
        <w:rPr>
          <w:rFonts w:ascii="Arial" w:hAnsi="Arial" w:cs="Arial"/>
          <w:sz w:val="24"/>
          <w:szCs w:val="24"/>
        </w:rPr>
        <w:t xml:space="preserve"> first ever inter</w:t>
      </w:r>
      <w:r w:rsidR="00717BE3">
        <w:rPr>
          <w:rFonts w:ascii="Arial" w:hAnsi="Arial" w:cs="Arial"/>
          <w:sz w:val="24"/>
          <w:szCs w:val="24"/>
        </w:rPr>
        <w:t>-</w:t>
      </w:r>
      <w:r w:rsidR="00541196">
        <w:rPr>
          <w:rFonts w:ascii="Arial" w:hAnsi="Arial" w:cs="Arial"/>
          <w:sz w:val="24"/>
          <w:szCs w:val="24"/>
        </w:rPr>
        <w:t>governmental organisation</w:t>
      </w:r>
      <w:r w:rsidR="003D7220">
        <w:rPr>
          <w:rFonts w:ascii="Arial" w:hAnsi="Arial" w:cs="Arial"/>
          <w:sz w:val="24"/>
          <w:szCs w:val="24"/>
        </w:rPr>
        <w:t xml:space="preserve"> (</w:t>
      </w:r>
      <w:r w:rsidR="00D56730">
        <w:rPr>
          <w:rFonts w:ascii="Arial" w:hAnsi="Arial" w:cs="Arial"/>
          <w:sz w:val="24"/>
          <w:szCs w:val="24"/>
        </w:rPr>
        <w:t>Cole-</w:t>
      </w:r>
      <w:proofErr w:type="spellStart"/>
      <w:r w:rsidR="00233CD9">
        <w:rPr>
          <w:rFonts w:ascii="Arial" w:hAnsi="Arial" w:cs="Arial"/>
          <w:sz w:val="24"/>
          <w:szCs w:val="24"/>
        </w:rPr>
        <w:t>Alback</w:t>
      </w:r>
      <w:proofErr w:type="spellEnd"/>
      <w:r w:rsidR="00B156A9">
        <w:rPr>
          <w:rFonts w:ascii="Arial" w:hAnsi="Arial" w:cs="Arial"/>
          <w:sz w:val="24"/>
          <w:szCs w:val="24"/>
        </w:rPr>
        <w:t>, 20</w:t>
      </w:r>
      <w:r w:rsidR="007958CC">
        <w:rPr>
          <w:rFonts w:ascii="Arial" w:hAnsi="Arial" w:cs="Arial"/>
          <w:sz w:val="24"/>
          <w:szCs w:val="24"/>
        </w:rPr>
        <w:t>21</w:t>
      </w:r>
      <w:r w:rsidR="006729A3">
        <w:rPr>
          <w:rFonts w:ascii="Arial" w:hAnsi="Arial" w:cs="Arial"/>
          <w:sz w:val="24"/>
          <w:szCs w:val="24"/>
        </w:rPr>
        <w:t>)</w:t>
      </w:r>
      <w:r w:rsidR="00541196">
        <w:rPr>
          <w:rFonts w:ascii="Arial" w:hAnsi="Arial" w:cs="Arial"/>
          <w:sz w:val="24"/>
          <w:szCs w:val="24"/>
        </w:rPr>
        <w:t>.</w:t>
      </w:r>
      <w:r w:rsidR="00E061F4">
        <w:rPr>
          <w:rFonts w:ascii="Arial" w:hAnsi="Arial" w:cs="Arial"/>
          <w:sz w:val="24"/>
          <w:szCs w:val="24"/>
        </w:rPr>
        <w:t xml:space="preserve"> </w:t>
      </w:r>
      <w:r w:rsidR="000A775F">
        <w:rPr>
          <w:rFonts w:ascii="Arial" w:hAnsi="Arial" w:cs="Arial"/>
          <w:sz w:val="24"/>
          <w:szCs w:val="24"/>
        </w:rPr>
        <w:t xml:space="preserve">However, </w:t>
      </w:r>
      <w:r w:rsidR="00EF40D5">
        <w:rPr>
          <w:rFonts w:ascii="Arial" w:hAnsi="Arial" w:cs="Arial"/>
          <w:sz w:val="24"/>
          <w:szCs w:val="24"/>
        </w:rPr>
        <w:t xml:space="preserve">the League of Nations </w:t>
      </w:r>
      <w:r w:rsidR="000A775F">
        <w:rPr>
          <w:rFonts w:ascii="Arial" w:hAnsi="Arial" w:cs="Arial"/>
          <w:sz w:val="24"/>
          <w:szCs w:val="24"/>
        </w:rPr>
        <w:t xml:space="preserve">formally disbanded </w:t>
      </w:r>
      <w:r w:rsidR="00FC306C">
        <w:rPr>
          <w:rFonts w:ascii="Arial" w:hAnsi="Arial" w:cs="Arial"/>
          <w:sz w:val="24"/>
          <w:szCs w:val="24"/>
        </w:rPr>
        <w:t xml:space="preserve">after World War </w:t>
      </w:r>
      <w:r w:rsidR="00AD609C">
        <w:rPr>
          <w:rFonts w:ascii="Arial" w:hAnsi="Arial" w:cs="Arial"/>
          <w:sz w:val="24"/>
          <w:szCs w:val="24"/>
        </w:rPr>
        <w:t>II</w:t>
      </w:r>
      <w:r w:rsidR="00F828AF">
        <w:rPr>
          <w:rFonts w:ascii="Arial" w:hAnsi="Arial" w:cs="Arial"/>
          <w:sz w:val="24"/>
          <w:szCs w:val="24"/>
        </w:rPr>
        <w:t xml:space="preserve">, </w:t>
      </w:r>
      <w:r w:rsidR="002613AC">
        <w:rPr>
          <w:rFonts w:ascii="Arial" w:hAnsi="Arial" w:cs="Arial"/>
          <w:sz w:val="24"/>
          <w:szCs w:val="24"/>
        </w:rPr>
        <w:t>with</w:t>
      </w:r>
      <w:r w:rsidR="00F828AF">
        <w:rPr>
          <w:rFonts w:ascii="Arial" w:hAnsi="Arial" w:cs="Arial"/>
          <w:sz w:val="24"/>
          <w:szCs w:val="24"/>
        </w:rPr>
        <w:t xml:space="preserve"> </w:t>
      </w:r>
      <w:r w:rsidR="002C1807">
        <w:rPr>
          <w:rFonts w:ascii="Arial" w:hAnsi="Arial" w:cs="Arial"/>
          <w:sz w:val="24"/>
          <w:szCs w:val="24"/>
        </w:rPr>
        <w:t>all it</w:t>
      </w:r>
      <w:r w:rsidR="002613AC">
        <w:rPr>
          <w:rFonts w:ascii="Arial" w:hAnsi="Arial" w:cs="Arial"/>
          <w:sz w:val="24"/>
          <w:szCs w:val="24"/>
        </w:rPr>
        <w:t>s</w:t>
      </w:r>
      <w:r w:rsidR="002C1807">
        <w:rPr>
          <w:rFonts w:ascii="Arial" w:hAnsi="Arial" w:cs="Arial"/>
          <w:sz w:val="24"/>
          <w:szCs w:val="24"/>
        </w:rPr>
        <w:t xml:space="preserve"> assets and </w:t>
      </w:r>
      <w:r w:rsidR="00F828AF">
        <w:rPr>
          <w:rFonts w:ascii="Arial" w:hAnsi="Arial" w:cs="Arial"/>
          <w:sz w:val="24"/>
          <w:szCs w:val="24"/>
        </w:rPr>
        <w:t>functions</w:t>
      </w:r>
      <w:r w:rsidR="00D5039B">
        <w:rPr>
          <w:rFonts w:ascii="Arial" w:hAnsi="Arial" w:cs="Arial"/>
          <w:sz w:val="24"/>
          <w:szCs w:val="24"/>
        </w:rPr>
        <w:t xml:space="preserve"> being</w:t>
      </w:r>
      <w:r w:rsidR="00F828AF">
        <w:rPr>
          <w:rFonts w:ascii="Arial" w:hAnsi="Arial" w:cs="Arial"/>
          <w:sz w:val="24"/>
          <w:szCs w:val="24"/>
        </w:rPr>
        <w:t xml:space="preserve"> </w:t>
      </w:r>
      <w:r w:rsidR="009812CA">
        <w:rPr>
          <w:rFonts w:ascii="Arial" w:hAnsi="Arial" w:cs="Arial"/>
          <w:sz w:val="24"/>
          <w:szCs w:val="24"/>
        </w:rPr>
        <w:t>handed over</w:t>
      </w:r>
      <w:r w:rsidR="007E53AD">
        <w:rPr>
          <w:rFonts w:ascii="Arial" w:hAnsi="Arial" w:cs="Arial"/>
          <w:sz w:val="24"/>
          <w:szCs w:val="24"/>
        </w:rPr>
        <w:t xml:space="preserve"> to the </w:t>
      </w:r>
      <w:r w:rsidR="006F7663">
        <w:rPr>
          <w:rFonts w:ascii="Arial" w:hAnsi="Arial" w:cs="Arial"/>
          <w:sz w:val="24"/>
          <w:szCs w:val="24"/>
        </w:rPr>
        <w:t>United Nations</w:t>
      </w:r>
      <w:r w:rsidR="001E39F3">
        <w:rPr>
          <w:rFonts w:ascii="Arial" w:hAnsi="Arial" w:cs="Arial"/>
          <w:sz w:val="24"/>
          <w:szCs w:val="24"/>
        </w:rPr>
        <w:t>,</w:t>
      </w:r>
      <w:r w:rsidR="00A94DF7">
        <w:rPr>
          <w:rFonts w:ascii="Arial" w:hAnsi="Arial" w:cs="Arial"/>
          <w:sz w:val="24"/>
          <w:szCs w:val="24"/>
        </w:rPr>
        <w:t xml:space="preserve"> </w:t>
      </w:r>
      <w:r w:rsidR="009812CA">
        <w:rPr>
          <w:rFonts w:ascii="Arial" w:hAnsi="Arial" w:cs="Arial"/>
          <w:sz w:val="24"/>
          <w:szCs w:val="24"/>
        </w:rPr>
        <w:t>another inter</w:t>
      </w:r>
      <w:r w:rsidR="00717BE3">
        <w:rPr>
          <w:rFonts w:ascii="Arial" w:hAnsi="Arial" w:cs="Arial"/>
          <w:sz w:val="24"/>
          <w:szCs w:val="24"/>
        </w:rPr>
        <w:t>-</w:t>
      </w:r>
      <w:r w:rsidR="009812CA">
        <w:rPr>
          <w:rFonts w:ascii="Arial" w:hAnsi="Arial" w:cs="Arial"/>
          <w:sz w:val="24"/>
          <w:szCs w:val="24"/>
        </w:rPr>
        <w:t>governmental organisation</w:t>
      </w:r>
      <w:r w:rsidR="00D5039B">
        <w:rPr>
          <w:rFonts w:ascii="Arial" w:hAnsi="Arial" w:cs="Arial"/>
          <w:sz w:val="24"/>
          <w:szCs w:val="24"/>
        </w:rPr>
        <w:t xml:space="preserve"> that</w:t>
      </w:r>
      <w:r w:rsidR="00A94DF7">
        <w:rPr>
          <w:rFonts w:ascii="Arial" w:hAnsi="Arial" w:cs="Arial"/>
          <w:sz w:val="24"/>
          <w:szCs w:val="24"/>
        </w:rPr>
        <w:t xml:space="preserve"> had been </w:t>
      </w:r>
      <w:r w:rsidR="00996312">
        <w:rPr>
          <w:rFonts w:ascii="Arial" w:hAnsi="Arial" w:cs="Arial"/>
          <w:sz w:val="24"/>
          <w:szCs w:val="24"/>
        </w:rPr>
        <w:t xml:space="preserve">established in 1945 </w:t>
      </w:r>
      <w:r w:rsidR="009C7579">
        <w:rPr>
          <w:rFonts w:ascii="Arial" w:hAnsi="Arial" w:cs="Arial"/>
          <w:sz w:val="24"/>
          <w:szCs w:val="24"/>
        </w:rPr>
        <w:t xml:space="preserve">(Britannica, 2022). </w:t>
      </w:r>
      <w:r w:rsidR="00E74D85">
        <w:rPr>
          <w:rFonts w:ascii="Arial" w:hAnsi="Arial" w:cs="Arial"/>
          <w:sz w:val="24"/>
          <w:szCs w:val="24"/>
        </w:rPr>
        <w:t>T</w:t>
      </w:r>
      <w:r w:rsidR="008073D0">
        <w:rPr>
          <w:rFonts w:ascii="Arial" w:hAnsi="Arial" w:cs="Arial"/>
          <w:sz w:val="24"/>
          <w:szCs w:val="24"/>
        </w:rPr>
        <w:t xml:space="preserve">he United Nations </w:t>
      </w:r>
      <w:r w:rsidR="002E6DD2">
        <w:rPr>
          <w:rFonts w:ascii="Arial" w:hAnsi="Arial" w:cs="Arial"/>
          <w:sz w:val="24"/>
          <w:szCs w:val="24"/>
        </w:rPr>
        <w:t xml:space="preserve">General Assembly </w:t>
      </w:r>
      <w:r w:rsidR="00E74D85">
        <w:rPr>
          <w:rFonts w:ascii="Arial" w:hAnsi="Arial" w:cs="Arial"/>
          <w:sz w:val="24"/>
          <w:szCs w:val="24"/>
        </w:rPr>
        <w:t xml:space="preserve">went on to </w:t>
      </w:r>
      <w:r w:rsidR="002E6DD2">
        <w:rPr>
          <w:rFonts w:ascii="Arial" w:hAnsi="Arial" w:cs="Arial"/>
          <w:sz w:val="24"/>
          <w:szCs w:val="24"/>
        </w:rPr>
        <w:t xml:space="preserve">expand </w:t>
      </w:r>
      <w:r w:rsidR="005D6E3E">
        <w:rPr>
          <w:rFonts w:ascii="Arial" w:hAnsi="Arial" w:cs="Arial"/>
          <w:sz w:val="24"/>
          <w:szCs w:val="24"/>
        </w:rPr>
        <w:t xml:space="preserve">the Declaration of the Rights of the Child </w:t>
      </w:r>
      <w:r w:rsidR="00E74D85">
        <w:rPr>
          <w:rFonts w:ascii="Arial" w:hAnsi="Arial" w:cs="Arial"/>
          <w:sz w:val="24"/>
          <w:szCs w:val="24"/>
        </w:rPr>
        <w:t>in 1959</w:t>
      </w:r>
      <w:r w:rsidR="003B58F3">
        <w:rPr>
          <w:rFonts w:ascii="Arial" w:hAnsi="Arial" w:cs="Arial"/>
          <w:sz w:val="24"/>
          <w:szCs w:val="24"/>
        </w:rPr>
        <w:t xml:space="preserve">, </w:t>
      </w:r>
      <w:r w:rsidR="00C32F5B">
        <w:rPr>
          <w:rFonts w:ascii="Arial" w:hAnsi="Arial" w:cs="Arial"/>
          <w:sz w:val="24"/>
          <w:szCs w:val="24"/>
        </w:rPr>
        <w:t xml:space="preserve">to include </w:t>
      </w:r>
      <w:r w:rsidR="00CE2395">
        <w:rPr>
          <w:rFonts w:ascii="Arial" w:hAnsi="Arial" w:cs="Arial"/>
          <w:sz w:val="24"/>
          <w:szCs w:val="24"/>
        </w:rPr>
        <w:t>children’s right</w:t>
      </w:r>
      <w:r w:rsidR="00E74D85">
        <w:rPr>
          <w:rFonts w:ascii="Arial" w:hAnsi="Arial" w:cs="Arial"/>
          <w:sz w:val="24"/>
          <w:szCs w:val="24"/>
        </w:rPr>
        <w:t>s</w:t>
      </w:r>
      <w:r w:rsidR="00CE2395">
        <w:rPr>
          <w:rFonts w:ascii="Arial" w:hAnsi="Arial" w:cs="Arial"/>
          <w:sz w:val="24"/>
          <w:szCs w:val="24"/>
        </w:rPr>
        <w:t xml:space="preserve"> to play, education, health care</w:t>
      </w:r>
      <w:r w:rsidR="00820055">
        <w:rPr>
          <w:rFonts w:ascii="Arial" w:hAnsi="Arial" w:cs="Arial"/>
          <w:sz w:val="24"/>
          <w:szCs w:val="24"/>
        </w:rPr>
        <w:t>,</w:t>
      </w:r>
      <w:r w:rsidR="00EA06D2">
        <w:rPr>
          <w:rFonts w:ascii="Arial" w:hAnsi="Arial" w:cs="Arial"/>
          <w:sz w:val="24"/>
          <w:szCs w:val="24"/>
        </w:rPr>
        <w:t xml:space="preserve"> </w:t>
      </w:r>
      <w:proofErr w:type="gramStart"/>
      <w:r w:rsidR="00EA06D2">
        <w:rPr>
          <w:rFonts w:ascii="Arial" w:hAnsi="Arial" w:cs="Arial"/>
          <w:sz w:val="24"/>
          <w:szCs w:val="24"/>
        </w:rPr>
        <w:t>and</w:t>
      </w:r>
      <w:r w:rsidR="00980C44">
        <w:rPr>
          <w:rFonts w:ascii="Arial" w:hAnsi="Arial" w:cs="Arial"/>
          <w:sz w:val="24"/>
          <w:szCs w:val="24"/>
        </w:rPr>
        <w:t xml:space="preserve"> </w:t>
      </w:r>
      <w:r w:rsidR="00820055">
        <w:rPr>
          <w:rFonts w:ascii="Arial" w:hAnsi="Arial" w:cs="Arial"/>
          <w:sz w:val="24"/>
          <w:szCs w:val="24"/>
        </w:rPr>
        <w:t>also</w:t>
      </w:r>
      <w:proofErr w:type="gramEnd"/>
      <w:r w:rsidR="00820055">
        <w:rPr>
          <w:rFonts w:ascii="Arial" w:hAnsi="Arial" w:cs="Arial"/>
          <w:sz w:val="24"/>
          <w:szCs w:val="24"/>
        </w:rPr>
        <w:t xml:space="preserve"> </w:t>
      </w:r>
      <w:r w:rsidR="00980C44">
        <w:rPr>
          <w:rFonts w:ascii="Arial" w:hAnsi="Arial" w:cs="Arial"/>
          <w:sz w:val="24"/>
          <w:szCs w:val="24"/>
        </w:rPr>
        <w:t>their right to</w:t>
      </w:r>
      <w:r w:rsidR="003B58F3">
        <w:rPr>
          <w:rFonts w:ascii="Arial" w:hAnsi="Arial" w:cs="Arial"/>
          <w:sz w:val="24"/>
          <w:szCs w:val="24"/>
        </w:rPr>
        <w:t xml:space="preserve"> </w:t>
      </w:r>
      <w:r w:rsidR="00EA06D2">
        <w:rPr>
          <w:rFonts w:ascii="Arial" w:hAnsi="Arial" w:cs="Arial"/>
          <w:sz w:val="24"/>
          <w:szCs w:val="24"/>
        </w:rPr>
        <w:t>a supportive environment</w:t>
      </w:r>
      <w:r w:rsidR="00CE2395">
        <w:rPr>
          <w:rFonts w:ascii="Arial" w:hAnsi="Arial" w:cs="Arial"/>
          <w:sz w:val="24"/>
          <w:szCs w:val="24"/>
        </w:rPr>
        <w:t xml:space="preserve"> (</w:t>
      </w:r>
      <w:proofErr w:type="spellStart"/>
      <w:r w:rsidR="00CE2395">
        <w:rPr>
          <w:rFonts w:ascii="Arial" w:hAnsi="Arial" w:cs="Arial"/>
          <w:sz w:val="24"/>
          <w:szCs w:val="24"/>
        </w:rPr>
        <w:t>Unicef</w:t>
      </w:r>
      <w:proofErr w:type="spellEnd"/>
      <w:r w:rsidR="00CE2395">
        <w:rPr>
          <w:rFonts w:ascii="Arial" w:hAnsi="Arial" w:cs="Arial"/>
          <w:sz w:val="24"/>
          <w:szCs w:val="24"/>
        </w:rPr>
        <w:t xml:space="preserve">, </w:t>
      </w:r>
      <w:r w:rsidR="00E74D85">
        <w:rPr>
          <w:rFonts w:ascii="Arial" w:hAnsi="Arial" w:cs="Arial"/>
          <w:sz w:val="24"/>
          <w:szCs w:val="24"/>
        </w:rPr>
        <w:t>2019)</w:t>
      </w:r>
      <w:r w:rsidR="003B58F3">
        <w:rPr>
          <w:rFonts w:ascii="Arial" w:hAnsi="Arial" w:cs="Arial"/>
          <w:sz w:val="24"/>
          <w:szCs w:val="24"/>
        </w:rPr>
        <w:t>. C</w:t>
      </w:r>
      <w:r w:rsidR="00196EA8">
        <w:rPr>
          <w:rFonts w:ascii="Arial" w:hAnsi="Arial" w:cs="Arial"/>
          <w:sz w:val="24"/>
          <w:szCs w:val="24"/>
        </w:rPr>
        <w:t>onsequently</w:t>
      </w:r>
      <w:r w:rsidR="003B58F3">
        <w:rPr>
          <w:rFonts w:ascii="Arial" w:hAnsi="Arial" w:cs="Arial"/>
          <w:sz w:val="24"/>
          <w:szCs w:val="24"/>
        </w:rPr>
        <w:t>,</w:t>
      </w:r>
      <w:r w:rsidR="0020425F">
        <w:rPr>
          <w:rFonts w:ascii="Arial" w:hAnsi="Arial" w:cs="Arial"/>
          <w:sz w:val="24"/>
          <w:szCs w:val="24"/>
        </w:rPr>
        <w:t xml:space="preserve"> </w:t>
      </w:r>
      <w:r w:rsidR="003B58F3">
        <w:rPr>
          <w:rFonts w:ascii="Arial" w:hAnsi="Arial" w:cs="Arial"/>
          <w:sz w:val="24"/>
          <w:szCs w:val="24"/>
        </w:rPr>
        <w:t xml:space="preserve">this became </w:t>
      </w:r>
      <w:r w:rsidR="003A7638">
        <w:rPr>
          <w:rFonts w:ascii="Arial" w:hAnsi="Arial" w:cs="Arial"/>
          <w:sz w:val="24"/>
          <w:szCs w:val="24"/>
        </w:rPr>
        <w:t xml:space="preserve">the </w:t>
      </w:r>
      <w:r w:rsidR="009D0AE9">
        <w:rPr>
          <w:rFonts w:ascii="Arial" w:hAnsi="Arial" w:cs="Arial"/>
          <w:sz w:val="24"/>
          <w:szCs w:val="24"/>
        </w:rPr>
        <w:t xml:space="preserve">premise for the </w:t>
      </w:r>
      <w:r w:rsidR="00CA21EA">
        <w:rPr>
          <w:rFonts w:ascii="Arial" w:hAnsi="Arial" w:cs="Arial"/>
          <w:sz w:val="24"/>
          <w:szCs w:val="24"/>
        </w:rPr>
        <w:t xml:space="preserve">United Nations </w:t>
      </w:r>
      <w:r w:rsidR="009D0AE9">
        <w:rPr>
          <w:rFonts w:ascii="Arial" w:hAnsi="Arial" w:cs="Arial"/>
          <w:sz w:val="24"/>
          <w:szCs w:val="24"/>
        </w:rPr>
        <w:t xml:space="preserve">Convention </w:t>
      </w:r>
      <w:r w:rsidR="00115CCF">
        <w:rPr>
          <w:rFonts w:ascii="Arial" w:hAnsi="Arial" w:cs="Arial"/>
          <w:sz w:val="24"/>
          <w:szCs w:val="24"/>
        </w:rPr>
        <w:t>on the Rights of the Child</w:t>
      </w:r>
      <w:r w:rsidR="00326DF6">
        <w:rPr>
          <w:rFonts w:ascii="Arial" w:hAnsi="Arial" w:cs="Arial"/>
          <w:sz w:val="24"/>
          <w:szCs w:val="24"/>
        </w:rPr>
        <w:t xml:space="preserve"> (UNCRC)</w:t>
      </w:r>
      <w:r w:rsidR="00BC5F94">
        <w:rPr>
          <w:rFonts w:ascii="Arial" w:hAnsi="Arial" w:cs="Arial"/>
          <w:sz w:val="24"/>
          <w:szCs w:val="24"/>
        </w:rPr>
        <w:t xml:space="preserve"> </w:t>
      </w:r>
      <w:r w:rsidR="008F382A">
        <w:rPr>
          <w:rFonts w:ascii="Arial" w:hAnsi="Arial" w:cs="Arial"/>
          <w:sz w:val="24"/>
          <w:szCs w:val="24"/>
        </w:rPr>
        <w:t xml:space="preserve">in </w:t>
      </w:r>
      <w:r w:rsidR="00DF55D2">
        <w:rPr>
          <w:rFonts w:ascii="Arial" w:hAnsi="Arial" w:cs="Arial"/>
          <w:sz w:val="24"/>
          <w:szCs w:val="24"/>
        </w:rPr>
        <w:t>1989</w:t>
      </w:r>
      <w:r w:rsidR="007875FC">
        <w:rPr>
          <w:rFonts w:ascii="Arial" w:hAnsi="Arial" w:cs="Arial"/>
          <w:sz w:val="24"/>
          <w:szCs w:val="24"/>
        </w:rPr>
        <w:t>.</w:t>
      </w:r>
      <w:r w:rsidR="00DF55D2">
        <w:rPr>
          <w:rFonts w:ascii="Arial" w:hAnsi="Arial" w:cs="Arial"/>
          <w:sz w:val="24"/>
          <w:szCs w:val="24"/>
        </w:rPr>
        <w:t xml:space="preserve"> </w:t>
      </w:r>
    </w:p>
    <w:p w14:paraId="43F0EA27" w14:textId="452E1791" w:rsidR="00352077" w:rsidRDefault="00065929" w:rsidP="00CC5C4D">
      <w:pPr>
        <w:spacing w:line="360" w:lineRule="auto"/>
        <w:jc w:val="both"/>
        <w:rPr>
          <w:rFonts w:ascii="Arial" w:hAnsi="Arial" w:cs="Arial"/>
          <w:sz w:val="24"/>
          <w:szCs w:val="24"/>
        </w:rPr>
      </w:pPr>
      <w:r>
        <w:rPr>
          <w:rFonts w:ascii="Arial" w:hAnsi="Arial" w:cs="Arial"/>
          <w:sz w:val="24"/>
          <w:szCs w:val="24"/>
        </w:rPr>
        <w:t>The UNCRC</w:t>
      </w:r>
      <w:r w:rsidR="00A533E5">
        <w:rPr>
          <w:rFonts w:ascii="Arial" w:hAnsi="Arial" w:cs="Arial"/>
          <w:sz w:val="24"/>
          <w:szCs w:val="24"/>
        </w:rPr>
        <w:t xml:space="preserve"> </w:t>
      </w:r>
      <w:r w:rsidR="001E55FA">
        <w:rPr>
          <w:rFonts w:ascii="Arial" w:hAnsi="Arial" w:cs="Arial"/>
          <w:sz w:val="24"/>
          <w:szCs w:val="24"/>
        </w:rPr>
        <w:t>is</w:t>
      </w:r>
      <w:r w:rsidR="00966310">
        <w:rPr>
          <w:rFonts w:ascii="Arial" w:hAnsi="Arial" w:cs="Arial"/>
          <w:sz w:val="24"/>
          <w:szCs w:val="24"/>
        </w:rPr>
        <w:t xml:space="preserve"> </w:t>
      </w:r>
      <w:r w:rsidR="00587ABC">
        <w:rPr>
          <w:rFonts w:ascii="Arial" w:hAnsi="Arial" w:cs="Arial"/>
          <w:sz w:val="24"/>
          <w:szCs w:val="24"/>
        </w:rPr>
        <w:t>the</w:t>
      </w:r>
      <w:r w:rsidR="00A96D80">
        <w:rPr>
          <w:rFonts w:ascii="Arial" w:hAnsi="Arial" w:cs="Arial"/>
          <w:sz w:val="24"/>
          <w:szCs w:val="24"/>
        </w:rPr>
        <w:t xml:space="preserve"> most widely </w:t>
      </w:r>
      <w:r w:rsidR="00A106D7">
        <w:rPr>
          <w:rFonts w:ascii="Arial" w:hAnsi="Arial" w:cs="Arial"/>
          <w:sz w:val="24"/>
          <w:szCs w:val="24"/>
        </w:rPr>
        <w:t>ratified human rights treaty</w:t>
      </w:r>
      <w:r w:rsidR="00587ABC">
        <w:rPr>
          <w:rFonts w:ascii="Arial" w:hAnsi="Arial" w:cs="Arial"/>
          <w:sz w:val="24"/>
          <w:szCs w:val="24"/>
        </w:rPr>
        <w:t xml:space="preserve"> in history</w:t>
      </w:r>
      <w:r w:rsidR="00E64620">
        <w:rPr>
          <w:rFonts w:ascii="Arial" w:hAnsi="Arial" w:cs="Arial"/>
          <w:sz w:val="24"/>
          <w:szCs w:val="24"/>
        </w:rPr>
        <w:t>,</w:t>
      </w:r>
      <w:r w:rsidR="00746F6C">
        <w:rPr>
          <w:rFonts w:ascii="Arial" w:hAnsi="Arial" w:cs="Arial"/>
          <w:sz w:val="24"/>
          <w:szCs w:val="24"/>
        </w:rPr>
        <w:t xml:space="preserve"> with</w:t>
      </w:r>
      <w:r w:rsidR="00E64620">
        <w:rPr>
          <w:rFonts w:ascii="Arial" w:hAnsi="Arial" w:cs="Arial"/>
          <w:sz w:val="24"/>
          <w:szCs w:val="24"/>
        </w:rPr>
        <w:t xml:space="preserve"> </w:t>
      </w:r>
      <w:r w:rsidR="006D257D">
        <w:rPr>
          <w:rFonts w:ascii="Arial" w:hAnsi="Arial" w:cs="Arial"/>
          <w:sz w:val="24"/>
          <w:szCs w:val="24"/>
        </w:rPr>
        <w:t>participating governments</w:t>
      </w:r>
      <w:r w:rsidR="00746F6C">
        <w:rPr>
          <w:rFonts w:ascii="Arial" w:hAnsi="Arial" w:cs="Arial"/>
          <w:sz w:val="24"/>
          <w:szCs w:val="24"/>
        </w:rPr>
        <w:t xml:space="preserve"> agreeing to be legally responsible for upholding</w:t>
      </w:r>
      <w:r w:rsidR="00EE1B2B">
        <w:rPr>
          <w:rFonts w:ascii="Arial" w:hAnsi="Arial" w:cs="Arial"/>
          <w:sz w:val="24"/>
          <w:szCs w:val="24"/>
        </w:rPr>
        <w:t xml:space="preserve"> </w:t>
      </w:r>
      <w:r w:rsidR="002E3159">
        <w:rPr>
          <w:rFonts w:ascii="Arial" w:hAnsi="Arial" w:cs="Arial"/>
          <w:sz w:val="24"/>
          <w:szCs w:val="24"/>
        </w:rPr>
        <w:t xml:space="preserve">the standards documented within the convention </w:t>
      </w:r>
      <w:r w:rsidR="00326DF6">
        <w:rPr>
          <w:rFonts w:ascii="Arial" w:hAnsi="Arial" w:cs="Arial"/>
          <w:sz w:val="24"/>
          <w:szCs w:val="24"/>
        </w:rPr>
        <w:t>(</w:t>
      </w:r>
      <w:proofErr w:type="spellStart"/>
      <w:r w:rsidR="004F40CA">
        <w:rPr>
          <w:rFonts w:ascii="Arial" w:hAnsi="Arial" w:cs="Arial"/>
          <w:sz w:val="24"/>
          <w:szCs w:val="24"/>
        </w:rPr>
        <w:t>Unicef</w:t>
      </w:r>
      <w:proofErr w:type="spellEnd"/>
      <w:r w:rsidR="004F40CA">
        <w:rPr>
          <w:rFonts w:ascii="Arial" w:hAnsi="Arial" w:cs="Arial"/>
          <w:sz w:val="24"/>
          <w:szCs w:val="24"/>
        </w:rPr>
        <w:t xml:space="preserve">, 2019; </w:t>
      </w:r>
      <w:r w:rsidR="00326DF6">
        <w:rPr>
          <w:rFonts w:ascii="Arial" w:hAnsi="Arial" w:cs="Arial"/>
          <w:sz w:val="24"/>
          <w:szCs w:val="24"/>
        </w:rPr>
        <w:t>Cole-</w:t>
      </w:r>
      <w:proofErr w:type="spellStart"/>
      <w:r w:rsidR="00326DF6">
        <w:rPr>
          <w:rFonts w:ascii="Arial" w:hAnsi="Arial" w:cs="Arial"/>
          <w:sz w:val="24"/>
          <w:szCs w:val="24"/>
        </w:rPr>
        <w:t>Alback</w:t>
      </w:r>
      <w:proofErr w:type="spellEnd"/>
      <w:r w:rsidR="00326DF6">
        <w:rPr>
          <w:rFonts w:ascii="Arial" w:hAnsi="Arial" w:cs="Arial"/>
          <w:sz w:val="24"/>
          <w:szCs w:val="24"/>
        </w:rPr>
        <w:t>, 2021</w:t>
      </w:r>
      <w:r w:rsidR="00324D19">
        <w:rPr>
          <w:rFonts w:ascii="Arial" w:hAnsi="Arial" w:cs="Arial"/>
          <w:sz w:val="24"/>
          <w:szCs w:val="24"/>
        </w:rPr>
        <w:t xml:space="preserve">; </w:t>
      </w:r>
      <w:proofErr w:type="spellStart"/>
      <w:r w:rsidR="00324D19">
        <w:rPr>
          <w:rFonts w:ascii="Arial" w:hAnsi="Arial" w:cs="Arial"/>
          <w:sz w:val="24"/>
          <w:szCs w:val="24"/>
        </w:rPr>
        <w:t>Lievens</w:t>
      </w:r>
      <w:proofErr w:type="spellEnd"/>
      <w:r w:rsidR="00324D19">
        <w:rPr>
          <w:rFonts w:ascii="Arial" w:hAnsi="Arial" w:cs="Arial"/>
          <w:sz w:val="24"/>
          <w:szCs w:val="24"/>
        </w:rPr>
        <w:t xml:space="preserve">, </w:t>
      </w:r>
      <w:r w:rsidR="00B71EF0">
        <w:rPr>
          <w:rFonts w:ascii="Arial" w:hAnsi="Arial" w:cs="Arial"/>
          <w:sz w:val="24"/>
          <w:szCs w:val="24"/>
        </w:rPr>
        <w:t>2022</w:t>
      </w:r>
      <w:r w:rsidR="00326DF6">
        <w:rPr>
          <w:rFonts w:ascii="Arial" w:hAnsi="Arial" w:cs="Arial"/>
          <w:sz w:val="24"/>
          <w:szCs w:val="24"/>
        </w:rPr>
        <w:t>).</w:t>
      </w:r>
      <w:r w:rsidR="00B01267">
        <w:rPr>
          <w:rFonts w:ascii="Arial" w:hAnsi="Arial" w:cs="Arial"/>
          <w:sz w:val="24"/>
          <w:szCs w:val="24"/>
        </w:rPr>
        <w:t xml:space="preserve"> </w:t>
      </w:r>
      <w:r w:rsidR="002432E4">
        <w:rPr>
          <w:rFonts w:ascii="Arial" w:hAnsi="Arial" w:cs="Arial"/>
          <w:sz w:val="24"/>
          <w:szCs w:val="24"/>
        </w:rPr>
        <w:t xml:space="preserve">Consisting of 54 articles, the UNCRC </w:t>
      </w:r>
      <w:r w:rsidR="009079FC">
        <w:rPr>
          <w:rFonts w:ascii="Arial" w:hAnsi="Arial" w:cs="Arial"/>
          <w:sz w:val="24"/>
          <w:szCs w:val="24"/>
        </w:rPr>
        <w:t>rec</w:t>
      </w:r>
      <w:r w:rsidR="009C1C94">
        <w:rPr>
          <w:rFonts w:ascii="Arial" w:hAnsi="Arial" w:cs="Arial"/>
          <w:sz w:val="24"/>
          <w:szCs w:val="24"/>
        </w:rPr>
        <w:t xml:space="preserve">ognises </w:t>
      </w:r>
      <w:r w:rsidR="004B5BBB">
        <w:rPr>
          <w:rFonts w:ascii="Arial" w:hAnsi="Arial" w:cs="Arial"/>
          <w:sz w:val="24"/>
          <w:szCs w:val="24"/>
        </w:rPr>
        <w:t xml:space="preserve">that each child is unique and valuable, </w:t>
      </w:r>
      <w:r w:rsidR="00B14BB0">
        <w:rPr>
          <w:rFonts w:ascii="Arial" w:hAnsi="Arial" w:cs="Arial"/>
          <w:sz w:val="24"/>
          <w:szCs w:val="24"/>
        </w:rPr>
        <w:t>and sets</w:t>
      </w:r>
      <w:r w:rsidR="00E92332">
        <w:rPr>
          <w:rFonts w:ascii="Arial" w:hAnsi="Arial" w:cs="Arial"/>
          <w:sz w:val="24"/>
          <w:szCs w:val="24"/>
        </w:rPr>
        <w:t xml:space="preserve"> out the </w:t>
      </w:r>
      <w:r w:rsidR="000703D1">
        <w:rPr>
          <w:rFonts w:ascii="Arial" w:hAnsi="Arial" w:cs="Arial"/>
          <w:sz w:val="24"/>
          <w:szCs w:val="24"/>
        </w:rPr>
        <w:t xml:space="preserve">political, economic, </w:t>
      </w:r>
      <w:proofErr w:type="gramStart"/>
      <w:r w:rsidR="000703D1">
        <w:rPr>
          <w:rFonts w:ascii="Arial" w:hAnsi="Arial" w:cs="Arial"/>
          <w:sz w:val="24"/>
          <w:szCs w:val="24"/>
        </w:rPr>
        <w:t>social</w:t>
      </w:r>
      <w:proofErr w:type="gramEnd"/>
      <w:r w:rsidR="000703D1">
        <w:rPr>
          <w:rFonts w:ascii="Arial" w:hAnsi="Arial" w:cs="Arial"/>
          <w:sz w:val="24"/>
          <w:szCs w:val="24"/>
        </w:rPr>
        <w:t xml:space="preserve"> and cultural rights o</w:t>
      </w:r>
      <w:r w:rsidR="00352077">
        <w:rPr>
          <w:rFonts w:ascii="Arial" w:hAnsi="Arial" w:cs="Arial"/>
          <w:sz w:val="24"/>
          <w:szCs w:val="24"/>
        </w:rPr>
        <w:t xml:space="preserve">f every child, regardless of </w:t>
      </w:r>
      <w:r w:rsidR="00515E06">
        <w:rPr>
          <w:rFonts w:ascii="Arial" w:hAnsi="Arial" w:cs="Arial"/>
          <w:sz w:val="24"/>
          <w:szCs w:val="24"/>
        </w:rPr>
        <w:t>their race, religion or abilities (</w:t>
      </w:r>
      <w:proofErr w:type="spellStart"/>
      <w:r w:rsidR="00966EA8">
        <w:rPr>
          <w:rFonts w:ascii="Arial" w:hAnsi="Arial" w:cs="Arial"/>
          <w:sz w:val="24"/>
          <w:szCs w:val="24"/>
        </w:rPr>
        <w:t>Lievens</w:t>
      </w:r>
      <w:proofErr w:type="spellEnd"/>
      <w:r w:rsidR="00966EA8">
        <w:rPr>
          <w:rFonts w:ascii="Arial" w:hAnsi="Arial" w:cs="Arial"/>
          <w:sz w:val="24"/>
          <w:szCs w:val="24"/>
        </w:rPr>
        <w:t>, 2022; Save the Children, 2022).</w:t>
      </w:r>
      <w:r w:rsidR="00213FE9">
        <w:rPr>
          <w:rFonts w:ascii="Arial" w:hAnsi="Arial" w:cs="Arial"/>
          <w:sz w:val="24"/>
          <w:szCs w:val="24"/>
        </w:rPr>
        <w:t xml:space="preserve"> </w:t>
      </w:r>
      <w:r w:rsidR="00EC7D7E">
        <w:rPr>
          <w:rFonts w:ascii="Arial" w:hAnsi="Arial" w:cs="Arial"/>
          <w:sz w:val="24"/>
          <w:szCs w:val="24"/>
        </w:rPr>
        <w:t>Since 2004, t</w:t>
      </w:r>
      <w:r w:rsidR="00095635">
        <w:rPr>
          <w:rFonts w:ascii="Arial" w:hAnsi="Arial" w:cs="Arial"/>
          <w:sz w:val="24"/>
          <w:szCs w:val="24"/>
        </w:rPr>
        <w:t>he UNCRC</w:t>
      </w:r>
      <w:r w:rsidR="00DF54AC">
        <w:rPr>
          <w:rFonts w:ascii="Arial" w:hAnsi="Arial" w:cs="Arial"/>
          <w:sz w:val="24"/>
          <w:szCs w:val="24"/>
        </w:rPr>
        <w:t xml:space="preserve"> </w:t>
      </w:r>
      <w:r w:rsidR="00EC7D7E">
        <w:rPr>
          <w:rFonts w:ascii="Arial" w:hAnsi="Arial" w:cs="Arial"/>
          <w:sz w:val="24"/>
          <w:szCs w:val="24"/>
        </w:rPr>
        <w:t xml:space="preserve">has </w:t>
      </w:r>
      <w:r w:rsidR="00E0542C">
        <w:rPr>
          <w:rFonts w:ascii="Arial" w:hAnsi="Arial" w:cs="Arial"/>
          <w:sz w:val="24"/>
          <w:szCs w:val="24"/>
        </w:rPr>
        <w:t>been</w:t>
      </w:r>
      <w:r w:rsidR="009164AD">
        <w:rPr>
          <w:rFonts w:ascii="Arial" w:hAnsi="Arial" w:cs="Arial"/>
          <w:sz w:val="24"/>
          <w:szCs w:val="24"/>
        </w:rPr>
        <w:t xml:space="preserve"> </w:t>
      </w:r>
      <w:r w:rsidR="00DF54AC">
        <w:rPr>
          <w:rFonts w:ascii="Arial" w:hAnsi="Arial" w:cs="Arial"/>
          <w:sz w:val="24"/>
          <w:szCs w:val="24"/>
        </w:rPr>
        <w:t xml:space="preserve">the </w:t>
      </w:r>
      <w:r w:rsidR="009164AD">
        <w:rPr>
          <w:rFonts w:ascii="Arial" w:hAnsi="Arial" w:cs="Arial"/>
          <w:sz w:val="24"/>
          <w:szCs w:val="24"/>
        </w:rPr>
        <w:t>foundation f</w:t>
      </w:r>
      <w:r w:rsidR="00C313B3">
        <w:rPr>
          <w:rFonts w:ascii="Arial" w:hAnsi="Arial" w:cs="Arial"/>
          <w:sz w:val="24"/>
          <w:szCs w:val="24"/>
        </w:rPr>
        <w:t xml:space="preserve">or </w:t>
      </w:r>
      <w:r w:rsidR="009164AD">
        <w:rPr>
          <w:rFonts w:ascii="Arial" w:hAnsi="Arial" w:cs="Arial"/>
          <w:sz w:val="24"/>
          <w:szCs w:val="24"/>
        </w:rPr>
        <w:t>Welsh Government policy making</w:t>
      </w:r>
      <w:r w:rsidR="00EC7D7E">
        <w:rPr>
          <w:rFonts w:ascii="Arial" w:hAnsi="Arial" w:cs="Arial"/>
          <w:sz w:val="24"/>
          <w:szCs w:val="24"/>
        </w:rPr>
        <w:t xml:space="preserve"> </w:t>
      </w:r>
      <w:r w:rsidR="00E0542C">
        <w:rPr>
          <w:rFonts w:ascii="Arial" w:hAnsi="Arial" w:cs="Arial"/>
          <w:sz w:val="24"/>
          <w:szCs w:val="24"/>
        </w:rPr>
        <w:t>with regards to</w:t>
      </w:r>
      <w:r w:rsidR="00C313B3">
        <w:rPr>
          <w:rFonts w:ascii="Arial" w:hAnsi="Arial" w:cs="Arial"/>
          <w:sz w:val="24"/>
          <w:szCs w:val="24"/>
        </w:rPr>
        <w:t xml:space="preserve"> </w:t>
      </w:r>
      <w:r w:rsidR="00EC7D7E">
        <w:rPr>
          <w:rFonts w:ascii="Arial" w:hAnsi="Arial" w:cs="Arial"/>
          <w:sz w:val="24"/>
          <w:szCs w:val="24"/>
        </w:rPr>
        <w:t>children and young people</w:t>
      </w:r>
      <w:r w:rsidR="00BE5091">
        <w:rPr>
          <w:rFonts w:ascii="Arial" w:hAnsi="Arial" w:cs="Arial"/>
          <w:sz w:val="24"/>
          <w:szCs w:val="24"/>
        </w:rPr>
        <w:t xml:space="preserve"> </w:t>
      </w:r>
      <w:r w:rsidR="003479EC">
        <w:rPr>
          <w:rFonts w:ascii="Arial" w:hAnsi="Arial" w:cs="Arial"/>
          <w:sz w:val="24"/>
          <w:szCs w:val="24"/>
        </w:rPr>
        <w:t xml:space="preserve">(Welsh Government, </w:t>
      </w:r>
      <w:r w:rsidR="002C244C">
        <w:rPr>
          <w:rFonts w:ascii="Arial" w:hAnsi="Arial" w:cs="Arial"/>
          <w:sz w:val="24"/>
          <w:szCs w:val="24"/>
        </w:rPr>
        <w:t>20</w:t>
      </w:r>
      <w:r w:rsidR="00F16489">
        <w:rPr>
          <w:rFonts w:ascii="Arial" w:hAnsi="Arial" w:cs="Arial"/>
          <w:sz w:val="24"/>
          <w:szCs w:val="24"/>
        </w:rPr>
        <w:t>22</w:t>
      </w:r>
      <w:r w:rsidR="00E471A3">
        <w:rPr>
          <w:rFonts w:ascii="Arial" w:hAnsi="Arial" w:cs="Arial"/>
          <w:sz w:val="24"/>
          <w:szCs w:val="24"/>
        </w:rPr>
        <w:t>a</w:t>
      </w:r>
      <w:r w:rsidR="002C244C">
        <w:rPr>
          <w:rFonts w:ascii="Arial" w:hAnsi="Arial" w:cs="Arial"/>
          <w:sz w:val="24"/>
          <w:szCs w:val="24"/>
        </w:rPr>
        <w:t>).</w:t>
      </w:r>
      <w:r w:rsidR="003F2E1D">
        <w:rPr>
          <w:rFonts w:ascii="Arial" w:hAnsi="Arial" w:cs="Arial"/>
          <w:sz w:val="24"/>
          <w:szCs w:val="24"/>
        </w:rPr>
        <w:t xml:space="preserve"> Furthermore,</w:t>
      </w:r>
      <w:r w:rsidR="00677BA6">
        <w:rPr>
          <w:rFonts w:ascii="Arial" w:hAnsi="Arial" w:cs="Arial"/>
          <w:sz w:val="24"/>
          <w:szCs w:val="24"/>
        </w:rPr>
        <w:t xml:space="preserve"> the role of the Children’s Commissioner</w:t>
      </w:r>
      <w:r w:rsidR="0068537D">
        <w:rPr>
          <w:rFonts w:ascii="Arial" w:hAnsi="Arial" w:cs="Arial"/>
          <w:sz w:val="24"/>
          <w:szCs w:val="24"/>
        </w:rPr>
        <w:t xml:space="preserve"> for Wales</w:t>
      </w:r>
      <w:r w:rsidR="00F44816">
        <w:rPr>
          <w:rFonts w:ascii="Arial" w:hAnsi="Arial" w:cs="Arial"/>
          <w:sz w:val="24"/>
          <w:szCs w:val="24"/>
        </w:rPr>
        <w:t xml:space="preserve"> is </w:t>
      </w:r>
      <w:r w:rsidR="00170A3A">
        <w:rPr>
          <w:rFonts w:ascii="Arial" w:hAnsi="Arial" w:cs="Arial"/>
          <w:sz w:val="24"/>
          <w:szCs w:val="24"/>
        </w:rPr>
        <w:t xml:space="preserve">entirely </w:t>
      </w:r>
      <w:r w:rsidR="00F44816">
        <w:rPr>
          <w:rFonts w:ascii="Arial" w:hAnsi="Arial" w:cs="Arial"/>
          <w:sz w:val="24"/>
          <w:szCs w:val="24"/>
        </w:rPr>
        <w:t>centred around</w:t>
      </w:r>
      <w:r w:rsidR="003F2E1D">
        <w:rPr>
          <w:rFonts w:ascii="Arial" w:hAnsi="Arial" w:cs="Arial"/>
          <w:sz w:val="24"/>
          <w:szCs w:val="24"/>
        </w:rPr>
        <w:t xml:space="preserve"> </w:t>
      </w:r>
      <w:r w:rsidR="00B91858">
        <w:rPr>
          <w:rFonts w:ascii="Arial" w:hAnsi="Arial" w:cs="Arial"/>
          <w:sz w:val="24"/>
          <w:szCs w:val="24"/>
        </w:rPr>
        <w:t>pr</w:t>
      </w:r>
      <w:r w:rsidR="005D0E9A">
        <w:rPr>
          <w:rFonts w:ascii="Arial" w:hAnsi="Arial" w:cs="Arial"/>
          <w:sz w:val="24"/>
          <w:szCs w:val="24"/>
        </w:rPr>
        <w:t>otect</w:t>
      </w:r>
      <w:r w:rsidR="009954DB">
        <w:rPr>
          <w:rFonts w:ascii="Arial" w:hAnsi="Arial" w:cs="Arial"/>
          <w:sz w:val="24"/>
          <w:szCs w:val="24"/>
        </w:rPr>
        <w:t>ing</w:t>
      </w:r>
      <w:r w:rsidR="005D0E9A">
        <w:rPr>
          <w:rFonts w:ascii="Arial" w:hAnsi="Arial" w:cs="Arial"/>
          <w:sz w:val="24"/>
          <w:szCs w:val="24"/>
        </w:rPr>
        <w:t xml:space="preserve"> and promot</w:t>
      </w:r>
      <w:r w:rsidR="009954DB">
        <w:rPr>
          <w:rFonts w:ascii="Arial" w:hAnsi="Arial" w:cs="Arial"/>
          <w:sz w:val="24"/>
          <w:szCs w:val="24"/>
        </w:rPr>
        <w:t>ing</w:t>
      </w:r>
      <w:r w:rsidR="005D0E9A">
        <w:rPr>
          <w:rFonts w:ascii="Arial" w:hAnsi="Arial" w:cs="Arial"/>
          <w:sz w:val="24"/>
          <w:szCs w:val="24"/>
        </w:rPr>
        <w:t xml:space="preserve"> </w:t>
      </w:r>
      <w:r w:rsidR="00DE1BF2">
        <w:rPr>
          <w:rFonts w:ascii="Arial" w:hAnsi="Arial" w:cs="Arial"/>
          <w:sz w:val="24"/>
          <w:szCs w:val="24"/>
        </w:rPr>
        <w:t xml:space="preserve">children’s rights </w:t>
      </w:r>
      <w:r w:rsidR="00890F4A">
        <w:rPr>
          <w:rFonts w:ascii="Arial" w:hAnsi="Arial" w:cs="Arial"/>
          <w:sz w:val="24"/>
          <w:szCs w:val="24"/>
        </w:rPr>
        <w:t>in accordance with the UNCRC</w:t>
      </w:r>
      <w:r w:rsidR="007459BA">
        <w:rPr>
          <w:rFonts w:ascii="Arial" w:hAnsi="Arial" w:cs="Arial"/>
          <w:sz w:val="24"/>
          <w:szCs w:val="24"/>
        </w:rPr>
        <w:t xml:space="preserve"> </w:t>
      </w:r>
      <w:r w:rsidR="002B5E4F">
        <w:rPr>
          <w:rFonts w:ascii="Arial" w:hAnsi="Arial" w:cs="Arial"/>
          <w:sz w:val="24"/>
          <w:szCs w:val="24"/>
        </w:rPr>
        <w:t>(</w:t>
      </w:r>
      <w:r w:rsidR="00440164">
        <w:rPr>
          <w:rFonts w:ascii="Arial" w:hAnsi="Arial" w:cs="Arial"/>
          <w:sz w:val="24"/>
          <w:szCs w:val="24"/>
        </w:rPr>
        <w:t xml:space="preserve">Children’s Commissioner, </w:t>
      </w:r>
      <w:r w:rsidR="00394CA3">
        <w:rPr>
          <w:rFonts w:ascii="Arial" w:hAnsi="Arial" w:cs="Arial"/>
          <w:sz w:val="24"/>
          <w:szCs w:val="24"/>
        </w:rPr>
        <w:t>2023).</w:t>
      </w:r>
    </w:p>
    <w:p w14:paraId="2C87E9E6" w14:textId="29AEE1E3" w:rsidR="00C14BCE" w:rsidRDefault="009879C4" w:rsidP="00CC5C4D">
      <w:pPr>
        <w:spacing w:line="360" w:lineRule="auto"/>
        <w:jc w:val="both"/>
        <w:rPr>
          <w:rFonts w:ascii="Arial" w:hAnsi="Arial" w:cs="Arial"/>
          <w:sz w:val="24"/>
          <w:szCs w:val="24"/>
        </w:rPr>
      </w:pPr>
      <w:r>
        <w:rPr>
          <w:rFonts w:ascii="Arial" w:hAnsi="Arial" w:cs="Arial"/>
          <w:sz w:val="24"/>
          <w:szCs w:val="24"/>
        </w:rPr>
        <w:t xml:space="preserve">It is a well-known fact that Wales became the first country in the UK to have an independent Children’s Commissioner when Peter Clarke was appointed in 2001 (Children’s Rights in Wales, no date). Next to take on the role was Keith </w:t>
      </w:r>
      <w:proofErr w:type="spellStart"/>
      <w:r>
        <w:rPr>
          <w:rFonts w:ascii="Arial" w:hAnsi="Arial" w:cs="Arial"/>
          <w:sz w:val="24"/>
          <w:szCs w:val="24"/>
        </w:rPr>
        <w:t>Towler</w:t>
      </w:r>
      <w:proofErr w:type="spellEnd"/>
      <w:r>
        <w:rPr>
          <w:rFonts w:ascii="Arial" w:hAnsi="Arial" w:cs="Arial"/>
          <w:sz w:val="24"/>
          <w:szCs w:val="24"/>
        </w:rPr>
        <w:t xml:space="preserve"> in 2008, followed by Sally Holland in 2015 (Welsh Government, 2022b), and then Rocio Cifuentes in April 2022</w:t>
      </w:r>
      <w:r w:rsidR="00CC00C7">
        <w:rPr>
          <w:rFonts w:ascii="Arial" w:hAnsi="Arial" w:cs="Arial"/>
          <w:sz w:val="24"/>
          <w:szCs w:val="24"/>
        </w:rPr>
        <w:t>, who</w:t>
      </w:r>
      <w:r w:rsidR="00852BCC">
        <w:rPr>
          <w:rFonts w:ascii="Arial" w:hAnsi="Arial" w:cs="Arial"/>
          <w:sz w:val="24"/>
          <w:szCs w:val="24"/>
        </w:rPr>
        <w:t xml:space="preserve"> </w:t>
      </w:r>
      <w:r w:rsidR="009327DD">
        <w:rPr>
          <w:rFonts w:ascii="Arial" w:hAnsi="Arial" w:cs="Arial"/>
          <w:sz w:val="24"/>
          <w:szCs w:val="24"/>
        </w:rPr>
        <w:t xml:space="preserve">continues to occupy </w:t>
      </w:r>
      <w:r w:rsidR="00BF65A4">
        <w:rPr>
          <w:rFonts w:ascii="Arial" w:hAnsi="Arial" w:cs="Arial"/>
          <w:sz w:val="24"/>
          <w:szCs w:val="24"/>
        </w:rPr>
        <w:t>th</w:t>
      </w:r>
      <w:r w:rsidR="00BA4BB0">
        <w:rPr>
          <w:rFonts w:ascii="Arial" w:hAnsi="Arial" w:cs="Arial"/>
          <w:sz w:val="24"/>
          <w:szCs w:val="24"/>
        </w:rPr>
        <w:t>e</w:t>
      </w:r>
      <w:r w:rsidR="00BF65A4">
        <w:rPr>
          <w:rFonts w:ascii="Arial" w:hAnsi="Arial" w:cs="Arial"/>
          <w:sz w:val="24"/>
          <w:szCs w:val="24"/>
        </w:rPr>
        <w:t xml:space="preserve"> </w:t>
      </w:r>
      <w:r w:rsidR="006056C9">
        <w:rPr>
          <w:rFonts w:ascii="Arial" w:hAnsi="Arial" w:cs="Arial"/>
          <w:sz w:val="24"/>
          <w:szCs w:val="24"/>
        </w:rPr>
        <w:t>position</w:t>
      </w:r>
      <w:r w:rsidR="00CC00C7">
        <w:rPr>
          <w:rFonts w:ascii="Arial" w:hAnsi="Arial" w:cs="Arial"/>
          <w:sz w:val="24"/>
          <w:szCs w:val="24"/>
        </w:rPr>
        <w:t xml:space="preserve"> </w:t>
      </w:r>
      <w:r>
        <w:rPr>
          <w:rFonts w:ascii="Arial" w:hAnsi="Arial" w:cs="Arial"/>
          <w:sz w:val="24"/>
          <w:szCs w:val="24"/>
        </w:rPr>
        <w:t xml:space="preserve">(Welsh Government, 2022c). </w:t>
      </w:r>
      <w:r w:rsidR="000B6FB0">
        <w:rPr>
          <w:rFonts w:ascii="Arial" w:hAnsi="Arial" w:cs="Arial"/>
          <w:sz w:val="24"/>
          <w:szCs w:val="24"/>
        </w:rPr>
        <w:t>The r</w:t>
      </w:r>
      <w:r w:rsidR="00CB534A">
        <w:rPr>
          <w:rFonts w:ascii="Arial" w:hAnsi="Arial" w:cs="Arial"/>
          <w:sz w:val="24"/>
          <w:szCs w:val="24"/>
        </w:rPr>
        <w:t>ecommendations</w:t>
      </w:r>
      <w:r w:rsidR="00040358">
        <w:rPr>
          <w:rFonts w:ascii="Arial" w:hAnsi="Arial" w:cs="Arial"/>
          <w:sz w:val="24"/>
          <w:szCs w:val="24"/>
        </w:rPr>
        <w:t xml:space="preserve"> for </w:t>
      </w:r>
      <w:r w:rsidR="000B6FB0">
        <w:rPr>
          <w:rFonts w:ascii="Arial" w:hAnsi="Arial" w:cs="Arial"/>
          <w:sz w:val="24"/>
          <w:szCs w:val="24"/>
        </w:rPr>
        <w:t>a</w:t>
      </w:r>
      <w:r w:rsidR="00040358">
        <w:rPr>
          <w:rFonts w:ascii="Arial" w:hAnsi="Arial" w:cs="Arial"/>
          <w:sz w:val="24"/>
          <w:szCs w:val="24"/>
        </w:rPr>
        <w:t xml:space="preserve"> Children’s Commissioner for Wales </w:t>
      </w:r>
      <w:r w:rsidR="00CB534A">
        <w:rPr>
          <w:rFonts w:ascii="Arial" w:hAnsi="Arial" w:cs="Arial"/>
          <w:sz w:val="24"/>
          <w:szCs w:val="24"/>
        </w:rPr>
        <w:t>were</w:t>
      </w:r>
      <w:r w:rsidR="00040358">
        <w:rPr>
          <w:rFonts w:ascii="Arial" w:hAnsi="Arial" w:cs="Arial"/>
          <w:sz w:val="24"/>
          <w:szCs w:val="24"/>
        </w:rPr>
        <w:t xml:space="preserve"> proposed in </w:t>
      </w:r>
      <w:r w:rsidR="000B6FB0">
        <w:rPr>
          <w:rFonts w:ascii="Arial" w:hAnsi="Arial" w:cs="Arial"/>
          <w:sz w:val="24"/>
          <w:szCs w:val="24"/>
        </w:rPr>
        <w:t>two separate reports:</w:t>
      </w:r>
      <w:r w:rsidR="008B5AF7">
        <w:rPr>
          <w:rFonts w:ascii="Arial" w:hAnsi="Arial" w:cs="Arial"/>
          <w:sz w:val="24"/>
          <w:szCs w:val="24"/>
        </w:rPr>
        <w:t xml:space="preserve"> </w:t>
      </w:r>
      <w:r w:rsidR="00C75D83">
        <w:rPr>
          <w:rFonts w:ascii="Arial" w:hAnsi="Arial" w:cs="Arial"/>
          <w:sz w:val="24"/>
          <w:szCs w:val="24"/>
        </w:rPr>
        <w:t>‘</w:t>
      </w:r>
      <w:r w:rsidR="008B5AF7">
        <w:rPr>
          <w:rFonts w:ascii="Arial" w:hAnsi="Arial" w:cs="Arial"/>
          <w:sz w:val="24"/>
          <w:szCs w:val="24"/>
        </w:rPr>
        <w:t>Lost in Care</w:t>
      </w:r>
      <w:r w:rsidR="00C75D83">
        <w:rPr>
          <w:rFonts w:ascii="Arial" w:hAnsi="Arial" w:cs="Arial"/>
          <w:sz w:val="24"/>
          <w:szCs w:val="24"/>
        </w:rPr>
        <w:t>’</w:t>
      </w:r>
      <w:r w:rsidR="00040358">
        <w:rPr>
          <w:rFonts w:ascii="Arial" w:hAnsi="Arial" w:cs="Arial"/>
          <w:sz w:val="24"/>
          <w:szCs w:val="24"/>
        </w:rPr>
        <w:t xml:space="preserve"> by Sir </w:t>
      </w:r>
      <w:r w:rsidR="00563C19">
        <w:rPr>
          <w:rFonts w:ascii="Arial" w:hAnsi="Arial" w:cs="Arial"/>
          <w:sz w:val="24"/>
          <w:szCs w:val="24"/>
        </w:rPr>
        <w:t>Ronald Waterhouse</w:t>
      </w:r>
      <w:r w:rsidR="00C76940">
        <w:rPr>
          <w:rFonts w:ascii="Arial" w:hAnsi="Arial" w:cs="Arial"/>
          <w:sz w:val="24"/>
          <w:szCs w:val="24"/>
        </w:rPr>
        <w:t xml:space="preserve"> (2000)</w:t>
      </w:r>
      <w:r w:rsidR="00A95D8F">
        <w:rPr>
          <w:rFonts w:ascii="Arial" w:hAnsi="Arial" w:cs="Arial"/>
          <w:sz w:val="24"/>
          <w:szCs w:val="24"/>
        </w:rPr>
        <w:t xml:space="preserve"> </w:t>
      </w:r>
      <w:r w:rsidR="00E22C10">
        <w:rPr>
          <w:rFonts w:ascii="Arial" w:hAnsi="Arial" w:cs="Arial"/>
          <w:sz w:val="24"/>
          <w:szCs w:val="24"/>
        </w:rPr>
        <w:t>and</w:t>
      </w:r>
      <w:r w:rsidR="00C75D83">
        <w:rPr>
          <w:rFonts w:ascii="Arial" w:hAnsi="Arial" w:cs="Arial"/>
          <w:sz w:val="24"/>
          <w:szCs w:val="24"/>
        </w:rPr>
        <w:t xml:space="preserve"> ‘A Children’s Commissioner</w:t>
      </w:r>
      <w:r w:rsidR="009E57D9">
        <w:rPr>
          <w:rFonts w:ascii="Arial" w:hAnsi="Arial" w:cs="Arial"/>
          <w:sz w:val="24"/>
          <w:szCs w:val="24"/>
        </w:rPr>
        <w:t xml:space="preserve"> for Wales</w:t>
      </w:r>
      <w:r w:rsidR="00C75D83">
        <w:rPr>
          <w:rFonts w:ascii="Arial" w:hAnsi="Arial" w:cs="Arial"/>
          <w:sz w:val="24"/>
          <w:szCs w:val="24"/>
        </w:rPr>
        <w:t>’</w:t>
      </w:r>
      <w:r w:rsidR="001245FA">
        <w:rPr>
          <w:rFonts w:ascii="Arial" w:hAnsi="Arial" w:cs="Arial"/>
          <w:sz w:val="24"/>
          <w:szCs w:val="24"/>
        </w:rPr>
        <w:t xml:space="preserve"> </w:t>
      </w:r>
      <w:r w:rsidR="009E57D9">
        <w:rPr>
          <w:rFonts w:ascii="Arial" w:hAnsi="Arial" w:cs="Arial"/>
          <w:sz w:val="24"/>
          <w:szCs w:val="24"/>
        </w:rPr>
        <w:t xml:space="preserve">by </w:t>
      </w:r>
      <w:r w:rsidR="002C05B1">
        <w:rPr>
          <w:rFonts w:ascii="Arial" w:hAnsi="Arial" w:cs="Arial"/>
          <w:sz w:val="24"/>
          <w:szCs w:val="24"/>
        </w:rPr>
        <w:t xml:space="preserve">the </w:t>
      </w:r>
      <w:r w:rsidR="00021C95">
        <w:rPr>
          <w:rFonts w:ascii="Arial" w:hAnsi="Arial" w:cs="Arial"/>
          <w:sz w:val="24"/>
          <w:szCs w:val="24"/>
        </w:rPr>
        <w:t>h</w:t>
      </w:r>
      <w:r w:rsidR="002C05B1">
        <w:rPr>
          <w:rFonts w:ascii="Arial" w:hAnsi="Arial" w:cs="Arial"/>
          <w:sz w:val="24"/>
          <w:szCs w:val="24"/>
        </w:rPr>
        <w:t xml:space="preserve">ealth and </w:t>
      </w:r>
      <w:r w:rsidR="00021C95">
        <w:rPr>
          <w:rFonts w:ascii="Arial" w:hAnsi="Arial" w:cs="Arial"/>
          <w:sz w:val="24"/>
          <w:szCs w:val="24"/>
        </w:rPr>
        <w:t>s</w:t>
      </w:r>
      <w:r w:rsidR="002C05B1">
        <w:rPr>
          <w:rFonts w:ascii="Arial" w:hAnsi="Arial" w:cs="Arial"/>
          <w:sz w:val="24"/>
          <w:szCs w:val="24"/>
        </w:rPr>
        <w:t xml:space="preserve">ocial </w:t>
      </w:r>
      <w:r w:rsidR="00021C95">
        <w:rPr>
          <w:rFonts w:ascii="Arial" w:hAnsi="Arial" w:cs="Arial"/>
          <w:sz w:val="24"/>
          <w:szCs w:val="24"/>
        </w:rPr>
        <w:t>s</w:t>
      </w:r>
      <w:r w:rsidR="002C05B1">
        <w:rPr>
          <w:rFonts w:ascii="Arial" w:hAnsi="Arial" w:cs="Arial"/>
          <w:sz w:val="24"/>
          <w:szCs w:val="24"/>
        </w:rPr>
        <w:t xml:space="preserve">ervices </w:t>
      </w:r>
      <w:r w:rsidR="00021C95">
        <w:rPr>
          <w:rFonts w:ascii="Arial" w:hAnsi="Arial" w:cs="Arial"/>
          <w:sz w:val="24"/>
          <w:szCs w:val="24"/>
        </w:rPr>
        <w:t>c</w:t>
      </w:r>
      <w:r w:rsidR="002C05B1">
        <w:rPr>
          <w:rFonts w:ascii="Arial" w:hAnsi="Arial" w:cs="Arial"/>
          <w:sz w:val="24"/>
          <w:szCs w:val="24"/>
        </w:rPr>
        <w:t>ommittee</w:t>
      </w:r>
      <w:r w:rsidR="00C75D83">
        <w:rPr>
          <w:rFonts w:ascii="Arial" w:hAnsi="Arial" w:cs="Arial"/>
          <w:sz w:val="24"/>
          <w:szCs w:val="24"/>
        </w:rPr>
        <w:t xml:space="preserve"> </w:t>
      </w:r>
      <w:r w:rsidR="00C75D83">
        <w:rPr>
          <w:rFonts w:ascii="Arial" w:hAnsi="Arial" w:cs="Arial"/>
          <w:sz w:val="24"/>
          <w:szCs w:val="24"/>
        </w:rPr>
        <w:lastRenderedPageBreak/>
        <w:t>(2000)</w:t>
      </w:r>
      <w:r w:rsidR="00BF12B5">
        <w:rPr>
          <w:rFonts w:ascii="Arial" w:hAnsi="Arial" w:cs="Arial"/>
          <w:sz w:val="24"/>
          <w:szCs w:val="24"/>
        </w:rPr>
        <w:t xml:space="preserve">. The Care </w:t>
      </w:r>
      <w:r w:rsidR="00A75BF8">
        <w:rPr>
          <w:rFonts w:ascii="Arial" w:hAnsi="Arial" w:cs="Arial"/>
          <w:sz w:val="24"/>
          <w:szCs w:val="24"/>
        </w:rPr>
        <w:t>Standards Act 2000 implement</w:t>
      </w:r>
      <w:r w:rsidR="00021C95">
        <w:rPr>
          <w:rFonts w:ascii="Arial" w:hAnsi="Arial" w:cs="Arial"/>
          <w:sz w:val="24"/>
          <w:szCs w:val="24"/>
        </w:rPr>
        <w:t>ed</w:t>
      </w:r>
      <w:r w:rsidR="00A75BF8">
        <w:rPr>
          <w:rFonts w:ascii="Arial" w:hAnsi="Arial" w:cs="Arial"/>
          <w:sz w:val="24"/>
          <w:szCs w:val="24"/>
        </w:rPr>
        <w:t xml:space="preserve"> th</w:t>
      </w:r>
      <w:r w:rsidR="008F7077">
        <w:rPr>
          <w:rFonts w:ascii="Arial" w:hAnsi="Arial" w:cs="Arial"/>
          <w:sz w:val="24"/>
          <w:szCs w:val="24"/>
        </w:rPr>
        <w:t>e main</w:t>
      </w:r>
      <w:r w:rsidR="00A75BF8">
        <w:rPr>
          <w:rFonts w:ascii="Arial" w:hAnsi="Arial" w:cs="Arial"/>
          <w:sz w:val="24"/>
          <w:szCs w:val="24"/>
        </w:rPr>
        <w:t xml:space="preserve"> proposals </w:t>
      </w:r>
      <w:r w:rsidR="0056419F">
        <w:rPr>
          <w:rFonts w:ascii="Arial" w:hAnsi="Arial" w:cs="Arial"/>
          <w:sz w:val="24"/>
          <w:szCs w:val="24"/>
        </w:rPr>
        <w:t>from</w:t>
      </w:r>
      <w:r w:rsidR="00021C95">
        <w:rPr>
          <w:rFonts w:ascii="Arial" w:hAnsi="Arial" w:cs="Arial"/>
          <w:sz w:val="24"/>
          <w:szCs w:val="24"/>
        </w:rPr>
        <w:t xml:space="preserve"> these reports</w:t>
      </w:r>
      <w:r w:rsidR="00071717">
        <w:rPr>
          <w:rFonts w:ascii="Arial" w:hAnsi="Arial" w:cs="Arial"/>
          <w:sz w:val="24"/>
          <w:szCs w:val="24"/>
        </w:rPr>
        <w:t xml:space="preserve"> and provide</w:t>
      </w:r>
      <w:r w:rsidR="0056419F">
        <w:rPr>
          <w:rFonts w:ascii="Arial" w:hAnsi="Arial" w:cs="Arial"/>
          <w:sz w:val="24"/>
          <w:szCs w:val="24"/>
        </w:rPr>
        <w:t>d</w:t>
      </w:r>
      <w:r w:rsidR="00071717">
        <w:rPr>
          <w:rFonts w:ascii="Arial" w:hAnsi="Arial" w:cs="Arial"/>
          <w:sz w:val="24"/>
          <w:szCs w:val="24"/>
        </w:rPr>
        <w:t xml:space="preserve"> the establishment </w:t>
      </w:r>
      <w:r w:rsidR="0034772B">
        <w:rPr>
          <w:rFonts w:ascii="Arial" w:hAnsi="Arial" w:cs="Arial"/>
          <w:sz w:val="24"/>
          <w:szCs w:val="24"/>
        </w:rPr>
        <w:t>of an independent Children’s Commissioner in Wales (</w:t>
      </w:r>
      <w:r w:rsidR="00632853">
        <w:rPr>
          <w:rFonts w:ascii="Arial" w:hAnsi="Arial" w:cs="Arial"/>
          <w:sz w:val="24"/>
          <w:szCs w:val="24"/>
        </w:rPr>
        <w:t>Care Standards Act</w:t>
      </w:r>
      <w:r w:rsidR="00BB588B">
        <w:rPr>
          <w:rFonts w:ascii="Arial" w:hAnsi="Arial" w:cs="Arial"/>
          <w:sz w:val="24"/>
          <w:szCs w:val="24"/>
        </w:rPr>
        <w:t>,</w:t>
      </w:r>
      <w:r w:rsidR="00632853">
        <w:rPr>
          <w:rFonts w:ascii="Arial" w:hAnsi="Arial" w:cs="Arial"/>
          <w:sz w:val="24"/>
          <w:szCs w:val="24"/>
        </w:rPr>
        <w:t xml:space="preserve"> 2000).</w:t>
      </w:r>
      <w:r w:rsidR="0074484A">
        <w:rPr>
          <w:rFonts w:ascii="Arial" w:hAnsi="Arial" w:cs="Arial"/>
          <w:sz w:val="24"/>
          <w:szCs w:val="24"/>
        </w:rPr>
        <w:t xml:space="preserve"> </w:t>
      </w:r>
    </w:p>
    <w:p w14:paraId="7A657975" w14:textId="473A788F" w:rsidR="00401072" w:rsidRDefault="004B648D" w:rsidP="00CC5C4D">
      <w:pPr>
        <w:spacing w:line="360" w:lineRule="auto"/>
        <w:jc w:val="both"/>
        <w:rPr>
          <w:rFonts w:ascii="Arial" w:hAnsi="Arial" w:cs="Arial"/>
          <w:sz w:val="24"/>
          <w:szCs w:val="24"/>
        </w:rPr>
      </w:pPr>
      <w:r>
        <w:rPr>
          <w:rFonts w:ascii="Arial" w:hAnsi="Arial" w:cs="Arial"/>
          <w:sz w:val="24"/>
          <w:szCs w:val="24"/>
        </w:rPr>
        <w:t>However, th</w:t>
      </w:r>
      <w:r w:rsidR="008B414F">
        <w:rPr>
          <w:rFonts w:ascii="Arial" w:hAnsi="Arial" w:cs="Arial"/>
          <w:sz w:val="24"/>
          <w:szCs w:val="24"/>
        </w:rPr>
        <w:t>is</w:t>
      </w:r>
      <w:r>
        <w:rPr>
          <w:rFonts w:ascii="Arial" w:hAnsi="Arial" w:cs="Arial"/>
          <w:sz w:val="24"/>
          <w:szCs w:val="24"/>
        </w:rPr>
        <w:t xml:space="preserve"> </w:t>
      </w:r>
      <w:r w:rsidR="00BB588B">
        <w:rPr>
          <w:rFonts w:ascii="Arial" w:hAnsi="Arial" w:cs="Arial"/>
          <w:sz w:val="24"/>
          <w:szCs w:val="24"/>
        </w:rPr>
        <w:t xml:space="preserve">Act was amended in 2001 </w:t>
      </w:r>
      <w:r w:rsidR="008E425F">
        <w:rPr>
          <w:rFonts w:ascii="Arial" w:hAnsi="Arial" w:cs="Arial"/>
          <w:sz w:val="24"/>
          <w:szCs w:val="24"/>
        </w:rPr>
        <w:t>to create the Children’s Commissioner for Wales Act</w:t>
      </w:r>
      <w:r w:rsidR="003A0D21">
        <w:rPr>
          <w:rFonts w:ascii="Arial" w:hAnsi="Arial" w:cs="Arial"/>
          <w:sz w:val="24"/>
          <w:szCs w:val="24"/>
        </w:rPr>
        <w:t>,</w:t>
      </w:r>
      <w:r w:rsidR="00F16CDF">
        <w:rPr>
          <w:rFonts w:ascii="Arial" w:hAnsi="Arial" w:cs="Arial"/>
          <w:sz w:val="24"/>
          <w:szCs w:val="24"/>
        </w:rPr>
        <w:t xml:space="preserve"> </w:t>
      </w:r>
      <w:r w:rsidR="00EA3B56">
        <w:rPr>
          <w:rFonts w:ascii="Arial" w:hAnsi="Arial" w:cs="Arial"/>
          <w:sz w:val="24"/>
          <w:szCs w:val="24"/>
        </w:rPr>
        <w:t>which outlines</w:t>
      </w:r>
      <w:r w:rsidR="00F16CDF">
        <w:rPr>
          <w:rFonts w:ascii="Arial" w:hAnsi="Arial" w:cs="Arial"/>
          <w:sz w:val="24"/>
          <w:szCs w:val="24"/>
        </w:rPr>
        <w:t xml:space="preserve"> </w:t>
      </w:r>
      <w:r w:rsidR="00B75E52">
        <w:rPr>
          <w:rFonts w:ascii="Arial" w:hAnsi="Arial" w:cs="Arial"/>
          <w:sz w:val="24"/>
          <w:szCs w:val="24"/>
        </w:rPr>
        <w:t xml:space="preserve">the </w:t>
      </w:r>
      <w:r w:rsidR="00EA3B56">
        <w:rPr>
          <w:rFonts w:ascii="Arial" w:hAnsi="Arial" w:cs="Arial"/>
          <w:sz w:val="24"/>
          <w:szCs w:val="24"/>
        </w:rPr>
        <w:t>roles and responsibilities</w:t>
      </w:r>
      <w:r w:rsidR="00BB3C85">
        <w:rPr>
          <w:rFonts w:ascii="Arial" w:hAnsi="Arial" w:cs="Arial"/>
          <w:sz w:val="24"/>
          <w:szCs w:val="24"/>
        </w:rPr>
        <w:t xml:space="preserve"> of the </w:t>
      </w:r>
      <w:r w:rsidR="0056419F">
        <w:rPr>
          <w:rFonts w:ascii="Arial" w:hAnsi="Arial" w:cs="Arial"/>
          <w:sz w:val="24"/>
          <w:szCs w:val="24"/>
        </w:rPr>
        <w:t xml:space="preserve">Children’s </w:t>
      </w:r>
      <w:r w:rsidR="00BB3C85">
        <w:rPr>
          <w:rFonts w:ascii="Arial" w:hAnsi="Arial" w:cs="Arial"/>
          <w:sz w:val="24"/>
          <w:szCs w:val="24"/>
        </w:rPr>
        <w:t>Commissioner</w:t>
      </w:r>
      <w:r w:rsidR="0062012A">
        <w:rPr>
          <w:rFonts w:ascii="Arial" w:hAnsi="Arial" w:cs="Arial"/>
          <w:sz w:val="24"/>
          <w:szCs w:val="24"/>
        </w:rPr>
        <w:t xml:space="preserve">. </w:t>
      </w:r>
      <w:r w:rsidR="00967D41">
        <w:rPr>
          <w:rFonts w:ascii="Arial" w:hAnsi="Arial" w:cs="Arial"/>
          <w:sz w:val="24"/>
          <w:szCs w:val="24"/>
        </w:rPr>
        <w:t>R</w:t>
      </w:r>
      <w:r w:rsidR="00363341">
        <w:rPr>
          <w:rFonts w:ascii="Arial" w:hAnsi="Arial" w:cs="Arial"/>
          <w:sz w:val="24"/>
          <w:szCs w:val="24"/>
        </w:rPr>
        <w:t>esponsibilities</w:t>
      </w:r>
      <w:r w:rsidR="00967D41">
        <w:rPr>
          <w:rFonts w:ascii="Arial" w:hAnsi="Arial" w:cs="Arial"/>
          <w:sz w:val="24"/>
          <w:szCs w:val="24"/>
        </w:rPr>
        <w:t xml:space="preserve"> include</w:t>
      </w:r>
      <w:r w:rsidR="0074246F">
        <w:rPr>
          <w:rFonts w:ascii="Arial" w:hAnsi="Arial" w:cs="Arial"/>
          <w:sz w:val="24"/>
          <w:szCs w:val="24"/>
        </w:rPr>
        <w:t xml:space="preserve"> </w:t>
      </w:r>
      <w:r w:rsidR="005D3BFD">
        <w:rPr>
          <w:rFonts w:ascii="Arial" w:hAnsi="Arial" w:cs="Arial"/>
          <w:sz w:val="24"/>
          <w:szCs w:val="24"/>
        </w:rPr>
        <w:t xml:space="preserve">providing advice, </w:t>
      </w:r>
      <w:proofErr w:type="gramStart"/>
      <w:r w:rsidR="0052258A">
        <w:rPr>
          <w:rFonts w:ascii="Arial" w:hAnsi="Arial" w:cs="Arial"/>
          <w:sz w:val="24"/>
          <w:szCs w:val="24"/>
        </w:rPr>
        <w:t>assistance</w:t>
      </w:r>
      <w:proofErr w:type="gramEnd"/>
      <w:r w:rsidR="0052258A">
        <w:rPr>
          <w:rFonts w:ascii="Arial" w:hAnsi="Arial" w:cs="Arial"/>
          <w:sz w:val="24"/>
          <w:szCs w:val="24"/>
        </w:rPr>
        <w:t xml:space="preserve"> and representation on behalf of children and young people</w:t>
      </w:r>
      <w:r w:rsidR="002D6F32">
        <w:rPr>
          <w:rFonts w:ascii="Arial" w:hAnsi="Arial" w:cs="Arial"/>
          <w:sz w:val="24"/>
          <w:szCs w:val="24"/>
        </w:rPr>
        <w:t xml:space="preserve"> (Children’s Commissioner, 2023</w:t>
      </w:r>
      <w:r w:rsidR="00542E52">
        <w:rPr>
          <w:rFonts w:ascii="Arial" w:hAnsi="Arial" w:cs="Arial"/>
          <w:sz w:val="24"/>
          <w:szCs w:val="24"/>
        </w:rPr>
        <w:t>a</w:t>
      </w:r>
      <w:r w:rsidR="002D6F32">
        <w:rPr>
          <w:rFonts w:ascii="Arial" w:hAnsi="Arial" w:cs="Arial"/>
          <w:sz w:val="24"/>
          <w:szCs w:val="24"/>
        </w:rPr>
        <w:t>)</w:t>
      </w:r>
      <w:r w:rsidR="00777744">
        <w:rPr>
          <w:rFonts w:ascii="Arial" w:hAnsi="Arial" w:cs="Arial"/>
          <w:sz w:val="24"/>
          <w:szCs w:val="24"/>
        </w:rPr>
        <w:t xml:space="preserve"> </w:t>
      </w:r>
      <w:r w:rsidR="009F2B2A">
        <w:rPr>
          <w:rFonts w:ascii="Arial" w:hAnsi="Arial" w:cs="Arial"/>
          <w:sz w:val="24"/>
          <w:szCs w:val="24"/>
        </w:rPr>
        <w:t>a</w:t>
      </w:r>
      <w:r w:rsidR="00726827">
        <w:rPr>
          <w:rFonts w:ascii="Arial" w:hAnsi="Arial" w:cs="Arial"/>
          <w:sz w:val="24"/>
          <w:szCs w:val="24"/>
        </w:rPr>
        <w:t xml:space="preserve">nd </w:t>
      </w:r>
      <w:r w:rsidR="009F2B2A">
        <w:rPr>
          <w:rFonts w:ascii="Arial" w:hAnsi="Arial" w:cs="Arial"/>
          <w:sz w:val="24"/>
          <w:szCs w:val="24"/>
        </w:rPr>
        <w:t>reviewing</w:t>
      </w:r>
      <w:r w:rsidR="00AD68FB">
        <w:rPr>
          <w:rFonts w:ascii="Arial" w:hAnsi="Arial" w:cs="Arial"/>
          <w:sz w:val="24"/>
          <w:szCs w:val="24"/>
        </w:rPr>
        <w:t xml:space="preserve"> </w:t>
      </w:r>
      <w:r w:rsidR="00726827">
        <w:rPr>
          <w:rFonts w:ascii="Arial" w:hAnsi="Arial" w:cs="Arial"/>
          <w:sz w:val="24"/>
          <w:szCs w:val="24"/>
        </w:rPr>
        <w:t>the decisions of public bodies, including</w:t>
      </w:r>
      <w:r w:rsidR="00440165">
        <w:rPr>
          <w:rFonts w:ascii="Arial" w:hAnsi="Arial" w:cs="Arial"/>
          <w:sz w:val="24"/>
          <w:szCs w:val="24"/>
        </w:rPr>
        <w:t xml:space="preserve"> </w:t>
      </w:r>
      <w:r w:rsidR="00726827">
        <w:rPr>
          <w:rFonts w:ascii="Arial" w:hAnsi="Arial" w:cs="Arial"/>
          <w:sz w:val="24"/>
          <w:szCs w:val="24"/>
        </w:rPr>
        <w:t>the Welsh Government</w:t>
      </w:r>
      <w:r w:rsidR="00B727D6">
        <w:rPr>
          <w:rFonts w:ascii="Arial" w:hAnsi="Arial" w:cs="Arial"/>
          <w:sz w:val="24"/>
          <w:szCs w:val="24"/>
        </w:rPr>
        <w:t>.</w:t>
      </w:r>
      <w:r w:rsidR="006A0914">
        <w:rPr>
          <w:rFonts w:ascii="Arial" w:hAnsi="Arial" w:cs="Arial"/>
          <w:sz w:val="24"/>
          <w:szCs w:val="24"/>
        </w:rPr>
        <w:t xml:space="preserve"> Moreover, they have a duty to monitor</w:t>
      </w:r>
      <w:r w:rsidR="00FF1D35">
        <w:rPr>
          <w:rFonts w:ascii="Arial" w:hAnsi="Arial" w:cs="Arial"/>
          <w:sz w:val="24"/>
          <w:szCs w:val="24"/>
        </w:rPr>
        <w:t xml:space="preserve"> </w:t>
      </w:r>
      <w:r w:rsidR="00063243">
        <w:rPr>
          <w:rFonts w:ascii="Arial" w:hAnsi="Arial" w:cs="Arial"/>
          <w:sz w:val="24"/>
          <w:szCs w:val="24"/>
        </w:rPr>
        <w:t>the</w:t>
      </w:r>
      <w:r w:rsidR="00A3568F">
        <w:rPr>
          <w:rFonts w:ascii="Arial" w:hAnsi="Arial" w:cs="Arial"/>
          <w:sz w:val="24"/>
          <w:szCs w:val="24"/>
        </w:rPr>
        <w:t xml:space="preserve"> </w:t>
      </w:r>
      <w:r w:rsidR="00065570">
        <w:rPr>
          <w:rFonts w:ascii="Arial" w:hAnsi="Arial" w:cs="Arial"/>
          <w:sz w:val="24"/>
          <w:szCs w:val="24"/>
        </w:rPr>
        <w:t xml:space="preserve">effectiveness of </w:t>
      </w:r>
      <w:r w:rsidR="00FF1D35">
        <w:rPr>
          <w:rFonts w:ascii="Arial" w:hAnsi="Arial" w:cs="Arial"/>
          <w:sz w:val="24"/>
          <w:szCs w:val="24"/>
        </w:rPr>
        <w:t>policies and procedures regarding</w:t>
      </w:r>
      <w:r w:rsidR="005954CD">
        <w:rPr>
          <w:rFonts w:ascii="Arial" w:hAnsi="Arial" w:cs="Arial"/>
          <w:sz w:val="24"/>
          <w:szCs w:val="24"/>
        </w:rPr>
        <w:t xml:space="preserve"> complaints, whistle blowing</w:t>
      </w:r>
      <w:r w:rsidR="003365DB">
        <w:rPr>
          <w:rFonts w:ascii="Arial" w:hAnsi="Arial" w:cs="Arial"/>
          <w:sz w:val="24"/>
          <w:szCs w:val="24"/>
        </w:rPr>
        <w:t xml:space="preserve"> and </w:t>
      </w:r>
      <w:r w:rsidR="005954CD">
        <w:rPr>
          <w:rFonts w:ascii="Arial" w:hAnsi="Arial" w:cs="Arial"/>
          <w:sz w:val="24"/>
          <w:szCs w:val="24"/>
        </w:rPr>
        <w:t>advocacy</w:t>
      </w:r>
      <w:r w:rsidR="00DD64FA">
        <w:rPr>
          <w:rFonts w:ascii="Arial" w:hAnsi="Arial" w:cs="Arial"/>
          <w:sz w:val="24"/>
          <w:szCs w:val="24"/>
        </w:rPr>
        <w:t xml:space="preserve"> </w:t>
      </w:r>
      <w:r w:rsidR="003365DB">
        <w:rPr>
          <w:rFonts w:ascii="Arial" w:hAnsi="Arial" w:cs="Arial"/>
          <w:sz w:val="24"/>
          <w:szCs w:val="24"/>
        </w:rPr>
        <w:t>for defined public bodies in</w:t>
      </w:r>
      <w:r w:rsidR="004A2928">
        <w:rPr>
          <w:rFonts w:ascii="Arial" w:hAnsi="Arial" w:cs="Arial"/>
          <w:sz w:val="24"/>
          <w:szCs w:val="24"/>
        </w:rPr>
        <w:t xml:space="preserve"> </w:t>
      </w:r>
      <w:r w:rsidR="003365DB">
        <w:rPr>
          <w:rFonts w:ascii="Arial" w:hAnsi="Arial" w:cs="Arial"/>
          <w:sz w:val="24"/>
          <w:szCs w:val="24"/>
        </w:rPr>
        <w:t xml:space="preserve">safeguarding </w:t>
      </w:r>
      <w:r w:rsidR="00AE66FA">
        <w:rPr>
          <w:rFonts w:ascii="Arial" w:hAnsi="Arial" w:cs="Arial"/>
          <w:sz w:val="24"/>
          <w:szCs w:val="24"/>
        </w:rPr>
        <w:t>and promoting</w:t>
      </w:r>
      <w:r w:rsidR="004A2928">
        <w:rPr>
          <w:rFonts w:ascii="Arial" w:hAnsi="Arial" w:cs="Arial"/>
          <w:sz w:val="24"/>
          <w:szCs w:val="24"/>
        </w:rPr>
        <w:t xml:space="preserve"> </w:t>
      </w:r>
      <w:r w:rsidR="00AD36D2">
        <w:rPr>
          <w:rFonts w:ascii="Arial" w:hAnsi="Arial" w:cs="Arial"/>
          <w:sz w:val="24"/>
          <w:szCs w:val="24"/>
        </w:rPr>
        <w:t xml:space="preserve">children’s welfare. </w:t>
      </w:r>
      <w:r w:rsidR="00786818">
        <w:rPr>
          <w:rFonts w:ascii="Arial" w:hAnsi="Arial" w:cs="Arial"/>
          <w:sz w:val="24"/>
          <w:szCs w:val="24"/>
        </w:rPr>
        <w:t xml:space="preserve">The Commissioner is also responsible for preparing </w:t>
      </w:r>
      <w:r w:rsidR="00A73152">
        <w:rPr>
          <w:rFonts w:ascii="Arial" w:hAnsi="Arial" w:cs="Arial"/>
          <w:sz w:val="24"/>
          <w:szCs w:val="24"/>
        </w:rPr>
        <w:t xml:space="preserve">reports </w:t>
      </w:r>
      <w:r w:rsidR="00934FDB">
        <w:rPr>
          <w:rFonts w:ascii="Arial" w:hAnsi="Arial" w:cs="Arial"/>
          <w:sz w:val="24"/>
          <w:szCs w:val="24"/>
        </w:rPr>
        <w:t>that</w:t>
      </w:r>
      <w:r w:rsidR="00075A88">
        <w:rPr>
          <w:rFonts w:ascii="Arial" w:hAnsi="Arial" w:cs="Arial"/>
          <w:sz w:val="24"/>
          <w:szCs w:val="24"/>
        </w:rPr>
        <w:t xml:space="preserve"> discuss the</w:t>
      </w:r>
      <w:r w:rsidR="00934FDB">
        <w:rPr>
          <w:rFonts w:ascii="Arial" w:hAnsi="Arial" w:cs="Arial"/>
          <w:sz w:val="24"/>
          <w:szCs w:val="24"/>
        </w:rPr>
        <w:t xml:space="preserve"> findings, conclusions and recommendations</w:t>
      </w:r>
      <w:r w:rsidR="00075A88">
        <w:rPr>
          <w:rFonts w:ascii="Arial" w:hAnsi="Arial" w:cs="Arial"/>
          <w:sz w:val="24"/>
          <w:szCs w:val="24"/>
        </w:rPr>
        <w:t xml:space="preserve"> from monitoring and reviewing </w:t>
      </w:r>
      <w:r w:rsidR="001530D2">
        <w:rPr>
          <w:rFonts w:ascii="Arial" w:hAnsi="Arial" w:cs="Arial"/>
          <w:sz w:val="24"/>
          <w:szCs w:val="24"/>
        </w:rPr>
        <w:t xml:space="preserve">these </w:t>
      </w:r>
      <w:r w:rsidR="00075A88">
        <w:rPr>
          <w:rFonts w:ascii="Arial" w:hAnsi="Arial" w:cs="Arial"/>
          <w:sz w:val="24"/>
          <w:szCs w:val="24"/>
        </w:rPr>
        <w:t>services.</w:t>
      </w:r>
      <w:r w:rsidR="00736FDE">
        <w:rPr>
          <w:rFonts w:ascii="Arial" w:hAnsi="Arial" w:cs="Arial"/>
          <w:sz w:val="24"/>
          <w:szCs w:val="24"/>
        </w:rPr>
        <w:t xml:space="preserve"> </w:t>
      </w:r>
      <w:r w:rsidR="00067D30">
        <w:rPr>
          <w:rFonts w:ascii="Arial" w:hAnsi="Arial" w:cs="Arial"/>
          <w:sz w:val="24"/>
          <w:szCs w:val="24"/>
        </w:rPr>
        <w:t xml:space="preserve">The purpose of the reports is to keep improving </w:t>
      </w:r>
      <w:r w:rsidR="00FE747B">
        <w:rPr>
          <w:rFonts w:ascii="Arial" w:hAnsi="Arial" w:cs="Arial"/>
          <w:sz w:val="24"/>
          <w:szCs w:val="24"/>
        </w:rPr>
        <w:t>services for children</w:t>
      </w:r>
      <w:r w:rsidR="00690CC4">
        <w:rPr>
          <w:rFonts w:ascii="Arial" w:hAnsi="Arial" w:cs="Arial"/>
          <w:sz w:val="24"/>
          <w:szCs w:val="24"/>
        </w:rPr>
        <w:t xml:space="preserve"> (</w:t>
      </w:r>
      <w:r w:rsidR="006A0914">
        <w:rPr>
          <w:rFonts w:ascii="Arial" w:hAnsi="Arial" w:cs="Arial"/>
          <w:sz w:val="24"/>
          <w:szCs w:val="24"/>
        </w:rPr>
        <w:t>Welsh Government</w:t>
      </w:r>
      <w:r w:rsidR="002F25DA">
        <w:rPr>
          <w:rFonts w:ascii="Arial" w:hAnsi="Arial" w:cs="Arial"/>
          <w:sz w:val="24"/>
          <w:szCs w:val="24"/>
        </w:rPr>
        <w:t xml:space="preserve">, 2021; </w:t>
      </w:r>
      <w:r w:rsidR="00690CC4">
        <w:rPr>
          <w:rFonts w:ascii="Arial" w:hAnsi="Arial" w:cs="Arial"/>
          <w:sz w:val="24"/>
          <w:szCs w:val="24"/>
        </w:rPr>
        <w:t xml:space="preserve">Children’s Commissioner for Wales, </w:t>
      </w:r>
      <w:r w:rsidR="00DD3CDD">
        <w:rPr>
          <w:rFonts w:ascii="Arial" w:hAnsi="Arial" w:cs="Arial"/>
          <w:sz w:val="24"/>
          <w:szCs w:val="24"/>
        </w:rPr>
        <w:t>2022).</w:t>
      </w:r>
      <w:r w:rsidR="0081058E">
        <w:rPr>
          <w:rFonts w:ascii="Arial" w:hAnsi="Arial" w:cs="Arial"/>
          <w:sz w:val="24"/>
          <w:szCs w:val="24"/>
        </w:rPr>
        <w:t xml:space="preserve"> </w:t>
      </w:r>
    </w:p>
    <w:p w14:paraId="7002867A" w14:textId="04E6498C" w:rsidR="00420B5F" w:rsidRDefault="0081058E" w:rsidP="00CC5C4D">
      <w:pPr>
        <w:spacing w:line="360" w:lineRule="auto"/>
        <w:jc w:val="both"/>
        <w:rPr>
          <w:rFonts w:ascii="Arial" w:hAnsi="Arial" w:cs="Arial"/>
          <w:sz w:val="24"/>
          <w:szCs w:val="24"/>
        </w:rPr>
      </w:pPr>
      <w:r>
        <w:rPr>
          <w:rFonts w:ascii="Arial" w:hAnsi="Arial" w:cs="Arial"/>
          <w:sz w:val="24"/>
          <w:szCs w:val="24"/>
        </w:rPr>
        <w:t>Take for example</w:t>
      </w:r>
      <w:r w:rsidR="007E378F">
        <w:rPr>
          <w:rFonts w:ascii="Arial" w:hAnsi="Arial" w:cs="Arial"/>
          <w:sz w:val="24"/>
          <w:szCs w:val="24"/>
        </w:rPr>
        <w:t xml:space="preserve"> Sally Holland’s report </w:t>
      </w:r>
      <w:r w:rsidR="00E66B96">
        <w:rPr>
          <w:rFonts w:ascii="Arial" w:hAnsi="Arial" w:cs="Arial"/>
          <w:sz w:val="24"/>
          <w:szCs w:val="24"/>
        </w:rPr>
        <w:t xml:space="preserve">in 2022, which </w:t>
      </w:r>
      <w:r w:rsidR="0031284C">
        <w:rPr>
          <w:rFonts w:ascii="Arial" w:hAnsi="Arial" w:cs="Arial"/>
          <w:sz w:val="24"/>
          <w:szCs w:val="24"/>
        </w:rPr>
        <w:t>was</w:t>
      </w:r>
      <w:r w:rsidR="00E66B96">
        <w:rPr>
          <w:rFonts w:ascii="Arial" w:hAnsi="Arial" w:cs="Arial"/>
          <w:sz w:val="24"/>
          <w:szCs w:val="24"/>
        </w:rPr>
        <w:t xml:space="preserve"> titled</w:t>
      </w:r>
      <w:r w:rsidR="00DB511F">
        <w:rPr>
          <w:rFonts w:ascii="Arial" w:hAnsi="Arial" w:cs="Arial"/>
          <w:sz w:val="24"/>
          <w:szCs w:val="24"/>
        </w:rPr>
        <w:t xml:space="preserve"> </w:t>
      </w:r>
      <w:r w:rsidR="003E0F58">
        <w:rPr>
          <w:rFonts w:ascii="Arial" w:hAnsi="Arial" w:cs="Arial"/>
          <w:sz w:val="24"/>
          <w:szCs w:val="24"/>
        </w:rPr>
        <w:t>‘Making Wales a No Wrong Door Nation – how are we doing?’</w:t>
      </w:r>
      <w:r w:rsidR="006B3488">
        <w:rPr>
          <w:rFonts w:ascii="Arial" w:hAnsi="Arial" w:cs="Arial"/>
          <w:sz w:val="24"/>
          <w:szCs w:val="24"/>
        </w:rPr>
        <w:t xml:space="preserve"> </w:t>
      </w:r>
      <w:r w:rsidR="00233AD7">
        <w:rPr>
          <w:rFonts w:ascii="Arial" w:hAnsi="Arial" w:cs="Arial"/>
          <w:sz w:val="24"/>
          <w:szCs w:val="24"/>
        </w:rPr>
        <w:t xml:space="preserve"> </w:t>
      </w:r>
      <w:r w:rsidR="00275247">
        <w:rPr>
          <w:rFonts w:ascii="Arial" w:hAnsi="Arial" w:cs="Arial"/>
          <w:sz w:val="24"/>
          <w:szCs w:val="24"/>
        </w:rPr>
        <w:t xml:space="preserve">Its purpose </w:t>
      </w:r>
      <w:r w:rsidR="001E14BF">
        <w:rPr>
          <w:rFonts w:ascii="Arial" w:hAnsi="Arial" w:cs="Arial"/>
          <w:sz w:val="24"/>
          <w:szCs w:val="24"/>
        </w:rPr>
        <w:t xml:space="preserve">was </w:t>
      </w:r>
      <w:r w:rsidR="007A6641">
        <w:rPr>
          <w:rFonts w:ascii="Arial" w:hAnsi="Arial" w:cs="Arial"/>
          <w:sz w:val="24"/>
          <w:szCs w:val="24"/>
        </w:rPr>
        <w:t xml:space="preserve">to assess if any progress had been made </w:t>
      </w:r>
      <w:r w:rsidR="00673EA1">
        <w:rPr>
          <w:rFonts w:ascii="Arial" w:hAnsi="Arial" w:cs="Arial"/>
          <w:sz w:val="24"/>
          <w:szCs w:val="24"/>
        </w:rPr>
        <w:t>throughout Wales</w:t>
      </w:r>
      <w:r w:rsidR="00A0652C">
        <w:rPr>
          <w:rFonts w:ascii="Arial" w:hAnsi="Arial" w:cs="Arial"/>
          <w:sz w:val="24"/>
          <w:szCs w:val="24"/>
        </w:rPr>
        <w:t xml:space="preserve"> </w:t>
      </w:r>
      <w:proofErr w:type="gramStart"/>
      <w:r w:rsidR="008F5D47">
        <w:rPr>
          <w:rFonts w:ascii="Arial" w:hAnsi="Arial" w:cs="Arial"/>
          <w:sz w:val="24"/>
          <w:szCs w:val="24"/>
        </w:rPr>
        <w:t>in</w:t>
      </w:r>
      <w:r w:rsidR="00433DE8">
        <w:rPr>
          <w:rFonts w:ascii="Arial" w:hAnsi="Arial" w:cs="Arial"/>
          <w:sz w:val="24"/>
          <w:szCs w:val="24"/>
        </w:rPr>
        <w:t xml:space="preserve"> </w:t>
      </w:r>
      <w:r w:rsidR="00E80CD9">
        <w:rPr>
          <w:rFonts w:ascii="Arial" w:hAnsi="Arial" w:cs="Arial"/>
          <w:sz w:val="24"/>
          <w:szCs w:val="24"/>
        </w:rPr>
        <w:t>an attempt to</w:t>
      </w:r>
      <w:proofErr w:type="gramEnd"/>
      <w:r w:rsidR="00E80CD9">
        <w:rPr>
          <w:rFonts w:ascii="Arial" w:hAnsi="Arial" w:cs="Arial"/>
          <w:sz w:val="24"/>
          <w:szCs w:val="24"/>
        </w:rPr>
        <w:t xml:space="preserve"> </w:t>
      </w:r>
      <w:r w:rsidR="00433DE8">
        <w:rPr>
          <w:rFonts w:ascii="Arial" w:hAnsi="Arial" w:cs="Arial"/>
          <w:sz w:val="24"/>
          <w:szCs w:val="24"/>
        </w:rPr>
        <w:t>ensur</w:t>
      </w:r>
      <w:r w:rsidR="00E80CD9">
        <w:rPr>
          <w:rFonts w:ascii="Arial" w:hAnsi="Arial" w:cs="Arial"/>
          <w:sz w:val="24"/>
          <w:szCs w:val="24"/>
        </w:rPr>
        <w:t>e</w:t>
      </w:r>
      <w:r w:rsidR="00A0652C">
        <w:rPr>
          <w:rFonts w:ascii="Arial" w:hAnsi="Arial" w:cs="Arial"/>
          <w:sz w:val="24"/>
          <w:szCs w:val="24"/>
        </w:rPr>
        <w:t xml:space="preserve"> that children and their families </w:t>
      </w:r>
      <w:r w:rsidR="00E02234">
        <w:rPr>
          <w:rFonts w:ascii="Arial" w:hAnsi="Arial" w:cs="Arial"/>
          <w:sz w:val="24"/>
          <w:szCs w:val="24"/>
        </w:rPr>
        <w:t>would</w:t>
      </w:r>
      <w:r w:rsidR="00433DE8">
        <w:rPr>
          <w:rFonts w:ascii="Arial" w:hAnsi="Arial" w:cs="Arial"/>
          <w:sz w:val="24"/>
          <w:szCs w:val="24"/>
        </w:rPr>
        <w:t xml:space="preserve"> </w:t>
      </w:r>
      <w:r w:rsidR="00F37307">
        <w:rPr>
          <w:rFonts w:ascii="Arial" w:hAnsi="Arial" w:cs="Arial"/>
          <w:sz w:val="24"/>
          <w:szCs w:val="24"/>
        </w:rPr>
        <w:t>not be bounced between services</w:t>
      </w:r>
      <w:r w:rsidR="006B444D">
        <w:rPr>
          <w:rFonts w:ascii="Arial" w:hAnsi="Arial" w:cs="Arial"/>
          <w:sz w:val="24"/>
          <w:szCs w:val="24"/>
        </w:rPr>
        <w:t xml:space="preserve"> or refused help</w:t>
      </w:r>
      <w:r w:rsidR="00145C62">
        <w:rPr>
          <w:rFonts w:ascii="Arial" w:hAnsi="Arial" w:cs="Arial"/>
          <w:sz w:val="24"/>
          <w:szCs w:val="24"/>
        </w:rPr>
        <w:t xml:space="preserve">. The report </w:t>
      </w:r>
      <w:r w:rsidR="000A71B2">
        <w:rPr>
          <w:rFonts w:ascii="Arial" w:hAnsi="Arial" w:cs="Arial"/>
          <w:sz w:val="24"/>
          <w:szCs w:val="24"/>
        </w:rPr>
        <w:t xml:space="preserve">identified </w:t>
      </w:r>
      <w:r w:rsidR="000927AE">
        <w:rPr>
          <w:rFonts w:ascii="Arial" w:hAnsi="Arial" w:cs="Arial"/>
          <w:sz w:val="24"/>
          <w:szCs w:val="24"/>
        </w:rPr>
        <w:t xml:space="preserve">issues that </w:t>
      </w:r>
      <w:r w:rsidR="00CA1A2C">
        <w:rPr>
          <w:rFonts w:ascii="Arial" w:hAnsi="Arial" w:cs="Arial"/>
          <w:sz w:val="24"/>
          <w:szCs w:val="24"/>
        </w:rPr>
        <w:t>was</w:t>
      </w:r>
      <w:r w:rsidR="000927AE">
        <w:rPr>
          <w:rFonts w:ascii="Arial" w:hAnsi="Arial" w:cs="Arial"/>
          <w:sz w:val="24"/>
          <w:szCs w:val="24"/>
        </w:rPr>
        <w:t xml:space="preserve"> stopping </w:t>
      </w:r>
      <w:r w:rsidR="009B3C6F">
        <w:rPr>
          <w:rFonts w:ascii="Arial" w:hAnsi="Arial" w:cs="Arial"/>
          <w:sz w:val="24"/>
          <w:szCs w:val="24"/>
        </w:rPr>
        <w:t xml:space="preserve">Wales becoming </w:t>
      </w:r>
      <w:r w:rsidR="003F762D">
        <w:rPr>
          <w:rFonts w:ascii="Arial" w:hAnsi="Arial" w:cs="Arial"/>
          <w:sz w:val="24"/>
          <w:szCs w:val="24"/>
        </w:rPr>
        <w:t>a ‘no wrong door</w:t>
      </w:r>
      <w:r w:rsidR="00C21F2D">
        <w:rPr>
          <w:rFonts w:ascii="Arial" w:hAnsi="Arial" w:cs="Arial"/>
          <w:sz w:val="24"/>
          <w:szCs w:val="24"/>
        </w:rPr>
        <w:t xml:space="preserve">’ </w:t>
      </w:r>
      <w:r w:rsidR="00761309">
        <w:rPr>
          <w:rFonts w:ascii="Arial" w:hAnsi="Arial" w:cs="Arial"/>
          <w:sz w:val="24"/>
          <w:szCs w:val="24"/>
        </w:rPr>
        <w:t>nation</w:t>
      </w:r>
      <w:r w:rsidR="007B0048">
        <w:rPr>
          <w:rFonts w:ascii="Arial" w:hAnsi="Arial" w:cs="Arial"/>
          <w:sz w:val="24"/>
          <w:szCs w:val="24"/>
        </w:rPr>
        <w:t>, and</w:t>
      </w:r>
      <w:r w:rsidR="00C31AF6">
        <w:rPr>
          <w:rFonts w:ascii="Arial" w:hAnsi="Arial" w:cs="Arial"/>
          <w:sz w:val="24"/>
          <w:szCs w:val="24"/>
        </w:rPr>
        <w:t xml:space="preserve"> highlighted </w:t>
      </w:r>
      <w:r w:rsidR="00761309">
        <w:rPr>
          <w:rFonts w:ascii="Arial" w:hAnsi="Arial" w:cs="Arial"/>
          <w:sz w:val="24"/>
          <w:szCs w:val="24"/>
        </w:rPr>
        <w:t>th</w:t>
      </w:r>
      <w:r w:rsidR="00420B5F">
        <w:rPr>
          <w:rFonts w:ascii="Arial" w:hAnsi="Arial" w:cs="Arial"/>
          <w:sz w:val="24"/>
          <w:szCs w:val="24"/>
        </w:rPr>
        <w:t>e fact that</w:t>
      </w:r>
      <w:r w:rsidR="00761309">
        <w:rPr>
          <w:rFonts w:ascii="Arial" w:hAnsi="Arial" w:cs="Arial"/>
          <w:sz w:val="24"/>
          <w:szCs w:val="24"/>
        </w:rPr>
        <w:t xml:space="preserve"> c</w:t>
      </w:r>
      <w:r w:rsidR="007C53B4">
        <w:rPr>
          <w:rFonts w:ascii="Arial" w:hAnsi="Arial" w:cs="Arial"/>
          <w:sz w:val="24"/>
          <w:szCs w:val="24"/>
        </w:rPr>
        <w:t xml:space="preserve">hildren </w:t>
      </w:r>
      <w:r w:rsidR="00C459C2">
        <w:rPr>
          <w:rFonts w:ascii="Arial" w:hAnsi="Arial" w:cs="Arial"/>
          <w:sz w:val="24"/>
          <w:szCs w:val="24"/>
        </w:rPr>
        <w:t>with mental health, emotional or behavioural needs</w:t>
      </w:r>
      <w:r w:rsidR="00832456">
        <w:rPr>
          <w:rFonts w:ascii="Arial" w:hAnsi="Arial" w:cs="Arial"/>
          <w:sz w:val="24"/>
          <w:szCs w:val="24"/>
        </w:rPr>
        <w:t xml:space="preserve"> are continuously</w:t>
      </w:r>
      <w:r w:rsidR="007D4041">
        <w:rPr>
          <w:rFonts w:ascii="Arial" w:hAnsi="Arial" w:cs="Arial"/>
          <w:sz w:val="24"/>
          <w:szCs w:val="24"/>
        </w:rPr>
        <w:t xml:space="preserve"> being</w:t>
      </w:r>
      <w:r w:rsidR="008D471F">
        <w:rPr>
          <w:rFonts w:ascii="Arial" w:hAnsi="Arial" w:cs="Arial"/>
          <w:sz w:val="24"/>
          <w:szCs w:val="24"/>
        </w:rPr>
        <w:t xml:space="preserve"> </w:t>
      </w:r>
      <w:r w:rsidR="005101C7">
        <w:rPr>
          <w:rFonts w:ascii="Arial" w:hAnsi="Arial" w:cs="Arial"/>
          <w:sz w:val="24"/>
          <w:szCs w:val="24"/>
        </w:rPr>
        <w:t>turned away</w:t>
      </w:r>
      <w:r w:rsidR="007D676D">
        <w:rPr>
          <w:rFonts w:ascii="Arial" w:hAnsi="Arial" w:cs="Arial"/>
          <w:sz w:val="24"/>
          <w:szCs w:val="24"/>
        </w:rPr>
        <w:t xml:space="preserve"> by professionals</w:t>
      </w:r>
      <w:r w:rsidR="005101C7">
        <w:rPr>
          <w:rFonts w:ascii="Arial" w:hAnsi="Arial" w:cs="Arial"/>
          <w:sz w:val="24"/>
          <w:szCs w:val="24"/>
        </w:rPr>
        <w:t xml:space="preserve"> </w:t>
      </w:r>
      <w:r w:rsidR="007D676D">
        <w:rPr>
          <w:rFonts w:ascii="Arial" w:hAnsi="Arial" w:cs="Arial"/>
          <w:sz w:val="24"/>
          <w:szCs w:val="24"/>
        </w:rPr>
        <w:t xml:space="preserve">because they are told </w:t>
      </w:r>
      <w:r w:rsidR="009A314E">
        <w:rPr>
          <w:rFonts w:ascii="Arial" w:hAnsi="Arial" w:cs="Arial"/>
          <w:sz w:val="24"/>
          <w:szCs w:val="24"/>
        </w:rPr>
        <w:t xml:space="preserve">that they have </w:t>
      </w:r>
      <w:r w:rsidR="0046242D">
        <w:rPr>
          <w:rFonts w:ascii="Arial" w:hAnsi="Arial" w:cs="Arial"/>
          <w:sz w:val="24"/>
          <w:szCs w:val="24"/>
        </w:rPr>
        <w:t>come to</w:t>
      </w:r>
      <w:r w:rsidR="009A314E">
        <w:rPr>
          <w:rFonts w:ascii="Arial" w:hAnsi="Arial" w:cs="Arial"/>
          <w:sz w:val="24"/>
          <w:szCs w:val="24"/>
        </w:rPr>
        <w:t xml:space="preserve"> the wrong place for help.</w:t>
      </w:r>
    </w:p>
    <w:p w14:paraId="2CF82A80" w14:textId="08C692F3" w:rsidR="0077599D" w:rsidRDefault="00420B5F" w:rsidP="00CC5C4D">
      <w:pPr>
        <w:spacing w:line="360" w:lineRule="auto"/>
        <w:jc w:val="both"/>
        <w:rPr>
          <w:rFonts w:ascii="Arial" w:hAnsi="Arial" w:cs="Arial"/>
          <w:sz w:val="24"/>
          <w:szCs w:val="24"/>
        </w:rPr>
      </w:pPr>
      <w:r>
        <w:rPr>
          <w:rFonts w:ascii="Arial" w:hAnsi="Arial" w:cs="Arial"/>
          <w:sz w:val="24"/>
          <w:szCs w:val="24"/>
        </w:rPr>
        <w:t xml:space="preserve">One issue </w:t>
      </w:r>
      <w:r w:rsidR="00E012D2">
        <w:rPr>
          <w:rFonts w:ascii="Arial" w:hAnsi="Arial" w:cs="Arial"/>
          <w:sz w:val="24"/>
          <w:szCs w:val="24"/>
        </w:rPr>
        <w:t>identified</w:t>
      </w:r>
      <w:r>
        <w:rPr>
          <w:rFonts w:ascii="Arial" w:hAnsi="Arial" w:cs="Arial"/>
          <w:sz w:val="24"/>
          <w:szCs w:val="24"/>
        </w:rPr>
        <w:t xml:space="preserve"> in the report was</w:t>
      </w:r>
      <w:r w:rsidR="00E012D2">
        <w:rPr>
          <w:rFonts w:ascii="Arial" w:hAnsi="Arial" w:cs="Arial"/>
          <w:sz w:val="24"/>
          <w:szCs w:val="24"/>
        </w:rPr>
        <w:t xml:space="preserve"> that</w:t>
      </w:r>
      <w:r w:rsidR="009B3C6F">
        <w:rPr>
          <w:rFonts w:ascii="Arial" w:hAnsi="Arial" w:cs="Arial"/>
          <w:sz w:val="24"/>
          <w:szCs w:val="24"/>
        </w:rPr>
        <w:t xml:space="preserve"> there was</w:t>
      </w:r>
      <w:r w:rsidR="00F30F3A">
        <w:rPr>
          <w:rFonts w:ascii="Arial" w:hAnsi="Arial" w:cs="Arial"/>
          <w:sz w:val="24"/>
          <w:szCs w:val="24"/>
        </w:rPr>
        <w:t xml:space="preserve"> little or no support </w:t>
      </w:r>
      <w:r w:rsidR="009B3C6F">
        <w:rPr>
          <w:rFonts w:ascii="Arial" w:hAnsi="Arial" w:cs="Arial"/>
          <w:sz w:val="24"/>
          <w:szCs w:val="24"/>
        </w:rPr>
        <w:t>available</w:t>
      </w:r>
      <w:r w:rsidR="00F30F3A">
        <w:rPr>
          <w:rFonts w:ascii="Arial" w:hAnsi="Arial" w:cs="Arial"/>
          <w:sz w:val="24"/>
          <w:szCs w:val="24"/>
        </w:rPr>
        <w:t xml:space="preserve"> </w:t>
      </w:r>
      <w:r w:rsidR="009B3C6F">
        <w:rPr>
          <w:rFonts w:ascii="Arial" w:hAnsi="Arial" w:cs="Arial"/>
          <w:sz w:val="24"/>
          <w:szCs w:val="24"/>
        </w:rPr>
        <w:t>for</w:t>
      </w:r>
      <w:r w:rsidR="00E012D2">
        <w:rPr>
          <w:rFonts w:ascii="Arial" w:hAnsi="Arial" w:cs="Arial"/>
          <w:sz w:val="24"/>
          <w:szCs w:val="24"/>
        </w:rPr>
        <w:t xml:space="preserve"> those who were </w:t>
      </w:r>
      <w:r w:rsidR="002F1E8B">
        <w:rPr>
          <w:rFonts w:ascii="Arial" w:hAnsi="Arial" w:cs="Arial"/>
          <w:sz w:val="24"/>
          <w:szCs w:val="24"/>
        </w:rPr>
        <w:t>waiting t</w:t>
      </w:r>
      <w:r w:rsidR="009E63D3">
        <w:rPr>
          <w:rFonts w:ascii="Arial" w:hAnsi="Arial" w:cs="Arial"/>
          <w:sz w:val="24"/>
          <w:szCs w:val="24"/>
        </w:rPr>
        <w:t>o</w:t>
      </w:r>
      <w:r w:rsidR="00641459">
        <w:rPr>
          <w:rFonts w:ascii="Arial" w:hAnsi="Arial" w:cs="Arial"/>
          <w:sz w:val="24"/>
          <w:szCs w:val="24"/>
        </w:rPr>
        <w:t xml:space="preserve"> be</w:t>
      </w:r>
      <w:r w:rsidR="00B95BA9">
        <w:rPr>
          <w:rFonts w:ascii="Arial" w:hAnsi="Arial" w:cs="Arial"/>
          <w:sz w:val="24"/>
          <w:szCs w:val="24"/>
        </w:rPr>
        <w:t xml:space="preserve"> assessed for neurodevelopmental conditions such as Autism and ADHD</w:t>
      </w:r>
      <w:r w:rsidR="002F1E8B">
        <w:rPr>
          <w:rFonts w:ascii="Arial" w:hAnsi="Arial" w:cs="Arial"/>
          <w:sz w:val="24"/>
          <w:szCs w:val="24"/>
        </w:rPr>
        <w:t xml:space="preserve">, </w:t>
      </w:r>
      <w:proofErr w:type="gramStart"/>
      <w:r w:rsidR="003546DE">
        <w:rPr>
          <w:rFonts w:ascii="Arial" w:hAnsi="Arial" w:cs="Arial"/>
          <w:sz w:val="24"/>
          <w:szCs w:val="24"/>
        </w:rPr>
        <w:t>despite the fact that</w:t>
      </w:r>
      <w:proofErr w:type="gramEnd"/>
      <w:r w:rsidR="003546DE">
        <w:rPr>
          <w:rFonts w:ascii="Arial" w:hAnsi="Arial" w:cs="Arial"/>
          <w:sz w:val="24"/>
          <w:szCs w:val="24"/>
        </w:rPr>
        <w:t xml:space="preserve"> </w:t>
      </w:r>
      <w:r w:rsidR="005528A2">
        <w:rPr>
          <w:rFonts w:ascii="Arial" w:hAnsi="Arial" w:cs="Arial"/>
          <w:sz w:val="24"/>
          <w:szCs w:val="24"/>
        </w:rPr>
        <w:t xml:space="preserve">waiting times </w:t>
      </w:r>
      <w:r w:rsidR="00A932E7">
        <w:rPr>
          <w:rFonts w:ascii="Arial" w:hAnsi="Arial" w:cs="Arial"/>
          <w:sz w:val="24"/>
          <w:szCs w:val="24"/>
        </w:rPr>
        <w:t xml:space="preserve">are </w:t>
      </w:r>
      <w:r w:rsidR="005528A2">
        <w:rPr>
          <w:rFonts w:ascii="Arial" w:hAnsi="Arial" w:cs="Arial"/>
          <w:sz w:val="24"/>
          <w:szCs w:val="24"/>
        </w:rPr>
        <w:t>extremely long</w:t>
      </w:r>
      <w:r>
        <w:rPr>
          <w:rFonts w:ascii="Arial" w:hAnsi="Arial" w:cs="Arial"/>
          <w:sz w:val="24"/>
          <w:szCs w:val="24"/>
        </w:rPr>
        <w:t xml:space="preserve"> (Holland, 2022)</w:t>
      </w:r>
      <w:r w:rsidR="005528A2">
        <w:rPr>
          <w:rFonts w:ascii="Arial" w:hAnsi="Arial" w:cs="Arial"/>
          <w:sz w:val="24"/>
          <w:szCs w:val="24"/>
        </w:rPr>
        <w:t>.</w:t>
      </w:r>
      <w:r w:rsidR="00B95BA9">
        <w:rPr>
          <w:rFonts w:ascii="Arial" w:hAnsi="Arial" w:cs="Arial"/>
          <w:sz w:val="24"/>
          <w:szCs w:val="24"/>
        </w:rPr>
        <w:t xml:space="preserve"> </w:t>
      </w:r>
      <w:r w:rsidR="001D1022">
        <w:rPr>
          <w:rFonts w:ascii="Arial" w:hAnsi="Arial" w:cs="Arial"/>
          <w:sz w:val="24"/>
          <w:szCs w:val="24"/>
        </w:rPr>
        <w:t>According to NHS Wales (2022)</w:t>
      </w:r>
      <w:r w:rsidR="00613B71">
        <w:rPr>
          <w:rFonts w:ascii="Arial" w:hAnsi="Arial" w:cs="Arial"/>
          <w:sz w:val="24"/>
          <w:szCs w:val="24"/>
        </w:rPr>
        <w:t>,</w:t>
      </w:r>
      <w:r w:rsidR="00FD6DF6">
        <w:rPr>
          <w:rFonts w:ascii="Arial" w:hAnsi="Arial" w:cs="Arial"/>
          <w:sz w:val="24"/>
          <w:szCs w:val="24"/>
        </w:rPr>
        <w:t xml:space="preserve"> </w:t>
      </w:r>
      <w:r w:rsidR="00D23B27">
        <w:rPr>
          <w:rFonts w:ascii="Arial" w:hAnsi="Arial" w:cs="Arial"/>
          <w:sz w:val="24"/>
          <w:szCs w:val="24"/>
        </w:rPr>
        <w:t>the current waiting list for</w:t>
      </w:r>
      <w:r w:rsidR="007D0EDF">
        <w:rPr>
          <w:rFonts w:ascii="Arial" w:hAnsi="Arial" w:cs="Arial"/>
          <w:sz w:val="24"/>
          <w:szCs w:val="24"/>
        </w:rPr>
        <w:t xml:space="preserve"> autism</w:t>
      </w:r>
      <w:r w:rsidR="00D23B27">
        <w:rPr>
          <w:rFonts w:ascii="Arial" w:hAnsi="Arial" w:cs="Arial"/>
          <w:sz w:val="24"/>
          <w:szCs w:val="24"/>
        </w:rPr>
        <w:t xml:space="preserve"> diagnostic </w:t>
      </w:r>
      <w:r w:rsidR="00D3233F">
        <w:rPr>
          <w:rFonts w:ascii="Arial" w:hAnsi="Arial" w:cs="Arial"/>
          <w:sz w:val="24"/>
          <w:szCs w:val="24"/>
        </w:rPr>
        <w:t xml:space="preserve">assessments has now increased to over 20 </w:t>
      </w:r>
      <w:r w:rsidR="00291DBF">
        <w:rPr>
          <w:rFonts w:ascii="Arial" w:hAnsi="Arial" w:cs="Arial"/>
          <w:sz w:val="24"/>
          <w:szCs w:val="24"/>
        </w:rPr>
        <w:t>months and</w:t>
      </w:r>
      <w:r w:rsidR="00D3233F">
        <w:rPr>
          <w:rFonts w:ascii="Arial" w:hAnsi="Arial" w:cs="Arial"/>
          <w:sz w:val="24"/>
          <w:szCs w:val="24"/>
        </w:rPr>
        <w:t xml:space="preserve"> may continue to </w:t>
      </w:r>
      <w:r w:rsidR="007D0EDF">
        <w:rPr>
          <w:rFonts w:ascii="Arial" w:hAnsi="Arial" w:cs="Arial"/>
          <w:sz w:val="24"/>
          <w:szCs w:val="24"/>
        </w:rPr>
        <w:t>rise</w:t>
      </w:r>
      <w:r w:rsidR="00D3233F">
        <w:rPr>
          <w:rFonts w:ascii="Arial" w:hAnsi="Arial" w:cs="Arial"/>
          <w:sz w:val="24"/>
          <w:szCs w:val="24"/>
        </w:rPr>
        <w:t>.</w:t>
      </w:r>
      <w:r w:rsidR="00305C5A">
        <w:rPr>
          <w:rFonts w:ascii="Arial" w:hAnsi="Arial" w:cs="Arial"/>
          <w:sz w:val="24"/>
          <w:szCs w:val="24"/>
        </w:rPr>
        <w:t xml:space="preserve"> This is significantly higher than the </w:t>
      </w:r>
      <w:r w:rsidR="00E6357A">
        <w:rPr>
          <w:rFonts w:ascii="Arial" w:hAnsi="Arial" w:cs="Arial"/>
          <w:sz w:val="24"/>
          <w:szCs w:val="24"/>
        </w:rPr>
        <w:t>National Institute of Health and Care Excellence</w:t>
      </w:r>
      <w:r w:rsidR="00F24297">
        <w:rPr>
          <w:rFonts w:ascii="Arial" w:hAnsi="Arial" w:cs="Arial"/>
          <w:sz w:val="24"/>
          <w:szCs w:val="24"/>
        </w:rPr>
        <w:t xml:space="preserve"> (NICE)</w:t>
      </w:r>
      <w:r w:rsidR="00E6357A">
        <w:rPr>
          <w:rFonts w:ascii="Arial" w:hAnsi="Arial" w:cs="Arial"/>
          <w:sz w:val="24"/>
          <w:szCs w:val="24"/>
        </w:rPr>
        <w:t xml:space="preserve"> </w:t>
      </w:r>
      <w:r w:rsidR="00324310">
        <w:rPr>
          <w:rFonts w:ascii="Arial" w:hAnsi="Arial" w:cs="Arial"/>
          <w:sz w:val="24"/>
          <w:szCs w:val="24"/>
        </w:rPr>
        <w:t>guidance of three months</w:t>
      </w:r>
      <w:r w:rsidR="00557264">
        <w:rPr>
          <w:rFonts w:ascii="Arial" w:hAnsi="Arial" w:cs="Arial"/>
          <w:sz w:val="24"/>
          <w:szCs w:val="24"/>
        </w:rPr>
        <w:t xml:space="preserve"> (National Autistic Society, 2022).</w:t>
      </w:r>
      <w:r w:rsidR="009B3C6F">
        <w:rPr>
          <w:rFonts w:ascii="Arial" w:hAnsi="Arial" w:cs="Arial"/>
          <w:sz w:val="24"/>
          <w:szCs w:val="24"/>
        </w:rPr>
        <w:t xml:space="preserve"> </w:t>
      </w:r>
      <w:r w:rsidR="00DA69B6">
        <w:rPr>
          <w:rFonts w:ascii="Arial" w:hAnsi="Arial" w:cs="Arial"/>
          <w:sz w:val="24"/>
          <w:szCs w:val="24"/>
        </w:rPr>
        <w:t xml:space="preserve">This is a major concern as Article 24 </w:t>
      </w:r>
      <w:r w:rsidR="00E34F7D">
        <w:rPr>
          <w:rFonts w:ascii="Arial" w:hAnsi="Arial" w:cs="Arial"/>
          <w:sz w:val="24"/>
          <w:szCs w:val="24"/>
        </w:rPr>
        <w:t>of</w:t>
      </w:r>
      <w:r w:rsidR="00DA69B6">
        <w:rPr>
          <w:rFonts w:ascii="Arial" w:hAnsi="Arial" w:cs="Arial"/>
          <w:sz w:val="24"/>
          <w:szCs w:val="24"/>
        </w:rPr>
        <w:t xml:space="preserve"> the UNCRC states that </w:t>
      </w:r>
      <w:r w:rsidR="0029722C">
        <w:rPr>
          <w:rFonts w:ascii="Arial" w:hAnsi="Arial" w:cs="Arial"/>
          <w:sz w:val="24"/>
          <w:szCs w:val="24"/>
        </w:rPr>
        <w:t xml:space="preserve">governments must provide good quality </w:t>
      </w:r>
      <w:r w:rsidR="00C9598F">
        <w:rPr>
          <w:rFonts w:ascii="Arial" w:hAnsi="Arial" w:cs="Arial"/>
          <w:sz w:val="24"/>
          <w:szCs w:val="24"/>
        </w:rPr>
        <w:t xml:space="preserve">health </w:t>
      </w:r>
      <w:r w:rsidR="00890C9E">
        <w:rPr>
          <w:rFonts w:ascii="Arial" w:hAnsi="Arial" w:cs="Arial"/>
          <w:sz w:val="24"/>
          <w:szCs w:val="24"/>
        </w:rPr>
        <w:t xml:space="preserve">care for children </w:t>
      </w:r>
      <w:r w:rsidR="00C9598F">
        <w:rPr>
          <w:rFonts w:ascii="Arial" w:hAnsi="Arial" w:cs="Arial"/>
          <w:sz w:val="24"/>
          <w:szCs w:val="24"/>
        </w:rPr>
        <w:t>(</w:t>
      </w:r>
      <w:proofErr w:type="spellStart"/>
      <w:r w:rsidR="00C9598F">
        <w:rPr>
          <w:rFonts w:ascii="Arial" w:hAnsi="Arial" w:cs="Arial"/>
          <w:sz w:val="24"/>
          <w:szCs w:val="24"/>
        </w:rPr>
        <w:t>Unicef</w:t>
      </w:r>
      <w:proofErr w:type="spellEnd"/>
      <w:r w:rsidR="00C9598F">
        <w:rPr>
          <w:rFonts w:ascii="Arial" w:hAnsi="Arial" w:cs="Arial"/>
          <w:sz w:val="24"/>
          <w:szCs w:val="24"/>
        </w:rPr>
        <w:t xml:space="preserve">, </w:t>
      </w:r>
      <w:r w:rsidR="005C198A">
        <w:rPr>
          <w:rFonts w:ascii="Arial" w:hAnsi="Arial" w:cs="Arial"/>
          <w:sz w:val="24"/>
          <w:szCs w:val="24"/>
        </w:rPr>
        <w:t>2022).</w:t>
      </w:r>
    </w:p>
    <w:p w14:paraId="51CEFE8D" w14:textId="3C421BE4" w:rsidR="001D5C01" w:rsidRDefault="00E75865" w:rsidP="00CC5C4D">
      <w:pPr>
        <w:spacing w:line="360" w:lineRule="auto"/>
        <w:jc w:val="both"/>
        <w:rPr>
          <w:rFonts w:ascii="Arial" w:hAnsi="Arial" w:cs="Arial"/>
          <w:sz w:val="24"/>
          <w:szCs w:val="24"/>
        </w:rPr>
      </w:pPr>
      <w:r>
        <w:rPr>
          <w:rFonts w:ascii="Arial" w:hAnsi="Arial" w:cs="Arial"/>
          <w:sz w:val="24"/>
          <w:szCs w:val="24"/>
        </w:rPr>
        <w:lastRenderedPageBreak/>
        <w:t>In tackling this issue, Holland</w:t>
      </w:r>
      <w:r w:rsidR="009470D2">
        <w:rPr>
          <w:rFonts w:ascii="Arial" w:hAnsi="Arial" w:cs="Arial"/>
          <w:sz w:val="24"/>
          <w:szCs w:val="24"/>
        </w:rPr>
        <w:t xml:space="preserve"> (2022)</w:t>
      </w:r>
      <w:r>
        <w:rPr>
          <w:rFonts w:ascii="Arial" w:hAnsi="Arial" w:cs="Arial"/>
          <w:sz w:val="24"/>
          <w:szCs w:val="24"/>
        </w:rPr>
        <w:t xml:space="preserve"> </w:t>
      </w:r>
      <w:r w:rsidR="00121A32">
        <w:rPr>
          <w:rFonts w:ascii="Arial" w:hAnsi="Arial" w:cs="Arial"/>
          <w:sz w:val="24"/>
          <w:szCs w:val="24"/>
        </w:rPr>
        <w:t>recommended that</w:t>
      </w:r>
      <w:r w:rsidR="009470D2">
        <w:rPr>
          <w:rFonts w:ascii="Arial" w:hAnsi="Arial" w:cs="Arial"/>
          <w:sz w:val="24"/>
          <w:szCs w:val="24"/>
        </w:rPr>
        <w:t xml:space="preserve"> the Welsh Government </w:t>
      </w:r>
      <w:r w:rsidR="00FC17AF">
        <w:rPr>
          <w:rFonts w:ascii="Arial" w:hAnsi="Arial" w:cs="Arial"/>
          <w:sz w:val="24"/>
          <w:szCs w:val="24"/>
        </w:rPr>
        <w:t xml:space="preserve">support and deliver the </w:t>
      </w:r>
      <w:r w:rsidR="0094518C">
        <w:rPr>
          <w:rFonts w:ascii="Arial" w:hAnsi="Arial" w:cs="Arial"/>
          <w:sz w:val="24"/>
          <w:szCs w:val="24"/>
        </w:rPr>
        <w:t>joined-up</w:t>
      </w:r>
      <w:r w:rsidR="00FC17AF">
        <w:rPr>
          <w:rFonts w:ascii="Arial" w:hAnsi="Arial" w:cs="Arial"/>
          <w:sz w:val="24"/>
          <w:szCs w:val="24"/>
        </w:rPr>
        <w:t xml:space="preserve"> approach to neurodevelopmental services</w:t>
      </w:r>
      <w:r w:rsidR="005C5861">
        <w:rPr>
          <w:rFonts w:ascii="Arial" w:hAnsi="Arial" w:cs="Arial"/>
          <w:sz w:val="24"/>
          <w:szCs w:val="24"/>
        </w:rPr>
        <w:t>,</w:t>
      </w:r>
      <w:r w:rsidR="00D70C88">
        <w:rPr>
          <w:rFonts w:ascii="Arial" w:hAnsi="Arial" w:cs="Arial"/>
          <w:sz w:val="24"/>
          <w:szCs w:val="24"/>
        </w:rPr>
        <w:t xml:space="preserve"> as developed by the Together for Children and Young People (T4CYP) prog</w:t>
      </w:r>
      <w:r w:rsidR="00A54744">
        <w:rPr>
          <w:rFonts w:ascii="Arial" w:hAnsi="Arial" w:cs="Arial"/>
          <w:sz w:val="24"/>
          <w:szCs w:val="24"/>
        </w:rPr>
        <w:t xml:space="preserve">ramme. The joined-up approach </w:t>
      </w:r>
      <w:r w:rsidR="00C4678C">
        <w:rPr>
          <w:rFonts w:ascii="Arial" w:hAnsi="Arial" w:cs="Arial"/>
          <w:sz w:val="24"/>
          <w:szCs w:val="24"/>
        </w:rPr>
        <w:t xml:space="preserve">refers </w:t>
      </w:r>
      <w:r w:rsidR="00A54744">
        <w:rPr>
          <w:rFonts w:ascii="Arial" w:hAnsi="Arial" w:cs="Arial"/>
          <w:sz w:val="24"/>
          <w:szCs w:val="24"/>
        </w:rPr>
        <w:t>to</w:t>
      </w:r>
      <w:r w:rsidR="00C4678C">
        <w:rPr>
          <w:rFonts w:ascii="Arial" w:hAnsi="Arial" w:cs="Arial"/>
          <w:sz w:val="24"/>
          <w:szCs w:val="24"/>
        </w:rPr>
        <w:t xml:space="preserve"> the</w:t>
      </w:r>
      <w:r w:rsidR="00A54744">
        <w:rPr>
          <w:rFonts w:ascii="Arial" w:hAnsi="Arial" w:cs="Arial"/>
          <w:sz w:val="24"/>
          <w:szCs w:val="24"/>
        </w:rPr>
        <w:t xml:space="preserve"> </w:t>
      </w:r>
      <w:r w:rsidR="00896F9D">
        <w:rPr>
          <w:rFonts w:ascii="Arial" w:hAnsi="Arial" w:cs="Arial"/>
          <w:sz w:val="24"/>
          <w:szCs w:val="24"/>
        </w:rPr>
        <w:t xml:space="preserve">integrated care </w:t>
      </w:r>
      <w:r w:rsidR="00C52ADB">
        <w:rPr>
          <w:rFonts w:ascii="Arial" w:hAnsi="Arial" w:cs="Arial"/>
          <w:sz w:val="24"/>
          <w:szCs w:val="24"/>
        </w:rPr>
        <w:t>of</w:t>
      </w:r>
      <w:r w:rsidR="001909B3">
        <w:rPr>
          <w:rFonts w:ascii="Arial" w:hAnsi="Arial" w:cs="Arial"/>
          <w:sz w:val="24"/>
          <w:szCs w:val="24"/>
        </w:rPr>
        <w:t xml:space="preserve"> children with</w:t>
      </w:r>
      <w:r w:rsidR="00C52ADB">
        <w:rPr>
          <w:rFonts w:ascii="Arial" w:hAnsi="Arial" w:cs="Arial"/>
          <w:sz w:val="24"/>
          <w:szCs w:val="24"/>
        </w:rPr>
        <w:t xml:space="preserve"> more</w:t>
      </w:r>
      <w:r w:rsidR="001909B3">
        <w:rPr>
          <w:rFonts w:ascii="Arial" w:hAnsi="Arial" w:cs="Arial"/>
          <w:sz w:val="24"/>
          <w:szCs w:val="24"/>
        </w:rPr>
        <w:t xml:space="preserve"> complex needs. </w:t>
      </w:r>
      <w:r w:rsidR="009823ED">
        <w:rPr>
          <w:rFonts w:ascii="Arial" w:hAnsi="Arial" w:cs="Arial"/>
          <w:sz w:val="24"/>
          <w:szCs w:val="24"/>
        </w:rPr>
        <w:t xml:space="preserve">T4CYP was </w:t>
      </w:r>
      <w:r w:rsidR="00332F62">
        <w:rPr>
          <w:rFonts w:ascii="Arial" w:hAnsi="Arial" w:cs="Arial"/>
          <w:sz w:val="24"/>
          <w:szCs w:val="24"/>
        </w:rPr>
        <w:t>established</w:t>
      </w:r>
      <w:r w:rsidR="00437192">
        <w:rPr>
          <w:rFonts w:ascii="Arial" w:hAnsi="Arial" w:cs="Arial"/>
          <w:sz w:val="24"/>
          <w:szCs w:val="24"/>
        </w:rPr>
        <w:t xml:space="preserve"> in 2015</w:t>
      </w:r>
      <w:r w:rsidR="00332F62">
        <w:rPr>
          <w:rFonts w:ascii="Arial" w:hAnsi="Arial" w:cs="Arial"/>
          <w:sz w:val="24"/>
          <w:szCs w:val="24"/>
        </w:rPr>
        <w:t xml:space="preserve"> as a Welsh Government priority</w:t>
      </w:r>
      <w:r w:rsidR="0094518C">
        <w:rPr>
          <w:rFonts w:ascii="Arial" w:hAnsi="Arial" w:cs="Arial"/>
          <w:sz w:val="24"/>
          <w:szCs w:val="24"/>
        </w:rPr>
        <w:t xml:space="preserve"> </w:t>
      </w:r>
      <w:r w:rsidR="00437192">
        <w:rPr>
          <w:rFonts w:ascii="Arial" w:hAnsi="Arial" w:cs="Arial"/>
          <w:sz w:val="24"/>
          <w:szCs w:val="24"/>
        </w:rPr>
        <w:t xml:space="preserve">with a cross-cabinet commitment. </w:t>
      </w:r>
      <w:r w:rsidR="00A02D9C">
        <w:rPr>
          <w:rFonts w:ascii="Arial" w:hAnsi="Arial" w:cs="Arial"/>
          <w:sz w:val="24"/>
          <w:szCs w:val="24"/>
        </w:rPr>
        <w:t>Designed to be a multiagency service improvement programm</w:t>
      </w:r>
      <w:r w:rsidR="008F68B9">
        <w:rPr>
          <w:rFonts w:ascii="Arial" w:hAnsi="Arial" w:cs="Arial"/>
          <w:sz w:val="24"/>
          <w:szCs w:val="24"/>
        </w:rPr>
        <w:t>e, it aimed to work at pace to consider ways to reshape</w:t>
      </w:r>
      <w:r w:rsidR="000A2EBA">
        <w:rPr>
          <w:rFonts w:ascii="Arial" w:hAnsi="Arial" w:cs="Arial"/>
          <w:sz w:val="24"/>
          <w:szCs w:val="24"/>
        </w:rPr>
        <w:t xml:space="preserve"> and refocus the emotional and mental health services in Wales (</w:t>
      </w:r>
      <w:r w:rsidR="00121A32">
        <w:rPr>
          <w:rFonts w:ascii="Arial" w:hAnsi="Arial" w:cs="Arial"/>
          <w:sz w:val="24"/>
          <w:szCs w:val="24"/>
        </w:rPr>
        <w:t>National Assembly for Wales</w:t>
      </w:r>
      <w:r w:rsidR="007345B2">
        <w:rPr>
          <w:rFonts w:ascii="Arial" w:hAnsi="Arial" w:cs="Arial"/>
          <w:sz w:val="24"/>
          <w:szCs w:val="24"/>
        </w:rPr>
        <w:t>, 2018).</w:t>
      </w:r>
      <w:r w:rsidR="002B369A">
        <w:rPr>
          <w:rFonts w:ascii="Arial" w:hAnsi="Arial" w:cs="Arial"/>
          <w:sz w:val="24"/>
          <w:szCs w:val="24"/>
        </w:rPr>
        <w:t xml:space="preserve"> </w:t>
      </w:r>
      <w:r w:rsidR="00E90266">
        <w:rPr>
          <w:rFonts w:ascii="Arial" w:hAnsi="Arial" w:cs="Arial"/>
          <w:sz w:val="24"/>
          <w:szCs w:val="24"/>
        </w:rPr>
        <w:t xml:space="preserve">However, </w:t>
      </w:r>
      <w:r w:rsidR="00627523">
        <w:rPr>
          <w:rFonts w:ascii="Arial" w:hAnsi="Arial" w:cs="Arial"/>
          <w:sz w:val="24"/>
          <w:szCs w:val="24"/>
        </w:rPr>
        <w:t xml:space="preserve">delivering </w:t>
      </w:r>
      <w:r w:rsidR="00BD3BEC">
        <w:rPr>
          <w:rFonts w:ascii="Arial" w:hAnsi="Arial" w:cs="Arial"/>
          <w:sz w:val="24"/>
          <w:szCs w:val="24"/>
        </w:rPr>
        <w:t>a</w:t>
      </w:r>
      <w:r w:rsidR="00E90266">
        <w:rPr>
          <w:rFonts w:ascii="Arial" w:hAnsi="Arial" w:cs="Arial"/>
          <w:sz w:val="24"/>
          <w:szCs w:val="24"/>
        </w:rPr>
        <w:t xml:space="preserve"> join</w:t>
      </w:r>
      <w:r w:rsidR="009B6AA1">
        <w:rPr>
          <w:rFonts w:ascii="Arial" w:hAnsi="Arial" w:cs="Arial"/>
          <w:sz w:val="24"/>
          <w:szCs w:val="24"/>
        </w:rPr>
        <w:t>ed</w:t>
      </w:r>
      <w:r w:rsidR="00E90266">
        <w:rPr>
          <w:rFonts w:ascii="Arial" w:hAnsi="Arial" w:cs="Arial"/>
          <w:sz w:val="24"/>
          <w:szCs w:val="24"/>
        </w:rPr>
        <w:t>-up approach</w:t>
      </w:r>
      <w:r w:rsidR="00203445">
        <w:rPr>
          <w:rFonts w:ascii="Arial" w:hAnsi="Arial" w:cs="Arial"/>
          <w:sz w:val="24"/>
          <w:szCs w:val="24"/>
        </w:rPr>
        <w:t xml:space="preserve"> to services</w:t>
      </w:r>
      <w:r w:rsidR="00E90266">
        <w:rPr>
          <w:rFonts w:ascii="Arial" w:hAnsi="Arial" w:cs="Arial"/>
          <w:sz w:val="24"/>
          <w:szCs w:val="24"/>
        </w:rPr>
        <w:t xml:space="preserve"> </w:t>
      </w:r>
      <w:r w:rsidR="00203445">
        <w:rPr>
          <w:rFonts w:ascii="Arial" w:hAnsi="Arial" w:cs="Arial"/>
          <w:sz w:val="24"/>
          <w:szCs w:val="24"/>
        </w:rPr>
        <w:t>is not a simple task</w:t>
      </w:r>
      <w:r w:rsidR="00E90266">
        <w:rPr>
          <w:rFonts w:ascii="Arial" w:hAnsi="Arial" w:cs="Arial"/>
          <w:sz w:val="24"/>
          <w:szCs w:val="24"/>
        </w:rPr>
        <w:t>.</w:t>
      </w:r>
      <w:r w:rsidR="00BF2628">
        <w:rPr>
          <w:rFonts w:ascii="Arial" w:hAnsi="Arial" w:cs="Arial"/>
          <w:sz w:val="24"/>
          <w:szCs w:val="24"/>
        </w:rPr>
        <w:t xml:space="preserve"> Lewis (2015) argues that</w:t>
      </w:r>
      <w:r w:rsidR="00E90266">
        <w:rPr>
          <w:rFonts w:ascii="Arial" w:hAnsi="Arial" w:cs="Arial"/>
          <w:sz w:val="24"/>
          <w:szCs w:val="24"/>
        </w:rPr>
        <w:t xml:space="preserve"> </w:t>
      </w:r>
      <w:r w:rsidR="00BF2628">
        <w:rPr>
          <w:rFonts w:ascii="Arial" w:hAnsi="Arial" w:cs="Arial"/>
          <w:sz w:val="24"/>
          <w:szCs w:val="24"/>
        </w:rPr>
        <w:t>i</w:t>
      </w:r>
      <w:r w:rsidR="00B771AB">
        <w:rPr>
          <w:rFonts w:ascii="Arial" w:hAnsi="Arial" w:cs="Arial"/>
          <w:sz w:val="24"/>
          <w:szCs w:val="24"/>
        </w:rPr>
        <w:t xml:space="preserve">ntegration </w:t>
      </w:r>
      <w:r w:rsidR="00CC3357">
        <w:rPr>
          <w:rFonts w:ascii="Arial" w:hAnsi="Arial" w:cs="Arial"/>
          <w:sz w:val="24"/>
          <w:szCs w:val="24"/>
        </w:rPr>
        <w:t xml:space="preserve">within health care remains difficult </w:t>
      </w:r>
      <w:r w:rsidR="009F5E2C">
        <w:rPr>
          <w:rFonts w:ascii="Arial" w:hAnsi="Arial" w:cs="Arial"/>
          <w:sz w:val="24"/>
          <w:szCs w:val="24"/>
        </w:rPr>
        <w:t xml:space="preserve">due </w:t>
      </w:r>
      <w:r w:rsidR="00DC02B0">
        <w:rPr>
          <w:rFonts w:ascii="Arial" w:hAnsi="Arial" w:cs="Arial"/>
          <w:sz w:val="24"/>
          <w:szCs w:val="24"/>
        </w:rPr>
        <w:t>to lack of mutual understanding between ag</w:t>
      </w:r>
      <w:r w:rsidR="0035292F">
        <w:rPr>
          <w:rFonts w:ascii="Arial" w:hAnsi="Arial" w:cs="Arial"/>
          <w:sz w:val="24"/>
          <w:szCs w:val="24"/>
        </w:rPr>
        <w:t xml:space="preserve">encies and the persistence of cultural differences between </w:t>
      </w:r>
      <w:r w:rsidR="0098190C">
        <w:rPr>
          <w:rFonts w:ascii="Arial" w:hAnsi="Arial" w:cs="Arial"/>
          <w:sz w:val="24"/>
          <w:szCs w:val="24"/>
        </w:rPr>
        <w:t xml:space="preserve">primary, </w:t>
      </w:r>
      <w:proofErr w:type="gramStart"/>
      <w:r w:rsidR="0098190C">
        <w:rPr>
          <w:rFonts w:ascii="Arial" w:hAnsi="Arial" w:cs="Arial"/>
          <w:sz w:val="24"/>
          <w:szCs w:val="24"/>
        </w:rPr>
        <w:t>community</w:t>
      </w:r>
      <w:proofErr w:type="gramEnd"/>
      <w:r w:rsidR="0098190C">
        <w:rPr>
          <w:rFonts w:ascii="Arial" w:hAnsi="Arial" w:cs="Arial"/>
          <w:sz w:val="24"/>
          <w:szCs w:val="24"/>
        </w:rPr>
        <w:t xml:space="preserve"> and secondary care. </w:t>
      </w:r>
      <w:r w:rsidR="00BF2628">
        <w:rPr>
          <w:rFonts w:ascii="Arial" w:hAnsi="Arial" w:cs="Arial"/>
          <w:sz w:val="24"/>
          <w:szCs w:val="24"/>
        </w:rPr>
        <w:t>Similarly</w:t>
      </w:r>
      <w:r w:rsidR="007E23D9">
        <w:rPr>
          <w:rFonts w:ascii="Arial" w:hAnsi="Arial" w:cs="Arial"/>
          <w:sz w:val="24"/>
          <w:szCs w:val="24"/>
        </w:rPr>
        <w:t>,</w:t>
      </w:r>
      <w:r w:rsidR="000561EA">
        <w:rPr>
          <w:rFonts w:ascii="Arial" w:hAnsi="Arial" w:cs="Arial"/>
          <w:sz w:val="24"/>
          <w:szCs w:val="24"/>
        </w:rPr>
        <w:t xml:space="preserve"> </w:t>
      </w:r>
      <w:proofErr w:type="spellStart"/>
      <w:r w:rsidR="000561EA">
        <w:rPr>
          <w:rFonts w:ascii="Arial" w:hAnsi="Arial" w:cs="Arial"/>
          <w:sz w:val="24"/>
          <w:szCs w:val="24"/>
        </w:rPr>
        <w:t>Auschra</w:t>
      </w:r>
      <w:proofErr w:type="spellEnd"/>
      <w:r w:rsidR="000561EA">
        <w:rPr>
          <w:rFonts w:ascii="Arial" w:hAnsi="Arial" w:cs="Arial"/>
          <w:sz w:val="24"/>
          <w:szCs w:val="24"/>
        </w:rPr>
        <w:t xml:space="preserve"> (2018) states that</w:t>
      </w:r>
      <w:r w:rsidR="001915D4">
        <w:rPr>
          <w:rFonts w:ascii="Arial" w:hAnsi="Arial" w:cs="Arial"/>
          <w:sz w:val="24"/>
          <w:szCs w:val="24"/>
        </w:rPr>
        <w:t xml:space="preserve"> there</w:t>
      </w:r>
      <w:r w:rsidR="0081332D">
        <w:rPr>
          <w:rFonts w:ascii="Arial" w:hAnsi="Arial" w:cs="Arial"/>
          <w:sz w:val="24"/>
          <w:szCs w:val="24"/>
        </w:rPr>
        <w:t xml:space="preserve"> is l</w:t>
      </w:r>
      <w:r w:rsidR="00DA203E">
        <w:rPr>
          <w:rFonts w:ascii="Arial" w:hAnsi="Arial" w:cs="Arial"/>
          <w:sz w:val="24"/>
          <w:szCs w:val="24"/>
        </w:rPr>
        <w:t xml:space="preserve">ack of trust </w:t>
      </w:r>
      <w:r w:rsidR="001915D4">
        <w:rPr>
          <w:rFonts w:ascii="Arial" w:hAnsi="Arial" w:cs="Arial"/>
          <w:sz w:val="24"/>
          <w:szCs w:val="24"/>
        </w:rPr>
        <w:t>between services</w:t>
      </w:r>
      <w:r w:rsidR="001D5C01">
        <w:rPr>
          <w:rFonts w:ascii="Arial" w:hAnsi="Arial" w:cs="Arial"/>
          <w:sz w:val="24"/>
          <w:szCs w:val="24"/>
        </w:rPr>
        <w:t xml:space="preserve"> </w:t>
      </w:r>
      <w:r w:rsidR="00D054E4">
        <w:rPr>
          <w:rFonts w:ascii="Arial" w:hAnsi="Arial" w:cs="Arial"/>
          <w:sz w:val="24"/>
          <w:szCs w:val="24"/>
        </w:rPr>
        <w:t>due to the lack of time available</w:t>
      </w:r>
      <w:r w:rsidR="0081332D">
        <w:rPr>
          <w:rFonts w:ascii="Arial" w:hAnsi="Arial" w:cs="Arial"/>
          <w:sz w:val="24"/>
          <w:szCs w:val="24"/>
        </w:rPr>
        <w:t xml:space="preserve"> to</w:t>
      </w:r>
      <w:r w:rsidR="00DA203E">
        <w:rPr>
          <w:rFonts w:ascii="Arial" w:hAnsi="Arial" w:cs="Arial"/>
          <w:sz w:val="24"/>
          <w:szCs w:val="24"/>
        </w:rPr>
        <w:t xml:space="preserve"> </w:t>
      </w:r>
      <w:r w:rsidR="00BF3E0E">
        <w:rPr>
          <w:rFonts w:ascii="Arial" w:hAnsi="Arial" w:cs="Arial"/>
          <w:sz w:val="24"/>
          <w:szCs w:val="24"/>
        </w:rPr>
        <w:t>develop positive collaboration</w:t>
      </w:r>
      <w:r w:rsidR="00D054E4">
        <w:rPr>
          <w:rFonts w:ascii="Arial" w:hAnsi="Arial" w:cs="Arial"/>
          <w:sz w:val="24"/>
          <w:szCs w:val="24"/>
        </w:rPr>
        <w:t xml:space="preserve"> with other </w:t>
      </w:r>
      <w:r w:rsidR="00D249C5">
        <w:rPr>
          <w:rFonts w:ascii="Arial" w:hAnsi="Arial" w:cs="Arial"/>
          <w:sz w:val="24"/>
          <w:szCs w:val="24"/>
        </w:rPr>
        <w:t>agencies</w:t>
      </w:r>
      <w:r w:rsidR="0081332D">
        <w:rPr>
          <w:rFonts w:ascii="Arial" w:hAnsi="Arial" w:cs="Arial"/>
          <w:sz w:val="24"/>
          <w:szCs w:val="24"/>
        </w:rPr>
        <w:t xml:space="preserve">. </w:t>
      </w:r>
      <w:r w:rsidR="007347CD">
        <w:rPr>
          <w:rFonts w:ascii="Arial" w:hAnsi="Arial" w:cs="Arial"/>
          <w:sz w:val="24"/>
          <w:szCs w:val="24"/>
        </w:rPr>
        <w:t xml:space="preserve">In addition, she points out that some people </w:t>
      </w:r>
      <w:r w:rsidR="00A53C9E">
        <w:rPr>
          <w:rFonts w:ascii="Arial" w:hAnsi="Arial" w:cs="Arial"/>
          <w:sz w:val="24"/>
          <w:szCs w:val="24"/>
        </w:rPr>
        <w:t>working in the</w:t>
      </w:r>
      <w:r w:rsidR="007347CD">
        <w:rPr>
          <w:rFonts w:ascii="Arial" w:hAnsi="Arial" w:cs="Arial"/>
          <w:sz w:val="24"/>
          <w:szCs w:val="24"/>
        </w:rPr>
        <w:t xml:space="preserve"> health and care services are reluctant to </w:t>
      </w:r>
      <w:proofErr w:type="gramStart"/>
      <w:r w:rsidR="00870ABB">
        <w:rPr>
          <w:rFonts w:ascii="Arial" w:hAnsi="Arial" w:cs="Arial"/>
          <w:sz w:val="24"/>
          <w:szCs w:val="24"/>
        </w:rPr>
        <w:t>change</w:t>
      </w:r>
      <w:r w:rsidR="00ED507C">
        <w:rPr>
          <w:rFonts w:ascii="Arial" w:hAnsi="Arial" w:cs="Arial"/>
          <w:sz w:val="24"/>
          <w:szCs w:val="24"/>
        </w:rPr>
        <w:t>,</w:t>
      </w:r>
      <w:r w:rsidR="00870ABB">
        <w:rPr>
          <w:rFonts w:ascii="Arial" w:hAnsi="Arial" w:cs="Arial"/>
          <w:sz w:val="24"/>
          <w:szCs w:val="24"/>
        </w:rPr>
        <w:t xml:space="preserve"> and</w:t>
      </w:r>
      <w:proofErr w:type="gramEnd"/>
      <w:r w:rsidR="00A53C9E">
        <w:rPr>
          <w:rFonts w:ascii="Arial" w:hAnsi="Arial" w:cs="Arial"/>
          <w:sz w:val="24"/>
          <w:szCs w:val="24"/>
        </w:rPr>
        <w:t xml:space="preserve"> are also</w:t>
      </w:r>
      <w:r w:rsidR="00FE47F7">
        <w:rPr>
          <w:rFonts w:ascii="Arial" w:hAnsi="Arial" w:cs="Arial"/>
          <w:sz w:val="24"/>
          <w:szCs w:val="24"/>
        </w:rPr>
        <w:t xml:space="preserve"> concerned over the possibility </w:t>
      </w:r>
      <w:r w:rsidR="00831EEE">
        <w:rPr>
          <w:rFonts w:ascii="Arial" w:hAnsi="Arial" w:cs="Arial"/>
          <w:sz w:val="24"/>
          <w:szCs w:val="24"/>
        </w:rPr>
        <w:t>that there may be reductions to their own resources.</w:t>
      </w:r>
      <w:r w:rsidR="00870ABB">
        <w:rPr>
          <w:rFonts w:ascii="Arial" w:hAnsi="Arial" w:cs="Arial"/>
          <w:sz w:val="24"/>
          <w:szCs w:val="24"/>
        </w:rPr>
        <w:t xml:space="preserve"> While </w:t>
      </w:r>
      <w:r w:rsidR="008D28AC">
        <w:rPr>
          <w:rFonts w:ascii="Arial" w:hAnsi="Arial" w:cs="Arial"/>
          <w:sz w:val="24"/>
          <w:szCs w:val="24"/>
        </w:rPr>
        <w:t>the</w:t>
      </w:r>
      <w:r w:rsidR="00B300C7">
        <w:rPr>
          <w:rFonts w:ascii="Arial" w:hAnsi="Arial" w:cs="Arial"/>
          <w:sz w:val="24"/>
          <w:szCs w:val="24"/>
        </w:rPr>
        <w:t xml:space="preserve">se </w:t>
      </w:r>
      <w:r w:rsidR="00102814">
        <w:rPr>
          <w:rFonts w:ascii="Arial" w:hAnsi="Arial" w:cs="Arial"/>
          <w:sz w:val="24"/>
          <w:szCs w:val="24"/>
        </w:rPr>
        <w:t>concerns are all va</w:t>
      </w:r>
      <w:r w:rsidR="00C528B2">
        <w:rPr>
          <w:rFonts w:ascii="Arial" w:hAnsi="Arial" w:cs="Arial"/>
          <w:sz w:val="24"/>
          <w:szCs w:val="24"/>
        </w:rPr>
        <w:t xml:space="preserve">lid, nonetheless one cannot ignore the fact </w:t>
      </w:r>
      <w:r w:rsidR="008518E6">
        <w:rPr>
          <w:rFonts w:ascii="Arial" w:hAnsi="Arial" w:cs="Arial"/>
          <w:sz w:val="24"/>
          <w:szCs w:val="24"/>
        </w:rPr>
        <w:t xml:space="preserve">that research </w:t>
      </w:r>
      <w:r w:rsidR="003D4BC1">
        <w:rPr>
          <w:rFonts w:ascii="Arial" w:hAnsi="Arial" w:cs="Arial"/>
          <w:sz w:val="24"/>
          <w:szCs w:val="24"/>
        </w:rPr>
        <w:t xml:space="preserve">suggests integrated care </w:t>
      </w:r>
      <w:r w:rsidR="00794ED9">
        <w:rPr>
          <w:rFonts w:ascii="Arial" w:hAnsi="Arial" w:cs="Arial"/>
          <w:sz w:val="24"/>
          <w:szCs w:val="24"/>
        </w:rPr>
        <w:t xml:space="preserve">can increase patient satisfaction, perceived quality of care, </w:t>
      </w:r>
      <w:proofErr w:type="gramStart"/>
      <w:r w:rsidR="00794ED9">
        <w:rPr>
          <w:rFonts w:ascii="Arial" w:hAnsi="Arial" w:cs="Arial"/>
          <w:sz w:val="24"/>
          <w:szCs w:val="24"/>
        </w:rPr>
        <w:t xml:space="preserve">and </w:t>
      </w:r>
      <w:r w:rsidR="00ED507C">
        <w:rPr>
          <w:rFonts w:ascii="Arial" w:hAnsi="Arial" w:cs="Arial"/>
          <w:sz w:val="24"/>
          <w:szCs w:val="24"/>
        </w:rPr>
        <w:t>also</w:t>
      </w:r>
      <w:proofErr w:type="gramEnd"/>
      <w:r w:rsidR="00ED507C">
        <w:rPr>
          <w:rFonts w:ascii="Arial" w:hAnsi="Arial" w:cs="Arial"/>
          <w:sz w:val="24"/>
          <w:szCs w:val="24"/>
        </w:rPr>
        <w:t xml:space="preserve"> </w:t>
      </w:r>
      <w:r w:rsidR="00BA5A63">
        <w:rPr>
          <w:rFonts w:ascii="Arial" w:hAnsi="Arial" w:cs="Arial"/>
          <w:sz w:val="24"/>
          <w:szCs w:val="24"/>
        </w:rPr>
        <w:t xml:space="preserve">enables access to services (Baxter </w:t>
      </w:r>
      <w:r w:rsidR="00BA5A63" w:rsidRPr="00D664BB">
        <w:rPr>
          <w:rFonts w:ascii="Arial" w:hAnsi="Arial" w:cs="Arial"/>
          <w:i/>
          <w:iCs/>
          <w:sz w:val="24"/>
          <w:szCs w:val="24"/>
        </w:rPr>
        <w:t>et al</w:t>
      </w:r>
      <w:r w:rsidR="00BA5A63">
        <w:rPr>
          <w:rFonts w:ascii="Arial" w:hAnsi="Arial" w:cs="Arial"/>
          <w:sz w:val="24"/>
          <w:szCs w:val="24"/>
        </w:rPr>
        <w:t>., 2018).</w:t>
      </w:r>
    </w:p>
    <w:p w14:paraId="30ACC660" w14:textId="1A2BDE78" w:rsidR="00846A31" w:rsidRDefault="0028369B" w:rsidP="00CC5C4D">
      <w:pPr>
        <w:spacing w:line="360" w:lineRule="auto"/>
        <w:jc w:val="both"/>
        <w:rPr>
          <w:rFonts w:ascii="Arial" w:hAnsi="Arial" w:cs="Arial"/>
          <w:sz w:val="24"/>
          <w:szCs w:val="24"/>
        </w:rPr>
      </w:pPr>
      <w:r>
        <w:rPr>
          <w:rFonts w:ascii="Arial" w:hAnsi="Arial" w:cs="Arial"/>
          <w:sz w:val="24"/>
          <w:szCs w:val="24"/>
        </w:rPr>
        <w:t xml:space="preserve">Another </w:t>
      </w:r>
      <w:r w:rsidR="00252CBA">
        <w:rPr>
          <w:rFonts w:ascii="Arial" w:hAnsi="Arial" w:cs="Arial"/>
          <w:sz w:val="24"/>
          <w:szCs w:val="24"/>
        </w:rPr>
        <w:t>issue</w:t>
      </w:r>
      <w:r w:rsidR="002004E2">
        <w:rPr>
          <w:rFonts w:ascii="Arial" w:hAnsi="Arial" w:cs="Arial"/>
          <w:sz w:val="24"/>
          <w:szCs w:val="24"/>
        </w:rPr>
        <w:t xml:space="preserve"> identified</w:t>
      </w:r>
      <w:r w:rsidR="00F74E87">
        <w:rPr>
          <w:rFonts w:ascii="Arial" w:hAnsi="Arial" w:cs="Arial"/>
          <w:sz w:val="24"/>
          <w:szCs w:val="24"/>
        </w:rPr>
        <w:t xml:space="preserve"> in the report </w:t>
      </w:r>
      <w:r w:rsidR="001E46B4">
        <w:rPr>
          <w:rFonts w:ascii="Arial" w:hAnsi="Arial" w:cs="Arial"/>
          <w:sz w:val="24"/>
          <w:szCs w:val="24"/>
        </w:rPr>
        <w:t>was</w:t>
      </w:r>
      <w:r w:rsidR="00413005">
        <w:rPr>
          <w:rFonts w:ascii="Arial" w:hAnsi="Arial" w:cs="Arial"/>
          <w:sz w:val="24"/>
          <w:szCs w:val="24"/>
        </w:rPr>
        <w:t xml:space="preserve"> the confusion</w:t>
      </w:r>
      <w:r w:rsidR="00DD644D">
        <w:rPr>
          <w:rFonts w:ascii="Arial" w:hAnsi="Arial" w:cs="Arial"/>
          <w:sz w:val="24"/>
          <w:szCs w:val="24"/>
        </w:rPr>
        <w:t xml:space="preserve"> regarding the role of the Regional </w:t>
      </w:r>
      <w:r w:rsidR="00184351">
        <w:rPr>
          <w:rFonts w:ascii="Arial" w:hAnsi="Arial" w:cs="Arial"/>
          <w:sz w:val="24"/>
          <w:szCs w:val="24"/>
        </w:rPr>
        <w:t>Partnership Board</w:t>
      </w:r>
      <w:r w:rsidR="00E2756E">
        <w:rPr>
          <w:rFonts w:ascii="Arial" w:hAnsi="Arial" w:cs="Arial"/>
          <w:sz w:val="24"/>
          <w:szCs w:val="24"/>
        </w:rPr>
        <w:t xml:space="preserve"> (RPB)</w:t>
      </w:r>
      <w:r w:rsidR="00184351">
        <w:rPr>
          <w:rFonts w:ascii="Arial" w:hAnsi="Arial" w:cs="Arial"/>
          <w:sz w:val="24"/>
          <w:szCs w:val="24"/>
        </w:rPr>
        <w:t xml:space="preserve">. </w:t>
      </w:r>
      <w:r w:rsidR="00225C6D">
        <w:rPr>
          <w:rFonts w:ascii="Arial" w:hAnsi="Arial" w:cs="Arial"/>
          <w:sz w:val="24"/>
          <w:szCs w:val="24"/>
        </w:rPr>
        <w:t>Holland (2022)</w:t>
      </w:r>
      <w:r w:rsidR="009810CF">
        <w:rPr>
          <w:rFonts w:ascii="Arial" w:hAnsi="Arial" w:cs="Arial"/>
          <w:sz w:val="24"/>
          <w:szCs w:val="24"/>
        </w:rPr>
        <w:t xml:space="preserve"> noted that</w:t>
      </w:r>
      <w:r w:rsidR="000C455D">
        <w:rPr>
          <w:rFonts w:ascii="Arial" w:hAnsi="Arial" w:cs="Arial"/>
          <w:sz w:val="24"/>
          <w:szCs w:val="24"/>
        </w:rPr>
        <w:t xml:space="preserve"> some</w:t>
      </w:r>
      <w:r w:rsidR="00184E3E">
        <w:rPr>
          <w:rFonts w:ascii="Arial" w:hAnsi="Arial" w:cs="Arial"/>
          <w:sz w:val="24"/>
          <w:szCs w:val="24"/>
        </w:rPr>
        <w:t xml:space="preserve"> RPBs </w:t>
      </w:r>
      <w:r w:rsidR="002E5DCE">
        <w:rPr>
          <w:rFonts w:ascii="Arial" w:hAnsi="Arial" w:cs="Arial"/>
          <w:sz w:val="24"/>
          <w:szCs w:val="24"/>
        </w:rPr>
        <w:t xml:space="preserve">required further support </w:t>
      </w:r>
      <w:r w:rsidR="00225C6D">
        <w:rPr>
          <w:rFonts w:ascii="Arial" w:hAnsi="Arial" w:cs="Arial"/>
          <w:sz w:val="24"/>
          <w:szCs w:val="24"/>
        </w:rPr>
        <w:t xml:space="preserve">in </w:t>
      </w:r>
      <w:r w:rsidR="00184E3E">
        <w:rPr>
          <w:rFonts w:ascii="Arial" w:hAnsi="Arial" w:cs="Arial"/>
          <w:sz w:val="24"/>
          <w:szCs w:val="24"/>
        </w:rPr>
        <w:t>deliver</w:t>
      </w:r>
      <w:r w:rsidR="00225C6D">
        <w:rPr>
          <w:rFonts w:ascii="Arial" w:hAnsi="Arial" w:cs="Arial"/>
          <w:sz w:val="24"/>
          <w:szCs w:val="24"/>
        </w:rPr>
        <w:t>ing</w:t>
      </w:r>
      <w:r w:rsidR="00184E3E">
        <w:rPr>
          <w:rFonts w:ascii="Arial" w:hAnsi="Arial" w:cs="Arial"/>
          <w:sz w:val="24"/>
          <w:szCs w:val="24"/>
        </w:rPr>
        <w:t xml:space="preserve"> </w:t>
      </w:r>
      <w:r w:rsidR="00E43B85">
        <w:rPr>
          <w:rFonts w:ascii="Arial" w:hAnsi="Arial" w:cs="Arial"/>
          <w:sz w:val="24"/>
          <w:szCs w:val="24"/>
        </w:rPr>
        <w:t xml:space="preserve">the NEST framework as part of </w:t>
      </w:r>
      <w:r w:rsidR="0040188A">
        <w:rPr>
          <w:rFonts w:ascii="Arial" w:hAnsi="Arial" w:cs="Arial"/>
          <w:sz w:val="24"/>
          <w:szCs w:val="24"/>
        </w:rPr>
        <w:t>their</w:t>
      </w:r>
      <w:r w:rsidR="00440EB8">
        <w:rPr>
          <w:rFonts w:ascii="Arial" w:hAnsi="Arial" w:cs="Arial"/>
          <w:sz w:val="24"/>
          <w:szCs w:val="24"/>
        </w:rPr>
        <w:t xml:space="preserve"> </w:t>
      </w:r>
      <w:r w:rsidR="00F13544">
        <w:rPr>
          <w:rFonts w:ascii="Arial" w:hAnsi="Arial" w:cs="Arial"/>
          <w:sz w:val="24"/>
          <w:szCs w:val="24"/>
        </w:rPr>
        <w:t>current operations</w:t>
      </w:r>
      <w:r w:rsidR="00793EFB">
        <w:rPr>
          <w:rFonts w:ascii="Arial" w:hAnsi="Arial" w:cs="Arial"/>
          <w:sz w:val="24"/>
          <w:szCs w:val="24"/>
        </w:rPr>
        <w:t xml:space="preserve">. </w:t>
      </w:r>
      <w:r w:rsidR="00225C6D">
        <w:rPr>
          <w:rFonts w:ascii="Arial" w:hAnsi="Arial" w:cs="Arial"/>
          <w:sz w:val="24"/>
          <w:szCs w:val="24"/>
        </w:rPr>
        <w:t xml:space="preserve">The NEST </w:t>
      </w:r>
      <w:r w:rsidR="000D6D4C">
        <w:rPr>
          <w:rFonts w:ascii="Arial" w:hAnsi="Arial" w:cs="Arial"/>
          <w:sz w:val="24"/>
          <w:szCs w:val="24"/>
        </w:rPr>
        <w:t>framework</w:t>
      </w:r>
      <w:r w:rsidR="00225C6D">
        <w:rPr>
          <w:rFonts w:ascii="Arial" w:hAnsi="Arial" w:cs="Arial"/>
          <w:sz w:val="24"/>
          <w:szCs w:val="24"/>
        </w:rPr>
        <w:t xml:space="preserve"> was co-developed by the T4</w:t>
      </w:r>
      <w:r w:rsidR="00974CFC">
        <w:rPr>
          <w:rFonts w:ascii="Arial" w:hAnsi="Arial" w:cs="Arial"/>
          <w:sz w:val="24"/>
          <w:szCs w:val="24"/>
        </w:rPr>
        <w:t>CYP (</w:t>
      </w:r>
      <w:r w:rsidR="00225C6D">
        <w:rPr>
          <w:rFonts w:ascii="Arial" w:hAnsi="Arial" w:cs="Arial"/>
          <w:sz w:val="24"/>
          <w:szCs w:val="24"/>
        </w:rPr>
        <w:t xml:space="preserve">2) </w:t>
      </w:r>
      <w:r w:rsidR="00E044C9">
        <w:rPr>
          <w:rFonts w:ascii="Arial" w:hAnsi="Arial" w:cs="Arial"/>
          <w:sz w:val="24"/>
          <w:szCs w:val="24"/>
        </w:rPr>
        <w:t>team and</w:t>
      </w:r>
      <w:r w:rsidR="000D6D4C">
        <w:rPr>
          <w:rFonts w:ascii="Arial" w:hAnsi="Arial" w:cs="Arial"/>
          <w:sz w:val="24"/>
          <w:szCs w:val="24"/>
        </w:rPr>
        <w:t xml:space="preserve"> serves as a </w:t>
      </w:r>
      <w:r w:rsidR="00CF1987">
        <w:rPr>
          <w:rFonts w:ascii="Arial" w:hAnsi="Arial" w:cs="Arial"/>
          <w:sz w:val="24"/>
          <w:szCs w:val="24"/>
        </w:rPr>
        <w:t>planning tool for</w:t>
      </w:r>
      <w:r w:rsidR="00740055">
        <w:rPr>
          <w:rFonts w:ascii="Arial" w:hAnsi="Arial" w:cs="Arial"/>
          <w:sz w:val="24"/>
          <w:szCs w:val="24"/>
        </w:rPr>
        <w:t xml:space="preserve"> all</w:t>
      </w:r>
      <w:r w:rsidR="00A8347C">
        <w:rPr>
          <w:rFonts w:ascii="Arial" w:hAnsi="Arial" w:cs="Arial"/>
          <w:sz w:val="24"/>
          <w:szCs w:val="24"/>
        </w:rPr>
        <w:t xml:space="preserve"> </w:t>
      </w:r>
      <w:r w:rsidR="00CF1987">
        <w:rPr>
          <w:rFonts w:ascii="Arial" w:hAnsi="Arial" w:cs="Arial"/>
          <w:sz w:val="24"/>
          <w:szCs w:val="24"/>
        </w:rPr>
        <w:t xml:space="preserve">RPBs </w:t>
      </w:r>
      <w:r w:rsidR="00B9196F">
        <w:rPr>
          <w:rFonts w:ascii="Arial" w:hAnsi="Arial" w:cs="Arial"/>
          <w:sz w:val="24"/>
          <w:szCs w:val="24"/>
        </w:rPr>
        <w:t xml:space="preserve">to successfully </w:t>
      </w:r>
      <w:r w:rsidR="000A3CE9">
        <w:rPr>
          <w:rFonts w:ascii="Arial" w:hAnsi="Arial" w:cs="Arial"/>
          <w:sz w:val="24"/>
          <w:szCs w:val="24"/>
        </w:rPr>
        <w:t xml:space="preserve">deliver </w:t>
      </w:r>
      <w:r w:rsidR="00647B69">
        <w:rPr>
          <w:rFonts w:ascii="Arial" w:hAnsi="Arial" w:cs="Arial"/>
          <w:sz w:val="24"/>
          <w:szCs w:val="24"/>
        </w:rPr>
        <w:t>a whole</w:t>
      </w:r>
      <w:r w:rsidR="008745E6">
        <w:rPr>
          <w:rFonts w:ascii="Arial" w:hAnsi="Arial" w:cs="Arial"/>
          <w:sz w:val="24"/>
          <w:szCs w:val="24"/>
        </w:rPr>
        <w:t>-</w:t>
      </w:r>
      <w:r w:rsidR="00647B69">
        <w:rPr>
          <w:rFonts w:ascii="Arial" w:hAnsi="Arial" w:cs="Arial"/>
          <w:sz w:val="24"/>
          <w:szCs w:val="24"/>
        </w:rPr>
        <w:t>system approach</w:t>
      </w:r>
      <w:r w:rsidR="00AE25F4">
        <w:rPr>
          <w:rFonts w:ascii="Arial" w:hAnsi="Arial" w:cs="Arial"/>
          <w:sz w:val="24"/>
          <w:szCs w:val="24"/>
        </w:rPr>
        <w:t xml:space="preserve"> </w:t>
      </w:r>
      <w:r w:rsidR="00740055">
        <w:rPr>
          <w:rFonts w:ascii="Arial" w:hAnsi="Arial" w:cs="Arial"/>
          <w:sz w:val="24"/>
          <w:szCs w:val="24"/>
        </w:rPr>
        <w:t>in</w:t>
      </w:r>
      <w:r w:rsidR="000A3CE9">
        <w:rPr>
          <w:rFonts w:ascii="Arial" w:hAnsi="Arial" w:cs="Arial"/>
          <w:sz w:val="24"/>
          <w:szCs w:val="24"/>
        </w:rPr>
        <w:t xml:space="preserve"> </w:t>
      </w:r>
      <w:r w:rsidR="000B158E">
        <w:rPr>
          <w:rFonts w:ascii="Arial" w:hAnsi="Arial" w:cs="Arial"/>
          <w:sz w:val="24"/>
          <w:szCs w:val="24"/>
        </w:rPr>
        <w:t xml:space="preserve">mental health, </w:t>
      </w:r>
      <w:proofErr w:type="gramStart"/>
      <w:r w:rsidR="000B158E">
        <w:rPr>
          <w:rFonts w:ascii="Arial" w:hAnsi="Arial" w:cs="Arial"/>
          <w:sz w:val="24"/>
          <w:szCs w:val="24"/>
        </w:rPr>
        <w:t>well-being</w:t>
      </w:r>
      <w:proofErr w:type="gramEnd"/>
      <w:r w:rsidR="000B158E">
        <w:rPr>
          <w:rFonts w:ascii="Arial" w:hAnsi="Arial" w:cs="Arial"/>
          <w:sz w:val="24"/>
          <w:szCs w:val="24"/>
        </w:rPr>
        <w:t xml:space="preserve"> and support services</w:t>
      </w:r>
      <w:r w:rsidR="00B9196F">
        <w:rPr>
          <w:rFonts w:ascii="Arial" w:hAnsi="Arial" w:cs="Arial"/>
          <w:sz w:val="24"/>
          <w:szCs w:val="24"/>
        </w:rPr>
        <w:t xml:space="preserve"> </w:t>
      </w:r>
      <w:r w:rsidR="00740055">
        <w:rPr>
          <w:rFonts w:ascii="Arial" w:hAnsi="Arial" w:cs="Arial"/>
          <w:sz w:val="24"/>
          <w:szCs w:val="24"/>
        </w:rPr>
        <w:t>throughout</w:t>
      </w:r>
      <w:r w:rsidR="00B9196F">
        <w:rPr>
          <w:rFonts w:ascii="Arial" w:hAnsi="Arial" w:cs="Arial"/>
          <w:sz w:val="24"/>
          <w:szCs w:val="24"/>
        </w:rPr>
        <w:t xml:space="preserve"> Wales</w:t>
      </w:r>
      <w:r w:rsidR="001E4C9E">
        <w:rPr>
          <w:rFonts w:ascii="Arial" w:hAnsi="Arial" w:cs="Arial"/>
          <w:sz w:val="24"/>
          <w:szCs w:val="24"/>
        </w:rPr>
        <w:t>.</w:t>
      </w:r>
      <w:r w:rsidR="0022321C">
        <w:rPr>
          <w:rFonts w:ascii="Arial" w:hAnsi="Arial" w:cs="Arial"/>
          <w:sz w:val="24"/>
          <w:szCs w:val="24"/>
        </w:rPr>
        <w:t xml:space="preserve"> </w:t>
      </w:r>
      <w:r w:rsidR="00AD7CEB">
        <w:rPr>
          <w:rFonts w:ascii="Arial" w:hAnsi="Arial" w:cs="Arial"/>
          <w:sz w:val="24"/>
          <w:szCs w:val="24"/>
        </w:rPr>
        <w:t xml:space="preserve">The NEST framework </w:t>
      </w:r>
      <w:r w:rsidR="00E30D73">
        <w:rPr>
          <w:rFonts w:ascii="Arial" w:hAnsi="Arial" w:cs="Arial"/>
          <w:sz w:val="24"/>
          <w:szCs w:val="24"/>
        </w:rPr>
        <w:t xml:space="preserve">was developed to ensure that </w:t>
      </w:r>
      <w:r w:rsidR="00391300">
        <w:rPr>
          <w:rFonts w:ascii="Arial" w:hAnsi="Arial" w:cs="Arial"/>
          <w:sz w:val="24"/>
          <w:szCs w:val="24"/>
        </w:rPr>
        <w:t xml:space="preserve">positive </w:t>
      </w:r>
      <w:r w:rsidR="00E30D73">
        <w:rPr>
          <w:rFonts w:ascii="Arial" w:hAnsi="Arial" w:cs="Arial"/>
          <w:sz w:val="24"/>
          <w:szCs w:val="24"/>
        </w:rPr>
        <w:t>mental health and well-</w:t>
      </w:r>
      <w:r w:rsidR="00BF58E8">
        <w:rPr>
          <w:rFonts w:ascii="Arial" w:hAnsi="Arial" w:cs="Arial"/>
          <w:sz w:val="24"/>
          <w:szCs w:val="24"/>
        </w:rPr>
        <w:t xml:space="preserve">being </w:t>
      </w:r>
      <w:r w:rsidR="001042AF">
        <w:rPr>
          <w:rFonts w:ascii="Arial" w:hAnsi="Arial" w:cs="Arial"/>
          <w:sz w:val="24"/>
          <w:szCs w:val="24"/>
        </w:rPr>
        <w:t xml:space="preserve">was </w:t>
      </w:r>
      <w:r w:rsidR="00806AF0">
        <w:rPr>
          <w:rFonts w:ascii="Arial" w:hAnsi="Arial" w:cs="Arial"/>
          <w:sz w:val="24"/>
          <w:szCs w:val="24"/>
        </w:rPr>
        <w:t>at the centre</w:t>
      </w:r>
      <w:r w:rsidR="008B16E9">
        <w:rPr>
          <w:rFonts w:ascii="Arial" w:hAnsi="Arial" w:cs="Arial"/>
          <w:sz w:val="24"/>
          <w:szCs w:val="24"/>
        </w:rPr>
        <w:t xml:space="preserve"> </w:t>
      </w:r>
      <w:r w:rsidR="00806AF0">
        <w:rPr>
          <w:rFonts w:ascii="Arial" w:hAnsi="Arial" w:cs="Arial"/>
          <w:sz w:val="24"/>
          <w:szCs w:val="24"/>
        </w:rPr>
        <w:t>of</w:t>
      </w:r>
      <w:r w:rsidR="008B16E9">
        <w:rPr>
          <w:rFonts w:ascii="Arial" w:hAnsi="Arial" w:cs="Arial"/>
          <w:sz w:val="24"/>
          <w:szCs w:val="24"/>
        </w:rPr>
        <w:t xml:space="preserve"> providing support</w:t>
      </w:r>
      <w:r w:rsidR="004D0122">
        <w:rPr>
          <w:rFonts w:ascii="Arial" w:hAnsi="Arial" w:cs="Arial"/>
          <w:sz w:val="24"/>
          <w:szCs w:val="24"/>
        </w:rPr>
        <w:t xml:space="preserve"> for individuals</w:t>
      </w:r>
      <w:r w:rsidR="001C5748">
        <w:rPr>
          <w:rFonts w:ascii="Arial" w:hAnsi="Arial" w:cs="Arial"/>
          <w:sz w:val="24"/>
          <w:szCs w:val="24"/>
        </w:rPr>
        <w:t xml:space="preserve"> (</w:t>
      </w:r>
      <w:r w:rsidR="00DC76E2">
        <w:rPr>
          <w:rFonts w:ascii="Arial" w:hAnsi="Arial" w:cs="Arial"/>
          <w:sz w:val="24"/>
          <w:szCs w:val="24"/>
        </w:rPr>
        <w:t>NHS Wales, 2021</w:t>
      </w:r>
      <w:r w:rsidR="001C5748">
        <w:rPr>
          <w:rFonts w:ascii="Arial" w:hAnsi="Arial" w:cs="Arial"/>
          <w:sz w:val="24"/>
          <w:szCs w:val="24"/>
        </w:rPr>
        <w:t xml:space="preserve">). It bares similarities to </w:t>
      </w:r>
      <w:r w:rsidR="006D6540">
        <w:rPr>
          <w:rFonts w:ascii="Arial" w:hAnsi="Arial" w:cs="Arial"/>
          <w:sz w:val="24"/>
          <w:szCs w:val="24"/>
        </w:rPr>
        <w:t xml:space="preserve">Bronfenbrenner’s Ecological Systems theory, which places the child right </w:t>
      </w:r>
      <w:r w:rsidR="0050267F">
        <w:rPr>
          <w:rFonts w:ascii="Arial" w:hAnsi="Arial" w:cs="Arial"/>
          <w:sz w:val="24"/>
          <w:szCs w:val="24"/>
        </w:rPr>
        <w:t xml:space="preserve">at </w:t>
      </w:r>
      <w:r w:rsidR="006D6540">
        <w:rPr>
          <w:rFonts w:ascii="Arial" w:hAnsi="Arial" w:cs="Arial"/>
          <w:sz w:val="24"/>
          <w:szCs w:val="24"/>
        </w:rPr>
        <w:t>the centre</w:t>
      </w:r>
      <w:r w:rsidR="00367386">
        <w:rPr>
          <w:rFonts w:ascii="Arial" w:hAnsi="Arial" w:cs="Arial"/>
          <w:sz w:val="24"/>
          <w:szCs w:val="24"/>
        </w:rPr>
        <w:t xml:space="preserve"> of </w:t>
      </w:r>
      <w:r w:rsidR="004D0122">
        <w:rPr>
          <w:rFonts w:ascii="Arial" w:hAnsi="Arial" w:cs="Arial"/>
          <w:sz w:val="24"/>
          <w:szCs w:val="24"/>
        </w:rPr>
        <w:t>external</w:t>
      </w:r>
      <w:r w:rsidR="00367386">
        <w:rPr>
          <w:rFonts w:ascii="Arial" w:hAnsi="Arial" w:cs="Arial"/>
          <w:sz w:val="24"/>
          <w:szCs w:val="24"/>
        </w:rPr>
        <w:t xml:space="preserve"> influences</w:t>
      </w:r>
      <w:r w:rsidR="00AC1936">
        <w:rPr>
          <w:rFonts w:ascii="Arial" w:hAnsi="Arial" w:cs="Arial"/>
          <w:sz w:val="24"/>
          <w:szCs w:val="24"/>
        </w:rPr>
        <w:t xml:space="preserve"> (</w:t>
      </w:r>
      <w:r w:rsidR="009F00F4">
        <w:rPr>
          <w:rFonts w:ascii="Arial" w:hAnsi="Arial" w:cs="Arial"/>
          <w:sz w:val="24"/>
          <w:szCs w:val="24"/>
        </w:rPr>
        <w:t xml:space="preserve">Santa Clara University, </w:t>
      </w:r>
      <w:r w:rsidR="00EF0766">
        <w:rPr>
          <w:rFonts w:ascii="Arial" w:hAnsi="Arial" w:cs="Arial"/>
          <w:sz w:val="24"/>
          <w:szCs w:val="24"/>
        </w:rPr>
        <w:t>2019</w:t>
      </w:r>
      <w:r w:rsidR="00AC1936">
        <w:rPr>
          <w:rFonts w:ascii="Arial" w:hAnsi="Arial" w:cs="Arial"/>
          <w:sz w:val="24"/>
          <w:szCs w:val="24"/>
        </w:rPr>
        <w:t>)</w:t>
      </w:r>
      <w:r w:rsidR="00367386">
        <w:rPr>
          <w:rFonts w:ascii="Arial" w:hAnsi="Arial" w:cs="Arial"/>
          <w:sz w:val="24"/>
          <w:szCs w:val="24"/>
        </w:rPr>
        <w:t>. Much like</w:t>
      </w:r>
      <w:r w:rsidR="004D0122">
        <w:rPr>
          <w:rFonts w:ascii="Arial" w:hAnsi="Arial" w:cs="Arial"/>
          <w:sz w:val="24"/>
          <w:szCs w:val="24"/>
        </w:rPr>
        <w:t xml:space="preserve"> </w:t>
      </w:r>
      <w:r w:rsidR="006F70B5">
        <w:rPr>
          <w:rFonts w:ascii="Arial" w:hAnsi="Arial" w:cs="Arial"/>
          <w:sz w:val="24"/>
          <w:szCs w:val="24"/>
        </w:rPr>
        <w:t>Bronfenbrenner’s</w:t>
      </w:r>
      <w:r w:rsidR="00367386">
        <w:rPr>
          <w:rFonts w:ascii="Arial" w:hAnsi="Arial" w:cs="Arial"/>
          <w:sz w:val="24"/>
          <w:szCs w:val="24"/>
        </w:rPr>
        <w:t xml:space="preserve"> theory, the </w:t>
      </w:r>
      <w:r w:rsidR="00C60A1D">
        <w:rPr>
          <w:rFonts w:ascii="Arial" w:hAnsi="Arial" w:cs="Arial"/>
          <w:sz w:val="24"/>
          <w:szCs w:val="24"/>
        </w:rPr>
        <w:t>NEST framework recognises the e</w:t>
      </w:r>
      <w:r w:rsidR="00D364CE">
        <w:rPr>
          <w:rFonts w:ascii="Arial" w:hAnsi="Arial" w:cs="Arial"/>
          <w:sz w:val="24"/>
          <w:szCs w:val="24"/>
        </w:rPr>
        <w:t xml:space="preserve">xternal factors </w:t>
      </w:r>
      <w:r w:rsidR="00324D01">
        <w:rPr>
          <w:rFonts w:ascii="Arial" w:hAnsi="Arial" w:cs="Arial"/>
          <w:sz w:val="24"/>
          <w:szCs w:val="24"/>
        </w:rPr>
        <w:t xml:space="preserve">that </w:t>
      </w:r>
      <w:r w:rsidR="00E74D58">
        <w:rPr>
          <w:rFonts w:ascii="Arial" w:hAnsi="Arial" w:cs="Arial"/>
          <w:sz w:val="24"/>
          <w:szCs w:val="24"/>
        </w:rPr>
        <w:t>influence an individual’s mental health and well-being</w:t>
      </w:r>
      <w:r w:rsidR="00941C31">
        <w:rPr>
          <w:rFonts w:ascii="Arial" w:hAnsi="Arial" w:cs="Arial"/>
          <w:sz w:val="24"/>
          <w:szCs w:val="24"/>
        </w:rPr>
        <w:t xml:space="preserve">, including </w:t>
      </w:r>
      <w:r w:rsidR="00846A31">
        <w:rPr>
          <w:rFonts w:ascii="Arial" w:hAnsi="Arial" w:cs="Arial"/>
          <w:sz w:val="24"/>
          <w:szCs w:val="24"/>
        </w:rPr>
        <w:t>a ‘no wrong door</w:t>
      </w:r>
      <w:r w:rsidR="00E80AB6">
        <w:rPr>
          <w:rFonts w:ascii="Arial" w:hAnsi="Arial" w:cs="Arial"/>
          <w:sz w:val="24"/>
          <w:szCs w:val="24"/>
        </w:rPr>
        <w:t xml:space="preserve">’ approach, easy access to specialist support, </w:t>
      </w:r>
      <w:r w:rsidR="00B83559">
        <w:rPr>
          <w:rFonts w:ascii="Arial" w:hAnsi="Arial" w:cs="Arial"/>
          <w:sz w:val="24"/>
          <w:szCs w:val="24"/>
        </w:rPr>
        <w:t xml:space="preserve">trusted adults, a safe community, </w:t>
      </w:r>
      <w:r w:rsidR="003E09F3">
        <w:rPr>
          <w:rFonts w:ascii="Arial" w:hAnsi="Arial" w:cs="Arial"/>
          <w:sz w:val="24"/>
          <w:szCs w:val="24"/>
        </w:rPr>
        <w:t>co-produced innovations</w:t>
      </w:r>
      <w:r w:rsidR="0051352D">
        <w:rPr>
          <w:rFonts w:ascii="Arial" w:hAnsi="Arial" w:cs="Arial"/>
          <w:sz w:val="24"/>
          <w:szCs w:val="24"/>
        </w:rPr>
        <w:t>,</w:t>
      </w:r>
      <w:r w:rsidR="003E09F3">
        <w:rPr>
          <w:rFonts w:ascii="Arial" w:hAnsi="Arial" w:cs="Arial"/>
          <w:sz w:val="24"/>
          <w:szCs w:val="24"/>
        </w:rPr>
        <w:t xml:space="preserve"> and </w:t>
      </w:r>
      <w:r w:rsidR="00C81DAC">
        <w:rPr>
          <w:rFonts w:ascii="Arial" w:hAnsi="Arial" w:cs="Arial"/>
          <w:sz w:val="24"/>
          <w:szCs w:val="24"/>
        </w:rPr>
        <w:t>well-being across education (</w:t>
      </w:r>
      <w:r w:rsidR="00EF0766">
        <w:rPr>
          <w:rFonts w:ascii="Arial" w:hAnsi="Arial" w:cs="Arial"/>
          <w:sz w:val="24"/>
          <w:szCs w:val="24"/>
        </w:rPr>
        <w:t>NHS Wales, 2021</w:t>
      </w:r>
      <w:r w:rsidR="00C81DAC">
        <w:rPr>
          <w:rFonts w:ascii="Arial" w:hAnsi="Arial" w:cs="Arial"/>
          <w:sz w:val="24"/>
          <w:szCs w:val="24"/>
        </w:rPr>
        <w:t>).</w:t>
      </w:r>
      <w:r w:rsidR="00914D0B">
        <w:rPr>
          <w:rFonts w:ascii="Arial" w:hAnsi="Arial" w:cs="Arial"/>
          <w:sz w:val="24"/>
          <w:szCs w:val="24"/>
        </w:rPr>
        <w:t xml:space="preserve"> </w:t>
      </w:r>
      <w:r w:rsidR="00E34B0D">
        <w:rPr>
          <w:rFonts w:ascii="Arial" w:hAnsi="Arial" w:cs="Arial"/>
          <w:sz w:val="24"/>
          <w:szCs w:val="24"/>
        </w:rPr>
        <w:t xml:space="preserve">The framework </w:t>
      </w:r>
      <w:r w:rsidR="0051352D">
        <w:rPr>
          <w:rFonts w:ascii="Arial" w:hAnsi="Arial" w:cs="Arial"/>
          <w:sz w:val="24"/>
          <w:szCs w:val="24"/>
        </w:rPr>
        <w:t>acts</w:t>
      </w:r>
      <w:r w:rsidR="00E34B0D">
        <w:rPr>
          <w:rFonts w:ascii="Arial" w:hAnsi="Arial" w:cs="Arial"/>
          <w:sz w:val="24"/>
          <w:szCs w:val="24"/>
        </w:rPr>
        <w:t xml:space="preserve"> </w:t>
      </w:r>
      <w:r w:rsidR="00E34B0D">
        <w:rPr>
          <w:rFonts w:ascii="Arial" w:hAnsi="Arial" w:cs="Arial"/>
          <w:sz w:val="24"/>
          <w:szCs w:val="24"/>
        </w:rPr>
        <w:lastRenderedPageBreak/>
        <w:t xml:space="preserve">in line with the </w:t>
      </w:r>
      <w:r w:rsidR="00A86BC8">
        <w:rPr>
          <w:rFonts w:ascii="Arial" w:hAnsi="Arial" w:cs="Arial"/>
          <w:sz w:val="24"/>
          <w:szCs w:val="24"/>
        </w:rPr>
        <w:t>princip</w:t>
      </w:r>
      <w:r w:rsidR="00A83EC3">
        <w:rPr>
          <w:rFonts w:ascii="Arial" w:hAnsi="Arial" w:cs="Arial"/>
          <w:sz w:val="24"/>
          <w:szCs w:val="24"/>
        </w:rPr>
        <w:t>les outlined in</w:t>
      </w:r>
      <w:r w:rsidR="00515797">
        <w:rPr>
          <w:rFonts w:ascii="Arial" w:hAnsi="Arial" w:cs="Arial"/>
          <w:sz w:val="24"/>
          <w:szCs w:val="24"/>
        </w:rPr>
        <w:t xml:space="preserve"> the</w:t>
      </w:r>
      <w:r w:rsidR="00A83EC3">
        <w:rPr>
          <w:rFonts w:ascii="Arial" w:hAnsi="Arial" w:cs="Arial"/>
          <w:sz w:val="24"/>
          <w:szCs w:val="24"/>
        </w:rPr>
        <w:t xml:space="preserve"> </w:t>
      </w:r>
      <w:r w:rsidR="00A845E9">
        <w:rPr>
          <w:rFonts w:ascii="Arial" w:hAnsi="Arial" w:cs="Arial"/>
          <w:sz w:val="24"/>
          <w:szCs w:val="24"/>
        </w:rPr>
        <w:t>Social Services and Wellbeing (Wales)</w:t>
      </w:r>
      <w:r w:rsidR="00CD2787">
        <w:rPr>
          <w:rFonts w:ascii="Arial" w:hAnsi="Arial" w:cs="Arial"/>
          <w:sz w:val="24"/>
          <w:szCs w:val="24"/>
        </w:rPr>
        <w:t xml:space="preserve"> Act </w:t>
      </w:r>
      <w:r w:rsidR="009F2302">
        <w:rPr>
          <w:rFonts w:ascii="Arial" w:hAnsi="Arial" w:cs="Arial"/>
          <w:sz w:val="24"/>
          <w:szCs w:val="24"/>
        </w:rPr>
        <w:t>(</w:t>
      </w:r>
      <w:r w:rsidR="00CD2787">
        <w:rPr>
          <w:rFonts w:ascii="Arial" w:hAnsi="Arial" w:cs="Arial"/>
          <w:sz w:val="24"/>
          <w:szCs w:val="24"/>
        </w:rPr>
        <w:t>2014</w:t>
      </w:r>
      <w:r w:rsidR="009F2302">
        <w:rPr>
          <w:rFonts w:ascii="Arial" w:hAnsi="Arial" w:cs="Arial"/>
          <w:sz w:val="24"/>
          <w:szCs w:val="24"/>
        </w:rPr>
        <w:t>)</w:t>
      </w:r>
      <w:r w:rsidR="005779EB">
        <w:rPr>
          <w:rFonts w:ascii="Arial" w:hAnsi="Arial" w:cs="Arial"/>
          <w:sz w:val="24"/>
          <w:szCs w:val="24"/>
        </w:rPr>
        <w:t>. Th</w:t>
      </w:r>
      <w:r w:rsidR="009F2302">
        <w:rPr>
          <w:rFonts w:ascii="Arial" w:hAnsi="Arial" w:cs="Arial"/>
          <w:sz w:val="24"/>
          <w:szCs w:val="24"/>
        </w:rPr>
        <w:t>e principles include</w:t>
      </w:r>
      <w:r w:rsidR="00A4358F">
        <w:rPr>
          <w:rFonts w:ascii="Arial" w:hAnsi="Arial" w:cs="Arial"/>
          <w:sz w:val="24"/>
          <w:szCs w:val="24"/>
        </w:rPr>
        <w:t xml:space="preserve"> </w:t>
      </w:r>
      <w:r w:rsidR="009733DD">
        <w:rPr>
          <w:rFonts w:ascii="Arial" w:hAnsi="Arial" w:cs="Arial"/>
          <w:sz w:val="24"/>
          <w:szCs w:val="24"/>
        </w:rPr>
        <w:t xml:space="preserve">wellbeing, co-production, </w:t>
      </w:r>
      <w:r w:rsidR="003B18DF">
        <w:rPr>
          <w:rFonts w:ascii="Arial" w:hAnsi="Arial" w:cs="Arial"/>
          <w:sz w:val="24"/>
          <w:szCs w:val="24"/>
        </w:rPr>
        <w:t>prevention</w:t>
      </w:r>
      <w:r w:rsidR="00515797">
        <w:rPr>
          <w:rFonts w:ascii="Arial" w:hAnsi="Arial" w:cs="Arial"/>
          <w:sz w:val="24"/>
          <w:szCs w:val="24"/>
        </w:rPr>
        <w:t>,</w:t>
      </w:r>
      <w:r w:rsidR="003B18DF">
        <w:rPr>
          <w:rFonts w:ascii="Arial" w:hAnsi="Arial" w:cs="Arial"/>
          <w:sz w:val="24"/>
          <w:szCs w:val="24"/>
        </w:rPr>
        <w:t xml:space="preserve"> intervention </w:t>
      </w:r>
      <w:proofErr w:type="gramStart"/>
      <w:r w:rsidR="003B18DF">
        <w:rPr>
          <w:rFonts w:ascii="Arial" w:hAnsi="Arial" w:cs="Arial"/>
          <w:sz w:val="24"/>
          <w:szCs w:val="24"/>
        </w:rPr>
        <w:t xml:space="preserve">and </w:t>
      </w:r>
      <w:r w:rsidR="009F2302">
        <w:rPr>
          <w:rFonts w:ascii="Arial" w:hAnsi="Arial" w:cs="Arial"/>
          <w:sz w:val="24"/>
          <w:szCs w:val="24"/>
        </w:rPr>
        <w:t>also</w:t>
      </w:r>
      <w:proofErr w:type="gramEnd"/>
      <w:r w:rsidR="009F2302">
        <w:rPr>
          <w:rFonts w:ascii="Arial" w:hAnsi="Arial" w:cs="Arial"/>
          <w:sz w:val="24"/>
          <w:szCs w:val="24"/>
        </w:rPr>
        <w:t xml:space="preserve"> </w:t>
      </w:r>
      <w:r w:rsidR="00DF7571">
        <w:rPr>
          <w:rFonts w:ascii="Arial" w:hAnsi="Arial" w:cs="Arial"/>
          <w:sz w:val="24"/>
          <w:szCs w:val="24"/>
        </w:rPr>
        <w:t>placing the individual at the centre of their own care (</w:t>
      </w:r>
      <w:r w:rsidR="00DF6684">
        <w:rPr>
          <w:rFonts w:ascii="Arial" w:hAnsi="Arial" w:cs="Arial"/>
          <w:sz w:val="24"/>
          <w:szCs w:val="24"/>
        </w:rPr>
        <w:t>Social Care Wales, 2022).</w:t>
      </w:r>
      <w:r w:rsidR="00BE52B3">
        <w:rPr>
          <w:rFonts w:ascii="Arial" w:hAnsi="Arial" w:cs="Arial"/>
          <w:sz w:val="24"/>
          <w:szCs w:val="24"/>
        </w:rPr>
        <w:t xml:space="preserve"> </w:t>
      </w:r>
      <w:r w:rsidR="00A4358F">
        <w:rPr>
          <w:rFonts w:ascii="Arial" w:hAnsi="Arial" w:cs="Arial"/>
          <w:sz w:val="24"/>
          <w:szCs w:val="24"/>
        </w:rPr>
        <w:t xml:space="preserve"> </w:t>
      </w:r>
    </w:p>
    <w:p w14:paraId="7322DA3D" w14:textId="26796AA2" w:rsidR="00976C5C" w:rsidRDefault="00FE5E57" w:rsidP="00CC5C4D">
      <w:pPr>
        <w:spacing w:line="360" w:lineRule="auto"/>
        <w:jc w:val="both"/>
        <w:rPr>
          <w:rFonts w:ascii="Arial" w:hAnsi="Arial" w:cs="Arial"/>
          <w:sz w:val="24"/>
          <w:szCs w:val="24"/>
        </w:rPr>
      </w:pPr>
      <w:r>
        <w:rPr>
          <w:rFonts w:ascii="Arial" w:hAnsi="Arial" w:cs="Arial"/>
          <w:sz w:val="24"/>
          <w:szCs w:val="24"/>
        </w:rPr>
        <w:t>It was recommended that</w:t>
      </w:r>
      <w:r w:rsidR="008745E6">
        <w:rPr>
          <w:rFonts w:ascii="Arial" w:hAnsi="Arial" w:cs="Arial"/>
          <w:sz w:val="24"/>
          <w:szCs w:val="24"/>
        </w:rPr>
        <w:t xml:space="preserve"> the</w:t>
      </w:r>
      <w:r w:rsidR="00416F11">
        <w:rPr>
          <w:rFonts w:ascii="Arial" w:hAnsi="Arial" w:cs="Arial"/>
          <w:sz w:val="24"/>
          <w:szCs w:val="24"/>
        </w:rPr>
        <w:t xml:space="preserve"> Welsh Government </w:t>
      </w:r>
      <w:r w:rsidR="006455C4">
        <w:rPr>
          <w:rFonts w:ascii="Arial" w:hAnsi="Arial" w:cs="Arial"/>
          <w:sz w:val="24"/>
          <w:szCs w:val="24"/>
        </w:rPr>
        <w:t xml:space="preserve">provide a detailed plan of how they were going to </w:t>
      </w:r>
      <w:r>
        <w:rPr>
          <w:rFonts w:ascii="Arial" w:hAnsi="Arial" w:cs="Arial"/>
          <w:sz w:val="24"/>
          <w:szCs w:val="24"/>
        </w:rPr>
        <w:t>further support RPBs</w:t>
      </w:r>
      <w:r w:rsidR="005173C2">
        <w:rPr>
          <w:rFonts w:ascii="Arial" w:hAnsi="Arial" w:cs="Arial"/>
          <w:sz w:val="24"/>
          <w:szCs w:val="24"/>
        </w:rPr>
        <w:t xml:space="preserve">, including </w:t>
      </w:r>
      <w:r w:rsidR="001F2A6E">
        <w:rPr>
          <w:rFonts w:ascii="Arial" w:hAnsi="Arial" w:cs="Arial"/>
          <w:sz w:val="24"/>
          <w:szCs w:val="24"/>
        </w:rPr>
        <w:t xml:space="preserve">plans for longer term funding </w:t>
      </w:r>
      <w:r w:rsidR="009812E8">
        <w:rPr>
          <w:rFonts w:ascii="Arial" w:hAnsi="Arial" w:cs="Arial"/>
          <w:sz w:val="24"/>
          <w:szCs w:val="24"/>
        </w:rPr>
        <w:t>arrangements (</w:t>
      </w:r>
      <w:r w:rsidR="0049770D">
        <w:rPr>
          <w:rFonts w:ascii="Arial" w:hAnsi="Arial" w:cs="Arial"/>
          <w:sz w:val="24"/>
          <w:szCs w:val="24"/>
        </w:rPr>
        <w:t>Holland, 2022).</w:t>
      </w:r>
      <w:r>
        <w:rPr>
          <w:rFonts w:ascii="Arial" w:hAnsi="Arial" w:cs="Arial"/>
          <w:sz w:val="24"/>
          <w:szCs w:val="24"/>
        </w:rPr>
        <w:t xml:space="preserve"> </w:t>
      </w:r>
      <w:r w:rsidR="00E96D1D">
        <w:rPr>
          <w:rFonts w:ascii="Arial" w:hAnsi="Arial" w:cs="Arial"/>
          <w:sz w:val="24"/>
          <w:szCs w:val="24"/>
        </w:rPr>
        <w:t xml:space="preserve">The Health and Social Care Integration and </w:t>
      </w:r>
      <w:r w:rsidR="00D85E72">
        <w:rPr>
          <w:rFonts w:ascii="Arial" w:hAnsi="Arial" w:cs="Arial"/>
          <w:sz w:val="24"/>
          <w:szCs w:val="24"/>
        </w:rPr>
        <w:t xml:space="preserve">Rebalancing Fund Guidance </w:t>
      </w:r>
      <w:r w:rsidR="00902CFC">
        <w:rPr>
          <w:rFonts w:ascii="Arial" w:hAnsi="Arial" w:cs="Arial"/>
          <w:sz w:val="24"/>
          <w:szCs w:val="24"/>
        </w:rPr>
        <w:t>for 2022-2025 (Welsh Government, 2022</w:t>
      </w:r>
      <w:r w:rsidR="00920E2F">
        <w:rPr>
          <w:rFonts w:ascii="Arial" w:hAnsi="Arial" w:cs="Arial"/>
          <w:sz w:val="24"/>
          <w:szCs w:val="24"/>
        </w:rPr>
        <w:t>d</w:t>
      </w:r>
      <w:r w:rsidR="00902CFC">
        <w:rPr>
          <w:rFonts w:ascii="Arial" w:hAnsi="Arial" w:cs="Arial"/>
          <w:sz w:val="24"/>
          <w:szCs w:val="24"/>
        </w:rPr>
        <w:t xml:space="preserve">) </w:t>
      </w:r>
      <w:r w:rsidR="006120F0">
        <w:rPr>
          <w:rFonts w:ascii="Arial" w:hAnsi="Arial" w:cs="Arial"/>
          <w:sz w:val="24"/>
          <w:szCs w:val="24"/>
        </w:rPr>
        <w:t>shows that th</w:t>
      </w:r>
      <w:r w:rsidR="005854AB">
        <w:rPr>
          <w:rFonts w:ascii="Arial" w:hAnsi="Arial" w:cs="Arial"/>
          <w:sz w:val="24"/>
          <w:szCs w:val="24"/>
        </w:rPr>
        <w:t>e</w:t>
      </w:r>
      <w:r w:rsidR="00246476">
        <w:rPr>
          <w:rFonts w:ascii="Arial" w:hAnsi="Arial" w:cs="Arial"/>
          <w:sz w:val="24"/>
          <w:szCs w:val="24"/>
        </w:rPr>
        <w:t>se</w:t>
      </w:r>
      <w:r w:rsidR="006120F0">
        <w:rPr>
          <w:rFonts w:ascii="Arial" w:hAnsi="Arial" w:cs="Arial"/>
          <w:sz w:val="24"/>
          <w:szCs w:val="24"/>
        </w:rPr>
        <w:t xml:space="preserve"> recommendations </w:t>
      </w:r>
      <w:r w:rsidR="00BA31AD">
        <w:rPr>
          <w:rFonts w:ascii="Arial" w:hAnsi="Arial" w:cs="Arial"/>
          <w:sz w:val="24"/>
          <w:szCs w:val="24"/>
        </w:rPr>
        <w:t>were</w:t>
      </w:r>
      <w:r w:rsidR="006120F0">
        <w:rPr>
          <w:rFonts w:ascii="Arial" w:hAnsi="Arial" w:cs="Arial"/>
          <w:sz w:val="24"/>
          <w:szCs w:val="24"/>
        </w:rPr>
        <w:t xml:space="preserve"> taken on boa</w:t>
      </w:r>
      <w:r w:rsidR="001E0906">
        <w:rPr>
          <w:rFonts w:ascii="Arial" w:hAnsi="Arial" w:cs="Arial"/>
          <w:sz w:val="24"/>
          <w:szCs w:val="24"/>
        </w:rPr>
        <w:t>rd</w:t>
      </w:r>
      <w:r w:rsidR="00BA31AD">
        <w:rPr>
          <w:rFonts w:ascii="Arial" w:hAnsi="Arial" w:cs="Arial"/>
          <w:sz w:val="24"/>
          <w:szCs w:val="24"/>
        </w:rPr>
        <w:t>,</w:t>
      </w:r>
      <w:r w:rsidR="001E0906">
        <w:rPr>
          <w:rFonts w:ascii="Arial" w:hAnsi="Arial" w:cs="Arial"/>
          <w:sz w:val="24"/>
          <w:szCs w:val="24"/>
        </w:rPr>
        <w:t xml:space="preserve"> as</w:t>
      </w:r>
      <w:r w:rsidR="0069046E">
        <w:rPr>
          <w:rFonts w:ascii="Arial" w:hAnsi="Arial" w:cs="Arial"/>
          <w:sz w:val="24"/>
          <w:szCs w:val="24"/>
        </w:rPr>
        <w:t xml:space="preserve"> </w:t>
      </w:r>
      <w:r w:rsidR="00E12EFA">
        <w:rPr>
          <w:rFonts w:ascii="Arial" w:hAnsi="Arial" w:cs="Arial"/>
          <w:sz w:val="24"/>
          <w:szCs w:val="24"/>
        </w:rPr>
        <w:t xml:space="preserve">it includes the detailed plans requested </w:t>
      </w:r>
      <w:r w:rsidR="00BA31AD">
        <w:rPr>
          <w:rFonts w:ascii="Arial" w:hAnsi="Arial" w:cs="Arial"/>
          <w:sz w:val="24"/>
          <w:szCs w:val="24"/>
        </w:rPr>
        <w:t>in</w:t>
      </w:r>
      <w:r w:rsidR="00E12EFA">
        <w:rPr>
          <w:rFonts w:ascii="Arial" w:hAnsi="Arial" w:cs="Arial"/>
          <w:sz w:val="24"/>
          <w:szCs w:val="24"/>
        </w:rPr>
        <w:t xml:space="preserve"> the report. </w:t>
      </w:r>
      <w:r w:rsidR="00246476">
        <w:rPr>
          <w:rFonts w:ascii="Arial" w:hAnsi="Arial" w:cs="Arial"/>
          <w:sz w:val="24"/>
          <w:szCs w:val="24"/>
        </w:rPr>
        <w:t xml:space="preserve">The guidance </w:t>
      </w:r>
      <w:r w:rsidR="00905AC3">
        <w:rPr>
          <w:rFonts w:ascii="Arial" w:hAnsi="Arial" w:cs="Arial"/>
          <w:sz w:val="24"/>
          <w:szCs w:val="24"/>
        </w:rPr>
        <w:t xml:space="preserve">sets out the specifics </w:t>
      </w:r>
      <w:r w:rsidR="00973010">
        <w:rPr>
          <w:rFonts w:ascii="Arial" w:hAnsi="Arial" w:cs="Arial"/>
          <w:sz w:val="24"/>
          <w:szCs w:val="24"/>
        </w:rPr>
        <w:t xml:space="preserve">of how funding will support RPBs </w:t>
      </w:r>
      <w:r w:rsidR="001819B7">
        <w:rPr>
          <w:rFonts w:ascii="Arial" w:hAnsi="Arial" w:cs="Arial"/>
          <w:sz w:val="24"/>
          <w:szCs w:val="24"/>
        </w:rPr>
        <w:t>to aid programme delivery</w:t>
      </w:r>
      <w:r w:rsidR="00BA31AD">
        <w:rPr>
          <w:rFonts w:ascii="Arial" w:hAnsi="Arial" w:cs="Arial"/>
          <w:sz w:val="24"/>
          <w:szCs w:val="24"/>
        </w:rPr>
        <w:t>, including</w:t>
      </w:r>
      <w:r w:rsidR="004A2A5D">
        <w:rPr>
          <w:rFonts w:ascii="Arial" w:hAnsi="Arial" w:cs="Arial"/>
          <w:sz w:val="24"/>
          <w:szCs w:val="24"/>
        </w:rPr>
        <w:t xml:space="preserve"> plans to extend staff capacity and</w:t>
      </w:r>
      <w:r w:rsidR="00860121">
        <w:rPr>
          <w:rFonts w:ascii="Arial" w:hAnsi="Arial" w:cs="Arial"/>
          <w:sz w:val="24"/>
          <w:szCs w:val="24"/>
        </w:rPr>
        <w:t xml:space="preserve"> </w:t>
      </w:r>
      <w:r w:rsidR="00BA31AD">
        <w:rPr>
          <w:rFonts w:ascii="Arial" w:hAnsi="Arial" w:cs="Arial"/>
          <w:sz w:val="24"/>
          <w:szCs w:val="24"/>
        </w:rPr>
        <w:t>build</w:t>
      </w:r>
      <w:r w:rsidR="00860121">
        <w:rPr>
          <w:rFonts w:ascii="Arial" w:hAnsi="Arial" w:cs="Arial"/>
          <w:sz w:val="24"/>
          <w:szCs w:val="24"/>
        </w:rPr>
        <w:t xml:space="preserve"> </w:t>
      </w:r>
      <w:r w:rsidR="00BA31AD">
        <w:rPr>
          <w:rFonts w:ascii="Arial" w:hAnsi="Arial" w:cs="Arial"/>
          <w:sz w:val="24"/>
          <w:szCs w:val="24"/>
        </w:rPr>
        <w:t>e</w:t>
      </w:r>
      <w:r w:rsidR="007C354A">
        <w:rPr>
          <w:rFonts w:ascii="Arial" w:hAnsi="Arial" w:cs="Arial"/>
          <w:sz w:val="24"/>
          <w:szCs w:val="24"/>
        </w:rPr>
        <w:t>xpertise</w:t>
      </w:r>
      <w:r w:rsidR="00BA31AD">
        <w:rPr>
          <w:rFonts w:ascii="Arial" w:hAnsi="Arial" w:cs="Arial"/>
          <w:sz w:val="24"/>
          <w:szCs w:val="24"/>
        </w:rPr>
        <w:t>.</w:t>
      </w:r>
      <w:r w:rsidR="004078F0">
        <w:rPr>
          <w:rFonts w:ascii="Arial" w:hAnsi="Arial" w:cs="Arial"/>
          <w:sz w:val="24"/>
          <w:szCs w:val="24"/>
        </w:rPr>
        <w:t xml:space="preserve"> </w:t>
      </w:r>
      <w:r w:rsidR="00F65257">
        <w:rPr>
          <w:rFonts w:ascii="Arial" w:hAnsi="Arial" w:cs="Arial"/>
          <w:sz w:val="24"/>
          <w:szCs w:val="24"/>
        </w:rPr>
        <w:t>T</w:t>
      </w:r>
      <w:r w:rsidR="005C6B81">
        <w:rPr>
          <w:rFonts w:ascii="Arial" w:hAnsi="Arial" w:cs="Arial"/>
          <w:sz w:val="24"/>
          <w:szCs w:val="24"/>
        </w:rPr>
        <w:t>he</w:t>
      </w:r>
      <w:r w:rsidR="00291E5B">
        <w:rPr>
          <w:rFonts w:ascii="Arial" w:hAnsi="Arial" w:cs="Arial"/>
          <w:sz w:val="24"/>
          <w:szCs w:val="24"/>
        </w:rPr>
        <w:t xml:space="preserve"> Local Government Association </w:t>
      </w:r>
      <w:r w:rsidR="00AF58FB">
        <w:rPr>
          <w:rFonts w:ascii="Arial" w:hAnsi="Arial" w:cs="Arial"/>
          <w:sz w:val="24"/>
          <w:szCs w:val="24"/>
        </w:rPr>
        <w:t>(2022) points out that the</w:t>
      </w:r>
      <w:r w:rsidR="005C6B81">
        <w:rPr>
          <w:rFonts w:ascii="Arial" w:hAnsi="Arial" w:cs="Arial"/>
          <w:sz w:val="24"/>
          <w:szCs w:val="24"/>
        </w:rPr>
        <w:t xml:space="preserve"> financial cost and resource</w:t>
      </w:r>
      <w:r w:rsidR="00425826">
        <w:rPr>
          <w:rFonts w:ascii="Arial" w:hAnsi="Arial" w:cs="Arial"/>
          <w:sz w:val="24"/>
          <w:szCs w:val="24"/>
        </w:rPr>
        <w:t>s required</w:t>
      </w:r>
      <w:r w:rsidR="00180B56">
        <w:rPr>
          <w:rFonts w:ascii="Arial" w:hAnsi="Arial" w:cs="Arial"/>
          <w:sz w:val="24"/>
          <w:szCs w:val="24"/>
        </w:rPr>
        <w:t xml:space="preserve"> </w:t>
      </w:r>
      <w:r w:rsidR="0090411E">
        <w:rPr>
          <w:rFonts w:ascii="Arial" w:hAnsi="Arial" w:cs="Arial"/>
          <w:sz w:val="24"/>
          <w:szCs w:val="24"/>
        </w:rPr>
        <w:t>for supporting children</w:t>
      </w:r>
      <w:r w:rsidR="005C6B81">
        <w:rPr>
          <w:rFonts w:ascii="Arial" w:hAnsi="Arial" w:cs="Arial"/>
          <w:sz w:val="24"/>
          <w:szCs w:val="24"/>
        </w:rPr>
        <w:t xml:space="preserve"> is</w:t>
      </w:r>
      <w:r w:rsidR="00425826">
        <w:rPr>
          <w:rFonts w:ascii="Arial" w:hAnsi="Arial" w:cs="Arial"/>
          <w:sz w:val="24"/>
          <w:szCs w:val="24"/>
        </w:rPr>
        <w:t xml:space="preserve"> likely to be</w:t>
      </w:r>
      <w:r w:rsidR="005C6B81">
        <w:rPr>
          <w:rFonts w:ascii="Arial" w:hAnsi="Arial" w:cs="Arial"/>
          <w:sz w:val="24"/>
          <w:szCs w:val="24"/>
        </w:rPr>
        <w:t xml:space="preserve"> significantly higher </w:t>
      </w:r>
      <w:r w:rsidR="00425826">
        <w:rPr>
          <w:rFonts w:ascii="Arial" w:hAnsi="Arial" w:cs="Arial"/>
          <w:sz w:val="24"/>
          <w:szCs w:val="24"/>
        </w:rPr>
        <w:t>than</w:t>
      </w:r>
      <w:r w:rsidR="00AF58FB">
        <w:rPr>
          <w:rFonts w:ascii="Arial" w:hAnsi="Arial" w:cs="Arial"/>
          <w:sz w:val="24"/>
          <w:szCs w:val="24"/>
        </w:rPr>
        <w:t xml:space="preserve"> what it is to</w:t>
      </w:r>
      <w:r w:rsidR="00425826">
        <w:rPr>
          <w:rFonts w:ascii="Arial" w:hAnsi="Arial" w:cs="Arial"/>
          <w:sz w:val="24"/>
          <w:szCs w:val="24"/>
        </w:rPr>
        <w:t xml:space="preserve"> suppor</w:t>
      </w:r>
      <w:r w:rsidR="00AF58FB">
        <w:rPr>
          <w:rFonts w:ascii="Arial" w:hAnsi="Arial" w:cs="Arial"/>
          <w:sz w:val="24"/>
          <w:szCs w:val="24"/>
        </w:rPr>
        <w:t>t</w:t>
      </w:r>
      <w:r w:rsidR="00425826">
        <w:rPr>
          <w:rFonts w:ascii="Arial" w:hAnsi="Arial" w:cs="Arial"/>
          <w:sz w:val="24"/>
          <w:szCs w:val="24"/>
        </w:rPr>
        <w:t xml:space="preserve"> adults</w:t>
      </w:r>
      <w:r w:rsidR="00EA6234">
        <w:rPr>
          <w:rFonts w:ascii="Arial" w:hAnsi="Arial" w:cs="Arial"/>
          <w:sz w:val="24"/>
          <w:szCs w:val="24"/>
        </w:rPr>
        <w:t>,</w:t>
      </w:r>
      <w:r w:rsidR="00AF58FB">
        <w:rPr>
          <w:rFonts w:ascii="Arial" w:hAnsi="Arial" w:cs="Arial"/>
          <w:sz w:val="24"/>
          <w:szCs w:val="24"/>
        </w:rPr>
        <w:t xml:space="preserve"> and therefore</w:t>
      </w:r>
      <w:r w:rsidR="007638EE">
        <w:rPr>
          <w:rFonts w:ascii="Arial" w:hAnsi="Arial" w:cs="Arial"/>
          <w:sz w:val="24"/>
          <w:szCs w:val="24"/>
        </w:rPr>
        <w:t xml:space="preserve"> it can be extremely </w:t>
      </w:r>
      <w:r w:rsidR="005B2C50">
        <w:rPr>
          <w:rFonts w:ascii="Arial" w:hAnsi="Arial" w:cs="Arial"/>
          <w:sz w:val="24"/>
          <w:szCs w:val="24"/>
        </w:rPr>
        <w:t>difficult to predict finances</w:t>
      </w:r>
      <w:r w:rsidR="00102985">
        <w:rPr>
          <w:rFonts w:ascii="Arial" w:hAnsi="Arial" w:cs="Arial"/>
          <w:sz w:val="24"/>
          <w:szCs w:val="24"/>
        </w:rPr>
        <w:t>, as well as</w:t>
      </w:r>
      <w:r w:rsidR="005B2C50">
        <w:rPr>
          <w:rFonts w:ascii="Arial" w:hAnsi="Arial" w:cs="Arial"/>
          <w:sz w:val="24"/>
          <w:szCs w:val="24"/>
        </w:rPr>
        <w:t xml:space="preserve"> </w:t>
      </w:r>
      <w:r w:rsidR="00155D07">
        <w:rPr>
          <w:rFonts w:ascii="Arial" w:hAnsi="Arial" w:cs="Arial"/>
          <w:sz w:val="24"/>
          <w:szCs w:val="24"/>
        </w:rPr>
        <w:t xml:space="preserve">a significant management overhead </w:t>
      </w:r>
      <w:r w:rsidR="00FF1D9B">
        <w:rPr>
          <w:rFonts w:ascii="Arial" w:hAnsi="Arial" w:cs="Arial"/>
          <w:sz w:val="24"/>
          <w:szCs w:val="24"/>
        </w:rPr>
        <w:t>to cover the range of specialist areas</w:t>
      </w:r>
      <w:r w:rsidR="00AF58FB">
        <w:rPr>
          <w:rFonts w:ascii="Arial" w:hAnsi="Arial" w:cs="Arial"/>
          <w:sz w:val="24"/>
          <w:szCs w:val="24"/>
        </w:rPr>
        <w:t xml:space="preserve">. </w:t>
      </w:r>
      <w:r w:rsidR="00660854">
        <w:rPr>
          <w:rFonts w:ascii="Arial" w:hAnsi="Arial" w:cs="Arial"/>
          <w:sz w:val="24"/>
          <w:szCs w:val="24"/>
        </w:rPr>
        <w:t xml:space="preserve">However, </w:t>
      </w:r>
      <w:proofErr w:type="spellStart"/>
      <w:r w:rsidR="00C355CD">
        <w:rPr>
          <w:rFonts w:ascii="Arial" w:hAnsi="Arial" w:cs="Arial"/>
          <w:sz w:val="24"/>
          <w:szCs w:val="24"/>
        </w:rPr>
        <w:t>Mih</w:t>
      </w:r>
      <w:r w:rsidR="00621231">
        <w:rPr>
          <w:rFonts w:ascii="Arial" w:hAnsi="Arial" w:cs="Arial"/>
          <w:sz w:val="24"/>
          <w:szCs w:val="24"/>
        </w:rPr>
        <w:t>aylova</w:t>
      </w:r>
      <w:proofErr w:type="spellEnd"/>
      <w:r w:rsidR="00621231">
        <w:rPr>
          <w:rFonts w:ascii="Arial" w:hAnsi="Arial" w:cs="Arial"/>
          <w:sz w:val="24"/>
          <w:szCs w:val="24"/>
        </w:rPr>
        <w:t xml:space="preserve"> (2019) </w:t>
      </w:r>
      <w:r w:rsidR="00690D94">
        <w:rPr>
          <w:rFonts w:ascii="Arial" w:hAnsi="Arial" w:cs="Arial"/>
          <w:sz w:val="24"/>
          <w:szCs w:val="24"/>
        </w:rPr>
        <w:t xml:space="preserve">argues that an over-all lack of </w:t>
      </w:r>
      <w:r w:rsidR="00976C5C">
        <w:rPr>
          <w:rFonts w:ascii="Arial" w:hAnsi="Arial" w:cs="Arial"/>
          <w:sz w:val="24"/>
          <w:szCs w:val="24"/>
        </w:rPr>
        <w:t>funding</w:t>
      </w:r>
      <w:r w:rsidR="00FA4CF1">
        <w:rPr>
          <w:rFonts w:ascii="Arial" w:hAnsi="Arial" w:cs="Arial"/>
          <w:sz w:val="24"/>
          <w:szCs w:val="24"/>
        </w:rPr>
        <w:t xml:space="preserve"> </w:t>
      </w:r>
      <w:r w:rsidR="001427AE">
        <w:rPr>
          <w:rFonts w:ascii="Arial" w:hAnsi="Arial" w:cs="Arial"/>
          <w:sz w:val="24"/>
          <w:szCs w:val="24"/>
        </w:rPr>
        <w:t xml:space="preserve">in preventing </w:t>
      </w:r>
      <w:r w:rsidR="00A80A86">
        <w:rPr>
          <w:rFonts w:ascii="Arial" w:hAnsi="Arial" w:cs="Arial"/>
          <w:sz w:val="24"/>
          <w:szCs w:val="24"/>
        </w:rPr>
        <w:t>critical</w:t>
      </w:r>
      <w:r w:rsidR="001427AE">
        <w:rPr>
          <w:rFonts w:ascii="Arial" w:hAnsi="Arial" w:cs="Arial"/>
          <w:sz w:val="24"/>
          <w:szCs w:val="24"/>
        </w:rPr>
        <w:t xml:space="preserve"> need from developing in the first pla</w:t>
      </w:r>
      <w:r w:rsidR="00052CE1">
        <w:rPr>
          <w:rFonts w:ascii="Arial" w:hAnsi="Arial" w:cs="Arial"/>
          <w:sz w:val="24"/>
          <w:szCs w:val="24"/>
        </w:rPr>
        <w:t>ce c</w:t>
      </w:r>
      <w:r w:rsidR="008370B2">
        <w:rPr>
          <w:rFonts w:ascii="Arial" w:hAnsi="Arial" w:cs="Arial"/>
          <w:sz w:val="24"/>
          <w:szCs w:val="24"/>
        </w:rPr>
        <w:t xml:space="preserve">an create a reinforcing cycle where </w:t>
      </w:r>
      <w:r w:rsidR="00A80A86">
        <w:rPr>
          <w:rFonts w:ascii="Arial" w:hAnsi="Arial" w:cs="Arial"/>
          <w:sz w:val="24"/>
          <w:szCs w:val="24"/>
        </w:rPr>
        <w:t>severe</w:t>
      </w:r>
      <w:r w:rsidR="008370B2">
        <w:rPr>
          <w:rFonts w:ascii="Arial" w:hAnsi="Arial" w:cs="Arial"/>
          <w:sz w:val="24"/>
          <w:szCs w:val="24"/>
        </w:rPr>
        <w:t xml:space="preserve"> needs continue to grow</w:t>
      </w:r>
      <w:r w:rsidR="00976C5C">
        <w:rPr>
          <w:rFonts w:ascii="Arial" w:hAnsi="Arial" w:cs="Arial"/>
          <w:sz w:val="24"/>
          <w:szCs w:val="24"/>
        </w:rPr>
        <w:t>, p</w:t>
      </w:r>
      <w:r w:rsidR="0064409C">
        <w:rPr>
          <w:rFonts w:ascii="Arial" w:hAnsi="Arial" w:cs="Arial"/>
          <w:sz w:val="24"/>
          <w:szCs w:val="24"/>
        </w:rPr>
        <w:t>utting more financial strain on statutory services</w:t>
      </w:r>
      <w:r w:rsidR="00976C5C">
        <w:rPr>
          <w:rFonts w:ascii="Arial" w:hAnsi="Arial" w:cs="Arial"/>
          <w:sz w:val="24"/>
          <w:szCs w:val="24"/>
        </w:rPr>
        <w:t>.</w:t>
      </w:r>
      <w:r w:rsidR="000A2BAC">
        <w:rPr>
          <w:rFonts w:ascii="Arial" w:hAnsi="Arial" w:cs="Arial"/>
          <w:sz w:val="24"/>
          <w:szCs w:val="24"/>
        </w:rPr>
        <w:t xml:space="preserve"> </w:t>
      </w:r>
      <w:r w:rsidR="00171CF8">
        <w:rPr>
          <w:rFonts w:ascii="Arial" w:hAnsi="Arial" w:cs="Arial"/>
          <w:sz w:val="24"/>
          <w:szCs w:val="24"/>
        </w:rPr>
        <w:t>Likewise</w:t>
      </w:r>
      <w:r w:rsidR="00964E14">
        <w:rPr>
          <w:rFonts w:ascii="Arial" w:hAnsi="Arial" w:cs="Arial"/>
          <w:sz w:val="24"/>
          <w:szCs w:val="24"/>
        </w:rPr>
        <w:t xml:space="preserve">, </w:t>
      </w:r>
      <w:r w:rsidR="00171CF8">
        <w:rPr>
          <w:rFonts w:ascii="Arial" w:hAnsi="Arial" w:cs="Arial"/>
          <w:sz w:val="24"/>
          <w:szCs w:val="24"/>
        </w:rPr>
        <w:t>the National Children’s B</w:t>
      </w:r>
      <w:r w:rsidR="00B404D4">
        <w:rPr>
          <w:rFonts w:ascii="Arial" w:hAnsi="Arial" w:cs="Arial"/>
          <w:sz w:val="24"/>
          <w:szCs w:val="24"/>
        </w:rPr>
        <w:t>ureau</w:t>
      </w:r>
      <w:r w:rsidR="00DD7AAC">
        <w:rPr>
          <w:rFonts w:ascii="Arial" w:hAnsi="Arial" w:cs="Arial"/>
          <w:sz w:val="24"/>
          <w:szCs w:val="24"/>
        </w:rPr>
        <w:t xml:space="preserve"> (2022)</w:t>
      </w:r>
      <w:r w:rsidR="00B404D4">
        <w:rPr>
          <w:rFonts w:ascii="Arial" w:hAnsi="Arial" w:cs="Arial"/>
          <w:sz w:val="24"/>
          <w:szCs w:val="24"/>
        </w:rPr>
        <w:t xml:space="preserve"> </w:t>
      </w:r>
      <w:r w:rsidR="003823B4">
        <w:rPr>
          <w:rFonts w:ascii="Arial" w:hAnsi="Arial" w:cs="Arial"/>
          <w:sz w:val="24"/>
          <w:szCs w:val="24"/>
        </w:rPr>
        <w:t xml:space="preserve">states that there is robust evidence </w:t>
      </w:r>
      <w:r w:rsidR="00A00371">
        <w:rPr>
          <w:rFonts w:ascii="Arial" w:hAnsi="Arial" w:cs="Arial"/>
          <w:sz w:val="24"/>
          <w:szCs w:val="24"/>
        </w:rPr>
        <w:t xml:space="preserve">indicating that investing in </w:t>
      </w:r>
      <w:r w:rsidR="00465BE0">
        <w:rPr>
          <w:rFonts w:ascii="Arial" w:hAnsi="Arial" w:cs="Arial"/>
          <w:sz w:val="24"/>
          <w:szCs w:val="24"/>
        </w:rPr>
        <w:t xml:space="preserve">family support and early help </w:t>
      </w:r>
      <w:r w:rsidR="001E7D7C">
        <w:rPr>
          <w:rFonts w:ascii="Arial" w:hAnsi="Arial" w:cs="Arial"/>
          <w:sz w:val="24"/>
          <w:szCs w:val="24"/>
        </w:rPr>
        <w:t xml:space="preserve">can reduce demand for more expensive crisis support </w:t>
      </w:r>
      <w:r w:rsidR="00733E9F">
        <w:rPr>
          <w:rFonts w:ascii="Arial" w:hAnsi="Arial" w:cs="Arial"/>
          <w:sz w:val="24"/>
          <w:szCs w:val="24"/>
        </w:rPr>
        <w:t>further down the line.</w:t>
      </w:r>
    </w:p>
    <w:p w14:paraId="1AFC9282" w14:textId="78AF61D1" w:rsidR="00733E9F" w:rsidRDefault="00795391" w:rsidP="00CC5C4D">
      <w:pPr>
        <w:spacing w:line="360" w:lineRule="auto"/>
        <w:jc w:val="both"/>
        <w:rPr>
          <w:rFonts w:ascii="Arial" w:hAnsi="Arial" w:cs="Arial"/>
          <w:sz w:val="24"/>
          <w:szCs w:val="24"/>
        </w:rPr>
      </w:pPr>
      <w:r>
        <w:rPr>
          <w:rFonts w:ascii="Arial" w:hAnsi="Arial" w:cs="Arial"/>
          <w:sz w:val="24"/>
          <w:szCs w:val="24"/>
        </w:rPr>
        <w:t>From these arguments, one could conclude</w:t>
      </w:r>
      <w:r w:rsidR="005A56AC">
        <w:rPr>
          <w:rFonts w:ascii="Arial" w:hAnsi="Arial" w:cs="Arial"/>
          <w:sz w:val="24"/>
          <w:szCs w:val="24"/>
        </w:rPr>
        <w:t xml:space="preserve"> that</w:t>
      </w:r>
      <w:r w:rsidR="001D4A79">
        <w:rPr>
          <w:rFonts w:ascii="Arial" w:hAnsi="Arial" w:cs="Arial"/>
          <w:sz w:val="24"/>
          <w:szCs w:val="24"/>
        </w:rPr>
        <w:t xml:space="preserve"> the fight for</w:t>
      </w:r>
      <w:r w:rsidR="005A56AC">
        <w:rPr>
          <w:rFonts w:ascii="Arial" w:hAnsi="Arial" w:cs="Arial"/>
          <w:sz w:val="24"/>
          <w:szCs w:val="24"/>
        </w:rPr>
        <w:t xml:space="preserve"> improving children’s services is a</w:t>
      </w:r>
      <w:r w:rsidR="00876F37">
        <w:rPr>
          <w:rFonts w:ascii="Arial" w:hAnsi="Arial" w:cs="Arial"/>
          <w:sz w:val="24"/>
          <w:szCs w:val="24"/>
        </w:rPr>
        <w:t xml:space="preserve"> c</w:t>
      </w:r>
      <w:r w:rsidR="00C71A93">
        <w:rPr>
          <w:rFonts w:ascii="Arial" w:hAnsi="Arial" w:cs="Arial"/>
          <w:sz w:val="24"/>
          <w:szCs w:val="24"/>
        </w:rPr>
        <w:t>ontinuous task.</w:t>
      </w:r>
      <w:r w:rsidR="00AF36B5">
        <w:rPr>
          <w:rFonts w:ascii="Arial" w:hAnsi="Arial" w:cs="Arial"/>
          <w:sz w:val="24"/>
          <w:szCs w:val="24"/>
        </w:rPr>
        <w:t xml:space="preserve"> </w:t>
      </w:r>
      <w:r w:rsidR="00A95F38">
        <w:rPr>
          <w:rFonts w:ascii="Arial" w:hAnsi="Arial" w:cs="Arial"/>
          <w:sz w:val="24"/>
          <w:szCs w:val="24"/>
        </w:rPr>
        <w:t xml:space="preserve">There </w:t>
      </w:r>
      <w:r w:rsidR="0017302D">
        <w:rPr>
          <w:rFonts w:ascii="Arial" w:hAnsi="Arial" w:cs="Arial"/>
          <w:sz w:val="24"/>
          <w:szCs w:val="24"/>
        </w:rPr>
        <w:t>have</w:t>
      </w:r>
      <w:r w:rsidR="00A95F38">
        <w:rPr>
          <w:rFonts w:ascii="Arial" w:hAnsi="Arial" w:cs="Arial"/>
          <w:sz w:val="24"/>
          <w:szCs w:val="24"/>
        </w:rPr>
        <w:t xml:space="preserve"> been major developments within the last century </w:t>
      </w:r>
      <w:r w:rsidR="00707B80">
        <w:rPr>
          <w:rFonts w:ascii="Arial" w:hAnsi="Arial" w:cs="Arial"/>
          <w:sz w:val="24"/>
          <w:szCs w:val="24"/>
        </w:rPr>
        <w:t>in</w:t>
      </w:r>
      <w:r w:rsidR="00A95F38">
        <w:rPr>
          <w:rFonts w:ascii="Arial" w:hAnsi="Arial" w:cs="Arial"/>
          <w:sz w:val="24"/>
          <w:szCs w:val="24"/>
        </w:rPr>
        <w:t xml:space="preserve"> </w:t>
      </w:r>
      <w:r w:rsidR="00707B80">
        <w:rPr>
          <w:rFonts w:ascii="Arial" w:hAnsi="Arial" w:cs="Arial"/>
          <w:sz w:val="24"/>
          <w:szCs w:val="24"/>
        </w:rPr>
        <w:t>protecting and promoting children’s rights</w:t>
      </w:r>
      <w:r w:rsidR="0017302D">
        <w:rPr>
          <w:rFonts w:ascii="Arial" w:hAnsi="Arial" w:cs="Arial"/>
          <w:sz w:val="24"/>
          <w:szCs w:val="24"/>
        </w:rPr>
        <w:t xml:space="preserve">. </w:t>
      </w:r>
      <w:r w:rsidR="00C71A93">
        <w:rPr>
          <w:rFonts w:ascii="Arial" w:hAnsi="Arial" w:cs="Arial"/>
          <w:sz w:val="24"/>
          <w:szCs w:val="24"/>
        </w:rPr>
        <w:t xml:space="preserve">The role of the Children’s Commissioner is vital in reviewing and monitoring </w:t>
      </w:r>
      <w:r w:rsidR="00B8286C">
        <w:rPr>
          <w:rFonts w:ascii="Arial" w:hAnsi="Arial" w:cs="Arial"/>
          <w:sz w:val="24"/>
          <w:szCs w:val="24"/>
        </w:rPr>
        <w:t>services,</w:t>
      </w:r>
      <w:r w:rsidR="00EE604B">
        <w:rPr>
          <w:rFonts w:ascii="Arial" w:hAnsi="Arial" w:cs="Arial"/>
          <w:sz w:val="24"/>
          <w:szCs w:val="24"/>
        </w:rPr>
        <w:t xml:space="preserve"> as well as</w:t>
      </w:r>
      <w:r w:rsidR="00B8286C">
        <w:rPr>
          <w:rFonts w:ascii="Arial" w:hAnsi="Arial" w:cs="Arial"/>
          <w:sz w:val="24"/>
          <w:szCs w:val="24"/>
        </w:rPr>
        <w:t xml:space="preserve"> ensuring that </w:t>
      </w:r>
      <w:r w:rsidR="00EE604B">
        <w:rPr>
          <w:rFonts w:ascii="Arial" w:hAnsi="Arial" w:cs="Arial"/>
          <w:sz w:val="24"/>
          <w:szCs w:val="24"/>
        </w:rPr>
        <w:t>children’s right</w:t>
      </w:r>
      <w:r w:rsidR="00B5750D">
        <w:rPr>
          <w:rFonts w:ascii="Arial" w:hAnsi="Arial" w:cs="Arial"/>
          <w:sz w:val="24"/>
          <w:szCs w:val="24"/>
        </w:rPr>
        <w:t>s</w:t>
      </w:r>
      <w:r w:rsidR="00EE604B">
        <w:rPr>
          <w:rFonts w:ascii="Arial" w:hAnsi="Arial" w:cs="Arial"/>
          <w:sz w:val="24"/>
          <w:szCs w:val="24"/>
        </w:rPr>
        <w:t xml:space="preserve"> are being implemented </w:t>
      </w:r>
      <w:r w:rsidR="00B5750D">
        <w:rPr>
          <w:rFonts w:ascii="Arial" w:hAnsi="Arial" w:cs="Arial"/>
          <w:sz w:val="24"/>
          <w:szCs w:val="24"/>
        </w:rPr>
        <w:t xml:space="preserve">in accordance with the UNCRC. </w:t>
      </w:r>
      <w:r w:rsidR="00287CA2">
        <w:rPr>
          <w:rFonts w:ascii="Arial" w:hAnsi="Arial" w:cs="Arial"/>
          <w:sz w:val="24"/>
          <w:szCs w:val="24"/>
        </w:rPr>
        <w:t xml:space="preserve">Recommendations for service improvements </w:t>
      </w:r>
      <w:r w:rsidR="00186BEA">
        <w:rPr>
          <w:rFonts w:ascii="Arial" w:hAnsi="Arial" w:cs="Arial"/>
          <w:sz w:val="24"/>
          <w:szCs w:val="24"/>
        </w:rPr>
        <w:t xml:space="preserve">are presented </w:t>
      </w:r>
      <w:r w:rsidR="00DA55E7">
        <w:rPr>
          <w:rFonts w:ascii="Arial" w:hAnsi="Arial" w:cs="Arial"/>
          <w:sz w:val="24"/>
          <w:szCs w:val="24"/>
        </w:rPr>
        <w:t xml:space="preserve">via reports to the Welsh Government, who </w:t>
      </w:r>
      <w:r w:rsidR="001814C8">
        <w:rPr>
          <w:rFonts w:ascii="Arial" w:hAnsi="Arial" w:cs="Arial"/>
          <w:sz w:val="24"/>
          <w:szCs w:val="24"/>
        </w:rPr>
        <w:t>are</w:t>
      </w:r>
      <w:r w:rsidR="00693D33">
        <w:rPr>
          <w:rFonts w:ascii="Arial" w:hAnsi="Arial" w:cs="Arial"/>
          <w:sz w:val="24"/>
          <w:szCs w:val="24"/>
        </w:rPr>
        <w:t xml:space="preserve"> responsible </w:t>
      </w:r>
      <w:r w:rsidR="00B71F55">
        <w:rPr>
          <w:rFonts w:ascii="Arial" w:hAnsi="Arial" w:cs="Arial"/>
          <w:sz w:val="24"/>
          <w:szCs w:val="24"/>
        </w:rPr>
        <w:t xml:space="preserve">for taking </w:t>
      </w:r>
      <w:r w:rsidR="00673676">
        <w:rPr>
          <w:rFonts w:ascii="Arial" w:hAnsi="Arial" w:cs="Arial"/>
          <w:sz w:val="24"/>
          <w:szCs w:val="24"/>
        </w:rPr>
        <w:t xml:space="preserve">the </w:t>
      </w:r>
      <w:r w:rsidR="00B71F55">
        <w:rPr>
          <w:rFonts w:ascii="Arial" w:hAnsi="Arial" w:cs="Arial"/>
          <w:sz w:val="24"/>
          <w:szCs w:val="24"/>
        </w:rPr>
        <w:t>recommendations i</w:t>
      </w:r>
      <w:r w:rsidR="00AA7682">
        <w:rPr>
          <w:rFonts w:ascii="Arial" w:hAnsi="Arial" w:cs="Arial"/>
          <w:sz w:val="24"/>
          <w:szCs w:val="24"/>
        </w:rPr>
        <w:t>nto consideration</w:t>
      </w:r>
      <w:r w:rsidR="005B4D74">
        <w:rPr>
          <w:rFonts w:ascii="Arial" w:hAnsi="Arial" w:cs="Arial"/>
          <w:sz w:val="24"/>
          <w:szCs w:val="24"/>
        </w:rPr>
        <w:t xml:space="preserve"> and </w:t>
      </w:r>
      <w:r w:rsidR="00804F88">
        <w:rPr>
          <w:rFonts w:ascii="Arial" w:hAnsi="Arial" w:cs="Arial"/>
          <w:sz w:val="24"/>
          <w:szCs w:val="24"/>
        </w:rPr>
        <w:t>creating plans to tackle</w:t>
      </w:r>
      <w:r w:rsidR="001814C8">
        <w:rPr>
          <w:rFonts w:ascii="Arial" w:hAnsi="Arial" w:cs="Arial"/>
          <w:sz w:val="24"/>
          <w:szCs w:val="24"/>
        </w:rPr>
        <w:t xml:space="preserve"> </w:t>
      </w:r>
      <w:r w:rsidR="00804F88">
        <w:rPr>
          <w:rFonts w:ascii="Arial" w:hAnsi="Arial" w:cs="Arial"/>
          <w:sz w:val="24"/>
          <w:szCs w:val="24"/>
        </w:rPr>
        <w:t xml:space="preserve">issues. </w:t>
      </w:r>
      <w:r w:rsidR="00DE1275">
        <w:rPr>
          <w:rFonts w:ascii="Arial" w:hAnsi="Arial" w:cs="Arial"/>
          <w:sz w:val="24"/>
          <w:szCs w:val="24"/>
        </w:rPr>
        <w:t>Sally Holland’s report ‘Making Wales a No Wrong Door Nation – how are we doing?’ (2022)</w:t>
      </w:r>
      <w:r w:rsidR="00673676">
        <w:rPr>
          <w:rFonts w:ascii="Arial" w:hAnsi="Arial" w:cs="Arial"/>
          <w:sz w:val="24"/>
          <w:szCs w:val="24"/>
        </w:rPr>
        <w:t xml:space="preserve"> highlights </w:t>
      </w:r>
      <w:r w:rsidR="005375A2">
        <w:rPr>
          <w:rFonts w:ascii="Arial" w:hAnsi="Arial" w:cs="Arial"/>
          <w:sz w:val="24"/>
          <w:szCs w:val="24"/>
        </w:rPr>
        <w:t xml:space="preserve">areas </w:t>
      </w:r>
      <w:r w:rsidR="006F78B3">
        <w:rPr>
          <w:rFonts w:ascii="Arial" w:hAnsi="Arial" w:cs="Arial"/>
          <w:sz w:val="24"/>
          <w:szCs w:val="24"/>
        </w:rPr>
        <w:t>within</w:t>
      </w:r>
      <w:r w:rsidR="002D2108">
        <w:rPr>
          <w:rFonts w:ascii="Arial" w:hAnsi="Arial" w:cs="Arial"/>
          <w:sz w:val="24"/>
          <w:szCs w:val="24"/>
        </w:rPr>
        <w:t xml:space="preserve"> children’s</w:t>
      </w:r>
      <w:r w:rsidR="006F78B3">
        <w:rPr>
          <w:rFonts w:ascii="Arial" w:hAnsi="Arial" w:cs="Arial"/>
          <w:sz w:val="24"/>
          <w:szCs w:val="24"/>
        </w:rPr>
        <w:t xml:space="preserve"> </w:t>
      </w:r>
      <w:r w:rsidR="005375A2">
        <w:rPr>
          <w:rFonts w:ascii="Arial" w:hAnsi="Arial" w:cs="Arial"/>
          <w:sz w:val="24"/>
          <w:szCs w:val="24"/>
        </w:rPr>
        <w:t xml:space="preserve">services that need </w:t>
      </w:r>
      <w:r w:rsidR="000739A4">
        <w:rPr>
          <w:rFonts w:ascii="Arial" w:hAnsi="Arial" w:cs="Arial"/>
          <w:sz w:val="24"/>
          <w:szCs w:val="24"/>
        </w:rPr>
        <w:t>improv</w:t>
      </w:r>
      <w:r w:rsidR="00E9536E">
        <w:rPr>
          <w:rFonts w:ascii="Arial" w:hAnsi="Arial" w:cs="Arial"/>
          <w:sz w:val="24"/>
          <w:szCs w:val="24"/>
        </w:rPr>
        <w:t>ing</w:t>
      </w:r>
      <w:r w:rsidR="00CB5A7E">
        <w:rPr>
          <w:rFonts w:ascii="Arial" w:hAnsi="Arial" w:cs="Arial"/>
          <w:sz w:val="24"/>
          <w:szCs w:val="24"/>
        </w:rPr>
        <w:t>, in addition to suggest</w:t>
      </w:r>
      <w:r w:rsidR="004B744C">
        <w:rPr>
          <w:rFonts w:ascii="Arial" w:hAnsi="Arial" w:cs="Arial"/>
          <w:sz w:val="24"/>
          <w:szCs w:val="24"/>
        </w:rPr>
        <w:t xml:space="preserve">ing what </w:t>
      </w:r>
      <w:r w:rsidR="0066522E">
        <w:rPr>
          <w:rFonts w:ascii="Arial" w:hAnsi="Arial" w:cs="Arial"/>
          <w:sz w:val="24"/>
          <w:szCs w:val="24"/>
        </w:rPr>
        <w:t>steps ought to be taken next</w:t>
      </w:r>
      <w:r w:rsidR="00F07CC7">
        <w:rPr>
          <w:rFonts w:ascii="Arial" w:hAnsi="Arial" w:cs="Arial"/>
          <w:sz w:val="24"/>
          <w:szCs w:val="24"/>
        </w:rPr>
        <w:t xml:space="preserve">. </w:t>
      </w:r>
      <w:r w:rsidR="0066522E">
        <w:rPr>
          <w:rFonts w:ascii="Arial" w:hAnsi="Arial" w:cs="Arial"/>
          <w:sz w:val="24"/>
          <w:szCs w:val="24"/>
        </w:rPr>
        <w:t xml:space="preserve">Despite the Welsh Government taking these </w:t>
      </w:r>
      <w:r w:rsidR="00E74A7E">
        <w:rPr>
          <w:rFonts w:ascii="Arial" w:hAnsi="Arial" w:cs="Arial"/>
          <w:sz w:val="24"/>
          <w:szCs w:val="24"/>
        </w:rPr>
        <w:t>recommendations on board, there are still barriers to overcome, and improvement continues to be an on-going process.</w:t>
      </w:r>
    </w:p>
    <w:p w14:paraId="0844B23C" w14:textId="02C8CD24" w:rsidR="00733E9F" w:rsidRPr="00245D8B" w:rsidRDefault="00FC011F" w:rsidP="00CC5C4D">
      <w:pPr>
        <w:spacing w:line="360" w:lineRule="auto"/>
        <w:jc w:val="both"/>
        <w:rPr>
          <w:rFonts w:ascii="Arial" w:hAnsi="Arial" w:cs="Arial"/>
          <w:b/>
          <w:bCs/>
          <w:sz w:val="24"/>
          <w:szCs w:val="24"/>
          <w:u w:val="single"/>
        </w:rPr>
      </w:pPr>
      <w:r w:rsidRPr="00245D8B">
        <w:rPr>
          <w:rFonts w:ascii="Arial" w:hAnsi="Arial" w:cs="Arial"/>
          <w:b/>
          <w:bCs/>
          <w:sz w:val="24"/>
          <w:szCs w:val="24"/>
          <w:u w:val="single"/>
        </w:rPr>
        <w:lastRenderedPageBreak/>
        <w:t>Part 3</w:t>
      </w:r>
    </w:p>
    <w:p w14:paraId="4B4BDEF5" w14:textId="0DFA11B0" w:rsidR="004C2D14" w:rsidRDefault="006C750B" w:rsidP="004C2D14">
      <w:pPr>
        <w:spacing w:line="360" w:lineRule="auto"/>
        <w:jc w:val="both"/>
        <w:rPr>
          <w:rFonts w:ascii="Arial" w:hAnsi="Arial" w:cs="Arial"/>
          <w:sz w:val="24"/>
          <w:szCs w:val="24"/>
        </w:rPr>
      </w:pPr>
      <w:r>
        <w:rPr>
          <w:rFonts w:ascii="Arial" w:hAnsi="Arial" w:cs="Arial"/>
          <w:sz w:val="24"/>
          <w:szCs w:val="24"/>
        </w:rPr>
        <w:t xml:space="preserve">It cannot be denied that early childhood experiences </w:t>
      </w:r>
      <w:r w:rsidR="00987CAE">
        <w:rPr>
          <w:rFonts w:ascii="Arial" w:hAnsi="Arial" w:cs="Arial"/>
          <w:sz w:val="24"/>
          <w:szCs w:val="24"/>
        </w:rPr>
        <w:t>play an essential role in</w:t>
      </w:r>
      <w:r w:rsidR="001500F9">
        <w:rPr>
          <w:rFonts w:ascii="Arial" w:hAnsi="Arial" w:cs="Arial"/>
          <w:sz w:val="24"/>
          <w:szCs w:val="24"/>
        </w:rPr>
        <w:t xml:space="preserve"> children’s </w:t>
      </w:r>
      <w:r>
        <w:rPr>
          <w:rFonts w:ascii="Arial" w:hAnsi="Arial" w:cs="Arial"/>
          <w:sz w:val="24"/>
          <w:szCs w:val="24"/>
        </w:rPr>
        <w:t>cognitive and socio-economic development</w:t>
      </w:r>
      <w:r w:rsidR="00826B8F">
        <w:rPr>
          <w:rFonts w:ascii="Arial" w:hAnsi="Arial" w:cs="Arial"/>
          <w:sz w:val="24"/>
          <w:szCs w:val="24"/>
        </w:rPr>
        <w:t>.</w:t>
      </w:r>
      <w:r w:rsidR="00681BAE">
        <w:rPr>
          <w:rFonts w:ascii="Arial" w:hAnsi="Arial" w:cs="Arial"/>
          <w:sz w:val="24"/>
          <w:szCs w:val="24"/>
        </w:rPr>
        <w:t xml:space="preserve"> However, </w:t>
      </w:r>
      <w:r w:rsidR="001969D7">
        <w:rPr>
          <w:rFonts w:ascii="Arial" w:hAnsi="Arial" w:cs="Arial"/>
          <w:sz w:val="24"/>
          <w:szCs w:val="24"/>
        </w:rPr>
        <w:t xml:space="preserve">child poverty </w:t>
      </w:r>
      <w:r w:rsidR="002161BF">
        <w:rPr>
          <w:rFonts w:ascii="Arial" w:hAnsi="Arial" w:cs="Arial"/>
          <w:sz w:val="24"/>
          <w:szCs w:val="24"/>
        </w:rPr>
        <w:t>can</w:t>
      </w:r>
      <w:r w:rsidR="00681BAE">
        <w:rPr>
          <w:rFonts w:ascii="Arial" w:hAnsi="Arial" w:cs="Arial"/>
          <w:sz w:val="24"/>
          <w:szCs w:val="24"/>
        </w:rPr>
        <w:t xml:space="preserve"> negatively impact on children’s health</w:t>
      </w:r>
      <w:r w:rsidR="001969D7">
        <w:rPr>
          <w:rFonts w:ascii="Arial" w:hAnsi="Arial" w:cs="Arial"/>
          <w:sz w:val="24"/>
          <w:szCs w:val="24"/>
        </w:rPr>
        <w:t xml:space="preserve"> and</w:t>
      </w:r>
      <w:r w:rsidR="00681BAE">
        <w:rPr>
          <w:rFonts w:ascii="Arial" w:hAnsi="Arial" w:cs="Arial"/>
          <w:sz w:val="24"/>
          <w:szCs w:val="24"/>
        </w:rPr>
        <w:t xml:space="preserve"> well-bei</w:t>
      </w:r>
      <w:r w:rsidR="001969D7">
        <w:rPr>
          <w:rFonts w:ascii="Arial" w:hAnsi="Arial" w:cs="Arial"/>
          <w:sz w:val="24"/>
          <w:szCs w:val="24"/>
        </w:rPr>
        <w:t>ng</w:t>
      </w:r>
      <w:r w:rsidR="00681BAE">
        <w:rPr>
          <w:rFonts w:ascii="Arial" w:hAnsi="Arial" w:cs="Arial"/>
          <w:sz w:val="24"/>
          <w:szCs w:val="24"/>
        </w:rPr>
        <w:t>.</w:t>
      </w:r>
      <w:r w:rsidR="009E17DE">
        <w:rPr>
          <w:rFonts w:ascii="Arial" w:hAnsi="Arial" w:cs="Arial"/>
          <w:sz w:val="24"/>
          <w:szCs w:val="24"/>
        </w:rPr>
        <w:t xml:space="preserve"> </w:t>
      </w:r>
      <w:r w:rsidR="008A4F64">
        <w:rPr>
          <w:rFonts w:ascii="Arial" w:hAnsi="Arial" w:cs="Arial"/>
          <w:sz w:val="24"/>
          <w:szCs w:val="24"/>
        </w:rPr>
        <w:t xml:space="preserve">Children living in poverty </w:t>
      </w:r>
      <w:r w:rsidR="005F4E76">
        <w:rPr>
          <w:rFonts w:ascii="Arial" w:hAnsi="Arial" w:cs="Arial"/>
          <w:sz w:val="24"/>
          <w:szCs w:val="24"/>
        </w:rPr>
        <w:t xml:space="preserve">are often lacking </w:t>
      </w:r>
      <w:r w:rsidR="00B627A1">
        <w:rPr>
          <w:rFonts w:ascii="Arial" w:hAnsi="Arial" w:cs="Arial"/>
          <w:sz w:val="24"/>
          <w:szCs w:val="24"/>
        </w:rPr>
        <w:t xml:space="preserve">basic </w:t>
      </w:r>
      <w:r w:rsidR="00335164">
        <w:rPr>
          <w:rFonts w:ascii="Arial" w:hAnsi="Arial" w:cs="Arial"/>
          <w:sz w:val="24"/>
          <w:szCs w:val="24"/>
        </w:rPr>
        <w:t xml:space="preserve">investments and </w:t>
      </w:r>
      <w:r w:rsidR="005F4E76">
        <w:rPr>
          <w:rFonts w:ascii="Arial" w:hAnsi="Arial" w:cs="Arial"/>
          <w:sz w:val="24"/>
          <w:szCs w:val="24"/>
        </w:rPr>
        <w:t>stimulation</w:t>
      </w:r>
      <w:r w:rsidR="00986091">
        <w:rPr>
          <w:rFonts w:ascii="Arial" w:hAnsi="Arial" w:cs="Arial"/>
          <w:sz w:val="24"/>
          <w:szCs w:val="24"/>
        </w:rPr>
        <w:t xml:space="preserve">, causing potential for </w:t>
      </w:r>
      <w:r w:rsidR="00BD2015">
        <w:rPr>
          <w:rFonts w:ascii="Arial" w:hAnsi="Arial" w:cs="Arial"/>
          <w:sz w:val="24"/>
          <w:szCs w:val="24"/>
        </w:rPr>
        <w:t>developmental deficits</w:t>
      </w:r>
      <w:r w:rsidR="00986091">
        <w:rPr>
          <w:rFonts w:ascii="Arial" w:hAnsi="Arial" w:cs="Arial"/>
          <w:sz w:val="24"/>
          <w:szCs w:val="24"/>
        </w:rPr>
        <w:t xml:space="preserve"> to occur</w:t>
      </w:r>
      <w:r w:rsidR="00E625B6">
        <w:rPr>
          <w:rFonts w:ascii="Arial" w:hAnsi="Arial" w:cs="Arial"/>
          <w:sz w:val="24"/>
          <w:szCs w:val="24"/>
        </w:rPr>
        <w:t>. Reversing</w:t>
      </w:r>
      <w:r w:rsidR="002C3C3E">
        <w:rPr>
          <w:rFonts w:ascii="Arial" w:hAnsi="Arial" w:cs="Arial"/>
          <w:sz w:val="24"/>
          <w:szCs w:val="24"/>
        </w:rPr>
        <w:t xml:space="preserve"> these</w:t>
      </w:r>
      <w:r w:rsidR="00E625B6">
        <w:rPr>
          <w:rFonts w:ascii="Arial" w:hAnsi="Arial" w:cs="Arial"/>
          <w:sz w:val="24"/>
          <w:szCs w:val="24"/>
        </w:rPr>
        <w:t xml:space="preserve"> deficits can </w:t>
      </w:r>
      <w:r w:rsidR="00986091">
        <w:rPr>
          <w:rFonts w:ascii="Arial" w:hAnsi="Arial" w:cs="Arial"/>
          <w:sz w:val="24"/>
          <w:szCs w:val="24"/>
        </w:rPr>
        <w:t>prove extremely</w:t>
      </w:r>
      <w:r w:rsidR="00E625B6">
        <w:rPr>
          <w:rFonts w:ascii="Arial" w:hAnsi="Arial" w:cs="Arial"/>
          <w:sz w:val="24"/>
          <w:szCs w:val="24"/>
        </w:rPr>
        <w:t xml:space="preserve"> challenging </w:t>
      </w:r>
      <w:r w:rsidR="00B71C69">
        <w:rPr>
          <w:rFonts w:ascii="Arial" w:hAnsi="Arial" w:cs="Arial"/>
          <w:sz w:val="24"/>
          <w:szCs w:val="24"/>
        </w:rPr>
        <w:t>(</w:t>
      </w:r>
      <w:r w:rsidR="00E625B6">
        <w:rPr>
          <w:rFonts w:ascii="Arial" w:hAnsi="Arial" w:cs="Arial"/>
          <w:sz w:val="24"/>
          <w:szCs w:val="24"/>
        </w:rPr>
        <w:t>if not impossible</w:t>
      </w:r>
      <w:r w:rsidR="00B71C69">
        <w:rPr>
          <w:rFonts w:ascii="Arial" w:hAnsi="Arial" w:cs="Arial"/>
          <w:sz w:val="24"/>
          <w:szCs w:val="24"/>
        </w:rPr>
        <w:t>)</w:t>
      </w:r>
      <w:r w:rsidR="00C85CD9">
        <w:rPr>
          <w:rFonts w:ascii="Arial" w:hAnsi="Arial" w:cs="Arial"/>
          <w:sz w:val="24"/>
          <w:szCs w:val="24"/>
        </w:rPr>
        <w:t xml:space="preserve"> </w:t>
      </w:r>
      <w:r w:rsidR="00B71C69">
        <w:rPr>
          <w:rFonts w:ascii="Arial" w:hAnsi="Arial" w:cs="Arial"/>
          <w:sz w:val="24"/>
          <w:szCs w:val="24"/>
        </w:rPr>
        <w:t>during</w:t>
      </w:r>
      <w:r w:rsidR="00C85CD9">
        <w:rPr>
          <w:rFonts w:ascii="Arial" w:hAnsi="Arial" w:cs="Arial"/>
          <w:sz w:val="24"/>
          <w:szCs w:val="24"/>
        </w:rPr>
        <w:t xml:space="preserve"> later life </w:t>
      </w:r>
      <w:r w:rsidR="00B71C69">
        <w:rPr>
          <w:rFonts w:ascii="Arial" w:hAnsi="Arial" w:cs="Arial"/>
          <w:sz w:val="24"/>
          <w:szCs w:val="24"/>
        </w:rPr>
        <w:t>if</w:t>
      </w:r>
      <w:r w:rsidR="00E5794A">
        <w:rPr>
          <w:rFonts w:ascii="Arial" w:hAnsi="Arial" w:cs="Arial"/>
          <w:sz w:val="24"/>
          <w:szCs w:val="24"/>
        </w:rPr>
        <w:t xml:space="preserve"> </w:t>
      </w:r>
      <w:r w:rsidR="001278E9">
        <w:rPr>
          <w:rFonts w:ascii="Arial" w:hAnsi="Arial" w:cs="Arial"/>
          <w:sz w:val="24"/>
          <w:szCs w:val="24"/>
        </w:rPr>
        <w:t>interventions</w:t>
      </w:r>
      <w:r w:rsidR="00897505">
        <w:rPr>
          <w:rFonts w:ascii="Arial" w:hAnsi="Arial" w:cs="Arial"/>
          <w:sz w:val="24"/>
          <w:szCs w:val="24"/>
        </w:rPr>
        <w:t xml:space="preserve"> are not put in place</w:t>
      </w:r>
      <w:r w:rsidR="001278E9">
        <w:rPr>
          <w:rFonts w:ascii="Arial" w:hAnsi="Arial" w:cs="Arial"/>
          <w:sz w:val="24"/>
          <w:szCs w:val="24"/>
        </w:rPr>
        <w:t xml:space="preserve"> </w:t>
      </w:r>
      <w:r w:rsidR="00684CA0">
        <w:rPr>
          <w:rFonts w:ascii="Arial" w:hAnsi="Arial" w:cs="Arial"/>
          <w:sz w:val="24"/>
          <w:szCs w:val="24"/>
        </w:rPr>
        <w:t>(</w:t>
      </w:r>
      <w:proofErr w:type="spellStart"/>
      <w:r w:rsidR="005232B3">
        <w:rPr>
          <w:rFonts w:ascii="Arial" w:hAnsi="Arial" w:cs="Arial"/>
          <w:sz w:val="24"/>
          <w:szCs w:val="24"/>
        </w:rPr>
        <w:t>Attanasio</w:t>
      </w:r>
      <w:proofErr w:type="spellEnd"/>
      <w:r w:rsidR="005232B3">
        <w:rPr>
          <w:rFonts w:ascii="Arial" w:hAnsi="Arial" w:cs="Arial"/>
          <w:sz w:val="24"/>
          <w:szCs w:val="24"/>
        </w:rPr>
        <w:t xml:space="preserve">, </w:t>
      </w:r>
      <w:proofErr w:type="spellStart"/>
      <w:r w:rsidR="005232B3">
        <w:rPr>
          <w:rFonts w:ascii="Arial" w:hAnsi="Arial" w:cs="Arial"/>
          <w:sz w:val="24"/>
          <w:szCs w:val="24"/>
        </w:rPr>
        <w:t>Cattan</w:t>
      </w:r>
      <w:proofErr w:type="spellEnd"/>
      <w:r w:rsidR="005232B3">
        <w:rPr>
          <w:rFonts w:ascii="Arial" w:hAnsi="Arial" w:cs="Arial"/>
          <w:sz w:val="24"/>
          <w:szCs w:val="24"/>
        </w:rPr>
        <w:t xml:space="preserve"> and </w:t>
      </w:r>
      <w:proofErr w:type="spellStart"/>
      <w:r w:rsidR="005232B3">
        <w:rPr>
          <w:rFonts w:ascii="Arial" w:hAnsi="Arial" w:cs="Arial"/>
          <w:sz w:val="24"/>
          <w:szCs w:val="24"/>
        </w:rPr>
        <w:t>Meghir</w:t>
      </w:r>
      <w:proofErr w:type="spellEnd"/>
      <w:r w:rsidR="005232B3">
        <w:rPr>
          <w:rFonts w:ascii="Arial" w:hAnsi="Arial" w:cs="Arial"/>
          <w:sz w:val="24"/>
          <w:szCs w:val="24"/>
        </w:rPr>
        <w:t>, 2021).</w:t>
      </w:r>
      <w:r w:rsidR="00826B8F">
        <w:rPr>
          <w:rFonts w:ascii="Arial" w:hAnsi="Arial" w:cs="Arial"/>
          <w:sz w:val="24"/>
          <w:szCs w:val="24"/>
        </w:rPr>
        <w:t xml:space="preserve"> </w:t>
      </w:r>
      <w:r w:rsidR="00B0666B">
        <w:rPr>
          <w:rFonts w:ascii="Arial" w:hAnsi="Arial" w:cs="Arial"/>
          <w:sz w:val="24"/>
          <w:szCs w:val="24"/>
        </w:rPr>
        <w:t>T</w:t>
      </w:r>
      <w:r w:rsidR="00684CA0">
        <w:rPr>
          <w:rFonts w:ascii="Arial" w:hAnsi="Arial" w:cs="Arial"/>
          <w:sz w:val="24"/>
          <w:szCs w:val="24"/>
        </w:rPr>
        <w:t>he</w:t>
      </w:r>
      <w:r w:rsidR="00D33F6E">
        <w:rPr>
          <w:rFonts w:ascii="Arial" w:hAnsi="Arial" w:cs="Arial"/>
          <w:sz w:val="24"/>
          <w:szCs w:val="24"/>
        </w:rPr>
        <w:t xml:space="preserve"> </w:t>
      </w:r>
      <w:r w:rsidR="00B0666B">
        <w:rPr>
          <w:rFonts w:ascii="Arial" w:hAnsi="Arial" w:cs="Arial"/>
          <w:sz w:val="24"/>
          <w:szCs w:val="24"/>
        </w:rPr>
        <w:t xml:space="preserve">current </w:t>
      </w:r>
      <w:r w:rsidR="00D33F6E">
        <w:rPr>
          <w:rFonts w:ascii="Arial" w:hAnsi="Arial" w:cs="Arial"/>
          <w:sz w:val="24"/>
          <w:szCs w:val="24"/>
        </w:rPr>
        <w:t>cost-of-living crisis</w:t>
      </w:r>
      <w:r w:rsidR="002306AE">
        <w:rPr>
          <w:rFonts w:ascii="Arial" w:hAnsi="Arial" w:cs="Arial"/>
          <w:sz w:val="24"/>
          <w:szCs w:val="24"/>
        </w:rPr>
        <w:t xml:space="preserve"> </w:t>
      </w:r>
      <w:r w:rsidR="00324AD2">
        <w:rPr>
          <w:rFonts w:ascii="Arial" w:hAnsi="Arial" w:cs="Arial"/>
          <w:sz w:val="24"/>
          <w:szCs w:val="24"/>
        </w:rPr>
        <w:t xml:space="preserve">in the UK </w:t>
      </w:r>
      <w:r w:rsidR="007766B5">
        <w:rPr>
          <w:rFonts w:ascii="Arial" w:hAnsi="Arial" w:cs="Arial"/>
          <w:sz w:val="24"/>
          <w:szCs w:val="24"/>
        </w:rPr>
        <w:t>has left</w:t>
      </w:r>
      <w:r w:rsidR="00683B7C">
        <w:rPr>
          <w:rFonts w:ascii="Arial" w:hAnsi="Arial" w:cs="Arial"/>
          <w:sz w:val="24"/>
          <w:szCs w:val="24"/>
        </w:rPr>
        <w:t xml:space="preserve"> low-income families struggling to get by</w:t>
      </w:r>
      <w:r w:rsidR="00B0666B">
        <w:rPr>
          <w:rFonts w:ascii="Arial" w:hAnsi="Arial" w:cs="Arial"/>
          <w:sz w:val="24"/>
          <w:szCs w:val="24"/>
        </w:rPr>
        <w:t>, and</w:t>
      </w:r>
      <w:r w:rsidR="00684CA0">
        <w:rPr>
          <w:rFonts w:ascii="Arial" w:hAnsi="Arial" w:cs="Arial"/>
          <w:sz w:val="24"/>
          <w:szCs w:val="24"/>
        </w:rPr>
        <w:t xml:space="preserve"> </w:t>
      </w:r>
      <w:r w:rsidR="00B0666B">
        <w:rPr>
          <w:rFonts w:ascii="Arial" w:hAnsi="Arial" w:cs="Arial"/>
          <w:sz w:val="24"/>
          <w:szCs w:val="24"/>
        </w:rPr>
        <w:t>as</w:t>
      </w:r>
      <w:r w:rsidR="00684CA0">
        <w:rPr>
          <w:rFonts w:ascii="Arial" w:hAnsi="Arial" w:cs="Arial"/>
          <w:sz w:val="24"/>
          <w:szCs w:val="24"/>
        </w:rPr>
        <w:t xml:space="preserve"> a result,</w:t>
      </w:r>
      <w:r w:rsidR="00F53618">
        <w:rPr>
          <w:rFonts w:ascii="Arial" w:hAnsi="Arial" w:cs="Arial"/>
          <w:sz w:val="24"/>
          <w:szCs w:val="24"/>
        </w:rPr>
        <w:t xml:space="preserve"> </w:t>
      </w:r>
      <w:r w:rsidR="00D32B69">
        <w:rPr>
          <w:rFonts w:ascii="Arial" w:hAnsi="Arial" w:cs="Arial"/>
          <w:sz w:val="24"/>
          <w:szCs w:val="24"/>
        </w:rPr>
        <w:t>1</w:t>
      </w:r>
      <w:r w:rsidR="0068675D">
        <w:rPr>
          <w:rFonts w:ascii="Arial" w:hAnsi="Arial" w:cs="Arial"/>
          <w:sz w:val="24"/>
          <w:szCs w:val="24"/>
        </w:rPr>
        <w:t xml:space="preserve"> in 4 children</w:t>
      </w:r>
      <w:r w:rsidR="00684CA0">
        <w:rPr>
          <w:rFonts w:ascii="Arial" w:hAnsi="Arial" w:cs="Arial"/>
          <w:sz w:val="24"/>
          <w:szCs w:val="24"/>
        </w:rPr>
        <w:t xml:space="preserve"> are</w:t>
      </w:r>
      <w:r w:rsidR="00D32B69">
        <w:rPr>
          <w:rFonts w:ascii="Arial" w:hAnsi="Arial" w:cs="Arial"/>
          <w:sz w:val="24"/>
          <w:szCs w:val="24"/>
        </w:rPr>
        <w:t xml:space="preserve"> estimated to be</w:t>
      </w:r>
      <w:r w:rsidR="0068675D">
        <w:rPr>
          <w:rFonts w:ascii="Arial" w:hAnsi="Arial" w:cs="Arial"/>
          <w:sz w:val="24"/>
          <w:szCs w:val="24"/>
        </w:rPr>
        <w:t xml:space="preserve"> living in poverty</w:t>
      </w:r>
      <w:r w:rsidR="005F07CE">
        <w:rPr>
          <w:rFonts w:ascii="Arial" w:hAnsi="Arial" w:cs="Arial"/>
          <w:sz w:val="24"/>
          <w:szCs w:val="24"/>
        </w:rPr>
        <w:t xml:space="preserve"> </w:t>
      </w:r>
      <w:r w:rsidR="00C0635F">
        <w:rPr>
          <w:rFonts w:ascii="Arial" w:hAnsi="Arial" w:cs="Arial"/>
          <w:sz w:val="24"/>
          <w:szCs w:val="24"/>
        </w:rPr>
        <w:t>(</w:t>
      </w:r>
      <w:r w:rsidR="001715A7">
        <w:rPr>
          <w:rFonts w:ascii="Arial" w:hAnsi="Arial" w:cs="Arial"/>
          <w:sz w:val="24"/>
          <w:szCs w:val="24"/>
        </w:rPr>
        <w:t>Barnardo’s, 2022</w:t>
      </w:r>
      <w:r w:rsidR="003B15A1">
        <w:rPr>
          <w:rFonts w:ascii="Arial" w:hAnsi="Arial" w:cs="Arial"/>
          <w:sz w:val="24"/>
          <w:szCs w:val="24"/>
        </w:rPr>
        <w:t>)</w:t>
      </w:r>
      <w:r w:rsidR="006C509F">
        <w:rPr>
          <w:rFonts w:ascii="Arial" w:hAnsi="Arial" w:cs="Arial"/>
          <w:sz w:val="24"/>
          <w:szCs w:val="24"/>
        </w:rPr>
        <w:t>.</w:t>
      </w:r>
      <w:r w:rsidR="008B3B9A">
        <w:rPr>
          <w:rFonts w:ascii="Arial" w:hAnsi="Arial" w:cs="Arial"/>
          <w:sz w:val="24"/>
          <w:szCs w:val="24"/>
        </w:rPr>
        <w:t xml:space="preserve"> </w:t>
      </w:r>
      <w:r w:rsidR="00AF7E47">
        <w:rPr>
          <w:rFonts w:ascii="Arial" w:hAnsi="Arial" w:cs="Arial"/>
          <w:sz w:val="24"/>
          <w:szCs w:val="24"/>
        </w:rPr>
        <w:t>In fact</w:t>
      </w:r>
      <w:r w:rsidR="008B3B9A">
        <w:rPr>
          <w:rFonts w:ascii="Arial" w:hAnsi="Arial" w:cs="Arial"/>
          <w:sz w:val="24"/>
          <w:szCs w:val="24"/>
        </w:rPr>
        <w:t xml:space="preserve">, Wales has </w:t>
      </w:r>
      <w:r w:rsidR="00CE1FBA">
        <w:rPr>
          <w:rFonts w:ascii="Arial" w:hAnsi="Arial" w:cs="Arial"/>
          <w:sz w:val="24"/>
          <w:szCs w:val="24"/>
        </w:rPr>
        <w:t>a higher</w:t>
      </w:r>
      <w:r w:rsidR="008B3B9A">
        <w:rPr>
          <w:rFonts w:ascii="Arial" w:hAnsi="Arial" w:cs="Arial"/>
          <w:sz w:val="24"/>
          <w:szCs w:val="24"/>
        </w:rPr>
        <w:t xml:space="preserve"> rate of child poverty</w:t>
      </w:r>
      <w:r w:rsidR="00CE1FBA">
        <w:rPr>
          <w:rFonts w:ascii="Arial" w:hAnsi="Arial" w:cs="Arial"/>
          <w:sz w:val="24"/>
          <w:szCs w:val="24"/>
        </w:rPr>
        <w:t xml:space="preserve"> than </w:t>
      </w:r>
      <w:r w:rsidR="001B65F3">
        <w:rPr>
          <w:rFonts w:ascii="Arial" w:hAnsi="Arial" w:cs="Arial"/>
          <w:sz w:val="24"/>
          <w:szCs w:val="24"/>
        </w:rPr>
        <w:t xml:space="preserve">any </w:t>
      </w:r>
      <w:r w:rsidR="00CE1FBA">
        <w:rPr>
          <w:rFonts w:ascii="Arial" w:hAnsi="Arial" w:cs="Arial"/>
          <w:sz w:val="24"/>
          <w:szCs w:val="24"/>
        </w:rPr>
        <w:t>other countr</w:t>
      </w:r>
      <w:r w:rsidR="001B65F3">
        <w:rPr>
          <w:rFonts w:ascii="Arial" w:hAnsi="Arial" w:cs="Arial"/>
          <w:sz w:val="24"/>
          <w:szCs w:val="24"/>
        </w:rPr>
        <w:t>y</w:t>
      </w:r>
      <w:r w:rsidR="008B3B9A">
        <w:rPr>
          <w:rFonts w:ascii="Arial" w:hAnsi="Arial" w:cs="Arial"/>
          <w:sz w:val="24"/>
          <w:szCs w:val="24"/>
        </w:rPr>
        <w:t xml:space="preserve"> in the UK, with </w:t>
      </w:r>
      <w:r w:rsidR="00EE4CDC">
        <w:rPr>
          <w:rFonts w:ascii="Arial" w:hAnsi="Arial" w:cs="Arial"/>
          <w:sz w:val="24"/>
          <w:szCs w:val="24"/>
        </w:rPr>
        <w:t xml:space="preserve">the latest reliable statistics </w:t>
      </w:r>
      <w:r w:rsidR="004C2D14">
        <w:rPr>
          <w:rFonts w:ascii="Arial" w:hAnsi="Arial" w:cs="Arial"/>
          <w:sz w:val="24"/>
          <w:szCs w:val="24"/>
        </w:rPr>
        <w:t xml:space="preserve">showing that 31% of </w:t>
      </w:r>
      <w:r w:rsidR="00603892">
        <w:rPr>
          <w:rFonts w:ascii="Arial" w:hAnsi="Arial" w:cs="Arial"/>
          <w:sz w:val="24"/>
          <w:szCs w:val="24"/>
        </w:rPr>
        <w:t xml:space="preserve">all </w:t>
      </w:r>
      <w:r w:rsidR="004C2D14">
        <w:rPr>
          <w:rFonts w:ascii="Arial" w:hAnsi="Arial" w:cs="Arial"/>
          <w:sz w:val="24"/>
          <w:szCs w:val="24"/>
        </w:rPr>
        <w:t>children in Wales</w:t>
      </w:r>
      <w:r w:rsidR="00603892">
        <w:rPr>
          <w:rFonts w:ascii="Arial" w:hAnsi="Arial" w:cs="Arial"/>
          <w:sz w:val="24"/>
          <w:szCs w:val="24"/>
        </w:rPr>
        <w:t xml:space="preserve"> now</w:t>
      </w:r>
      <w:r w:rsidR="004C2D14">
        <w:rPr>
          <w:rFonts w:ascii="Arial" w:hAnsi="Arial" w:cs="Arial"/>
          <w:sz w:val="24"/>
          <w:szCs w:val="24"/>
        </w:rPr>
        <w:t xml:space="preserve"> live in relative poverty (Welsh Government, 2022e).</w:t>
      </w:r>
      <w:r w:rsidR="00A33581">
        <w:rPr>
          <w:rFonts w:ascii="Arial" w:hAnsi="Arial" w:cs="Arial"/>
          <w:sz w:val="24"/>
          <w:szCs w:val="24"/>
        </w:rPr>
        <w:t xml:space="preserve"> </w:t>
      </w:r>
    </w:p>
    <w:p w14:paraId="2B7A9B4F" w14:textId="22A5F916" w:rsidR="00241A11" w:rsidRDefault="00A81EF5" w:rsidP="00CC5C4D">
      <w:pPr>
        <w:spacing w:line="360" w:lineRule="auto"/>
        <w:jc w:val="both"/>
        <w:rPr>
          <w:rFonts w:ascii="Arial" w:hAnsi="Arial" w:cs="Arial"/>
          <w:sz w:val="24"/>
          <w:szCs w:val="24"/>
        </w:rPr>
      </w:pPr>
      <w:r>
        <w:rPr>
          <w:rFonts w:ascii="Arial" w:hAnsi="Arial" w:cs="Arial"/>
          <w:sz w:val="24"/>
          <w:szCs w:val="24"/>
        </w:rPr>
        <w:t>Townsend (1979</w:t>
      </w:r>
      <w:r w:rsidR="00C21537">
        <w:rPr>
          <w:rFonts w:ascii="Arial" w:hAnsi="Arial" w:cs="Arial"/>
          <w:sz w:val="24"/>
          <w:szCs w:val="24"/>
        </w:rPr>
        <w:t xml:space="preserve">, </w:t>
      </w:r>
      <w:r w:rsidR="00F25973">
        <w:rPr>
          <w:rFonts w:ascii="Arial" w:hAnsi="Arial" w:cs="Arial"/>
          <w:sz w:val="24"/>
          <w:szCs w:val="24"/>
        </w:rPr>
        <w:t xml:space="preserve">quoted </w:t>
      </w:r>
      <w:r w:rsidR="00E111CA">
        <w:rPr>
          <w:rFonts w:ascii="Arial" w:hAnsi="Arial" w:cs="Arial"/>
          <w:sz w:val="24"/>
          <w:szCs w:val="24"/>
        </w:rPr>
        <w:t>in</w:t>
      </w:r>
      <w:r w:rsidR="00852A4D">
        <w:rPr>
          <w:rFonts w:ascii="Arial" w:hAnsi="Arial" w:cs="Arial"/>
          <w:sz w:val="24"/>
          <w:szCs w:val="24"/>
        </w:rPr>
        <w:t xml:space="preserve"> Child</w:t>
      </w:r>
      <w:r w:rsidR="005761F4">
        <w:rPr>
          <w:rFonts w:ascii="Arial" w:hAnsi="Arial" w:cs="Arial"/>
          <w:sz w:val="24"/>
          <w:szCs w:val="24"/>
        </w:rPr>
        <w:t xml:space="preserve"> Poverty Action Group, </w:t>
      </w:r>
      <w:r w:rsidR="00E111CA">
        <w:rPr>
          <w:rFonts w:ascii="Arial" w:hAnsi="Arial" w:cs="Arial"/>
          <w:sz w:val="24"/>
          <w:szCs w:val="24"/>
        </w:rPr>
        <w:t xml:space="preserve">2019, </w:t>
      </w:r>
      <w:hyperlink r:id="rId8" w:history="1">
        <w:r w:rsidR="00D540AF" w:rsidRPr="00D540AF">
          <w:rPr>
            <w:rFonts w:ascii="Arial" w:hAnsi="Arial" w:cs="Arial"/>
            <w:color w:val="0000FF"/>
            <w:sz w:val="24"/>
            <w:szCs w:val="24"/>
            <w:u w:val="single"/>
          </w:rPr>
          <w:t>What is poverty? | CPAG</w:t>
        </w:r>
      </w:hyperlink>
      <w:r w:rsidRPr="00D540AF">
        <w:rPr>
          <w:rFonts w:ascii="Arial" w:hAnsi="Arial" w:cs="Arial"/>
          <w:sz w:val="24"/>
          <w:szCs w:val="24"/>
        </w:rPr>
        <w:t>)</w:t>
      </w:r>
      <w:r w:rsidR="00D540AF" w:rsidRPr="00D540AF">
        <w:rPr>
          <w:rFonts w:ascii="Arial" w:hAnsi="Arial" w:cs="Arial"/>
          <w:sz w:val="24"/>
          <w:szCs w:val="24"/>
        </w:rPr>
        <w:t>,</w:t>
      </w:r>
      <w:r>
        <w:rPr>
          <w:rFonts w:ascii="Arial" w:hAnsi="Arial" w:cs="Arial"/>
          <w:sz w:val="24"/>
          <w:szCs w:val="24"/>
        </w:rPr>
        <w:t xml:space="preserve"> defined poverty as a </w:t>
      </w:r>
      <w:r w:rsidR="006B7032">
        <w:rPr>
          <w:rFonts w:ascii="Arial" w:hAnsi="Arial" w:cs="Arial"/>
          <w:sz w:val="24"/>
          <w:szCs w:val="24"/>
        </w:rPr>
        <w:t>“</w:t>
      </w:r>
      <w:r>
        <w:rPr>
          <w:rFonts w:ascii="Arial" w:hAnsi="Arial" w:cs="Arial"/>
          <w:sz w:val="24"/>
          <w:szCs w:val="24"/>
        </w:rPr>
        <w:t>lack of resources to obtain the type of diet, participate in activities and have the living conditions and amenities that are customary…</w:t>
      </w:r>
      <w:r w:rsidR="006B7032">
        <w:rPr>
          <w:rFonts w:ascii="Arial" w:hAnsi="Arial" w:cs="Arial"/>
          <w:sz w:val="24"/>
          <w:szCs w:val="24"/>
        </w:rPr>
        <w:t>”</w:t>
      </w:r>
      <w:r>
        <w:rPr>
          <w:rFonts w:ascii="Arial" w:hAnsi="Arial" w:cs="Arial"/>
          <w:sz w:val="24"/>
          <w:szCs w:val="24"/>
        </w:rPr>
        <w:t xml:space="preserve"> </w:t>
      </w:r>
      <w:r w:rsidR="000C45E7">
        <w:rPr>
          <w:rFonts w:ascii="Arial" w:hAnsi="Arial" w:cs="Arial"/>
          <w:sz w:val="24"/>
          <w:szCs w:val="24"/>
        </w:rPr>
        <w:t xml:space="preserve"> </w:t>
      </w:r>
      <w:r w:rsidR="00C5680C">
        <w:rPr>
          <w:rFonts w:ascii="Arial" w:hAnsi="Arial" w:cs="Arial"/>
          <w:sz w:val="24"/>
          <w:szCs w:val="24"/>
        </w:rPr>
        <w:t>To put it more simply</w:t>
      </w:r>
      <w:r w:rsidR="003F790E">
        <w:rPr>
          <w:rFonts w:ascii="Arial" w:hAnsi="Arial" w:cs="Arial"/>
          <w:sz w:val="24"/>
          <w:szCs w:val="24"/>
        </w:rPr>
        <w:t xml:space="preserve">, </w:t>
      </w:r>
      <w:r w:rsidR="00E359EC">
        <w:rPr>
          <w:rFonts w:ascii="Arial" w:hAnsi="Arial" w:cs="Arial"/>
          <w:sz w:val="24"/>
          <w:szCs w:val="24"/>
        </w:rPr>
        <w:t xml:space="preserve">poverty </w:t>
      </w:r>
      <w:r w:rsidR="000C45E7">
        <w:rPr>
          <w:rFonts w:ascii="Arial" w:hAnsi="Arial" w:cs="Arial"/>
          <w:sz w:val="24"/>
          <w:szCs w:val="24"/>
        </w:rPr>
        <w:t>is when</w:t>
      </w:r>
      <w:r w:rsidR="00C62C99">
        <w:rPr>
          <w:rFonts w:ascii="Arial" w:hAnsi="Arial" w:cs="Arial"/>
          <w:sz w:val="24"/>
          <w:szCs w:val="24"/>
        </w:rPr>
        <w:t xml:space="preserve"> </w:t>
      </w:r>
      <w:r w:rsidR="00B12CA3">
        <w:rPr>
          <w:rFonts w:ascii="Arial" w:hAnsi="Arial" w:cs="Arial"/>
          <w:sz w:val="24"/>
          <w:szCs w:val="24"/>
        </w:rPr>
        <w:t xml:space="preserve">a person’s </w:t>
      </w:r>
      <w:r w:rsidR="000C45E7">
        <w:rPr>
          <w:rFonts w:ascii="Arial" w:hAnsi="Arial" w:cs="Arial"/>
          <w:sz w:val="24"/>
          <w:szCs w:val="24"/>
        </w:rPr>
        <w:t xml:space="preserve">resources </w:t>
      </w:r>
      <w:r w:rsidR="00A67787">
        <w:rPr>
          <w:rFonts w:ascii="Arial" w:hAnsi="Arial" w:cs="Arial"/>
          <w:sz w:val="24"/>
          <w:szCs w:val="24"/>
        </w:rPr>
        <w:t>do</w:t>
      </w:r>
      <w:r w:rsidR="00534DAF">
        <w:rPr>
          <w:rFonts w:ascii="Arial" w:hAnsi="Arial" w:cs="Arial"/>
          <w:sz w:val="24"/>
          <w:szCs w:val="24"/>
        </w:rPr>
        <w:t>es</w:t>
      </w:r>
      <w:r w:rsidR="006806AD">
        <w:rPr>
          <w:rFonts w:ascii="Arial" w:hAnsi="Arial" w:cs="Arial"/>
          <w:sz w:val="24"/>
          <w:szCs w:val="24"/>
        </w:rPr>
        <w:t xml:space="preserve"> not meet their</w:t>
      </w:r>
      <w:r w:rsidR="000C45E7">
        <w:rPr>
          <w:rFonts w:ascii="Arial" w:hAnsi="Arial" w:cs="Arial"/>
          <w:sz w:val="24"/>
          <w:szCs w:val="24"/>
        </w:rPr>
        <w:t xml:space="preserve"> minimum needs (</w:t>
      </w:r>
      <w:r w:rsidR="00112F49">
        <w:rPr>
          <w:rFonts w:ascii="Arial" w:hAnsi="Arial" w:cs="Arial"/>
          <w:sz w:val="24"/>
          <w:szCs w:val="24"/>
        </w:rPr>
        <w:t xml:space="preserve">Joseph Rowntree Foundation, </w:t>
      </w:r>
      <w:r w:rsidR="009542EA">
        <w:rPr>
          <w:rFonts w:ascii="Arial" w:hAnsi="Arial" w:cs="Arial"/>
          <w:sz w:val="24"/>
          <w:szCs w:val="24"/>
        </w:rPr>
        <w:t>2023).</w:t>
      </w:r>
      <w:r w:rsidR="00C62C99">
        <w:rPr>
          <w:rFonts w:ascii="Arial" w:hAnsi="Arial" w:cs="Arial"/>
          <w:sz w:val="24"/>
          <w:szCs w:val="24"/>
        </w:rPr>
        <w:t xml:space="preserve"> </w:t>
      </w:r>
      <w:r w:rsidR="00C93FA5">
        <w:rPr>
          <w:rFonts w:ascii="Arial" w:hAnsi="Arial" w:cs="Arial"/>
          <w:sz w:val="24"/>
          <w:szCs w:val="24"/>
        </w:rPr>
        <w:t>An important aspect to note is that</w:t>
      </w:r>
      <w:r w:rsidR="00F62AA2">
        <w:rPr>
          <w:rFonts w:ascii="Arial" w:hAnsi="Arial" w:cs="Arial"/>
          <w:sz w:val="24"/>
          <w:szCs w:val="24"/>
        </w:rPr>
        <w:t xml:space="preserve"> </w:t>
      </w:r>
      <w:r w:rsidR="00EF2FF7">
        <w:rPr>
          <w:rFonts w:ascii="Arial" w:hAnsi="Arial" w:cs="Arial"/>
          <w:sz w:val="24"/>
          <w:szCs w:val="24"/>
        </w:rPr>
        <w:t>t</w:t>
      </w:r>
      <w:r w:rsidR="00287F86">
        <w:rPr>
          <w:rFonts w:ascii="Arial" w:hAnsi="Arial" w:cs="Arial"/>
          <w:sz w:val="24"/>
          <w:szCs w:val="24"/>
        </w:rPr>
        <w:t>here are two ways</w:t>
      </w:r>
      <w:r w:rsidR="005065DB">
        <w:rPr>
          <w:rFonts w:ascii="Arial" w:hAnsi="Arial" w:cs="Arial"/>
          <w:sz w:val="24"/>
          <w:szCs w:val="24"/>
        </w:rPr>
        <w:t xml:space="preserve"> of</w:t>
      </w:r>
      <w:r w:rsidR="00287F86">
        <w:rPr>
          <w:rFonts w:ascii="Arial" w:hAnsi="Arial" w:cs="Arial"/>
          <w:sz w:val="24"/>
          <w:szCs w:val="24"/>
        </w:rPr>
        <w:t xml:space="preserve"> </w:t>
      </w:r>
      <w:r w:rsidR="00F62AA2">
        <w:rPr>
          <w:rFonts w:ascii="Arial" w:hAnsi="Arial" w:cs="Arial"/>
          <w:sz w:val="24"/>
          <w:szCs w:val="24"/>
        </w:rPr>
        <w:t>defining the threshold of</w:t>
      </w:r>
      <w:r w:rsidR="00287F86">
        <w:rPr>
          <w:rFonts w:ascii="Arial" w:hAnsi="Arial" w:cs="Arial"/>
          <w:sz w:val="24"/>
          <w:szCs w:val="24"/>
        </w:rPr>
        <w:t xml:space="preserve"> poverty</w:t>
      </w:r>
      <w:r w:rsidR="006F196A">
        <w:rPr>
          <w:rFonts w:ascii="Arial" w:hAnsi="Arial" w:cs="Arial"/>
          <w:sz w:val="24"/>
          <w:szCs w:val="24"/>
        </w:rPr>
        <w:t xml:space="preserve">: </w:t>
      </w:r>
      <w:r w:rsidR="00A71B3F">
        <w:rPr>
          <w:rFonts w:ascii="Arial" w:hAnsi="Arial" w:cs="Arial"/>
          <w:sz w:val="24"/>
          <w:szCs w:val="24"/>
        </w:rPr>
        <w:t>‘</w:t>
      </w:r>
      <w:r w:rsidR="001049E4">
        <w:rPr>
          <w:rFonts w:ascii="Arial" w:hAnsi="Arial" w:cs="Arial"/>
          <w:sz w:val="24"/>
          <w:szCs w:val="24"/>
        </w:rPr>
        <w:t>relativ</w:t>
      </w:r>
      <w:r w:rsidR="00A71B3F">
        <w:rPr>
          <w:rFonts w:ascii="Arial" w:hAnsi="Arial" w:cs="Arial"/>
          <w:sz w:val="24"/>
          <w:szCs w:val="24"/>
        </w:rPr>
        <w:t>e</w:t>
      </w:r>
      <w:r w:rsidR="001049E4">
        <w:rPr>
          <w:rFonts w:ascii="Arial" w:hAnsi="Arial" w:cs="Arial"/>
          <w:sz w:val="24"/>
          <w:szCs w:val="24"/>
        </w:rPr>
        <w:t xml:space="preserve"> poverty</w:t>
      </w:r>
      <w:r w:rsidR="00CA6D11">
        <w:rPr>
          <w:rFonts w:ascii="Arial" w:hAnsi="Arial" w:cs="Arial"/>
          <w:sz w:val="24"/>
          <w:szCs w:val="24"/>
        </w:rPr>
        <w:t>’</w:t>
      </w:r>
      <w:r w:rsidR="008F0C01">
        <w:rPr>
          <w:rFonts w:ascii="Arial" w:hAnsi="Arial" w:cs="Arial"/>
          <w:sz w:val="24"/>
          <w:szCs w:val="24"/>
        </w:rPr>
        <w:t xml:space="preserve"> and ‘absolute poverty.</w:t>
      </w:r>
      <w:r w:rsidR="001627E9">
        <w:rPr>
          <w:rFonts w:ascii="Arial" w:hAnsi="Arial" w:cs="Arial"/>
          <w:sz w:val="24"/>
          <w:szCs w:val="24"/>
        </w:rPr>
        <w:t>’</w:t>
      </w:r>
      <w:r w:rsidR="0023557E">
        <w:rPr>
          <w:rFonts w:ascii="Arial" w:hAnsi="Arial" w:cs="Arial"/>
          <w:sz w:val="24"/>
          <w:szCs w:val="24"/>
        </w:rPr>
        <w:t xml:space="preserve"> </w:t>
      </w:r>
      <w:r w:rsidR="0023557E">
        <w:rPr>
          <w:rFonts w:ascii="Arial" w:hAnsi="Arial" w:cs="Arial"/>
          <w:sz w:val="24"/>
          <w:szCs w:val="24"/>
        </w:rPr>
        <w:t xml:space="preserve">An individual </w:t>
      </w:r>
      <w:proofErr w:type="gramStart"/>
      <w:r w:rsidR="0023557E">
        <w:rPr>
          <w:rFonts w:ascii="Arial" w:hAnsi="Arial" w:cs="Arial"/>
          <w:sz w:val="24"/>
          <w:szCs w:val="24"/>
        </w:rPr>
        <w:t xml:space="preserve">is </w:t>
      </w:r>
      <w:r w:rsidR="0046575F">
        <w:rPr>
          <w:rFonts w:ascii="Arial" w:hAnsi="Arial" w:cs="Arial"/>
          <w:sz w:val="24"/>
          <w:szCs w:val="24"/>
        </w:rPr>
        <w:t>considered to be</w:t>
      </w:r>
      <w:proofErr w:type="gramEnd"/>
      <w:r w:rsidR="0046575F">
        <w:rPr>
          <w:rFonts w:ascii="Arial" w:hAnsi="Arial" w:cs="Arial"/>
          <w:sz w:val="24"/>
          <w:szCs w:val="24"/>
        </w:rPr>
        <w:t xml:space="preserve"> </w:t>
      </w:r>
      <w:r w:rsidR="0023557E">
        <w:rPr>
          <w:rFonts w:ascii="Arial" w:hAnsi="Arial" w:cs="Arial"/>
          <w:sz w:val="24"/>
          <w:szCs w:val="24"/>
        </w:rPr>
        <w:t>in relative poverty when their household income is</w:t>
      </w:r>
      <w:r w:rsidR="0046575F">
        <w:rPr>
          <w:rFonts w:ascii="Arial" w:hAnsi="Arial" w:cs="Arial"/>
          <w:sz w:val="24"/>
          <w:szCs w:val="24"/>
        </w:rPr>
        <w:t xml:space="preserve"> </w:t>
      </w:r>
      <w:r w:rsidR="0023557E">
        <w:rPr>
          <w:rFonts w:ascii="Arial" w:hAnsi="Arial" w:cs="Arial"/>
          <w:sz w:val="24"/>
          <w:szCs w:val="24"/>
        </w:rPr>
        <w:t xml:space="preserve">60% </w:t>
      </w:r>
      <w:r w:rsidR="0046575F">
        <w:rPr>
          <w:rFonts w:ascii="Arial" w:hAnsi="Arial" w:cs="Arial"/>
          <w:sz w:val="24"/>
          <w:szCs w:val="24"/>
        </w:rPr>
        <w:t xml:space="preserve">below </w:t>
      </w:r>
      <w:r w:rsidR="0023557E">
        <w:rPr>
          <w:rFonts w:ascii="Arial" w:hAnsi="Arial" w:cs="Arial"/>
          <w:sz w:val="24"/>
          <w:szCs w:val="24"/>
        </w:rPr>
        <w:t>the</w:t>
      </w:r>
      <w:r w:rsidR="00E25F30">
        <w:rPr>
          <w:rFonts w:ascii="Arial" w:hAnsi="Arial" w:cs="Arial"/>
          <w:sz w:val="24"/>
          <w:szCs w:val="24"/>
        </w:rPr>
        <w:t xml:space="preserve"> UK</w:t>
      </w:r>
      <w:r w:rsidR="0023557E">
        <w:rPr>
          <w:rFonts w:ascii="Arial" w:hAnsi="Arial" w:cs="Arial"/>
          <w:sz w:val="24"/>
          <w:szCs w:val="24"/>
        </w:rPr>
        <w:t xml:space="preserve"> averag</w:t>
      </w:r>
      <w:r w:rsidR="00E25F30">
        <w:rPr>
          <w:rFonts w:ascii="Arial" w:hAnsi="Arial" w:cs="Arial"/>
          <w:sz w:val="24"/>
          <w:szCs w:val="24"/>
        </w:rPr>
        <w:t>e</w:t>
      </w:r>
      <w:r w:rsidR="0023557E">
        <w:rPr>
          <w:rFonts w:ascii="Arial" w:hAnsi="Arial" w:cs="Arial"/>
          <w:sz w:val="24"/>
          <w:szCs w:val="24"/>
        </w:rPr>
        <w:t xml:space="preserve"> </w:t>
      </w:r>
      <w:r w:rsidR="00CC6D2E">
        <w:rPr>
          <w:rFonts w:ascii="Arial" w:hAnsi="Arial" w:cs="Arial"/>
          <w:sz w:val="24"/>
          <w:szCs w:val="24"/>
        </w:rPr>
        <w:t>of</w:t>
      </w:r>
      <w:r w:rsidR="0023557E">
        <w:rPr>
          <w:rFonts w:ascii="Arial" w:hAnsi="Arial" w:cs="Arial"/>
          <w:sz w:val="24"/>
          <w:szCs w:val="24"/>
        </w:rPr>
        <w:t xml:space="preserve"> th</w:t>
      </w:r>
      <w:r w:rsidR="00A50DFD">
        <w:rPr>
          <w:rFonts w:ascii="Arial" w:hAnsi="Arial" w:cs="Arial"/>
          <w:sz w:val="24"/>
          <w:szCs w:val="24"/>
        </w:rPr>
        <w:t>at</w:t>
      </w:r>
      <w:r w:rsidR="00C611DB">
        <w:rPr>
          <w:rFonts w:ascii="Arial" w:hAnsi="Arial" w:cs="Arial"/>
          <w:sz w:val="24"/>
          <w:szCs w:val="24"/>
        </w:rPr>
        <w:t xml:space="preserve"> same</w:t>
      </w:r>
      <w:r w:rsidR="0023557E">
        <w:rPr>
          <w:rFonts w:ascii="Arial" w:hAnsi="Arial" w:cs="Arial"/>
          <w:sz w:val="24"/>
          <w:szCs w:val="24"/>
        </w:rPr>
        <w:t xml:space="preserve"> year</w:t>
      </w:r>
      <w:r w:rsidR="0023557E">
        <w:rPr>
          <w:rFonts w:ascii="Arial" w:hAnsi="Arial" w:cs="Arial"/>
          <w:sz w:val="24"/>
          <w:szCs w:val="24"/>
        </w:rPr>
        <w:t>.</w:t>
      </w:r>
      <w:r w:rsidR="008F0C01">
        <w:rPr>
          <w:rFonts w:ascii="Arial" w:hAnsi="Arial" w:cs="Arial"/>
          <w:sz w:val="24"/>
          <w:szCs w:val="24"/>
        </w:rPr>
        <w:t xml:space="preserve"> </w:t>
      </w:r>
      <w:r w:rsidR="00F10A2B">
        <w:rPr>
          <w:rFonts w:ascii="Arial" w:hAnsi="Arial" w:cs="Arial"/>
          <w:sz w:val="24"/>
          <w:szCs w:val="24"/>
        </w:rPr>
        <w:t>It</w:t>
      </w:r>
      <w:r w:rsidR="00014C89">
        <w:rPr>
          <w:rFonts w:ascii="Arial" w:hAnsi="Arial" w:cs="Arial"/>
          <w:sz w:val="24"/>
          <w:szCs w:val="24"/>
        </w:rPr>
        <w:t xml:space="preserve"> can be defined as a</w:t>
      </w:r>
      <w:r w:rsidR="00706E15">
        <w:rPr>
          <w:rFonts w:ascii="Arial" w:hAnsi="Arial" w:cs="Arial"/>
          <w:sz w:val="24"/>
          <w:szCs w:val="24"/>
        </w:rPr>
        <w:t xml:space="preserve"> social exclusion rather than a definitive financial </w:t>
      </w:r>
      <w:r w:rsidR="00F043EC">
        <w:rPr>
          <w:rFonts w:ascii="Arial" w:hAnsi="Arial" w:cs="Arial"/>
          <w:sz w:val="24"/>
          <w:szCs w:val="24"/>
        </w:rPr>
        <w:t>exclusion and</w:t>
      </w:r>
      <w:r w:rsidR="00F10A2B">
        <w:rPr>
          <w:rFonts w:ascii="Arial" w:hAnsi="Arial" w:cs="Arial"/>
          <w:sz w:val="24"/>
          <w:szCs w:val="24"/>
        </w:rPr>
        <w:t xml:space="preserve"> is</w:t>
      </w:r>
      <w:r w:rsidR="0023557E">
        <w:rPr>
          <w:rFonts w:ascii="Arial" w:hAnsi="Arial" w:cs="Arial"/>
          <w:sz w:val="24"/>
          <w:szCs w:val="24"/>
        </w:rPr>
        <w:t xml:space="preserve"> relative to</w:t>
      </w:r>
      <w:r w:rsidR="0065353D">
        <w:rPr>
          <w:rFonts w:ascii="Arial" w:hAnsi="Arial" w:cs="Arial"/>
          <w:sz w:val="24"/>
          <w:szCs w:val="24"/>
        </w:rPr>
        <w:t xml:space="preserve"> the economic climate</w:t>
      </w:r>
      <w:r w:rsidR="008B70F6">
        <w:rPr>
          <w:rFonts w:ascii="Arial" w:hAnsi="Arial" w:cs="Arial"/>
          <w:sz w:val="24"/>
          <w:szCs w:val="24"/>
        </w:rPr>
        <w:t xml:space="preserve"> – this means</w:t>
      </w:r>
      <w:r w:rsidR="00A25756">
        <w:rPr>
          <w:rFonts w:ascii="Arial" w:hAnsi="Arial" w:cs="Arial"/>
          <w:sz w:val="24"/>
          <w:szCs w:val="24"/>
        </w:rPr>
        <w:t xml:space="preserve"> that</w:t>
      </w:r>
      <w:r w:rsidR="0023557E">
        <w:rPr>
          <w:rFonts w:ascii="Arial" w:hAnsi="Arial" w:cs="Arial"/>
          <w:sz w:val="24"/>
          <w:szCs w:val="24"/>
        </w:rPr>
        <w:t xml:space="preserve"> </w:t>
      </w:r>
      <w:r w:rsidR="008B70F6">
        <w:rPr>
          <w:rFonts w:ascii="Arial" w:hAnsi="Arial" w:cs="Arial"/>
          <w:sz w:val="24"/>
          <w:szCs w:val="24"/>
        </w:rPr>
        <w:t>the threshold</w:t>
      </w:r>
      <w:r w:rsidR="0099222F">
        <w:rPr>
          <w:rFonts w:ascii="Arial" w:hAnsi="Arial" w:cs="Arial"/>
          <w:sz w:val="24"/>
          <w:szCs w:val="24"/>
        </w:rPr>
        <w:t xml:space="preserve"> can fluctuate from one year to the next. </w:t>
      </w:r>
      <w:r w:rsidR="007F668F">
        <w:rPr>
          <w:rFonts w:ascii="Arial" w:hAnsi="Arial" w:cs="Arial"/>
          <w:sz w:val="24"/>
          <w:szCs w:val="24"/>
        </w:rPr>
        <w:t>A</w:t>
      </w:r>
      <w:r w:rsidR="00A71B3F">
        <w:rPr>
          <w:rFonts w:ascii="Arial" w:hAnsi="Arial" w:cs="Arial"/>
          <w:sz w:val="24"/>
          <w:szCs w:val="24"/>
        </w:rPr>
        <w:t>bsolute poverty</w:t>
      </w:r>
      <w:r w:rsidR="00524B62">
        <w:rPr>
          <w:rFonts w:ascii="Arial" w:hAnsi="Arial" w:cs="Arial"/>
          <w:sz w:val="24"/>
          <w:szCs w:val="24"/>
        </w:rPr>
        <w:t>,</w:t>
      </w:r>
      <w:r w:rsidR="00BA3A77">
        <w:rPr>
          <w:rFonts w:ascii="Arial" w:hAnsi="Arial" w:cs="Arial"/>
          <w:sz w:val="24"/>
          <w:szCs w:val="24"/>
        </w:rPr>
        <w:t xml:space="preserve"> on the other hand,</w:t>
      </w:r>
      <w:r w:rsidR="00524B62">
        <w:rPr>
          <w:rFonts w:ascii="Arial" w:hAnsi="Arial" w:cs="Arial"/>
          <w:sz w:val="24"/>
          <w:szCs w:val="24"/>
        </w:rPr>
        <w:t xml:space="preserve"> </w:t>
      </w:r>
      <w:r w:rsidR="009B13A6">
        <w:rPr>
          <w:rFonts w:ascii="Arial" w:hAnsi="Arial" w:cs="Arial"/>
          <w:sz w:val="24"/>
          <w:szCs w:val="24"/>
        </w:rPr>
        <w:t xml:space="preserve">is when </w:t>
      </w:r>
      <w:r w:rsidR="00534D24">
        <w:rPr>
          <w:rFonts w:ascii="Arial" w:hAnsi="Arial" w:cs="Arial"/>
          <w:sz w:val="24"/>
          <w:szCs w:val="24"/>
        </w:rPr>
        <w:t xml:space="preserve">a person’s </w:t>
      </w:r>
      <w:r w:rsidR="00914B81">
        <w:rPr>
          <w:rFonts w:ascii="Arial" w:hAnsi="Arial" w:cs="Arial"/>
          <w:sz w:val="24"/>
          <w:szCs w:val="24"/>
        </w:rPr>
        <w:t>household income is</w:t>
      </w:r>
      <w:r w:rsidR="001F776A">
        <w:rPr>
          <w:rFonts w:ascii="Arial" w:hAnsi="Arial" w:cs="Arial"/>
          <w:sz w:val="24"/>
          <w:szCs w:val="24"/>
        </w:rPr>
        <w:t xml:space="preserve"> below 60%</w:t>
      </w:r>
      <w:r w:rsidR="00104FCF">
        <w:rPr>
          <w:rFonts w:ascii="Arial" w:hAnsi="Arial" w:cs="Arial"/>
          <w:sz w:val="24"/>
          <w:szCs w:val="24"/>
        </w:rPr>
        <w:t xml:space="preserve"> of</w:t>
      </w:r>
      <w:r w:rsidR="00914B81">
        <w:rPr>
          <w:rFonts w:ascii="Arial" w:hAnsi="Arial" w:cs="Arial"/>
          <w:sz w:val="24"/>
          <w:szCs w:val="24"/>
        </w:rPr>
        <w:t xml:space="preserve"> </w:t>
      </w:r>
      <w:r w:rsidR="00534D24">
        <w:rPr>
          <w:rFonts w:ascii="Arial" w:hAnsi="Arial" w:cs="Arial"/>
          <w:sz w:val="24"/>
          <w:szCs w:val="24"/>
        </w:rPr>
        <w:t>what the</w:t>
      </w:r>
      <w:r w:rsidR="00D27F9E">
        <w:rPr>
          <w:rFonts w:ascii="Arial" w:hAnsi="Arial" w:cs="Arial"/>
          <w:sz w:val="24"/>
          <w:szCs w:val="24"/>
        </w:rPr>
        <w:t xml:space="preserve"> UK</w:t>
      </w:r>
      <w:r w:rsidR="00534D24">
        <w:rPr>
          <w:rFonts w:ascii="Arial" w:hAnsi="Arial" w:cs="Arial"/>
          <w:sz w:val="24"/>
          <w:szCs w:val="24"/>
        </w:rPr>
        <w:t xml:space="preserve"> average</w:t>
      </w:r>
      <w:r w:rsidR="00234481">
        <w:rPr>
          <w:rFonts w:ascii="Arial" w:hAnsi="Arial" w:cs="Arial"/>
          <w:sz w:val="24"/>
          <w:szCs w:val="24"/>
        </w:rPr>
        <w:t xml:space="preserve"> </w:t>
      </w:r>
      <w:r w:rsidR="00534D24">
        <w:rPr>
          <w:rFonts w:ascii="Arial" w:hAnsi="Arial" w:cs="Arial"/>
          <w:sz w:val="24"/>
          <w:szCs w:val="24"/>
        </w:rPr>
        <w:t xml:space="preserve">was </w:t>
      </w:r>
      <w:r w:rsidR="00234481">
        <w:rPr>
          <w:rFonts w:ascii="Arial" w:hAnsi="Arial" w:cs="Arial"/>
          <w:sz w:val="24"/>
          <w:szCs w:val="24"/>
        </w:rPr>
        <w:t>in 2010/11</w:t>
      </w:r>
      <w:r w:rsidR="00CB2DB2">
        <w:rPr>
          <w:rFonts w:ascii="Arial" w:hAnsi="Arial" w:cs="Arial"/>
          <w:sz w:val="24"/>
          <w:szCs w:val="24"/>
        </w:rPr>
        <w:t>.</w:t>
      </w:r>
      <w:r w:rsidR="00B416A6">
        <w:rPr>
          <w:rFonts w:ascii="Arial" w:hAnsi="Arial" w:cs="Arial"/>
          <w:sz w:val="24"/>
          <w:szCs w:val="24"/>
        </w:rPr>
        <w:t xml:space="preserve"> This does not fluctuate </w:t>
      </w:r>
      <w:r w:rsidR="00C01A92">
        <w:rPr>
          <w:rFonts w:ascii="Arial" w:hAnsi="Arial" w:cs="Arial"/>
          <w:sz w:val="24"/>
          <w:szCs w:val="24"/>
        </w:rPr>
        <w:t xml:space="preserve">and </w:t>
      </w:r>
      <w:r w:rsidR="00F043EC">
        <w:rPr>
          <w:rFonts w:ascii="Arial" w:hAnsi="Arial" w:cs="Arial"/>
          <w:sz w:val="24"/>
          <w:szCs w:val="24"/>
        </w:rPr>
        <w:t>is a more extreme case of poverty. A</w:t>
      </w:r>
      <w:r w:rsidR="00DC4FBD">
        <w:rPr>
          <w:rFonts w:ascii="Arial" w:hAnsi="Arial" w:cs="Arial"/>
          <w:sz w:val="24"/>
          <w:szCs w:val="24"/>
        </w:rPr>
        <w:t xml:space="preserve">n individual will not be able to afford the basics such as </w:t>
      </w:r>
      <w:r w:rsidR="00861F3B">
        <w:rPr>
          <w:rFonts w:ascii="Arial" w:hAnsi="Arial" w:cs="Arial"/>
          <w:sz w:val="24"/>
          <w:szCs w:val="24"/>
        </w:rPr>
        <w:t>food, shelter and clothing</w:t>
      </w:r>
      <w:r w:rsidR="00F043EC">
        <w:rPr>
          <w:rFonts w:ascii="Arial" w:hAnsi="Arial" w:cs="Arial"/>
          <w:sz w:val="24"/>
          <w:szCs w:val="24"/>
        </w:rPr>
        <w:t xml:space="preserve"> when experiencing absolute poverty</w:t>
      </w:r>
      <w:r w:rsidR="007F668F">
        <w:rPr>
          <w:rFonts w:ascii="Arial" w:hAnsi="Arial" w:cs="Arial"/>
          <w:sz w:val="24"/>
          <w:szCs w:val="24"/>
        </w:rPr>
        <w:t xml:space="preserve"> </w:t>
      </w:r>
      <w:r w:rsidR="00234481">
        <w:rPr>
          <w:rFonts w:ascii="Arial" w:hAnsi="Arial" w:cs="Arial"/>
          <w:sz w:val="24"/>
          <w:szCs w:val="24"/>
        </w:rPr>
        <w:t xml:space="preserve">(Children’s Commissioner, </w:t>
      </w:r>
      <w:r w:rsidR="00FE7763">
        <w:rPr>
          <w:rFonts w:ascii="Arial" w:hAnsi="Arial" w:cs="Arial"/>
          <w:sz w:val="24"/>
          <w:szCs w:val="24"/>
        </w:rPr>
        <w:t>2023</w:t>
      </w:r>
      <w:r w:rsidR="0029569C">
        <w:rPr>
          <w:rFonts w:ascii="Arial" w:hAnsi="Arial" w:cs="Arial"/>
          <w:sz w:val="24"/>
          <w:szCs w:val="24"/>
        </w:rPr>
        <w:t>b</w:t>
      </w:r>
      <w:r w:rsidR="00E22093">
        <w:rPr>
          <w:rFonts w:ascii="Arial" w:hAnsi="Arial" w:cs="Arial"/>
          <w:sz w:val="24"/>
          <w:szCs w:val="24"/>
        </w:rPr>
        <w:t>; JRF, 2023</w:t>
      </w:r>
      <w:r w:rsidR="009B11E9">
        <w:rPr>
          <w:rFonts w:ascii="Arial" w:hAnsi="Arial" w:cs="Arial"/>
          <w:sz w:val="24"/>
          <w:szCs w:val="24"/>
        </w:rPr>
        <w:t>; End Poverty, 2023</w:t>
      </w:r>
      <w:r w:rsidR="00FE7763">
        <w:rPr>
          <w:rFonts w:ascii="Arial" w:hAnsi="Arial" w:cs="Arial"/>
          <w:sz w:val="24"/>
          <w:szCs w:val="24"/>
        </w:rPr>
        <w:t>).</w:t>
      </w:r>
      <w:r w:rsidR="000913E9">
        <w:rPr>
          <w:rFonts w:ascii="Arial" w:hAnsi="Arial" w:cs="Arial"/>
          <w:sz w:val="24"/>
          <w:szCs w:val="24"/>
        </w:rPr>
        <w:t xml:space="preserve"> </w:t>
      </w:r>
    </w:p>
    <w:p w14:paraId="00DBCFDC" w14:textId="64D94518" w:rsidR="00D03AF2" w:rsidRDefault="00364DC3" w:rsidP="00CC5C4D">
      <w:pPr>
        <w:spacing w:line="360" w:lineRule="auto"/>
        <w:jc w:val="both"/>
        <w:rPr>
          <w:rFonts w:ascii="Arial" w:hAnsi="Arial" w:cs="Arial"/>
          <w:sz w:val="24"/>
          <w:szCs w:val="24"/>
        </w:rPr>
      </w:pPr>
      <w:r>
        <w:rPr>
          <w:rFonts w:ascii="Arial" w:hAnsi="Arial" w:cs="Arial"/>
          <w:sz w:val="24"/>
          <w:szCs w:val="24"/>
        </w:rPr>
        <w:t xml:space="preserve">However, we must take into consideration that there are many dimensions </w:t>
      </w:r>
      <w:r w:rsidR="00AD20E3">
        <w:rPr>
          <w:rFonts w:ascii="Arial" w:hAnsi="Arial" w:cs="Arial"/>
          <w:sz w:val="24"/>
          <w:szCs w:val="24"/>
        </w:rPr>
        <w:t>to</w:t>
      </w:r>
      <w:r w:rsidR="00E1346D">
        <w:rPr>
          <w:rFonts w:ascii="Arial" w:hAnsi="Arial" w:cs="Arial"/>
          <w:sz w:val="24"/>
          <w:szCs w:val="24"/>
        </w:rPr>
        <w:t xml:space="preserve"> poverty.</w:t>
      </w:r>
      <w:r w:rsidR="009C0ACF">
        <w:rPr>
          <w:rFonts w:ascii="Arial" w:hAnsi="Arial" w:cs="Arial"/>
          <w:sz w:val="24"/>
          <w:szCs w:val="24"/>
        </w:rPr>
        <w:t xml:space="preserve"> In addition to financial hardship, </w:t>
      </w:r>
      <w:r w:rsidR="00AD20E3">
        <w:rPr>
          <w:rFonts w:ascii="Arial" w:hAnsi="Arial" w:cs="Arial"/>
          <w:sz w:val="24"/>
          <w:szCs w:val="24"/>
        </w:rPr>
        <w:t>it</w:t>
      </w:r>
      <w:r w:rsidR="009C0ACF">
        <w:rPr>
          <w:rFonts w:ascii="Arial" w:hAnsi="Arial" w:cs="Arial"/>
          <w:sz w:val="24"/>
          <w:szCs w:val="24"/>
        </w:rPr>
        <w:t xml:space="preserve"> i</w:t>
      </w:r>
      <w:r w:rsidR="008B2EBD">
        <w:rPr>
          <w:rFonts w:ascii="Arial" w:hAnsi="Arial" w:cs="Arial"/>
          <w:sz w:val="24"/>
          <w:szCs w:val="24"/>
        </w:rPr>
        <w:t>s associated with</w:t>
      </w:r>
      <w:r w:rsidR="0058595B">
        <w:rPr>
          <w:rFonts w:ascii="Arial" w:hAnsi="Arial" w:cs="Arial"/>
          <w:sz w:val="24"/>
          <w:szCs w:val="24"/>
        </w:rPr>
        <w:t xml:space="preserve"> </w:t>
      </w:r>
      <w:r w:rsidR="00E963CC">
        <w:rPr>
          <w:rFonts w:ascii="Arial" w:hAnsi="Arial" w:cs="Arial"/>
          <w:sz w:val="24"/>
          <w:szCs w:val="24"/>
        </w:rPr>
        <w:t>inadequate living conditions, poorer health</w:t>
      </w:r>
      <w:r w:rsidR="005D1D21">
        <w:rPr>
          <w:rFonts w:ascii="Arial" w:hAnsi="Arial" w:cs="Arial"/>
          <w:sz w:val="24"/>
          <w:szCs w:val="24"/>
        </w:rPr>
        <w:t>,</w:t>
      </w:r>
      <w:r w:rsidR="008059F9">
        <w:rPr>
          <w:rFonts w:ascii="Arial" w:hAnsi="Arial" w:cs="Arial"/>
          <w:sz w:val="24"/>
          <w:szCs w:val="24"/>
        </w:rPr>
        <w:t xml:space="preserve"> lack of education,</w:t>
      </w:r>
      <w:r w:rsidR="005D1D21">
        <w:rPr>
          <w:rFonts w:ascii="Arial" w:hAnsi="Arial" w:cs="Arial"/>
          <w:sz w:val="24"/>
          <w:szCs w:val="24"/>
        </w:rPr>
        <w:t xml:space="preserve"> </w:t>
      </w:r>
      <w:r w:rsidR="00A64F3A">
        <w:rPr>
          <w:rFonts w:ascii="Arial" w:hAnsi="Arial" w:cs="Arial"/>
          <w:sz w:val="24"/>
          <w:szCs w:val="24"/>
        </w:rPr>
        <w:t>disempowerment,</w:t>
      </w:r>
      <w:r w:rsidR="005D1D21">
        <w:rPr>
          <w:rFonts w:ascii="Arial" w:hAnsi="Arial" w:cs="Arial"/>
          <w:sz w:val="24"/>
          <w:szCs w:val="24"/>
        </w:rPr>
        <w:t xml:space="preserve"> and an impaired ability to access services and resources</w:t>
      </w:r>
      <w:r w:rsidR="00627930">
        <w:rPr>
          <w:rFonts w:ascii="Arial" w:hAnsi="Arial" w:cs="Arial"/>
          <w:sz w:val="24"/>
          <w:szCs w:val="24"/>
        </w:rPr>
        <w:t xml:space="preserve"> (OECD, 201</w:t>
      </w:r>
      <w:r w:rsidR="00B85AC5">
        <w:rPr>
          <w:rFonts w:ascii="Arial" w:hAnsi="Arial" w:cs="Arial"/>
          <w:sz w:val="24"/>
          <w:szCs w:val="24"/>
        </w:rPr>
        <w:t>3</w:t>
      </w:r>
      <w:r w:rsidR="00A66153">
        <w:rPr>
          <w:rFonts w:ascii="Arial" w:hAnsi="Arial" w:cs="Arial"/>
          <w:sz w:val="24"/>
          <w:szCs w:val="24"/>
        </w:rPr>
        <w:t xml:space="preserve">; Lee </w:t>
      </w:r>
      <w:r w:rsidR="00A66153" w:rsidRPr="008E3A23">
        <w:rPr>
          <w:rFonts w:ascii="Arial" w:hAnsi="Arial" w:cs="Arial"/>
          <w:i/>
          <w:iCs/>
          <w:sz w:val="24"/>
          <w:szCs w:val="24"/>
        </w:rPr>
        <w:t>et al</w:t>
      </w:r>
      <w:r w:rsidR="00A66153">
        <w:rPr>
          <w:rFonts w:ascii="Arial" w:hAnsi="Arial" w:cs="Arial"/>
          <w:sz w:val="24"/>
          <w:szCs w:val="24"/>
        </w:rPr>
        <w:t xml:space="preserve">., </w:t>
      </w:r>
      <w:r w:rsidR="008E3A23">
        <w:rPr>
          <w:rFonts w:ascii="Arial" w:hAnsi="Arial" w:cs="Arial"/>
          <w:sz w:val="24"/>
          <w:szCs w:val="24"/>
        </w:rPr>
        <w:t>2023</w:t>
      </w:r>
      <w:r w:rsidR="00627930">
        <w:rPr>
          <w:rFonts w:ascii="Arial" w:hAnsi="Arial" w:cs="Arial"/>
          <w:sz w:val="24"/>
          <w:szCs w:val="24"/>
        </w:rPr>
        <w:t>).</w:t>
      </w:r>
      <w:r w:rsidR="000975AD">
        <w:rPr>
          <w:rFonts w:ascii="Arial" w:hAnsi="Arial" w:cs="Arial"/>
          <w:sz w:val="24"/>
          <w:szCs w:val="24"/>
        </w:rPr>
        <w:t xml:space="preserve"> </w:t>
      </w:r>
      <w:r w:rsidR="00D03AF2">
        <w:rPr>
          <w:rFonts w:ascii="Arial" w:hAnsi="Arial" w:cs="Arial"/>
          <w:sz w:val="24"/>
          <w:szCs w:val="24"/>
        </w:rPr>
        <w:t>According to Evans and Kim (2013),</w:t>
      </w:r>
      <w:r w:rsidR="00241A11">
        <w:rPr>
          <w:rFonts w:ascii="Arial" w:hAnsi="Arial" w:cs="Arial"/>
          <w:sz w:val="24"/>
          <w:szCs w:val="24"/>
        </w:rPr>
        <w:t xml:space="preserve"> </w:t>
      </w:r>
      <w:r w:rsidR="00AA7FC6">
        <w:rPr>
          <w:rFonts w:ascii="Arial" w:hAnsi="Arial" w:cs="Arial"/>
          <w:sz w:val="24"/>
          <w:szCs w:val="24"/>
        </w:rPr>
        <w:t>low income correlates with</w:t>
      </w:r>
      <w:r w:rsidR="009E3001">
        <w:rPr>
          <w:rFonts w:ascii="Arial" w:hAnsi="Arial" w:cs="Arial"/>
          <w:sz w:val="24"/>
          <w:szCs w:val="24"/>
        </w:rPr>
        <w:t xml:space="preserve"> </w:t>
      </w:r>
      <w:r w:rsidR="00975D40">
        <w:rPr>
          <w:rFonts w:ascii="Arial" w:hAnsi="Arial" w:cs="Arial"/>
          <w:sz w:val="24"/>
          <w:szCs w:val="24"/>
        </w:rPr>
        <w:t>many physical and social stressors</w:t>
      </w:r>
      <w:r w:rsidR="00C473A5">
        <w:rPr>
          <w:rFonts w:ascii="Arial" w:hAnsi="Arial" w:cs="Arial"/>
          <w:sz w:val="24"/>
          <w:szCs w:val="24"/>
        </w:rPr>
        <w:t xml:space="preserve">. As a </w:t>
      </w:r>
      <w:r w:rsidR="001C366D">
        <w:rPr>
          <w:rFonts w:ascii="Arial" w:hAnsi="Arial" w:cs="Arial"/>
          <w:sz w:val="24"/>
          <w:szCs w:val="24"/>
        </w:rPr>
        <w:t xml:space="preserve">result, </w:t>
      </w:r>
      <w:r w:rsidR="001C366D">
        <w:rPr>
          <w:rFonts w:ascii="Arial" w:hAnsi="Arial" w:cs="Arial"/>
          <w:sz w:val="24"/>
          <w:szCs w:val="24"/>
        </w:rPr>
        <w:lastRenderedPageBreak/>
        <w:t>children are more li</w:t>
      </w:r>
      <w:r w:rsidR="001E1A55">
        <w:rPr>
          <w:rFonts w:ascii="Arial" w:hAnsi="Arial" w:cs="Arial"/>
          <w:sz w:val="24"/>
          <w:szCs w:val="24"/>
        </w:rPr>
        <w:t>kely to experience</w:t>
      </w:r>
      <w:r w:rsidR="00DE62B8">
        <w:rPr>
          <w:rFonts w:ascii="Arial" w:hAnsi="Arial" w:cs="Arial"/>
          <w:sz w:val="24"/>
          <w:szCs w:val="24"/>
        </w:rPr>
        <w:t xml:space="preserve"> family conflict</w:t>
      </w:r>
      <w:r w:rsidR="002474CA">
        <w:rPr>
          <w:rFonts w:ascii="Arial" w:hAnsi="Arial" w:cs="Arial"/>
          <w:sz w:val="24"/>
          <w:szCs w:val="24"/>
        </w:rPr>
        <w:t>s (potentially leading to family dissolution)</w:t>
      </w:r>
      <w:r w:rsidR="00DE62B8">
        <w:rPr>
          <w:rFonts w:ascii="Arial" w:hAnsi="Arial" w:cs="Arial"/>
          <w:sz w:val="24"/>
          <w:szCs w:val="24"/>
        </w:rPr>
        <w:t xml:space="preserve">, </w:t>
      </w:r>
      <w:r w:rsidR="00E96B1E">
        <w:rPr>
          <w:rFonts w:ascii="Arial" w:hAnsi="Arial" w:cs="Arial"/>
          <w:sz w:val="24"/>
          <w:szCs w:val="24"/>
        </w:rPr>
        <w:t>maternal depression</w:t>
      </w:r>
      <w:r w:rsidR="00497AE7">
        <w:rPr>
          <w:rFonts w:ascii="Arial" w:hAnsi="Arial" w:cs="Arial"/>
          <w:sz w:val="24"/>
          <w:szCs w:val="24"/>
        </w:rPr>
        <w:t xml:space="preserve">, </w:t>
      </w:r>
      <w:r w:rsidR="00C5554B">
        <w:rPr>
          <w:rFonts w:ascii="Arial" w:hAnsi="Arial" w:cs="Arial"/>
          <w:sz w:val="24"/>
          <w:szCs w:val="24"/>
        </w:rPr>
        <w:t>exposure to violence</w:t>
      </w:r>
      <w:r w:rsidR="00D20307">
        <w:rPr>
          <w:rFonts w:ascii="Arial" w:hAnsi="Arial" w:cs="Arial"/>
          <w:sz w:val="24"/>
          <w:szCs w:val="24"/>
        </w:rPr>
        <w:t xml:space="preserve"> and </w:t>
      </w:r>
      <w:r w:rsidR="00AC53D7">
        <w:rPr>
          <w:rFonts w:ascii="Arial" w:hAnsi="Arial" w:cs="Arial"/>
          <w:sz w:val="24"/>
          <w:szCs w:val="24"/>
        </w:rPr>
        <w:t>substance misuse</w:t>
      </w:r>
      <w:r w:rsidR="00D20307">
        <w:rPr>
          <w:rFonts w:ascii="Arial" w:hAnsi="Arial" w:cs="Arial"/>
          <w:sz w:val="24"/>
          <w:szCs w:val="24"/>
        </w:rPr>
        <w:t xml:space="preserve">. </w:t>
      </w:r>
      <w:r w:rsidR="00AC53D7">
        <w:rPr>
          <w:rFonts w:ascii="Arial" w:hAnsi="Arial" w:cs="Arial"/>
          <w:sz w:val="24"/>
          <w:szCs w:val="24"/>
        </w:rPr>
        <w:t xml:space="preserve">Additionally, </w:t>
      </w:r>
      <w:r w:rsidR="00D057BD">
        <w:rPr>
          <w:rFonts w:ascii="Arial" w:hAnsi="Arial" w:cs="Arial"/>
          <w:sz w:val="24"/>
          <w:szCs w:val="24"/>
        </w:rPr>
        <w:t xml:space="preserve">low-income families tend to live in neighbourhoods </w:t>
      </w:r>
      <w:r w:rsidR="0042285B">
        <w:rPr>
          <w:rFonts w:ascii="Arial" w:hAnsi="Arial" w:cs="Arial"/>
          <w:sz w:val="24"/>
          <w:szCs w:val="24"/>
        </w:rPr>
        <w:t>that have higher rates of crime</w:t>
      </w:r>
      <w:r w:rsidR="00FF2820">
        <w:rPr>
          <w:rFonts w:ascii="Arial" w:hAnsi="Arial" w:cs="Arial"/>
          <w:sz w:val="24"/>
          <w:szCs w:val="24"/>
        </w:rPr>
        <w:t xml:space="preserve"> and pollution, </w:t>
      </w:r>
      <w:r w:rsidR="00C76585">
        <w:rPr>
          <w:rFonts w:ascii="Arial" w:hAnsi="Arial" w:cs="Arial"/>
          <w:sz w:val="24"/>
          <w:szCs w:val="24"/>
        </w:rPr>
        <w:t>fewer places to engage in physical activity</w:t>
      </w:r>
      <w:r w:rsidR="001139F1">
        <w:rPr>
          <w:rFonts w:ascii="Arial" w:hAnsi="Arial" w:cs="Arial"/>
          <w:sz w:val="24"/>
          <w:szCs w:val="24"/>
        </w:rPr>
        <w:t xml:space="preserve"> and less access to healthy foods. </w:t>
      </w:r>
      <w:r w:rsidR="00EC2801">
        <w:rPr>
          <w:rFonts w:ascii="Arial" w:hAnsi="Arial" w:cs="Arial"/>
          <w:sz w:val="24"/>
          <w:szCs w:val="24"/>
        </w:rPr>
        <w:t xml:space="preserve">Siddiqui </w:t>
      </w:r>
      <w:r w:rsidR="00EC2801" w:rsidRPr="003A1811">
        <w:rPr>
          <w:rFonts w:ascii="Arial" w:hAnsi="Arial" w:cs="Arial"/>
          <w:i/>
          <w:iCs/>
          <w:sz w:val="24"/>
          <w:szCs w:val="24"/>
        </w:rPr>
        <w:t>et al</w:t>
      </w:r>
      <w:r w:rsidR="00EC2801">
        <w:rPr>
          <w:rFonts w:ascii="Arial" w:hAnsi="Arial" w:cs="Arial"/>
          <w:sz w:val="24"/>
          <w:szCs w:val="24"/>
        </w:rPr>
        <w:t>. (</w:t>
      </w:r>
      <w:r w:rsidR="00384AD7">
        <w:rPr>
          <w:rFonts w:ascii="Arial" w:hAnsi="Arial" w:cs="Arial"/>
          <w:sz w:val="24"/>
          <w:szCs w:val="24"/>
        </w:rPr>
        <w:t xml:space="preserve">2020) agree that there </w:t>
      </w:r>
      <w:r w:rsidR="00AE6012">
        <w:rPr>
          <w:rFonts w:ascii="Arial" w:hAnsi="Arial" w:cs="Arial"/>
          <w:sz w:val="24"/>
          <w:szCs w:val="24"/>
        </w:rPr>
        <w:t xml:space="preserve">is a </w:t>
      </w:r>
      <w:r w:rsidR="001E1A55">
        <w:rPr>
          <w:rFonts w:ascii="Arial" w:hAnsi="Arial" w:cs="Arial"/>
          <w:sz w:val="24"/>
          <w:szCs w:val="24"/>
        </w:rPr>
        <w:t xml:space="preserve">strong </w:t>
      </w:r>
      <w:r w:rsidR="00384AD7">
        <w:rPr>
          <w:rFonts w:ascii="Arial" w:hAnsi="Arial" w:cs="Arial"/>
          <w:sz w:val="24"/>
          <w:szCs w:val="24"/>
        </w:rPr>
        <w:t xml:space="preserve">link </w:t>
      </w:r>
      <w:r w:rsidR="007E6EDF">
        <w:rPr>
          <w:rFonts w:ascii="Arial" w:hAnsi="Arial" w:cs="Arial"/>
          <w:sz w:val="24"/>
          <w:szCs w:val="24"/>
        </w:rPr>
        <w:t>b</w:t>
      </w:r>
      <w:r w:rsidR="00627DD9">
        <w:rPr>
          <w:rFonts w:ascii="Arial" w:hAnsi="Arial" w:cs="Arial"/>
          <w:sz w:val="24"/>
          <w:szCs w:val="24"/>
        </w:rPr>
        <w:t>etween poor diet and low-income</w:t>
      </w:r>
      <w:r w:rsidR="009A6BBA">
        <w:rPr>
          <w:rFonts w:ascii="Arial" w:hAnsi="Arial" w:cs="Arial"/>
          <w:sz w:val="24"/>
          <w:szCs w:val="24"/>
        </w:rPr>
        <w:t>,</w:t>
      </w:r>
      <w:r w:rsidR="00627DD9">
        <w:rPr>
          <w:rFonts w:ascii="Arial" w:hAnsi="Arial" w:cs="Arial"/>
          <w:sz w:val="24"/>
          <w:szCs w:val="24"/>
        </w:rPr>
        <w:t xml:space="preserve"> </w:t>
      </w:r>
      <w:r w:rsidR="00FF10A2">
        <w:rPr>
          <w:rFonts w:ascii="Arial" w:hAnsi="Arial" w:cs="Arial"/>
          <w:sz w:val="24"/>
          <w:szCs w:val="24"/>
        </w:rPr>
        <w:t>claiming</w:t>
      </w:r>
      <w:r w:rsidR="007E6EDF">
        <w:rPr>
          <w:rFonts w:ascii="Arial" w:hAnsi="Arial" w:cs="Arial"/>
          <w:sz w:val="24"/>
          <w:szCs w:val="24"/>
        </w:rPr>
        <w:t xml:space="preserve"> that higher rates of malnutrition </w:t>
      </w:r>
      <w:r w:rsidR="00696B10">
        <w:rPr>
          <w:rFonts w:ascii="Arial" w:hAnsi="Arial" w:cs="Arial"/>
          <w:sz w:val="24"/>
          <w:szCs w:val="24"/>
        </w:rPr>
        <w:t>are found in areas affected by poverty.</w:t>
      </w:r>
      <w:r w:rsidR="00A23865">
        <w:rPr>
          <w:rFonts w:ascii="Arial" w:hAnsi="Arial" w:cs="Arial"/>
          <w:sz w:val="24"/>
          <w:szCs w:val="24"/>
        </w:rPr>
        <w:t xml:space="preserve"> They explain that malnutrition adversely effects </w:t>
      </w:r>
      <w:r w:rsidR="00BE267A">
        <w:rPr>
          <w:rFonts w:ascii="Arial" w:hAnsi="Arial" w:cs="Arial"/>
          <w:sz w:val="24"/>
          <w:szCs w:val="24"/>
        </w:rPr>
        <w:t>the physiological and mental capacity of individuals</w:t>
      </w:r>
      <w:r w:rsidR="00000BE4">
        <w:rPr>
          <w:rFonts w:ascii="Arial" w:hAnsi="Arial" w:cs="Arial"/>
          <w:sz w:val="24"/>
          <w:szCs w:val="24"/>
        </w:rPr>
        <w:t xml:space="preserve"> which, consequently, affects</w:t>
      </w:r>
      <w:r w:rsidR="00F1012D">
        <w:rPr>
          <w:rFonts w:ascii="Arial" w:hAnsi="Arial" w:cs="Arial"/>
          <w:sz w:val="24"/>
          <w:szCs w:val="24"/>
        </w:rPr>
        <w:t xml:space="preserve"> </w:t>
      </w:r>
      <w:r w:rsidR="006060D5">
        <w:rPr>
          <w:rFonts w:ascii="Arial" w:hAnsi="Arial" w:cs="Arial"/>
          <w:sz w:val="24"/>
          <w:szCs w:val="24"/>
        </w:rPr>
        <w:t>their</w:t>
      </w:r>
      <w:r w:rsidR="00000BE4">
        <w:rPr>
          <w:rFonts w:ascii="Arial" w:hAnsi="Arial" w:cs="Arial"/>
          <w:sz w:val="24"/>
          <w:szCs w:val="24"/>
        </w:rPr>
        <w:t xml:space="preserve"> </w:t>
      </w:r>
      <w:r w:rsidR="00F1012D">
        <w:rPr>
          <w:rFonts w:ascii="Arial" w:hAnsi="Arial" w:cs="Arial"/>
          <w:sz w:val="24"/>
          <w:szCs w:val="24"/>
        </w:rPr>
        <w:t>productivity levels.</w:t>
      </w:r>
    </w:p>
    <w:p w14:paraId="45C833F9" w14:textId="246D6AB3" w:rsidR="00B07526" w:rsidRDefault="007E4B73" w:rsidP="00A22F5E">
      <w:pPr>
        <w:spacing w:line="360" w:lineRule="auto"/>
        <w:jc w:val="both"/>
        <w:rPr>
          <w:rFonts w:ascii="Arial" w:hAnsi="Arial" w:cs="Arial"/>
          <w:sz w:val="24"/>
          <w:szCs w:val="24"/>
        </w:rPr>
      </w:pPr>
      <w:r>
        <w:rPr>
          <w:rFonts w:ascii="Arial" w:hAnsi="Arial" w:cs="Arial"/>
          <w:sz w:val="24"/>
          <w:szCs w:val="24"/>
        </w:rPr>
        <w:t xml:space="preserve">The ’30 </w:t>
      </w:r>
      <w:r w:rsidR="00B07526">
        <w:rPr>
          <w:rFonts w:ascii="Arial" w:hAnsi="Arial" w:cs="Arial"/>
          <w:sz w:val="24"/>
          <w:szCs w:val="24"/>
        </w:rPr>
        <w:t>million</w:t>
      </w:r>
      <w:r>
        <w:rPr>
          <w:rFonts w:ascii="Arial" w:hAnsi="Arial" w:cs="Arial"/>
          <w:sz w:val="24"/>
          <w:szCs w:val="24"/>
        </w:rPr>
        <w:t xml:space="preserve"> Word Gap’</w:t>
      </w:r>
      <w:r w:rsidR="008A17CB">
        <w:rPr>
          <w:rFonts w:ascii="Arial" w:hAnsi="Arial" w:cs="Arial"/>
          <w:sz w:val="24"/>
          <w:szCs w:val="24"/>
        </w:rPr>
        <w:t xml:space="preserve"> study</w:t>
      </w:r>
      <w:r>
        <w:rPr>
          <w:rFonts w:ascii="Arial" w:hAnsi="Arial" w:cs="Arial"/>
          <w:sz w:val="24"/>
          <w:szCs w:val="24"/>
        </w:rPr>
        <w:t xml:space="preserve"> </w:t>
      </w:r>
      <w:r w:rsidR="00182138">
        <w:rPr>
          <w:rFonts w:ascii="Arial" w:hAnsi="Arial" w:cs="Arial"/>
          <w:sz w:val="24"/>
          <w:szCs w:val="24"/>
        </w:rPr>
        <w:t xml:space="preserve">by </w:t>
      </w:r>
      <w:r w:rsidR="00410E54">
        <w:rPr>
          <w:rFonts w:ascii="Arial" w:hAnsi="Arial" w:cs="Arial"/>
          <w:sz w:val="24"/>
          <w:szCs w:val="24"/>
        </w:rPr>
        <w:t xml:space="preserve">Hart and </w:t>
      </w:r>
      <w:proofErr w:type="spellStart"/>
      <w:r w:rsidR="00410E54">
        <w:rPr>
          <w:rFonts w:ascii="Arial" w:hAnsi="Arial" w:cs="Arial"/>
          <w:sz w:val="24"/>
          <w:szCs w:val="24"/>
        </w:rPr>
        <w:t>Risley</w:t>
      </w:r>
      <w:proofErr w:type="spellEnd"/>
      <w:r w:rsidR="00410E54">
        <w:rPr>
          <w:rFonts w:ascii="Arial" w:hAnsi="Arial" w:cs="Arial"/>
          <w:sz w:val="24"/>
          <w:szCs w:val="24"/>
        </w:rPr>
        <w:t xml:space="preserve"> (1995</w:t>
      </w:r>
      <w:r w:rsidR="00152C50">
        <w:rPr>
          <w:rFonts w:ascii="Arial" w:hAnsi="Arial" w:cs="Arial"/>
          <w:sz w:val="24"/>
          <w:szCs w:val="24"/>
        </w:rPr>
        <w:t>)</w:t>
      </w:r>
      <w:r w:rsidR="00300E91">
        <w:rPr>
          <w:rFonts w:ascii="Arial" w:hAnsi="Arial" w:cs="Arial"/>
          <w:sz w:val="24"/>
          <w:szCs w:val="24"/>
        </w:rPr>
        <w:t xml:space="preserve"> </w:t>
      </w:r>
      <w:r w:rsidR="00B22A84">
        <w:rPr>
          <w:rFonts w:ascii="Arial" w:hAnsi="Arial" w:cs="Arial"/>
          <w:sz w:val="24"/>
          <w:szCs w:val="24"/>
        </w:rPr>
        <w:t xml:space="preserve">discovered a direct link between a </w:t>
      </w:r>
      <w:r w:rsidR="00814D1C">
        <w:rPr>
          <w:rFonts w:ascii="Arial" w:hAnsi="Arial" w:cs="Arial"/>
          <w:sz w:val="24"/>
          <w:szCs w:val="24"/>
        </w:rPr>
        <w:t>child’s linguistic development</w:t>
      </w:r>
      <w:r w:rsidR="00B22A84">
        <w:rPr>
          <w:rFonts w:ascii="Arial" w:hAnsi="Arial" w:cs="Arial"/>
          <w:sz w:val="24"/>
          <w:szCs w:val="24"/>
        </w:rPr>
        <w:t xml:space="preserve"> and their socioecono</w:t>
      </w:r>
      <w:r w:rsidR="005D69A4">
        <w:rPr>
          <w:rFonts w:ascii="Arial" w:hAnsi="Arial" w:cs="Arial"/>
          <w:sz w:val="24"/>
          <w:szCs w:val="24"/>
        </w:rPr>
        <w:t>mic status.</w:t>
      </w:r>
      <w:r w:rsidR="00814D1C">
        <w:rPr>
          <w:rFonts w:ascii="Arial" w:hAnsi="Arial" w:cs="Arial"/>
          <w:sz w:val="24"/>
          <w:szCs w:val="24"/>
        </w:rPr>
        <w:t xml:space="preserve"> </w:t>
      </w:r>
      <w:r w:rsidR="00351175">
        <w:rPr>
          <w:rFonts w:ascii="Arial" w:hAnsi="Arial" w:cs="Arial"/>
          <w:sz w:val="24"/>
          <w:szCs w:val="24"/>
        </w:rPr>
        <w:t xml:space="preserve">They concluded that </w:t>
      </w:r>
      <w:r w:rsidR="00221AC8">
        <w:rPr>
          <w:rFonts w:ascii="Arial" w:hAnsi="Arial" w:cs="Arial"/>
          <w:sz w:val="24"/>
          <w:szCs w:val="24"/>
        </w:rPr>
        <w:t xml:space="preserve">by </w:t>
      </w:r>
      <w:r w:rsidR="00973BE3">
        <w:rPr>
          <w:rFonts w:ascii="Arial" w:hAnsi="Arial" w:cs="Arial"/>
          <w:sz w:val="24"/>
          <w:szCs w:val="24"/>
        </w:rPr>
        <w:t>the age of four</w:t>
      </w:r>
      <w:r w:rsidR="00221AC8">
        <w:rPr>
          <w:rFonts w:ascii="Arial" w:hAnsi="Arial" w:cs="Arial"/>
          <w:sz w:val="24"/>
          <w:szCs w:val="24"/>
        </w:rPr>
        <w:t xml:space="preserve">, children from wealthier families were exposed to 30 million more words than </w:t>
      </w:r>
      <w:r w:rsidR="00973BE3">
        <w:rPr>
          <w:rFonts w:ascii="Arial" w:hAnsi="Arial" w:cs="Arial"/>
          <w:sz w:val="24"/>
          <w:szCs w:val="24"/>
        </w:rPr>
        <w:t>children from low-income families</w:t>
      </w:r>
      <w:r w:rsidR="0020270F">
        <w:rPr>
          <w:rFonts w:ascii="Arial" w:hAnsi="Arial" w:cs="Arial"/>
          <w:sz w:val="24"/>
          <w:szCs w:val="24"/>
        </w:rPr>
        <w:t>.</w:t>
      </w:r>
      <w:r w:rsidR="00E56775">
        <w:rPr>
          <w:rFonts w:ascii="Arial" w:hAnsi="Arial" w:cs="Arial"/>
          <w:sz w:val="24"/>
          <w:szCs w:val="24"/>
        </w:rPr>
        <w:t xml:space="preserve"> </w:t>
      </w:r>
      <w:r w:rsidR="00B07526">
        <w:rPr>
          <w:rFonts w:ascii="Arial" w:hAnsi="Arial" w:cs="Arial"/>
          <w:sz w:val="24"/>
          <w:szCs w:val="24"/>
        </w:rPr>
        <w:t>However, many have criticised th</w:t>
      </w:r>
      <w:r w:rsidR="0064540B">
        <w:rPr>
          <w:rFonts w:ascii="Arial" w:hAnsi="Arial" w:cs="Arial"/>
          <w:sz w:val="24"/>
          <w:szCs w:val="24"/>
        </w:rPr>
        <w:t>e research</w:t>
      </w:r>
      <w:r w:rsidR="004B4D1C">
        <w:rPr>
          <w:rFonts w:ascii="Arial" w:hAnsi="Arial" w:cs="Arial"/>
          <w:sz w:val="24"/>
          <w:szCs w:val="24"/>
        </w:rPr>
        <w:t>, stating that the sample of families</w:t>
      </w:r>
      <w:r w:rsidR="00922D19">
        <w:rPr>
          <w:rFonts w:ascii="Arial" w:hAnsi="Arial" w:cs="Arial"/>
          <w:sz w:val="24"/>
          <w:szCs w:val="24"/>
        </w:rPr>
        <w:t xml:space="preserve"> used in the study</w:t>
      </w:r>
      <w:r w:rsidR="004B4D1C">
        <w:rPr>
          <w:rFonts w:ascii="Arial" w:hAnsi="Arial" w:cs="Arial"/>
          <w:sz w:val="24"/>
          <w:szCs w:val="24"/>
        </w:rPr>
        <w:t xml:space="preserve"> was far too small</w:t>
      </w:r>
      <w:r w:rsidR="008D446B">
        <w:rPr>
          <w:rFonts w:ascii="Arial" w:hAnsi="Arial" w:cs="Arial"/>
          <w:sz w:val="24"/>
          <w:szCs w:val="24"/>
        </w:rPr>
        <w:t xml:space="preserve"> </w:t>
      </w:r>
      <w:r w:rsidR="009E6ECE">
        <w:rPr>
          <w:rFonts w:ascii="Arial" w:hAnsi="Arial" w:cs="Arial"/>
          <w:sz w:val="24"/>
          <w:szCs w:val="24"/>
        </w:rPr>
        <w:t xml:space="preserve">(Williams, 2020). </w:t>
      </w:r>
      <w:r w:rsidR="00AC029C">
        <w:rPr>
          <w:rFonts w:ascii="Arial" w:hAnsi="Arial" w:cs="Arial"/>
          <w:sz w:val="24"/>
          <w:szCs w:val="24"/>
        </w:rPr>
        <w:t xml:space="preserve">Sperry, </w:t>
      </w:r>
      <w:proofErr w:type="gramStart"/>
      <w:r w:rsidR="00AC029C">
        <w:rPr>
          <w:rFonts w:ascii="Arial" w:hAnsi="Arial" w:cs="Arial"/>
          <w:sz w:val="24"/>
          <w:szCs w:val="24"/>
        </w:rPr>
        <w:t>Sperry</w:t>
      </w:r>
      <w:proofErr w:type="gramEnd"/>
      <w:r w:rsidR="00AC029C">
        <w:rPr>
          <w:rFonts w:ascii="Arial" w:hAnsi="Arial" w:cs="Arial"/>
          <w:sz w:val="24"/>
          <w:szCs w:val="24"/>
        </w:rPr>
        <w:t xml:space="preserve"> and Miller (2019)</w:t>
      </w:r>
      <w:r w:rsidR="000C2652">
        <w:rPr>
          <w:rFonts w:ascii="Arial" w:hAnsi="Arial" w:cs="Arial"/>
          <w:sz w:val="24"/>
          <w:szCs w:val="24"/>
        </w:rPr>
        <w:t xml:space="preserve"> also</w:t>
      </w:r>
      <w:r w:rsidR="00AC029C">
        <w:rPr>
          <w:rFonts w:ascii="Arial" w:hAnsi="Arial" w:cs="Arial"/>
          <w:sz w:val="24"/>
          <w:szCs w:val="24"/>
        </w:rPr>
        <w:t xml:space="preserve"> </w:t>
      </w:r>
      <w:r w:rsidR="001612AA">
        <w:rPr>
          <w:rFonts w:ascii="Arial" w:hAnsi="Arial" w:cs="Arial"/>
          <w:sz w:val="24"/>
          <w:szCs w:val="24"/>
        </w:rPr>
        <w:t xml:space="preserve">argued that their own studies did not support the same </w:t>
      </w:r>
      <w:r w:rsidR="000C2652">
        <w:rPr>
          <w:rFonts w:ascii="Arial" w:hAnsi="Arial" w:cs="Arial"/>
          <w:sz w:val="24"/>
          <w:szCs w:val="24"/>
        </w:rPr>
        <w:t>conclusion and</w:t>
      </w:r>
      <w:r w:rsidR="00C5545A">
        <w:rPr>
          <w:rFonts w:ascii="Arial" w:hAnsi="Arial" w:cs="Arial"/>
          <w:sz w:val="24"/>
          <w:szCs w:val="24"/>
        </w:rPr>
        <w:t xml:space="preserve"> believed the word gap phrase and its accompanying argument </w:t>
      </w:r>
      <w:r w:rsidR="001E4EFD">
        <w:rPr>
          <w:rFonts w:ascii="Arial" w:hAnsi="Arial" w:cs="Arial"/>
          <w:sz w:val="24"/>
          <w:szCs w:val="24"/>
        </w:rPr>
        <w:t>can be inadvertently damaging to the very children it is meant to help.</w:t>
      </w:r>
    </w:p>
    <w:p w14:paraId="7E41F5ED" w14:textId="4A7C2416" w:rsidR="0020270F" w:rsidRDefault="00E56775" w:rsidP="00A22F5E">
      <w:pPr>
        <w:spacing w:line="360" w:lineRule="auto"/>
        <w:jc w:val="both"/>
        <w:rPr>
          <w:rFonts w:ascii="Arial" w:hAnsi="Arial" w:cs="Arial"/>
          <w:sz w:val="24"/>
          <w:szCs w:val="24"/>
        </w:rPr>
      </w:pPr>
      <w:r>
        <w:rPr>
          <w:rFonts w:ascii="Arial" w:hAnsi="Arial" w:cs="Arial"/>
          <w:sz w:val="24"/>
          <w:szCs w:val="24"/>
        </w:rPr>
        <w:t>More recently,</w:t>
      </w:r>
      <w:r w:rsidR="00383FA4">
        <w:rPr>
          <w:rFonts w:ascii="Arial" w:hAnsi="Arial" w:cs="Arial"/>
          <w:sz w:val="24"/>
          <w:szCs w:val="24"/>
        </w:rPr>
        <w:t xml:space="preserve"> t</w:t>
      </w:r>
      <w:r w:rsidR="00383FA4">
        <w:rPr>
          <w:rFonts w:ascii="Arial" w:hAnsi="Arial" w:cs="Arial"/>
          <w:sz w:val="24"/>
          <w:szCs w:val="24"/>
        </w:rPr>
        <w:t xml:space="preserve">he Institute for Fiscal Studies (2022) </w:t>
      </w:r>
      <w:r w:rsidR="000C2652">
        <w:rPr>
          <w:rFonts w:ascii="Arial" w:hAnsi="Arial" w:cs="Arial"/>
          <w:sz w:val="24"/>
          <w:szCs w:val="24"/>
        </w:rPr>
        <w:t>states</w:t>
      </w:r>
      <w:r w:rsidR="00383FA4">
        <w:rPr>
          <w:rFonts w:ascii="Arial" w:hAnsi="Arial" w:cs="Arial"/>
          <w:sz w:val="24"/>
          <w:szCs w:val="24"/>
        </w:rPr>
        <w:t xml:space="preserve"> that inequalities in early cognitive, </w:t>
      </w:r>
      <w:proofErr w:type="gramStart"/>
      <w:r w:rsidR="00383FA4">
        <w:rPr>
          <w:rFonts w:ascii="Arial" w:hAnsi="Arial" w:cs="Arial"/>
          <w:sz w:val="24"/>
          <w:szCs w:val="24"/>
        </w:rPr>
        <w:t>social</w:t>
      </w:r>
      <w:proofErr w:type="gramEnd"/>
      <w:r w:rsidR="00383FA4">
        <w:rPr>
          <w:rFonts w:ascii="Arial" w:hAnsi="Arial" w:cs="Arial"/>
          <w:sz w:val="24"/>
          <w:szCs w:val="24"/>
        </w:rPr>
        <w:t xml:space="preserve"> and emotional development of children in the UK remain at a high level. </w:t>
      </w:r>
      <w:r w:rsidR="008B3482">
        <w:rPr>
          <w:rFonts w:ascii="Arial" w:hAnsi="Arial" w:cs="Arial"/>
          <w:sz w:val="24"/>
          <w:szCs w:val="24"/>
        </w:rPr>
        <w:t xml:space="preserve"> </w:t>
      </w:r>
      <w:r w:rsidR="00383FA4">
        <w:rPr>
          <w:rFonts w:ascii="Arial" w:hAnsi="Arial" w:cs="Arial"/>
          <w:sz w:val="24"/>
          <w:szCs w:val="24"/>
        </w:rPr>
        <w:t>R</w:t>
      </w:r>
      <w:r w:rsidR="00BC008C">
        <w:rPr>
          <w:rFonts w:ascii="Arial" w:hAnsi="Arial" w:cs="Arial"/>
          <w:sz w:val="24"/>
          <w:szCs w:val="24"/>
        </w:rPr>
        <w:t xml:space="preserve">esearch conducted by </w:t>
      </w:r>
      <w:proofErr w:type="spellStart"/>
      <w:r w:rsidR="001C64FB">
        <w:rPr>
          <w:rFonts w:ascii="Arial" w:hAnsi="Arial" w:cs="Arial"/>
          <w:sz w:val="24"/>
          <w:szCs w:val="24"/>
        </w:rPr>
        <w:t>Cattan</w:t>
      </w:r>
      <w:proofErr w:type="spellEnd"/>
      <w:r w:rsidR="001C64FB">
        <w:rPr>
          <w:rFonts w:ascii="Arial" w:hAnsi="Arial" w:cs="Arial"/>
          <w:sz w:val="24"/>
          <w:szCs w:val="24"/>
        </w:rPr>
        <w:t xml:space="preserve"> </w:t>
      </w:r>
      <w:r w:rsidR="001C64FB" w:rsidRPr="001C64FB">
        <w:rPr>
          <w:rFonts w:ascii="Arial" w:hAnsi="Arial" w:cs="Arial"/>
          <w:i/>
          <w:iCs/>
          <w:sz w:val="24"/>
          <w:szCs w:val="24"/>
        </w:rPr>
        <w:t>et al.</w:t>
      </w:r>
      <w:r w:rsidR="00BC008C">
        <w:rPr>
          <w:rFonts w:ascii="Arial" w:hAnsi="Arial" w:cs="Arial"/>
          <w:sz w:val="24"/>
          <w:szCs w:val="24"/>
        </w:rPr>
        <w:t xml:space="preserve"> </w:t>
      </w:r>
      <w:r w:rsidR="001C64FB">
        <w:rPr>
          <w:rFonts w:ascii="Arial" w:hAnsi="Arial" w:cs="Arial"/>
          <w:sz w:val="24"/>
          <w:szCs w:val="24"/>
        </w:rPr>
        <w:t>(</w:t>
      </w:r>
      <w:r w:rsidR="00BB479C">
        <w:rPr>
          <w:rFonts w:ascii="Arial" w:hAnsi="Arial" w:cs="Arial"/>
          <w:sz w:val="24"/>
          <w:szCs w:val="24"/>
        </w:rPr>
        <w:t>2022</w:t>
      </w:r>
      <w:r w:rsidR="00BC008C">
        <w:rPr>
          <w:rFonts w:ascii="Arial" w:hAnsi="Arial" w:cs="Arial"/>
          <w:sz w:val="24"/>
          <w:szCs w:val="24"/>
        </w:rPr>
        <w:t xml:space="preserve">) </w:t>
      </w:r>
      <w:r w:rsidR="00402E95">
        <w:rPr>
          <w:rFonts w:ascii="Arial" w:hAnsi="Arial" w:cs="Arial"/>
          <w:sz w:val="24"/>
          <w:szCs w:val="24"/>
        </w:rPr>
        <w:t xml:space="preserve">found that by the age of three, </w:t>
      </w:r>
      <w:r w:rsidR="00A85526">
        <w:rPr>
          <w:rFonts w:ascii="Arial" w:hAnsi="Arial" w:cs="Arial"/>
          <w:sz w:val="24"/>
          <w:szCs w:val="24"/>
        </w:rPr>
        <w:t>children and</w:t>
      </w:r>
      <w:r w:rsidR="00641CDF">
        <w:rPr>
          <w:rFonts w:ascii="Arial" w:hAnsi="Arial" w:cs="Arial"/>
          <w:sz w:val="24"/>
          <w:szCs w:val="24"/>
        </w:rPr>
        <w:t xml:space="preserve"> </w:t>
      </w:r>
      <w:r w:rsidR="002B7D14">
        <w:rPr>
          <w:rFonts w:ascii="Arial" w:hAnsi="Arial" w:cs="Arial"/>
          <w:sz w:val="24"/>
          <w:szCs w:val="24"/>
        </w:rPr>
        <w:t xml:space="preserve">from high-income families </w:t>
      </w:r>
      <w:r w:rsidR="00DD2DA4">
        <w:rPr>
          <w:rFonts w:ascii="Arial" w:hAnsi="Arial" w:cs="Arial"/>
          <w:sz w:val="24"/>
          <w:szCs w:val="24"/>
        </w:rPr>
        <w:t xml:space="preserve">were three times more likely to have a </w:t>
      </w:r>
      <w:r w:rsidR="00E4281D">
        <w:rPr>
          <w:rFonts w:ascii="Arial" w:hAnsi="Arial" w:cs="Arial"/>
          <w:sz w:val="24"/>
          <w:szCs w:val="24"/>
        </w:rPr>
        <w:t xml:space="preserve">higher </w:t>
      </w:r>
      <w:r w:rsidR="00DD2DA4">
        <w:rPr>
          <w:rFonts w:ascii="Arial" w:hAnsi="Arial" w:cs="Arial"/>
          <w:sz w:val="24"/>
          <w:szCs w:val="24"/>
        </w:rPr>
        <w:t xml:space="preserve">cognitive ability </w:t>
      </w:r>
      <w:r w:rsidR="00E4281D">
        <w:rPr>
          <w:rFonts w:ascii="Arial" w:hAnsi="Arial" w:cs="Arial"/>
          <w:sz w:val="24"/>
          <w:szCs w:val="24"/>
        </w:rPr>
        <w:t>than</w:t>
      </w:r>
      <w:r w:rsidR="00641CDF">
        <w:rPr>
          <w:rFonts w:ascii="Arial" w:hAnsi="Arial" w:cs="Arial"/>
          <w:sz w:val="24"/>
          <w:szCs w:val="24"/>
        </w:rPr>
        <w:t xml:space="preserve"> </w:t>
      </w:r>
      <w:r w:rsidR="00F720B8">
        <w:rPr>
          <w:rFonts w:ascii="Arial" w:hAnsi="Arial" w:cs="Arial"/>
          <w:sz w:val="24"/>
          <w:szCs w:val="24"/>
        </w:rPr>
        <w:t>children</w:t>
      </w:r>
      <w:r w:rsidR="003063DD">
        <w:rPr>
          <w:rFonts w:ascii="Arial" w:hAnsi="Arial" w:cs="Arial"/>
          <w:sz w:val="24"/>
          <w:szCs w:val="24"/>
        </w:rPr>
        <w:t xml:space="preserve"> from</w:t>
      </w:r>
      <w:r w:rsidR="00E4281D">
        <w:rPr>
          <w:rFonts w:ascii="Arial" w:hAnsi="Arial" w:cs="Arial"/>
          <w:sz w:val="24"/>
          <w:szCs w:val="24"/>
        </w:rPr>
        <w:t xml:space="preserve"> low-income families. </w:t>
      </w:r>
      <w:r w:rsidR="00641CDF">
        <w:rPr>
          <w:rFonts w:ascii="Arial" w:hAnsi="Arial" w:cs="Arial"/>
          <w:sz w:val="24"/>
          <w:szCs w:val="24"/>
        </w:rPr>
        <w:t>A similar</w:t>
      </w:r>
      <w:r w:rsidR="001C42D3">
        <w:rPr>
          <w:rFonts w:ascii="Arial" w:hAnsi="Arial" w:cs="Arial"/>
          <w:sz w:val="24"/>
          <w:szCs w:val="24"/>
        </w:rPr>
        <w:t xml:space="preserve"> size gap</w:t>
      </w:r>
      <w:r w:rsidR="00A23883">
        <w:rPr>
          <w:rFonts w:ascii="Arial" w:hAnsi="Arial" w:cs="Arial"/>
          <w:sz w:val="24"/>
          <w:szCs w:val="24"/>
        </w:rPr>
        <w:t xml:space="preserve"> was also </w:t>
      </w:r>
      <w:r w:rsidR="00FD58EA">
        <w:rPr>
          <w:rFonts w:ascii="Arial" w:hAnsi="Arial" w:cs="Arial"/>
          <w:sz w:val="24"/>
          <w:szCs w:val="24"/>
        </w:rPr>
        <w:t>found in</w:t>
      </w:r>
      <w:r w:rsidR="00F15F29">
        <w:rPr>
          <w:rFonts w:ascii="Arial" w:hAnsi="Arial" w:cs="Arial"/>
          <w:sz w:val="24"/>
          <w:szCs w:val="24"/>
        </w:rPr>
        <w:t xml:space="preserve"> </w:t>
      </w:r>
      <w:r w:rsidR="001C42D3">
        <w:rPr>
          <w:rFonts w:ascii="Arial" w:hAnsi="Arial" w:cs="Arial"/>
          <w:sz w:val="24"/>
          <w:szCs w:val="24"/>
        </w:rPr>
        <w:t>the development of their social and emotional skills</w:t>
      </w:r>
      <w:r w:rsidR="00140F27">
        <w:rPr>
          <w:rFonts w:ascii="Arial" w:hAnsi="Arial" w:cs="Arial"/>
          <w:sz w:val="24"/>
          <w:szCs w:val="24"/>
        </w:rPr>
        <w:t>.</w:t>
      </w:r>
      <w:r w:rsidR="006307A9">
        <w:rPr>
          <w:rFonts w:ascii="Arial" w:hAnsi="Arial" w:cs="Arial"/>
          <w:sz w:val="24"/>
          <w:szCs w:val="24"/>
        </w:rPr>
        <w:t xml:space="preserve"> </w:t>
      </w:r>
      <w:r w:rsidR="00A87598">
        <w:rPr>
          <w:rFonts w:ascii="Arial" w:hAnsi="Arial" w:cs="Arial"/>
          <w:sz w:val="24"/>
          <w:szCs w:val="24"/>
        </w:rPr>
        <w:t xml:space="preserve">Morton </w:t>
      </w:r>
      <w:r w:rsidR="003E3AD7">
        <w:rPr>
          <w:rFonts w:ascii="Arial" w:hAnsi="Arial" w:cs="Arial"/>
          <w:sz w:val="24"/>
          <w:szCs w:val="24"/>
        </w:rPr>
        <w:t xml:space="preserve">(2022) </w:t>
      </w:r>
      <w:r w:rsidR="00A87598">
        <w:rPr>
          <w:rFonts w:ascii="Arial" w:hAnsi="Arial" w:cs="Arial"/>
          <w:sz w:val="24"/>
          <w:szCs w:val="24"/>
        </w:rPr>
        <w:t xml:space="preserve">argues </w:t>
      </w:r>
      <w:r w:rsidR="002B0096">
        <w:rPr>
          <w:rFonts w:ascii="Arial" w:hAnsi="Arial" w:cs="Arial"/>
          <w:sz w:val="24"/>
          <w:szCs w:val="24"/>
        </w:rPr>
        <w:t>that</w:t>
      </w:r>
      <w:r w:rsidR="003F61B1">
        <w:rPr>
          <w:rFonts w:ascii="Arial" w:hAnsi="Arial" w:cs="Arial"/>
          <w:sz w:val="24"/>
          <w:szCs w:val="24"/>
        </w:rPr>
        <w:t xml:space="preserve"> the</w:t>
      </w:r>
      <w:r w:rsidR="002B0096">
        <w:rPr>
          <w:rFonts w:ascii="Arial" w:hAnsi="Arial" w:cs="Arial"/>
          <w:sz w:val="24"/>
          <w:szCs w:val="24"/>
        </w:rPr>
        <w:t xml:space="preserve"> </w:t>
      </w:r>
      <w:r w:rsidR="00D55884">
        <w:rPr>
          <w:rFonts w:ascii="Arial" w:hAnsi="Arial" w:cs="Arial"/>
          <w:sz w:val="24"/>
          <w:szCs w:val="24"/>
        </w:rPr>
        <w:t xml:space="preserve">differences in the material, educational and emotional aspects </w:t>
      </w:r>
      <w:r w:rsidR="004B4A91">
        <w:rPr>
          <w:rFonts w:ascii="Arial" w:hAnsi="Arial" w:cs="Arial"/>
          <w:sz w:val="24"/>
          <w:szCs w:val="24"/>
        </w:rPr>
        <w:t xml:space="preserve">of a child’s home environment </w:t>
      </w:r>
      <w:r w:rsidR="00D66F28">
        <w:rPr>
          <w:rFonts w:ascii="Arial" w:hAnsi="Arial" w:cs="Arial"/>
          <w:sz w:val="24"/>
          <w:szCs w:val="24"/>
        </w:rPr>
        <w:t>contribute</w:t>
      </w:r>
      <w:r w:rsidR="004B4A91">
        <w:rPr>
          <w:rFonts w:ascii="Arial" w:hAnsi="Arial" w:cs="Arial"/>
          <w:sz w:val="24"/>
          <w:szCs w:val="24"/>
        </w:rPr>
        <w:t xml:space="preserve"> </w:t>
      </w:r>
      <w:r w:rsidR="00F111C8">
        <w:rPr>
          <w:rFonts w:ascii="Arial" w:hAnsi="Arial" w:cs="Arial"/>
          <w:sz w:val="24"/>
          <w:szCs w:val="24"/>
        </w:rPr>
        <w:t>to these inequalities.</w:t>
      </w:r>
    </w:p>
    <w:p w14:paraId="034A1546" w14:textId="07B717CB" w:rsidR="006176A2" w:rsidRDefault="00684829" w:rsidP="00821E35">
      <w:pPr>
        <w:spacing w:line="360" w:lineRule="auto"/>
        <w:jc w:val="both"/>
        <w:rPr>
          <w:rFonts w:ascii="Arial" w:hAnsi="Arial" w:cs="Arial"/>
          <w:sz w:val="24"/>
          <w:szCs w:val="24"/>
        </w:rPr>
      </w:pPr>
      <w:r>
        <w:rPr>
          <w:rFonts w:ascii="Arial" w:hAnsi="Arial" w:cs="Arial"/>
          <w:sz w:val="24"/>
          <w:szCs w:val="24"/>
        </w:rPr>
        <w:t>According to the Early Intervention Foundation (2021), early intervention</w:t>
      </w:r>
      <w:r w:rsidR="00C231AA">
        <w:rPr>
          <w:rFonts w:ascii="Arial" w:hAnsi="Arial" w:cs="Arial"/>
          <w:sz w:val="24"/>
          <w:szCs w:val="24"/>
        </w:rPr>
        <w:t xml:space="preserve"> </w:t>
      </w:r>
      <w:r w:rsidR="00BB4BD3">
        <w:rPr>
          <w:rFonts w:ascii="Arial" w:hAnsi="Arial" w:cs="Arial"/>
          <w:sz w:val="24"/>
          <w:szCs w:val="24"/>
        </w:rPr>
        <w:t xml:space="preserve">can play a vital role in </w:t>
      </w:r>
      <w:r w:rsidR="00D674D2">
        <w:rPr>
          <w:rFonts w:ascii="Arial" w:hAnsi="Arial" w:cs="Arial"/>
          <w:sz w:val="24"/>
          <w:szCs w:val="24"/>
        </w:rPr>
        <w:t xml:space="preserve">minimising </w:t>
      </w:r>
      <w:r w:rsidR="000C42AF">
        <w:rPr>
          <w:rFonts w:ascii="Arial" w:hAnsi="Arial" w:cs="Arial"/>
          <w:sz w:val="24"/>
          <w:szCs w:val="24"/>
        </w:rPr>
        <w:t xml:space="preserve">the negative impacts of </w:t>
      </w:r>
      <w:r w:rsidR="00614EE8">
        <w:rPr>
          <w:rFonts w:ascii="Arial" w:hAnsi="Arial" w:cs="Arial"/>
          <w:sz w:val="24"/>
          <w:szCs w:val="24"/>
        </w:rPr>
        <w:t>economic disadvantage</w:t>
      </w:r>
      <w:r w:rsidR="007A7D48">
        <w:rPr>
          <w:rFonts w:ascii="Arial" w:hAnsi="Arial" w:cs="Arial"/>
          <w:sz w:val="24"/>
          <w:szCs w:val="24"/>
        </w:rPr>
        <w:t xml:space="preserve">. </w:t>
      </w:r>
      <w:r w:rsidR="00CC004C">
        <w:rPr>
          <w:rFonts w:ascii="Arial" w:hAnsi="Arial" w:cs="Arial"/>
          <w:sz w:val="24"/>
          <w:szCs w:val="24"/>
        </w:rPr>
        <w:t xml:space="preserve">By intervening at an early stage, specialist support can be provided to </w:t>
      </w:r>
      <w:r w:rsidR="00C40503">
        <w:rPr>
          <w:rFonts w:ascii="Arial" w:hAnsi="Arial" w:cs="Arial"/>
          <w:sz w:val="24"/>
          <w:szCs w:val="24"/>
        </w:rPr>
        <w:t>improve outcomes for children</w:t>
      </w:r>
      <w:r w:rsidR="00177662">
        <w:rPr>
          <w:rFonts w:ascii="Arial" w:hAnsi="Arial" w:cs="Arial"/>
          <w:sz w:val="24"/>
          <w:szCs w:val="24"/>
        </w:rPr>
        <w:t>.</w:t>
      </w:r>
      <w:r w:rsidR="005E212E">
        <w:rPr>
          <w:rFonts w:ascii="Arial" w:hAnsi="Arial" w:cs="Arial"/>
          <w:sz w:val="24"/>
          <w:szCs w:val="24"/>
        </w:rPr>
        <w:t xml:space="preserve"> </w:t>
      </w:r>
      <w:r w:rsidR="005E212E">
        <w:rPr>
          <w:rFonts w:ascii="Arial" w:hAnsi="Arial" w:cs="Arial"/>
          <w:sz w:val="24"/>
          <w:szCs w:val="24"/>
        </w:rPr>
        <w:t>The Child Poverty Strategy for Wales (2011) set about</w:t>
      </w:r>
      <w:r w:rsidR="00E320DE">
        <w:rPr>
          <w:rFonts w:ascii="Arial" w:hAnsi="Arial" w:cs="Arial"/>
          <w:sz w:val="24"/>
          <w:szCs w:val="24"/>
        </w:rPr>
        <w:t xml:space="preserve"> reducing poverty in Wales through employing three separate strategies: </w:t>
      </w:r>
      <w:r w:rsidR="00EF3974">
        <w:rPr>
          <w:rFonts w:ascii="Arial" w:hAnsi="Arial" w:cs="Arial"/>
          <w:sz w:val="24"/>
          <w:szCs w:val="24"/>
        </w:rPr>
        <w:t xml:space="preserve">reducing the number of families </w:t>
      </w:r>
      <w:r w:rsidR="005809CA">
        <w:rPr>
          <w:rFonts w:ascii="Arial" w:hAnsi="Arial" w:cs="Arial"/>
          <w:sz w:val="24"/>
          <w:szCs w:val="24"/>
        </w:rPr>
        <w:t>living in workless households</w:t>
      </w:r>
      <w:r w:rsidR="00514751">
        <w:rPr>
          <w:rFonts w:ascii="Arial" w:hAnsi="Arial" w:cs="Arial"/>
          <w:sz w:val="24"/>
          <w:szCs w:val="24"/>
        </w:rPr>
        <w:t xml:space="preserve">, </w:t>
      </w:r>
      <w:r w:rsidR="00AA39A9">
        <w:rPr>
          <w:rFonts w:ascii="Arial" w:hAnsi="Arial" w:cs="Arial"/>
          <w:sz w:val="24"/>
          <w:szCs w:val="24"/>
        </w:rPr>
        <w:t xml:space="preserve">supporting parents to </w:t>
      </w:r>
      <w:r w:rsidR="005809CA">
        <w:rPr>
          <w:rFonts w:ascii="Arial" w:hAnsi="Arial" w:cs="Arial"/>
          <w:sz w:val="24"/>
          <w:szCs w:val="24"/>
        </w:rPr>
        <w:t xml:space="preserve">enhance their skills and </w:t>
      </w:r>
      <w:r w:rsidR="00EF3974">
        <w:rPr>
          <w:rFonts w:ascii="Arial" w:hAnsi="Arial" w:cs="Arial"/>
          <w:sz w:val="24"/>
          <w:szCs w:val="24"/>
        </w:rPr>
        <w:t xml:space="preserve">qualifications </w:t>
      </w:r>
      <w:r w:rsidR="004E1611">
        <w:rPr>
          <w:rFonts w:ascii="Arial" w:hAnsi="Arial" w:cs="Arial"/>
          <w:sz w:val="24"/>
          <w:szCs w:val="24"/>
        </w:rPr>
        <w:t xml:space="preserve">to secure a higher paid job, </w:t>
      </w:r>
      <w:r w:rsidR="002E0C34">
        <w:rPr>
          <w:rFonts w:ascii="Arial" w:hAnsi="Arial" w:cs="Arial"/>
          <w:sz w:val="24"/>
          <w:szCs w:val="24"/>
        </w:rPr>
        <w:t>and</w:t>
      </w:r>
      <w:r w:rsidR="004E1611">
        <w:rPr>
          <w:rFonts w:ascii="Arial" w:hAnsi="Arial" w:cs="Arial"/>
          <w:sz w:val="24"/>
          <w:szCs w:val="24"/>
        </w:rPr>
        <w:t xml:space="preserve"> by </w:t>
      </w:r>
      <w:r w:rsidR="005E212E">
        <w:rPr>
          <w:rFonts w:ascii="Arial" w:hAnsi="Arial" w:cs="Arial"/>
          <w:sz w:val="24"/>
          <w:szCs w:val="24"/>
        </w:rPr>
        <w:t xml:space="preserve">reducing the inequalities that exist in health, economic </w:t>
      </w:r>
      <w:r w:rsidR="005E212E">
        <w:rPr>
          <w:rFonts w:ascii="Arial" w:hAnsi="Arial" w:cs="Arial"/>
          <w:sz w:val="24"/>
          <w:szCs w:val="24"/>
        </w:rPr>
        <w:lastRenderedPageBreak/>
        <w:t>and education</w:t>
      </w:r>
      <w:r w:rsidR="0098694C">
        <w:rPr>
          <w:rFonts w:ascii="Arial" w:hAnsi="Arial" w:cs="Arial"/>
          <w:sz w:val="24"/>
          <w:szCs w:val="24"/>
        </w:rPr>
        <w:t>al</w:t>
      </w:r>
      <w:r w:rsidR="00811AA6">
        <w:rPr>
          <w:rFonts w:ascii="Arial" w:hAnsi="Arial" w:cs="Arial"/>
          <w:sz w:val="24"/>
          <w:szCs w:val="24"/>
        </w:rPr>
        <w:t xml:space="preserve"> outcomes</w:t>
      </w:r>
      <w:r w:rsidR="005E212E">
        <w:rPr>
          <w:rFonts w:ascii="Arial" w:hAnsi="Arial" w:cs="Arial"/>
          <w:sz w:val="24"/>
          <w:szCs w:val="24"/>
        </w:rPr>
        <w:t xml:space="preserve"> for low-income families.</w:t>
      </w:r>
      <w:r w:rsidR="00005F55">
        <w:rPr>
          <w:rFonts w:ascii="Arial" w:hAnsi="Arial" w:cs="Arial"/>
          <w:sz w:val="24"/>
          <w:szCs w:val="24"/>
        </w:rPr>
        <w:t xml:space="preserve"> The strategy was updated in 2015 </w:t>
      </w:r>
      <w:r w:rsidR="00D00A51">
        <w:rPr>
          <w:rFonts w:ascii="Arial" w:hAnsi="Arial" w:cs="Arial"/>
          <w:sz w:val="24"/>
          <w:szCs w:val="24"/>
        </w:rPr>
        <w:t>as the Welsh Government</w:t>
      </w:r>
      <w:r w:rsidR="00707880">
        <w:rPr>
          <w:rFonts w:ascii="Arial" w:hAnsi="Arial" w:cs="Arial"/>
          <w:sz w:val="24"/>
          <w:szCs w:val="24"/>
        </w:rPr>
        <w:t xml:space="preserve"> </w:t>
      </w:r>
      <w:r w:rsidR="00DE5EE5">
        <w:rPr>
          <w:rFonts w:ascii="Arial" w:hAnsi="Arial" w:cs="Arial"/>
          <w:sz w:val="24"/>
          <w:szCs w:val="24"/>
        </w:rPr>
        <w:t xml:space="preserve">wanted </w:t>
      </w:r>
      <w:r w:rsidR="00707880">
        <w:rPr>
          <w:rFonts w:ascii="Arial" w:hAnsi="Arial" w:cs="Arial"/>
          <w:sz w:val="24"/>
          <w:szCs w:val="24"/>
        </w:rPr>
        <w:t>to achieve a ‘More Equal Wales’ as s</w:t>
      </w:r>
      <w:r w:rsidR="00DE5EE5">
        <w:rPr>
          <w:rFonts w:ascii="Arial" w:hAnsi="Arial" w:cs="Arial"/>
          <w:sz w:val="24"/>
          <w:szCs w:val="24"/>
        </w:rPr>
        <w:t xml:space="preserve">et out in the </w:t>
      </w:r>
      <w:r w:rsidR="00FC265F">
        <w:rPr>
          <w:rFonts w:ascii="Arial" w:hAnsi="Arial" w:cs="Arial"/>
          <w:sz w:val="24"/>
          <w:szCs w:val="24"/>
        </w:rPr>
        <w:t>Well-being and Future Generations (Wales) Act 2015</w:t>
      </w:r>
      <w:r w:rsidR="00160448">
        <w:rPr>
          <w:rFonts w:ascii="Arial" w:hAnsi="Arial" w:cs="Arial"/>
          <w:sz w:val="24"/>
          <w:szCs w:val="24"/>
        </w:rPr>
        <w:t>.</w:t>
      </w:r>
      <w:r w:rsidR="004449FA">
        <w:rPr>
          <w:rFonts w:ascii="Arial" w:hAnsi="Arial" w:cs="Arial"/>
          <w:sz w:val="24"/>
          <w:szCs w:val="24"/>
        </w:rPr>
        <w:t xml:space="preserve"> This legislation places a</w:t>
      </w:r>
      <w:r w:rsidR="00932E8C">
        <w:rPr>
          <w:rFonts w:ascii="Arial" w:hAnsi="Arial" w:cs="Arial"/>
          <w:sz w:val="24"/>
          <w:szCs w:val="24"/>
        </w:rPr>
        <w:t xml:space="preserve"> statutory duty on the Welsh Government to tackle poverty and inequality (Welsh Government, 2022e).</w:t>
      </w:r>
      <w:r w:rsidR="00F6729A">
        <w:rPr>
          <w:rFonts w:ascii="Arial" w:hAnsi="Arial" w:cs="Arial"/>
          <w:sz w:val="24"/>
          <w:szCs w:val="24"/>
        </w:rPr>
        <w:t xml:space="preserve"> T</w:t>
      </w:r>
      <w:r w:rsidR="00F6568D">
        <w:rPr>
          <w:rFonts w:ascii="Arial" w:hAnsi="Arial" w:cs="Arial"/>
          <w:sz w:val="24"/>
          <w:szCs w:val="24"/>
        </w:rPr>
        <w:t>o illustrate this point, one might refer to</w:t>
      </w:r>
      <w:r w:rsidR="004C3FFD">
        <w:rPr>
          <w:rFonts w:ascii="Arial" w:hAnsi="Arial" w:cs="Arial"/>
          <w:sz w:val="24"/>
          <w:szCs w:val="24"/>
        </w:rPr>
        <w:t xml:space="preserve"> Flyin</w:t>
      </w:r>
      <w:r w:rsidR="00A2567B">
        <w:rPr>
          <w:rFonts w:ascii="Arial" w:hAnsi="Arial" w:cs="Arial"/>
          <w:sz w:val="24"/>
          <w:szCs w:val="24"/>
        </w:rPr>
        <w:t xml:space="preserve">g </w:t>
      </w:r>
      <w:r w:rsidR="00F6568D">
        <w:rPr>
          <w:rFonts w:ascii="Arial" w:hAnsi="Arial" w:cs="Arial"/>
          <w:sz w:val="24"/>
          <w:szCs w:val="24"/>
        </w:rPr>
        <w:t>S</w:t>
      </w:r>
      <w:r w:rsidR="00A2567B">
        <w:rPr>
          <w:rFonts w:ascii="Arial" w:hAnsi="Arial" w:cs="Arial"/>
          <w:sz w:val="24"/>
          <w:szCs w:val="24"/>
        </w:rPr>
        <w:t>tart</w:t>
      </w:r>
      <w:r w:rsidR="00E30757">
        <w:rPr>
          <w:rFonts w:ascii="Arial" w:hAnsi="Arial" w:cs="Arial"/>
          <w:sz w:val="24"/>
          <w:szCs w:val="24"/>
        </w:rPr>
        <w:t xml:space="preserve">, a Welsh Government </w:t>
      </w:r>
      <w:r w:rsidR="00522A2D">
        <w:rPr>
          <w:rFonts w:ascii="Arial" w:hAnsi="Arial" w:cs="Arial"/>
          <w:sz w:val="24"/>
          <w:szCs w:val="24"/>
        </w:rPr>
        <w:t>intervention programme.</w:t>
      </w:r>
      <w:r w:rsidR="004C3FFD">
        <w:rPr>
          <w:rFonts w:ascii="Arial" w:hAnsi="Arial" w:cs="Arial"/>
          <w:sz w:val="24"/>
          <w:szCs w:val="24"/>
        </w:rPr>
        <w:t xml:space="preserve"> A</w:t>
      </w:r>
      <w:r w:rsidR="00A2567B">
        <w:rPr>
          <w:rFonts w:ascii="Arial" w:hAnsi="Arial" w:cs="Arial"/>
          <w:sz w:val="24"/>
          <w:szCs w:val="24"/>
        </w:rPr>
        <w:t>imed at 0-3year olds</w:t>
      </w:r>
      <w:r w:rsidR="0088789B">
        <w:rPr>
          <w:rFonts w:ascii="Arial" w:hAnsi="Arial" w:cs="Arial"/>
          <w:sz w:val="24"/>
          <w:szCs w:val="24"/>
        </w:rPr>
        <w:t xml:space="preserve"> living</w:t>
      </w:r>
      <w:r w:rsidR="00A2567B">
        <w:rPr>
          <w:rFonts w:ascii="Arial" w:hAnsi="Arial" w:cs="Arial"/>
          <w:sz w:val="24"/>
          <w:szCs w:val="24"/>
        </w:rPr>
        <w:t xml:space="preserve"> </w:t>
      </w:r>
      <w:r w:rsidR="00580242">
        <w:rPr>
          <w:rFonts w:ascii="Arial" w:hAnsi="Arial" w:cs="Arial"/>
          <w:sz w:val="24"/>
          <w:szCs w:val="24"/>
        </w:rPr>
        <w:t>in the most disadvantaged communities in Wales</w:t>
      </w:r>
      <w:r w:rsidR="004C3FFD">
        <w:rPr>
          <w:rFonts w:ascii="Arial" w:hAnsi="Arial" w:cs="Arial"/>
          <w:sz w:val="24"/>
          <w:szCs w:val="24"/>
        </w:rPr>
        <w:t>, Flying Start</w:t>
      </w:r>
      <w:r w:rsidR="00580242">
        <w:rPr>
          <w:rFonts w:ascii="Arial" w:hAnsi="Arial" w:cs="Arial"/>
          <w:sz w:val="24"/>
          <w:szCs w:val="24"/>
        </w:rPr>
        <w:t xml:space="preserve"> offers </w:t>
      </w:r>
      <w:r w:rsidR="006176A2">
        <w:rPr>
          <w:rFonts w:ascii="Arial" w:hAnsi="Arial" w:cs="Arial"/>
          <w:sz w:val="24"/>
          <w:szCs w:val="24"/>
        </w:rPr>
        <w:t xml:space="preserve">an enhanced Health Visiting service, free part-time childcare for 2-3year olds and </w:t>
      </w:r>
      <w:r w:rsidR="00D92E88">
        <w:rPr>
          <w:rFonts w:ascii="Arial" w:hAnsi="Arial" w:cs="Arial"/>
          <w:sz w:val="24"/>
          <w:szCs w:val="24"/>
        </w:rPr>
        <w:t xml:space="preserve">access to language and play sessions, as well as parenting </w:t>
      </w:r>
      <w:r w:rsidR="0088789B">
        <w:rPr>
          <w:rFonts w:ascii="Arial" w:hAnsi="Arial" w:cs="Arial"/>
          <w:sz w:val="24"/>
          <w:szCs w:val="24"/>
        </w:rPr>
        <w:t>programmes</w:t>
      </w:r>
      <w:r w:rsidR="00D92E88">
        <w:rPr>
          <w:rFonts w:ascii="Arial" w:hAnsi="Arial" w:cs="Arial"/>
          <w:sz w:val="24"/>
          <w:szCs w:val="24"/>
        </w:rPr>
        <w:t xml:space="preserve">. </w:t>
      </w:r>
      <w:r w:rsidR="00C1056D">
        <w:rPr>
          <w:rFonts w:ascii="Arial" w:hAnsi="Arial" w:cs="Arial"/>
          <w:sz w:val="24"/>
          <w:szCs w:val="24"/>
        </w:rPr>
        <w:t xml:space="preserve">However, the Children, Young People </w:t>
      </w:r>
      <w:r w:rsidR="00523BFE">
        <w:rPr>
          <w:rFonts w:ascii="Arial" w:hAnsi="Arial" w:cs="Arial"/>
          <w:sz w:val="24"/>
          <w:szCs w:val="24"/>
        </w:rPr>
        <w:t xml:space="preserve">and Education Committee (2018) </w:t>
      </w:r>
      <w:r w:rsidR="003A3BA8">
        <w:rPr>
          <w:rFonts w:ascii="Arial" w:hAnsi="Arial" w:cs="Arial"/>
          <w:sz w:val="24"/>
          <w:szCs w:val="24"/>
        </w:rPr>
        <w:t xml:space="preserve">state that many children living in poverty </w:t>
      </w:r>
      <w:r w:rsidR="007F0BD9">
        <w:rPr>
          <w:rFonts w:ascii="Arial" w:hAnsi="Arial" w:cs="Arial"/>
          <w:sz w:val="24"/>
          <w:szCs w:val="24"/>
        </w:rPr>
        <w:t>fall outside</w:t>
      </w:r>
      <w:r w:rsidR="00B3240C">
        <w:rPr>
          <w:rFonts w:ascii="Arial" w:hAnsi="Arial" w:cs="Arial"/>
          <w:sz w:val="24"/>
          <w:szCs w:val="24"/>
        </w:rPr>
        <w:t xml:space="preserve"> of</w:t>
      </w:r>
      <w:r w:rsidR="007F0BD9">
        <w:rPr>
          <w:rFonts w:ascii="Arial" w:hAnsi="Arial" w:cs="Arial"/>
          <w:sz w:val="24"/>
          <w:szCs w:val="24"/>
        </w:rPr>
        <w:t xml:space="preserve"> the defined Flying Start areas</w:t>
      </w:r>
      <w:r w:rsidR="00AC25EE">
        <w:rPr>
          <w:rFonts w:ascii="Arial" w:hAnsi="Arial" w:cs="Arial"/>
          <w:sz w:val="24"/>
          <w:szCs w:val="24"/>
        </w:rPr>
        <w:t xml:space="preserve">, </w:t>
      </w:r>
      <w:r w:rsidR="00B3240C">
        <w:rPr>
          <w:rFonts w:ascii="Arial" w:hAnsi="Arial" w:cs="Arial"/>
          <w:sz w:val="24"/>
          <w:szCs w:val="24"/>
        </w:rPr>
        <w:t xml:space="preserve">resulting in </w:t>
      </w:r>
      <w:r w:rsidR="00904B60">
        <w:rPr>
          <w:rFonts w:ascii="Arial" w:hAnsi="Arial" w:cs="Arial"/>
          <w:sz w:val="24"/>
          <w:szCs w:val="24"/>
        </w:rPr>
        <w:t>unfairness of programme distribution</w:t>
      </w:r>
      <w:r w:rsidR="00FC6212">
        <w:rPr>
          <w:rFonts w:ascii="Arial" w:hAnsi="Arial" w:cs="Arial"/>
          <w:sz w:val="24"/>
          <w:szCs w:val="24"/>
        </w:rPr>
        <w:t>.</w:t>
      </w:r>
      <w:r w:rsidR="003B7301">
        <w:rPr>
          <w:rFonts w:ascii="Arial" w:hAnsi="Arial" w:cs="Arial"/>
          <w:sz w:val="24"/>
          <w:szCs w:val="24"/>
        </w:rPr>
        <w:t xml:space="preserve"> </w:t>
      </w:r>
      <w:r w:rsidR="00904B60">
        <w:rPr>
          <w:rFonts w:ascii="Arial" w:hAnsi="Arial" w:cs="Arial"/>
          <w:sz w:val="24"/>
          <w:szCs w:val="24"/>
        </w:rPr>
        <w:t xml:space="preserve">They also </w:t>
      </w:r>
      <w:r w:rsidR="00C90796">
        <w:rPr>
          <w:rFonts w:ascii="Arial" w:hAnsi="Arial" w:cs="Arial"/>
          <w:sz w:val="24"/>
          <w:szCs w:val="24"/>
        </w:rPr>
        <w:t xml:space="preserve">state that </w:t>
      </w:r>
      <w:r w:rsidR="00AD4419">
        <w:rPr>
          <w:rFonts w:ascii="Arial" w:hAnsi="Arial" w:cs="Arial"/>
          <w:sz w:val="24"/>
          <w:szCs w:val="24"/>
        </w:rPr>
        <w:t xml:space="preserve">much of the data presented </w:t>
      </w:r>
      <w:r w:rsidR="00904B60">
        <w:rPr>
          <w:rFonts w:ascii="Arial" w:hAnsi="Arial" w:cs="Arial"/>
          <w:sz w:val="24"/>
          <w:szCs w:val="24"/>
        </w:rPr>
        <w:t xml:space="preserve">from research </w:t>
      </w:r>
      <w:r w:rsidR="00AD4419">
        <w:rPr>
          <w:rFonts w:ascii="Arial" w:hAnsi="Arial" w:cs="Arial"/>
          <w:sz w:val="24"/>
          <w:szCs w:val="24"/>
        </w:rPr>
        <w:t xml:space="preserve">shows limited hard evidence that </w:t>
      </w:r>
      <w:r w:rsidR="00812001">
        <w:rPr>
          <w:rFonts w:ascii="Arial" w:hAnsi="Arial" w:cs="Arial"/>
          <w:sz w:val="24"/>
          <w:szCs w:val="24"/>
        </w:rPr>
        <w:t xml:space="preserve">the extra support is </w:t>
      </w:r>
      <w:r w:rsidR="00E255BD">
        <w:rPr>
          <w:rFonts w:ascii="Arial" w:hAnsi="Arial" w:cs="Arial"/>
          <w:sz w:val="24"/>
          <w:szCs w:val="24"/>
        </w:rPr>
        <w:t>benefiting those who are in receipt</w:t>
      </w:r>
      <w:r w:rsidR="00A45A2B">
        <w:rPr>
          <w:rFonts w:ascii="Arial" w:hAnsi="Arial" w:cs="Arial"/>
          <w:sz w:val="24"/>
          <w:szCs w:val="24"/>
        </w:rPr>
        <w:t xml:space="preserve"> of</w:t>
      </w:r>
      <w:r w:rsidR="009F4F7D">
        <w:rPr>
          <w:rFonts w:ascii="Arial" w:hAnsi="Arial" w:cs="Arial"/>
          <w:sz w:val="24"/>
          <w:szCs w:val="24"/>
        </w:rPr>
        <w:t xml:space="preserve"> Flying Start</w:t>
      </w:r>
      <w:r w:rsidR="00E255BD">
        <w:rPr>
          <w:rFonts w:ascii="Arial" w:hAnsi="Arial" w:cs="Arial"/>
          <w:sz w:val="24"/>
          <w:szCs w:val="24"/>
        </w:rPr>
        <w:t xml:space="preserve"> </w:t>
      </w:r>
      <w:r w:rsidR="001E4411">
        <w:rPr>
          <w:rFonts w:ascii="Arial" w:hAnsi="Arial" w:cs="Arial"/>
          <w:sz w:val="24"/>
          <w:szCs w:val="24"/>
        </w:rPr>
        <w:t>(Thomas, 2021).</w:t>
      </w:r>
      <w:r w:rsidR="004E73EA">
        <w:rPr>
          <w:rFonts w:ascii="Arial" w:hAnsi="Arial" w:cs="Arial"/>
          <w:sz w:val="24"/>
          <w:szCs w:val="24"/>
        </w:rPr>
        <w:t xml:space="preserve"> </w:t>
      </w:r>
      <w:r w:rsidR="00F2062F">
        <w:rPr>
          <w:rFonts w:ascii="Arial" w:hAnsi="Arial" w:cs="Arial"/>
          <w:sz w:val="24"/>
          <w:szCs w:val="24"/>
        </w:rPr>
        <w:t>In contrast, the Welsh Government (20</w:t>
      </w:r>
      <w:r w:rsidR="00DE4418">
        <w:rPr>
          <w:rFonts w:ascii="Arial" w:hAnsi="Arial" w:cs="Arial"/>
          <w:sz w:val="24"/>
          <w:szCs w:val="24"/>
        </w:rPr>
        <w:t>19) claim that</w:t>
      </w:r>
      <w:r w:rsidR="00D70B4C">
        <w:rPr>
          <w:rFonts w:ascii="Arial" w:hAnsi="Arial" w:cs="Arial"/>
          <w:sz w:val="24"/>
          <w:szCs w:val="24"/>
        </w:rPr>
        <w:t xml:space="preserve"> the data shows</w:t>
      </w:r>
      <w:r w:rsidR="00DE4418">
        <w:rPr>
          <w:rFonts w:ascii="Arial" w:hAnsi="Arial" w:cs="Arial"/>
          <w:sz w:val="24"/>
          <w:szCs w:val="24"/>
        </w:rPr>
        <w:t xml:space="preserve"> </w:t>
      </w:r>
      <w:r w:rsidR="00D70B4C">
        <w:rPr>
          <w:rFonts w:ascii="Arial" w:hAnsi="Arial" w:cs="Arial"/>
          <w:sz w:val="24"/>
          <w:szCs w:val="24"/>
        </w:rPr>
        <w:t xml:space="preserve">a link between </w:t>
      </w:r>
      <w:r w:rsidR="00CB5F48">
        <w:rPr>
          <w:rFonts w:ascii="Arial" w:hAnsi="Arial" w:cs="Arial"/>
          <w:sz w:val="24"/>
          <w:szCs w:val="24"/>
        </w:rPr>
        <w:t xml:space="preserve">high levels of Flying Start Childcare </w:t>
      </w:r>
      <w:r w:rsidR="009F4F7D">
        <w:rPr>
          <w:rFonts w:ascii="Arial" w:hAnsi="Arial" w:cs="Arial"/>
          <w:sz w:val="24"/>
          <w:szCs w:val="24"/>
        </w:rPr>
        <w:t>a</w:t>
      </w:r>
      <w:r w:rsidR="00CB5F48">
        <w:rPr>
          <w:rFonts w:ascii="Arial" w:hAnsi="Arial" w:cs="Arial"/>
          <w:sz w:val="24"/>
          <w:szCs w:val="24"/>
        </w:rPr>
        <w:t>ttend</w:t>
      </w:r>
      <w:r w:rsidR="00A9024E">
        <w:rPr>
          <w:rFonts w:ascii="Arial" w:hAnsi="Arial" w:cs="Arial"/>
          <w:sz w:val="24"/>
          <w:szCs w:val="24"/>
        </w:rPr>
        <w:t>ance and lower levels of hospital admissions, A</w:t>
      </w:r>
      <w:r w:rsidR="00BC1006">
        <w:rPr>
          <w:rFonts w:ascii="Arial" w:hAnsi="Arial" w:cs="Arial"/>
          <w:sz w:val="24"/>
          <w:szCs w:val="24"/>
        </w:rPr>
        <w:t xml:space="preserve">&amp;E </w:t>
      </w:r>
      <w:proofErr w:type="gramStart"/>
      <w:r w:rsidR="00BC1006">
        <w:rPr>
          <w:rFonts w:ascii="Arial" w:hAnsi="Arial" w:cs="Arial"/>
          <w:sz w:val="24"/>
          <w:szCs w:val="24"/>
        </w:rPr>
        <w:t>attendance</w:t>
      </w:r>
      <w:proofErr w:type="gramEnd"/>
      <w:r w:rsidR="00BC1006">
        <w:rPr>
          <w:rFonts w:ascii="Arial" w:hAnsi="Arial" w:cs="Arial"/>
          <w:sz w:val="24"/>
          <w:szCs w:val="24"/>
        </w:rPr>
        <w:t xml:space="preserve"> and primary school absences. </w:t>
      </w:r>
      <w:r w:rsidR="00D70B4C">
        <w:rPr>
          <w:rFonts w:ascii="Arial" w:hAnsi="Arial" w:cs="Arial"/>
          <w:sz w:val="24"/>
          <w:szCs w:val="24"/>
        </w:rPr>
        <w:t xml:space="preserve"> </w:t>
      </w:r>
    </w:p>
    <w:p w14:paraId="44086E27" w14:textId="19AD0EFD" w:rsidR="009E6AE9" w:rsidRDefault="009E6AE9" w:rsidP="003976C8">
      <w:pPr>
        <w:spacing w:line="360" w:lineRule="auto"/>
        <w:jc w:val="both"/>
        <w:rPr>
          <w:rFonts w:ascii="Arial" w:hAnsi="Arial" w:cs="Arial"/>
          <w:sz w:val="24"/>
          <w:szCs w:val="24"/>
        </w:rPr>
      </w:pPr>
    </w:p>
    <w:p w14:paraId="1F24B410" w14:textId="5E1C8D79" w:rsidR="00F478FC" w:rsidRDefault="00F478FC" w:rsidP="003976C8">
      <w:pPr>
        <w:spacing w:line="360" w:lineRule="auto"/>
        <w:jc w:val="both"/>
        <w:rPr>
          <w:rFonts w:ascii="Arial" w:hAnsi="Arial" w:cs="Arial"/>
          <w:sz w:val="24"/>
          <w:szCs w:val="24"/>
        </w:rPr>
      </w:pPr>
    </w:p>
    <w:p w14:paraId="086C35A0" w14:textId="3A51E65C" w:rsidR="00F478FC" w:rsidRDefault="00F478FC" w:rsidP="003976C8">
      <w:pPr>
        <w:spacing w:line="360" w:lineRule="auto"/>
        <w:jc w:val="both"/>
        <w:rPr>
          <w:rFonts w:ascii="Arial" w:hAnsi="Arial" w:cs="Arial"/>
          <w:sz w:val="24"/>
          <w:szCs w:val="24"/>
        </w:rPr>
      </w:pPr>
    </w:p>
    <w:p w14:paraId="72FF29D7" w14:textId="41F515D1" w:rsidR="00F478FC" w:rsidRDefault="00F478FC" w:rsidP="003976C8">
      <w:pPr>
        <w:spacing w:line="360" w:lineRule="auto"/>
        <w:jc w:val="both"/>
        <w:rPr>
          <w:rFonts w:ascii="Arial" w:hAnsi="Arial" w:cs="Arial"/>
          <w:sz w:val="24"/>
          <w:szCs w:val="24"/>
        </w:rPr>
      </w:pPr>
    </w:p>
    <w:p w14:paraId="7252BE60" w14:textId="6B5E65B4" w:rsidR="00F478FC" w:rsidRDefault="00F478FC" w:rsidP="003976C8">
      <w:pPr>
        <w:spacing w:line="360" w:lineRule="auto"/>
        <w:jc w:val="both"/>
        <w:rPr>
          <w:rFonts w:ascii="Arial" w:hAnsi="Arial" w:cs="Arial"/>
          <w:sz w:val="24"/>
          <w:szCs w:val="24"/>
        </w:rPr>
      </w:pPr>
    </w:p>
    <w:p w14:paraId="1F709BE9" w14:textId="3E19F450" w:rsidR="00F478FC" w:rsidRDefault="00F478FC" w:rsidP="003976C8">
      <w:pPr>
        <w:spacing w:line="360" w:lineRule="auto"/>
        <w:jc w:val="both"/>
        <w:rPr>
          <w:rFonts w:ascii="Arial" w:hAnsi="Arial" w:cs="Arial"/>
          <w:sz w:val="24"/>
          <w:szCs w:val="24"/>
        </w:rPr>
      </w:pPr>
    </w:p>
    <w:p w14:paraId="04BE8386" w14:textId="1BC852B8" w:rsidR="00F478FC" w:rsidRDefault="00F478FC" w:rsidP="003976C8">
      <w:pPr>
        <w:spacing w:line="360" w:lineRule="auto"/>
        <w:jc w:val="both"/>
        <w:rPr>
          <w:rFonts w:ascii="Arial" w:hAnsi="Arial" w:cs="Arial"/>
          <w:sz w:val="24"/>
          <w:szCs w:val="24"/>
        </w:rPr>
      </w:pPr>
    </w:p>
    <w:p w14:paraId="6F1A28AB" w14:textId="5997216E" w:rsidR="00F478FC" w:rsidRDefault="00F478FC" w:rsidP="003976C8">
      <w:pPr>
        <w:spacing w:line="360" w:lineRule="auto"/>
        <w:jc w:val="both"/>
        <w:rPr>
          <w:rFonts w:ascii="Arial" w:hAnsi="Arial" w:cs="Arial"/>
          <w:sz w:val="24"/>
          <w:szCs w:val="24"/>
        </w:rPr>
      </w:pPr>
    </w:p>
    <w:p w14:paraId="15EA55CD" w14:textId="59EA4EF8" w:rsidR="00F478FC" w:rsidRDefault="00F478FC" w:rsidP="003976C8">
      <w:pPr>
        <w:spacing w:line="360" w:lineRule="auto"/>
        <w:jc w:val="both"/>
        <w:rPr>
          <w:rFonts w:ascii="Arial" w:hAnsi="Arial" w:cs="Arial"/>
          <w:sz w:val="24"/>
          <w:szCs w:val="24"/>
        </w:rPr>
      </w:pPr>
    </w:p>
    <w:p w14:paraId="0CE47476" w14:textId="335489B7" w:rsidR="00F478FC" w:rsidRDefault="00F478FC" w:rsidP="003976C8">
      <w:pPr>
        <w:spacing w:line="360" w:lineRule="auto"/>
        <w:jc w:val="both"/>
        <w:rPr>
          <w:rFonts w:ascii="Arial" w:hAnsi="Arial" w:cs="Arial"/>
          <w:sz w:val="24"/>
          <w:szCs w:val="24"/>
        </w:rPr>
      </w:pPr>
    </w:p>
    <w:p w14:paraId="4D3409D2" w14:textId="60699D0C" w:rsidR="00F478FC" w:rsidRDefault="00F478FC" w:rsidP="003976C8">
      <w:pPr>
        <w:spacing w:line="360" w:lineRule="auto"/>
        <w:jc w:val="both"/>
        <w:rPr>
          <w:rFonts w:ascii="Arial" w:hAnsi="Arial" w:cs="Arial"/>
          <w:sz w:val="24"/>
          <w:szCs w:val="24"/>
        </w:rPr>
      </w:pPr>
    </w:p>
    <w:p w14:paraId="4EBAB471" w14:textId="6BA94025" w:rsidR="00F478FC" w:rsidRDefault="00F478FC" w:rsidP="003976C8">
      <w:pPr>
        <w:spacing w:line="360" w:lineRule="auto"/>
        <w:jc w:val="both"/>
        <w:rPr>
          <w:rFonts w:ascii="Arial" w:hAnsi="Arial" w:cs="Arial"/>
          <w:sz w:val="24"/>
          <w:szCs w:val="24"/>
        </w:rPr>
      </w:pPr>
    </w:p>
    <w:p w14:paraId="570EB743" w14:textId="6A996DDD" w:rsidR="00F478FC" w:rsidRDefault="00F478FC" w:rsidP="003976C8">
      <w:pPr>
        <w:spacing w:line="360" w:lineRule="auto"/>
        <w:jc w:val="both"/>
        <w:rPr>
          <w:rFonts w:ascii="Arial" w:hAnsi="Arial" w:cs="Arial"/>
          <w:sz w:val="24"/>
          <w:szCs w:val="24"/>
        </w:rPr>
      </w:pPr>
    </w:p>
    <w:p w14:paraId="310A6F5D" w14:textId="5160F244" w:rsidR="00EB1599" w:rsidRPr="00F478FC" w:rsidRDefault="00F478FC" w:rsidP="00EB1599">
      <w:pPr>
        <w:spacing w:line="360" w:lineRule="auto"/>
        <w:jc w:val="center"/>
        <w:rPr>
          <w:rFonts w:ascii="Arial" w:hAnsi="Arial" w:cs="Arial"/>
          <w:b/>
          <w:bCs/>
          <w:sz w:val="24"/>
          <w:szCs w:val="24"/>
          <w:u w:val="single"/>
        </w:rPr>
      </w:pPr>
      <w:r w:rsidRPr="00F478FC">
        <w:rPr>
          <w:rFonts w:ascii="Arial" w:hAnsi="Arial" w:cs="Arial"/>
          <w:b/>
          <w:bCs/>
          <w:sz w:val="24"/>
          <w:szCs w:val="24"/>
          <w:u w:val="single"/>
        </w:rPr>
        <w:lastRenderedPageBreak/>
        <w:t>Reference List</w:t>
      </w:r>
    </w:p>
    <w:p w14:paraId="2FD7C0A2" w14:textId="77777777" w:rsidR="00EB1599" w:rsidRPr="00B61E1F" w:rsidRDefault="00EB1599" w:rsidP="00EB1599">
      <w:pPr>
        <w:spacing w:line="360" w:lineRule="auto"/>
        <w:jc w:val="both"/>
        <w:rPr>
          <w:rFonts w:ascii="Arial" w:hAnsi="Arial" w:cs="Arial"/>
          <w:sz w:val="24"/>
          <w:szCs w:val="24"/>
        </w:rPr>
      </w:pPr>
      <w:r>
        <w:rPr>
          <w:rFonts w:ascii="Arial" w:hAnsi="Arial" w:cs="Arial"/>
          <w:sz w:val="24"/>
          <w:szCs w:val="24"/>
        </w:rPr>
        <w:t xml:space="preserve">Attaway, W. (2022) </w:t>
      </w:r>
      <w:r w:rsidRPr="0085788D">
        <w:rPr>
          <w:rFonts w:ascii="Arial" w:hAnsi="Arial" w:cs="Arial"/>
          <w:i/>
          <w:iCs/>
          <w:sz w:val="24"/>
          <w:szCs w:val="24"/>
        </w:rPr>
        <w:t>What is Catalytic Leadership?</w:t>
      </w:r>
      <w:r>
        <w:rPr>
          <w:rFonts w:ascii="Arial" w:hAnsi="Arial" w:cs="Arial"/>
          <w:sz w:val="24"/>
          <w:szCs w:val="24"/>
        </w:rPr>
        <w:t xml:space="preserve"> Available at: </w:t>
      </w:r>
      <w:hyperlink r:id="rId9" w:history="1">
        <w:r w:rsidRPr="00B61E1F">
          <w:rPr>
            <w:rStyle w:val="Hyperlink"/>
            <w:rFonts w:ascii="Arial" w:hAnsi="Arial" w:cs="Arial"/>
            <w:sz w:val="24"/>
            <w:szCs w:val="24"/>
          </w:rPr>
          <w:t>Catalytic Leadership – Equipping Leaders to Intentionally Grow and Thrive</w:t>
        </w:r>
      </w:hyperlink>
      <w:r w:rsidRPr="00B61E1F">
        <w:rPr>
          <w:rFonts w:ascii="Arial" w:hAnsi="Arial" w:cs="Arial"/>
          <w:sz w:val="24"/>
          <w:szCs w:val="24"/>
        </w:rPr>
        <w:t xml:space="preserve"> (Accessed: 3 March 2023).</w:t>
      </w:r>
    </w:p>
    <w:p w14:paraId="0305D96D"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Aubrey, C. (2016) </w:t>
      </w:r>
      <w:r w:rsidRPr="008D17A4">
        <w:rPr>
          <w:rFonts w:ascii="Arial" w:hAnsi="Arial" w:cs="Arial"/>
          <w:i/>
          <w:iCs/>
          <w:sz w:val="24"/>
          <w:szCs w:val="24"/>
        </w:rPr>
        <w:t>Leading and managing in the early years.</w:t>
      </w:r>
      <w:r>
        <w:rPr>
          <w:rFonts w:ascii="Arial" w:hAnsi="Arial" w:cs="Arial"/>
          <w:sz w:val="24"/>
          <w:szCs w:val="24"/>
        </w:rPr>
        <w:t xml:space="preserve"> London: Sage Publications.</w:t>
      </w:r>
    </w:p>
    <w:p w14:paraId="1272E485" w14:textId="77777777" w:rsidR="00EB1599" w:rsidRDefault="00EB1599" w:rsidP="00EB1599">
      <w:pPr>
        <w:spacing w:line="360" w:lineRule="auto"/>
        <w:jc w:val="both"/>
        <w:rPr>
          <w:rFonts w:ascii="Arial" w:hAnsi="Arial" w:cs="Arial"/>
          <w:sz w:val="24"/>
          <w:szCs w:val="24"/>
        </w:rPr>
      </w:pPr>
      <w:proofErr w:type="spellStart"/>
      <w:r>
        <w:rPr>
          <w:rFonts w:ascii="Arial" w:hAnsi="Arial" w:cs="Arial"/>
          <w:sz w:val="24"/>
          <w:szCs w:val="24"/>
        </w:rPr>
        <w:t>Auschra</w:t>
      </w:r>
      <w:proofErr w:type="spellEnd"/>
      <w:r>
        <w:rPr>
          <w:rFonts w:ascii="Arial" w:hAnsi="Arial" w:cs="Arial"/>
          <w:sz w:val="24"/>
          <w:szCs w:val="24"/>
        </w:rPr>
        <w:t xml:space="preserve">, C. (2018) ‘Barriers to Integration of Care in Inter-Organisational Settings: A Literature Review’, </w:t>
      </w:r>
      <w:r w:rsidRPr="009E2713">
        <w:rPr>
          <w:rFonts w:ascii="Arial" w:hAnsi="Arial" w:cs="Arial"/>
          <w:i/>
          <w:iCs/>
          <w:sz w:val="24"/>
          <w:szCs w:val="24"/>
        </w:rPr>
        <w:t>International Journal of Integrated Care</w:t>
      </w:r>
      <w:r>
        <w:rPr>
          <w:rFonts w:ascii="Arial" w:hAnsi="Arial" w:cs="Arial"/>
          <w:sz w:val="24"/>
          <w:szCs w:val="24"/>
        </w:rPr>
        <w:t xml:space="preserve">, 18(1), p.5. Available at: </w:t>
      </w:r>
      <w:hyperlink r:id="rId10" w:history="1">
        <w:r w:rsidRPr="009E2713">
          <w:rPr>
            <w:rFonts w:ascii="Arial" w:hAnsi="Arial" w:cs="Arial"/>
            <w:color w:val="0000FF"/>
            <w:sz w:val="24"/>
            <w:szCs w:val="24"/>
            <w:u w:val="single"/>
          </w:rPr>
          <w:t>Barriers to the Integration of Care in Inter-Organisational Settings: A Literature Review - PMC (nih.gov)</w:t>
        </w:r>
      </w:hyperlink>
      <w:r w:rsidRPr="009E2713">
        <w:rPr>
          <w:rFonts w:ascii="Arial" w:hAnsi="Arial" w:cs="Arial"/>
          <w:sz w:val="24"/>
          <w:szCs w:val="24"/>
        </w:rPr>
        <w:t xml:space="preserve"> (Accessed: 15 March 2023).</w:t>
      </w:r>
    </w:p>
    <w:p w14:paraId="5CB58574" w14:textId="77777777" w:rsidR="00EB1599" w:rsidRPr="002C29CD" w:rsidRDefault="00EB1599" w:rsidP="00EB1599">
      <w:pPr>
        <w:spacing w:line="360" w:lineRule="auto"/>
        <w:jc w:val="both"/>
        <w:rPr>
          <w:rFonts w:ascii="Arial" w:hAnsi="Arial" w:cs="Arial"/>
          <w:sz w:val="24"/>
          <w:szCs w:val="24"/>
        </w:rPr>
      </w:pPr>
      <w:r>
        <w:rPr>
          <w:rFonts w:ascii="Arial" w:hAnsi="Arial" w:cs="Arial"/>
          <w:sz w:val="24"/>
          <w:szCs w:val="24"/>
        </w:rPr>
        <w:t xml:space="preserve">Barnardo’s (2022) </w:t>
      </w:r>
      <w:r w:rsidRPr="002C29CD">
        <w:rPr>
          <w:rFonts w:ascii="Arial" w:hAnsi="Arial" w:cs="Arial"/>
          <w:i/>
          <w:iCs/>
          <w:sz w:val="24"/>
          <w:szCs w:val="24"/>
        </w:rPr>
        <w:t>At what cost? The impact of the cost-of-living crisis on children and young people</w:t>
      </w:r>
      <w:r>
        <w:rPr>
          <w:rFonts w:ascii="Arial" w:hAnsi="Arial" w:cs="Arial"/>
          <w:sz w:val="24"/>
          <w:szCs w:val="24"/>
        </w:rPr>
        <w:t xml:space="preserve">. Available at: </w:t>
      </w:r>
      <w:hyperlink r:id="rId11" w:history="1">
        <w:r w:rsidRPr="002C29CD">
          <w:rPr>
            <w:rFonts w:ascii="Arial" w:hAnsi="Arial" w:cs="Arial"/>
            <w:color w:val="0000FF"/>
            <w:sz w:val="24"/>
            <w:szCs w:val="24"/>
            <w:u w:val="single"/>
          </w:rPr>
          <w:t>Cost-of-living report: impacts on children and young people | Barnardo's (barnardos.org.uk)</w:t>
        </w:r>
      </w:hyperlink>
      <w:r w:rsidRPr="002C29CD">
        <w:rPr>
          <w:rFonts w:ascii="Arial" w:hAnsi="Arial" w:cs="Arial"/>
          <w:sz w:val="24"/>
          <w:szCs w:val="24"/>
        </w:rPr>
        <w:t xml:space="preserve"> (Accessed: 17 March 2023).</w:t>
      </w:r>
    </w:p>
    <w:p w14:paraId="3ACD9A64" w14:textId="77777777" w:rsidR="00EB1599" w:rsidRPr="00654F8D" w:rsidRDefault="00EB1599" w:rsidP="00EB1599">
      <w:pPr>
        <w:spacing w:line="360" w:lineRule="auto"/>
        <w:jc w:val="both"/>
        <w:rPr>
          <w:rFonts w:ascii="Arial" w:hAnsi="Arial" w:cs="Arial"/>
          <w:sz w:val="24"/>
          <w:szCs w:val="24"/>
        </w:rPr>
      </w:pPr>
      <w:r>
        <w:rPr>
          <w:rFonts w:ascii="Arial" w:hAnsi="Arial" w:cs="Arial"/>
          <w:sz w:val="24"/>
          <w:szCs w:val="24"/>
        </w:rPr>
        <w:t xml:space="preserve">Baxter, S. </w:t>
      </w:r>
      <w:r w:rsidRPr="00426B58">
        <w:rPr>
          <w:rFonts w:ascii="Arial" w:hAnsi="Arial" w:cs="Arial"/>
          <w:i/>
          <w:iCs/>
          <w:sz w:val="24"/>
          <w:szCs w:val="24"/>
        </w:rPr>
        <w:t>et al</w:t>
      </w:r>
      <w:r>
        <w:rPr>
          <w:rFonts w:ascii="Arial" w:hAnsi="Arial" w:cs="Arial"/>
          <w:sz w:val="24"/>
          <w:szCs w:val="24"/>
        </w:rPr>
        <w:t xml:space="preserve">. (2018) ‘The effects of integrated care: a systematic review of UK and international evidence’, </w:t>
      </w:r>
      <w:r w:rsidRPr="00654F8D">
        <w:rPr>
          <w:rFonts w:ascii="Arial" w:hAnsi="Arial" w:cs="Arial"/>
          <w:i/>
          <w:iCs/>
          <w:sz w:val="24"/>
          <w:szCs w:val="24"/>
        </w:rPr>
        <w:t>BMC Health Services Research</w:t>
      </w:r>
      <w:r>
        <w:rPr>
          <w:rFonts w:ascii="Arial" w:hAnsi="Arial" w:cs="Arial"/>
          <w:sz w:val="24"/>
          <w:szCs w:val="24"/>
        </w:rPr>
        <w:t xml:space="preserve">, 18(1), pp.1-13. Available at: </w:t>
      </w:r>
      <w:hyperlink r:id="rId12" w:history="1">
        <w:r w:rsidRPr="00654F8D">
          <w:rPr>
            <w:rFonts w:ascii="Arial" w:hAnsi="Arial" w:cs="Arial"/>
            <w:color w:val="0000FF"/>
            <w:sz w:val="24"/>
            <w:szCs w:val="24"/>
            <w:u w:val="single"/>
          </w:rPr>
          <w:t>The effects of integrated care: a systematic review of UK and international evidence (whiterose.ac.uk)</w:t>
        </w:r>
      </w:hyperlink>
      <w:r w:rsidRPr="00654F8D">
        <w:rPr>
          <w:rFonts w:ascii="Arial" w:hAnsi="Arial" w:cs="Arial"/>
          <w:sz w:val="24"/>
          <w:szCs w:val="24"/>
        </w:rPr>
        <w:t xml:space="preserve"> (Accessed: 16 March 2023).</w:t>
      </w:r>
    </w:p>
    <w:p w14:paraId="7CA8D3B4" w14:textId="77777777" w:rsidR="00EB1599" w:rsidRPr="00051152" w:rsidRDefault="00EB1599" w:rsidP="00EB1599">
      <w:pPr>
        <w:spacing w:line="360" w:lineRule="auto"/>
        <w:jc w:val="both"/>
        <w:rPr>
          <w:rFonts w:ascii="Arial" w:hAnsi="Arial" w:cs="Arial"/>
          <w:sz w:val="24"/>
          <w:szCs w:val="24"/>
        </w:rPr>
      </w:pPr>
      <w:r>
        <w:rPr>
          <w:rFonts w:ascii="Arial" w:hAnsi="Arial" w:cs="Arial"/>
          <w:sz w:val="24"/>
          <w:szCs w:val="24"/>
        </w:rPr>
        <w:t xml:space="preserve">Britannica (2022) </w:t>
      </w:r>
      <w:r w:rsidRPr="00051152">
        <w:rPr>
          <w:rFonts w:ascii="Arial" w:hAnsi="Arial" w:cs="Arial"/>
          <w:i/>
          <w:iCs/>
          <w:sz w:val="24"/>
          <w:szCs w:val="24"/>
        </w:rPr>
        <w:t>League of Nations international organisation.</w:t>
      </w:r>
      <w:r>
        <w:rPr>
          <w:rFonts w:ascii="Arial" w:hAnsi="Arial" w:cs="Arial"/>
          <w:sz w:val="24"/>
          <w:szCs w:val="24"/>
        </w:rPr>
        <w:t xml:space="preserve"> Available at: </w:t>
      </w:r>
      <w:hyperlink r:id="rId13" w:history="1">
        <w:r w:rsidRPr="00051152">
          <w:rPr>
            <w:rFonts w:ascii="Arial" w:hAnsi="Arial" w:cs="Arial"/>
            <w:color w:val="0000FF"/>
            <w:sz w:val="24"/>
            <w:szCs w:val="24"/>
            <w:u w:val="single"/>
          </w:rPr>
          <w:t>League of Nations | Definition &amp; Purpose | Britannica</w:t>
        </w:r>
      </w:hyperlink>
      <w:r w:rsidRPr="00051152">
        <w:rPr>
          <w:rFonts w:ascii="Arial" w:hAnsi="Arial" w:cs="Arial"/>
          <w:sz w:val="24"/>
          <w:szCs w:val="24"/>
        </w:rPr>
        <w:t xml:space="preserve"> (Accessed: 14 March 2023).</w:t>
      </w:r>
    </w:p>
    <w:p w14:paraId="73CE9760"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Cambridge Dictionary (2023) Catalyst. Available at: </w:t>
      </w:r>
      <w:hyperlink r:id="rId14" w:history="1">
        <w:r w:rsidRPr="00BD2791">
          <w:rPr>
            <w:rStyle w:val="Hyperlink"/>
            <w:rFonts w:ascii="Arial" w:hAnsi="Arial" w:cs="Arial"/>
            <w:sz w:val="24"/>
            <w:szCs w:val="24"/>
          </w:rPr>
          <w:t>CATALYST | English meaning - Cambridge Dictionary</w:t>
        </w:r>
      </w:hyperlink>
      <w:r w:rsidRPr="00BD2791">
        <w:rPr>
          <w:rFonts w:ascii="Arial" w:hAnsi="Arial" w:cs="Arial"/>
          <w:sz w:val="24"/>
          <w:szCs w:val="24"/>
        </w:rPr>
        <w:t xml:space="preserve"> (Accessed: 4 March 2023).</w:t>
      </w:r>
    </w:p>
    <w:p w14:paraId="579228CC" w14:textId="77777777" w:rsidR="00EB1599" w:rsidRDefault="00EB1599" w:rsidP="00EB1599">
      <w:pPr>
        <w:spacing w:line="360" w:lineRule="auto"/>
        <w:jc w:val="both"/>
        <w:rPr>
          <w:rFonts w:ascii="Arial" w:hAnsi="Arial" w:cs="Arial"/>
          <w:sz w:val="24"/>
          <w:szCs w:val="24"/>
        </w:rPr>
      </w:pPr>
      <w:r w:rsidRPr="00E879B2">
        <w:rPr>
          <w:rFonts w:ascii="Arial" w:hAnsi="Arial" w:cs="Arial"/>
          <w:i/>
          <w:iCs/>
          <w:sz w:val="24"/>
          <w:szCs w:val="24"/>
        </w:rPr>
        <w:t>Care Standards Act</w:t>
      </w:r>
      <w:r>
        <w:rPr>
          <w:rFonts w:ascii="Arial" w:hAnsi="Arial" w:cs="Arial"/>
          <w:sz w:val="24"/>
          <w:szCs w:val="24"/>
        </w:rPr>
        <w:t xml:space="preserve"> </w:t>
      </w:r>
      <w:r w:rsidRPr="00C412DC">
        <w:rPr>
          <w:rFonts w:ascii="Arial" w:hAnsi="Arial" w:cs="Arial"/>
          <w:i/>
          <w:iCs/>
          <w:sz w:val="24"/>
          <w:szCs w:val="24"/>
        </w:rPr>
        <w:t>2000, c.14</w:t>
      </w:r>
      <w:r>
        <w:rPr>
          <w:rFonts w:ascii="Arial" w:hAnsi="Arial" w:cs="Arial"/>
          <w:sz w:val="24"/>
          <w:szCs w:val="24"/>
        </w:rPr>
        <w:t>. Available at</w:t>
      </w:r>
      <w:r w:rsidRPr="0042674C">
        <w:rPr>
          <w:rFonts w:ascii="Arial" w:hAnsi="Arial" w:cs="Arial"/>
          <w:sz w:val="24"/>
          <w:szCs w:val="24"/>
        </w:rPr>
        <w:t xml:space="preserve">: </w:t>
      </w:r>
      <w:hyperlink r:id="rId15" w:anchor=":~:text=The%20Act%20establishes%20an%20office,adoption%20services%2C%20fostering%20agencies%2C%20voluntary" w:history="1">
        <w:r w:rsidRPr="0042674C">
          <w:rPr>
            <w:rFonts w:ascii="Arial" w:hAnsi="Arial" w:cs="Arial"/>
            <w:color w:val="0000FF"/>
            <w:sz w:val="24"/>
            <w:szCs w:val="24"/>
            <w:u w:val="single"/>
          </w:rPr>
          <w:t>Care Standards Act 2000 - Explanatory Notes (legislation.gov.uk)</w:t>
        </w:r>
      </w:hyperlink>
      <w:r w:rsidRPr="0042674C">
        <w:rPr>
          <w:rFonts w:ascii="Arial" w:hAnsi="Arial" w:cs="Arial"/>
          <w:sz w:val="24"/>
          <w:szCs w:val="24"/>
        </w:rPr>
        <w:t xml:space="preserve"> (Accessed: 14 March 2023).</w:t>
      </w:r>
    </w:p>
    <w:p w14:paraId="1D33FBBE" w14:textId="77777777" w:rsidR="00EB1599" w:rsidRPr="008A564A" w:rsidRDefault="00EB1599" w:rsidP="00EB1599">
      <w:pPr>
        <w:spacing w:line="360" w:lineRule="auto"/>
        <w:jc w:val="both"/>
        <w:rPr>
          <w:rFonts w:ascii="Arial" w:hAnsi="Arial" w:cs="Arial"/>
          <w:sz w:val="24"/>
          <w:szCs w:val="24"/>
        </w:rPr>
      </w:pPr>
      <w:proofErr w:type="spellStart"/>
      <w:r>
        <w:rPr>
          <w:rFonts w:ascii="Arial" w:hAnsi="Arial" w:cs="Arial"/>
          <w:sz w:val="24"/>
          <w:szCs w:val="24"/>
        </w:rPr>
        <w:t>Cattan</w:t>
      </w:r>
      <w:proofErr w:type="spellEnd"/>
      <w:r>
        <w:rPr>
          <w:rFonts w:ascii="Arial" w:hAnsi="Arial" w:cs="Arial"/>
          <w:sz w:val="24"/>
          <w:szCs w:val="24"/>
        </w:rPr>
        <w:t xml:space="preserve">, S. </w:t>
      </w:r>
      <w:r w:rsidRPr="00D82E68">
        <w:rPr>
          <w:rFonts w:ascii="Arial" w:hAnsi="Arial" w:cs="Arial"/>
          <w:i/>
          <w:iCs/>
          <w:sz w:val="24"/>
          <w:szCs w:val="24"/>
        </w:rPr>
        <w:t>et al</w:t>
      </w:r>
      <w:r>
        <w:rPr>
          <w:rFonts w:ascii="Arial" w:hAnsi="Arial" w:cs="Arial"/>
          <w:sz w:val="24"/>
          <w:szCs w:val="24"/>
        </w:rPr>
        <w:t xml:space="preserve">. (2022) </w:t>
      </w:r>
      <w:r w:rsidRPr="008A564A">
        <w:rPr>
          <w:rFonts w:ascii="Arial" w:hAnsi="Arial" w:cs="Arial"/>
          <w:i/>
          <w:iCs/>
          <w:sz w:val="24"/>
          <w:szCs w:val="24"/>
        </w:rPr>
        <w:t>Early Childhood Inequalities</w:t>
      </w:r>
      <w:r>
        <w:rPr>
          <w:rFonts w:ascii="Arial" w:hAnsi="Arial" w:cs="Arial"/>
          <w:sz w:val="24"/>
          <w:szCs w:val="24"/>
        </w:rPr>
        <w:t xml:space="preserve">. Available at: </w:t>
      </w:r>
      <w:hyperlink r:id="rId16" w:history="1">
        <w:r w:rsidRPr="008A564A">
          <w:rPr>
            <w:rFonts w:ascii="Arial" w:hAnsi="Arial" w:cs="Arial"/>
            <w:color w:val="0000FF"/>
            <w:sz w:val="24"/>
            <w:szCs w:val="24"/>
            <w:u w:val="single"/>
          </w:rPr>
          <w:t>Early childhood inequalities - An IFS report</w:t>
        </w:r>
      </w:hyperlink>
      <w:r w:rsidRPr="008A564A">
        <w:rPr>
          <w:rFonts w:ascii="Arial" w:hAnsi="Arial" w:cs="Arial"/>
          <w:sz w:val="24"/>
          <w:szCs w:val="24"/>
        </w:rPr>
        <w:t xml:space="preserve"> (Accessed: 18 March 2023).</w:t>
      </w:r>
    </w:p>
    <w:p w14:paraId="6E4D757F"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Child Poverty Action Group (2019) </w:t>
      </w:r>
      <w:r w:rsidRPr="000816EA">
        <w:rPr>
          <w:rFonts w:ascii="Arial" w:hAnsi="Arial" w:cs="Arial"/>
          <w:i/>
          <w:iCs/>
          <w:sz w:val="24"/>
          <w:szCs w:val="24"/>
        </w:rPr>
        <w:t>What is Poverty</w:t>
      </w:r>
      <w:r>
        <w:rPr>
          <w:rFonts w:ascii="Arial" w:hAnsi="Arial" w:cs="Arial"/>
          <w:sz w:val="24"/>
          <w:szCs w:val="24"/>
        </w:rPr>
        <w:t xml:space="preserve">? Available at: </w:t>
      </w:r>
      <w:hyperlink r:id="rId17" w:history="1">
        <w:r w:rsidRPr="000816EA">
          <w:rPr>
            <w:rFonts w:ascii="Arial" w:hAnsi="Arial" w:cs="Arial"/>
            <w:color w:val="0000FF"/>
            <w:sz w:val="24"/>
            <w:szCs w:val="24"/>
            <w:u w:val="single"/>
          </w:rPr>
          <w:t>What is poverty? | CPAG</w:t>
        </w:r>
      </w:hyperlink>
      <w:r w:rsidRPr="000816EA">
        <w:rPr>
          <w:rFonts w:ascii="Arial" w:hAnsi="Arial" w:cs="Arial"/>
          <w:sz w:val="24"/>
          <w:szCs w:val="24"/>
        </w:rPr>
        <w:t xml:space="preserve"> (Accessed: 17 March 2023)</w:t>
      </w:r>
    </w:p>
    <w:p w14:paraId="2CA1824C"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Children’s Commissioner (2023a) </w:t>
      </w:r>
      <w:r w:rsidRPr="009136D0">
        <w:rPr>
          <w:rFonts w:ascii="Arial" w:hAnsi="Arial" w:cs="Arial"/>
          <w:i/>
          <w:iCs/>
          <w:sz w:val="24"/>
          <w:szCs w:val="24"/>
        </w:rPr>
        <w:t>Parents, Carers and Professionals: Who are we?</w:t>
      </w:r>
      <w:r>
        <w:rPr>
          <w:rFonts w:ascii="Arial" w:hAnsi="Arial" w:cs="Arial"/>
          <w:sz w:val="24"/>
          <w:szCs w:val="24"/>
        </w:rPr>
        <w:t xml:space="preserve"> Available at: </w:t>
      </w:r>
      <w:hyperlink r:id="rId18" w:anchor=":~:text=The%20Children%27s%20Commissioner%27s%20office%20is,of%20the%20Child%20(UNCRC)." w:history="1">
        <w:r w:rsidRPr="009136D0">
          <w:rPr>
            <w:rFonts w:ascii="Arial" w:hAnsi="Arial" w:cs="Arial"/>
            <w:color w:val="0000FF"/>
            <w:sz w:val="24"/>
            <w:szCs w:val="24"/>
            <w:u w:val="single"/>
          </w:rPr>
          <w:t>Parents, carers and professionals | Children's Commissioner for England (childrenscommissioner.gov.uk)</w:t>
        </w:r>
      </w:hyperlink>
      <w:r w:rsidRPr="009136D0">
        <w:rPr>
          <w:rFonts w:ascii="Arial" w:hAnsi="Arial" w:cs="Arial"/>
          <w:sz w:val="24"/>
          <w:szCs w:val="24"/>
        </w:rPr>
        <w:t xml:space="preserve"> (Accessed: 14 March 2023).</w:t>
      </w:r>
    </w:p>
    <w:p w14:paraId="4B106C82"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Children’s Commissioner (2023b) </w:t>
      </w:r>
      <w:r w:rsidRPr="00363F71">
        <w:rPr>
          <w:rFonts w:ascii="Arial" w:hAnsi="Arial" w:cs="Arial"/>
          <w:i/>
          <w:iCs/>
          <w:sz w:val="24"/>
          <w:szCs w:val="24"/>
        </w:rPr>
        <w:t>Fact checking claims about child poverty</w:t>
      </w:r>
      <w:r>
        <w:rPr>
          <w:rFonts w:ascii="Arial" w:hAnsi="Arial" w:cs="Arial"/>
          <w:sz w:val="24"/>
          <w:szCs w:val="24"/>
        </w:rPr>
        <w:t xml:space="preserve">. Available at: </w:t>
      </w:r>
      <w:hyperlink r:id="rId19" w:history="1">
        <w:r w:rsidRPr="00363F71">
          <w:rPr>
            <w:rFonts w:ascii="Arial" w:hAnsi="Arial" w:cs="Arial"/>
            <w:color w:val="0000FF"/>
            <w:sz w:val="24"/>
            <w:szCs w:val="24"/>
            <w:u w:val="single"/>
          </w:rPr>
          <w:t>Fact checking claims about child poverty | Children's Commissioner for England (childrenscommissioner.gov.uk)</w:t>
        </w:r>
      </w:hyperlink>
      <w:r w:rsidRPr="00363F71">
        <w:rPr>
          <w:rFonts w:ascii="Arial" w:hAnsi="Arial" w:cs="Arial"/>
          <w:sz w:val="24"/>
          <w:szCs w:val="24"/>
        </w:rPr>
        <w:t xml:space="preserve"> (Accessed: 17 March 2023).</w:t>
      </w:r>
    </w:p>
    <w:p w14:paraId="501F9B55"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Children’s Commissioner for Wales (2022) </w:t>
      </w:r>
      <w:r w:rsidRPr="0094331C">
        <w:rPr>
          <w:rFonts w:ascii="Arial" w:hAnsi="Arial" w:cs="Arial"/>
          <w:i/>
          <w:iCs/>
          <w:sz w:val="24"/>
          <w:szCs w:val="24"/>
        </w:rPr>
        <w:t>Legal Powers</w:t>
      </w:r>
      <w:r>
        <w:rPr>
          <w:rFonts w:ascii="Arial" w:hAnsi="Arial" w:cs="Arial"/>
          <w:sz w:val="24"/>
          <w:szCs w:val="24"/>
        </w:rPr>
        <w:t>. Available at</w:t>
      </w:r>
      <w:r w:rsidRPr="0094331C">
        <w:rPr>
          <w:rFonts w:ascii="Arial" w:hAnsi="Arial" w:cs="Arial"/>
          <w:sz w:val="24"/>
          <w:szCs w:val="24"/>
        </w:rPr>
        <w:t xml:space="preserve">: </w:t>
      </w:r>
      <w:hyperlink r:id="rId20" w:history="1">
        <w:r w:rsidRPr="0094331C">
          <w:rPr>
            <w:rFonts w:ascii="Arial" w:hAnsi="Arial" w:cs="Arial"/>
            <w:color w:val="0000FF"/>
            <w:sz w:val="24"/>
            <w:szCs w:val="24"/>
            <w:u w:val="single"/>
          </w:rPr>
          <w:t>Legal Powers - Children’s Commissioner for Wales (childcomwales.org.uk)</w:t>
        </w:r>
      </w:hyperlink>
      <w:r w:rsidRPr="0094331C">
        <w:rPr>
          <w:rFonts w:ascii="Arial" w:hAnsi="Arial" w:cs="Arial"/>
          <w:sz w:val="24"/>
          <w:szCs w:val="24"/>
        </w:rPr>
        <w:t xml:space="preserve"> (Accessed: 14 March 2023).</w:t>
      </w:r>
    </w:p>
    <w:p w14:paraId="6796D921" w14:textId="77777777" w:rsidR="00EB1599" w:rsidRPr="0094331C" w:rsidRDefault="00EB1599" w:rsidP="00EB1599">
      <w:pPr>
        <w:spacing w:line="360" w:lineRule="auto"/>
        <w:jc w:val="both"/>
        <w:rPr>
          <w:rFonts w:ascii="Arial" w:hAnsi="Arial" w:cs="Arial"/>
          <w:sz w:val="24"/>
          <w:szCs w:val="24"/>
        </w:rPr>
      </w:pPr>
      <w:r>
        <w:rPr>
          <w:rFonts w:ascii="Arial" w:hAnsi="Arial" w:cs="Arial"/>
          <w:sz w:val="24"/>
          <w:szCs w:val="24"/>
        </w:rPr>
        <w:t xml:space="preserve">Children’s Rights in Wales (no date) </w:t>
      </w:r>
      <w:r w:rsidRPr="00757375">
        <w:rPr>
          <w:rFonts w:ascii="Arial" w:hAnsi="Arial" w:cs="Arial"/>
          <w:i/>
          <w:iCs/>
          <w:sz w:val="24"/>
          <w:szCs w:val="24"/>
        </w:rPr>
        <w:t>Children’s Commissioner for Wales</w:t>
      </w:r>
      <w:r>
        <w:rPr>
          <w:rFonts w:ascii="Arial" w:hAnsi="Arial" w:cs="Arial"/>
          <w:sz w:val="24"/>
          <w:szCs w:val="24"/>
        </w:rPr>
        <w:t xml:space="preserve">. Available at: </w:t>
      </w:r>
      <w:hyperlink r:id="rId21" w:history="1">
        <w:r w:rsidRPr="00757375">
          <w:rPr>
            <w:rFonts w:ascii="Arial" w:hAnsi="Arial" w:cs="Arial"/>
            <w:color w:val="0000FF"/>
            <w:sz w:val="24"/>
            <w:szCs w:val="24"/>
            <w:u w:val="single"/>
          </w:rPr>
          <w:t>Children's rights in Wales | Children's Commissioner for Wales (childrensrightswales.org.uk)</w:t>
        </w:r>
      </w:hyperlink>
      <w:r w:rsidRPr="00757375">
        <w:rPr>
          <w:rFonts w:ascii="Arial" w:hAnsi="Arial" w:cs="Arial"/>
          <w:sz w:val="24"/>
          <w:szCs w:val="24"/>
        </w:rPr>
        <w:t xml:space="preserve"> (Accessed: 14 March 2023).</w:t>
      </w:r>
    </w:p>
    <w:p w14:paraId="2114AB3F" w14:textId="77777777" w:rsidR="00EB1599" w:rsidRPr="00EB78DF" w:rsidRDefault="00EB1599" w:rsidP="00EB1599">
      <w:pPr>
        <w:spacing w:line="360" w:lineRule="auto"/>
        <w:jc w:val="both"/>
        <w:rPr>
          <w:rFonts w:ascii="Arial" w:hAnsi="Arial" w:cs="Arial"/>
          <w:sz w:val="24"/>
          <w:szCs w:val="24"/>
        </w:rPr>
      </w:pPr>
      <w:r>
        <w:rPr>
          <w:rFonts w:ascii="Arial" w:hAnsi="Arial" w:cs="Arial"/>
          <w:sz w:val="24"/>
          <w:szCs w:val="24"/>
        </w:rPr>
        <w:t>Cole-</w:t>
      </w:r>
      <w:proofErr w:type="spellStart"/>
      <w:r>
        <w:rPr>
          <w:rFonts w:ascii="Arial" w:hAnsi="Arial" w:cs="Arial"/>
          <w:sz w:val="24"/>
          <w:szCs w:val="24"/>
        </w:rPr>
        <w:t>Alback</w:t>
      </w:r>
      <w:proofErr w:type="spellEnd"/>
      <w:r>
        <w:rPr>
          <w:rFonts w:ascii="Arial" w:hAnsi="Arial" w:cs="Arial"/>
          <w:sz w:val="24"/>
          <w:szCs w:val="24"/>
        </w:rPr>
        <w:t xml:space="preserve">, A. (2021) </w:t>
      </w:r>
      <w:r w:rsidRPr="001E467F">
        <w:rPr>
          <w:rFonts w:ascii="Arial" w:hAnsi="Arial" w:cs="Arial"/>
          <w:i/>
          <w:iCs/>
          <w:sz w:val="24"/>
          <w:szCs w:val="24"/>
        </w:rPr>
        <w:t>A brief history of children’s rights</w:t>
      </w:r>
      <w:r>
        <w:rPr>
          <w:rFonts w:ascii="Arial" w:hAnsi="Arial" w:cs="Arial"/>
          <w:sz w:val="24"/>
          <w:szCs w:val="24"/>
        </w:rPr>
        <w:t>. Available at</w:t>
      </w:r>
      <w:r w:rsidRPr="00EB78DF">
        <w:rPr>
          <w:rFonts w:ascii="Arial" w:hAnsi="Arial" w:cs="Arial"/>
          <w:sz w:val="24"/>
          <w:szCs w:val="24"/>
        </w:rPr>
        <w:t xml:space="preserve">: </w:t>
      </w:r>
      <w:hyperlink r:id="rId22" w:history="1">
        <w:r w:rsidRPr="00EB78DF">
          <w:rPr>
            <w:rFonts w:ascii="Arial" w:hAnsi="Arial" w:cs="Arial"/>
            <w:color w:val="0000FF"/>
            <w:sz w:val="24"/>
            <w:szCs w:val="24"/>
            <w:u w:val="single"/>
          </w:rPr>
          <w:t>Microsoft Word - Children's rights for Birth to Five Matters (edited 1.4.21).docx (birthto5matters.org.uk)</w:t>
        </w:r>
      </w:hyperlink>
      <w:r w:rsidRPr="00EB78DF">
        <w:rPr>
          <w:rFonts w:ascii="Arial" w:hAnsi="Arial" w:cs="Arial"/>
          <w:sz w:val="24"/>
          <w:szCs w:val="24"/>
        </w:rPr>
        <w:t xml:space="preserve"> (Accessed: 14 March 2023).</w:t>
      </w:r>
    </w:p>
    <w:p w14:paraId="30FA44B6" w14:textId="77777777" w:rsidR="00EB1599" w:rsidRPr="005F012F" w:rsidRDefault="00EB1599" w:rsidP="00EB1599">
      <w:pPr>
        <w:spacing w:line="360" w:lineRule="auto"/>
        <w:jc w:val="both"/>
        <w:rPr>
          <w:rFonts w:ascii="Arial" w:hAnsi="Arial" w:cs="Arial"/>
          <w:sz w:val="24"/>
          <w:szCs w:val="24"/>
        </w:rPr>
      </w:pPr>
      <w:r w:rsidRPr="005F012F">
        <w:rPr>
          <w:rFonts w:ascii="Arial" w:hAnsi="Arial" w:cs="Arial"/>
          <w:color w:val="222222"/>
          <w:sz w:val="24"/>
          <w:szCs w:val="24"/>
          <w:shd w:val="clear" w:color="auto" w:fill="FFFFFF"/>
        </w:rPr>
        <w:t xml:space="preserve">Cooper, M. </w:t>
      </w:r>
      <w:r>
        <w:rPr>
          <w:rFonts w:ascii="Arial" w:hAnsi="Arial" w:cs="Arial"/>
          <w:color w:val="222222"/>
          <w:sz w:val="24"/>
          <w:szCs w:val="24"/>
          <w:shd w:val="clear" w:color="auto" w:fill="FFFFFF"/>
        </w:rPr>
        <w:t>(</w:t>
      </w:r>
      <w:r w:rsidRPr="005F012F">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5F012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F012F">
        <w:rPr>
          <w:rFonts w:ascii="Arial" w:hAnsi="Arial" w:cs="Arial"/>
          <w:color w:val="222222"/>
          <w:sz w:val="24"/>
          <w:szCs w:val="24"/>
          <w:shd w:val="clear" w:color="auto" w:fill="FFFFFF"/>
        </w:rPr>
        <w:t>Everyday teacher leadership</w:t>
      </w:r>
      <w:r>
        <w:rPr>
          <w:rFonts w:ascii="Arial" w:hAnsi="Arial" w:cs="Arial"/>
          <w:color w:val="222222"/>
          <w:sz w:val="24"/>
          <w:szCs w:val="24"/>
          <w:shd w:val="clear" w:color="auto" w:fill="FFFFFF"/>
        </w:rPr>
        <w:t>’</w:t>
      </w:r>
      <w:r w:rsidRPr="005F012F">
        <w:rPr>
          <w:rFonts w:ascii="Arial" w:hAnsi="Arial" w:cs="Arial"/>
          <w:color w:val="222222"/>
          <w:sz w:val="24"/>
          <w:szCs w:val="24"/>
          <w:shd w:val="clear" w:color="auto" w:fill="FFFFFF"/>
        </w:rPr>
        <w:t xml:space="preserve">: A </w:t>
      </w:r>
      <w:proofErr w:type="spellStart"/>
      <w:r w:rsidRPr="005F012F">
        <w:rPr>
          <w:rFonts w:ascii="Arial" w:hAnsi="Arial" w:cs="Arial"/>
          <w:color w:val="222222"/>
          <w:sz w:val="24"/>
          <w:szCs w:val="24"/>
          <w:shd w:val="clear" w:color="auto" w:fill="FFFFFF"/>
        </w:rPr>
        <w:t>reconceptualisation</w:t>
      </w:r>
      <w:proofErr w:type="spellEnd"/>
      <w:r w:rsidRPr="005F012F">
        <w:rPr>
          <w:rFonts w:ascii="Arial" w:hAnsi="Arial" w:cs="Arial"/>
          <w:color w:val="222222"/>
          <w:sz w:val="24"/>
          <w:szCs w:val="24"/>
          <w:shd w:val="clear" w:color="auto" w:fill="FFFFFF"/>
        </w:rPr>
        <w:t xml:space="preserve"> for early childhood education’, </w:t>
      </w:r>
      <w:r w:rsidRPr="005F012F">
        <w:rPr>
          <w:rFonts w:ascii="Arial" w:hAnsi="Arial" w:cs="Arial"/>
          <w:i/>
          <w:iCs/>
          <w:color w:val="222222"/>
          <w:sz w:val="24"/>
          <w:szCs w:val="24"/>
          <w:shd w:val="clear" w:color="auto" w:fill="FFFFFF"/>
        </w:rPr>
        <w:t xml:space="preserve">Journal of Educational Leadership, </w:t>
      </w:r>
      <w:proofErr w:type="gramStart"/>
      <w:r w:rsidRPr="005F012F">
        <w:rPr>
          <w:rFonts w:ascii="Arial" w:hAnsi="Arial" w:cs="Arial"/>
          <w:i/>
          <w:iCs/>
          <w:color w:val="222222"/>
          <w:sz w:val="24"/>
          <w:szCs w:val="24"/>
          <w:shd w:val="clear" w:color="auto" w:fill="FFFFFF"/>
        </w:rPr>
        <w:t>Policy</w:t>
      </w:r>
      <w:proofErr w:type="gramEnd"/>
      <w:r w:rsidRPr="005F012F">
        <w:rPr>
          <w:rFonts w:ascii="Arial" w:hAnsi="Arial" w:cs="Arial"/>
          <w:i/>
          <w:iCs/>
          <w:color w:val="222222"/>
          <w:sz w:val="24"/>
          <w:szCs w:val="24"/>
          <w:shd w:val="clear" w:color="auto" w:fill="FFFFFF"/>
        </w:rPr>
        <w:t xml:space="preserve"> and Practice</w:t>
      </w:r>
      <w:r w:rsidRPr="005F012F">
        <w:rPr>
          <w:rFonts w:ascii="Arial" w:hAnsi="Arial" w:cs="Arial"/>
          <w:color w:val="222222"/>
          <w:sz w:val="24"/>
          <w:szCs w:val="24"/>
          <w:shd w:val="clear" w:color="auto" w:fill="FFFFFF"/>
        </w:rPr>
        <w:t>, </w:t>
      </w:r>
      <w:r w:rsidRPr="005F012F">
        <w:rPr>
          <w:rFonts w:ascii="Arial" w:hAnsi="Arial" w:cs="Arial"/>
          <w:i/>
          <w:iCs/>
          <w:color w:val="222222"/>
          <w:sz w:val="24"/>
          <w:szCs w:val="24"/>
          <w:shd w:val="clear" w:color="auto" w:fill="FFFFFF"/>
        </w:rPr>
        <w:t>29</w:t>
      </w:r>
      <w:r w:rsidRPr="005F012F">
        <w:rPr>
          <w:rFonts w:ascii="Arial" w:hAnsi="Arial" w:cs="Arial"/>
          <w:color w:val="222222"/>
          <w:sz w:val="24"/>
          <w:szCs w:val="24"/>
          <w:shd w:val="clear" w:color="auto" w:fill="FFFFFF"/>
        </w:rPr>
        <w:t xml:space="preserve">(2), pp.84-96. Available at: </w:t>
      </w:r>
      <w:hyperlink r:id="rId23" w:history="1">
        <w:r w:rsidRPr="005F012F">
          <w:rPr>
            <w:rFonts w:ascii="Arial" w:hAnsi="Arial" w:cs="Arial"/>
            <w:color w:val="0000FF"/>
            <w:sz w:val="24"/>
            <w:szCs w:val="24"/>
            <w:u w:val="single"/>
          </w:rPr>
          <w:t xml:space="preserve">'Everyday teacher leadership': A </w:t>
        </w:r>
        <w:proofErr w:type="spellStart"/>
        <w:r w:rsidRPr="005F012F">
          <w:rPr>
            <w:rFonts w:ascii="Arial" w:hAnsi="Arial" w:cs="Arial"/>
            <w:color w:val="0000FF"/>
            <w:sz w:val="24"/>
            <w:szCs w:val="24"/>
            <w:u w:val="single"/>
          </w:rPr>
          <w:t>reconceptualisation</w:t>
        </w:r>
        <w:proofErr w:type="spellEnd"/>
        <w:r w:rsidRPr="005F012F">
          <w:rPr>
            <w:rFonts w:ascii="Arial" w:hAnsi="Arial" w:cs="Arial"/>
            <w:color w:val="0000FF"/>
            <w:sz w:val="24"/>
            <w:szCs w:val="24"/>
            <w:u w:val="single"/>
          </w:rPr>
          <w:t xml:space="preserve"> for early childhood education (informit.org)</w:t>
        </w:r>
      </w:hyperlink>
      <w:r w:rsidRPr="005F012F">
        <w:rPr>
          <w:rFonts w:ascii="Arial" w:hAnsi="Arial" w:cs="Arial"/>
          <w:sz w:val="24"/>
          <w:szCs w:val="24"/>
        </w:rPr>
        <w:t xml:space="preserve"> (Accessed: 10 March 2023).</w:t>
      </w:r>
    </w:p>
    <w:p w14:paraId="0C2AD622" w14:textId="77777777" w:rsidR="00EB1599" w:rsidRDefault="00EB1599" w:rsidP="00EB1599">
      <w:pPr>
        <w:spacing w:line="360" w:lineRule="auto"/>
        <w:jc w:val="both"/>
        <w:rPr>
          <w:rFonts w:ascii="Arial" w:hAnsi="Arial" w:cs="Arial"/>
          <w:sz w:val="24"/>
          <w:szCs w:val="24"/>
        </w:rPr>
      </w:pPr>
      <w:proofErr w:type="spellStart"/>
      <w:r>
        <w:rPr>
          <w:rFonts w:ascii="Arial" w:hAnsi="Arial" w:cs="Arial"/>
          <w:sz w:val="24"/>
          <w:szCs w:val="24"/>
        </w:rPr>
        <w:t>Cooperrider</w:t>
      </w:r>
      <w:proofErr w:type="spellEnd"/>
      <w:r>
        <w:rPr>
          <w:rFonts w:ascii="Arial" w:hAnsi="Arial" w:cs="Arial"/>
          <w:sz w:val="24"/>
          <w:szCs w:val="24"/>
        </w:rPr>
        <w:t xml:space="preserve">, D. (2020) ‘Leadership as a catalyst for change’, </w:t>
      </w:r>
      <w:proofErr w:type="spellStart"/>
      <w:r w:rsidRPr="00D235B8">
        <w:rPr>
          <w:rFonts w:ascii="Arial" w:hAnsi="Arial" w:cs="Arial"/>
          <w:i/>
          <w:iCs/>
          <w:sz w:val="24"/>
          <w:szCs w:val="24"/>
        </w:rPr>
        <w:t>Vunela</w:t>
      </w:r>
      <w:proofErr w:type="spellEnd"/>
      <w:r>
        <w:rPr>
          <w:rFonts w:ascii="Arial" w:hAnsi="Arial" w:cs="Arial"/>
          <w:i/>
          <w:iCs/>
          <w:sz w:val="24"/>
          <w:szCs w:val="24"/>
        </w:rPr>
        <w:t xml:space="preserve">. </w:t>
      </w:r>
      <w:r>
        <w:rPr>
          <w:rFonts w:ascii="Arial" w:hAnsi="Arial" w:cs="Arial"/>
          <w:sz w:val="24"/>
          <w:szCs w:val="24"/>
        </w:rPr>
        <w:t xml:space="preserve">Available at: </w:t>
      </w:r>
      <w:hyperlink r:id="rId24" w:history="1">
        <w:r w:rsidRPr="00670461">
          <w:rPr>
            <w:rStyle w:val="Hyperlink"/>
            <w:rFonts w:ascii="Arial" w:hAnsi="Arial" w:cs="Arial"/>
            <w:sz w:val="24"/>
            <w:szCs w:val="24"/>
          </w:rPr>
          <w:t xml:space="preserve">Leadership as a Catalyst for Change - </w:t>
        </w:r>
        <w:proofErr w:type="spellStart"/>
        <w:r w:rsidRPr="00670461">
          <w:rPr>
            <w:rStyle w:val="Hyperlink"/>
            <w:rFonts w:ascii="Arial" w:hAnsi="Arial" w:cs="Arial"/>
            <w:sz w:val="24"/>
            <w:szCs w:val="24"/>
          </w:rPr>
          <w:t>Vunela</w:t>
        </w:r>
        <w:proofErr w:type="spellEnd"/>
      </w:hyperlink>
      <w:r w:rsidRPr="00670461">
        <w:rPr>
          <w:rFonts w:ascii="Arial" w:hAnsi="Arial" w:cs="Arial"/>
          <w:sz w:val="24"/>
          <w:szCs w:val="24"/>
        </w:rPr>
        <w:t xml:space="preserve"> (Accessed: 4 March 2023).</w:t>
      </w:r>
    </w:p>
    <w:p w14:paraId="62658BEC" w14:textId="77777777" w:rsidR="00EB1599" w:rsidRPr="00AE71B9" w:rsidRDefault="00EB1599" w:rsidP="00EB1599">
      <w:pPr>
        <w:spacing w:line="360" w:lineRule="auto"/>
        <w:jc w:val="both"/>
        <w:rPr>
          <w:rFonts w:ascii="Arial" w:hAnsi="Arial" w:cs="Arial"/>
          <w:sz w:val="24"/>
          <w:szCs w:val="24"/>
        </w:rPr>
      </w:pPr>
      <w:r>
        <w:rPr>
          <w:rFonts w:ascii="Arial" w:hAnsi="Arial" w:cs="Arial"/>
          <w:sz w:val="24"/>
          <w:szCs w:val="24"/>
        </w:rPr>
        <w:t>Croner-</w:t>
      </w:r>
      <w:proofErr w:type="spellStart"/>
      <w:r>
        <w:rPr>
          <w:rFonts w:ascii="Arial" w:hAnsi="Arial" w:cs="Arial"/>
          <w:sz w:val="24"/>
          <w:szCs w:val="24"/>
        </w:rPr>
        <w:t>i</w:t>
      </w:r>
      <w:proofErr w:type="spellEnd"/>
      <w:r>
        <w:rPr>
          <w:rFonts w:ascii="Arial" w:hAnsi="Arial" w:cs="Arial"/>
          <w:sz w:val="24"/>
          <w:szCs w:val="24"/>
        </w:rPr>
        <w:t xml:space="preserve"> (2020) </w:t>
      </w:r>
      <w:r w:rsidRPr="00AE71B9">
        <w:rPr>
          <w:rFonts w:ascii="Arial" w:hAnsi="Arial" w:cs="Arial"/>
          <w:i/>
          <w:iCs/>
          <w:sz w:val="24"/>
          <w:szCs w:val="24"/>
        </w:rPr>
        <w:t xml:space="preserve">Professional development in the early </w:t>
      </w:r>
      <w:proofErr w:type="gramStart"/>
      <w:r w:rsidRPr="00AE71B9">
        <w:rPr>
          <w:rFonts w:ascii="Arial" w:hAnsi="Arial" w:cs="Arial"/>
          <w:i/>
          <w:iCs/>
          <w:sz w:val="24"/>
          <w:szCs w:val="24"/>
        </w:rPr>
        <w:t>years</w:t>
      </w:r>
      <w:proofErr w:type="gramEnd"/>
      <w:r w:rsidRPr="00AE71B9">
        <w:rPr>
          <w:rFonts w:ascii="Arial" w:hAnsi="Arial" w:cs="Arial"/>
          <w:i/>
          <w:iCs/>
          <w:sz w:val="24"/>
          <w:szCs w:val="24"/>
        </w:rPr>
        <w:t xml:space="preserve"> workforce</w:t>
      </w:r>
      <w:r>
        <w:rPr>
          <w:rFonts w:ascii="Arial" w:hAnsi="Arial" w:cs="Arial"/>
          <w:sz w:val="24"/>
          <w:szCs w:val="24"/>
        </w:rPr>
        <w:t xml:space="preserve">. Available at: </w:t>
      </w:r>
      <w:hyperlink r:id="rId25" w:history="1">
        <w:r w:rsidRPr="00AE71B9">
          <w:rPr>
            <w:rFonts w:ascii="Arial" w:hAnsi="Arial" w:cs="Arial"/>
            <w:color w:val="0000FF"/>
            <w:sz w:val="24"/>
            <w:szCs w:val="24"/>
            <w:u w:val="single"/>
          </w:rPr>
          <w:t>Professional development in the early years workforce | Croner-</w:t>
        </w:r>
        <w:proofErr w:type="spellStart"/>
        <w:r w:rsidRPr="00AE71B9">
          <w:rPr>
            <w:rFonts w:ascii="Arial" w:hAnsi="Arial" w:cs="Arial"/>
            <w:color w:val="0000FF"/>
            <w:sz w:val="24"/>
            <w:szCs w:val="24"/>
            <w:u w:val="single"/>
          </w:rPr>
          <w:t>i</w:t>
        </w:r>
        <w:proofErr w:type="spellEnd"/>
        <w:r w:rsidRPr="00AE71B9">
          <w:rPr>
            <w:rFonts w:ascii="Arial" w:hAnsi="Arial" w:cs="Arial"/>
            <w:color w:val="0000FF"/>
            <w:sz w:val="24"/>
            <w:szCs w:val="24"/>
            <w:u w:val="single"/>
          </w:rPr>
          <w:t xml:space="preserve"> (croneri.co.uk)</w:t>
        </w:r>
      </w:hyperlink>
      <w:r w:rsidRPr="00AE71B9">
        <w:rPr>
          <w:rFonts w:ascii="Arial" w:hAnsi="Arial" w:cs="Arial"/>
          <w:sz w:val="24"/>
          <w:szCs w:val="24"/>
        </w:rPr>
        <w:t xml:space="preserve"> (Accessed: 13 March 2023).</w:t>
      </w:r>
    </w:p>
    <w:p w14:paraId="6CB5D810"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Davis, G. and Ryder, G. (2016) </w:t>
      </w:r>
      <w:r w:rsidRPr="008A1FD8">
        <w:rPr>
          <w:rFonts w:ascii="Arial" w:hAnsi="Arial" w:cs="Arial"/>
          <w:i/>
          <w:iCs/>
          <w:sz w:val="24"/>
          <w:szCs w:val="24"/>
        </w:rPr>
        <w:t>Leading in Early Childhood</w:t>
      </w:r>
      <w:r>
        <w:rPr>
          <w:rFonts w:ascii="Arial" w:hAnsi="Arial" w:cs="Arial"/>
          <w:sz w:val="24"/>
          <w:szCs w:val="24"/>
        </w:rPr>
        <w:t>. London: Sage Publications Ltd.</w:t>
      </w:r>
    </w:p>
    <w:p w14:paraId="172EDD45" w14:textId="77777777" w:rsidR="00EB1599" w:rsidRPr="0058714B" w:rsidRDefault="00EB1599" w:rsidP="00EB1599">
      <w:pPr>
        <w:spacing w:line="360" w:lineRule="auto"/>
        <w:jc w:val="both"/>
        <w:rPr>
          <w:rFonts w:ascii="Arial" w:hAnsi="Arial" w:cs="Arial"/>
          <w:sz w:val="24"/>
          <w:szCs w:val="24"/>
        </w:rPr>
      </w:pPr>
      <w:r>
        <w:rPr>
          <w:rFonts w:ascii="Arial" w:hAnsi="Arial" w:cs="Arial"/>
          <w:sz w:val="24"/>
          <w:szCs w:val="24"/>
        </w:rPr>
        <w:t xml:space="preserve">Early Intervention Foundation (2021) </w:t>
      </w:r>
      <w:r w:rsidRPr="0058714B">
        <w:rPr>
          <w:rFonts w:ascii="Arial" w:hAnsi="Arial" w:cs="Arial"/>
          <w:i/>
          <w:iCs/>
          <w:sz w:val="24"/>
          <w:szCs w:val="24"/>
        </w:rPr>
        <w:t>Why is it good for children and families?</w:t>
      </w:r>
      <w:r>
        <w:rPr>
          <w:rFonts w:ascii="Arial" w:hAnsi="Arial" w:cs="Arial"/>
          <w:sz w:val="24"/>
          <w:szCs w:val="24"/>
        </w:rPr>
        <w:t xml:space="preserve"> Available at</w:t>
      </w:r>
      <w:r w:rsidRPr="0058714B">
        <w:rPr>
          <w:rFonts w:ascii="Arial" w:hAnsi="Arial" w:cs="Arial"/>
          <w:sz w:val="24"/>
          <w:szCs w:val="24"/>
        </w:rPr>
        <w:t xml:space="preserve">: </w:t>
      </w:r>
      <w:hyperlink r:id="rId26" w:history="1">
        <w:r w:rsidRPr="0058714B">
          <w:rPr>
            <w:rFonts w:ascii="Arial" w:hAnsi="Arial" w:cs="Arial"/>
            <w:color w:val="0000FF"/>
            <w:sz w:val="24"/>
            <w:szCs w:val="24"/>
            <w:u w:val="single"/>
          </w:rPr>
          <w:t>Why is it good for children and families? | Early Intervention Foundation (eif.org.uk)</w:t>
        </w:r>
      </w:hyperlink>
      <w:r w:rsidRPr="0058714B">
        <w:rPr>
          <w:rFonts w:ascii="Arial" w:hAnsi="Arial" w:cs="Arial"/>
          <w:sz w:val="24"/>
          <w:szCs w:val="24"/>
        </w:rPr>
        <w:t xml:space="preserve"> (Accessed: 18 March 2023).</w:t>
      </w:r>
    </w:p>
    <w:p w14:paraId="7BEB527D"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Education and Training Foundation (2018) </w:t>
      </w:r>
      <w:r w:rsidRPr="00414B0C">
        <w:rPr>
          <w:rFonts w:ascii="Arial" w:hAnsi="Arial" w:cs="Arial"/>
          <w:i/>
          <w:iCs/>
          <w:sz w:val="24"/>
          <w:szCs w:val="24"/>
        </w:rPr>
        <w:t xml:space="preserve">Training the Early Years Sector: Early Years Learners, </w:t>
      </w:r>
      <w:proofErr w:type="gramStart"/>
      <w:r w:rsidRPr="00414B0C">
        <w:rPr>
          <w:rFonts w:ascii="Arial" w:hAnsi="Arial" w:cs="Arial"/>
          <w:i/>
          <w:iCs/>
          <w:sz w:val="24"/>
          <w:szCs w:val="24"/>
        </w:rPr>
        <w:t>Tutors</w:t>
      </w:r>
      <w:proofErr w:type="gramEnd"/>
      <w:r w:rsidRPr="00414B0C">
        <w:rPr>
          <w:rFonts w:ascii="Arial" w:hAnsi="Arial" w:cs="Arial"/>
          <w:i/>
          <w:iCs/>
          <w:sz w:val="24"/>
          <w:szCs w:val="24"/>
        </w:rPr>
        <w:t xml:space="preserve"> and Practitioners</w:t>
      </w:r>
      <w:r>
        <w:rPr>
          <w:rFonts w:ascii="Arial" w:hAnsi="Arial" w:cs="Arial"/>
          <w:sz w:val="24"/>
          <w:szCs w:val="24"/>
        </w:rPr>
        <w:t xml:space="preserve">. Available at: </w:t>
      </w:r>
      <w:hyperlink r:id="rId27" w:history="1">
        <w:r w:rsidRPr="00414B0C">
          <w:rPr>
            <w:rFonts w:ascii="Arial" w:hAnsi="Arial" w:cs="Arial"/>
            <w:color w:val="0000FF"/>
            <w:sz w:val="24"/>
            <w:szCs w:val="24"/>
            <w:u w:val="single"/>
          </w:rPr>
          <w:t>ETF18003_EarlyYears_38PP_DIGITAL_FINAL.pdf (et-foundation.co.uk)</w:t>
        </w:r>
      </w:hyperlink>
      <w:r w:rsidRPr="00414B0C">
        <w:rPr>
          <w:rFonts w:ascii="Arial" w:hAnsi="Arial" w:cs="Arial"/>
          <w:sz w:val="24"/>
          <w:szCs w:val="24"/>
        </w:rPr>
        <w:t xml:space="preserve"> (Accessed: 10 March 2023).</w:t>
      </w:r>
    </w:p>
    <w:p w14:paraId="0DC88EFB"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Education Development Trust (2021) </w:t>
      </w:r>
      <w:r w:rsidRPr="00C86AD3">
        <w:rPr>
          <w:rFonts w:ascii="Arial" w:hAnsi="Arial" w:cs="Arial"/>
          <w:i/>
          <w:iCs/>
          <w:sz w:val="24"/>
          <w:szCs w:val="24"/>
        </w:rPr>
        <w:t>Early years: improving outcomes for disadvantaged children</w:t>
      </w:r>
      <w:r>
        <w:rPr>
          <w:rFonts w:ascii="Arial" w:hAnsi="Arial" w:cs="Arial"/>
          <w:sz w:val="24"/>
          <w:szCs w:val="24"/>
        </w:rPr>
        <w:t xml:space="preserve">. Available at: </w:t>
      </w:r>
      <w:hyperlink r:id="rId28" w:history="1">
        <w:r w:rsidRPr="00C86AD3">
          <w:rPr>
            <w:rFonts w:ascii="Arial" w:hAnsi="Arial" w:cs="Arial"/>
            <w:color w:val="0000FF"/>
            <w:sz w:val="24"/>
            <w:szCs w:val="24"/>
            <w:u w:val="single"/>
          </w:rPr>
          <w:t>Early Years: improving outcomes for disadvantaged children - Education Development Trust</w:t>
        </w:r>
      </w:hyperlink>
      <w:r w:rsidRPr="00C86AD3">
        <w:rPr>
          <w:rFonts w:ascii="Arial" w:hAnsi="Arial" w:cs="Arial"/>
          <w:sz w:val="24"/>
          <w:szCs w:val="24"/>
        </w:rPr>
        <w:t xml:space="preserve"> (Accessed: 9 March 2023).</w:t>
      </w:r>
    </w:p>
    <w:p w14:paraId="6221F98A" w14:textId="77777777" w:rsidR="00EB1599" w:rsidRPr="007425A1" w:rsidRDefault="00EB1599" w:rsidP="00EB1599">
      <w:pPr>
        <w:spacing w:line="360" w:lineRule="auto"/>
        <w:jc w:val="both"/>
        <w:rPr>
          <w:rFonts w:ascii="Arial" w:hAnsi="Arial" w:cs="Arial"/>
          <w:sz w:val="24"/>
          <w:szCs w:val="24"/>
        </w:rPr>
      </w:pPr>
      <w:r>
        <w:rPr>
          <w:rFonts w:ascii="Arial" w:hAnsi="Arial" w:cs="Arial"/>
          <w:sz w:val="24"/>
          <w:szCs w:val="24"/>
        </w:rPr>
        <w:t xml:space="preserve">End Poverty (2023) </w:t>
      </w:r>
      <w:r w:rsidRPr="007425A1">
        <w:rPr>
          <w:rFonts w:ascii="Arial" w:hAnsi="Arial" w:cs="Arial"/>
          <w:i/>
          <w:iCs/>
          <w:sz w:val="24"/>
          <w:szCs w:val="24"/>
        </w:rPr>
        <w:t>Relative Poverty Vs. Absolute Poverty</w:t>
      </w:r>
      <w:r>
        <w:rPr>
          <w:rFonts w:ascii="Arial" w:hAnsi="Arial" w:cs="Arial"/>
          <w:sz w:val="24"/>
          <w:szCs w:val="24"/>
        </w:rPr>
        <w:t>. Available at</w:t>
      </w:r>
      <w:r w:rsidRPr="007425A1">
        <w:rPr>
          <w:rFonts w:ascii="Arial" w:hAnsi="Arial" w:cs="Arial"/>
          <w:sz w:val="24"/>
          <w:szCs w:val="24"/>
        </w:rPr>
        <w:t xml:space="preserve">: </w:t>
      </w:r>
      <w:hyperlink r:id="rId29" w:history="1">
        <w:r w:rsidRPr="007425A1">
          <w:rPr>
            <w:rFonts w:ascii="Arial" w:hAnsi="Arial" w:cs="Arial"/>
            <w:color w:val="0000FF"/>
            <w:sz w:val="24"/>
            <w:szCs w:val="24"/>
            <w:u w:val="single"/>
          </w:rPr>
          <w:t xml:space="preserve">Relative Poverty vs. Absolute Poverty - </w:t>
        </w:r>
        <w:proofErr w:type="spellStart"/>
        <w:r w:rsidRPr="007425A1">
          <w:rPr>
            <w:rFonts w:ascii="Arial" w:hAnsi="Arial" w:cs="Arial"/>
            <w:color w:val="0000FF"/>
            <w:sz w:val="24"/>
            <w:szCs w:val="24"/>
            <w:u w:val="single"/>
          </w:rPr>
          <w:t>endPoverty</w:t>
        </w:r>
        <w:proofErr w:type="spellEnd"/>
      </w:hyperlink>
      <w:r w:rsidRPr="007425A1">
        <w:rPr>
          <w:rFonts w:ascii="Arial" w:hAnsi="Arial" w:cs="Arial"/>
          <w:sz w:val="24"/>
          <w:szCs w:val="24"/>
        </w:rPr>
        <w:t xml:space="preserve"> (Accessed: 18 March 2023</w:t>
      </w:r>
      <w:r>
        <w:rPr>
          <w:rFonts w:ascii="Arial" w:hAnsi="Arial" w:cs="Arial"/>
          <w:sz w:val="24"/>
          <w:szCs w:val="24"/>
        </w:rPr>
        <w:t>).</w:t>
      </w:r>
    </w:p>
    <w:p w14:paraId="4C6F127A" w14:textId="77777777" w:rsidR="00EB1599" w:rsidRDefault="00EB1599" w:rsidP="00EB1599">
      <w:pPr>
        <w:spacing w:line="360" w:lineRule="auto"/>
        <w:jc w:val="both"/>
        <w:rPr>
          <w:rFonts w:ascii="Arial" w:hAnsi="Arial" w:cs="Arial"/>
          <w:sz w:val="24"/>
          <w:szCs w:val="24"/>
        </w:rPr>
      </w:pPr>
    </w:p>
    <w:p w14:paraId="5C24A903" w14:textId="77777777" w:rsidR="00EB1599" w:rsidRPr="00E22CBE" w:rsidRDefault="00EB1599" w:rsidP="00EB1599">
      <w:pPr>
        <w:spacing w:line="360" w:lineRule="auto"/>
        <w:jc w:val="both"/>
        <w:rPr>
          <w:rFonts w:ascii="Arial" w:hAnsi="Arial" w:cs="Arial"/>
          <w:sz w:val="24"/>
          <w:szCs w:val="24"/>
        </w:rPr>
      </w:pPr>
      <w:r w:rsidRPr="00E22CBE">
        <w:rPr>
          <w:rFonts w:ascii="Arial" w:hAnsi="Arial" w:cs="Arial"/>
          <w:color w:val="222222"/>
          <w:sz w:val="24"/>
          <w:szCs w:val="24"/>
          <w:shd w:val="clear" w:color="auto" w:fill="FFFFFF"/>
        </w:rPr>
        <w:t>Evans, G.W. and Kim, P. (2013) ‘Childhood poverty, chronic stress, self</w:t>
      </w:r>
      <w:r w:rsidRPr="00E22CBE">
        <w:rPr>
          <w:rFonts w:ascii="Cambria Math" w:hAnsi="Cambria Math" w:cs="Cambria Math"/>
          <w:color w:val="222222"/>
          <w:sz w:val="24"/>
          <w:szCs w:val="24"/>
          <w:shd w:val="clear" w:color="auto" w:fill="FFFFFF"/>
        </w:rPr>
        <w:t>‐</w:t>
      </w:r>
      <w:r w:rsidRPr="00E22CBE">
        <w:rPr>
          <w:rFonts w:ascii="Arial" w:hAnsi="Arial" w:cs="Arial"/>
          <w:color w:val="222222"/>
          <w:sz w:val="24"/>
          <w:szCs w:val="24"/>
          <w:shd w:val="clear" w:color="auto" w:fill="FFFFFF"/>
        </w:rPr>
        <w:t>regulation, and coping’, </w:t>
      </w:r>
      <w:r w:rsidRPr="00E22CBE">
        <w:rPr>
          <w:rFonts w:ascii="Arial" w:hAnsi="Arial" w:cs="Arial"/>
          <w:i/>
          <w:iCs/>
          <w:color w:val="222222"/>
          <w:sz w:val="24"/>
          <w:szCs w:val="24"/>
          <w:shd w:val="clear" w:color="auto" w:fill="FFFFFF"/>
        </w:rPr>
        <w:t>Child development perspectives</w:t>
      </w:r>
      <w:r w:rsidRPr="00E22CBE">
        <w:rPr>
          <w:rFonts w:ascii="Arial" w:hAnsi="Arial" w:cs="Arial"/>
          <w:color w:val="222222"/>
          <w:sz w:val="24"/>
          <w:szCs w:val="24"/>
          <w:shd w:val="clear" w:color="auto" w:fill="FFFFFF"/>
        </w:rPr>
        <w:t>, </w:t>
      </w:r>
      <w:r w:rsidRPr="00E22CBE">
        <w:rPr>
          <w:rFonts w:ascii="Arial" w:hAnsi="Arial" w:cs="Arial"/>
          <w:i/>
          <w:iCs/>
          <w:color w:val="222222"/>
          <w:sz w:val="24"/>
          <w:szCs w:val="24"/>
          <w:shd w:val="clear" w:color="auto" w:fill="FFFFFF"/>
        </w:rPr>
        <w:t>7</w:t>
      </w:r>
      <w:r w:rsidRPr="00E22CBE">
        <w:rPr>
          <w:rFonts w:ascii="Arial" w:hAnsi="Arial" w:cs="Arial"/>
          <w:color w:val="222222"/>
          <w:sz w:val="24"/>
          <w:szCs w:val="24"/>
          <w:shd w:val="clear" w:color="auto" w:fill="FFFFFF"/>
        </w:rPr>
        <w:t xml:space="preserve">(1), pp.43-48. Available at: </w:t>
      </w:r>
      <w:hyperlink r:id="rId30" w:history="1">
        <w:r w:rsidRPr="00E22CBE">
          <w:rPr>
            <w:rFonts w:ascii="Arial" w:hAnsi="Arial" w:cs="Arial"/>
            <w:color w:val="0000FF"/>
            <w:sz w:val="24"/>
            <w:szCs w:val="24"/>
            <w:u w:val="single"/>
          </w:rPr>
          <w:t xml:space="preserve">Childhood Poverty, Chronic Stress, </w:t>
        </w:r>
        <w:proofErr w:type="spellStart"/>
        <w:r w:rsidRPr="00E22CBE">
          <w:rPr>
            <w:rFonts w:ascii="Arial" w:hAnsi="Arial" w:cs="Arial"/>
            <w:color w:val="0000FF"/>
            <w:sz w:val="24"/>
            <w:szCs w:val="24"/>
            <w:u w:val="single"/>
          </w:rPr>
          <w:t>SelfRegulation</w:t>
        </w:r>
        <w:proofErr w:type="spellEnd"/>
        <w:r w:rsidRPr="00E22CBE">
          <w:rPr>
            <w:rFonts w:ascii="Arial" w:hAnsi="Arial" w:cs="Arial"/>
            <w:color w:val="0000FF"/>
            <w:sz w:val="24"/>
            <w:szCs w:val="24"/>
            <w:u w:val="single"/>
          </w:rPr>
          <w:t>, and Coping (thinkchildsafe.org)</w:t>
        </w:r>
      </w:hyperlink>
      <w:r w:rsidRPr="00E22CBE">
        <w:rPr>
          <w:rFonts w:ascii="Arial" w:hAnsi="Arial" w:cs="Arial"/>
          <w:sz w:val="24"/>
          <w:szCs w:val="24"/>
        </w:rPr>
        <w:t xml:space="preserve"> (Accessed: 18 March 2023).</w:t>
      </w:r>
    </w:p>
    <w:p w14:paraId="0574B801" w14:textId="77777777" w:rsidR="00EB1599" w:rsidRPr="00FB0774" w:rsidRDefault="00EB1599" w:rsidP="00EB1599">
      <w:pPr>
        <w:spacing w:line="360" w:lineRule="auto"/>
        <w:jc w:val="both"/>
        <w:rPr>
          <w:rFonts w:ascii="Arial" w:hAnsi="Arial" w:cs="Arial"/>
          <w:sz w:val="24"/>
          <w:szCs w:val="24"/>
        </w:rPr>
      </w:pPr>
      <w:r>
        <w:rPr>
          <w:rFonts w:ascii="Arial" w:hAnsi="Arial" w:cs="Arial"/>
          <w:sz w:val="24"/>
          <w:szCs w:val="24"/>
        </w:rPr>
        <w:t xml:space="preserve">Froebel Trust (2020) </w:t>
      </w:r>
      <w:r w:rsidRPr="00C123C3">
        <w:rPr>
          <w:rFonts w:ascii="Arial" w:hAnsi="Arial" w:cs="Arial"/>
          <w:i/>
          <w:iCs/>
          <w:sz w:val="24"/>
          <w:szCs w:val="24"/>
        </w:rPr>
        <w:t>Froebelian Principles</w:t>
      </w:r>
      <w:r>
        <w:rPr>
          <w:rFonts w:ascii="Arial" w:hAnsi="Arial" w:cs="Arial"/>
          <w:sz w:val="24"/>
          <w:szCs w:val="24"/>
        </w:rPr>
        <w:t xml:space="preserve">. Available at: </w:t>
      </w:r>
      <w:hyperlink r:id="rId31" w:history="1">
        <w:r w:rsidRPr="00FB0774">
          <w:rPr>
            <w:rStyle w:val="Hyperlink"/>
            <w:rFonts w:ascii="Arial" w:hAnsi="Arial" w:cs="Arial"/>
            <w:sz w:val="24"/>
            <w:szCs w:val="24"/>
          </w:rPr>
          <w:t>Froebel Trust | Froebelian principles</w:t>
        </w:r>
      </w:hyperlink>
      <w:r w:rsidRPr="00FB0774">
        <w:rPr>
          <w:rFonts w:ascii="Arial" w:hAnsi="Arial" w:cs="Arial"/>
          <w:sz w:val="24"/>
          <w:szCs w:val="24"/>
        </w:rPr>
        <w:t xml:space="preserve"> (Accessed: 7 March 2023).</w:t>
      </w:r>
    </w:p>
    <w:p w14:paraId="69C39EA8"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Gowrie New South Wales (2013) </w:t>
      </w:r>
      <w:r w:rsidRPr="007923A3">
        <w:rPr>
          <w:rFonts w:ascii="Arial" w:hAnsi="Arial" w:cs="Arial"/>
          <w:i/>
          <w:iCs/>
          <w:sz w:val="24"/>
          <w:szCs w:val="24"/>
        </w:rPr>
        <w:t>Lev Vygotsky’s Theory of Child Development – Gowrie NSW.</w:t>
      </w:r>
      <w:r>
        <w:rPr>
          <w:rFonts w:ascii="Arial" w:hAnsi="Arial" w:cs="Arial"/>
          <w:sz w:val="24"/>
          <w:szCs w:val="24"/>
        </w:rPr>
        <w:t xml:space="preserve"> Available at: </w:t>
      </w:r>
      <w:hyperlink r:id="rId32" w:history="1">
        <w:r w:rsidRPr="00325881">
          <w:rPr>
            <w:rStyle w:val="Hyperlink"/>
            <w:rFonts w:ascii="Arial" w:hAnsi="Arial" w:cs="Arial"/>
            <w:sz w:val="24"/>
            <w:szCs w:val="24"/>
          </w:rPr>
          <w:t>Lev Vygotsky's Theory of Child Development - Gowrie NSW</w:t>
        </w:r>
      </w:hyperlink>
      <w:r w:rsidRPr="00325881">
        <w:rPr>
          <w:rFonts w:ascii="Arial" w:hAnsi="Arial" w:cs="Arial"/>
          <w:sz w:val="24"/>
          <w:szCs w:val="24"/>
        </w:rPr>
        <w:t xml:space="preserve"> (Accessed: 7 March 2023).</w:t>
      </w:r>
    </w:p>
    <w:p w14:paraId="10AA77E3"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Hard, L., Press, F. and Gibson, M. (2013) ‘‘Doing’ Social Justice in Early Childhood: the potential for leadership’, </w:t>
      </w:r>
      <w:r w:rsidRPr="003E007E">
        <w:rPr>
          <w:rFonts w:ascii="Arial" w:hAnsi="Arial" w:cs="Arial"/>
          <w:i/>
          <w:iCs/>
          <w:sz w:val="24"/>
          <w:szCs w:val="24"/>
        </w:rPr>
        <w:t>Contemporary Issues in Early Childhood</w:t>
      </w:r>
      <w:r>
        <w:rPr>
          <w:rFonts w:ascii="Arial" w:hAnsi="Arial" w:cs="Arial"/>
          <w:sz w:val="24"/>
          <w:szCs w:val="24"/>
        </w:rPr>
        <w:t xml:space="preserve">, 14:4, pp.324-334. Available at: </w:t>
      </w:r>
      <w:hyperlink r:id="rId33" w:history="1">
        <w:r w:rsidRPr="003E007E">
          <w:rPr>
            <w:rFonts w:ascii="Arial" w:hAnsi="Arial" w:cs="Arial"/>
            <w:color w:val="0000FF"/>
            <w:sz w:val="24"/>
            <w:szCs w:val="24"/>
            <w:u w:val="single"/>
          </w:rPr>
          <w:t>‘Doing’ Social Justice in Early Childhood: The Potential of Leadership (sagepub.com)</w:t>
        </w:r>
      </w:hyperlink>
      <w:r w:rsidRPr="003E007E">
        <w:rPr>
          <w:rFonts w:ascii="Arial" w:hAnsi="Arial" w:cs="Arial"/>
          <w:sz w:val="24"/>
          <w:szCs w:val="24"/>
        </w:rPr>
        <w:t xml:space="preserve"> (Accessed: 8 March 2023).</w:t>
      </w:r>
    </w:p>
    <w:p w14:paraId="76C605AB" w14:textId="77777777" w:rsidR="00EB1599" w:rsidRPr="002923B6" w:rsidRDefault="00EB1599" w:rsidP="00EB1599">
      <w:pPr>
        <w:spacing w:line="360" w:lineRule="auto"/>
        <w:jc w:val="both"/>
        <w:rPr>
          <w:rFonts w:ascii="Arial" w:hAnsi="Arial" w:cs="Arial"/>
          <w:sz w:val="24"/>
          <w:szCs w:val="24"/>
        </w:rPr>
      </w:pPr>
      <w:r>
        <w:rPr>
          <w:rFonts w:ascii="Arial" w:hAnsi="Arial" w:cs="Arial"/>
          <w:sz w:val="24"/>
          <w:szCs w:val="24"/>
        </w:rPr>
        <w:t xml:space="preserve">Holland, S. (2020) </w:t>
      </w:r>
      <w:r w:rsidRPr="002923B6">
        <w:rPr>
          <w:rFonts w:ascii="Arial" w:hAnsi="Arial" w:cs="Arial"/>
          <w:i/>
          <w:iCs/>
          <w:sz w:val="24"/>
          <w:szCs w:val="24"/>
        </w:rPr>
        <w:t>No Wrong Door: bringing services together to meet children’s needs.</w:t>
      </w:r>
      <w:r>
        <w:rPr>
          <w:rFonts w:ascii="Arial" w:hAnsi="Arial" w:cs="Arial"/>
          <w:sz w:val="24"/>
          <w:szCs w:val="24"/>
        </w:rPr>
        <w:t xml:space="preserve"> Available at: </w:t>
      </w:r>
      <w:hyperlink r:id="rId34" w:history="1">
        <w:r w:rsidRPr="002923B6">
          <w:rPr>
            <w:rFonts w:ascii="Arial" w:hAnsi="Arial" w:cs="Arial"/>
            <w:color w:val="0000FF"/>
            <w:sz w:val="24"/>
            <w:szCs w:val="24"/>
            <w:u w:val="single"/>
          </w:rPr>
          <w:t>NoWrongDoor_FINAL_EN230620.pdf (childcomwales.org.uk)</w:t>
        </w:r>
      </w:hyperlink>
      <w:r w:rsidRPr="002923B6">
        <w:rPr>
          <w:rFonts w:ascii="Arial" w:hAnsi="Arial" w:cs="Arial"/>
          <w:sz w:val="24"/>
          <w:szCs w:val="24"/>
        </w:rPr>
        <w:t xml:space="preserve"> (Accessed: 15 March 2023).</w:t>
      </w:r>
    </w:p>
    <w:p w14:paraId="25D478E5"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Holland, S. (2022) </w:t>
      </w:r>
      <w:r w:rsidRPr="00D505FD">
        <w:rPr>
          <w:rFonts w:ascii="Arial" w:hAnsi="Arial" w:cs="Arial"/>
          <w:i/>
          <w:iCs/>
          <w:sz w:val="24"/>
          <w:szCs w:val="24"/>
        </w:rPr>
        <w:t>Making Wales a No Wrong Door Nation – how are we doing?</w:t>
      </w:r>
      <w:r>
        <w:rPr>
          <w:rFonts w:ascii="Arial" w:hAnsi="Arial" w:cs="Arial"/>
          <w:sz w:val="24"/>
          <w:szCs w:val="24"/>
        </w:rPr>
        <w:t xml:space="preserve"> Available at</w:t>
      </w:r>
      <w:r w:rsidRPr="00D505FD">
        <w:rPr>
          <w:rFonts w:ascii="Arial" w:hAnsi="Arial" w:cs="Arial"/>
          <w:sz w:val="24"/>
          <w:szCs w:val="24"/>
        </w:rPr>
        <w:t xml:space="preserve">: </w:t>
      </w:r>
      <w:hyperlink r:id="rId35" w:history="1">
        <w:r w:rsidRPr="00D505FD">
          <w:rPr>
            <w:rFonts w:ascii="Arial" w:hAnsi="Arial" w:cs="Arial"/>
            <w:color w:val="0000FF"/>
            <w:sz w:val="24"/>
            <w:szCs w:val="24"/>
            <w:u w:val="single"/>
          </w:rPr>
          <w:t>No-Wrong-Door-Report-February-2022.pdf (childcomwales.org.uk)</w:t>
        </w:r>
      </w:hyperlink>
      <w:r w:rsidRPr="00D505FD">
        <w:rPr>
          <w:rFonts w:ascii="Arial" w:hAnsi="Arial" w:cs="Arial"/>
          <w:sz w:val="24"/>
          <w:szCs w:val="24"/>
        </w:rPr>
        <w:t xml:space="preserve"> (Accessed: 15 March 2023).</w:t>
      </w:r>
    </w:p>
    <w:p w14:paraId="632EA1C3" w14:textId="77777777" w:rsidR="00EB1599" w:rsidRPr="009A35F3" w:rsidRDefault="00EB1599" w:rsidP="00EB1599">
      <w:pPr>
        <w:spacing w:line="360" w:lineRule="auto"/>
        <w:jc w:val="both"/>
        <w:rPr>
          <w:rFonts w:ascii="Arial" w:hAnsi="Arial" w:cs="Arial"/>
          <w:sz w:val="24"/>
          <w:szCs w:val="24"/>
        </w:rPr>
      </w:pPr>
      <w:r>
        <w:rPr>
          <w:rFonts w:ascii="Arial" w:hAnsi="Arial" w:cs="Arial"/>
          <w:sz w:val="24"/>
          <w:szCs w:val="24"/>
        </w:rPr>
        <w:t xml:space="preserve">Joseph Rowntree Foundation (2023) </w:t>
      </w:r>
      <w:r w:rsidRPr="009A35F3">
        <w:rPr>
          <w:rFonts w:ascii="Arial" w:hAnsi="Arial" w:cs="Arial"/>
          <w:i/>
          <w:iCs/>
          <w:sz w:val="24"/>
          <w:szCs w:val="24"/>
        </w:rPr>
        <w:t>What is Poverty?</w:t>
      </w:r>
      <w:r>
        <w:rPr>
          <w:rFonts w:ascii="Arial" w:hAnsi="Arial" w:cs="Arial"/>
          <w:sz w:val="24"/>
          <w:szCs w:val="24"/>
        </w:rPr>
        <w:t xml:space="preserve"> Available at: </w:t>
      </w:r>
      <w:hyperlink r:id="rId36" w:history="1">
        <w:r w:rsidRPr="009A35F3">
          <w:rPr>
            <w:rFonts w:ascii="Arial" w:hAnsi="Arial" w:cs="Arial"/>
            <w:color w:val="0000FF"/>
            <w:sz w:val="24"/>
            <w:szCs w:val="24"/>
            <w:u w:val="single"/>
          </w:rPr>
          <w:t>What is poverty? | JRF</w:t>
        </w:r>
      </w:hyperlink>
      <w:r w:rsidRPr="009A35F3">
        <w:rPr>
          <w:rFonts w:ascii="Arial" w:hAnsi="Arial" w:cs="Arial"/>
          <w:sz w:val="24"/>
          <w:szCs w:val="24"/>
        </w:rPr>
        <w:t xml:space="preserve"> (Accessed: 17 March 2023).</w:t>
      </w:r>
    </w:p>
    <w:p w14:paraId="0F009501"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Kimberly EYC (2016) ‘6 ways of effectively managing an Early Years team’, </w:t>
      </w:r>
      <w:r w:rsidRPr="00FD0A82">
        <w:rPr>
          <w:rFonts w:ascii="Arial" w:hAnsi="Arial" w:cs="Arial"/>
          <w:i/>
          <w:iCs/>
          <w:sz w:val="24"/>
          <w:szCs w:val="24"/>
        </w:rPr>
        <w:t>Early Years Careers</w:t>
      </w:r>
      <w:r>
        <w:rPr>
          <w:rFonts w:ascii="Arial" w:hAnsi="Arial" w:cs="Arial"/>
          <w:sz w:val="24"/>
          <w:szCs w:val="24"/>
        </w:rPr>
        <w:t>. Available at</w:t>
      </w:r>
      <w:r w:rsidRPr="007177CC">
        <w:rPr>
          <w:rFonts w:ascii="Arial" w:hAnsi="Arial" w:cs="Arial"/>
          <w:sz w:val="24"/>
          <w:szCs w:val="24"/>
        </w:rPr>
        <w:t xml:space="preserve">: </w:t>
      </w:r>
      <w:hyperlink r:id="rId37" w:history="1">
        <w:r w:rsidRPr="007177CC">
          <w:rPr>
            <w:rFonts w:ascii="Arial" w:hAnsi="Arial" w:cs="Arial"/>
            <w:color w:val="0000FF"/>
            <w:sz w:val="24"/>
            <w:szCs w:val="24"/>
            <w:u w:val="single"/>
          </w:rPr>
          <w:t>6 Ways Of Managing An Effective Early Years Team (earlyyearscareers.com)</w:t>
        </w:r>
      </w:hyperlink>
      <w:r w:rsidRPr="007177CC">
        <w:rPr>
          <w:rFonts w:ascii="Arial" w:hAnsi="Arial" w:cs="Arial"/>
          <w:sz w:val="24"/>
          <w:szCs w:val="24"/>
        </w:rPr>
        <w:t xml:space="preserve"> (Accessed: 13 March 2023).</w:t>
      </w:r>
    </w:p>
    <w:p w14:paraId="2460EEB4" w14:textId="77777777" w:rsidR="00EB1599" w:rsidRPr="007D7B95" w:rsidRDefault="00EB1599" w:rsidP="00EB1599">
      <w:pPr>
        <w:spacing w:line="360" w:lineRule="auto"/>
        <w:jc w:val="both"/>
        <w:rPr>
          <w:rFonts w:ascii="Arial" w:hAnsi="Arial" w:cs="Arial"/>
          <w:sz w:val="24"/>
          <w:szCs w:val="24"/>
        </w:rPr>
      </w:pPr>
      <w:r w:rsidRPr="007D7B95">
        <w:rPr>
          <w:rFonts w:ascii="Arial" w:hAnsi="Arial" w:cs="Arial"/>
          <w:color w:val="222222"/>
          <w:sz w:val="24"/>
          <w:szCs w:val="24"/>
          <w:shd w:val="clear" w:color="auto" w:fill="FFFFFF"/>
        </w:rPr>
        <w:lastRenderedPageBreak/>
        <w:t xml:space="preserve">Lee, A. </w:t>
      </w:r>
      <w:r w:rsidRPr="007D7B95">
        <w:rPr>
          <w:rFonts w:ascii="Arial" w:hAnsi="Arial" w:cs="Arial"/>
          <w:i/>
          <w:iCs/>
          <w:color w:val="222222"/>
          <w:sz w:val="24"/>
          <w:szCs w:val="24"/>
          <w:shd w:val="clear" w:color="auto" w:fill="FFFFFF"/>
        </w:rPr>
        <w:t>et al</w:t>
      </w:r>
      <w:r w:rsidRPr="007D7B95">
        <w:rPr>
          <w:rFonts w:ascii="Arial" w:hAnsi="Arial" w:cs="Arial"/>
          <w:color w:val="222222"/>
          <w:sz w:val="24"/>
          <w:szCs w:val="24"/>
          <w:shd w:val="clear" w:color="auto" w:fill="FFFFFF"/>
        </w:rPr>
        <w:t>. (2023) Child poverty and health inequalities in the UK: a guide for paediatricians. </w:t>
      </w:r>
      <w:r w:rsidRPr="007D7B95">
        <w:rPr>
          <w:rFonts w:ascii="Arial" w:hAnsi="Arial" w:cs="Arial"/>
          <w:i/>
          <w:iCs/>
          <w:color w:val="222222"/>
          <w:sz w:val="24"/>
          <w:szCs w:val="24"/>
          <w:shd w:val="clear" w:color="auto" w:fill="FFFFFF"/>
        </w:rPr>
        <w:t>Archives of Disease in Childhood</w:t>
      </w:r>
      <w:r w:rsidRPr="007D7B95">
        <w:rPr>
          <w:rFonts w:ascii="Arial" w:hAnsi="Arial" w:cs="Arial"/>
          <w:color w:val="222222"/>
          <w:sz w:val="24"/>
          <w:szCs w:val="24"/>
          <w:shd w:val="clear" w:color="auto" w:fill="FFFFFF"/>
        </w:rPr>
        <w:t>, </w:t>
      </w:r>
      <w:r w:rsidRPr="007D7B95">
        <w:rPr>
          <w:rFonts w:ascii="Arial" w:hAnsi="Arial" w:cs="Arial"/>
          <w:i/>
          <w:iCs/>
          <w:color w:val="222222"/>
          <w:sz w:val="24"/>
          <w:szCs w:val="24"/>
          <w:shd w:val="clear" w:color="auto" w:fill="FFFFFF"/>
        </w:rPr>
        <w:t>108</w:t>
      </w:r>
      <w:r w:rsidRPr="007D7B95">
        <w:rPr>
          <w:rFonts w:ascii="Arial" w:hAnsi="Arial" w:cs="Arial"/>
          <w:color w:val="222222"/>
          <w:sz w:val="24"/>
          <w:szCs w:val="24"/>
          <w:shd w:val="clear" w:color="auto" w:fill="FFFFFF"/>
        </w:rPr>
        <w:t xml:space="preserve">(2), pp.94-101. Available at: </w:t>
      </w:r>
      <w:hyperlink r:id="rId38" w:history="1">
        <w:r w:rsidRPr="007D7B95">
          <w:rPr>
            <w:rFonts w:ascii="Arial" w:hAnsi="Arial" w:cs="Arial"/>
            <w:color w:val="0000FF"/>
            <w:sz w:val="24"/>
            <w:szCs w:val="24"/>
            <w:u w:val="single"/>
          </w:rPr>
          <w:t>RCPCH GUIDE FOR PAEDIATRICIANS CHILD POVERTY.docx (live.com)</w:t>
        </w:r>
      </w:hyperlink>
      <w:r w:rsidRPr="007D7B95">
        <w:rPr>
          <w:rFonts w:ascii="Arial" w:hAnsi="Arial" w:cs="Arial"/>
          <w:sz w:val="24"/>
          <w:szCs w:val="24"/>
        </w:rPr>
        <w:t xml:space="preserve"> (Accessed: 17 March 2023).</w:t>
      </w:r>
    </w:p>
    <w:p w14:paraId="35B230BB" w14:textId="77777777" w:rsidR="00EB1599" w:rsidRPr="003F0CEA" w:rsidRDefault="00EB1599" w:rsidP="00EB1599">
      <w:pPr>
        <w:spacing w:line="360" w:lineRule="auto"/>
        <w:jc w:val="both"/>
        <w:rPr>
          <w:rFonts w:ascii="Arial" w:hAnsi="Arial" w:cs="Arial"/>
          <w:sz w:val="24"/>
          <w:szCs w:val="24"/>
        </w:rPr>
      </w:pPr>
      <w:r>
        <w:rPr>
          <w:rFonts w:ascii="Arial" w:hAnsi="Arial" w:cs="Arial"/>
          <w:sz w:val="24"/>
          <w:szCs w:val="24"/>
        </w:rPr>
        <w:t xml:space="preserve">Lewis, M. (2015) ‘Integrated care in Wales: a summary position’, </w:t>
      </w:r>
      <w:r w:rsidRPr="003F0CEA">
        <w:rPr>
          <w:rFonts w:ascii="Arial" w:hAnsi="Arial" w:cs="Arial"/>
          <w:i/>
          <w:iCs/>
          <w:sz w:val="24"/>
          <w:szCs w:val="24"/>
        </w:rPr>
        <w:t>London Journal of Primary Care</w:t>
      </w:r>
      <w:r>
        <w:rPr>
          <w:rFonts w:ascii="Arial" w:hAnsi="Arial" w:cs="Arial"/>
          <w:sz w:val="24"/>
          <w:szCs w:val="24"/>
        </w:rPr>
        <w:t xml:space="preserve">, 7(3), pp.49-54. Available at: </w:t>
      </w:r>
      <w:hyperlink r:id="rId39" w:history="1">
        <w:r w:rsidRPr="003F0CEA">
          <w:rPr>
            <w:rFonts w:ascii="Arial" w:hAnsi="Arial" w:cs="Arial"/>
            <w:color w:val="0000FF"/>
            <w:sz w:val="24"/>
            <w:szCs w:val="24"/>
            <w:u w:val="single"/>
          </w:rPr>
          <w:t>Integrated care in Wales: a summary position - PMC (nih.gov)</w:t>
        </w:r>
      </w:hyperlink>
      <w:r w:rsidRPr="003F0CEA">
        <w:rPr>
          <w:rFonts w:ascii="Arial" w:hAnsi="Arial" w:cs="Arial"/>
          <w:sz w:val="24"/>
          <w:szCs w:val="24"/>
        </w:rPr>
        <w:t xml:space="preserve"> (Accessed: 15 March 2023).</w:t>
      </w:r>
    </w:p>
    <w:p w14:paraId="10043866" w14:textId="77777777" w:rsidR="00EB1599" w:rsidRPr="00810274" w:rsidRDefault="00EB1599" w:rsidP="00EB1599">
      <w:pPr>
        <w:spacing w:line="360" w:lineRule="auto"/>
        <w:jc w:val="both"/>
        <w:rPr>
          <w:rFonts w:ascii="Arial" w:hAnsi="Arial" w:cs="Arial"/>
          <w:sz w:val="24"/>
          <w:szCs w:val="24"/>
        </w:rPr>
      </w:pPr>
      <w:proofErr w:type="spellStart"/>
      <w:r>
        <w:rPr>
          <w:rFonts w:ascii="Arial" w:hAnsi="Arial" w:cs="Arial"/>
          <w:sz w:val="24"/>
          <w:szCs w:val="24"/>
        </w:rPr>
        <w:t>Lievens</w:t>
      </w:r>
      <w:proofErr w:type="spellEnd"/>
      <w:r>
        <w:rPr>
          <w:rFonts w:ascii="Arial" w:hAnsi="Arial" w:cs="Arial"/>
          <w:sz w:val="24"/>
          <w:szCs w:val="24"/>
        </w:rPr>
        <w:t xml:space="preserve">, E. (2022) ‘The United Nation on the Convention on the Rights of the Child and what it means for online services’, </w:t>
      </w:r>
      <w:r w:rsidRPr="00810274">
        <w:rPr>
          <w:rFonts w:ascii="Arial" w:hAnsi="Arial" w:cs="Arial"/>
          <w:i/>
          <w:iCs/>
          <w:sz w:val="24"/>
          <w:szCs w:val="24"/>
        </w:rPr>
        <w:t>Information Commissioner’s Office.</w:t>
      </w:r>
      <w:r>
        <w:rPr>
          <w:rFonts w:ascii="Arial" w:hAnsi="Arial" w:cs="Arial"/>
          <w:sz w:val="24"/>
          <w:szCs w:val="24"/>
        </w:rPr>
        <w:t xml:space="preserve"> Available at: </w:t>
      </w:r>
      <w:hyperlink r:id="rId40" w:anchor=":~:text=It%20is%20the%20most%20widely,unique%20and%20valuable%20human%20being." w:history="1">
        <w:r w:rsidRPr="00810274">
          <w:rPr>
            <w:rFonts w:ascii="Arial" w:hAnsi="Arial" w:cs="Arial"/>
            <w:color w:val="0000FF"/>
            <w:sz w:val="24"/>
            <w:szCs w:val="24"/>
            <w:u w:val="single"/>
          </w:rPr>
          <w:t>The United Nations Convention on the rights of the child and what it means for online services | ICO</w:t>
        </w:r>
      </w:hyperlink>
      <w:r w:rsidRPr="00810274">
        <w:rPr>
          <w:rFonts w:ascii="Arial" w:hAnsi="Arial" w:cs="Arial"/>
          <w:sz w:val="24"/>
          <w:szCs w:val="24"/>
        </w:rPr>
        <w:t xml:space="preserve"> (Accessed: 14 March 2023).</w:t>
      </w:r>
    </w:p>
    <w:p w14:paraId="0CF458F4" w14:textId="77777777" w:rsidR="00EB1599" w:rsidRDefault="00EB1599" w:rsidP="00EB1599">
      <w:pPr>
        <w:spacing w:line="360" w:lineRule="auto"/>
        <w:jc w:val="both"/>
        <w:rPr>
          <w:rFonts w:ascii="Arial" w:hAnsi="Arial" w:cs="Arial"/>
          <w:sz w:val="24"/>
          <w:szCs w:val="24"/>
        </w:rPr>
      </w:pPr>
      <w:proofErr w:type="spellStart"/>
      <w:r>
        <w:rPr>
          <w:rFonts w:ascii="Arial" w:hAnsi="Arial" w:cs="Arial"/>
          <w:sz w:val="24"/>
          <w:szCs w:val="24"/>
        </w:rPr>
        <w:t>Likhar</w:t>
      </w:r>
      <w:proofErr w:type="spellEnd"/>
      <w:r>
        <w:rPr>
          <w:rFonts w:ascii="Arial" w:hAnsi="Arial" w:cs="Arial"/>
          <w:sz w:val="24"/>
          <w:szCs w:val="24"/>
        </w:rPr>
        <w:t xml:space="preserve">, A., </w:t>
      </w:r>
      <w:proofErr w:type="spellStart"/>
      <w:r>
        <w:rPr>
          <w:rFonts w:ascii="Arial" w:hAnsi="Arial" w:cs="Arial"/>
          <w:sz w:val="24"/>
          <w:szCs w:val="24"/>
        </w:rPr>
        <w:t>Baghel</w:t>
      </w:r>
      <w:proofErr w:type="spellEnd"/>
      <w:r>
        <w:rPr>
          <w:rFonts w:ascii="Arial" w:hAnsi="Arial" w:cs="Arial"/>
          <w:sz w:val="24"/>
          <w:szCs w:val="24"/>
        </w:rPr>
        <w:t xml:space="preserve">, P. and Patil, M. (2021) ‘Early Childhood Development and Social Determinants’, </w:t>
      </w:r>
      <w:proofErr w:type="spellStart"/>
      <w:r w:rsidRPr="007C6814">
        <w:rPr>
          <w:rFonts w:ascii="Arial" w:hAnsi="Arial" w:cs="Arial"/>
          <w:i/>
          <w:iCs/>
          <w:sz w:val="24"/>
          <w:szCs w:val="24"/>
        </w:rPr>
        <w:t>Cureus</w:t>
      </w:r>
      <w:proofErr w:type="spellEnd"/>
      <w:r>
        <w:rPr>
          <w:rFonts w:ascii="Arial" w:hAnsi="Arial" w:cs="Arial"/>
          <w:sz w:val="24"/>
          <w:szCs w:val="24"/>
        </w:rPr>
        <w:t xml:space="preserve">, 14:9. Available at: </w:t>
      </w:r>
      <w:hyperlink r:id="rId41" w:history="1">
        <w:r w:rsidRPr="00676174">
          <w:rPr>
            <w:rFonts w:ascii="Arial" w:hAnsi="Arial" w:cs="Arial"/>
            <w:color w:val="0000FF"/>
            <w:sz w:val="24"/>
            <w:szCs w:val="24"/>
            <w:u w:val="single"/>
          </w:rPr>
          <w:t>Early Childhood Development and Social Determinants - PMC (nih.gov)</w:t>
        </w:r>
      </w:hyperlink>
      <w:r w:rsidRPr="00676174">
        <w:rPr>
          <w:rFonts w:ascii="Arial" w:hAnsi="Arial" w:cs="Arial"/>
          <w:sz w:val="24"/>
          <w:szCs w:val="24"/>
        </w:rPr>
        <w:t xml:space="preserve"> (Accessed: 8 March 2023).</w:t>
      </w:r>
    </w:p>
    <w:p w14:paraId="15054F73" w14:textId="77777777" w:rsidR="00EB1599" w:rsidRPr="00FA606A" w:rsidRDefault="00EB1599" w:rsidP="00EB1599">
      <w:pPr>
        <w:spacing w:line="360" w:lineRule="auto"/>
        <w:jc w:val="both"/>
        <w:rPr>
          <w:rFonts w:ascii="Arial" w:hAnsi="Arial" w:cs="Arial"/>
          <w:sz w:val="24"/>
          <w:szCs w:val="24"/>
        </w:rPr>
      </w:pPr>
      <w:r>
        <w:rPr>
          <w:rFonts w:ascii="Arial" w:hAnsi="Arial" w:cs="Arial"/>
          <w:sz w:val="24"/>
          <w:szCs w:val="24"/>
        </w:rPr>
        <w:t xml:space="preserve">Local Government Association (2022) </w:t>
      </w:r>
      <w:r w:rsidRPr="0046584D">
        <w:rPr>
          <w:rFonts w:ascii="Arial" w:hAnsi="Arial" w:cs="Arial"/>
          <w:i/>
          <w:iCs/>
          <w:sz w:val="24"/>
          <w:szCs w:val="24"/>
        </w:rPr>
        <w:t>Form and Function: Exploring Structural Change in Children’s Services</w:t>
      </w:r>
      <w:r>
        <w:rPr>
          <w:rFonts w:ascii="Arial" w:hAnsi="Arial" w:cs="Arial"/>
          <w:sz w:val="24"/>
          <w:szCs w:val="24"/>
        </w:rPr>
        <w:t>. Available at</w:t>
      </w:r>
      <w:r w:rsidRPr="00FA606A">
        <w:rPr>
          <w:rFonts w:ascii="Arial" w:hAnsi="Arial" w:cs="Arial"/>
          <w:sz w:val="24"/>
          <w:szCs w:val="24"/>
        </w:rPr>
        <w:t xml:space="preserve">: </w:t>
      </w:r>
      <w:hyperlink r:id="rId42" w:history="1">
        <w:r w:rsidRPr="00FA606A">
          <w:rPr>
            <w:rFonts w:ascii="Arial" w:hAnsi="Arial" w:cs="Arial"/>
            <w:color w:val="0000FF"/>
            <w:sz w:val="24"/>
            <w:szCs w:val="24"/>
            <w:u w:val="single"/>
          </w:rPr>
          <w:t>Form and function: exploring structural change in children's services | Local Government Association</w:t>
        </w:r>
      </w:hyperlink>
      <w:r w:rsidRPr="00FA606A">
        <w:rPr>
          <w:rFonts w:ascii="Arial" w:hAnsi="Arial" w:cs="Arial"/>
          <w:sz w:val="24"/>
          <w:szCs w:val="24"/>
        </w:rPr>
        <w:t xml:space="preserve"> (Accessed: 16 March 2023).</w:t>
      </w:r>
    </w:p>
    <w:p w14:paraId="07C5BB35"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Lurie, M. and </w:t>
      </w:r>
      <w:proofErr w:type="spellStart"/>
      <w:r>
        <w:rPr>
          <w:rFonts w:ascii="Arial" w:hAnsi="Arial" w:cs="Arial"/>
          <w:sz w:val="24"/>
          <w:szCs w:val="24"/>
        </w:rPr>
        <w:t>Tegelberg</w:t>
      </w:r>
      <w:proofErr w:type="spellEnd"/>
      <w:r>
        <w:rPr>
          <w:rFonts w:ascii="Arial" w:hAnsi="Arial" w:cs="Arial"/>
          <w:sz w:val="24"/>
          <w:szCs w:val="24"/>
        </w:rPr>
        <w:t>, L. (2019) ‘The new roles of leaders in 21</w:t>
      </w:r>
      <w:r w:rsidRPr="0071601D">
        <w:rPr>
          <w:rFonts w:ascii="Arial" w:hAnsi="Arial" w:cs="Arial"/>
          <w:sz w:val="24"/>
          <w:szCs w:val="24"/>
          <w:vertAlign w:val="superscript"/>
        </w:rPr>
        <w:t>st</w:t>
      </w:r>
      <w:r>
        <w:rPr>
          <w:rFonts w:ascii="Arial" w:hAnsi="Arial" w:cs="Arial"/>
          <w:sz w:val="24"/>
          <w:szCs w:val="24"/>
        </w:rPr>
        <w:t xml:space="preserve"> century organisations’, </w:t>
      </w:r>
      <w:proofErr w:type="gramStart"/>
      <w:r w:rsidRPr="00493A26">
        <w:rPr>
          <w:rFonts w:ascii="Arial" w:hAnsi="Arial" w:cs="Arial"/>
          <w:i/>
          <w:iCs/>
          <w:sz w:val="24"/>
          <w:szCs w:val="24"/>
        </w:rPr>
        <w:t>McKinsey</w:t>
      </w:r>
      <w:proofErr w:type="gramEnd"/>
      <w:r w:rsidRPr="00493A26">
        <w:rPr>
          <w:rFonts w:ascii="Arial" w:hAnsi="Arial" w:cs="Arial"/>
          <w:i/>
          <w:iCs/>
          <w:sz w:val="24"/>
          <w:szCs w:val="24"/>
        </w:rPr>
        <w:t xml:space="preserve"> and Company</w:t>
      </w:r>
      <w:r>
        <w:rPr>
          <w:rFonts w:ascii="Arial" w:hAnsi="Arial" w:cs="Arial"/>
          <w:sz w:val="24"/>
          <w:szCs w:val="24"/>
        </w:rPr>
        <w:t xml:space="preserve"> [blog]. 23 September. Available at: </w:t>
      </w:r>
      <w:hyperlink r:id="rId43" w:history="1">
        <w:r w:rsidRPr="00212F80">
          <w:rPr>
            <w:rStyle w:val="Hyperlink"/>
            <w:rFonts w:ascii="Arial" w:hAnsi="Arial" w:cs="Arial"/>
            <w:sz w:val="24"/>
            <w:szCs w:val="24"/>
          </w:rPr>
          <w:t>The new roles of leaders in 21st century organizations | McKinsey &amp; Company</w:t>
        </w:r>
      </w:hyperlink>
      <w:r w:rsidRPr="00212F80">
        <w:rPr>
          <w:rFonts w:ascii="Arial" w:hAnsi="Arial" w:cs="Arial"/>
          <w:sz w:val="24"/>
          <w:szCs w:val="24"/>
        </w:rPr>
        <w:t xml:space="preserve"> (Accessed: 7 March 2023).</w:t>
      </w:r>
    </w:p>
    <w:p w14:paraId="47AB9E38" w14:textId="77777777" w:rsidR="00EB1599" w:rsidRPr="0050684F" w:rsidRDefault="00EB1599" w:rsidP="00EB1599">
      <w:pPr>
        <w:spacing w:line="360" w:lineRule="auto"/>
        <w:jc w:val="both"/>
        <w:rPr>
          <w:rFonts w:ascii="Arial" w:hAnsi="Arial" w:cs="Arial"/>
          <w:sz w:val="24"/>
          <w:szCs w:val="24"/>
        </w:rPr>
      </w:pPr>
      <w:r>
        <w:rPr>
          <w:rFonts w:ascii="Arial" w:hAnsi="Arial" w:cs="Arial"/>
          <w:sz w:val="24"/>
          <w:szCs w:val="24"/>
        </w:rPr>
        <w:t xml:space="preserve">Lynch, M. (2016) ‘Why more teachers need a leadership mindset’, </w:t>
      </w:r>
      <w:r w:rsidRPr="0050684F">
        <w:rPr>
          <w:rFonts w:ascii="Arial" w:hAnsi="Arial" w:cs="Arial"/>
          <w:i/>
          <w:iCs/>
          <w:sz w:val="24"/>
          <w:szCs w:val="24"/>
        </w:rPr>
        <w:t xml:space="preserve">The </w:t>
      </w:r>
      <w:proofErr w:type="spellStart"/>
      <w:r w:rsidRPr="0050684F">
        <w:rPr>
          <w:rFonts w:ascii="Arial" w:hAnsi="Arial" w:cs="Arial"/>
          <w:i/>
          <w:iCs/>
          <w:sz w:val="24"/>
          <w:szCs w:val="24"/>
        </w:rPr>
        <w:t>Edvocate</w:t>
      </w:r>
      <w:proofErr w:type="spellEnd"/>
      <w:r>
        <w:rPr>
          <w:rFonts w:ascii="Arial" w:hAnsi="Arial" w:cs="Arial"/>
          <w:sz w:val="24"/>
          <w:szCs w:val="24"/>
        </w:rPr>
        <w:t xml:space="preserve">. </w:t>
      </w:r>
      <w:r w:rsidRPr="0050684F">
        <w:rPr>
          <w:rFonts w:ascii="Arial" w:hAnsi="Arial" w:cs="Arial"/>
          <w:sz w:val="24"/>
          <w:szCs w:val="24"/>
        </w:rPr>
        <w:t xml:space="preserve">Available at: </w:t>
      </w:r>
      <w:hyperlink r:id="rId44" w:history="1">
        <w:r w:rsidRPr="0050684F">
          <w:rPr>
            <w:rFonts w:ascii="Arial" w:hAnsi="Arial" w:cs="Arial"/>
            <w:color w:val="0000FF"/>
            <w:sz w:val="24"/>
            <w:szCs w:val="24"/>
            <w:u w:val="single"/>
          </w:rPr>
          <w:t xml:space="preserve">Why More Teachers Need a Leadership Mindset - The </w:t>
        </w:r>
        <w:proofErr w:type="spellStart"/>
        <w:r w:rsidRPr="0050684F">
          <w:rPr>
            <w:rFonts w:ascii="Arial" w:hAnsi="Arial" w:cs="Arial"/>
            <w:color w:val="0000FF"/>
            <w:sz w:val="24"/>
            <w:szCs w:val="24"/>
            <w:u w:val="single"/>
          </w:rPr>
          <w:t>Edvocate</w:t>
        </w:r>
        <w:proofErr w:type="spellEnd"/>
        <w:r w:rsidRPr="0050684F">
          <w:rPr>
            <w:rFonts w:ascii="Arial" w:hAnsi="Arial" w:cs="Arial"/>
            <w:color w:val="0000FF"/>
            <w:sz w:val="24"/>
            <w:szCs w:val="24"/>
            <w:u w:val="single"/>
          </w:rPr>
          <w:t xml:space="preserve"> (theedadvocate.org)</w:t>
        </w:r>
      </w:hyperlink>
      <w:r w:rsidRPr="0050684F">
        <w:rPr>
          <w:rFonts w:ascii="Arial" w:hAnsi="Arial" w:cs="Arial"/>
          <w:sz w:val="24"/>
          <w:szCs w:val="24"/>
        </w:rPr>
        <w:t xml:space="preserve"> (Accessed: 10 March 2023).</w:t>
      </w:r>
    </w:p>
    <w:p w14:paraId="1DE1AC81"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McDowall Clark, R. (2012) ‘‘I’ve never thought of myself as a leader, but…’: the Early Years Professional and catalytic leadership,</w:t>
      </w:r>
      <w:r w:rsidRPr="00536D6B">
        <w:rPr>
          <w:rFonts w:ascii="Arial" w:hAnsi="Arial" w:cs="Arial"/>
          <w:i/>
          <w:iCs/>
          <w:sz w:val="24"/>
          <w:szCs w:val="24"/>
        </w:rPr>
        <w:t>’ European Early Childhood Education Research Journal</w:t>
      </w:r>
      <w:r>
        <w:rPr>
          <w:rFonts w:ascii="Arial" w:hAnsi="Arial" w:cs="Arial"/>
          <w:sz w:val="24"/>
          <w:szCs w:val="24"/>
        </w:rPr>
        <w:t xml:space="preserve">, 20:3, pp.391-401. Available at: </w:t>
      </w:r>
      <w:hyperlink r:id="rId45" w:history="1">
        <w:r w:rsidRPr="00536D6B">
          <w:rPr>
            <w:rStyle w:val="Hyperlink"/>
            <w:rFonts w:ascii="Arial" w:hAnsi="Arial" w:cs="Arial"/>
            <w:sz w:val="24"/>
            <w:szCs w:val="24"/>
          </w:rPr>
          <w:t xml:space="preserve">I </w:t>
        </w:r>
        <w:proofErr w:type="spellStart"/>
        <w:r w:rsidRPr="00536D6B">
          <w:rPr>
            <w:rStyle w:val="Hyperlink"/>
            <w:rFonts w:ascii="Arial" w:hAnsi="Arial" w:cs="Arial"/>
            <w:sz w:val="24"/>
            <w:szCs w:val="24"/>
          </w:rPr>
          <w:t>ve</w:t>
        </w:r>
        <w:proofErr w:type="spellEnd"/>
        <w:r w:rsidRPr="00536D6B">
          <w:rPr>
            <w:rStyle w:val="Hyperlink"/>
            <w:rFonts w:ascii="Arial" w:hAnsi="Arial" w:cs="Arial"/>
            <w:sz w:val="24"/>
            <w:szCs w:val="24"/>
          </w:rPr>
          <w:t xml:space="preserve"> never thought of myself as a leader but the Early Years Professional and catalytic leadership.pdf</w:t>
        </w:r>
      </w:hyperlink>
      <w:r w:rsidRPr="00536D6B">
        <w:rPr>
          <w:rFonts w:ascii="Arial" w:hAnsi="Arial" w:cs="Arial"/>
          <w:sz w:val="24"/>
          <w:szCs w:val="24"/>
        </w:rPr>
        <w:t xml:space="preserve"> (Accessed: 2 March 2023).</w:t>
      </w:r>
    </w:p>
    <w:p w14:paraId="75A38263"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McDowall Clark, R. and Murray, J. (2012) </w:t>
      </w:r>
      <w:r w:rsidRPr="007B1995">
        <w:rPr>
          <w:rFonts w:ascii="Arial" w:hAnsi="Arial" w:cs="Arial"/>
          <w:i/>
          <w:iCs/>
          <w:sz w:val="24"/>
          <w:szCs w:val="24"/>
        </w:rPr>
        <w:t>Reconceptualizing Leadership in the Early Years</w:t>
      </w:r>
      <w:r>
        <w:rPr>
          <w:rFonts w:ascii="Arial" w:hAnsi="Arial" w:cs="Arial"/>
          <w:sz w:val="24"/>
          <w:szCs w:val="24"/>
        </w:rPr>
        <w:t>. Maidenhead: McGraw-Hill Education.</w:t>
      </w:r>
    </w:p>
    <w:p w14:paraId="1CCE12A4" w14:textId="77777777" w:rsidR="00EB1599" w:rsidRDefault="00EB1599" w:rsidP="00EB1599">
      <w:pPr>
        <w:spacing w:line="360" w:lineRule="auto"/>
        <w:jc w:val="both"/>
        <w:rPr>
          <w:rFonts w:ascii="Arial" w:hAnsi="Arial" w:cs="Arial"/>
          <w:sz w:val="24"/>
          <w:szCs w:val="24"/>
        </w:rPr>
      </w:pPr>
      <w:proofErr w:type="spellStart"/>
      <w:r>
        <w:rPr>
          <w:rFonts w:ascii="Arial" w:hAnsi="Arial" w:cs="Arial"/>
          <w:sz w:val="24"/>
          <w:szCs w:val="24"/>
        </w:rPr>
        <w:t>Mihaylova</w:t>
      </w:r>
      <w:proofErr w:type="spellEnd"/>
      <w:r>
        <w:rPr>
          <w:rFonts w:ascii="Arial" w:hAnsi="Arial" w:cs="Arial"/>
          <w:sz w:val="24"/>
          <w:szCs w:val="24"/>
        </w:rPr>
        <w:t xml:space="preserve">, N. (2019) ‘Why we need to rebalance children’s services spending to invest in a healthier future’, </w:t>
      </w:r>
      <w:r w:rsidRPr="00F21C0B">
        <w:rPr>
          <w:rFonts w:ascii="Arial" w:hAnsi="Arial" w:cs="Arial"/>
          <w:i/>
          <w:iCs/>
          <w:sz w:val="24"/>
          <w:szCs w:val="24"/>
        </w:rPr>
        <w:t>The Health Foundation</w:t>
      </w:r>
      <w:r>
        <w:rPr>
          <w:rFonts w:ascii="Arial" w:hAnsi="Arial" w:cs="Arial"/>
          <w:sz w:val="24"/>
          <w:szCs w:val="24"/>
        </w:rPr>
        <w:t xml:space="preserve"> [blog]. 28 October. Available at</w:t>
      </w:r>
      <w:r w:rsidRPr="00F21C0B">
        <w:rPr>
          <w:rFonts w:ascii="Arial" w:hAnsi="Arial" w:cs="Arial"/>
          <w:sz w:val="24"/>
          <w:szCs w:val="24"/>
        </w:rPr>
        <w:t xml:space="preserve">: </w:t>
      </w:r>
      <w:hyperlink r:id="rId46" w:history="1">
        <w:r w:rsidRPr="00F21C0B">
          <w:rPr>
            <w:rFonts w:ascii="Arial" w:hAnsi="Arial" w:cs="Arial"/>
            <w:color w:val="0000FF"/>
            <w:sz w:val="24"/>
            <w:szCs w:val="24"/>
            <w:u w:val="single"/>
          </w:rPr>
          <w:t>Why we need to rebalance children’s services spending to invest in a healthier future - The Health Foundation</w:t>
        </w:r>
      </w:hyperlink>
      <w:r w:rsidRPr="00F21C0B">
        <w:rPr>
          <w:rFonts w:ascii="Arial" w:hAnsi="Arial" w:cs="Arial"/>
          <w:sz w:val="24"/>
          <w:szCs w:val="24"/>
        </w:rPr>
        <w:t xml:space="preserve"> (Accessed: 16 March 2023).</w:t>
      </w:r>
    </w:p>
    <w:p w14:paraId="28ADEF07" w14:textId="77777777" w:rsidR="00EB1599" w:rsidRPr="00776815" w:rsidRDefault="00EB1599" w:rsidP="00EB1599">
      <w:pPr>
        <w:spacing w:line="360" w:lineRule="auto"/>
        <w:jc w:val="both"/>
        <w:rPr>
          <w:rFonts w:ascii="Arial" w:hAnsi="Arial" w:cs="Arial"/>
          <w:sz w:val="24"/>
          <w:szCs w:val="24"/>
        </w:rPr>
      </w:pPr>
      <w:r>
        <w:rPr>
          <w:rFonts w:ascii="Arial" w:hAnsi="Arial" w:cs="Arial"/>
          <w:sz w:val="24"/>
          <w:szCs w:val="24"/>
        </w:rPr>
        <w:t xml:space="preserve">Morton, K. (2022) ‘Little process made in closing the development gap in children over a decade – IFS’, </w:t>
      </w:r>
      <w:r w:rsidRPr="00776815">
        <w:rPr>
          <w:rFonts w:ascii="Arial" w:hAnsi="Arial" w:cs="Arial"/>
          <w:i/>
          <w:iCs/>
          <w:sz w:val="24"/>
          <w:szCs w:val="24"/>
        </w:rPr>
        <w:t>Nursery World</w:t>
      </w:r>
      <w:r>
        <w:rPr>
          <w:rFonts w:ascii="Arial" w:hAnsi="Arial" w:cs="Arial"/>
          <w:sz w:val="24"/>
          <w:szCs w:val="24"/>
        </w:rPr>
        <w:t xml:space="preserve">. </w:t>
      </w:r>
      <w:r w:rsidRPr="00776815">
        <w:rPr>
          <w:rFonts w:ascii="Arial" w:hAnsi="Arial" w:cs="Arial"/>
          <w:sz w:val="24"/>
          <w:szCs w:val="24"/>
        </w:rPr>
        <w:t xml:space="preserve">Available at: </w:t>
      </w:r>
      <w:hyperlink r:id="rId47" w:history="1">
        <w:r w:rsidRPr="00776815">
          <w:rPr>
            <w:rFonts w:ascii="Arial" w:hAnsi="Arial" w:cs="Arial"/>
            <w:color w:val="0000FF"/>
            <w:sz w:val="24"/>
            <w:szCs w:val="24"/>
            <w:u w:val="single"/>
          </w:rPr>
          <w:t>Little progress made in closing the development gap in children over a decade - IFS | Nursery World</w:t>
        </w:r>
      </w:hyperlink>
      <w:r w:rsidRPr="00776815">
        <w:rPr>
          <w:rFonts w:ascii="Arial" w:hAnsi="Arial" w:cs="Arial"/>
          <w:sz w:val="24"/>
          <w:szCs w:val="24"/>
        </w:rPr>
        <w:t xml:space="preserve"> (Accessed: 18 March 2023).</w:t>
      </w:r>
    </w:p>
    <w:p w14:paraId="33B7A407"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National Assembly for Wales (2018) </w:t>
      </w:r>
      <w:r w:rsidRPr="006A62D1">
        <w:rPr>
          <w:rFonts w:ascii="Arial" w:hAnsi="Arial" w:cs="Arial"/>
          <w:i/>
          <w:iCs/>
          <w:sz w:val="24"/>
          <w:szCs w:val="24"/>
        </w:rPr>
        <w:t>Mind Over Matter: A report on the step change needed in emotional and mental health support for children and young people in Wales</w:t>
      </w:r>
      <w:r>
        <w:rPr>
          <w:rFonts w:ascii="Arial" w:hAnsi="Arial" w:cs="Arial"/>
          <w:sz w:val="24"/>
          <w:szCs w:val="24"/>
        </w:rPr>
        <w:t xml:space="preserve">. Available at: </w:t>
      </w:r>
      <w:hyperlink r:id="rId48" w:history="1">
        <w:r w:rsidRPr="006A62D1">
          <w:rPr>
            <w:rFonts w:ascii="Arial" w:hAnsi="Arial" w:cs="Arial"/>
            <w:color w:val="0000FF"/>
            <w:sz w:val="24"/>
            <w:szCs w:val="24"/>
            <w:u w:val="single"/>
          </w:rPr>
          <w:t>The Emotional and Mental Health of Children and Young People in Wales (</w:t>
        </w:r>
        <w:proofErr w:type="spellStart"/>
        <w:r w:rsidRPr="006A62D1">
          <w:rPr>
            <w:rFonts w:ascii="Arial" w:hAnsi="Arial" w:cs="Arial"/>
            <w:color w:val="0000FF"/>
            <w:sz w:val="24"/>
            <w:szCs w:val="24"/>
            <w:u w:val="single"/>
          </w:rPr>
          <w:t>senedd.wales</w:t>
        </w:r>
        <w:proofErr w:type="spellEnd"/>
        <w:r w:rsidRPr="006A62D1">
          <w:rPr>
            <w:rFonts w:ascii="Arial" w:hAnsi="Arial" w:cs="Arial"/>
            <w:color w:val="0000FF"/>
            <w:sz w:val="24"/>
            <w:szCs w:val="24"/>
            <w:u w:val="single"/>
          </w:rPr>
          <w:t>)</w:t>
        </w:r>
      </w:hyperlink>
      <w:r w:rsidRPr="006A62D1">
        <w:rPr>
          <w:rFonts w:ascii="Arial" w:hAnsi="Arial" w:cs="Arial"/>
          <w:sz w:val="24"/>
          <w:szCs w:val="24"/>
        </w:rPr>
        <w:t xml:space="preserve"> (Accessed: 15 March 2022).</w:t>
      </w:r>
    </w:p>
    <w:p w14:paraId="271C7B22"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National Autistic Society (2022) </w:t>
      </w:r>
      <w:r w:rsidRPr="00502A54">
        <w:rPr>
          <w:rFonts w:ascii="Arial" w:hAnsi="Arial" w:cs="Arial"/>
          <w:i/>
          <w:iCs/>
          <w:sz w:val="24"/>
          <w:szCs w:val="24"/>
        </w:rPr>
        <w:t>Autism assessment waiting times</w:t>
      </w:r>
      <w:r>
        <w:rPr>
          <w:rFonts w:ascii="Arial" w:hAnsi="Arial" w:cs="Arial"/>
          <w:sz w:val="24"/>
          <w:szCs w:val="24"/>
        </w:rPr>
        <w:t xml:space="preserve">. Available at: </w:t>
      </w:r>
      <w:hyperlink r:id="rId49" w:anchor=":~:text=NICE%20guidance%20is%20clear%20%E2%80%93%20no,referred%20and%20first%20being%20seen." w:history="1">
        <w:r w:rsidRPr="00502A54">
          <w:rPr>
            <w:rFonts w:ascii="Arial" w:hAnsi="Arial" w:cs="Arial"/>
            <w:color w:val="0000FF"/>
            <w:sz w:val="24"/>
            <w:szCs w:val="24"/>
            <w:u w:val="single"/>
          </w:rPr>
          <w:t>Autism assessment waiting times</w:t>
        </w:r>
      </w:hyperlink>
      <w:r w:rsidRPr="00502A54">
        <w:rPr>
          <w:rFonts w:ascii="Arial" w:hAnsi="Arial" w:cs="Arial"/>
          <w:sz w:val="24"/>
          <w:szCs w:val="24"/>
        </w:rPr>
        <w:t xml:space="preserve"> (Accessed: 15 March 2023).</w:t>
      </w:r>
    </w:p>
    <w:p w14:paraId="0AAC91FC" w14:textId="77777777" w:rsidR="00EB1599" w:rsidRPr="00A56965" w:rsidRDefault="00EB1599" w:rsidP="00EB1599">
      <w:pPr>
        <w:spacing w:line="360" w:lineRule="auto"/>
        <w:jc w:val="both"/>
        <w:rPr>
          <w:rFonts w:ascii="Arial" w:hAnsi="Arial" w:cs="Arial"/>
          <w:sz w:val="24"/>
          <w:szCs w:val="24"/>
        </w:rPr>
      </w:pPr>
      <w:r>
        <w:rPr>
          <w:rFonts w:ascii="Arial" w:hAnsi="Arial" w:cs="Arial"/>
          <w:sz w:val="24"/>
          <w:szCs w:val="24"/>
        </w:rPr>
        <w:t xml:space="preserve">National Children’s Bureau (2022) </w:t>
      </w:r>
      <w:r w:rsidRPr="00A56965">
        <w:rPr>
          <w:rFonts w:ascii="Arial" w:hAnsi="Arial" w:cs="Arial"/>
          <w:i/>
          <w:iCs/>
          <w:sz w:val="24"/>
          <w:szCs w:val="24"/>
        </w:rPr>
        <w:t>Investing in Prevention.</w:t>
      </w:r>
      <w:r>
        <w:rPr>
          <w:rFonts w:ascii="Arial" w:hAnsi="Arial" w:cs="Arial"/>
          <w:sz w:val="24"/>
          <w:szCs w:val="24"/>
        </w:rPr>
        <w:t xml:space="preserve"> Available at: </w:t>
      </w:r>
      <w:hyperlink r:id="rId50" w:history="1">
        <w:r w:rsidRPr="00A56965">
          <w:rPr>
            <w:rFonts w:ascii="Arial" w:hAnsi="Arial" w:cs="Arial"/>
            <w:color w:val="0000FF"/>
            <w:sz w:val="24"/>
            <w:szCs w:val="24"/>
            <w:u w:val="single"/>
          </w:rPr>
          <w:t>Investing in prevention (ncb.org.uk)</w:t>
        </w:r>
      </w:hyperlink>
      <w:r w:rsidRPr="00A56965">
        <w:rPr>
          <w:rFonts w:ascii="Arial" w:hAnsi="Arial" w:cs="Arial"/>
          <w:sz w:val="24"/>
          <w:szCs w:val="24"/>
        </w:rPr>
        <w:t xml:space="preserve"> (Accessed: 16 March 2023).</w:t>
      </w:r>
    </w:p>
    <w:p w14:paraId="196920BA" w14:textId="77777777" w:rsidR="00EB1599" w:rsidRDefault="00EB1599" w:rsidP="00EB1599">
      <w:pPr>
        <w:spacing w:line="360" w:lineRule="auto"/>
        <w:jc w:val="both"/>
        <w:rPr>
          <w:rFonts w:ascii="Arial" w:hAnsi="Arial" w:cs="Arial"/>
          <w:sz w:val="24"/>
          <w:szCs w:val="24"/>
        </w:rPr>
      </w:pPr>
      <w:proofErr w:type="spellStart"/>
      <w:r>
        <w:rPr>
          <w:rFonts w:ascii="Arial" w:hAnsi="Arial" w:cs="Arial"/>
          <w:sz w:val="24"/>
          <w:szCs w:val="24"/>
        </w:rPr>
        <w:t>Nayar</w:t>
      </w:r>
      <w:proofErr w:type="spellEnd"/>
      <w:r>
        <w:rPr>
          <w:rFonts w:ascii="Arial" w:hAnsi="Arial" w:cs="Arial"/>
          <w:sz w:val="24"/>
          <w:szCs w:val="24"/>
        </w:rPr>
        <w:t xml:space="preserve">, V. (2013) ‘Three Differences between Managers and Leaders’, </w:t>
      </w:r>
      <w:r w:rsidRPr="0002082B">
        <w:rPr>
          <w:rFonts w:ascii="Arial" w:hAnsi="Arial" w:cs="Arial"/>
          <w:i/>
          <w:iCs/>
          <w:sz w:val="24"/>
          <w:szCs w:val="24"/>
        </w:rPr>
        <w:t>Harvard Business Review</w:t>
      </w:r>
      <w:r>
        <w:rPr>
          <w:rFonts w:ascii="Arial" w:hAnsi="Arial" w:cs="Arial"/>
          <w:sz w:val="24"/>
          <w:szCs w:val="24"/>
        </w:rPr>
        <w:t xml:space="preserve">. Available at: </w:t>
      </w:r>
      <w:hyperlink r:id="rId51" w:anchor=":~:text=Management%20consists%20of%20controlling%20a,managers%2C%20not%20power%20and%20control." w:history="1">
        <w:r w:rsidRPr="0002082B">
          <w:rPr>
            <w:rStyle w:val="Hyperlink"/>
            <w:rFonts w:ascii="Arial" w:hAnsi="Arial" w:cs="Arial"/>
            <w:sz w:val="24"/>
            <w:szCs w:val="24"/>
          </w:rPr>
          <w:t>Three Differences Between Managers and Leaders (hbr.org)</w:t>
        </w:r>
      </w:hyperlink>
      <w:r w:rsidRPr="0002082B">
        <w:rPr>
          <w:rFonts w:ascii="Arial" w:hAnsi="Arial" w:cs="Arial"/>
          <w:sz w:val="24"/>
          <w:szCs w:val="24"/>
        </w:rPr>
        <w:t xml:space="preserve"> (Accessed: 4 March 2023).</w:t>
      </w:r>
    </w:p>
    <w:p w14:paraId="7119518A" w14:textId="77777777" w:rsidR="00EB1599" w:rsidRPr="0031084A" w:rsidRDefault="00EB1599" w:rsidP="00EB1599">
      <w:pPr>
        <w:spacing w:line="360" w:lineRule="auto"/>
        <w:jc w:val="both"/>
        <w:rPr>
          <w:rFonts w:ascii="Arial" w:hAnsi="Arial" w:cs="Arial"/>
          <w:sz w:val="24"/>
          <w:szCs w:val="24"/>
        </w:rPr>
      </w:pPr>
      <w:r>
        <w:rPr>
          <w:rFonts w:ascii="Arial" w:hAnsi="Arial" w:cs="Arial"/>
          <w:sz w:val="24"/>
          <w:szCs w:val="24"/>
        </w:rPr>
        <w:t xml:space="preserve">NHS Wales (2021) </w:t>
      </w:r>
      <w:r w:rsidRPr="0031084A">
        <w:rPr>
          <w:rFonts w:ascii="Arial" w:hAnsi="Arial" w:cs="Arial"/>
          <w:i/>
          <w:iCs/>
          <w:sz w:val="24"/>
          <w:szCs w:val="24"/>
        </w:rPr>
        <w:t>The NEST Framework</w:t>
      </w:r>
      <w:r>
        <w:rPr>
          <w:rFonts w:ascii="Arial" w:hAnsi="Arial" w:cs="Arial"/>
          <w:sz w:val="24"/>
          <w:szCs w:val="24"/>
        </w:rPr>
        <w:t xml:space="preserve">. Available at: </w:t>
      </w:r>
      <w:hyperlink r:id="rId52" w:history="1">
        <w:r w:rsidRPr="0031084A">
          <w:rPr>
            <w:rFonts w:ascii="Arial" w:hAnsi="Arial" w:cs="Arial"/>
            <w:color w:val="0000FF"/>
            <w:sz w:val="24"/>
            <w:szCs w:val="24"/>
            <w:u w:val="single"/>
          </w:rPr>
          <w:t>The NEST Framework - NHS Wales Health Collaborative</w:t>
        </w:r>
      </w:hyperlink>
      <w:r w:rsidRPr="0031084A">
        <w:rPr>
          <w:rFonts w:ascii="Arial" w:hAnsi="Arial" w:cs="Arial"/>
          <w:sz w:val="24"/>
          <w:szCs w:val="24"/>
        </w:rPr>
        <w:t xml:space="preserve"> (Accessed: 16 March 2023).</w:t>
      </w:r>
    </w:p>
    <w:p w14:paraId="735A1065"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NHS Wales (2022) </w:t>
      </w:r>
      <w:r w:rsidRPr="001B03C0">
        <w:rPr>
          <w:rFonts w:ascii="Arial" w:hAnsi="Arial" w:cs="Arial"/>
          <w:i/>
          <w:iCs/>
          <w:sz w:val="24"/>
          <w:szCs w:val="24"/>
        </w:rPr>
        <w:t>Covid-19 – Changes to Integrated Autism Services</w:t>
      </w:r>
      <w:r>
        <w:rPr>
          <w:rFonts w:ascii="Arial" w:hAnsi="Arial" w:cs="Arial"/>
          <w:sz w:val="24"/>
          <w:szCs w:val="24"/>
        </w:rPr>
        <w:t xml:space="preserve">. Available at: </w:t>
      </w:r>
      <w:hyperlink r:id="rId53" w:anchor=":~:text=We%20are%20now%20completing%20face,this%20may%20continue%20to%20increase." w:history="1">
        <w:r w:rsidRPr="001B03C0">
          <w:rPr>
            <w:rFonts w:ascii="Arial" w:hAnsi="Arial" w:cs="Arial"/>
            <w:color w:val="0000FF"/>
            <w:sz w:val="24"/>
            <w:szCs w:val="24"/>
            <w:u w:val="single"/>
          </w:rPr>
          <w:t>COVID-19 - Changes to Integrated Autism Services - Cardiff and Vale University Health Board (</w:t>
        </w:r>
        <w:proofErr w:type="spellStart"/>
        <w:r w:rsidRPr="001B03C0">
          <w:rPr>
            <w:rFonts w:ascii="Arial" w:hAnsi="Arial" w:cs="Arial"/>
            <w:color w:val="0000FF"/>
            <w:sz w:val="24"/>
            <w:szCs w:val="24"/>
            <w:u w:val="single"/>
          </w:rPr>
          <w:t>nhs.wales</w:t>
        </w:r>
        <w:proofErr w:type="spellEnd"/>
        <w:r w:rsidRPr="001B03C0">
          <w:rPr>
            <w:rFonts w:ascii="Arial" w:hAnsi="Arial" w:cs="Arial"/>
            <w:color w:val="0000FF"/>
            <w:sz w:val="24"/>
            <w:szCs w:val="24"/>
            <w:u w:val="single"/>
          </w:rPr>
          <w:t>)</w:t>
        </w:r>
      </w:hyperlink>
      <w:r w:rsidRPr="001B03C0">
        <w:rPr>
          <w:rFonts w:ascii="Arial" w:hAnsi="Arial" w:cs="Arial"/>
          <w:sz w:val="24"/>
          <w:szCs w:val="24"/>
        </w:rPr>
        <w:t xml:space="preserve"> (Accessed: 15 March 2023).</w:t>
      </w:r>
    </w:p>
    <w:p w14:paraId="6133D6DE" w14:textId="77777777" w:rsidR="00EB1599" w:rsidRPr="005B53E5" w:rsidRDefault="00EB1599" w:rsidP="00EB1599">
      <w:pPr>
        <w:spacing w:line="360" w:lineRule="auto"/>
        <w:jc w:val="both"/>
        <w:rPr>
          <w:rFonts w:ascii="Arial" w:hAnsi="Arial" w:cs="Arial"/>
          <w:sz w:val="24"/>
          <w:szCs w:val="24"/>
        </w:rPr>
      </w:pPr>
      <w:r>
        <w:rPr>
          <w:rFonts w:ascii="Arial" w:hAnsi="Arial" w:cs="Arial"/>
          <w:sz w:val="24"/>
          <w:szCs w:val="24"/>
        </w:rPr>
        <w:t xml:space="preserve">Nicholson, J. </w:t>
      </w:r>
      <w:r w:rsidRPr="004905D6">
        <w:rPr>
          <w:rFonts w:ascii="Arial" w:hAnsi="Arial" w:cs="Arial"/>
          <w:i/>
          <w:iCs/>
          <w:sz w:val="24"/>
          <w:szCs w:val="24"/>
        </w:rPr>
        <w:t>et al</w:t>
      </w:r>
      <w:r>
        <w:rPr>
          <w:rFonts w:ascii="Arial" w:hAnsi="Arial" w:cs="Arial"/>
          <w:sz w:val="24"/>
          <w:szCs w:val="24"/>
        </w:rPr>
        <w:t xml:space="preserve">. (2018) ‘A review of the literature on leadership in early childhood: examining epistemological foundations and considerations of social justice’, </w:t>
      </w:r>
      <w:r w:rsidRPr="005B53E5">
        <w:rPr>
          <w:rFonts w:ascii="Arial" w:hAnsi="Arial" w:cs="Arial"/>
          <w:i/>
          <w:iCs/>
          <w:sz w:val="24"/>
          <w:szCs w:val="24"/>
        </w:rPr>
        <w:t>Early Child Development and Care</w:t>
      </w:r>
      <w:r>
        <w:rPr>
          <w:rFonts w:ascii="Arial" w:hAnsi="Arial" w:cs="Arial"/>
          <w:sz w:val="24"/>
          <w:szCs w:val="24"/>
        </w:rPr>
        <w:t xml:space="preserve">. Available at: </w:t>
      </w:r>
      <w:hyperlink r:id="rId54" w:history="1">
        <w:r w:rsidRPr="005B53E5">
          <w:rPr>
            <w:rFonts w:ascii="Arial" w:hAnsi="Arial" w:cs="Arial"/>
            <w:color w:val="0000FF"/>
            <w:sz w:val="24"/>
            <w:szCs w:val="24"/>
            <w:u w:val="single"/>
          </w:rPr>
          <w:t>Early_Child_Development_and_Care_A_revie.pdf</w:t>
        </w:r>
      </w:hyperlink>
      <w:r w:rsidRPr="005B53E5">
        <w:rPr>
          <w:rFonts w:ascii="Arial" w:hAnsi="Arial" w:cs="Arial"/>
          <w:sz w:val="24"/>
          <w:szCs w:val="24"/>
        </w:rPr>
        <w:t xml:space="preserve"> (Accessed: 10 March 2023).</w:t>
      </w:r>
    </w:p>
    <w:p w14:paraId="1CC6FD4F"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North Carolina Department of Health and Human Services (2018) </w:t>
      </w:r>
      <w:r w:rsidRPr="002E5899">
        <w:rPr>
          <w:rFonts w:ascii="Arial" w:hAnsi="Arial" w:cs="Arial"/>
          <w:i/>
          <w:iCs/>
          <w:sz w:val="24"/>
          <w:szCs w:val="24"/>
        </w:rPr>
        <w:t>Why Early Childhood Matters</w:t>
      </w:r>
      <w:r>
        <w:rPr>
          <w:rFonts w:ascii="Arial" w:hAnsi="Arial" w:cs="Arial"/>
          <w:sz w:val="24"/>
          <w:szCs w:val="24"/>
        </w:rPr>
        <w:t>. Available at</w:t>
      </w:r>
      <w:r w:rsidRPr="009056E2">
        <w:rPr>
          <w:rFonts w:ascii="Arial" w:hAnsi="Arial" w:cs="Arial"/>
          <w:sz w:val="24"/>
          <w:szCs w:val="24"/>
        </w:rPr>
        <w:t xml:space="preserve">: </w:t>
      </w:r>
      <w:hyperlink r:id="rId55" w:history="1">
        <w:r w:rsidRPr="009056E2">
          <w:rPr>
            <w:rFonts w:ascii="Arial" w:hAnsi="Arial" w:cs="Arial"/>
            <w:color w:val="0000FF"/>
            <w:sz w:val="24"/>
            <w:szCs w:val="24"/>
            <w:u w:val="single"/>
          </w:rPr>
          <w:t>Why Early Childhood Matters | NCDHHS</w:t>
        </w:r>
      </w:hyperlink>
      <w:r w:rsidRPr="009056E2">
        <w:rPr>
          <w:rFonts w:ascii="Arial" w:hAnsi="Arial" w:cs="Arial"/>
          <w:sz w:val="24"/>
          <w:szCs w:val="24"/>
        </w:rPr>
        <w:t xml:space="preserve"> (Accessed: 9 March 2023).</w:t>
      </w:r>
    </w:p>
    <w:p w14:paraId="18F08071"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Nutbrown, C. (2012) </w:t>
      </w:r>
      <w:r w:rsidRPr="00FF1474">
        <w:rPr>
          <w:rFonts w:ascii="Arial" w:hAnsi="Arial" w:cs="Arial"/>
          <w:i/>
          <w:iCs/>
          <w:sz w:val="24"/>
          <w:szCs w:val="24"/>
        </w:rPr>
        <w:t>Foundations for quality: The independent review of early education and childcare qualifications</w:t>
      </w:r>
      <w:r>
        <w:rPr>
          <w:rFonts w:ascii="Arial" w:hAnsi="Arial" w:cs="Arial"/>
          <w:sz w:val="24"/>
          <w:szCs w:val="24"/>
        </w:rPr>
        <w:t xml:space="preserve">. Available at: </w:t>
      </w:r>
      <w:hyperlink r:id="rId56" w:history="1">
        <w:r w:rsidRPr="00E97CCD">
          <w:rPr>
            <w:rFonts w:ascii="Arial" w:hAnsi="Arial" w:cs="Arial"/>
            <w:color w:val="0000FF"/>
            <w:sz w:val="24"/>
            <w:szCs w:val="24"/>
            <w:u w:val="single"/>
          </w:rPr>
          <w:t>FINAL REPORT draft v2.8 (publishing.service.gov.uk)</w:t>
        </w:r>
      </w:hyperlink>
      <w:r w:rsidRPr="00E97CCD">
        <w:rPr>
          <w:rFonts w:ascii="Arial" w:hAnsi="Arial" w:cs="Arial"/>
          <w:sz w:val="24"/>
          <w:szCs w:val="24"/>
        </w:rPr>
        <w:t xml:space="preserve"> (Accessed: 13 March 2023).</w:t>
      </w:r>
    </w:p>
    <w:p w14:paraId="5D7C2021" w14:textId="77777777" w:rsidR="00EB1599" w:rsidRPr="00015E0C" w:rsidRDefault="00EB1599" w:rsidP="00EB1599">
      <w:pPr>
        <w:spacing w:line="360" w:lineRule="auto"/>
        <w:jc w:val="both"/>
        <w:rPr>
          <w:rFonts w:ascii="Arial" w:hAnsi="Arial" w:cs="Arial"/>
          <w:sz w:val="24"/>
          <w:szCs w:val="24"/>
        </w:rPr>
      </w:pPr>
      <w:r>
        <w:rPr>
          <w:rFonts w:ascii="Arial" w:hAnsi="Arial" w:cs="Arial"/>
          <w:sz w:val="24"/>
          <w:szCs w:val="24"/>
        </w:rPr>
        <w:t xml:space="preserve">OECD (2013) </w:t>
      </w:r>
      <w:r w:rsidRPr="00015E0C">
        <w:rPr>
          <w:rFonts w:ascii="Arial" w:hAnsi="Arial" w:cs="Arial"/>
          <w:i/>
          <w:iCs/>
          <w:sz w:val="24"/>
          <w:szCs w:val="24"/>
        </w:rPr>
        <w:t>Keeping the multi dimensions of poverty at the heart of development.</w:t>
      </w:r>
      <w:r>
        <w:rPr>
          <w:rFonts w:ascii="Arial" w:hAnsi="Arial" w:cs="Arial"/>
          <w:sz w:val="24"/>
          <w:szCs w:val="24"/>
        </w:rPr>
        <w:t xml:space="preserve"> Available at: </w:t>
      </w:r>
      <w:hyperlink r:id="rId57" w:history="1">
        <w:proofErr w:type="gramStart"/>
        <w:r w:rsidRPr="00015E0C">
          <w:rPr>
            <w:rFonts w:ascii="Arial" w:hAnsi="Arial" w:cs="Arial"/>
            <w:color w:val="0000FF"/>
            <w:sz w:val="24"/>
            <w:szCs w:val="24"/>
            <w:u w:val="single"/>
          </w:rPr>
          <w:t>POST-2015</w:t>
        </w:r>
        <w:proofErr w:type="gramEnd"/>
        <w:r w:rsidRPr="00015E0C">
          <w:rPr>
            <w:rFonts w:ascii="Arial" w:hAnsi="Arial" w:cs="Arial"/>
            <w:color w:val="0000FF"/>
            <w:sz w:val="24"/>
            <w:szCs w:val="24"/>
            <w:u w:val="single"/>
          </w:rPr>
          <w:t xml:space="preserve"> multidimensional poverty.pdf (oecd.org)</w:t>
        </w:r>
      </w:hyperlink>
      <w:r w:rsidRPr="00015E0C">
        <w:rPr>
          <w:rFonts w:ascii="Arial" w:hAnsi="Arial" w:cs="Arial"/>
          <w:sz w:val="24"/>
          <w:szCs w:val="24"/>
        </w:rPr>
        <w:t xml:space="preserve"> (Accessed: 18 March 2023).</w:t>
      </w:r>
    </w:p>
    <w:p w14:paraId="7DE96ADA" w14:textId="77777777" w:rsidR="00EB1599" w:rsidRPr="00E97CCD" w:rsidRDefault="00EB1599" w:rsidP="00EB1599">
      <w:pPr>
        <w:spacing w:line="360" w:lineRule="auto"/>
        <w:jc w:val="both"/>
        <w:rPr>
          <w:rFonts w:ascii="Arial" w:hAnsi="Arial" w:cs="Arial"/>
          <w:sz w:val="24"/>
          <w:szCs w:val="24"/>
        </w:rPr>
      </w:pPr>
      <w:r>
        <w:rPr>
          <w:rFonts w:ascii="Arial" w:hAnsi="Arial" w:cs="Arial"/>
          <w:sz w:val="24"/>
          <w:szCs w:val="24"/>
        </w:rPr>
        <w:t xml:space="preserve">OECD (2020) </w:t>
      </w:r>
      <w:r w:rsidRPr="00D4463D">
        <w:rPr>
          <w:rFonts w:ascii="Arial" w:hAnsi="Arial" w:cs="Arial"/>
          <w:i/>
          <w:iCs/>
          <w:sz w:val="24"/>
          <w:szCs w:val="24"/>
        </w:rPr>
        <w:t>The Potential for Online Learning for Adults: Early Lessons from the Covid 19 Crisis.</w:t>
      </w:r>
      <w:r>
        <w:rPr>
          <w:rFonts w:ascii="Arial" w:hAnsi="Arial" w:cs="Arial"/>
          <w:sz w:val="24"/>
          <w:szCs w:val="24"/>
        </w:rPr>
        <w:t xml:space="preserve"> Available at: </w:t>
      </w:r>
      <w:hyperlink r:id="rId58" w:history="1">
        <w:r w:rsidRPr="00D5585A">
          <w:rPr>
            <w:rFonts w:ascii="Arial" w:hAnsi="Arial" w:cs="Arial"/>
            <w:color w:val="0000FF"/>
            <w:sz w:val="24"/>
            <w:szCs w:val="24"/>
            <w:u w:val="single"/>
          </w:rPr>
          <w:t>The potential of online learning for adults: Early lessons from the COVID-19 crisis (oecd.org)</w:t>
        </w:r>
      </w:hyperlink>
      <w:r w:rsidRPr="00D5585A">
        <w:rPr>
          <w:rFonts w:ascii="Arial" w:hAnsi="Arial" w:cs="Arial"/>
          <w:sz w:val="24"/>
          <w:szCs w:val="24"/>
        </w:rPr>
        <w:t xml:space="preserve"> (Accessed: 13 March 2023).</w:t>
      </w:r>
    </w:p>
    <w:p w14:paraId="7EB5175D" w14:textId="77777777" w:rsidR="00EB1599" w:rsidRPr="00B40483" w:rsidRDefault="00EB1599" w:rsidP="00EB1599">
      <w:pPr>
        <w:spacing w:line="360" w:lineRule="auto"/>
        <w:jc w:val="both"/>
        <w:rPr>
          <w:rFonts w:ascii="Arial" w:hAnsi="Arial" w:cs="Arial"/>
          <w:sz w:val="24"/>
          <w:szCs w:val="24"/>
        </w:rPr>
      </w:pPr>
      <w:r>
        <w:rPr>
          <w:rFonts w:ascii="Arial" w:hAnsi="Arial" w:cs="Arial"/>
          <w:sz w:val="24"/>
          <w:szCs w:val="24"/>
        </w:rPr>
        <w:t xml:space="preserve">PACEY (2015) </w:t>
      </w:r>
      <w:r w:rsidRPr="00B40483">
        <w:rPr>
          <w:rFonts w:ascii="Arial" w:hAnsi="Arial" w:cs="Arial"/>
          <w:i/>
          <w:iCs/>
          <w:sz w:val="24"/>
          <w:szCs w:val="24"/>
        </w:rPr>
        <w:t>Why your training and development is important</w:t>
      </w:r>
      <w:r>
        <w:rPr>
          <w:rFonts w:ascii="Arial" w:hAnsi="Arial" w:cs="Arial"/>
          <w:sz w:val="24"/>
          <w:szCs w:val="24"/>
        </w:rPr>
        <w:t xml:space="preserve">. Available at: </w:t>
      </w:r>
      <w:hyperlink r:id="rId59" w:history="1">
        <w:r w:rsidRPr="00B40483">
          <w:rPr>
            <w:rFonts w:ascii="Arial" w:hAnsi="Arial" w:cs="Arial"/>
            <w:color w:val="0000FF"/>
            <w:sz w:val="24"/>
            <w:szCs w:val="24"/>
            <w:u w:val="single"/>
          </w:rPr>
          <w:t>Importance of training and CPD | PACEY | PACEY</w:t>
        </w:r>
      </w:hyperlink>
      <w:r w:rsidRPr="00B40483">
        <w:rPr>
          <w:rFonts w:ascii="Arial" w:hAnsi="Arial" w:cs="Arial"/>
          <w:sz w:val="24"/>
          <w:szCs w:val="24"/>
        </w:rPr>
        <w:t xml:space="preserve"> (Accessed 13 March 2023).</w:t>
      </w:r>
    </w:p>
    <w:p w14:paraId="044E59D4"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Powers Resource </w:t>
      </w:r>
      <w:proofErr w:type="spellStart"/>
      <w:r>
        <w:rPr>
          <w:rFonts w:ascii="Arial" w:hAnsi="Arial" w:cs="Arial"/>
          <w:sz w:val="24"/>
          <w:szCs w:val="24"/>
        </w:rPr>
        <w:t>Center</w:t>
      </w:r>
      <w:proofErr w:type="spellEnd"/>
      <w:r>
        <w:rPr>
          <w:rFonts w:ascii="Arial" w:hAnsi="Arial" w:cs="Arial"/>
          <w:sz w:val="24"/>
          <w:szCs w:val="24"/>
        </w:rPr>
        <w:t xml:space="preserve"> (2017) </w:t>
      </w:r>
      <w:r>
        <w:rPr>
          <w:rFonts w:ascii="Arial" w:hAnsi="Arial" w:cs="Arial"/>
          <w:i/>
          <w:iCs/>
          <w:sz w:val="24"/>
          <w:szCs w:val="24"/>
        </w:rPr>
        <w:t xml:space="preserve">Are you a Catalyst Leader? </w:t>
      </w:r>
      <w:r>
        <w:rPr>
          <w:rFonts w:ascii="Arial" w:hAnsi="Arial" w:cs="Arial"/>
          <w:sz w:val="24"/>
          <w:szCs w:val="24"/>
        </w:rPr>
        <w:t xml:space="preserve">Available at: </w:t>
      </w:r>
      <w:hyperlink r:id="rId60" w:history="1">
        <w:r>
          <w:rPr>
            <w:rStyle w:val="Hyperlink"/>
            <w:rFonts w:ascii="Arial" w:hAnsi="Arial" w:cs="Arial"/>
            <w:sz w:val="24"/>
            <w:szCs w:val="24"/>
          </w:rPr>
          <w:t>https://www.powersresourcecenter.com/are-you-a-catalyst-leader/</w:t>
        </w:r>
      </w:hyperlink>
      <w:r>
        <w:rPr>
          <w:rFonts w:ascii="Arial" w:hAnsi="Arial" w:cs="Arial"/>
          <w:sz w:val="24"/>
          <w:szCs w:val="24"/>
        </w:rPr>
        <w:t xml:space="preserve"> (Accessed: 10 March 2023). </w:t>
      </w:r>
    </w:p>
    <w:p w14:paraId="4CD8C40D" w14:textId="77777777" w:rsidR="00EB1599" w:rsidRPr="00C52724" w:rsidRDefault="00EB1599" w:rsidP="00EB1599">
      <w:pPr>
        <w:spacing w:line="360" w:lineRule="auto"/>
        <w:jc w:val="both"/>
        <w:rPr>
          <w:rFonts w:ascii="Arial" w:hAnsi="Arial" w:cs="Arial"/>
          <w:sz w:val="24"/>
          <w:szCs w:val="24"/>
        </w:rPr>
      </w:pPr>
      <w:r>
        <w:rPr>
          <w:rFonts w:ascii="Arial" w:hAnsi="Arial" w:cs="Arial"/>
          <w:sz w:val="24"/>
          <w:szCs w:val="24"/>
        </w:rPr>
        <w:t xml:space="preserve">Santa Clara University (2019) </w:t>
      </w:r>
      <w:r w:rsidRPr="00C224F0">
        <w:rPr>
          <w:rFonts w:ascii="Arial" w:hAnsi="Arial" w:cs="Arial"/>
          <w:i/>
          <w:iCs/>
          <w:sz w:val="24"/>
          <w:szCs w:val="24"/>
        </w:rPr>
        <w:t>Theoretical Framework</w:t>
      </w:r>
      <w:r>
        <w:rPr>
          <w:rFonts w:ascii="Arial" w:hAnsi="Arial" w:cs="Arial"/>
          <w:sz w:val="24"/>
          <w:szCs w:val="24"/>
        </w:rPr>
        <w:t>. Available at</w:t>
      </w:r>
      <w:r w:rsidRPr="00C52724">
        <w:rPr>
          <w:rFonts w:ascii="Arial" w:hAnsi="Arial" w:cs="Arial"/>
          <w:sz w:val="24"/>
          <w:szCs w:val="24"/>
        </w:rPr>
        <w:t xml:space="preserve">: </w:t>
      </w:r>
      <w:hyperlink r:id="rId61" w:anchor=":~:text=Bronfenbrenner%27s%20ecological%20systems%20theory%20is,every%20facet%20of%20your%20life." w:history="1">
        <w:r w:rsidRPr="00C52724">
          <w:rPr>
            <w:rFonts w:ascii="Arial" w:hAnsi="Arial" w:cs="Arial"/>
            <w:color w:val="0000FF"/>
            <w:sz w:val="24"/>
            <w:szCs w:val="24"/>
            <w:u w:val="single"/>
          </w:rPr>
          <w:t>Theoretical Framework - Office for Multicultural Learning - Santa Clara University (scu.edu)</w:t>
        </w:r>
      </w:hyperlink>
      <w:r w:rsidRPr="00C52724">
        <w:rPr>
          <w:rFonts w:ascii="Arial" w:hAnsi="Arial" w:cs="Arial"/>
          <w:sz w:val="24"/>
          <w:szCs w:val="24"/>
        </w:rPr>
        <w:t xml:space="preserve"> (Accessed: 16 March 2023).</w:t>
      </w:r>
    </w:p>
    <w:p w14:paraId="32E5FCBE"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Save the Children (2022) </w:t>
      </w:r>
      <w:r w:rsidRPr="00B1794B">
        <w:rPr>
          <w:rFonts w:ascii="Arial" w:hAnsi="Arial" w:cs="Arial"/>
          <w:i/>
          <w:iCs/>
          <w:sz w:val="24"/>
          <w:szCs w:val="24"/>
        </w:rPr>
        <w:t>UN Convention on the Rights of the Child</w:t>
      </w:r>
      <w:r>
        <w:rPr>
          <w:rFonts w:ascii="Arial" w:hAnsi="Arial" w:cs="Arial"/>
          <w:sz w:val="24"/>
          <w:szCs w:val="24"/>
        </w:rPr>
        <w:t>. Available at</w:t>
      </w:r>
      <w:r w:rsidRPr="00B1794B">
        <w:rPr>
          <w:rFonts w:ascii="Arial" w:hAnsi="Arial" w:cs="Arial"/>
          <w:sz w:val="24"/>
          <w:szCs w:val="24"/>
        </w:rPr>
        <w:t xml:space="preserve">: </w:t>
      </w:r>
      <w:hyperlink r:id="rId62" w:history="1">
        <w:r w:rsidRPr="00B1794B">
          <w:rPr>
            <w:rFonts w:ascii="Arial" w:hAnsi="Arial" w:cs="Arial"/>
            <w:color w:val="0000FF"/>
            <w:sz w:val="24"/>
            <w:szCs w:val="24"/>
            <w:u w:val="single"/>
          </w:rPr>
          <w:t>UN Convention On The Rights Of The Child | Save the Children UK</w:t>
        </w:r>
      </w:hyperlink>
      <w:r w:rsidRPr="00B1794B">
        <w:rPr>
          <w:rFonts w:ascii="Arial" w:hAnsi="Arial" w:cs="Arial"/>
          <w:sz w:val="24"/>
          <w:szCs w:val="24"/>
        </w:rPr>
        <w:t xml:space="preserve"> (Accessed: 14 March 2023).</w:t>
      </w:r>
    </w:p>
    <w:p w14:paraId="3C1DCC95" w14:textId="77777777" w:rsidR="00EB1599" w:rsidRPr="008E348E" w:rsidRDefault="00EB1599" w:rsidP="00EB1599">
      <w:pPr>
        <w:spacing w:line="360" w:lineRule="auto"/>
        <w:jc w:val="both"/>
        <w:rPr>
          <w:rFonts w:ascii="Arial" w:hAnsi="Arial" w:cs="Arial"/>
          <w:sz w:val="24"/>
          <w:szCs w:val="24"/>
        </w:rPr>
      </w:pPr>
      <w:r w:rsidRPr="008E348E">
        <w:rPr>
          <w:rFonts w:ascii="Arial" w:hAnsi="Arial" w:cs="Arial"/>
          <w:color w:val="222222"/>
          <w:sz w:val="24"/>
          <w:szCs w:val="24"/>
          <w:shd w:val="clear" w:color="auto" w:fill="FFFFFF"/>
        </w:rPr>
        <w:t>Siddiqui, F. et al. (2020) ‘The intertwined relationship between malnutrition and poverty’, </w:t>
      </w:r>
      <w:r w:rsidRPr="008E348E">
        <w:rPr>
          <w:rFonts w:ascii="Arial" w:hAnsi="Arial" w:cs="Arial"/>
          <w:i/>
          <w:iCs/>
          <w:color w:val="222222"/>
          <w:sz w:val="24"/>
          <w:szCs w:val="24"/>
          <w:shd w:val="clear" w:color="auto" w:fill="FFFFFF"/>
        </w:rPr>
        <w:t>Frontiers in Public Health</w:t>
      </w:r>
      <w:r w:rsidRPr="008E348E">
        <w:rPr>
          <w:rFonts w:ascii="Arial" w:hAnsi="Arial" w:cs="Arial"/>
          <w:color w:val="222222"/>
          <w:sz w:val="24"/>
          <w:szCs w:val="24"/>
          <w:shd w:val="clear" w:color="auto" w:fill="FFFFFF"/>
        </w:rPr>
        <w:t>, </w:t>
      </w:r>
      <w:r w:rsidRPr="008E348E">
        <w:rPr>
          <w:rFonts w:ascii="Arial" w:hAnsi="Arial" w:cs="Arial"/>
          <w:i/>
          <w:iCs/>
          <w:color w:val="222222"/>
          <w:sz w:val="24"/>
          <w:szCs w:val="24"/>
          <w:shd w:val="clear" w:color="auto" w:fill="FFFFFF"/>
        </w:rPr>
        <w:t>8</w:t>
      </w:r>
      <w:r w:rsidRPr="008E348E">
        <w:rPr>
          <w:rFonts w:ascii="Arial" w:hAnsi="Arial" w:cs="Arial"/>
          <w:color w:val="222222"/>
          <w:sz w:val="24"/>
          <w:szCs w:val="24"/>
          <w:shd w:val="clear" w:color="auto" w:fill="FFFFFF"/>
        </w:rPr>
        <w:t xml:space="preserve">, p.453. Available at: </w:t>
      </w:r>
      <w:hyperlink r:id="rId63" w:history="1">
        <w:r w:rsidRPr="008E348E">
          <w:rPr>
            <w:rFonts w:ascii="Arial" w:hAnsi="Arial" w:cs="Arial"/>
            <w:color w:val="0000FF"/>
            <w:sz w:val="24"/>
            <w:szCs w:val="24"/>
            <w:u w:val="single"/>
          </w:rPr>
          <w:t>Frontiers | The Intertwined Relationship Between Malnutrition and Poverty (frontiersin.org)</w:t>
        </w:r>
      </w:hyperlink>
      <w:r w:rsidRPr="008E348E">
        <w:rPr>
          <w:rFonts w:ascii="Arial" w:hAnsi="Arial" w:cs="Arial"/>
          <w:sz w:val="24"/>
          <w:szCs w:val="24"/>
        </w:rPr>
        <w:t xml:space="preserve"> (Accessed: 18 March 2023).</w:t>
      </w:r>
    </w:p>
    <w:p w14:paraId="5E3E3583" w14:textId="77777777" w:rsidR="00EB1599" w:rsidRDefault="00EB1599" w:rsidP="00EB1599">
      <w:pPr>
        <w:spacing w:line="360" w:lineRule="auto"/>
        <w:jc w:val="both"/>
        <w:rPr>
          <w:rFonts w:ascii="Arial" w:hAnsi="Arial" w:cs="Arial"/>
          <w:sz w:val="24"/>
          <w:szCs w:val="24"/>
        </w:rPr>
      </w:pPr>
      <w:r w:rsidRPr="00967926">
        <w:rPr>
          <w:rFonts w:ascii="Arial" w:hAnsi="Arial" w:cs="Arial"/>
          <w:color w:val="222222"/>
          <w:sz w:val="24"/>
          <w:szCs w:val="24"/>
          <w:shd w:val="clear" w:color="auto" w:fill="FFFFFF"/>
        </w:rPr>
        <w:t>Silva, A. (2014) ‘What do we really know about leadership?’, </w:t>
      </w:r>
      <w:r w:rsidRPr="00967926">
        <w:rPr>
          <w:rFonts w:ascii="Arial" w:hAnsi="Arial" w:cs="Arial"/>
          <w:i/>
          <w:iCs/>
          <w:color w:val="222222"/>
          <w:sz w:val="24"/>
          <w:szCs w:val="24"/>
          <w:shd w:val="clear" w:color="auto" w:fill="FFFFFF"/>
        </w:rPr>
        <w:t>Journal of Business Studies Quarterly</w:t>
      </w:r>
      <w:r w:rsidRPr="00967926">
        <w:rPr>
          <w:rFonts w:ascii="Arial" w:hAnsi="Arial" w:cs="Arial"/>
          <w:color w:val="222222"/>
          <w:sz w:val="24"/>
          <w:szCs w:val="24"/>
          <w:shd w:val="clear" w:color="auto" w:fill="FFFFFF"/>
        </w:rPr>
        <w:t>, </w:t>
      </w:r>
      <w:r w:rsidRPr="00967926">
        <w:rPr>
          <w:rFonts w:ascii="Arial" w:hAnsi="Arial" w:cs="Arial"/>
          <w:i/>
          <w:iCs/>
          <w:color w:val="222222"/>
          <w:sz w:val="24"/>
          <w:szCs w:val="24"/>
          <w:shd w:val="clear" w:color="auto" w:fill="FFFFFF"/>
        </w:rPr>
        <w:t>5</w:t>
      </w:r>
      <w:r w:rsidRPr="00967926">
        <w:rPr>
          <w:rFonts w:ascii="Arial" w:hAnsi="Arial" w:cs="Arial"/>
          <w:color w:val="222222"/>
          <w:sz w:val="24"/>
          <w:szCs w:val="24"/>
          <w:shd w:val="clear" w:color="auto" w:fill="FFFFFF"/>
        </w:rPr>
        <w:t xml:space="preserve">(4), p.1. Available at: </w:t>
      </w:r>
      <w:hyperlink r:id="rId64" w:history="1">
        <w:r w:rsidRPr="00967926">
          <w:rPr>
            <w:rStyle w:val="Hyperlink"/>
            <w:rFonts w:ascii="Arial" w:hAnsi="Arial" w:cs="Arial"/>
            <w:sz w:val="24"/>
            <w:szCs w:val="24"/>
          </w:rPr>
          <w:t>document (psu.edu)</w:t>
        </w:r>
      </w:hyperlink>
      <w:r w:rsidRPr="00967926">
        <w:rPr>
          <w:rFonts w:ascii="Arial" w:hAnsi="Arial" w:cs="Arial"/>
          <w:sz w:val="24"/>
          <w:szCs w:val="24"/>
        </w:rPr>
        <w:t xml:space="preserve"> (Accessed: 3 March 2023).</w:t>
      </w:r>
    </w:p>
    <w:p w14:paraId="1397C413"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Sims, M. </w:t>
      </w:r>
      <w:r w:rsidRPr="004D60B3">
        <w:rPr>
          <w:rFonts w:ascii="Arial" w:hAnsi="Arial" w:cs="Arial"/>
          <w:i/>
          <w:iCs/>
          <w:sz w:val="24"/>
          <w:szCs w:val="24"/>
        </w:rPr>
        <w:t>et al</w:t>
      </w:r>
      <w:r>
        <w:rPr>
          <w:rFonts w:ascii="Arial" w:hAnsi="Arial" w:cs="Arial"/>
          <w:sz w:val="24"/>
          <w:szCs w:val="24"/>
        </w:rPr>
        <w:t xml:space="preserve">. (2015) ‘Conceptions of early childhood leadership: driving new professionalism?’, </w:t>
      </w:r>
      <w:r w:rsidRPr="00D632A5">
        <w:rPr>
          <w:rFonts w:ascii="Arial" w:hAnsi="Arial" w:cs="Arial"/>
          <w:i/>
          <w:iCs/>
          <w:sz w:val="24"/>
          <w:szCs w:val="24"/>
        </w:rPr>
        <w:t>International Journal of Leadership in Education</w:t>
      </w:r>
      <w:r>
        <w:rPr>
          <w:rFonts w:ascii="Arial" w:hAnsi="Arial" w:cs="Arial"/>
          <w:sz w:val="24"/>
          <w:szCs w:val="24"/>
        </w:rPr>
        <w:t xml:space="preserve">, 18:2, pp.149-166. Available at: </w:t>
      </w:r>
      <w:hyperlink r:id="rId65" w:history="1">
        <w:r w:rsidRPr="00407B30">
          <w:rPr>
            <w:rStyle w:val="Hyperlink"/>
            <w:rFonts w:ascii="Arial" w:hAnsi="Arial" w:cs="Arial"/>
            <w:sz w:val="24"/>
            <w:szCs w:val="24"/>
          </w:rPr>
          <w:t>Conceptions of early childhood leadership driving new professionalism.pdf</w:t>
        </w:r>
      </w:hyperlink>
      <w:r w:rsidRPr="00407B30">
        <w:rPr>
          <w:rFonts w:ascii="Arial" w:hAnsi="Arial" w:cs="Arial"/>
          <w:sz w:val="24"/>
          <w:szCs w:val="24"/>
        </w:rPr>
        <w:t xml:space="preserve"> (Accessed: 7 March 2023).</w:t>
      </w:r>
    </w:p>
    <w:p w14:paraId="4049CC71" w14:textId="77777777" w:rsidR="00EB1599" w:rsidRPr="006260F6" w:rsidRDefault="00EB1599" w:rsidP="00EB1599">
      <w:pPr>
        <w:spacing w:line="360" w:lineRule="auto"/>
        <w:jc w:val="both"/>
        <w:rPr>
          <w:rFonts w:ascii="Arial" w:hAnsi="Arial" w:cs="Arial"/>
          <w:sz w:val="24"/>
          <w:szCs w:val="24"/>
        </w:rPr>
      </w:pPr>
      <w:r>
        <w:rPr>
          <w:rFonts w:ascii="Arial" w:hAnsi="Arial" w:cs="Arial"/>
          <w:sz w:val="24"/>
          <w:szCs w:val="24"/>
        </w:rPr>
        <w:t xml:space="preserve">Social Care Wales (2022) </w:t>
      </w:r>
      <w:r w:rsidRPr="00BA0179">
        <w:rPr>
          <w:rFonts w:ascii="Arial" w:hAnsi="Arial" w:cs="Arial"/>
          <w:i/>
          <w:iCs/>
          <w:sz w:val="24"/>
          <w:szCs w:val="24"/>
        </w:rPr>
        <w:t>Overview: Social Services and Wellbeing (Wales) Act 2014</w:t>
      </w:r>
      <w:r>
        <w:rPr>
          <w:rFonts w:ascii="Arial" w:hAnsi="Arial" w:cs="Arial"/>
          <w:sz w:val="24"/>
          <w:szCs w:val="24"/>
        </w:rPr>
        <w:t xml:space="preserve">. Available at: </w:t>
      </w:r>
      <w:hyperlink r:id="rId66" w:history="1">
        <w:r w:rsidRPr="006260F6">
          <w:rPr>
            <w:rFonts w:ascii="Arial" w:hAnsi="Arial" w:cs="Arial"/>
            <w:color w:val="0000FF"/>
            <w:sz w:val="24"/>
            <w:szCs w:val="24"/>
            <w:u w:val="single"/>
          </w:rPr>
          <w:t>Overview of the Social services and well-being… | Social Care Wales</w:t>
        </w:r>
      </w:hyperlink>
      <w:r w:rsidRPr="006260F6">
        <w:rPr>
          <w:rFonts w:ascii="Arial" w:hAnsi="Arial" w:cs="Arial"/>
          <w:sz w:val="24"/>
          <w:szCs w:val="24"/>
        </w:rPr>
        <w:t xml:space="preserve"> (Accessed: 16 March 2023).</w:t>
      </w:r>
    </w:p>
    <w:p w14:paraId="6A34E616"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Sohrab, S. (2021) ‘Seven questions on catalyst leadership’, </w:t>
      </w:r>
      <w:r w:rsidRPr="0017243B">
        <w:rPr>
          <w:rFonts w:ascii="Arial" w:hAnsi="Arial" w:cs="Arial"/>
          <w:i/>
          <w:iCs/>
          <w:sz w:val="24"/>
          <w:szCs w:val="24"/>
        </w:rPr>
        <w:t>Agile Academy</w:t>
      </w:r>
      <w:r>
        <w:rPr>
          <w:rFonts w:ascii="Arial" w:hAnsi="Arial" w:cs="Arial"/>
          <w:sz w:val="24"/>
          <w:szCs w:val="24"/>
        </w:rPr>
        <w:t xml:space="preserve">. Available at: </w:t>
      </w:r>
      <w:hyperlink r:id="rId67" w:history="1">
        <w:r w:rsidRPr="0017243B">
          <w:rPr>
            <w:rStyle w:val="Hyperlink"/>
            <w:rFonts w:ascii="Arial" w:hAnsi="Arial" w:cs="Arial"/>
            <w:sz w:val="24"/>
            <w:szCs w:val="24"/>
          </w:rPr>
          <w:t>7 questions on catalyst leadership | Agile Academy (agile-academy.com)</w:t>
        </w:r>
      </w:hyperlink>
      <w:r w:rsidRPr="0017243B">
        <w:rPr>
          <w:rFonts w:ascii="Arial" w:hAnsi="Arial" w:cs="Arial"/>
          <w:sz w:val="24"/>
          <w:szCs w:val="24"/>
        </w:rPr>
        <w:t xml:space="preserve"> (Accessed: 7 March 2023).</w:t>
      </w:r>
    </w:p>
    <w:p w14:paraId="0A6BCE6F" w14:textId="77777777" w:rsidR="00EB1599" w:rsidRPr="008F5C4B" w:rsidRDefault="00EB1599" w:rsidP="00EB1599">
      <w:pPr>
        <w:spacing w:line="360" w:lineRule="auto"/>
        <w:jc w:val="both"/>
        <w:rPr>
          <w:rFonts w:ascii="Arial" w:hAnsi="Arial" w:cs="Arial"/>
          <w:sz w:val="24"/>
          <w:szCs w:val="24"/>
        </w:rPr>
      </w:pPr>
      <w:r w:rsidRPr="008F5C4B">
        <w:rPr>
          <w:rFonts w:ascii="Arial" w:hAnsi="Arial" w:cs="Arial"/>
          <w:color w:val="222222"/>
          <w:sz w:val="24"/>
          <w:szCs w:val="24"/>
          <w:shd w:val="clear" w:color="auto" w:fill="FFFFFF"/>
        </w:rPr>
        <w:t xml:space="preserve">Sperry, D.E., Sperry, </w:t>
      </w:r>
      <w:proofErr w:type="gramStart"/>
      <w:r w:rsidRPr="008F5C4B">
        <w:rPr>
          <w:rFonts w:ascii="Arial" w:hAnsi="Arial" w:cs="Arial"/>
          <w:color w:val="222222"/>
          <w:sz w:val="24"/>
          <w:szCs w:val="24"/>
          <w:shd w:val="clear" w:color="auto" w:fill="FFFFFF"/>
        </w:rPr>
        <w:t>L.L.</w:t>
      </w:r>
      <w:proofErr w:type="gramEnd"/>
      <w:r w:rsidRPr="008F5C4B">
        <w:rPr>
          <w:rFonts w:ascii="Arial" w:hAnsi="Arial" w:cs="Arial"/>
          <w:color w:val="222222"/>
          <w:sz w:val="24"/>
          <w:szCs w:val="24"/>
          <w:shd w:val="clear" w:color="auto" w:fill="FFFFFF"/>
        </w:rPr>
        <w:t xml:space="preserve"> and Miller, P.J. (2019) ‘Language does matter: But there is more to language than vocabulary and directed speech’, </w:t>
      </w:r>
      <w:r w:rsidRPr="008F5C4B">
        <w:rPr>
          <w:rFonts w:ascii="Arial" w:hAnsi="Arial" w:cs="Arial"/>
          <w:i/>
          <w:iCs/>
          <w:color w:val="222222"/>
          <w:sz w:val="24"/>
          <w:szCs w:val="24"/>
          <w:shd w:val="clear" w:color="auto" w:fill="FFFFFF"/>
        </w:rPr>
        <w:t>Child development</w:t>
      </w:r>
      <w:r w:rsidRPr="008F5C4B">
        <w:rPr>
          <w:rFonts w:ascii="Arial" w:hAnsi="Arial" w:cs="Arial"/>
          <w:color w:val="222222"/>
          <w:sz w:val="24"/>
          <w:szCs w:val="24"/>
          <w:shd w:val="clear" w:color="auto" w:fill="FFFFFF"/>
        </w:rPr>
        <w:t>, </w:t>
      </w:r>
      <w:r w:rsidRPr="008F5C4B">
        <w:rPr>
          <w:rFonts w:ascii="Arial" w:hAnsi="Arial" w:cs="Arial"/>
          <w:i/>
          <w:iCs/>
          <w:color w:val="222222"/>
          <w:sz w:val="24"/>
          <w:szCs w:val="24"/>
          <w:shd w:val="clear" w:color="auto" w:fill="FFFFFF"/>
        </w:rPr>
        <w:t>90</w:t>
      </w:r>
      <w:r w:rsidRPr="008F5C4B">
        <w:rPr>
          <w:rFonts w:ascii="Arial" w:hAnsi="Arial" w:cs="Arial"/>
          <w:color w:val="222222"/>
          <w:sz w:val="24"/>
          <w:szCs w:val="24"/>
          <w:shd w:val="clear" w:color="auto" w:fill="FFFFFF"/>
        </w:rPr>
        <w:t xml:space="preserve">(3), pp.993-997. Available at: </w:t>
      </w:r>
      <w:hyperlink r:id="rId68" w:history="1">
        <w:r w:rsidRPr="008F5C4B">
          <w:rPr>
            <w:rFonts w:ascii="Arial" w:hAnsi="Arial" w:cs="Arial"/>
            <w:color w:val="0000FF"/>
            <w:sz w:val="24"/>
            <w:szCs w:val="24"/>
            <w:u w:val="single"/>
          </w:rPr>
          <w:t>Language Does Matter: But There is More to Language Than Vocabulary and Directed Speech (qiantianjihua.com)</w:t>
        </w:r>
      </w:hyperlink>
      <w:r w:rsidRPr="008F5C4B">
        <w:rPr>
          <w:rFonts w:ascii="Arial" w:hAnsi="Arial" w:cs="Arial"/>
          <w:sz w:val="24"/>
          <w:szCs w:val="24"/>
        </w:rPr>
        <w:t xml:space="preserve"> (Accessed: 18 March 2023).</w:t>
      </w:r>
    </w:p>
    <w:p w14:paraId="64DB3623"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Tees Valley Education (2021) </w:t>
      </w:r>
      <w:r w:rsidRPr="006E1270">
        <w:rPr>
          <w:rFonts w:ascii="Arial" w:hAnsi="Arial" w:cs="Arial"/>
          <w:i/>
          <w:iCs/>
          <w:sz w:val="24"/>
          <w:szCs w:val="24"/>
        </w:rPr>
        <w:t>Social Justice and Equity.</w:t>
      </w:r>
      <w:r>
        <w:rPr>
          <w:rFonts w:ascii="Arial" w:hAnsi="Arial" w:cs="Arial"/>
          <w:sz w:val="24"/>
          <w:szCs w:val="24"/>
        </w:rPr>
        <w:t xml:space="preserve"> Available at: </w:t>
      </w:r>
      <w:hyperlink r:id="rId69" w:anchor=":~:text=What%20do%20we%20mean%20by,historically%20and%20must%20be%20addressed." w:history="1">
        <w:r w:rsidRPr="006E1270">
          <w:rPr>
            <w:rFonts w:ascii="Arial" w:hAnsi="Arial" w:cs="Arial"/>
            <w:color w:val="0000FF"/>
            <w:sz w:val="24"/>
            <w:szCs w:val="24"/>
            <w:u w:val="single"/>
          </w:rPr>
          <w:t>Social Justice &amp; Equity - Welcome to Tees Valley Education - Tees Valley Education</w:t>
        </w:r>
      </w:hyperlink>
      <w:r w:rsidRPr="006E1270">
        <w:rPr>
          <w:rFonts w:ascii="Arial" w:hAnsi="Arial" w:cs="Arial"/>
          <w:sz w:val="24"/>
          <w:szCs w:val="24"/>
        </w:rPr>
        <w:t xml:space="preserve"> (Accessed: 8 March 2023).</w:t>
      </w:r>
    </w:p>
    <w:p w14:paraId="48B8D74C"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Thomas, S. (2021) ‘Is the Welsh Government giving a ‘Flying Start’ to all children who need it?’, </w:t>
      </w:r>
      <w:r w:rsidRPr="00AB2E40">
        <w:rPr>
          <w:rFonts w:ascii="Arial" w:hAnsi="Arial" w:cs="Arial"/>
          <w:i/>
          <w:iCs/>
          <w:sz w:val="24"/>
          <w:szCs w:val="24"/>
        </w:rPr>
        <w:t>Welsh Parliament</w:t>
      </w:r>
      <w:r>
        <w:rPr>
          <w:rFonts w:ascii="Arial" w:hAnsi="Arial" w:cs="Arial"/>
          <w:sz w:val="24"/>
          <w:szCs w:val="24"/>
        </w:rPr>
        <w:t>. Available at</w:t>
      </w:r>
      <w:r w:rsidRPr="00AB2E40">
        <w:rPr>
          <w:rFonts w:ascii="Arial" w:hAnsi="Arial" w:cs="Arial"/>
          <w:sz w:val="24"/>
          <w:szCs w:val="24"/>
        </w:rPr>
        <w:t xml:space="preserve">: </w:t>
      </w:r>
      <w:hyperlink r:id="rId70" w:history="1">
        <w:r w:rsidRPr="00AB2E40">
          <w:rPr>
            <w:rFonts w:ascii="Arial" w:hAnsi="Arial" w:cs="Arial"/>
            <w:color w:val="0000FF"/>
            <w:sz w:val="24"/>
            <w:szCs w:val="24"/>
            <w:u w:val="single"/>
          </w:rPr>
          <w:t>Is the Welsh Government giving a ‘Flying Start’ to all children who need it? (</w:t>
        </w:r>
        <w:proofErr w:type="spellStart"/>
        <w:proofErr w:type="gramStart"/>
        <w:r w:rsidRPr="00AB2E40">
          <w:rPr>
            <w:rFonts w:ascii="Arial" w:hAnsi="Arial" w:cs="Arial"/>
            <w:color w:val="0000FF"/>
            <w:sz w:val="24"/>
            <w:szCs w:val="24"/>
            <w:u w:val="single"/>
          </w:rPr>
          <w:t>senedd.wales</w:t>
        </w:r>
        <w:proofErr w:type="spellEnd"/>
        <w:proofErr w:type="gramEnd"/>
        <w:r w:rsidRPr="00AB2E40">
          <w:rPr>
            <w:rFonts w:ascii="Arial" w:hAnsi="Arial" w:cs="Arial"/>
            <w:color w:val="0000FF"/>
            <w:sz w:val="24"/>
            <w:szCs w:val="24"/>
            <w:u w:val="single"/>
          </w:rPr>
          <w:t>)</w:t>
        </w:r>
      </w:hyperlink>
      <w:r w:rsidRPr="00AB2E40">
        <w:rPr>
          <w:rFonts w:ascii="Arial" w:hAnsi="Arial" w:cs="Arial"/>
          <w:sz w:val="24"/>
          <w:szCs w:val="24"/>
        </w:rPr>
        <w:t xml:space="preserve"> (Accessed: 18 March 2023).</w:t>
      </w:r>
    </w:p>
    <w:p w14:paraId="76285EBD" w14:textId="77777777" w:rsidR="00EB1599" w:rsidRPr="002E27D1" w:rsidRDefault="00EB1599" w:rsidP="00EB1599">
      <w:pPr>
        <w:spacing w:line="360" w:lineRule="auto"/>
        <w:jc w:val="both"/>
        <w:rPr>
          <w:rFonts w:ascii="Arial" w:hAnsi="Arial" w:cs="Arial"/>
          <w:sz w:val="24"/>
          <w:szCs w:val="24"/>
        </w:rPr>
      </w:pPr>
      <w:r>
        <w:rPr>
          <w:rFonts w:ascii="Arial" w:hAnsi="Arial" w:cs="Arial"/>
          <w:sz w:val="24"/>
          <w:szCs w:val="24"/>
        </w:rPr>
        <w:t xml:space="preserve">Tiller, K. (2016) ‘Ideas to get reluctant staff on board with CPD’, </w:t>
      </w:r>
      <w:r w:rsidRPr="002E27D1">
        <w:rPr>
          <w:rFonts w:ascii="Arial" w:hAnsi="Arial" w:cs="Arial"/>
          <w:i/>
          <w:iCs/>
          <w:sz w:val="24"/>
          <w:szCs w:val="24"/>
        </w:rPr>
        <w:t>Headteacher Update</w:t>
      </w:r>
      <w:r>
        <w:rPr>
          <w:rFonts w:ascii="Arial" w:hAnsi="Arial" w:cs="Arial"/>
          <w:sz w:val="24"/>
          <w:szCs w:val="24"/>
        </w:rPr>
        <w:t xml:space="preserve">. Available at: </w:t>
      </w:r>
      <w:hyperlink r:id="rId71" w:history="1">
        <w:r w:rsidRPr="002E27D1">
          <w:rPr>
            <w:rFonts w:ascii="Arial" w:hAnsi="Arial" w:cs="Arial"/>
            <w:color w:val="0000FF"/>
            <w:sz w:val="24"/>
            <w:szCs w:val="24"/>
            <w:u w:val="single"/>
          </w:rPr>
          <w:t>Ideas to get reluctant staff on board with CPD (headteacher-update.com)</w:t>
        </w:r>
      </w:hyperlink>
      <w:r w:rsidRPr="002E27D1">
        <w:rPr>
          <w:rFonts w:ascii="Arial" w:hAnsi="Arial" w:cs="Arial"/>
          <w:sz w:val="24"/>
          <w:szCs w:val="24"/>
        </w:rPr>
        <w:t xml:space="preserve"> (Accessed: 13 March 2023).</w:t>
      </w:r>
    </w:p>
    <w:p w14:paraId="05C77A97" w14:textId="77777777" w:rsidR="00EB1599" w:rsidRDefault="00EB1599" w:rsidP="00EB1599">
      <w:pPr>
        <w:spacing w:line="360" w:lineRule="auto"/>
        <w:jc w:val="both"/>
        <w:rPr>
          <w:rFonts w:ascii="Arial" w:eastAsia="+mn-ea" w:hAnsi="Arial" w:cs="+mn-cs"/>
          <w:color w:val="0F1111"/>
          <w:kern w:val="24"/>
          <w:sz w:val="24"/>
          <w:szCs w:val="24"/>
        </w:rPr>
      </w:pPr>
      <w:r w:rsidRPr="00682554">
        <w:rPr>
          <w:rFonts w:ascii="Arial" w:eastAsia="+mn-ea" w:hAnsi="Arial" w:cs="+mn-cs"/>
          <w:color w:val="000000"/>
          <w:kern w:val="24"/>
          <w:sz w:val="24"/>
          <w:szCs w:val="24"/>
        </w:rPr>
        <w:t xml:space="preserve">Toomer, J.  </w:t>
      </w:r>
      <w:r w:rsidRPr="00682554">
        <w:rPr>
          <w:rFonts w:ascii="Arial" w:eastAsia="+mn-ea" w:hAnsi="Arial" w:cs="+mn-cs"/>
          <w:i/>
          <w:iCs/>
          <w:color w:val="000000"/>
          <w:kern w:val="24"/>
          <w:sz w:val="24"/>
          <w:szCs w:val="24"/>
        </w:rPr>
        <w:t xml:space="preserve">et al. </w:t>
      </w:r>
      <w:r w:rsidRPr="00682554">
        <w:rPr>
          <w:rFonts w:ascii="Arial" w:eastAsia="+mn-ea" w:hAnsi="Arial" w:cs="+mn-cs"/>
          <w:color w:val="000000"/>
          <w:kern w:val="24"/>
          <w:sz w:val="24"/>
          <w:szCs w:val="24"/>
        </w:rPr>
        <w:t xml:space="preserve">(2018) </w:t>
      </w:r>
      <w:r w:rsidRPr="00682554">
        <w:rPr>
          <w:rFonts w:ascii="Arial" w:eastAsia="+mn-ea" w:hAnsi="Arial" w:cs="+mn-cs"/>
          <w:i/>
          <w:iCs/>
          <w:color w:val="0F1111"/>
          <w:kern w:val="24"/>
          <w:sz w:val="24"/>
          <w:szCs w:val="24"/>
        </w:rPr>
        <w:t xml:space="preserve">The Catalyst Effect: 12 Skills and </w:t>
      </w:r>
      <w:proofErr w:type="spellStart"/>
      <w:r w:rsidRPr="00682554">
        <w:rPr>
          <w:rFonts w:ascii="Arial" w:eastAsia="+mn-ea" w:hAnsi="Arial" w:cs="+mn-cs"/>
          <w:i/>
          <w:iCs/>
          <w:color w:val="0F1111"/>
          <w:kern w:val="24"/>
          <w:sz w:val="24"/>
          <w:szCs w:val="24"/>
        </w:rPr>
        <w:t>Behaviors</w:t>
      </w:r>
      <w:proofErr w:type="spellEnd"/>
      <w:r w:rsidRPr="00682554">
        <w:rPr>
          <w:rFonts w:ascii="Arial" w:eastAsia="+mn-ea" w:hAnsi="Arial" w:cs="+mn-cs"/>
          <w:i/>
          <w:iCs/>
          <w:color w:val="0F1111"/>
          <w:kern w:val="24"/>
          <w:sz w:val="24"/>
          <w:szCs w:val="24"/>
        </w:rPr>
        <w:t xml:space="preserve"> to Boost your Impact and Elevate Team Performance. </w:t>
      </w:r>
      <w:r w:rsidRPr="00682554">
        <w:rPr>
          <w:rFonts w:ascii="Arial" w:eastAsia="+mn-ea" w:hAnsi="Arial" w:cs="+mn-cs"/>
          <w:color w:val="0F1111"/>
          <w:kern w:val="24"/>
          <w:sz w:val="24"/>
          <w:szCs w:val="24"/>
        </w:rPr>
        <w:t>London. Emerald Publishing.</w:t>
      </w:r>
    </w:p>
    <w:p w14:paraId="50B6A522" w14:textId="77777777" w:rsidR="00EB1599" w:rsidRDefault="00EB1599" w:rsidP="00EB1599">
      <w:pPr>
        <w:spacing w:line="360" w:lineRule="auto"/>
        <w:jc w:val="both"/>
        <w:rPr>
          <w:rFonts w:ascii="Arial" w:hAnsi="Arial" w:cs="Arial"/>
          <w:sz w:val="24"/>
          <w:szCs w:val="24"/>
        </w:rPr>
      </w:pPr>
      <w:r>
        <w:rPr>
          <w:rFonts w:ascii="Arial" w:eastAsia="+mn-ea" w:hAnsi="Arial" w:cs="+mn-cs"/>
          <w:color w:val="0F1111"/>
          <w:kern w:val="24"/>
          <w:sz w:val="24"/>
          <w:szCs w:val="24"/>
        </w:rPr>
        <w:t xml:space="preserve">Turner, A. (2016) ‘Working in Childcare: What’s happening to CPD?’, PACEY [blog]. 16 February. Available at: </w:t>
      </w:r>
      <w:hyperlink r:id="rId72" w:history="1">
        <w:r w:rsidRPr="00870961">
          <w:rPr>
            <w:rFonts w:ascii="Arial" w:hAnsi="Arial" w:cs="Arial"/>
            <w:color w:val="0000FF"/>
            <w:sz w:val="24"/>
            <w:szCs w:val="24"/>
            <w:u w:val="single"/>
          </w:rPr>
          <w:t>Working in childcare: what's happened to CPD? | PACEY</w:t>
        </w:r>
      </w:hyperlink>
      <w:r w:rsidRPr="00870961">
        <w:rPr>
          <w:rFonts w:ascii="Arial" w:hAnsi="Arial" w:cs="Arial"/>
          <w:sz w:val="24"/>
          <w:szCs w:val="24"/>
        </w:rPr>
        <w:t xml:space="preserve"> (Accessed: 13 March 2023).</w:t>
      </w:r>
    </w:p>
    <w:p w14:paraId="09E9DEA0" w14:textId="77777777" w:rsidR="00EB1599" w:rsidRPr="004E12C5" w:rsidRDefault="00EB1599" w:rsidP="00EB1599">
      <w:pPr>
        <w:spacing w:line="360" w:lineRule="auto"/>
        <w:jc w:val="both"/>
        <w:rPr>
          <w:rFonts w:ascii="Arial" w:eastAsia="+mn-ea" w:hAnsi="Arial" w:cs="Arial"/>
          <w:color w:val="0F1111"/>
          <w:kern w:val="24"/>
          <w:sz w:val="24"/>
          <w:szCs w:val="24"/>
        </w:rPr>
      </w:pPr>
      <w:proofErr w:type="spellStart"/>
      <w:r>
        <w:rPr>
          <w:rFonts w:ascii="Arial" w:hAnsi="Arial" w:cs="Arial"/>
          <w:sz w:val="24"/>
          <w:szCs w:val="24"/>
        </w:rPr>
        <w:t>Unicef</w:t>
      </w:r>
      <w:proofErr w:type="spellEnd"/>
      <w:r>
        <w:rPr>
          <w:rFonts w:ascii="Arial" w:hAnsi="Arial" w:cs="Arial"/>
          <w:sz w:val="24"/>
          <w:szCs w:val="24"/>
        </w:rPr>
        <w:t xml:space="preserve"> (2022</w:t>
      </w:r>
      <w:r w:rsidRPr="004E12C5">
        <w:rPr>
          <w:rFonts w:ascii="Arial" w:hAnsi="Arial" w:cs="Arial"/>
          <w:i/>
          <w:iCs/>
          <w:sz w:val="24"/>
          <w:szCs w:val="24"/>
        </w:rPr>
        <w:t>) A Summary on the UN Convention on the Rights of the Child</w:t>
      </w:r>
      <w:r>
        <w:rPr>
          <w:rFonts w:ascii="Arial" w:hAnsi="Arial" w:cs="Arial"/>
          <w:sz w:val="24"/>
          <w:szCs w:val="24"/>
        </w:rPr>
        <w:t xml:space="preserve">. </w:t>
      </w:r>
      <w:r w:rsidRPr="004E12C5">
        <w:rPr>
          <w:rFonts w:ascii="Arial" w:hAnsi="Arial" w:cs="Arial"/>
          <w:sz w:val="24"/>
          <w:szCs w:val="24"/>
        </w:rPr>
        <w:t xml:space="preserve">Available at: </w:t>
      </w:r>
      <w:hyperlink r:id="rId73" w:history="1">
        <w:r w:rsidRPr="004E12C5">
          <w:rPr>
            <w:rFonts w:ascii="Arial" w:hAnsi="Arial" w:cs="Arial"/>
            <w:color w:val="0000FF"/>
            <w:sz w:val="24"/>
            <w:szCs w:val="24"/>
            <w:u w:val="single"/>
          </w:rPr>
          <w:t>UNCRC_summary-1_1.pdf (unicef.org.uk)</w:t>
        </w:r>
      </w:hyperlink>
      <w:r w:rsidRPr="004E12C5">
        <w:rPr>
          <w:rFonts w:ascii="Arial" w:hAnsi="Arial" w:cs="Arial"/>
          <w:sz w:val="24"/>
          <w:szCs w:val="24"/>
        </w:rPr>
        <w:t xml:space="preserve"> (Accessed: 15 March 2023).</w:t>
      </w:r>
    </w:p>
    <w:p w14:paraId="6C0E485C" w14:textId="77777777" w:rsidR="00EB1599" w:rsidRDefault="00EB1599" w:rsidP="00EB1599">
      <w:pPr>
        <w:spacing w:line="360" w:lineRule="auto"/>
        <w:jc w:val="both"/>
        <w:rPr>
          <w:rFonts w:ascii="Arial" w:hAnsi="Arial" w:cs="Arial"/>
          <w:sz w:val="24"/>
          <w:szCs w:val="24"/>
        </w:rPr>
      </w:pPr>
      <w:r>
        <w:rPr>
          <w:rFonts w:ascii="Arial" w:eastAsia="+mn-ea" w:hAnsi="Arial" w:cs="+mn-cs"/>
          <w:color w:val="0F1111"/>
          <w:kern w:val="24"/>
          <w:sz w:val="24"/>
          <w:szCs w:val="24"/>
        </w:rPr>
        <w:lastRenderedPageBreak/>
        <w:t xml:space="preserve">Weinstein, N. (2023) ‘Disadvantaged children ‘positively benefit’ from 20 hours a week of early years education – research’, </w:t>
      </w:r>
      <w:r w:rsidRPr="00DA1716">
        <w:rPr>
          <w:rFonts w:ascii="Arial" w:eastAsia="+mn-ea" w:hAnsi="Arial" w:cs="+mn-cs"/>
          <w:i/>
          <w:iCs/>
          <w:color w:val="0F1111"/>
          <w:kern w:val="24"/>
          <w:sz w:val="24"/>
          <w:szCs w:val="24"/>
        </w:rPr>
        <w:t>Nursery World</w:t>
      </w:r>
      <w:r>
        <w:rPr>
          <w:rFonts w:ascii="Arial" w:eastAsia="+mn-ea" w:hAnsi="Arial" w:cs="+mn-cs"/>
          <w:color w:val="0F1111"/>
          <w:kern w:val="24"/>
          <w:sz w:val="24"/>
          <w:szCs w:val="24"/>
        </w:rPr>
        <w:t>. Available at</w:t>
      </w:r>
      <w:r w:rsidRPr="00DA1716">
        <w:rPr>
          <w:rFonts w:ascii="Arial" w:eastAsia="+mn-ea" w:hAnsi="Arial" w:cs="Arial"/>
          <w:color w:val="0F1111"/>
          <w:kern w:val="24"/>
          <w:sz w:val="24"/>
          <w:szCs w:val="24"/>
        </w:rPr>
        <w:t xml:space="preserve">: </w:t>
      </w:r>
      <w:hyperlink r:id="rId74" w:history="1">
        <w:r w:rsidRPr="00DA1716">
          <w:rPr>
            <w:rFonts w:ascii="Arial" w:hAnsi="Arial" w:cs="Arial"/>
            <w:color w:val="0000FF"/>
            <w:sz w:val="24"/>
            <w:szCs w:val="24"/>
            <w:u w:val="single"/>
          </w:rPr>
          <w:t>Disadvantaged children 'positively benefit' from 20 hours a week of early years education – research | Nursery World</w:t>
        </w:r>
      </w:hyperlink>
      <w:r w:rsidRPr="00DA1716">
        <w:rPr>
          <w:rFonts w:ascii="Arial" w:hAnsi="Arial" w:cs="Arial"/>
          <w:sz w:val="24"/>
          <w:szCs w:val="24"/>
        </w:rPr>
        <w:t xml:space="preserve"> (Accessed: 10 March 2023).</w:t>
      </w:r>
    </w:p>
    <w:p w14:paraId="7AFAE003"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Assembly Government (2011) </w:t>
      </w:r>
      <w:r w:rsidRPr="00BA48A4">
        <w:rPr>
          <w:rFonts w:ascii="Arial" w:hAnsi="Arial" w:cs="Arial"/>
          <w:i/>
          <w:iCs/>
          <w:sz w:val="24"/>
          <w:szCs w:val="24"/>
        </w:rPr>
        <w:t>Child Poverty Strategy for Wales</w:t>
      </w:r>
      <w:r>
        <w:rPr>
          <w:rFonts w:ascii="Arial" w:hAnsi="Arial" w:cs="Arial"/>
          <w:sz w:val="24"/>
          <w:szCs w:val="24"/>
        </w:rPr>
        <w:t xml:space="preserve">. </w:t>
      </w:r>
      <w:r w:rsidRPr="00BA48A4">
        <w:rPr>
          <w:rFonts w:ascii="Arial" w:hAnsi="Arial" w:cs="Arial"/>
          <w:sz w:val="24"/>
          <w:szCs w:val="24"/>
        </w:rPr>
        <w:t xml:space="preserve">Available at: </w:t>
      </w:r>
      <w:hyperlink r:id="rId75" w:history="1">
        <w:r w:rsidRPr="00BA48A4">
          <w:rPr>
            <w:rFonts w:ascii="Arial" w:hAnsi="Arial" w:cs="Arial"/>
            <w:color w:val="0000FF"/>
            <w:sz w:val="24"/>
            <w:szCs w:val="24"/>
            <w:u w:val="single"/>
          </w:rPr>
          <w:t>Child-Poverty-Strategy-for-Wales-Feb-2010.pdf (aber.ac.uk)</w:t>
        </w:r>
      </w:hyperlink>
      <w:r w:rsidRPr="00BA48A4">
        <w:rPr>
          <w:rFonts w:ascii="Arial" w:hAnsi="Arial" w:cs="Arial"/>
          <w:sz w:val="24"/>
          <w:szCs w:val="24"/>
        </w:rPr>
        <w:t xml:space="preserve"> (Accessed: 18 March 2023).</w:t>
      </w:r>
    </w:p>
    <w:p w14:paraId="0570D731" w14:textId="77777777" w:rsidR="00EB1599" w:rsidRPr="00A44C64"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(2019) </w:t>
      </w:r>
      <w:r w:rsidRPr="00A44C64">
        <w:rPr>
          <w:rFonts w:ascii="Arial" w:hAnsi="Arial" w:cs="Arial"/>
          <w:i/>
          <w:iCs/>
          <w:sz w:val="24"/>
          <w:szCs w:val="24"/>
        </w:rPr>
        <w:t>Analysis of Flying Start Outcomes Using Linked Data: childcare analysis</w:t>
      </w:r>
      <w:r>
        <w:rPr>
          <w:rFonts w:ascii="Arial" w:hAnsi="Arial" w:cs="Arial"/>
          <w:sz w:val="24"/>
          <w:szCs w:val="24"/>
        </w:rPr>
        <w:t xml:space="preserve">. Available at: </w:t>
      </w:r>
      <w:hyperlink r:id="rId76" w:history="1">
        <w:r w:rsidRPr="00A44C64">
          <w:rPr>
            <w:rFonts w:ascii="Arial" w:hAnsi="Arial" w:cs="Arial"/>
            <w:color w:val="0000FF"/>
            <w:sz w:val="24"/>
            <w:szCs w:val="24"/>
            <w:u w:val="single"/>
          </w:rPr>
          <w:t>Analysis of Flying Start outcomes using linked data: childcare analysis | GOV.WALES</w:t>
        </w:r>
      </w:hyperlink>
      <w:r w:rsidRPr="00A44C64">
        <w:rPr>
          <w:rFonts w:ascii="Arial" w:hAnsi="Arial" w:cs="Arial"/>
          <w:sz w:val="24"/>
          <w:szCs w:val="24"/>
        </w:rPr>
        <w:t xml:space="preserve"> (Accessed: 18 March 2023).</w:t>
      </w:r>
    </w:p>
    <w:p w14:paraId="54FC2F44" w14:textId="77777777" w:rsidR="00EB1599" w:rsidRPr="00713457"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(2021) </w:t>
      </w:r>
      <w:r w:rsidRPr="00713457">
        <w:rPr>
          <w:rFonts w:ascii="Arial" w:hAnsi="Arial" w:cs="Arial"/>
          <w:i/>
          <w:iCs/>
          <w:sz w:val="24"/>
          <w:szCs w:val="24"/>
        </w:rPr>
        <w:t>Children’s Commissioner for Wales</w:t>
      </w:r>
      <w:r>
        <w:rPr>
          <w:rFonts w:ascii="Arial" w:hAnsi="Arial" w:cs="Arial"/>
          <w:sz w:val="24"/>
          <w:szCs w:val="24"/>
        </w:rPr>
        <w:t>. Available at</w:t>
      </w:r>
      <w:r w:rsidRPr="00713457">
        <w:rPr>
          <w:rFonts w:ascii="Arial" w:hAnsi="Arial" w:cs="Arial"/>
          <w:sz w:val="24"/>
          <w:szCs w:val="24"/>
        </w:rPr>
        <w:t xml:space="preserve">: </w:t>
      </w:r>
      <w:hyperlink r:id="rId77" w:anchor=":~:text=The%20Children%27s%20Commissioner%20for%20Wales,bodies%2C%20including%20the%20Welsh%20Government." w:history="1">
        <w:r w:rsidRPr="00713457">
          <w:rPr>
            <w:rFonts w:ascii="Arial" w:hAnsi="Arial" w:cs="Arial"/>
            <w:color w:val="0000FF"/>
            <w:sz w:val="24"/>
            <w:szCs w:val="24"/>
            <w:u w:val="single"/>
          </w:rPr>
          <w:t>Children's Commissioner for Wales | GOV.WALES</w:t>
        </w:r>
      </w:hyperlink>
      <w:r w:rsidRPr="00713457">
        <w:rPr>
          <w:rFonts w:ascii="Arial" w:hAnsi="Arial" w:cs="Arial"/>
          <w:sz w:val="24"/>
          <w:szCs w:val="24"/>
        </w:rPr>
        <w:t xml:space="preserve"> (Accessed: 15 March 2023).</w:t>
      </w:r>
    </w:p>
    <w:p w14:paraId="69AE33F2"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(2022a) </w:t>
      </w:r>
      <w:r w:rsidRPr="009E5A5B">
        <w:rPr>
          <w:rFonts w:ascii="Arial" w:hAnsi="Arial" w:cs="Arial"/>
          <w:i/>
          <w:iCs/>
          <w:sz w:val="24"/>
          <w:szCs w:val="24"/>
        </w:rPr>
        <w:t>Children’s rights in Wales</w:t>
      </w:r>
      <w:r>
        <w:rPr>
          <w:rFonts w:ascii="Arial" w:hAnsi="Arial" w:cs="Arial"/>
          <w:sz w:val="24"/>
          <w:szCs w:val="24"/>
        </w:rPr>
        <w:t xml:space="preserve">. Available at: </w:t>
      </w:r>
      <w:hyperlink r:id="rId78" w:history="1">
        <w:r w:rsidRPr="009E5A5B">
          <w:rPr>
            <w:rFonts w:ascii="Arial" w:hAnsi="Arial" w:cs="Arial"/>
            <w:color w:val="0000FF"/>
            <w:sz w:val="24"/>
            <w:szCs w:val="24"/>
            <w:u w:val="single"/>
          </w:rPr>
          <w:t>Children's rights in Wales | GOV.WALES</w:t>
        </w:r>
      </w:hyperlink>
      <w:r w:rsidRPr="009E5A5B">
        <w:rPr>
          <w:rFonts w:ascii="Arial" w:hAnsi="Arial" w:cs="Arial"/>
          <w:sz w:val="24"/>
          <w:szCs w:val="24"/>
        </w:rPr>
        <w:t xml:space="preserve"> (Accessed: 14 March 2023).</w:t>
      </w:r>
    </w:p>
    <w:p w14:paraId="5B0BA880"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(2022b) </w:t>
      </w:r>
      <w:r w:rsidRPr="00246FA5">
        <w:rPr>
          <w:rFonts w:ascii="Arial" w:hAnsi="Arial" w:cs="Arial"/>
          <w:i/>
          <w:iCs/>
          <w:sz w:val="24"/>
          <w:szCs w:val="24"/>
        </w:rPr>
        <w:t>Written Statement: Marking the end of Professor Sally Holland’s term as Children’s Commissioner for Wales</w:t>
      </w:r>
      <w:r>
        <w:rPr>
          <w:rFonts w:ascii="Arial" w:hAnsi="Arial" w:cs="Arial"/>
          <w:sz w:val="24"/>
          <w:szCs w:val="24"/>
        </w:rPr>
        <w:t>. Available at</w:t>
      </w:r>
      <w:r w:rsidRPr="00246FA5">
        <w:rPr>
          <w:rFonts w:ascii="Arial" w:hAnsi="Arial" w:cs="Arial"/>
          <w:sz w:val="24"/>
          <w:szCs w:val="24"/>
        </w:rPr>
        <w:t xml:space="preserve">: </w:t>
      </w:r>
      <w:hyperlink r:id="rId79" w:history="1">
        <w:r w:rsidRPr="00246FA5">
          <w:rPr>
            <w:rFonts w:ascii="Arial" w:hAnsi="Arial" w:cs="Arial"/>
            <w:color w:val="0000FF"/>
            <w:sz w:val="24"/>
            <w:szCs w:val="24"/>
            <w:u w:val="single"/>
          </w:rPr>
          <w:t>Written Statement: Marking the end of Professor Sally Holland’s term as Children’s Commissioner for Wales (20 April 2022) | GOV.WALES</w:t>
        </w:r>
      </w:hyperlink>
      <w:r w:rsidRPr="00246FA5">
        <w:rPr>
          <w:rFonts w:ascii="Arial" w:hAnsi="Arial" w:cs="Arial"/>
          <w:sz w:val="24"/>
          <w:szCs w:val="24"/>
        </w:rPr>
        <w:t xml:space="preserve"> (Accessed: 14 March 2023).</w:t>
      </w:r>
    </w:p>
    <w:p w14:paraId="694C0B51"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(2022c) </w:t>
      </w:r>
      <w:r w:rsidRPr="00EC33FD">
        <w:rPr>
          <w:rFonts w:ascii="Arial" w:hAnsi="Arial" w:cs="Arial"/>
          <w:i/>
          <w:iCs/>
          <w:sz w:val="24"/>
          <w:szCs w:val="24"/>
        </w:rPr>
        <w:t>New Children’s Commissioner for Wales announced</w:t>
      </w:r>
      <w:r>
        <w:rPr>
          <w:rFonts w:ascii="Arial" w:hAnsi="Arial" w:cs="Arial"/>
          <w:sz w:val="24"/>
          <w:szCs w:val="24"/>
        </w:rPr>
        <w:t xml:space="preserve">. Available at: </w:t>
      </w:r>
      <w:hyperlink r:id="rId80" w:history="1">
        <w:r w:rsidRPr="00316730">
          <w:rPr>
            <w:rFonts w:ascii="Arial" w:hAnsi="Arial" w:cs="Arial"/>
            <w:color w:val="0000FF"/>
            <w:sz w:val="24"/>
            <w:szCs w:val="24"/>
            <w:u w:val="single"/>
          </w:rPr>
          <w:t>New Children’s Commissioner for Wales announced | GOV.WALES</w:t>
        </w:r>
      </w:hyperlink>
      <w:r w:rsidRPr="00316730">
        <w:rPr>
          <w:rFonts w:ascii="Arial" w:hAnsi="Arial" w:cs="Arial"/>
          <w:sz w:val="24"/>
          <w:szCs w:val="24"/>
        </w:rPr>
        <w:t xml:space="preserve"> (Accessed: 14 March 2023).</w:t>
      </w:r>
    </w:p>
    <w:p w14:paraId="255B13F2"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(2022d) </w:t>
      </w:r>
      <w:r w:rsidRPr="008D72A8">
        <w:rPr>
          <w:rFonts w:ascii="Arial" w:hAnsi="Arial" w:cs="Arial"/>
          <w:i/>
          <w:iCs/>
          <w:sz w:val="24"/>
          <w:szCs w:val="24"/>
        </w:rPr>
        <w:t>Health and Social Care Integration and Rebalancing Capital Fund Guidance 2022-2025</w:t>
      </w:r>
      <w:r>
        <w:rPr>
          <w:rFonts w:ascii="Arial" w:hAnsi="Arial" w:cs="Arial"/>
          <w:sz w:val="24"/>
          <w:szCs w:val="24"/>
        </w:rPr>
        <w:t>. Available at</w:t>
      </w:r>
      <w:r w:rsidRPr="00DB5964">
        <w:rPr>
          <w:rFonts w:ascii="Arial" w:hAnsi="Arial" w:cs="Arial"/>
          <w:sz w:val="24"/>
          <w:szCs w:val="24"/>
        </w:rPr>
        <w:t xml:space="preserve">: </w:t>
      </w:r>
      <w:hyperlink r:id="rId81" w:history="1">
        <w:r w:rsidRPr="00DB5964">
          <w:rPr>
            <w:rFonts w:ascii="Arial" w:hAnsi="Arial" w:cs="Arial"/>
            <w:color w:val="0000FF"/>
            <w:sz w:val="24"/>
            <w:szCs w:val="24"/>
            <w:u w:val="single"/>
          </w:rPr>
          <w:t>health-and-social-care-integration-and-rebalancing-capital-fund-ircf-guidance-2022-25.pdf (</w:t>
        </w:r>
        <w:proofErr w:type="spellStart"/>
        <w:r w:rsidRPr="00DB5964">
          <w:rPr>
            <w:rFonts w:ascii="Arial" w:hAnsi="Arial" w:cs="Arial"/>
            <w:color w:val="0000FF"/>
            <w:sz w:val="24"/>
            <w:szCs w:val="24"/>
            <w:u w:val="single"/>
          </w:rPr>
          <w:t>gov.wales</w:t>
        </w:r>
        <w:proofErr w:type="spellEnd"/>
        <w:r w:rsidRPr="00DB5964">
          <w:rPr>
            <w:rFonts w:ascii="Arial" w:hAnsi="Arial" w:cs="Arial"/>
            <w:color w:val="0000FF"/>
            <w:sz w:val="24"/>
            <w:szCs w:val="24"/>
            <w:u w:val="single"/>
          </w:rPr>
          <w:t>)</w:t>
        </w:r>
      </w:hyperlink>
      <w:r w:rsidRPr="00DB5964">
        <w:rPr>
          <w:rFonts w:ascii="Arial" w:hAnsi="Arial" w:cs="Arial"/>
          <w:sz w:val="24"/>
          <w:szCs w:val="24"/>
        </w:rPr>
        <w:t xml:space="preserve"> (Accessed: 16 March 2023).</w:t>
      </w:r>
    </w:p>
    <w:p w14:paraId="3218E582"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Welsh Government (2022e) </w:t>
      </w:r>
      <w:r w:rsidRPr="00E17727">
        <w:rPr>
          <w:rFonts w:ascii="Arial" w:hAnsi="Arial" w:cs="Arial"/>
          <w:i/>
          <w:iCs/>
          <w:sz w:val="24"/>
          <w:szCs w:val="24"/>
        </w:rPr>
        <w:t>Child Poverty Strategy: 2022 progress report</w:t>
      </w:r>
      <w:r>
        <w:rPr>
          <w:rFonts w:ascii="Arial" w:hAnsi="Arial" w:cs="Arial"/>
          <w:sz w:val="24"/>
          <w:szCs w:val="24"/>
        </w:rPr>
        <w:t xml:space="preserve">. Available at: </w:t>
      </w:r>
      <w:hyperlink r:id="rId82" w:history="1">
        <w:r w:rsidRPr="00E17727">
          <w:rPr>
            <w:rFonts w:ascii="Arial" w:hAnsi="Arial" w:cs="Arial"/>
            <w:color w:val="0000FF"/>
            <w:sz w:val="24"/>
            <w:szCs w:val="24"/>
            <w:u w:val="single"/>
          </w:rPr>
          <w:t>Child poverty strategy: 2022 progress report [HTML] | GOV.WALES</w:t>
        </w:r>
      </w:hyperlink>
      <w:r w:rsidRPr="00E17727">
        <w:rPr>
          <w:rFonts w:ascii="Arial" w:hAnsi="Arial" w:cs="Arial"/>
          <w:sz w:val="24"/>
          <w:szCs w:val="24"/>
        </w:rPr>
        <w:t xml:space="preserve"> (Accessed: 18 March 2023).</w:t>
      </w:r>
    </w:p>
    <w:p w14:paraId="002987B8"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lastRenderedPageBreak/>
        <w:t xml:space="preserve">West Sussex County Council (2021) </w:t>
      </w:r>
      <w:r w:rsidRPr="00667A92">
        <w:rPr>
          <w:rFonts w:ascii="Arial" w:hAnsi="Arial" w:cs="Arial"/>
          <w:i/>
          <w:iCs/>
          <w:sz w:val="24"/>
          <w:szCs w:val="24"/>
        </w:rPr>
        <w:t>Supporting those at risk of disadvantage in the Early Years</w:t>
      </w:r>
      <w:r>
        <w:rPr>
          <w:rFonts w:ascii="Arial" w:hAnsi="Arial" w:cs="Arial"/>
          <w:sz w:val="24"/>
          <w:szCs w:val="24"/>
        </w:rPr>
        <w:t>. Available at</w:t>
      </w:r>
      <w:r w:rsidRPr="00667A92">
        <w:rPr>
          <w:rFonts w:ascii="Arial" w:hAnsi="Arial" w:cs="Arial"/>
          <w:sz w:val="24"/>
          <w:szCs w:val="24"/>
        </w:rPr>
        <w:t xml:space="preserve">: </w:t>
      </w:r>
      <w:hyperlink r:id="rId83" w:history="1">
        <w:r w:rsidRPr="00667A92">
          <w:rPr>
            <w:rFonts w:ascii="Arial" w:hAnsi="Arial" w:cs="Arial"/>
            <w:color w:val="0000FF"/>
            <w:sz w:val="24"/>
            <w:szCs w:val="24"/>
            <w:u w:val="single"/>
          </w:rPr>
          <w:t>Supporting those at risk of disadvantage in the Early Years | Tools for schools (local-offer.org)</w:t>
        </w:r>
      </w:hyperlink>
      <w:r w:rsidRPr="00667A92">
        <w:rPr>
          <w:rFonts w:ascii="Arial" w:hAnsi="Arial" w:cs="Arial"/>
          <w:sz w:val="24"/>
          <w:szCs w:val="24"/>
        </w:rPr>
        <w:t>. (Accessed: 9 March 2023).</w:t>
      </w:r>
    </w:p>
    <w:p w14:paraId="54484900" w14:textId="77777777" w:rsidR="00EB1599" w:rsidRDefault="00EB1599" w:rsidP="00EB1599">
      <w:pPr>
        <w:spacing w:line="360" w:lineRule="auto"/>
        <w:jc w:val="both"/>
        <w:rPr>
          <w:rFonts w:ascii="Arial" w:hAnsi="Arial" w:cs="Arial"/>
          <w:sz w:val="24"/>
          <w:szCs w:val="24"/>
        </w:rPr>
      </w:pPr>
      <w:r>
        <w:rPr>
          <w:rFonts w:ascii="Arial" w:hAnsi="Arial" w:cs="Arial"/>
          <w:sz w:val="24"/>
          <w:szCs w:val="24"/>
        </w:rPr>
        <w:t xml:space="preserve">White, J. (2018) </w:t>
      </w:r>
      <w:r w:rsidRPr="00A50C4E">
        <w:rPr>
          <w:rFonts w:ascii="Arial" w:hAnsi="Arial" w:cs="Arial"/>
          <w:i/>
          <w:iCs/>
          <w:sz w:val="24"/>
          <w:szCs w:val="24"/>
        </w:rPr>
        <w:t>Children’s social circumstances and educational circumstances</w:t>
      </w:r>
      <w:r>
        <w:rPr>
          <w:rFonts w:ascii="Arial" w:hAnsi="Arial" w:cs="Arial"/>
          <w:sz w:val="24"/>
          <w:szCs w:val="24"/>
        </w:rPr>
        <w:t xml:space="preserve">. Edinburgh: NHS Health Scotland. Available at: </w:t>
      </w:r>
      <w:hyperlink r:id="rId84" w:history="1">
        <w:r w:rsidRPr="00717256">
          <w:rPr>
            <w:rFonts w:ascii="Arial" w:hAnsi="Arial" w:cs="Arial"/>
            <w:color w:val="0000FF"/>
            <w:sz w:val="24"/>
            <w:szCs w:val="24"/>
            <w:u w:val="single"/>
          </w:rPr>
          <w:t>Children’s social circumstances and educational outcomes (</w:t>
        </w:r>
        <w:proofErr w:type="spellStart"/>
        <w:r w:rsidRPr="00717256">
          <w:rPr>
            <w:rFonts w:ascii="Arial" w:hAnsi="Arial" w:cs="Arial"/>
            <w:color w:val="0000FF"/>
            <w:sz w:val="24"/>
            <w:szCs w:val="24"/>
            <w:u w:val="single"/>
          </w:rPr>
          <w:t>healthscotland.scot</w:t>
        </w:r>
        <w:proofErr w:type="spellEnd"/>
        <w:r w:rsidRPr="00717256">
          <w:rPr>
            <w:rFonts w:ascii="Arial" w:hAnsi="Arial" w:cs="Arial"/>
            <w:color w:val="0000FF"/>
            <w:sz w:val="24"/>
            <w:szCs w:val="24"/>
            <w:u w:val="single"/>
          </w:rPr>
          <w:t>)</w:t>
        </w:r>
      </w:hyperlink>
      <w:r w:rsidRPr="00717256">
        <w:rPr>
          <w:rFonts w:ascii="Arial" w:hAnsi="Arial" w:cs="Arial"/>
          <w:sz w:val="24"/>
          <w:szCs w:val="24"/>
        </w:rPr>
        <w:t xml:space="preserve"> (Accessed: 9 March 2023).</w:t>
      </w:r>
    </w:p>
    <w:p w14:paraId="742576D1" w14:textId="77777777" w:rsidR="00EB1599" w:rsidRPr="00C66110" w:rsidRDefault="00EB1599" w:rsidP="00EB1599">
      <w:pPr>
        <w:spacing w:line="360" w:lineRule="auto"/>
        <w:jc w:val="both"/>
        <w:rPr>
          <w:rFonts w:ascii="Arial" w:hAnsi="Arial" w:cs="Arial"/>
          <w:sz w:val="24"/>
          <w:szCs w:val="24"/>
        </w:rPr>
      </w:pPr>
      <w:r>
        <w:rPr>
          <w:rFonts w:ascii="Arial" w:hAnsi="Arial" w:cs="Arial"/>
          <w:sz w:val="24"/>
          <w:szCs w:val="24"/>
        </w:rPr>
        <w:t xml:space="preserve">Williams, C. (2020) ‘New Research Ignites Debate on the 30 million Word Gap’, </w:t>
      </w:r>
      <w:r w:rsidRPr="003F07E4">
        <w:rPr>
          <w:rFonts w:ascii="Arial" w:hAnsi="Arial" w:cs="Arial"/>
          <w:i/>
          <w:iCs/>
          <w:sz w:val="24"/>
          <w:szCs w:val="24"/>
        </w:rPr>
        <w:t>Edutopia</w:t>
      </w:r>
      <w:r>
        <w:rPr>
          <w:rFonts w:ascii="Arial" w:hAnsi="Arial" w:cs="Arial"/>
          <w:sz w:val="24"/>
          <w:szCs w:val="24"/>
        </w:rPr>
        <w:t xml:space="preserve">. Available at: </w:t>
      </w:r>
      <w:hyperlink r:id="rId85" w:history="1">
        <w:r w:rsidRPr="00C66110">
          <w:rPr>
            <w:rFonts w:ascii="Arial" w:hAnsi="Arial" w:cs="Arial"/>
            <w:color w:val="0000FF"/>
            <w:sz w:val="24"/>
            <w:szCs w:val="24"/>
            <w:u w:val="single"/>
          </w:rPr>
          <w:t>New Research Ignites Debate on the ‘30 Million Word Gap’ | Edutopia</w:t>
        </w:r>
      </w:hyperlink>
      <w:r w:rsidRPr="00C66110">
        <w:rPr>
          <w:rFonts w:ascii="Arial" w:hAnsi="Arial" w:cs="Arial"/>
          <w:sz w:val="24"/>
          <w:szCs w:val="24"/>
        </w:rPr>
        <w:t xml:space="preserve"> (Accessed: 18 March 2023).</w:t>
      </w:r>
    </w:p>
    <w:p w14:paraId="5C4C14C7" w14:textId="77777777" w:rsidR="00EB1599" w:rsidRPr="000552B1" w:rsidRDefault="00EB1599" w:rsidP="00EB1599">
      <w:pPr>
        <w:spacing w:line="360" w:lineRule="auto"/>
        <w:jc w:val="both"/>
        <w:rPr>
          <w:rFonts w:ascii="Arial" w:hAnsi="Arial" w:cs="Arial"/>
          <w:sz w:val="24"/>
          <w:szCs w:val="24"/>
        </w:rPr>
      </w:pPr>
      <w:r>
        <w:rPr>
          <w:rFonts w:ascii="Arial" w:hAnsi="Arial" w:cs="Arial"/>
          <w:sz w:val="24"/>
          <w:szCs w:val="24"/>
        </w:rPr>
        <w:t xml:space="preserve">Wise, R. (2020) ’12 Pros and Cons for Learning Online for Students’, </w:t>
      </w:r>
      <w:r w:rsidRPr="000552B1">
        <w:rPr>
          <w:rFonts w:ascii="Arial" w:hAnsi="Arial" w:cs="Arial"/>
          <w:i/>
          <w:iCs/>
          <w:sz w:val="24"/>
          <w:szCs w:val="24"/>
        </w:rPr>
        <w:t>Education and Behaviour</w:t>
      </w:r>
      <w:r>
        <w:rPr>
          <w:rFonts w:ascii="Arial" w:hAnsi="Arial" w:cs="Arial"/>
          <w:sz w:val="24"/>
          <w:szCs w:val="24"/>
        </w:rPr>
        <w:t xml:space="preserve">. Available at: </w:t>
      </w:r>
      <w:hyperlink r:id="rId86" w:history="1">
        <w:r w:rsidRPr="000552B1">
          <w:rPr>
            <w:rFonts w:ascii="Arial" w:hAnsi="Arial" w:cs="Arial"/>
            <w:color w:val="0000FF"/>
            <w:sz w:val="24"/>
            <w:szCs w:val="24"/>
            <w:u w:val="single"/>
          </w:rPr>
          <w:t xml:space="preserve">12 Pros and Cons of Online Learning for Students - Education and </w:t>
        </w:r>
        <w:proofErr w:type="spellStart"/>
        <w:r w:rsidRPr="000552B1">
          <w:rPr>
            <w:rFonts w:ascii="Arial" w:hAnsi="Arial" w:cs="Arial"/>
            <w:color w:val="0000FF"/>
            <w:sz w:val="24"/>
            <w:szCs w:val="24"/>
            <w:u w:val="single"/>
          </w:rPr>
          <w:t>Behavior</w:t>
        </w:r>
        <w:proofErr w:type="spellEnd"/>
      </w:hyperlink>
      <w:r w:rsidRPr="000552B1">
        <w:rPr>
          <w:rFonts w:ascii="Arial" w:hAnsi="Arial" w:cs="Arial"/>
          <w:sz w:val="24"/>
          <w:szCs w:val="24"/>
        </w:rPr>
        <w:t xml:space="preserve"> (Accessed: 13 March 2022).</w:t>
      </w:r>
    </w:p>
    <w:p w14:paraId="7F3A8354" w14:textId="77777777" w:rsidR="00F6661C" w:rsidRDefault="00F6661C" w:rsidP="00420C72">
      <w:pPr>
        <w:jc w:val="both"/>
        <w:rPr>
          <w:rFonts w:ascii="Arial" w:hAnsi="Arial" w:cs="Arial"/>
          <w:sz w:val="24"/>
          <w:szCs w:val="24"/>
        </w:rPr>
      </w:pPr>
    </w:p>
    <w:p w14:paraId="485A9D63" w14:textId="12F50517" w:rsidR="00441F71" w:rsidRDefault="00973B5D" w:rsidP="00420C72">
      <w:pPr>
        <w:jc w:val="both"/>
        <w:rPr>
          <w:rFonts w:ascii="Arial" w:hAnsi="Arial" w:cs="Arial"/>
          <w:sz w:val="24"/>
          <w:szCs w:val="24"/>
        </w:rPr>
      </w:pPr>
      <w:r>
        <w:rPr>
          <w:rFonts w:ascii="Arial" w:hAnsi="Arial" w:cs="Arial"/>
          <w:sz w:val="24"/>
          <w:szCs w:val="24"/>
        </w:rPr>
        <w:t>,</w:t>
      </w:r>
    </w:p>
    <w:p w14:paraId="50AC8629" w14:textId="68BFE952" w:rsidR="002652AD" w:rsidRPr="008101F2" w:rsidRDefault="002652AD" w:rsidP="00420C72">
      <w:pPr>
        <w:jc w:val="both"/>
        <w:rPr>
          <w:rFonts w:ascii="Arial" w:hAnsi="Arial" w:cs="Arial"/>
          <w:sz w:val="24"/>
          <w:szCs w:val="24"/>
        </w:rPr>
      </w:pPr>
    </w:p>
    <w:sectPr w:rsidR="002652AD" w:rsidRPr="008101F2">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3A81A" w14:textId="77777777" w:rsidR="002505D9" w:rsidRDefault="002505D9" w:rsidP="00BB5446">
      <w:pPr>
        <w:spacing w:after="0" w:line="240" w:lineRule="auto"/>
      </w:pPr>
      <w:r>
        <w:separator/>
      </w:r>
    </w:p>
  </w:endnote>
  <w:endnote w:type="continuationSeparator" w:id="0">
    <w:p w14:paraId="6E090A4B" w14:textId="77777777" w:rsidR="002505D9" w:rsidRDefault="002505D9" w:rsidP="00BB5446">
      <w:pPr>
        <w:spacing w:after="0" w:line="240" w:lineRule="auto"/>
      </w:pPr>
      <w:r>
        <w:continuationSeparator/>
      </w:r>
    </w:p>
  </w:endnote>
  <w:endnote w:type="continuationNotice" w:id="1">
    <w:p w14:paraId="0F16E2E9" w14:textId="77777777" w:rsidR="00966EA8" w:rsidRDefault="00966E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156875"/>
      <w:docPartObj>
        <w:docPartGallery w:val="Page Numbers (Bottom of Page)"/>
        <w:docPartUnique/>
      </w:docPartObj>
    </w:sdtPr>
    <w:sdtContent>
      <w:sdt>
        <w:sdtPr>
          <w:id w:val="1728636285"/>
          <w:docPartObj>
            <w:docPartGallery w:val="Page Numbers (Top of Page)"/>
            <w:docPartUnique/>
          </w:docPartObj>
        </w:sdtPr>
        <w:sdtContent>
          <w:p w14:paraId="326D1972" w14:textId="74037538" w:rsidR="00F478FC" w:rsidRDefault="00F478F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FB29023" w14:textId="77777777" w:rsidR="00F478FC" w:rsidRDefault="00F47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46761" w14:textId="77777777" w:rsidR="002505D9" w:rsidRDefault="002505D9" w:rsidP="00BB5446">
      <w:pPr>
        <w:spacing w:after="0" w:line="240" w:lineRule="auto"/>
      </w:pPr>
      <w:r>
        <w:separator/>
      </w:r>
    </w:p>
  </w:footnote>
  <w:footnote w:type="continuationSeparator" w:id="0">
    <w:p w14:paraId="005B8F5A" w14:textId="77777777" w:rsidR="002505D9" w:rsidRDefault="002505D9" w:rsidP="00BB5446">
      <w:pPr>
        <w:spacing w:after="0" w:line="240" w:lineRule="auto"/>
      </w:pPr>
      <w:r>
        <w:continuationSeparator/>
      </w:r>
    </w:p>
  </w:footnote>
  <w:footnote w:type="continuationNotice" w:id="1">
    <w:p w14:paraId="687ABD2A" w14:textId="77777777" w:rsidR="00966EA8" w:rsidRDefault="00966E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76CF0" w14:textId="2C063B9E" w:rsidR="00851F16" w:rsidRDefault="00F02219">
    <w:pPr>
      <w:pStyle w:val="Header"/>
    </w:pPr>
    <w:r>
      <w:t>2105395</w:t>
    </w:r>
    <w:r w:rsidR="00851F16">
      <w:ptab w:relativeTo="margin" w:alignment="center" w:leader="none"/>
    </w:r>
    <w:r>
      <w:t>ECEY6009</w:t>
    </w:r>
    <w:r w:rsidR="00851F16">
      <w:ptab w:relativeTo="margin" w:alignment="right" w:leader="none"/>
    </w:r>
    <w:r>
      <w:t xml:space="preserve">Word Count: </w:t>
    </w:r>
    <w:r w:rsidR="00F478FC">
      <w:t>4125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6253E"/>
    <w:multiLevelType w:val="hybridMultilevel"/>
    <w:tmpl w:val="8DB4D5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3195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1F2"/>
    <w:rsid w:val="000001E6"/>
    <w:rsid w:val="00000AC1"/>
    <w:rsid w:val="00000B36"/>
    <w:rsid w:val="00000BE4"/>
    <w:rsid w:val="000021BF"/>
    <w:rsid w:val="000025A3"/>
    <w:rsid w:val="0000308A"/>
    <w:rsid w:val="00005F55"/>
    <w:rsid w:val="000061FC"/>
    <w:rsid w:val="00006767"/>
    <w:rsid w:val="00006B3F"/>
    <w:rsid w:val="00006FCB"/>
    <w:rsid w:val="00007E8C"/>
    <w:rsid w:val="000102C4"/>
    <w:rsid w:val="00012414"/>
    <w:rsid w:val="000128E9"/>
    <w:rsid w:val="0001296B"/>
    <w:rsid w:val="00012F8A"/>
    <w:rsid w:val="00013205"/>
    <w:rsid w:val="0001350B"/>
    <w:rsid w:val="000136D6"/>
    <w:rsid w:val="000144A1"/>
    <w:rsid w:val="00014C89"/>
    <w:rsid w:val="00014D2A"/>
    <w:rsid w:val="00014D8F"/>
    <w:rsid w:val="00015E21"/>
    <w:rsid w:val="000164AF"/>
    <w:rsid w:val="0001668E"/>
    <w:rsid w:val="0002029F"/>
    <w:rsid w:val="000211D9"/>
    <w:rsid w:val="00021C95"/>
    <w:rsid w:val="000233C0"/>
    <w:rsid w:val="000237A0"/>
    <w:rsid w:val="00023854"/>
    <w:rsid w:val="00023E94"/>
    <w:rsid w:val="0002446A"/>
    <w:rsid w:val="00026C58"/>
    <w:rsid w:val="00026D11"/>
    <w:rsid w:val="00027A90"/>
    <w:rsid w:val="00027D38"/>
    <w:rsid w:val="000306D6"/>
    <w:rsid w:val="000308BE"/>
    <w:rsid w:val="000324DD"/>
    <w:rsid w:val="00032B8B"/>
    <w:rsid w:val="000335A7"/>
    <w:rsid w:val="00033630"/>
    <w:rsid w:val="000342D9"/>
    <w:rsid w:val="00034764"/>
    <w:rsid w:val="0003547A"/>
    <w:rsid w:val="000354AD"/>
    <w:rsid w:val="000358AE"/>
    <w:rsid w:val="00035C7B"/>
    <w:rsid w:val="000362DC"/>
    <w:rsid w:val="00036AB7"/>
    <w:rsid w:val="00040358"/>
    <w:rsid w:val="00040B6C"/>
    <w:rsid w:val="00040EB7"/>
    <w:rsid w:val="00040F85"/>
    <w:rsid w:val="0004177B"/>
    <w:rsid w:val="000429F6"/>
    <w:rsid w:val="00043261"/>
    <w:rsid w:val="0004673B"/>
    <w:rsid w:val="00046FBD"/>
    <w:rsid w:val="0004711E"/>
    <w:rsid w:val="00050392"/>
    <w:rsid w:val="00051845"/>
    <w:rsid w:val="000524FF"/>
    <w:rsid w:val="00052CE1"/>
    <w:rsid w:val="00053EBE"/>
    <w:rsid w:val="000546FE"/>
    <w:rsid w:val="00054FFF"/>
    <w:rsid w:val="000561EA"/>
    <w:rsid w:val="000563EC"/>
    <w:rsid w:val="00056F78"/>
    <w:rsid w:val="0006029F"/>
    <w:rsid w:val="000606DB"/>
    <w:rsid w:val="00061D7F"/>
    <w:rsid w:val="00061F03"/>
    <w:rsid w:val="000625DF"/>
    <w:rsid w:val="00062BF6"/>
    <w:rsid w:val="00063243"/>
    <w:rsid w:val="00064056"/>
    <w:rsid w:val="000652C7"/>
    <w:rsid w:val="00065570"/>
    <w:rsid w:val="00065929"/>
    <w:rsid w:val="00066199"/>
    <w:rsid w:val="00066E50"/>
    <w:rsid w:val="00066E66"/>
    <w:rsid w:val="00067678"/>
    <w:rsid w:val="00067870"/>
    <w:rsid w:val="00067D30"/>
    <w:rsid w:val="000703D1"/>
    <w:rsid w:val="000712E4"/>
    <w:rsid w:val="00071717"/>
    <w:rsid w:val="000719A4"/>
    <w:rsid w:val="00071E3B"/>
    <w:rsid w:val="0007204A"/>
    <w:rsid w:val="000739A4"/>
    <w:rsid w:val="00073B71"/>
    <w:rsid w:val="00073F7D"/>
    <w:rsid w:val="00074191"/>
    <w:rsid w:val="00074CDD"/>
    <w:rsid w:val="0007528C"/>
    <w:rsid w:val="00075539"/>
    <w:rsid w:val="00075A88"/>
    <w:rsid w:val="00075EE7"/>
    <w:rsid w:val="00077C3E"/>
    <w:rsid w:val="00077C8B"/>
    <w:rsid w:val="000800E0"/>
    <w:rsid w:val="00080FD0"/>
    <w:rsid w:val="00080FF4"/>
    <w:rsid w:val="0008190E"/>
    <w:rsid w:val="00081AD6"/>
    <w:rsid w:val="00081D80"/>
    <w:rsid w:val="00083447"/>
    <w:rsid w:val="00083D1D"/>
    <w:rsid w:val="0008500A"/>
    <w:rsid w:val="000852C5"/>
    <w:rsid w:val="00085644"/>
    <w:rsid w:val="0008646A"/>
    <w:rsid w:val="00086971"/>
    <w:rsid w:val="00087749"/>
    <w:rsid w:val="000913E9"/>
    <w:rsid w:val="0009142C"/>
    <w:rsid w:val="000916D4"/>
    <w:rsid w:val="000916FB"/>
    <w:rsid w:val="000919C0"/>
    <w:rsid w:val="00092228"/>
    <w:rsid w:val="00092762"/>
    <w:rsid w:val="00092795"/>
    <w:rsid w:val="000927AE"/>
    <w:rsid w:val="00094EAA"/>
    <w:rsid w:val="00095635"/>
    <w:rsid w:val="00095B20"/>
    <w:rsid w:val="00096797"/>
    <w:rsid w:val="00096862"/>
    <w:rsid w:val="00096F4A"/>
    <w:rsid w:val="000975AD"/>
    <w:rsid w:val="00097B1D"/>
    <w:rsid w:val="000A11E9"/>
    <w:rsid w:val="000A1F20"/>
    <w:rsid w:val="000A2692"/>
    <w:rsid w:val="000A2BAC"/>
    <w:rsid w:val="000A2EBA"/>
    <w:rsid w:val="000A3BCD"/>
    <w:rsid w:val="000A3CE9"/>
    <w:rsid w:val="000A4DB9"/>
    <w:rsid w:val="000A6C48"/>
    <w:rsid w:val="000A6D25"/>
    <w:rsid w:val="000A6E31"/>
    <w:rsid w:val="000A6FC4"/>
    <w:rsid w:val="000A71B2"/>
    <w:rsid w:val="000A775F"/>
    <w:rsid w:val="000B0960"/>
    <w:rsid w:val="000B0B26"/>
    <w:rsid w:val="000B0B4E"/>
    <w:rsid w:val="000B158E"/>
    <w:rsid w:val="000B2449"/>
    <w:rsid w:val="000B261D"/>
    <w:rsid w:val="000B6A0B"/>
    <w:rsid w:val="000B6FB0"/>
    <w:rsid w:val="000B759B"/>
    <w:rsid w:val="000B795C"/>
    <w:rsid w:val="000C21EB"/>
    <w:rsid w:val="000C2315"/>
    <w:rsid w:val="000C2652"/>
    <w:rsid w:val="000C35EE"/>
    <w:rsid w:val="000C3D77"/>
    <w:rsid w:val="000C419B"/>
    <w:rsid w:val="000C42AF"/>
    <w:rsid w:val="000C455D"/>
    <w:rsid w:val="000C45E7"/>
    <w:rsid w:val="000C47A0"/>
    <w:rsid w:val="000C4CA3"/>
    <w:rsid w:val="000C5828"/>
    <w:rsid w:val="000D6307"/>
    <w:rsid w:val="000D63C3"/>
    <w:rsid w:val="000D6739"/>
    <w:rsid w:val="000D6D4C"/>
    <w:rsid w:val="000D75DE"/>
    <w:rsid w:val="000E0AA9"/>
    <w:rsid w:val="000E104D"/>
    <w:rsid w:val="000E1292"/>
    <w:rsid w:val="000E13C8"/>
    <w:rsid w:val="000E1498"/>
    <w:rsid w:val="000E1AE1"/>
    <w:rsid w:val="000E1C78"/>
    <w:rsid w:val="000E4AF3"/>
    <w:rsid w:val="000E5850"/>
    <w:rsid w:val="000E5A1F"/>
    <w:rsid w:val="000E6119"/>
    <w:rsid w:val="000E6B83"/>
    <w:rsid w:val="000E7F58"/>
    <w:rsid w:val="000F05C5"/>
    <w:rsid w:val="000F2CA1"/>
    <w:rsid w:val="000F3B07"/>
    <w:rsid w:val="000F3BF2"/>
    <w:rsid w:val="000F4019"/>
    <w:rsid w:val="000F5864"/>
    <w:rsid w:val="000F5F84"/>
    <w:rsid w:val="000F7300"/>
    <w:rsid w:val="001000EB"/>
    <w:rsid w:val="00100399"/>
    <w:rsid w:val="001016C1"/>
    <w:rsid w:val="00102814"/>
    <w:rsid w:val="00102985"/>
    <w:rsid w:val="0010316E"/>
    <w:rsid w:val="001033E5"/>
    <w:rsid w:val="001037D6"/>
    <w:rsid w:val="001042AF"/>
    <w:rsid w:val="001049E4"/>
    <w:rsid w:val="00104B31"/>
    <w:rsid w:val="00104F33"/>
    <w:rsid w:val="00104FCF"/>
    <w:rsid w:val="001055EF"/>
    <w:rsid w:val="001063E7"/>
    <w:rsid w:val="00107835"/>
    <w:rsid w:val="00110B93"/>
    <w:rsid w:val="00111A12"/>
    <w:rsid w:val="00111AC8"/>
    <w:rsid w:val="00112407"/>
    <w:rsid w:val="00112F49"/>
    <w:rsid w:val="001139F1"/>
    <w:rsid w:val="00115CCF"/>
    <w:rsid w:val="00117052"/>
    <w:rsid w:val="00117292"/>
    <w:rsid w:val="00117F56"/>
    <w:rsid w:val="0012005E"/>
    <w:rsid w:val="00120A2C"/>
    <w:rsid w:val="00121A32"/>
    <w:rsid w:val="0012221D"/>
    <w:rsid w:val="00123190"/>
    <w:rsid w:val="00124371"/>
    <w:rsid w:val="001245FA"/>
    <w:rsid w:val="00125E09"/>
    <w:rsid w:val="001269BD"/>
    <w:rsid w:val="0012706A"/>
    <w:rsid w:val="0012761C"/>
    <w:rsid w:val="001278E9"/>
    <w:rsid w:val="0013037B"/>
    <w:rsid w:val="00131248"/>
    <w:rsid w:val="001327BB"/>
    <w:rsid w:val="00132882"/>
    <w:rsid w:val="001337D7"/>
    <w:rsid w:val="00133944"/>
    <w:rsid w:val="00133C7A"/>
    <w:rsid w:val="001343A8"/>
    <w:rsid w:val="00134B8E"/>
    <w:rsid w:val="00135DAC"/>
    <w:rsid w:val="001378DE"/>
    <w:rsid w:val="0014015B"/>
    <w:rsid w:val="00140F27"/>
    <w:rsid w:val="00141829"/>
    <w:rsid w:val="00141ECF"/>
    <w:rsid w:val="00142169"/>
    <w:rsid w:val="0014270D"/>
    <w:rsid w:val="001427AE"/>
    <w:rsid w:val="001432FD"/>
    <w:rsid w:val="001436F3"/>
    <w:rsid w:val="001446D3"/>
    <w:rsid w:val="00144CFF"/>
    <w:rsid w:val="00145C62"/>
    <w:rsid w:val="001500F9"/>
    <w:rsid w:val="00150152"/>
    <w:rsid w:val="001505BA"/>
    <w:rsid w:val="00150F4A"/>
    <w:rsid w:val="00151956"/>
    <w:rsid w:val="00152612"/>
    <w:rsid w:val="00152C50"/>
    <w:rsid w:val="001530D2"/>
    <w:rsid w:val="001533D3"/>
    <w:rsid w:val="0015520C"/>
    <w:rsid w:val="00155B44"/>
    <w:rsid w:val="00155D07"/>
    <w:rsid w:val="001564E7"/>
    <w:rsid w:val="00156708"/>
    <w:rsid w:val="0015708E"/>
    <w:rsid w:val="00157947"/>
    <w:rsid w:val="0016000F"/>
    <w:rsid w:val="00160448"/>
    <w:rsid w:val="00160A85"/>
    <w:rsid w:val="001612AA"/>
    <w:rsid w:val="001617FD"/>
    <w:rsid w:val="001621F0"/>
    <w:rsid w:val="001627DC"/>
    <w:rsid w:val="001627E9"/>
    <w:rsid w:val="00162F2F"/>
    <w:rsid w:val="001644E0"/>
    <w:rsid w:val="0016494F"/>
    <w:rsid w:val="001657D9"/>
    <w:rsid w:val="00167411"/>
    <w:rsid w:val="00170713"/>
    <w:rsid w:val="00170774"/>
    <w:rsid w:val="00170A3A"/>
    <w:rsid w:val="001715A7"/>
    <w:rsid w:val="0017165D"/>
    <w:rsid w:val="00171CF8"/>
    <w:rsid w:val="0017302D"/>
    <w:rsid w:val="00173924"/>
    <w:rsid w:val="00174101"/>
    <w:rsid w:val="00174644"/>
    <w:rsid w:val="00176784"/>
    <w:rsid w:val="001774F5"/>
    <w:rsid w:val="00177662"/>
    <w:rsid w:val="00177B5E"/>
    <w:rsid w:val="00177BF3"/>
    <w:rsid w:val="001804BC"/>
    <w:rsid w:val="00180B56"/>
    <w:rsid w:val="001814C8"/>
    <w:rsid w:val="001819B7"/>
    <w:rsid w:val="00182138"/>
    <w:rsid w:val="0018369C"/>
    <w:rsid w:val="001839A8"/>
    <w:rsid w:val="001839C1"/>
    <w:rsid w:val="001842FB"/>
    <w:rsid w:val="0018434F"/>
    <w:rsid w:val="00184351"/>
    <w:rsid w:val="00184E3E"/>
    <w:rsid w:val="00184EBC"/>
    <w:rsid w:val="00185A5D"/>
    <w:rsid w:val="00186BEA"/>
    <w:rsid w:val="00187512"/>
    <w:rsid w:val="00187D26"/>
    <w:rsid w:val="001909B3"/>
    <w:rsid w:val="001915D4"/>
    <w:rsid w:val="001969D7"/>
    <w:rsid w:val="00196EA8"/>
    <w:rsid w:val="00197575"/>
    <w:rsid w:val="00197F25"/>
    <w:rsid w:val="001A0491"/>
    <w:rsid w:val="001A1650"/>
    <w:rsid w:val="001A16FF"/>
    <w:rsid w:val="001A26F9"/>
    <w:rsid w:val="001A2AC2"/>
    <w:rsid w:val="001A3828"/>
    <w:rsid w:val="001A52E9"/>
    <w:rsid w:val="001A5CF5"/>
    <w:rsid w:val="001A73AF"/>
    <w:rsid w:val="001A7F1A"/>
    <w:rsid w:val="001B0DDD"/>
    <w:rsid w:val="001B1A17"/>
    <w:rsid w:val="001B2346"/>
    <w:rsid w:val="001B2DB2"/>
    <w:rsid w:val="001B3173"/>
    <w:rsid w:val="001B454F"/>
    <w:rsid w:val="001B5394"/>
    <w:rsid w:val="001B5493"/>
    <w:rsid w:val="001B5857"/>
    <w:rsid w:val="001B5A51"/>
    <w:rsid w:val="001B5B26"/>
    <w:rsid w:val="001B5F6A"/>
    <w:rsid w:val="001B65F3"/>
    <w:rsid w:val="001B6E97"/>
    <w:rsid w:val="001C16CA"/>
    <w:rsid w:val="001C18BC"/>
    <w:rsid w:val="001C1C05"/>
    <w:rsid w:val="001C366D"/>
    <w:rsid w:val="001C42D3"/>
    <w:rsid w:val="001C5748"/>
    <w:rsid w:val="001C64FB"/>
    <w:rsid w:val="001C744B"/>
    <w:rsid w:val="001C7DB1"/>
    <w:rsid w:val="001D03CF"/>
    <w:rsid w:val="001D0AED"/>
    <w:rsid w:val="001D1022"/>
    <w:rsid w:val="001D1266"/>
    <w:rsid w:val="001D1514"/>
    <w:rsid w:val="001D15B5"/>
    <w:rsid w:val="001D1A48"/>
    <w:rsid w:val="001D3074"/>
    <w:rsid w:val="001D489C"/>
    <w:rsid w:val="001D48E2"/>
    <w:rsid w:val="001D4A79"/>
    <w:rsid w:val="001D5C01"/>
    <w:rsid w:val="001D63E0"/>
    <w:rsid w:val="001D6F76"/>
    <w:rsid w:val="001D76F1"/>
    <w:rsid w:val="001E0906"/>
    <w:rsid w:val="001E09CD"/>
    <w:rsid w:val="001E0BC3"/>
    <w:rsid w:val="001E0DE4"/>
    <w:rsid w:val="001E14BF"/>
    <w:rsid w:val="001E1A55"/>
    <w:rsid w:val="001E225C"/>
    <w:rsid w:val="001E2B79"/>
    <w:rsid w:val="001E398A"/>
    <w:rsid w:val="001E39F3"/>
    <w:rsid w:val="001E3A43"/>
    <w:rsid w:val="001E4411"/>
    <w:rsid w:val="001E46B4"/>
    <w:rsid w:val="001E4A08"/>
    <w:rsid w:val="001E4C9E"/>
    <w:rsid w:val="001E4EFD"/>
    <w:rsid w:val="001E527C"/>
    <w:rsid w:val="001E55FA"/>
    <w:rsid w:val="001E6BC7"/>
    <w:rsid w:val="001E7382"/>
    <w:rsid w:val="001E7D7C"/>
    <w:rsid w:val="001E7FE3"/>
    <w:rsid w:val="001F0A0C"/>
    <w:rsid w:val="001F0C4B"/>
    <w:rsid w:val="001F1472"/>
    <w:rsid w:val="001F16DD"/>
    <w:rsid w:val="001F19CF"/>
    <w:rsid w:val="001F2A6E"/>
    <w:rsid w:val="001F34B8"/>
    <w:rsid w:val="001F3806"/>
    <w:rsid w:val="001F4666"/>
    <w:rsid w:val="001F4CE4"/>
    <w:rsid w:val="001F6AD0"/>
    <w:rsid w:val="001F758A"/>
    <w:rsid w:val="001F776A"/>
    <w:rsid w:val="001F7D78"/>
    <w:rsid w:val="002004E2"/>
    <w:rsid w:val="0020096C"/>
    <w:rsid w:val="00200985"/>
    <w:rsid w:val="00200C28"/>
    <w:rsid w:val="00200D17"/>
    <w:rsid w:val="00202210"/>
    <w:rsid w:val="0020270F"/>
    <w:rsid w:val="00202F7E"/>
    <w:rsid w:val="00203445"/>
    <w:rsid w:val="00203758"/>
    <w:rsid w:val="00203FF1"/>
    <w:rsid w:val="00204174"/>
    <w:rsid w:val="0020425F"/>
    <w:rsid w:val="00204594"/>
    <w:rsid w:val="0020462C"/>
    <w:rsid w:val="0020486D"/>
    <w:rsid w:val="002067C0"/>
    <w:rsid w:val="002108A3"/>
    <w:rsid w:val="00210EBB"/>
    <w:rsid w:val="0021186E"/>
    <w:rsid w:val="002120D7"/>
    <w:rsid w:val="00212E64"/>
    <w:rsid w:val="00212F5A"/>
    <w:rsid w:val="00213126"/>
    <w:rsid w:val="0021343A"/>
    <w:rsid w:val="00213E9B"/>
    <w:rsid w:val="00213FE9"/>
    <w:rsid w:val="00215B78"/>
    <w:rsid w:val="00215FEA"/>
    <w:rsid w:val="00216070"/>
    <w:rsid w:val="002161BF"/>
    <w:rsid w:val="0021636B"/>
    <w:rsid w:val="0021762E"/>
    <w:rsid w:val="00217652"/>
    <w:rsid w:val="00217D10"/>
    <w:rsid w:val="00217FB1"/>
    <w:rsid w:val="002217AD"/>
    <w:rsid w:val="00221AC8"/>
    <w:rsid w:val="00221BB2"/>
    <w:rsid w:val="00222A47"/>
    <w:rsid w:val="0022321C"/>
    <w:rsid w:val="00223320"/>
    <w:rsid w:val="002239BB"/>
    <w:rsid w:val="002244DD"/>
    <w:rsid w:val="00225C6D"/>
    <w:rsid w:val="00226F1B"/>
    <w:rsid w:val="002271C5"/>
    <w:rsid w:val="00227CB6"/>
    <w:rsid w:val="002306AE"/>
    <w:rsid w:val="00232999"/>
    <w:rsid w:val="002333D7"/>
    <w:rsid w:val="0023386B"/>
    <w:rsid w:val="00233AD7"/>
    <w:rsid w:val="00233CD9"/>
    <w:rsid w:val="00234481"/>
    <w:rsid w:val="00235558"/>
    <w:rsid w:val="0023557E"/>
    <w:rsid w:val="002367C0"/>
    <w:rsid w:val="002402D8"/>
    <w:rsid w:val="002405C3"/>
    <w:rsid w:val="00240D54"/>
    <w:rsid w:val="00240F14"/>
    <w:rsid w:val="002415A9"/>
    <w:rsid w:val="00241A11"/>
    <w:rsid w:val="00241ACF"/>
    <w:rsid w:val="00241D3F"/>
    <w:rsid w:val="002432E4"/>
    <w:rsid w:val="00243B52"/>
    <w:rsid w:val="002440D0"/>
    <w:rsid w:val="00244B3A"/>
    <w:rsid w:val="00245D8B"/>
    <w:rsid w:val="00246476"/>
    <w:rsid w:val="002464E3"/>
    <w:rsid w:val="002474CA"/>
    <w:rsid w:val="002503B7"/>
    <w:rsid w:val="002505D9"/>
    <w:rsid w:val="00250DE1"/>
    <w:rsid w:val="00251609"/>
    <w:rsid w:val="0025160D"/>
    <w:rsid w:val="00251655"/>
    <w:rsid w:val="00251DAE"/>
    <w:rsid w:val="00252CBA"/>
    <w:rsid w:val="002557CF"/>
    <w:rsid w:val="00255934"/>
    <w:rsid w:val="00255CCD"/>
    <w:rsid w:val="002561FB"/>
    <w:rsid w:val="002563BB"/>
    <w:rsid w:val="00256AFD"/>
    <w:rsid w:val="00257098"/>
    <w:rsid w:val="0025712D"/>
    <w:rsid w:val="002613AC"/>
    <w:rsid w:val="00262EF7"/>
    <w:rsid w:val="002630ED"/>
    <w:rsid w:val="002633B2"/>
    <w:rsid w:val="002644E1"/>
    <w:rsid w:val="00264A10"/>
    <w:rsid w:val="002652AD"/>
    <w:rsid w:val="00266F13"/>
    <w:rsid w:val="0027050E"/>
    <w:rsid w:val="00270D0B"/>
    <w:rsid w:val="00272EED"/>
    <w:rsid w:val="00273947"/>
    <w:rsid w:val="00275247"/>
    <w:rsid w:val="00275248"/>
    <w:rsid w:val="00275C93"/>
    <w:rsid w:val="00276407"/>
    <w:rsid w:val="00276607"/>
    <w:rsid w:val="00277E05"/>
    <w:rsid w:val="0028158A"/>
    <w:rsid w:val="0028169E"/>
    <w:rsid w:val="00281D75"/>
    <w:rsid w:val="002820B9"/>
    <w:rsid w:val="002823B1"/>
    <w:rsid w:val="002834CB"/>
    <w:rsid w:val="0028369B"/>
    <w:rsid w:val="00284ADF"/>
    <w:rsid w:val="00284C1F"/>
    <w:rsid w:val="00285647"/>
    <w:rsid w:val="00286C11"/>
    <w:rsid w:val="00286D3F"/>
    <w:rsid w:val="00287CA2"/>
    <w:rsid w:val="00287F86"/>
    <w:rsid w:val="0029128C"/>
    <w:rsid w:val="00291A60"/>
    <w:rsid w:val="00291DBF"/>
    <w:rsid w:val="00291E5B"/>
    <w:rsid w:val="002929BA"/>
    <w:rsid w:val="00292FF0"/>
    <w:rsid w:val="002937A3"/>
    <w:rsid w:val="0029569C"/>
    <w:rsid w:val="002964AD"/>
    <w:rsid w:val="0029679B"/>
    <w:rsid w:val="00296C3A"/>
    <w:rsid w:val="0029722C"/>
    <w:rsid w:val="002972AC"/>
    <w:rsid w:val="002A1EF8"/>
    <w:rsid w:val="002A2D69"/>
    <w:rsid w:val="002A5AE4"/>
    <w:rsid w:val="002A6DA2"/>
    <w:rsid w:val="002A7ED5"/>
    <w:rsid w:val="002B0096"/>
    <w:rsid w:val="002B0B8D"/>
    <w:rsid w:val="002B0FA2"/>
    <w:rsid w:val="002B1CE5"/>
    <w:rsid w:val="002B206B"/>
    <w:rsid w:val="002B20B0"/>
    <w:rsid w:val="002B2946"/>
    <w:rsid w:val="002B34AC"/>
    <w:rsid w:val="002B369A"/>
    <w:rsid w:val="002B39A0"/>
    <w:rsid w:val="002B3DE5"/>
    <w:rsid w:val="002B3FD9"/>
    <w:rsid w:val="002B4CA4"/>
    <w:rsid w:val="002B5225"/>
    <w:rsid w:val="002B5E4F"/>
    <w:rsid w:val="002B7D14"/>
    <w:rsid w:val="002C05B1"/>
    <w:rsid w:val="002C0882"/>
    <w:rsid w:val="002C0986"/>
    <w:rsid w:val="002C0996"/>
    <w:rsid w:val="002C0DBA"/>
    <w:rsid w:val="002C151D"/>
    <w:rsid w:val="002C1807"/>
    <w:rsid w:val="002C1F37"/>
    <w:rsid w:val="002C244C"/>
    <w:rsid w:val="002C35EC"/>
    <w:rsid w:val="002C3C3E"/>
    <w:rsid w:val="002C4750"/>
    <w:rsid w:val="002C625C"/>
    <w:rsid w:val="002C7E02"/>
    <w:rsid w:val="002C7E97"/>
    <w:rsid w:val="002D1D7F"/>
    <w:rsid w:val="002D2108"/>
    <w:rsid w:val="002D240D"/>
    <w:rsid w:val="002D4835"/>
    <w:rsid w:val="002D5B3D"/>
    <w:rsid w:val="002D5EB4"/>
    <w:rsid w:val="002D6F32"/>
    <w:rsid w:val="002D6FFF"/>
    <w:rsid w:val="002D7784"/>
    <w:rsid w:val="002E077D"/>
    <w:rsid w:val="002E0790"/>
    <w:rsid w:val="002E0C34"/>
    <w:rsid w:val="002E1846"/>
    <w:rsid w:val="002E1ADD"/>
    <w:rsid w:val="002E227C"/>
    <w:rsid w:val="002E248C"/>
    <w:rsid w:val="002E2A31"/>
    <w:rsid w:val="002E3159"/>
    <w:rsid w:val="002E3813"/>
    <w:rsid w:val="002E3A4F"/>
    <w:rsid w:val="002E3F17"/>
    <w:rsid w:val="002E4097"/>
    <w:rsid w:val="002E4969"/>
    <w:rsid w:val="002E4BF9"/>
    <w:rsid w:val="002E5DCE"/>
    <w:rsid w:val="002E6130"/>
    <w:rsid w:val="002E6DD2"/>
    <w:rsid w:val="002E7AB5"/>
    <w:rsid w:val="002F037C"/>
    <w:rsid w:val="002F08A7"/>
    <w:rsid w:val="002F1118"/>
    <w:rsid w:val="002F1E8B"/>
    <w:rsid w:val="002F25DA"/>
    <w:rsid w:val="002F27B9"/>
    <w:rsid w:val="002F2D53"/>
    <w:rsid w:val="002F4F15"/>
    <w:rsid w:val="002F5815"/>
    <w:rsid w:val="002F5899"/>
    <w:rsid w:val="002F5BF5"/>
    <w:rsid w:val="002F78D4"/>
    <w:rsid w:val="002F7C8F"/>
    <w:rsid w:val="00300E91"/>
    <w:rsid w:val="00300FA1"/>
    <w:rsid w:val="00302041"/>
    <w:rsid w:val="003023CA"/>
    <w:rsid w:val="00302EDB"/>
    <w:rsid w:val="003034C0"/>
    <w:rsid w:val="00303562"/>
    <w:rsid w:val="00303C35"/>
    <w:rsid w:val="00304949"/>
    <w:rsid w:val="00305C5A"/>
    <w:rsid w:val="00305D97"/>
    <w:rsid w:val="003063DD"/>
    <w:rsid w:val="00306764"/>
    <w:rsid w:val="003110C8"/>
    <w:rsid w:val="00311423"/>
    <w:rsid w:val="00311FAF"/>
    <w:rsid w:val="0031215B"/>
    <w:rsid w:val="00312251"/>
    <w:rsid w:val="0031284C"/>
    <w:rsid w:val="00312900"/>
    <w:rsid w:val="00312C0A"/>
    <w:rsid w:val="00313159"/>
    <w:rsid w:val="00314051"/>
    <w:rsid w:val="00315CBB"/>
    <w:rsid w:val="00316E96"/>
    <w:rsid w:val="00317BA0"/>
    <w:rsid w:val="003208C3"/>
    <w:rsid w:val="00323499"/>
    <w:rsid w:val="00324310"/>
    <w:rsid w:val="00324487"/>
    <w:rsid w:val="00324AD2"/>
    <w:rsid w:val="00324D01"/>
    <w:rsid w:val="00324D19"/>
    <w:rsid w:val="003254E9"/>
    <w:rsid w:val="003262F0"/>
    <w:rsid w:val="00326DF6"/>
    <w:rsid w:val="003271B7"/>
    <w:rsid w:val="00327404"/>
    <w:rsid w:val="00327641"/>
    <w:rsid w:val="0033001D"/>
    <w:rsid w:val="003316D9"/>
    <w:rsid w:val="00332F62"/>
    <w:rsid w:val="00333A35"/>
    <w:rsid w:val="00333C62"/>
    <w:rsid w:val="00335164"/>
    <w:rsid w:val="00335466"/>
    <w:rsid w:val="003365DB"/>
    <w:rsid w:val="0033742F"/>
    <w:rsid w:val="00341FF2"/>
    <w:rsid w:val="0034242E"/>
    <w:rsid w:val="0034351E"/>
    <w:rsid w:val="00345E3A"/>
    <w:rsid w:val="00345EC8"/>
    <w:rsid w:val="0034671D"/>
    <w:rsid w:val="003467E7"/>
    <w:rsid w:val="00346A6E"/>
    <w:rsid w:val="0034772B"/>
    <w:rsid w:val="003479EC"/>
    <w:rsid w:val="00347B9C"/>
    <w:rsid w:val="003509B3"/>
    <w:rsid w:val="00351175"/>
    <w:rsid w:val="00352077"/>
    <w:rsid w:val="0035292F"/>
    <w:rsid w:val="00352D1B"/>
    <w:rsid w:val="00354511"/>
    <w:rsid w:val="003546DE"/>
    <w:rsid w:val="00361ED8"/>
    <w:rsid w:val="00363341"/>
    <w:rsid w:val="0036359F"/>
    <w:rsid w:val="00363C33"/>
    <w:rsid w:val="00364948"/>
    <w:rsid w:val="00364DC3"/>
    <w:rsid w:val="0036501A"/>
    <w:rsid w:val="00365DE2"/>
    <w:rsid w:val="00366A4E"/>
    <w:rsid w:val="00367386"/>
    <w:rsid w:val="00367414"/>
    <w:rsid w:val="003675F8"/>
    <w:rsid w:val="00367DE3"/>
    <w:rsid w:val="003710AA"/>
    <w:rsid w:val="00371262"/>
    <w:rsid w:val="00372A0D"/>
    <w:rsid w:val="00372B4C"/>
    <w:rsid w:val="00373A63"/>
    <w:rsid w:val="00374798"/>
    <w:rsid w:val="00374D04"/>
    <w:rsid w:val="0037626D"/>
    <w:rsid w:val="00377476"/>
    <w:rsid w:val="00380189"/>
    <w:rsid w:val="00382187"/>
    <w:rsid w:val="003823B4"/>
    <w:rsid w:val="00383002"/>
    <w:rsid w:val="003830AB"/>
    <w:rsid w:val="00383FA4"/>
    <w:rsid w:val="00384AD7"/>
    <w:rsid w:val="00386395"/>
    <w:rsid w:val="003869C3"/>
    <w:rsid w:val="00386A76"/>
    <w:rsid w:val="00386C56"/>
    <w:rsid w:val="00387541"/>
    <w:rsid w:val="00391300"/>
    <w:rsid w:val="00391B19"/>
    <w:rsid w:val="003929D9"/>
    <w:rsid w:val="00392C20"/>
    <w:rsid w:val="003946D0"/>
    <w:rsid w:val="00394A07"/>
    <w:rsid w:val="00394CA3"/>
    <w:rsid w:val="00395BC7"/>
    <w:rsid w:val="00395CCD"/>
    <w:rsid w:val="00396D32"/>
    <w:rsid w:val="003976C8"/>
    <w:rsid w:val="003976FF"/>
    <w:rsid w:val="003977F5"/>
    <w:rsid w:val="003A0D21"/>
    <w:rsid w:val="003A13EC"/>
    <w:rsid w:val="003A1811"/>
    <w:rsid w:val="003A1C70"/>
    <w:rsid w:val="003A3596"/>
    <w:rsid w:val="003A3BA8"/>
    <w:rsid w:val="003A4224"/>
    <w:rsid w:val="003A651F"/>
    <w:rsid w:val="003A6A42"/>
    <w:rsid w:val="003A6E6F"/>
    <w:rsid w:val="003A7638"/>
    <w:rsid w:val="003B15A1"/>
    <w:rsid w:val="003B1848"/>
    <w:rsid w:val="003B18DF"/>
    <w:rsid w:val="003B31B6"/>
    <w:rsid w:val="003B32E6"/>
    <w:rsid w:val="003B3627"/>
    <w:rsid w:val="003B40AA"/>
    <w:rsid w:val="003B58F3"/>
    <w:rsid w:val="003B7296"/>
    <w:rsid w:val="003B7301"/>
    <w:rsid w:val="003B79BB"/>
    <w:rsid w:val="003B7DF9"/>
    <w:rsid w:val="003C0178"/>
    <w:rsid w:val="003C01D7"/>
    <w:rsid w:val="003C06C5"/>
    <w:rsid w:val="003C1925"/>
    <w:rsid w:val="003C2CE5"/>
    <w:rsid w:val="003C3B93"/>
    <w:rsid w:val="003C438C"/>
    <w:rsid w:val="003C5073"/>
    <w:rsid w:val="003C5294"/>
    <w:rsid w:val="003C55AE"/>
    <w:rsid w:val="003C5C71"/>
    <w:rsid w:val="003D14DA"/>
    <w:rsid w:val="003D15C7"/>
    <w:rsid w:val="003D1FBE"/>
    <w:rsid w:val="003D3255"/>
    <w:rsid w:val="003D3D16"/>
    <w:rsid w:val="003D4072"/>
    <w:rsid w:val="003D43E3"/>
    <w:rsid w:val="003D44F3"/>
    <w:rsid w:val="003D4BC1"/>
    <w:rsid w:val="003D71EE"/>
    <w:rsid w:val="003D7220"/>
    <w:rsid w:val="003D7CDA"/>
    <w:rsid w:val="003E0595"/>
    <w:rsid w:val="003E09F3"/>
    <w:rsid w:val="003E0CAF"/>
    <w:rsid w:val="003E0F58"/>
    <w:rsid w:val="003E23B1"/>
    <w:rsid w:val="003E3AD7"/>
    <w:rsid w:val="003E409E"/>
    <w:rsid w:val="003E4AF4"/>
    <w:rsid w:val="003E4DA2"/>
    <w:rsid w:val="003E5C4D"/>
    <w:rsid w:val="003E6167"/>
    <w:rsid w:val="003E69CD"/>
    <w:rsid w:val="003F099C"/>
    <w:rsid w:val="003F20E6"/>
    <w:rsid w:val="003F2BED"/>
    <w:rsid w:val="003F2E1D"/>
    <w:rsid w:val="003F4464"/>
    <w:rsid w:val="003F61B1"/>
    <w:rsid w:val="003F6476"/>
    <w:rsid w:val="003F6CC2"/>
    <w:rsid w:val="003F6E16"/>
    <w:rsid w:val="003F6FA8"/>
    <w:rsid w:val="003F762D"/>
    <w:rsid w:val="003F790E"/>
    <w:rsid w:val="003F7EAD"/>
    <w:rsid w:val="00400AB1"/>
    <w:rsid w:val="00400F6E"/>
    <w:rsid w:val="00401072"/>
    <w:rsid w:val="0040188A"/>
    <w:rsid w:val="00401D67"/>
    <w:rsid w:val="00402D92"/>
    <w:rsid w:val="00402E95"/>
    <w:rsid w:val="00404DBA"/>
    <w:rsid w:val="00405740"/>
    <w:rsid w:val="00406067"/>
    <w:rsid w:val="00406D41"/>
    <w:rsid w:val="004078F0"/>
    <w:rsid w:val="00410033"/>
    <w:rsid w:val="00410447"/>
    <w:rsid w:val="00410E54"/>
    <w:rsid w:val="00411E73"/>
    <w:rsid w:val="00412003"/>
    <w:rsid w:val="00412D3E"/>
    <w:rsid w:val="00413005"/>
    <w:rsid w:val="00415CA2"/>
    <w:rsid w:val="00416786"/>
    <w:rsid w:val="00416D3B"/>
    <w:rsid w:val="00416F11"/>
    <w:rsid w:val="004171E0"/>
    <w:rsid w:val="0042041E"/>
    <w:rsid w:val="004205AD"/>
    <w:rsid w:val="00420B5F"/>
    <w:rsid w:val="00420C72"/>
    <w:rsid w:val="004220D9"/>
    <w:rsid w:val="004223F8"/>
    <w:rsid w:val="0042285B"/>
    <w:rsid w:val="00422A05"/>
    <w:rsid w:val="00422F5E"/>
    <w:rsid w:val="00423067"/>
    <w:rsid w:val="00423874"/>
    <w:rsid w:val="0042387E"/>
    <w:rsid w:val="00424581"/>
    <w:rsid w:val="00425826"/>
    <w:rsid w:val="0042695F"/>
    <w:rsid w:val="0043082F"/>
    <w:rsid w:val="0043122C"/>
    <w:rsid w:val="00431480"/>
    <w:rsid w:val="00431A0E"/>
    <w:rsid w:val="00431F30"/>
    <w:rsid w:val="00433040"/>
    <w:rsid w:val="0043374E"/>
    <w:rsid w:val="004339C8"/>
    <w:rsid w:val="00433DE8"/>
    <w:rsid w:val="00433F25"/>
    <w:rsid w:val="0043573F"/>
    <w:rsid w:val="004361B6"/>
    <w:rsid w:val="00436B7D"/>
    <w:rsid w:val="00437192"/>
    <w:rsid w:val="004374C4"/>
    <w:rsid w:val="00437A52"/>
    <w:rsid w:val="00440164"/>
    <w:rsid w:val="00440165"/>
    <w:rsid w:val="004404DA"/>
    <w:rsid w:val="004404E8"/>
    <w:rsid w:val="00440EB8"/>
    <w:rsid w:val="00441CCC"/>
    <w:rsid w:val="00441F71"/>
    <w:rsid w:val="0044252D"/>
    <w:rsid w:val="00442685"/>
    <w:rsid w:val="0044327D"/>
    <w:rsid w:val="004449FA"/>
    <w:rsid w:val="00444F96"/>
    <w:rsid w:val="00445A42"/>
    <w:rsid w:val="00445A94"/>
    <w:rsid w:val="0044614D"/>
    <w:rsid w:val="00446482"/>
    <w:rsid w:val="00447931"/>
    <w:rsid w:val="004516B0"/>
    <w:rsid w:val="004519EE"/>
    <w:rsid w:val="0045215E"/>
    <w:rsid w:val="00453220"/>
    <w:rsid w:val="00454095"/>
    <w:rsid w:val="004542F1"/>
    <w:rsid w:val="00454401"/>
    <w:rsid w:val="00456A6E"/>
    <w:rsid w:val="00457AD8"/>
    <w:rsid w:val="00457B28"/>
    <w:rsid w:val="00457BDB"/>
    <w:rsid w:val="00460196"/>
    <w:rsid w:val="0046164F"/>
    <w:rsid w:val="004617F1"/>
    <w:rsid w:val="0046242D"/>
    <w:rsid w:val="00462C8D"/>
    <w:rsid w:val="004651D3"/>
    <w:rsid w:val="004652CA"/>
    <w:rsid w:val="0046575F"/>
    <w:rsid w:val="004658C8"/>
    <w:rsid w:val="00465A28"/>
    <w:rsid w:val="00465B0D"/>
    <w:rsid w:val="00465BE0"/>
    <w:rsid w:val="00465D95"/>
    <w:rsid w:val="00465EE5"/>
    <w:rsid w:val="00466A0B"/>
    <w:rsid w:val="00466D06"/>
    <w:rsid w:val="004678D6"/>
    <w:rsid w:val="004703C2"/>
    <w:rsid w:val="00473A4D"/>
    <w:rsid w:val="00474167"/>
    <w:rsid w:val="004750A7"/>
    <w:rsid w:val="004757CA"/>
    <w:rsid w:val="00477162"/>
    <w:rsid w:val="00477B37"/>
    <w:rsid w:val="00480FE0"/>
    <w:rsid w:val="00481A22"/>
    <w:rsid w:val="00482B16"/>
    <w:rsid w:val="004841FE"/>
    <w:rsid w:val="004844C7"/>
    <w:rsid w:val="00484A05"/>
    <w:rsid w:val="0048576C"/>
    <w:rsid w:val="004863AF"/>
    <w:rsid w:val="00490618"/>
    <w:rsid w:val="0049079F"/>
    <w:rsid w:val="00490916"/>
    <w:rsid w:val="00491B80"/>
    <w:rsid w:val="00494C7E"/>
    <w:rsid w:val="004959E8"/>
    <w:rsid w:val="00496425"/>
    <w:rsid w:val="00497083"/>
    <w:rsid w:val="0049770D"/>
    <w:rsid w:val="00497ABD"/>
    <w:rsid w:val="00497AE7"/>
    <w:rsid w:val="004A02B0"/>
    <w:rsid w:val="004A2928"/>
    <w:rsid w:val="004A2A5D"/>
    <w:rsid w:val="004A3CAB"/>
    <w:rsid w:val="004A3ECD"/>
    <w:rsid w:val="004A4048"/>
    <w:rsid w:val="004A4E4A"/>
    <w:rsid w:val="004A551E"/>
    <w:rsid w:val="004A59D9"/>
    <w:rsid w:val="004A728E"/>
    <w:rsid w:val="004A7EF7"/>
    <w:rsid w:val="004B073A"/>
    <w:rsid w:val="004B09E9"/>
    <w:rsid w:val="004B49C0"/>
    <w:rsid w:val="004B4A91"/>
    <w:rsid w:val="004B4C19"/>
    <w:rsid w:val="004B4D1C"/>
    <w:rsid w:val="004B5690"/>
    <w:rsid w:val="004B5BBB"/>
    <w:rsid w:val="004B648D"/>
    <w:rsid w:val="004B6879"/>
    <w:rsid w:val="004B744C"/>
    <w:rsid w:val="004B7B74"/>
    <w:rsid w:val="004C0026"/>
    <w:rsid w:val="004C0BE4"/>
    <w:rsid w:val="004C1F9A"/>
    <w:rsid w:val="004C2480"/>
    <w:rsid w:val="004C2D14"/>
    <w:rsid w:val="004C357B"/>
    <w:rsid w:val="004C3FFD"/>
    <w:rsid w:val="004C4DC4"/>
    <w:rsid w:val="004C5128"/>
    <w:rsid w:val="004C7105"/>
    <w:rsid w:val="004C79DC"/>
    <w:rsid w:val="004C7B25"/>
    <w:rsid w:val="004D0122"/>
    <w:rsid w:val="004D0C3A"/>
    <w:rsid w:val="004D1396"/>
    <w:rsid w:val="004D1AEF"/>
    <w:rsid w:val="004D37C7"/>
    <w:rsid w:val="004D4C17"/>
    <w:rsid w:val="004D4DA2"/>
    <w:rsid w:val="004D6C4D"/>
    <w:rsid w:val="004D709A"/>
    <w:rsid w:val="004D7DD0"/>
    <w:rsid w:val="004E0D69"/>
    <w:rsid w:val="004E1611"/>
    <w:rsid w:val="004E21D7"/>
    <w:rsid w:val="004E30C9"/>
    <w:rsid w:val="004E408A"/>
    <w:rsid w:val="004E40D8"/>
    <w:rsid w:val="004E47C8"/>
    <w:rsid w:val="004E4B2B"/>
    <w:rsid w:val="004E5CC2"/>
    <w:rsid w:val="004E5E5D"/>
    <w:rsid w:val="004E73EA"/>
    <w:rsid w:val="004F03A2"/>
    <w:rsid w:val="004F0574"/>
    <w:rsid w:val="004F1052"/>
    <w:rsid w:val="004F2B3E"/>
    <w:rsid w:val="004F2F27"/>
    <w:rsid w:val="004F32C9"/>
    <w:rsid w:val="004F3A43"/>
    <w:rsid w:val="004F40CA"/>
    <w:rsid w:val="004F6935"/>
    <w:rsid w:val="004F774C"/>
    <w:rsid w:val="005004C5"/>
    <w:rsid w:val="00500C06"/>
    <w:rsid w:val="0050155E"/>
    <w:rsid w:val="0050225A"/>
    <w:rsid w:val="0050267F"/>
    <w:rsid w:val="00505AC5"/>
    <w:rsid w:val="005065DB"/>
    <w:rsid w:val="00506865"/>
    <w:rsid w:val="005078B5"/>
    <w:rsid w:val="00507E2F"/>
    <w:rsid w:val="00510065"/>
    <w:rsid w:val="005101C7"/>
    <w:rsid w:val="00510B29"/>
    <w:rsid w:val="005112E2"/>
    <w:rsid w:val="005134BD"/>
    <w:rsid w:val="0051352D"/>
    <w:rsid w:val="0051393E"/>
    <w:rsid w:val="0051460F"/>
    <w:rsid w:val="00514751"/>
    <w:rsid w:val="00515797"/>
    <w:rsid w:val="00515E06"/>
    <w:rsid w:val="005173C2"/>
    <w:rsid w:val="005175B1"/>
    <w:rsid w:val="005177E8"/>
    <w:rsid w:val="0051791B"/>
    <w:rsid w:val="00517C26"/>
    <w:rsid w:val="00520050"/>
    <w:rsid w:val="005203BB"/>
    <w:rsid w:val="005208E3"/>
    <w:rsid w:val="0052148B"/>
    <w:rsid w:val="0052258A"/>
    <w:rsid w:val="00522A2D"/>
    <w:rsid w:val="00522C57"/>
    <w:rsid w:val="00522E1F"/>
    <w:rsid w:val="00522F0B"/>
    <w:rsid w:val="005232A5"/>
    <w:rsid w:val="005232B3"/>
    <w:rsid w:val="005232D2"/>
    <w:rsid w:val="0052346E"/>
    <w:rsid w:val="00523BFE"/>
    <w:rsid w:val="00524695"/>
    <w:rsid w:val="00524B62"/>
    <w:rsid w:val="00524F3A"/>
    <w:rsid w:val="00532464"/>
    <w:rsid w:val="00532EF9"/>
    <w:rsid w:val="00534962"/>
    <w:rsid w:val="00534D24"/>
    <w:rsid w:val="00534DAF"/>
    <w:rsid w:val="00534EC4"/>
    <w:rsid w:val="005357E6"/>
    <w:rsid w:val="00537078"/>
    <w:rsid w:val="005375A2"/>
    <w:rsid w:val="00540EC4"/>
    <w:rsid w:val="00541196"/>
    <w:rsid w:val="00541825"/>
    <w:rsid w:val="005420E4"/>
    <w:rsid w:val="00542E52"/>
    <w:rsid w:val="00543B4E"/>
    <w:rsid w:val="0054446F"/>
    <w:rsid w:val="00544E3D"/>
    <w:rsid w:val="00545354"/>
    <w:rsid w:val="00545709"/>
    <w:rsid w:val="00545DE3"/>
    <w:rsid w:val="00545EB3"/>
    <w:rsid w:val="00546D06"/>
    <w:rsid w:val="005472EE"/>
    <w:rsid w:val="00547348"/>
    <w:rsid w:val="005475F5"/>
    <w:rsid w:val="00552490"/>
    <w:rsid w:val="0055288A"/>
    <w:rsid w:val="005528A2"/>
    <w:rsid w:val="00554D2E"/>
    <w:rsid w:val="00555475"/>
    <w:rsid w:val="00556189"/>
    <w:rsid w:val="0055629F"/>
    <w:rsid w:val="00556FD7"/>
    <w:rsid w:val="00557264"/>
    <w:rsid w:val="005616C1"/>
    <w:rsid w:val="00561A5A"/>
    <w:rsid w:val="0056247B"/>
    <w:rsid w:val="00563698"/>
    <w:rsid w:val="00563792"/>
    <w:rsid w:val="00563C19"/>
    <w:rsid w:val="00563DEC"/>
    <w:rsid w:val="00563E85"/>
    <w:rsid w:val="0056419F"/>
    <w:rsid w:val="005647C9"/>
    <w:rsid w:val="00564970"/>
    <w:rsid w:val="00564991"/>
    <w:rsid w:val="005657C5"/>
    <w:rsid w:val="005666E3"/>
    <w:rsid w:val="00567B7B"/>
    <w:rsid w:val="005710C9"/>
    <w:rsid w:val="00572D45"/>
    <w:rsid w:val="00572D97"/>
    <w:rsid w:val="005738DF"/>
    <w:rsid w:val="005738E1"/>
    <w:rsid w:val="00573EC8"/>
    <w:rsid w:val="00574E60"/>
    <w:rsid w:val="005760AD"/>
    <w:rsid w:val="005761F4"/>
    <w:rsid w:val="005776D5"/>
    <w:rsid w:val="005779EB"/>
    <w:rsid w:val="00580242"/>
    <w:rsid w:val="005809CA"/>
    <w:rsid w:val="00581BBA"/>
    <w:rsid w:val="00581BD9"/>
    <w:rsid w:val="0058310A"/>
    <w:rsid w:val="005838EC"/>
    <w:rsid w:val="00584C7A"/>
    <w:rsid w:val="005854AB"/>
    <w:rsid w:val="0058595B"/>
    <w:rsid w:val="00586228"/>
    <w:rsid w:val="00586EF3"/>
    <w:rsid w:val="00587ABC"/>
    <w:rsid w:val="00587DEE"/>
    <w:rsid w:val="0059050F"/>
    <w:rsid w:val="005910A0"/>
    <w:rsid w:val="00591109"/>
    <w:rsid w:val="005915A0"/>
    <w:rsid w:val="005915D0"/>
    <w:rsid w:val="00591C6E"/>
    <w:rsid w:val="0059218C"/>
    <w:rsid w:val="005939C8"/>
    <w:rsid w:val="00593A14"/>
    <w:rsid w:val="005945C5"/>
    <w:rsid w:val="00594856"/>
    <w:rsid w:val="00594A7D"/>
    <w:rsid w:val="00594AD5"/>
    <w:rsid w:val="005954CD"/>
    <w:rsid w:val="00597719"/>
    <w:rsid w:val="005A1868"/>
    <w:rsid w:val="005A31B6"/>
    <w:rsid w:val="005A46BC"/>
    <w:rsid w:val="005A486C"/>
    <w:rsid w:val="005A56AC"/>
    <w:rsid w:val="005A6C71"/>
    <w:rsid w:val="005A7002"/>
    <w:rsid w:val="005A7585"/>
    <w:rsid w:val="005A76FF"/>
    <w:rsid w:val="005A7E20"/>
    <w:rsid w:val="005B06FA"/>
    <w:rsid w:val="005B0A26"/>
    <w:rsid w:val="005B1AC8"/>
    <w:rsid w:val="005B1ED9"/>
    <w:rsid w:val="005B2C50"/>
    <w:rsid w:val="005B2E7F"/>
    <w:rsid w:val="005B3119"/>
    <w:rsid w:val="005B381B"/>
    <w:rsid w:val="005B4D74"/>
    <w:rsid w:val="005B4D7C"/>
    <w:rsid w:val="005B6DB0"/>
    <w:rsid w:val="005C198A"/>
    <w:rsid w:val="005C2BB0"/>
    <w:rsid w:val="005C3A05"/>
    <w:rsid w:val="005C431B"/>
    <w:rsid w:val="005C53C5"/>
    <w:rsid w:val="005C5861"/>
    <w:rsid w:val="005C5DBE"/>
    <w:rsid w:val="005C616D"/>
    <w:rsid w:val="005C676D"/>
    <w:rsid w:val="005C6B81"/>
    <w:rsid w:val="005C6BE2"/>
    <w:rsid w:val="005C6F2B"/>
    <w:rsid w:val="005C7AB4"/>
    <w:rsid w:val="005C7BEA"/>
    <w:rsid w:val="005D027E"/>
    <w:rsid w:val="005D0E9A"/>
    <w:rsid w:val="005D1772"/>
    <w:rsid w:val="005D1B60"/>
    <w:rsid w:val="005D1BC3"/>
    <w:rsid w:val="005D1D21"/>
    <w:rsid w:val="005D2053"/>
    <w:rsid w:val="005D2855"/>
    <w:rsid w:val="005D3BFD"/>
    <w:rsid w:val="005D3F81"/>
    <w:rsid w:val="005D4156"/>
    <w:rsid w:val="005D4B1E"/>
    <w:rsid w:val="005D558A"/>
    <w:rsid w:val="005D583B"/>
    <w:rsid w:val="005D5D30"/>
    <w:rsid w:val="005D62E6"/>
    <w:rsid w:val="005D69A4"/>
    <w:rsid w:val="005D6E3E"/>
    <w:rsid w:val="005D72FF"/>
    <w:rsid w:val="005E09E8"/>
    <w:rsid w:val="005E1135"/>
    <w:rsid w:val="005E1343"/>
    <w:rsid w:val="005E1CCB"/>
    <w:rsid w:val="005E212E"/>
    <w:rsid w:val="005E36B0"/>
    <w:rsid w:val="005E3889"/>
    <w:rsid w:val="005E3F3A"/>
    <w:rsid w:val="005E4344"/>
    <w:rsid w:val="005E4D59"/>
    <w:rsid w:val="005E5A04"/>
    <w:rsid w:val="005E5DE1"/>
    <w:rsid w:val="005E6236"/>
    <w:rsid w:val="005E7247"/>
    <w:rsid w:val="005E74BE"/>
    <w:rsid w:val="005E7E42"/>
    <w:rsid w:val="005E7FE7"/>
    <w:rsid w:val="005F0032"/>
    <w:rsid w:val="005F010D"/>
    <w:rsid w:val="005F07CE"/>
    <w:rsid w:val="005F1320"/>
    <w:rsid w:val="005F15E8"/>
    <w:rsid w:val="005F207F"/>
    <w:rsid w:val="005F3818"/>
    <w:rsid w:val="005F4683"/>
    <w:rsid w:val="005F4765"/>
    <w:rsid w:val="005F4E76"/>
    <w:rsid w:val="005F5846"/>
    <w:rsid w:val="005F5FCD"/>
    <w:rsid w:val="005F6FB2"/>
    <w:rsid w:val="005F79E6"/>
    <w:rsid w:val="00600E40"/>
    <w:rsid w:val="006025B0"/>
    <w:rsid w:val="00602A4A"/>
    <w:rsid w:val="00603892"/>
    <w:rsid w:val="0060396C"/>
    <w:rsid w:val="006049B2"/>
    <w:rsid w:val="00604E9B"/>
    <w:rsid w:val="006056C9"/>
    <w:rsid w:val="006059E5"/>
    <w:rsid w:val="00605D7B"/>
    <w:rsid w:val="006060D5"/>
    <w:rsid w:val="00606124"/>
    <w:rsid w:val="00606A7B"/>
    <w:rsid w:val="00607969"/>
    <w:rsid w:val="00607A0E"/>
    <w:rsid w:val="00607ABE"/>
    <w:rsid w:val="006110C0"/>
    <w:rsid w:val="006111D8"/>
    <w:rsid w:val="006120F0"/>
    <w:rsid w:val="00612186"/>
    <w:rsid w:val="00612991"/>
    <w:rsid w:val="00613101"/>
    <w:rsid w:val="00613B71"/>
    <w:rsid w:val="00613D7B"/>
    <w:rsid w:val="00613E12"/>
    <w:rsid w:val="0061419B"/>
    <w:rsid w:val="00614EE8"/>
    <w:rsid w:val="006150CE"/>
    <w:rsid w:val="006156ED"/>
    <w:rsid w:val="006157A5"/>
    <w:rsid w:val="006159FC"/>
    <w:rsid w:val="0061699E"/>
    <w:rsid w:val="006176A2"/>
    <w:rsid w:val="0062012A"/>
    <w:rsid w:val="00620E8F"/>
    <w:rsid w:val="00620FEF"/>
    <w:rsid w:val="006210F4"/>
    <w:rsid w:val="00621145"/>
    <w:rsid w:val="00621231"/>
    <w:rsid w:val="006222FF"/>
    <w:rsid w:val="00622A75"/>
    <w:rsid w:val="00622FB3"/>
    <w:rsid w:val="00623572"/>
    <w:rsid w:val="00623AF2"/>
    <w:rsid w:val="00623D45"/>
    <w:rsid w:val="0062445E"/>
    <w:rsid w:val="00627523"/>
    <w:rsid w:val="00627930"/>
    <w:rsid w:val="00627DD9"/>
    <w:rsid w:val="006305EF"/>
    <w:rsid w:val="006307A9"/>
    <w:rsid w:val="006314D9"/>
    <w:rsid w:val="00631DBE"/>
    <w:rsid w:val="00632853"/>
    <w:rsid w:val="006329ED"/>
    <w:rsid w:val="00633081"/>
    <w:rsid w:val="0063437A"/>
    <w:rsid w:val="00634EF9"/>
    <w:rsid w:val="00634FCD"/>
    <w:rsid w:val="00637604"/>
    <w:rsid w:val="00637701"/>
    <w:rsid w:val="00637782"/>
    <w:rsid w:val="00640939"/>
    <w:rsid w:val="00641459"/>
    <w:rsid w:val="00641B72"/>
    <w:rsid w:val="00641CDF"/>
    <w:rsid w:val="0064302E"/>
    <w:rsid w:val="0064409C"/>
    <w:rsid w:val="00644B8C"/>
    <w:rsid w:val="0064540B"/>
    <w:rsid w:val="006455C4"/>
    <w:rsid w:val="00645C96"/>
    <w:rsid w:val="00646A12"/>
    <w:rsid w:val="00646E23"/>
    <w:rsid w:val="00647193"/>
    <w:rsid w:val="00647B69"/>
    <w:rsid w:val="006515D4"/>
    <w:rsid w:val="00651D04"/>
    <w:rsid w:val="00651EEB"/>
    <w:rsid w:val="0065353D"/>
    <w:rsid w:val="0065620B"/>
    <w:rsid w:val="00660854"/>
    <w:rsid w:val="00660B70"/>
    <w:rsid w:val="00660C76"/>
    <w:rsid w:val="00660D03"/>
    <w:rsid w:val="0066137D"/>
    <w:rsid w:val="006618B1"/>
    <w:rsid w:val="00662541"/>
    <w:rsid w:val="0066361B"/>
    <w:rsid w:val="00663F40"/>
    <w:rsid w:val="00664020"/>
    <w:rsid w:val="00664AEF"/>
    <w:rsid w:val="0066522E"/>
    <w:rsid w:val="00666B0A"/>
    <w:rsid w:val="00666CE3"/>
    <w:rsid w:val="006705CD"/>
    <w:rsid w:val="006709A7"/>
    <w:rsid w:val="00672567"/>
    <w:rsid w:val="006729A3"/>
    <w:rsid w:val="00673676"/>
    <w:rsid w:val="00673C64"/>
    <w:rsid w:val="00673EA1"/>
    <w:rsid w:val="00674AAF"/>
    <w:rsid w:val="00675AB7"/>
    <w:rsid w:val="00677111"/>
    <w:rsid w:val="00677BA6"/>
    <w:rsid w:val="00677D2B"/>
    <w:rsid w:val="006806AD"/>
    <w:rsid w:val="00681645"/>
    <w:rsid w:val="00681BAE"/>
    <w:rsid w:val="00681D6E"/>
    <w:rsid w:val="00683B7C"/>
    <w:rsid w:val="00683CB5"/>
    <w:rsid w:val="00684829"/>
    <w:rsid w:val="00684C3E"/>
    <w:rsid w:val="00684CA0"/>
    <w:rsid w:val="00684FA0"/>
    <w:rsid w:val="0068537D"/>
    <w:rsid w:val="00685842"/>
    <w:rsid w:val="006865C9"/>
    <w:rsid w:val="0068675D"/>
    <w:rsid w:val="00687327"/>
    <w:rsid w:val="0068739A"/>
    <w:rsid w:val="0069012D"/>
    <w:rsid w:val="0069046E"/>
    <w:rsid w:val="00690CC4"/>
    <w:rsid w:val="00690D94"/>
    <w:rsid w:val="00690E1A"/>
    <w:rsid w:val="0069146D"/>
    <w:rsid w:val="00692048"/>
    <w:rsid w:val="006929B4"/>
    <w:rsid w:val="00693D33"/>
    <w:rsid w:val="00694B63"/>
    <w:rsid w:val="006951BF"/>
    <w:rsid w:val="00696626"/>
    <w:rsid w:val="00696B10"/>
    <w:rsid w:val="006A0914"/>
    <w:rsid w:val="006A1E51"/>
    <w:rsid w:val="006A39B0"/>
    <w:rsid w:val="006A3BF3"/>
    <w:rsid w:val="006A3C9B"/>
    <w:rsid w:val="006A3EA1"/>
    <w:rsid w:val="006A3F0A"/>
    <w:rsid w:val="006A5A24"/>
    <w:rsid w:val="006A627A"/>
    <w:rsid w:val="006A63E5"/>
    <w:rsid w:val="006A6581"/>
    <w:rsid w:val="006A699F"/>
    <w:rsid w:val="006A69A5"/>
    <w:rsid w:val="006A7487"/>
    <w:rsid w:val="006A7B1F"/>
    <w:rsid w:val="006A7BED"/>
    <w:rsid w:val="006A7FD4"/>
    <w:rsid w:val="006B1166"/>
    <w:rsid w:val="006B20B4"/>
    <w:rsid w:val="006B2AE7"/>
    <w:rsid w:val="006B3488"/>
    <w:rsid w:val="006B444D"/>
    <w:rsid w:val="006B4FF3"/>
    <w:rsid w:val="006B5006"/>
    <w:rsid w:val="006B5BA3"/>
    <w:rsid w:val="006B69C9"/>
    <w:rsid w:val="006B7032"/>
    <w:rsid w:val="006B7A1D"/>
    <w:rsid w:val="006C0142"/>
    <w:rsid w:val="006C0BC1"/>
    <w:rsid w:val="006C1C34"/>
    <w:rsid w:val="006C1CDA"/>
    <w:rsid w:val="006C334E"/>
    <w:rsid w:val="006C43DC"/>
    <w:rsid w:val="006C509F"/>
    <w:rsid w:val="006C5458"/>
    <w:rsid w:val="006C5902"/>
    <w:rsid w:val="006C750B"/>
    <w:rsid w:val="006D0523"/>
    <w:rsid w:val="006D0683"/>
    <w:rsid w:val="006D0A1F"/>
    <w:rsid w:val="006D21AD"/>
    <w:rsid w:val="006D257D"/>
    <w:rsid w:val="006D2938"/>
    <w:rsid w:val="006D2A7B"/>
    <w:rsid w:val="006D308A"/>
    <w:rsid w:val="006D3591"/>
    <w:rsid w:val="006D51A0"/>
    <w:rsid w:val="006D58A9"/>
    <w:rsid w:val="006D5D3A"/>
    <w:rsid w:val="006D5EC5"/>
    <w:rsid w:val="006D5FC5"/>
    <w:rsid w:val="006D6540"/>
    <w:rsid w:val="006D782A"/>
    <w:rsid w:val="006D790C"/>
    <w:rsid w:val="006D7975"/>
    <w:rsid w:val="006E0356"/>
    <w:rsid w:val="006E04DC"/>
    <w:rsid w:val="006E0BA9"/>
    <w:rsid w:val="006E36E6"/>
    <w:rsid w:val="006E5D13"/>
    <w:rsid w:val="006E6F11"/>
    <w:rsid w:val="006E70C8"/>
    <w:rsid w:val="006E7394"/>
    <w:rsid w:val="006E7CC5"/>
    <w:rsid w:val="006F076D"/>
    <w:rsid w:val="006F196A"/>
    <w:rsid w:val="006F3A40"/>
    <w:rsid w:val="006F6328"/>
    <w:rsid w:val="006F64BD"/>
    <w:rsid w:val="006F6F76"/>
    <w:rsid w:val="006F70B5"/>
    <w:rsid w:val="006F7663"/>
    <w:rsid w:val="006F78B3"/>
    <w:rsid w:val="006F7F66"/>
    <w:rsid w:val="007000F5"/>
    <w:rsid w:val="007010C7"/>
    <w:rsid w:val="0070238F"/>
    <w:rsid w:val="007023D9"/>
    <w:rsid w:val="00702CAB"/>
    <w:rsid w:val="00703791"/>
    <w:rsid w:val="00706E15"/>
    <w:rsid w:val="007074E3"/>
    <w:rsid w:val="00707838"/>
    <w:rsid w:val="00707880"/>
    <w:rsid w:val="00707A9F"/>
    <w:rsid w:val="00707B80"/>
    <w:rsid w:val="00710EBC"/>
    <w:rsid w:val="00711399"/>
    <w:rsid w:val="00711857"/>
    <w:rsid w:val="00712346"/>
    <w:rsid w:val="00712AD4"/>
    <w:rsid w:val="00713DFD"/>
    <w:rsid w:val="007148DD"/>
    <w:rsid w:val="00715E3C"/>
    <w:rsid w:val="00717BE3"/>
    <w:rsid w:val="00720A62"/>
    <w:rsid w:val="007219E4"/>
    <w:rsid w:val="0072259E"/>
    <w:rsid w:val="007225E0"/>
    <w:rsid w:val="00722C90"/>
    <w:rsid w:val="007237ED"/>
    <w:rsid w:val="00724EAB"/>
    <w:rsid w:val="007252A2"/>
    <w:rsid w:val="00725504"/>
    <w:rsid w:val="00726827"/>
    <w:rsid w:val="0072687D"/>
    <w:rsid w:val="00727A28"/>
    <w:rsid w:val="007303E8"/>
    <w:rsid w:val="00730E3E"/>
    <w:rsid w:val="007322F6"/>
    <w:rsid w:val="007326A0"/>
    <w:rsid w:val="00733E9F"/>
    <w:rsid w:val="0073432E"/>
    <w:rsid w:val="007344BA"/>
    <w:rsid w:val="007345B2"/>
    <w:rsid w:val="007347CD"/>
    <w:rsid w:val="00736E00"/>
    <w:rsid w:val="00736FDE"/>
    <w:rsid w:val="00740055"/>
    <w:rsid w:val="007404DC"/>
    <w:rsid w:val="00740D83"/>
    <w:rsid w:val="007412F9"/>
    <w:rsid w:val="00741A68"/>
    <w:rsid w:val="00741CC2"/>
    <w:rsid w:val="0074246F"/>
    <w:rsid w:val="0074252A"/>
    <w:rsid w:val="00743303"/>
    <w:rsid w:val="007439A7"/>
    <w:rsid w:val="007439BB"/>
    <w:rsid w:val="007447F4"/>
    <w:rsid w:val="0074484A"/>
    <w:rsid w:val="00745210"/>
    <w:rsid w:val="007459BA"/>
    <w:rsid w:val="00745D0A"/>
    <w:rsid w:val="00745FA5"/>
    <w:rsid w:val="007461B1"/>
    <w:rsid w:val="00746F6C"/>
    <w:rsid w:val="007471FB"/>
    <w:rsid w:val="00750860"/>
    <w:rsid w:val="00751966"/>
    <w:rsid w:val="007519E4"/>
    <w:rsid w:val="00752B7D"/>
    <w:rsid w:val="0075349E"/>
    <w:rsid w:val="0075392F"/>
    <w:rsid w:val="007542C2"/>
    <w:rsid w:val="00754666"/>
    <w:rsid w:val="007551CE"/>
    <w:rsid w:val="00755B0D"/>
    <w:rsid w:val="00756472"/>
    <w:rsid w:val="00757199"/>
    <w:rsid w:val="00757373"/>
    <w:rsid w:val="007604B8"/>
    <w:rsid w:val="00760A76"/>
    <w:rsid w:val="00761309"/>
    <w:rsid w:val="0076144B"/>
    <w:rsid w:val="0076205F"/>
    <w:rsid w:val="00762102"/>
    <w:rsid w:val="00762608"/>
    <w:rsid w:val="0076284D"/>
    <w:rsid w:val="00763675"/>
    <w:rsid w:val="007636CC"/>
    <w:rsid w:val="007638EE"/>
    <w:rsid w:val="00763D1B"/>
    <w:rsid w:val="00764911"/>
    <w:rsid w:val="0076494F"/>
    <w:rsid w:val="00766504"/>
    <w:rsid w:val="00766677"/>
    <w:rsid w:val="00766DBB"/>
    <w:rsid w:val="00767468"/>
    <w:rsid w:val="00767760"/>
    <w:rsid w:val="00767BB5"/>
    <w:rsid w:val="00767F0B"/>
    <w:rsid w:val="00770431"/>
    <w:rsid w:val="00770A41"/>
    <w:rsid w:val="00770B22"/>
    <w:rsid w:val="00770E44"/>
    <w:rsid w:val="007716D1"/>
    <w:rsid w:val="007719A0"/>
    <w:rsid w:val="00775830"/>
    <w:rsid w:val="0077599D"/>
    <w:rsid w:val="007766B5"/>
    <w:rsid w:val="00777744"/>
    <w:rsid w:val="00777AA1"/>
    <w:rsid w:val="00777C17"/>
    <w:rsid w:val="007805EF"/>
    <w:rsid w:val="00780726"/>
    <w:rsid w:val="00781D27"/>
    <w:rsid w:val="007838A1"/>
    <w:rsid w:val="0078418A"/>
    <w:rsid w:val="00785D3B"/>
    <w:rsid w:val="00786818"/>
    <w:rsid w:val="00787173"/>
    <w:rsid w:val="007875FC"/>
    <w:rsid w:val="00791DEE"/>
    <w:rsid w:val="00792C96"/>
    <w:rsid w:val="00793EFB"/>
    <w:rsid w:val="0079480D"/>
    <w:rsid w:val="00794ED9"/>
    <w:rsid w:val="00795391"/>
    <w:rsid w:val="0079544C"/>
    <w:rsid w:val="0079572C"/>
    <w:rsid w:val="007958CC"/>
    <w:rsid w:val="00795DF4"/>
    <w:rsid w:val="0079653E"/>
    <w:rsid w:val="0079699D"/>
    <w:rsid w:val="00796D0E"/>
    <w:rsid w:val="007975E7"/>
    <w:rsid w:val="007A00F1"/>
    <w:rsid w:val="007A0109"/>
    <w:rsid w:val="007A0189"/>
    <w:rsid w:val="007A0423"/>
    <w:rsid w:val="007A0EE5"/>
    <w:rsid w:val="007A162D"/>
    <w:rsid w:val="007A25EC"/>
    <w:rsid w:val="007A2FAB"/>
    <w:rsid w:val="007A3381"/>
    <w:rsid w:val="007A34E2"/>
    <w:rsid w:val="007A48F5"/>
    <w:rsid w:val="007A5385"/>
    <w:rsid w:val="007A5569"/>
    <w:rsid w:val="007A6641"/>
    <w:rsid w:val="007A70F6"/>
    <w:rsid w:val="007A7682"/>
    <w:rsid w:val="007A79DC"/>
    <w:rsid w:val="007A7D48"/>
    <w:rsid w:val="007B0048"/>
    <w:rsid w:val="007B01B6"/>
    <w:rsid w:val="007B0FE9"/>
    <w:rsid w:val="007B187B"/>
    <w:rsid w:val="007B26B1"/>
    <w:rsid w:val="007B35C2"/>
    <w:rsid w:val="007B3EA6"/>
    <w:rsid w:val="007B43D7"/>
    <w:rsid w:val="007B4B87"/>
    <w:rsid w:val="007B5FB0"/>
    <w:rsid w:val="007C15B6"/>
    <w:rsid w:val="007C31B6"/>
    <w:rsid w:val="007C354A"/>
    <w:rsid w:val="007C40D5"/>
    <w:rsid w:val="007C4586"/>
    <w:rsid w:val="007C4831"/>
    <w:rsid w:val="007C4DB8"/>
    <w:rsid w:val="007C4DD7"/>
    <w:rsid w:val="007C53B4"/>
    <w:rsid w:val="007C5B19"/>
    <w:rsid w:val="007C5E5D"/>
    <w:rsid w:val="007C669B"/>
    <w:rsid w:val="007C6A34"/>
    <w:rsid w:val="007C6AB8"/>
    <w:rsid w:val="007C6B8E"/>
    <w:rsid w:val="007C6EA9"/>
    <w:rsid w:val="007C7255"/>
    <w:rsid w:val="007D0115"/>
    <w:rsid w:val="007D0509"/>
    <w:rsid w:val="007D07AA"/>
    <w:rsid w:val="007D0EDF"/>
    <w:rsid w:val="007D1AC6"/>
    <w:rsid w:val="007D1C25"/>
    <w:rsid w:val="007D1D90"/>
    <w:rsid w:val="007D2162"/>
    <w:rsid w:val="007D4041"/>
    <w:rsid w:val="007D4549"/>
    <w:rsid w:val="007D4B0A"/>
    <w:rsid w:val="007D553F"/>
    <w:rsid w:val="007D5C1B"/>
    <w:rsid w:val="007D6499"/>
    <w:rsid w:val="007D676D"/>
    <w:rsid w:val="007D6AD9"/>
    <w:rsid w:val="007D74F0"/>
    <w:rsid w:val="007D79DC"/>
    <w:rsid w:val="007E208D"/>
    <w:rsid w:val="007E23D9"/>
    <w:rsid w:val="007E378F"/>
    <w:rsid w:val="007E4B73"/>
    <w:rsid w:val="007E4B89"/>
    <w:rsid w:val="007E539C"/>
    <w:rsid w:val="007E53AD"/>
    <w:rsid w:val="007E5ACD"/>
    <w:rsid w:val="007E5CDF"/>
    <w:rsid w:val="007E63C6"/>
    <w:rsid w:val="007E6EDF"/>
    <w:rsid w:val="007F0728"/>
    <w:rsid w:val="007F09AA"/>
    <w:rsid w:val="007F0BD9"/>
    <w:rsid w:val="007F0CDA"/>
    <w:rsid w:val="007F1FDA"/>
    <w:rsid w:val="007F277C"/>
    <w:rsid w:val="007F3300"/>
    <w:rsid w:val="007F4ECE"/>
    <w:rsid w:val="007F53C0"/>
    <w:rsid w:val="007F61CC"/>
    <w:rsid w:val="007F668F"/>
    <w:rsid w:val="0080043F"/>
    <w:rsid w:val="00800706"/>
    <w:rsid w:val="00802361"/>
    <w:rsid w:val="00803238"/>
    <w:rsid w:val="00803CBF"/>
    <w:rsid w:val="00803D4C"/>
    <w:rsid w:val="00803F14"/>
    <w:rsid w:val="00804F88"/>
    <w:rsid w:val="00805397"/>
    <w:rsid w:val="008053EA"/>
    <w:rsid w:val="00805582"/>
    <w:rsid w:val="008059F9"/>
    <w:rsid w:val="00806AF0"/>
    <w:rsid w:val="008071A3"/>
    <w:rsid w:val="008073D0"/>
    <w:rsid w:val="0080743A"/>
    <w:rsid w:val="0080782E"/>
    <w:rsid w:val="00807B01"/>
    <w:rsid w:val="00807BE4"/>
    <w:rsid w:val="00807D8B"/>
    <w:rsid w:val="00807E97"/>
    <w:rsid w:val="008101F2"/>
    <w:rsid w:val="0081058E"/>
    <w:rsid w:val="00811AA6"/>
    <w:rsid w:val="00812001"/>
    <w:rsid w:val="00812D74"/>
    <w:rsid w:val="0081332D"/>
    <w:rsid w:val="0081412B"/>
    <w:rsid w:val="00814D1C"/>
    <w:rsid w:val="00816338"/>
    <w:rsid w:val="00816BEF"/>
    <w:rsid w:val="00817422"/>
    <w:rsid w:val="008174A9"/>
    <w:rsid w:val="00820055"/>
    <w:rsid w:val="00820ABF"/>
    <w:rsid w:val="00821716"/>
    <w:rsid w:val="00821E35"/>
    <w:rsid w:val="00822552"/>
    <w:rsid w:val="008238AB"/>
    <w:rsid w:val="0082567D"/>
    <w:rsid w:val="00826996"/>
    <w:rsid w:val="00826B8F"/>
    <w:rsid w:val="00826DDE"/>
    <w:rsid w:val="008274CA"/>
    <w:rsid w:val="00827D92"/>
    <w:rsid w:val="00830121"/>
    <w:rsid w:val="0083107D"/>
    <w:rsid w:val="00831EEE"/>
    <w:rsid w:val="00832456"/>
    <w:rsid w:val="00833E73"/>
    <w:rsid w:val="008348F6"/>
    <w:rsid w:val="00834B32"/>
    <w:rsid w:val="0083578D"/>
    <w:rsid w:val="00835A92"/>
    <w:rsid w:val="00835FC3"/>
    <w:rsid w:val="008368D4"/>
    <w:rsid w:val="00836B37"/>
    <w:rsid w:val="008370B2"/>
    <w:rsid w:val="00840160"/>
    <w:rsid w:val="00840436"/>
    <w:rsid w:val="008409FD"/>
    <w:rsid w:val="00840A99"/>
    <w:rsid w:val="00840BE6"/>
    <w:rsid w:val="0084155B"/>
    <w:rsid w:val="008419E6"/>
    <w:rsid w:val="008459F9"/>
    <w:rsid w:val="00845E65"/>
    <w:rsid w:val="00846A31"/>
    <w:rsid w:val="00847147"/>
    <w:rsid w:val="0084720A"/>
    <w:rsid w:val="0084790F"/>
    <w:rsid w:val="00847F8A"/>
    <w:rsid w:val="0085024A"/>
    <w:rsid w:val="008515C5"/>
    <w:rsid w:val="008518E6"/>
    <w:rsid w:val="00851CB3"/>
    <w:rsid w:val="00851F16"/>
    <w:rsid w:val="00852A4D"/>
    <w:rsid w:val="00852BCC"/>
    <w:rsid w:val="00854C03"/>
    <w:rsid w:val="008551F5"/>
    <w:rsid w:val="00855E01"/>
    <w:rsid w:val="00855E54"/>
    <w:rsid w:val="00856B24"/>
    <w:rsid w:val="00860121"/>
    <w:rsid w:val="008601FE"/>
    <w:rsid w:val="00861903"/>
    <w:rsid w:val="00861A00"/>
    <w:rsid w:val="00861F3B"/>
    <w:rsid w:val="00862EE6"/>
    <w:rsid w:val="008635E8"/>
    <w:rsid w:val="00863C1C"/>
    <w:rsid w:val="00864647"/>
    <w:rsid w:val="00864735"/>
    <w:rsid w:val="00864E8F"/>
    <w:rsid w:val="008661C2"/>
    <w:rsid w:val="00867270"/>
    <w:rsid w:val="00867C2F"/>
    <w:rsid w:val="00870ABB"/>
    <w:rsid w:val="00870D6D"/>
    <w:rsid w:val="00871763"/>
    <w:rsid w:val="00872756"/>
    <w:rsid w:val="008728CB"/>
    <w:rsid w:val="00872A54"/>
    <w:rsid w:val="00873123"/>
    <w:rsid w:val="00873BB6"/>
    <w:rsid w:val="00873FD0"/>
    <w:rsid w:val="008745E6"/>
    <w:rsid w:val="00875107"/>
    <w:rsid w:val="0087540C"/>
    <w:rsid w:val="00875F68"/>
    <w:rsid w:val="008763E1"/>
    <w:rsid w:val="00876F37"/>
    <w:rsid w:val="008778A4"/>
    <w:rsid w:val="00877BB0"/>
    <w:rsid w:val="00877C31"/>
    <w:rsid w:val="00881677"/>
    <w:rsid w:val="00885088"/>
    <w:rsid w:val="0088584C"/>
    <w:rsid w:val="008868BD"/>
    <w:rsid w:val="0088789B"/>
    <w:rsid w:val="00887C59"/>
    <w:rsid w:val="00890C9E"/>
    <w:rsid w:val="00890F4A"/>
    <w:rsid w:val="00891531"/>
    <w:rsid w:val="00893B64"/>
    <w:rsid w:val="00894240"/>
    <w:rsid w:val="00894AAA"/>
    <w:rsid w:val="00895B18"/>
    <w:rsid w:val="00896F19"/>
    <w:rsid w:val="00896F9D"/>
    <w:rsid w:val="00897505"/>
    <w:rsid w:val="00897B19"/>
    <w:rsid w:val="008A0763"/>
    <w:rsid w:val="008A10A0"/>
    <w:rsid w:val="008A1193"/>
    <w:rsid w:val="008A17CB"/>
    <w:rsid w:val="008A31A9"/>
    <w:rsid w:val="008A33F5"/>
    <w:rsid w:val="008A4619"/>
    <w:rsid w:val="008A4F64"/>
    <w:rsid w:val="008A5488"/>
    <w:rsid w:val="008A58CD"/>
    <w:rsid w:val="008A6BBC"/>
    <w:rsid w:val="008A745D"/>
    <w:rsid w:val="008A770E"/>
    <w:rsid w:val="008A7743"/>
    <w:rsid w:val="008A7D2B"/>
    <w:rsid w:val="008A7F49"/>
    <w:rsid w:val="008B033A"/>
    <w:rsid w:val="008B041F"/>
    <w:rsid w:val="008B12BC"/>
    <w:rsid w:val="008B16E9"/>
    <w:rsid w:val="008B2EBD"/>
    <w:rsid w:val="008B3482"/>
    <w:rsid w:val="008B3B9A"/>
    <w:rsid w:val="008B3F45"/>
    <w:rsid w:val="008B3FF9"/>
    <w:rsid w:val="008B414F"/>
    <w:rsid w:val="008B41C2"/>
    <w:rsid w:val="008B4581"/>
    <w:rsid w:val="008B5AF7"/>
    <w:rsid w:val="008B6623"/>
    <w:rsid w:val="008B70F6"/>
    <w:rsid w:val="008B7D71"/>
    <w:rsid w:val="008C16CC"/>
    <w:rsid w:val="008C283C"/>
    <w:rsid w:val="008C37FF"/>
    <w:rsid w:val="008C3862"/>
    <w:rsid w:val="008C3D5A"/>
    <w:rsid w:val="008C5135"/>
    <w:rsid w:val="008C54F6"/>
    <w:rsid w:val="008C5A44"/>
    <w:rsid w:val="008C6DA2"/>
    <w:rsid w:val="008C7191"/>
    <w:rsid w:val="008C7650"/>
    <w:rsid w:val="008C7F0B"/>
    <w:rsid w:val="008D012D"/>
    <w:rsid w:val="008D0E50"/>
    <w:rsid w:val="008D10E2"/>
    <w:rsid w:val="008D1388"/>
    <w:rsid w:val="008D1536"/>
    <w:rsid w:val="008D16E2"/>
    <w:rsid w:val="008D276D"/>
    <w:rsid w:val="008D28AC"/>
    <w:rsid w:val="008D2A26"/>
    <w:rsid w:val="008D2D43"/>
    <w:rsid w:val="008D3476"/>
    <w:rsid w:val="008D446B"/>
    <w:rsid w:val="008D4685"/>
    <w:rsid w:val="008D471F"/>
    <w:rsid w:val="008D5709"/>
    <w:rsid w:val="008D6223"/>
    <w:rsid w:val="008D6501"/>
    <w:rsid w:val="008D6F6D"/>
    <w:rsid w:val="008D7A02"/>
    <w:rsid w:val="008D7E50"/>
    <w:rsid w:val="008E0EFF"/>
    <w:rsid w:val="008E0FDF"/>
    <w:rsid w:val="008E1785"/>
    <w:rsid w:val="008E2AE0"/>
    <w:rsid w:val="008E2B03"/>
    <w:rsid w:val="008E2E3C"/>
    <w:rsid w:val="008E3A23"/>
    <w:rsid w:val="008E425F"/>
    <w:rsid w:val="008E4583"/>
    <w:rsid w:val="008E5F77"/>
    <w:rsid w:val="008E6D13"/>
    <w:rsid w:val="008E76C5"/>
    <w:rsid w:val="008E7D0E"/>
    <w:rsid w:val="008E7D9A"/>
    <w:rsid w:val="008F0799"/>
    <w:rsid w:val="008F0C01"/>
    <w:rsid w:val="008F13FB"/>
    <w:rsid w:val="008F2036"/>
    <w:rsid w:val="008F24C3"/>
    <w:rsid w:val="008F2A28"/>
    <w:rsid w:val="008F382A"/>
    <w:rsid w:val="008F38AA"/>
    <w:rsid w:val="008F42D5"/>
    <w:rsid w:val="008F4CDD"/>
    <w:rsid w:val="008F5D47"/>
    <w:rsid w:val="008F68B9"/>
    <w:rsid w:val="008F6A78"/>
    <w:rsid w:val="008F7077"/>
    <w:rsid w:val="008F7724"/>
    <w:rsid w:val="008F776F"/>
    <w:rsid w:val="008F7FD5"/>
    <w:rsid w:val="009001D9"/>
    <w:rsid w:val="00902970"/>
    <w:rsid w:val="00902CFC"/>
    <w:rsid w:val="00903E0D"/>
    <w:rsid w:val="00903F83"/>
    <w:rsid w:val="0090411E"/>
    <w:rsid w:val="00904B60"/>
    <w:rsid w:val="009050E6"/>
    <w:rsid w:val="00905964"/>
    <w:rsid w:val="00905AC3"/>
    <w:rsid w:val="00905EAC"/>
    <w:rsid w:val="00906218"/>
    <w:rsid w:val="00906FCA"/>
    <w:rsid w:val="00907899"/>
    <w:rsid w:val="009079EF"/>
    <w:rsid w:val="009079FC"/>
    <w:rsid w:val="009104B5"/>
    <w:rsid w:val="00911A62"/>
    <w:rsid w:val="00913106"/>
    <w:rsid w:val="009137FC"/>
    <w:rsid w:val="00914361"/>
    <w:rsid w:val="00914B81"/>
    <w:rsid w:val="00914D0B"/>
    <w:rsid w:val="0091586F"/>
    <w:rsid w:val="00915C9D"/>
    <w:rsid w:val="00916381"/>
    <w:rsid w:val="009164AD"/>
    <w:rsid w:val="00916A14"/>
    <w:rsid w:val="0091727B"/>
    <w:rsid w:val="00917A1F"/>
    <w:rsid w:val="009201EB"/>
    <w:rsid w:val="00920260"/>
    <w:rsid w:val="00920E2F"/>
    <w:rsid w:val="009215DA"/>
    <w:rsid w:val="009217E3"/>
    <w:rsid w:val="00921E60"/>
    <w:rsid w:val="00921FBC"/>
    <w:rsid w:val="009221C0"/>
    <w:rsid w:val="0092273E"/>
    <w:rsid w:val="00922D19"/>
    <w:rsid w:val="00922FF5"/>
    <w:rsid w:val="00924766"/>
    <w:rsid w:val="00924E8F"/>
    <w:rsid w:val="0092639F"/>
    <w:rsid w:val="009263C7"/>
    <w:rsid w:val="00927884"/>
    <w:rsid w:val="00927B8D"/>
    <w:rsid w:val="00930AE7"/>
    <w:rsid w:val="00930B97"/>
    <w:rsid w:val="009320DC"/>
    <w:rsid w:val="009327DD"/>
    <w:rsid w:val="009328A0"/>
    <w:rsid w:val="00932E8C"/>
    <w:rsid w:val="0093343D"/>
    <w:rsid w:val="00933B8F"/>
    <w:rsid w:val="00933C02"/>
    <w:rsid w:val="0093436C"/>
    <w:rsid w:val="0093480F"/>
    <w:rsid w:val="00934FDB"/>
    <w:rsid w:val="0093533F"/>
    <w:rsid w:val="0093537F"/>
    <w:rsid w:val="00935C56"/>
    <w:rsid w:val="009361BB"/>
    <w:rsid w:val="00940D1F"/>
    <w:rsid w:val="00941C31"/>
    <w:rsid w:val="00942678"/>
    <w:rsid w:val="00942BD2"/>
    <w:rsid w:val="00942FDE"/>
    <w:rsid w:val="00943CD7"/>
    <w:rsid w:val="00944124"/>
    <w:rsid w:val="00944887"/>
    <w:rsid w:val="0094518C"/>
    <w:rsid w:val="00945818"/>
    <w:rsid w:val="0094584E"/>
    <w:rsid w:val="00945937"/>
    <w:rsid w:val="009470D2"/>
    <w:rsid w:val="0094752E"/>
    <w:rsid w:val="0094788A"/>
    <w:rsid w:val="0095280A"/>
    <w:rsid w:val="00952E83"/>
    <w:rsid w:val="009537F6"/>
    <w:rsid w:val="009542EA"/>
    <w:rsid w:val="00955E0D"/>
    <w:rsid w:val="009602A4"/>
    <w:rsid w:val="00960C16"/>
    <w:rsid w:val="00962043"/>
    <w:rsid w:val="00962049"/>
    <w:rsid w:val="00962886"/>
    <w:rsid w:val="00963828"/>
    <w:rsid w:val="0096465E"/>
    <w:rsid w:val="0096492C"/>
    <w:rsid w:val="00964E14"/>
    <w:rsid w:val="009655D4"/>
    <w:rsid w:val="00965BBF"/>
    <w:rsid w:val="00966310"/>
    <w:rsid w:val="00966AB7"/>
    <w:rsid w:val="00966EA8"/>
    <w:rsid w:val="00967D41"/>
    <w:rsid w:val="009709C4"/>
    <w:rsid w:val="0097118A"/>
    <w:rsid w:val="00971489"/>
    <w:rsid w:val="00971800"/>
    <w:rsid w:val="00971EED"/>
    <w:rsid w:val="00972825"/>
    <w:rsid w:val="00973010"/>
    <w:rsid w:val="0097328B"/>
    <w:rsid w:val="009733DD"/>
    <w:rsid w:val="00973548"/>
    <w:rsid w:val="00973B5D"/>
    <w:rsid w:val="00973BE3"/>
    <w:rsid w:val="0097462B"/>
    <w:rsid w:val="00974966"/>
    <w:rsid w:val="009749B7"/>
    <w:rsid w:val="00974A21"/>
    <w:rsid w:val="00974CFC"/>
    <w:rsid w:val="00975D40"/>
    <w:rsid w:val="00975D4A"/>
    <w:rsid w:val="00976C5C"/>
    <w:rsid w:val="00977DB9"/>
    <w:rsid w:val="00980C44"/>
    <w:rsid w:val="009810CF"/>
    <w:rsid w:val="00981281"/>
    <w:rsid w:val="009812B6"/>
    <w:rsid w:val="009812CA"/>
    <w:rsid w:val="009812E8"/>
    <w:rsid w:val="0098190C"/>
    <w:rsid w:val="009823ED"/>
    <w:rsid w:val="0098249C"/>
    <w:rsid w:val="00982FDF"/>
    <w:rsid w:val="0098347B"/>
    <w:rsid w:val="009837BB"/>
    <w:rsid w:val="00983A1C"/>
    <w:rsid w:val="009844BB"/>
    <w:rsid w:val="00986091"/>
    <w:rsid w:val="0098614E"/>
    <w:rsid w:val="00986215"/>
    <w:rsid w:val="0098694C"/>
    <w:rsid w:val="00987411"/>
    <w:rsid w:val="009879C4"/>
    <w:rsid w:val="00987CAE"/>
    <w:rsid w:val="00987E2E"/>
    <w:rsid w:val="009915D9"/>
    <w:rsid w:val="00991A92"/>
    <w:rsid w:val="00991E0D"/>
    <w:rsid w:val="009921E1"/>
    <w:rsid w:val="0099222F"/>
    <w:rsid w:val="00992CA2"/>
    <w:rsid w:val="00994BA0"/>
    <w:rsid w:val="009954DB"/>
    <w:rsid w:val="009962D2"/>
    <w:rsid w:val="00996312"/>
    <w:rsid w:val="00996345"/>
    <w:rsid w:val="0099671E"/>
    <w:rsid w:val="00996FCA"/>
    <w:rsid w:val="00997129"/>
    <w:rsid w:val="0099729D"/>
    <w:rsid w:val="00997EAF"/>
    <w:rsid w:val="009A1404"/>
    <w:rsid w:val="009A2DE9"/>
    <w:rsid w:val="009A2E8A"/>
    <w:rsid w:val="009A314E"/>
    <w:rsid w:val="009A348D"/>
    <w:rsid w:val="009A37F2"/>
    <w:rsid w:val="009A3CFA"/>
    <w:rsid w:val="009A5D74"/>
    <w:rsid w:val="009A6BB5"/>
    <w:rsid w:val="009A6BBA"/>
    <w:rsid w:val="009B0A9C"/>
    <w:rsid w:val="009B0AF6"/>
    <w:rsid w:val="009B11E9"/>
    <w:rsid w:val="009B12B7"/>
    <w:rsid w:val="009B13A6"/>
    <w:rsid w:val="009B169C"/>
    <w:rsid w:val="009B19B2"/>
    <w:rsid w:val="009B2D4F"/>
    <w:rsid w:val="009B3915"/>
    <w:rsid w:val="009B3C29"/>
    <w:rsid w:val="009B3C6F"/>
    <w:rsid w:val="009B3D4F"/>
    <w:rsid w:val="009B4C75"/>
    <w:rsid w:val="009B4F3B"/>
    <w:rsid w:val="009B6AA1"/>
    <w:rsid w:val="009B7265"/>
    <w:rsid w:val="009B7BFB"/>
    <w:rsid w:val="009C0ACF"/>
    <w:rsid w:val="009C14A2"/>
    <w:rsid w:val="009C15C6"/>
    <w:rsid w:val="009C16E5"/>
    <w:rsid w:val="009C1C94"/>
    <w:rsid w:val="009C217C"/>
    <w:rsid w:val="009C3352"/>
    <w:rsid w:val="009C4BE8"/>
    <w:rsid w:val="009C697D"/>
    <w:rsid w:val="009C7034"/>
    <w:rsid w:val="009C751B"/>
    <w:rsid w:val="009C7579"/>
    <w:rsid w:val="009D003D"/>
    <w:rsid w:val="009D06BA"/>
    <w:rsid w:val="009D0AE9"/>
    <w:rsid w:val="009D0B50"/>
    <w:rsid w:val="009D1BB9"/>
    <w:rsid w:val="009D28C8"/>
    <w:rsid w:val="009D2DC5"/>
    <w:rsid w:val="009D32D9"/>
    <w:rsid w:val="009D4E07"/>
    <w:rsid w:val="009D5D6D"/>
    <w:rsid w:val="009D6E10"/>
    <w:rsid w:val="009E0E72"/>
    <w:rsid w:val="009E17DE"/>
    <w:rsid w:val="009E23EE"/>
    <w:rsid w:val="009E25E8"/>
    <w:rsid w:val="009E3001"/>
    <w:rsid w:val="009E44C7"/>
    <w:rsid w:val="009E4B74"/>
    <w:rsid w:val="009E57D9"/>
    <w:rsid w:val="009E5BC4"/>
    <w:rsid w:val="009E63D3"/>
    <w:rsid w:val="009E6AE9"/>
    <w:rsid w:val="009E6ECE"/>
    <w:rsid w:val="009F00F4"/>
    <w:rsid w:val="009F022E"/>
    <w:rsid w:val="009F16A3"/>
    <w:rsid w:val="009F171A"/>
    <w:rsid w:val="009F1F3A"/>
    <w:rsid w:val="009F2302"/>
    <w:rsid w:val="009F2B02"/>
    <w:rsid w:val="009F2B2A"/>
    <w:rsid w:val="009F4F7D"/>
    <w:rsid w:val="009F5C97"/>
    <w:rsid w:val="009F5E2C"/>
    <w:rsid w:val="009F6BED"/>
    <w:rsid w:val="009F7279"/>
    <w:rsid w:val="00A0027B"/>
    <w:rsid w:val="00A00371"/>
    <w:rsid w:val="00A006A2"/>
    <w:rsid w:val="00A006A7"/>
    <w:rsid w:val="00A00ACA"/>
    <w:rsid w:val="00A00CAA"/>
    <w:rsid w:val="00A01BB1"/>
    <w:rsid w:val="00A01BFF"/>
    <w:rsid w:val="00A02D9C"/>
    <w:rsid w:val="00A03F8A"/>
    <w:rsid w:val="00A04760"/>
    <w:rsid w:val="00A0616B"/>
    <w:rsid w:val="00A0652C"/>
    <w:rsid w:val="00A06634"/>
    <w:rsid w:val="00A079A0"/>
    <w:rsid w:val="00A106D7"/>
    <w:rsid w:val="00A10F22"/>
    <w:rsid w:val="00A1164B"/>
    <w:rsid w:val="00A1169D"/>
    <w:rsid w:val="00A117EB"/>
    <w:rsid w:val="00A11E82"/>
    <w:rsid w:val="00A13216"/>
    <w:rsid w:val="00A13C6D"/>
    <w:rsid w:val="00A15473"/>
    <w:rsid w:val="00A15E97"/>
    <w:rsid w:val="00A160B6"/>
    <w:rsid w:val="00A16810"/>
    <w:rsid w:val="00A16BAD"/>
    <w:rsid w:val="00A16F7F"/>
    <w:rsid w:val="00A17A0D"/>
    <w:rsid w:val="00A17E6D"/>
    <w:rsid w:val="00A2071B"/>
    <w:rsid w:val="00A20793"/>
    <w:rsid w:val="00A22F5E"/>
    <w:rsid w:val="00A234CB"/>
    <w:rsid w:val="00A236AE"/>
    <w:rsid w:val="00A23865"/>
    <w:rsid w:val="00A23883"/>
    <w:rsid w:val="00A2439E"/>
    <w:rsid w:val="00A24985"/>
    <w:rsid w:val="00A24A33"/>
    <w:rsid w:val="00A24E0C"/>
    <w:rsid w:val="00A2567B"/>
    <w:rsid w:val="00A25756"/>
    <w:rsid w:val="00A25E6C"/>
    <w:rsid w:val="00A261EA"/>
    <w:rsid w:val="00A26AF0"/>
    <w:rsid w:val="00A31FB5"/>
    <w:rsid w:val="00A3253F"/>
    <w:rsid w:val="00A33338"/>
    <w:rsid w:val="00A33449"/>
    <w:rsid w:val="00A33481"/>
    <w:rsid w:val="00A33581"/>
    <w:rsid w:val="00A345D7"/>
    <w:rsid w:val="00A3568F"/>
    <w:rsid w:val="00A35D7F"/>
    <w:rsid w:val="00A371AC"/>
    <w:rsid w:val="00A4358F"/>
    <w:rsid w:val="00A4371B"/>
    <w:rsid w:val="00A43ADA"/>
    <w:rsid w:val="00A44144"/>
    <w:rsid w:val="00A448F2"/>
    <w:rsid w:val="00A45A2B"/>
    <w:rsid w:val="00A50078"/>
    <w:rsid w:val="00A500F1"/>
    <w:rsid w:val="00A50CE4"/>
    <w:rsid w:val="00A50DFD"/>
    <w:rsid w:val="00A51766"/>
    <w:rsid w:val="00A5196D"/>
    <w:rsid w:val="00A533E5"/>
    <w:rsid w:val="00A53484"/>
    <w:rsid w:val="00A53C9E"/>
    <w:rsid w:val="00A545C3"/>
    <w:rsid w:val="00A546FE"/>
    <w:rsid w:val="00A54744"/>
    <w:rsid w:val="00A5755C"/>
    <w:rsid w:val="00A5768A"/>
    <w:rsid w:val="00A576DC"/>
    <w:rsid w:val="00A60E80"/>
    <w:rsid w:val="00A61B39"/>
    <w:rsid w:val="00A62E5F"/>
    <w:rsid w:val="00A63E21"/>
    <w:rsid w:val="00A646A2"/>
    <w:rsid w:val="00A64AAC"/>
    <w:rsid w:val="00A64F3A"/>
    <w:rsid w:val="00A65117"/>
    <w:rsid w:val="00A65DDF"/>
    <w:rsid w:val="00A66153"/>
    <w:rsid w:val="00A67787"/>
    <w:rsid w:val="00A701A9"/>
    <w:rsid w:val="00A70552"/>
    <w:rsid w:val="00A70667"/>
    <w:rsid w:val="00A70D21"/>
    <w:rsid w:val="00A70E5E"/>
    <w:rsid w:val="00A71263"/>
    <w:rsid w:val="00A71B3F"/>
    <w:rsid w:val="00A72332"/>
    <w:rsid w:val="00A729FC"/>
    <w:rsid w:val="00A72B8C"/>
    <w:rsid w:val="00A73152"/>
    <w:rsid w:val="00A746DB"/>
    <w:rsid w:val="00A74EF4"/>
    <w:rsid w:val="00A7550A"/>
    <w:rsid w:val="00A75718"/>
    <w:rsid w:val="00A757B3"/>
    <w:rsid w:val="00A75B22"/>
    <w:rsid w:val="00A75BF8"/>
    <w:rsid w:val="00A77DD0"/>
    <w:rsid w:val="00A80545"/>
    <w:rsid w:val="00A80A86"/>
    <w:rsid w:val="00A81112"/>
    <w:rsid w:val="00A817A2"/>
    <w:rsid w:val="00A81EF5"/>
    <w:rsid w:val="00A81F89"/>
    <w:rsid w:val="00A820E7"/>
    <w:rsid w:val="00A832E3"/>
    <w:rsid w:val="00A8347C"/>
    <w:rsid w:val="00A83AA3"/>
    <w:rsid w:val="00A83EC3"/>
    <w:rsid w:val="00A845E9"/>
    <w:rsid w:val="00A85526"/>
    <w:rsid w:val="00A85997"/>
    <w:rsid w:val="00A86BC8"/>
    <w:rsid w:val="00A87598"/>
    <w:rsid w:val="00A9024E"/>
    <w:rsid w:val="00A90547"/>
    <w:rsid w:val="00A90686"/>
    <w:rsid w:val="00A90D23"/>
    <w:rsid w:val="00A9122E"/>
    <w:rsid w:val="00A91465"/>
    <w:rsid w:val="00A914E9"/>
    <w:rsid w:val="00A9195D"/>
    <w:rsid w:val="00A91A42"/>
    <w:rsid w:val="00A91BDB"/>
    <w:rsid w:val="00A92235"/>
    <w:rsid w:val="00A932E7"/>
    <w:rsid w:val="00A9465F"/>
    <w:rsid w:val="00A94DF7"/>
    <w:rsid w:val="00A95D8F"/>
    <w:rsid w:val="00A95F38"/>
    <w:rsid w:val="00A96AB1"/>
    <w:rsid w:val="00A96D80"/>
    <w:rsid w:val="00AA0D39"/>
    <w:rsid w:val="00AA1218"/>
    <w:rsid w:val="00AA1352"/>
    <w:rsid w:val="00AA27BE"/>
    <w:rsid w:val="00AA3271"/>
    <w:rsid w:val="00AA37F1"/>
    <w:rsid w:val="00AA39A9"/>
    <w:rsid w:val="00AA5A5C"/>
    <w:rsid w:val="00AA7682"/>
    <w:rsid w:val="00AA7A56"/>
    <w:rsid w:val="00AA7C6E"/>
    <w:rsid w:val="00AA7FC6"/>
    <w:rsid w:val="00AB15EF"/>
    <w:rsid w:val="00AB17B6"/>
    <w:rsid w:val="00AB1C4A"/>
    <w:rsid w:val="00AB2804"/>
    <w:rsid w:val="00AB3B4D"/>
    <w:rsid w:val="00AB65FB"/>
    <w:rsid w:val="00AB6EF7"/>
    <w:rsid w:val="00AB726A"/>
    <w:rsid w:val="00AC029C"/>
    <w:rsid w:val="00AC18CD"/>
    <w:rsid w:val="00AC1936"/>
    <w:rsid w:val="00AC1E2C"/>
    <w:rsid w:val="00AC1FA6"/>
    <w:rsid w:val="00AC2418"/>
    <w:rsid w:val="00AC25EE"/>
    <w:rsid w:val="00AC2B8E"/>
    <w:rsid w:val="00AC33DC"/>
    <w:rsid w:val="00AC36BF"/>
    <w:rsid w:val="00AC46CA"/>
    <w:rsid w:val="00AC484C"/>
    <w:rsid w:val="00AC4EB0"/>
    <w:rsid w:val="00AC4EDB"/>
    <w:rsid w:val="00AC53D7"/>
    <w:rsid w:val="00AC5AE6"/>
    <w:rsid w:val="00AC5E33"/>
    <w:rsid w:val="00AC6564"/>
    <w:rsid w:val="00AC670B"/>
    <w:rsid w:val="00AC716F"/>
    <w:rsid w:val="00AD0272"/>
    <w:rsid w:val="00AD054E"/>
    <w:rsid w:val="00AD0C62"/>
    <w:rsid w:val="00AD16B5"/>
    <w:rsid w:val="00AD20E3"/>
    <w:rsid w:val="00AD219C"/>
    <w:rsid w:val="00AD2219"/>
    <w:rsid w:val="00AD2DAB"/>
    <w:rsid w:val="00AD36D2"/>
    <w:rsid w:val="00AD3B3C"/>
    <w:rsid w:val="00AD3BD2"/>
    <w:rsid w:val="00AD3DBA"/>
    <w:rsid w:val="00AD3FEB"/>
    <w:rsid w:val="00AD4419"/>
    <w:rsid w:val="00AD4A5A"/>
    <w:rsid w:val="00AD5F41"/>
    <w:rsid w:val="00AD606D"/>
    <w:rsid w:val="00AD609C"/>
    <w:rsid w:val="00AD6489"/>
    <w:rsid w:val="00AD6855"/>
    <w:rsid w:val="00AD68FB"/>
    <w:rsid w:val="00AD6EDD"/>
    <w:rsid w:val="00AD70AC"/>
    <w:rsid w:val="00AD7687"/>
    <w:rsid w:val="00AD7949"/>
    <w:rsid w:val="00AD7CEB"/>
    <w:rsid w:val="00AD7F1B"/>
    <w:rsid w:val="00AE111C"/>
    <w:rsid w:val="00AE174F"/>
    <w:rsid w:val="00AE1F34"/>
    <w:rsid w:val="00AE25A1"/>
    <w:rsid w:val="00AE25F4"/>
    <w:rsid w:val="00AE2708"/>
    <w:rsid w:val="00AE3ED3"/>
    <w:rsid w:val="00AE4403"/>
    <w:rsid w:val="00AE4411"/>
    <w:rsid w:val="00AE4457"/>
    <w:rsid w:val="00AE4DDC"/>
    <w:rsid w:val="00AE53F8"/>
    <w:rsid w:val="00AE6012"/>
    <w:rsid w:val="00AE66FA"/>
    <w:rsid w:val="00AE7627"/>
    <w:rsid w:val="00AE7C9A"/>
    <w:rsid w:val="00AF03D5"/>
    <w:rsid w:val="00AF0801"/>
    <w:rsid w:val="00AF0940"/>
    <w:rsid w:val="00AF0F77"/>
    <w:rsid w:val="00AF179E"/>
    <w:rsid w:val="00AF1975"/>
    <w:rsid w:val="00AF1A84"/>
    <w:rsid w:val="00AF36B5"/>
    <w:rsid w:val="00AF4019"/>
    <w:rsid w:val="00AF51F8"/>
    <w:rsid w:val="00AF54A2"/>
    <w:rsid w:val="00AF5764"/>
    <w:rsid w:val="00AF5834"/>
    <w:rsid w:val="00AF58FB"/>
    <w:rsid w:val="00AF5B95"/>
    <w:rsid w:val="00AF7065"/>
    <w:rsid w:val="00AF7E47"/>
    <w:rsid w:val="00AF7F13"/>
    <w:rsid w:val="00B000B1"/>
    <w:rsid w:val="00B005E4"/>
    <w:rsid w:val="00B01267"/>
    <w:rsid w:val="00B0242E"/>
    <w:rsid w:val="00B04131"/>
    <w:rsid w:val="00B0548A"/>
    <w:rsid w:val="00B05C8B"/>
    <w:rsid w:val="00B06181"/>
    <w:rsid w:val="00B064B6"/>
    <w:rsid w:val="00B0666B"/>
    <w:rsid w:val="00B067FC"/>
    <w:rsid w:val="00B06FA6"/>
    <w:rsid w:val="00B07526"/>
    <w:rsid w:val="00B0767F"/>
    <w:rsid w:val="00B07C98"/>
    <w:rsid w:val="00B07EFD"/>
    <w:rsid w:val="00B100F7"/>
    <w:rsid w:val="00B10AA2"/>
    <w:rsid w:val="00B1243C"/>
    <w:rsid w:val="00B12870"/>
    <w:rsid w:val="00B12CA3"/>
    <w:rsid w:val="00B1323E"/>
    <w:rsid w:val="00B134F5"/>
    <w:rsid w:val="00B136BE"/>
    <w:rsid w:val="00B14BB0"/>
    <w:rsid w:val="00B150F6"/>
    <w:rsid w:val="00B156A9"/>
    <w:rsid w:val="00B15FD0"/>
    <w:rsid w:val="00B1722D"/>
    <w:rsid w:val="00B17E2B"/>
    <w:rsid w:val="00B20430"/>
    <w:rsid w:val="00B22A84"/>
    <w:rsid w:val="00B22ED5"/>
    <w:rsid w:val="00B23351"/>
    <w:rsid w:val="00B238EC"/>
    <w:rsid w:val="00B23DB5"/>
    <w:rsid w:val="00B24537"/>
    <w:rsid w:val="00B256E3"/>
    <w:rsid w:val="00B25AFD"/>
    <w:rsid w:val="00B274E6"/>
    <w:rsid w:val="00B278C2"/>
    <w:rsid w:val="00B300C7"/>
    <w:rsid w:val="00B3025A"/>
    <w:rsid w:val="00B30A2A"/>
    <w:rsid w:val="00B3171F"/>
    <w:rsid w:val="00B31826"/>
    <w:rsid w:val="00B3240C"/>
    <w:rsid w:val="00B335A6"/>
    <w:rsid w:val="00B342BD"/>
    <w:rsid w:val="00B35D2D"/>
    <w:rsid w:val="00B36529"/>
    <w:rsid w:val="00B365B6"/>
    <w:rsid w:val="00B36D5B"/>
    <w:rsid w:val="00B37CAB"/>
    <w:rsid w:val="00B40070"/>
    <w:rsid w:val="00B404D4"/>
    <w:rsid w:val="00B416A6"/>
    <w:rsid w:val="00B418D4"/>
    <w:rsid w:val="00B4245A"/>
    <w:rsid w:val="00B4250F"/>
    <w:rsid w:val="00B42DBB"/>
    <w:rsid w:val="00B43517"/>
    <w:rsid w:val="00B44AFC"/>
    <w:rsid w:val="00B45DED"/>
    <w:rsid w:val="00B45FE0"/>
    <w:rsid w:val="00B50180"/>
    <w:rsid w:val="00B50323"/>
    <w:rsid w:val="00B5041C"/>
    <w:rsid w:val="00B50952"/>
    <w:rsid w:val="00B527D5"/>
    <w:rsid w:val="00B53DBE"/>
    <w:rsid w:val="00B53EF8"/>
    <w:rsid w:val="00B54474"/>
    <w:rsid w:val="00B54B35"/>
    <w:rsid w:val="00B54C8F"/>
    <w:rsid w:val="00B54D21"/>
    <w:rsid w:val="00B54DE0"/>
    <w:rsid w:val="00B55528"/>
    <w:rsid w:val="00B55B45"/>
    <w:rsid w:val="00B55F88"/>
    <w:rsid w:val="00B5667C"/>
    <w:rsid w:val="00B567C2"/>
    <w:rsid w:val="00B5750D"/>
    <w:rsid w:val="00B57829"/>
    <w:rsid w:val="00B57EDE"/>
    <w:rsid w:val="00B60684"/>
    <w:rsid w:val="00B61CF4"/>
    <w:rsid w:val="00B627A1"/>
    <w:rsid w:val="00B63681"/>
    <w:rsid w:val="00B64675"/>
    <w:rsid w:val="00B64DB7"/>
    <w:rsid w:val="00B653DC"/>
    <w:rsid w:val="00B65C29"/>
    <w:rsid w:val="00B663DE"/>
    <w:rsid w:val="00B66B85"/>
    <w:rsid w:val="00B67BA3"/>
    <w:rsid w:val="00B716F0"/>
    <w:rsid w:val="00B71A24"/>
    <w:rsid w:val="00B71C69"/>
    <w:rsid w:val="00B71CF2"/>
    <w:rsid w:val="00B71EF0"/>
    <w:rsid w:val="00B71F55"/>
    <w:rsid w:val="00B72345"/>
    <w:rsid w:val="00B727D6"/>
    <w:rsid w:val="00B73CB5"/>
    <w:rsid w:val="00B7436A"/>
    <w:rsid w:val="00B75E52"/>
    <w:rsid w:val="00B76A2F"/>
    <w:rsid w:val="00B771AB"/>
    <w:rsid w:val="00B8071C"/>
    <w:rsid w:val="00B80A83"/>
    <w:rsid w:val="00B80B4D"/>
    <w:rsid w:val="00B812BE"/>
    <w:rsid w:val="00B814A8"/>
    <w:rsid w:val="00B8158A"/>
    <w:rsid w:val="00B826FD"/>
    <w:rsid w:val="00B8286C"/>
    <w:rsid w:val="00B83559"/>
    <w:rsid w:val="00B83F71"/>
    <w:rsid w:val="00B8454B"/>
    <w:rsid w:val="00B85AC5"/>
    <w:rsid w:val="00B86C05"/>
    <w:rsid w:val="00B86C60"/>
    <w:rsid w:val="00B86F00"/>
    <w:rsid w:val="00B8730F"/>
    <w:rsid w:val="00B90D79"/>
    <w:rsid w:val="00B91858"/>
    <w:rsid w:val="00B9196F"/>
    <w:rsid w:val="00B91A00"/>
    <w:rsid w:val="00B92801"/>
    <w:rsid w:val="00B9386B"/>
    <w:rsid w:val="00B93E30"/>
    <w:rsid w:val="00B948D9"/>
    <w:rsid w:val="00B94A37"/>
    <w:rsid w:val="00B94CE6"/>
    <w:rsid w:val="00B953E7"/>
    <w:rsid w:val="00B95BA9"/>
    <w:rsid w:val="00B9644E"/>
    <w:rsid w:val="00B9703B"/>
    <w:rsid w:val="00BA02E4"/>
    <w:rsid w:val="00BA1C59"/>
    <w:rsid w:val="00BA31AD"/>
    <w:rsid w:val="00BA3A77"/>
    <w:rsid w:val="00BA4BB0"/>
    <w:rsid w:val="00BA4CF2"/>
    <w:rsid w:val="00BA5A63"/>
    <w:rsid w:val="00BA648B"/>
    <w:rsid w:val="00BA686D"/>
    <w:rsid w:val="00BA6D36"/>
    <w:rsid w:val="00BB0712"/>
    <w:rsid w:val="00BB26A4"/>
    <w:rsid w:val="00BB2C35"/>
    <w:rsid w:val="00BB2C7C"/>
    <w:rsid w:val="00BB3C85"/>
    <w:rsid w:val="00BB3E1B"/>
    <w:rsid w:val="00BB405E"/>
    <w:rsid w:val="00BB479C"/>
    <w:rsid w:val="00BB4BD3"/>
    <w:rsid w:val="00BB5446"/>
    <w:rsid w:val="00BB56EF"/>
    <w:rsid w:val="00BB588B"/>
    <w:rsid w:val="00BB670E"/>
    <w:rsid w:val="00BB72E2"/>
    <w:rsid w:val="00BC008C"/>
    <w:rsid w:val="00BC011E"/>
    <w:rsid w:val="00BC093A"/>
    <w:rsid w:val="00BC1006"/>
    <w:rsid w:val="00BC10BB"/>
    <w:rsid w:val="00BC1404"/>
    <w:rsid w:val="00BC2A9A"/>
    <w:rsid w:val="00BC5B03"/>
    <w:rsid w:val="00BC5B59"/>
    <w:rsid w:val="00BC5BB3"/>
    <w:rsid w:val="00BC5F94"/>
    <w:rsid w:val="00BC6B6E"/>
    <w:rsid w:val="00BC6D28"/>
    <w:rsid w:val="00BD196D"/>
    <w:rsid w:val="00BD2015"/>
    <w:rsid w:val="00BD2D58"/>
    <w:rsid w:val="00BD3BEC"/>
    <w:rsid w:val="00BD3DE4"/>
    <w:rsid w:val="00BD49CC"/>
    <w:rsid w:val="00BD5326"/>
    <w:rsid w:val="00BD7F1C"/>
    <w:rsid w:val="00BE126E"/>
    <w:rsid w:val="00BE18A3"/>
    <w:rsid w:val="00BE1CB4"/>
    <w:rsid w:val="00BE267A"/>
    <w:rsid w:val="00BE2A5F"/>
    <w:rsid w:val="00BE2CF2"/>
    <w:rsid w:val="00BE365F"/>
    <w:rsid w:val="00BE3892"/>
    <w:rsid w:val="00BE3AF4"/>
    <w:rsid w:val="00BE3F92"/>
    <w:rsid w:val="00BE5091"/>
    <w:rsid w:val="00BE52B3"/>
    <w:rsid w:val="00BE5D1A"/>
    <w:rsid w:val="00BE68AE"/>
    <w:rsid w:val="00BE6E70"/>
    <w:rsid w:val="00BF12B5"/>
    <w:rsid w:val="00BF17B8"/>
    <w:rsid w:val="00BF1894"/>
    <w:rsid w:val="00BF2143"/>
    <w:rsid w:val="00BF2315"/>
    <w:rsid w:val="00BF2628"/>
    <w:rsid w:val="00BF3E0E"/>
    <w:rsid w:val="00BF41B6"/>
    <w:rsid w:val="00BF4A1C"/>
    <w:rsid w:val="00BF4C1A"/>
    <w:rsid w:val="00BF58E8"/>
    <w:rsid w:val="00BF6084"/>
    <w:rsid w:val="00BF6242"/>
    <w:rsid w:val="00BF65A4"/>
    <w:rsid w:val="00BF6B82"/>
    <w:rsid w:val="00BF6D3C"/>
    <w:rsid w:val="00BF7B22"/>
    <w:rsid w:val="00C0024A"/>
    <w:rsid w:val="00C01A92"/>
    <w:rsid w:val="00C01F94"/>
    <w:rsid w:val="00C02068"/>
    <w:rsid w:val="00C03764"/>
    <w:rsid w:val="00C03770"/>
    <w:rsid w:val="00C0635F"/>
    <w:rsid w:val="00C067B3"/>
    <w:rsid w:val="00C06E14"/>
    <w:rsid w:val="00C07F06"/>
    <w:rsid w:val="00C1056D"/>
    <w:rsid w:val="00C109D0"/>
    <w:rsid w:val="00C115C1"/>
    <w:rsid w:val="00C1194D"/>
    <w:rsid w:val="00C12B79"/>
    <w:rsid w:val="00C1359B"/>
    <w:rsid w:val="00C14AD0"/>
    <w:rsid w:val="00C14BCE"/>
    <w:rsid w:val="00C14FC0"/>
    <w:rsid w:val="00C1539A"/>
    <w:rsid w:val="00C15D49"/>
    <w:rsid w:val="00C1615D"/>
    <w:rsid w:val="00C21537"/>
    <w:rsid w:val="00C21BE7"/>
    <w:rsid w:val="00C21F2D"/>
    <w:rsid w:val="00C22356"/>
    <w:rsid w:val="00C227F1"/>
    <w:rsid w:val="00C231AA"/>
    <w:rsid w:val="00C237DF"/>
    <w:rsid w:val="00C24331"/>
    <w:rsid w:val="00C244B2"/>
    <w:rsid w:val="00C24C06"/>
    <w:rsid w:val="00C25145"/>
    <w:rsid w:val="00C26FD9"/>
    <w:rsid w:val="00C30BFA"/>
    <w:rsid w:val="00C313AA"/>
    <w:rsid w:val="00C313B3"/>
    <w:rsid w:val="00C31AF6"/>
    <w:rsid w:val="00C326C5"/>
    <w:rsid w:val="00C32F5B"/>
    <w:rsid w:val="00C33BA8"/>
    <w:rsid w:val="00C34DFC"/>
    <w:rsid w:val="00C353EB"/>
    <w:rsid w:val="00C355CD"/>
    <w:rsid w:val="00C35F27"/>
    <w:rsid w:val="00C360E1"/>
    <w:rsid w:val="00C3627A"/>
    <w:rsid w:val="00C36ED4"/>
    <w:rsid w:val="00C37123"/>
    <w:rsid w:val="00C37D99"/>
    <w:rsid w:val="00C40503"/>
    <w:rsid w:val="00C406CD"/>
    <w:rsid w:val="00C40CB4"/>
    <w:rsid w:val="00C41395"/>
    <w:rsid w:val="00C41493"/>
    <w:rsid w:val="00C41761"/>
    <w:rsid w:val="00C451E6"/>
    <w:rsid w:val="00C459C2"/>
    <w:rsid w:val="00C45E06"/>
    <w:rsid w:val="00C45E38"/>
    <w:rsid w:val="00C463FF"/>
    <w:rsid w:val="00C4678C"/>
    <w:rsid w:val="00C4687A"/>
    <w:rsid w:val="00C473A5"/>
    <w:rsid w:val="00C5081F"/>
    <w:rsid w:val="00C50B3A"/>
    <w:rsid w:val="00C511A7"/>
    <w:rsid w:val="00C52212"/>
    <w:rsid w:val="00C528B2"/>
    <w:rsid w:val="00C52ADB"/>
    <w:rsid w:val="00C52B23"/>
    <w:rsid w:val="00C52B9E"/>
    <w:rsid w:val="00C53D1F"/>
    <w:rsid w:val="00C54CC4"/>
    <w:rsid w:val="00C55199"/>
    <w:rsid w:val="00C5545A"/>
    <w:rsid w:val="00C5554B"/>
    <w:rsid w:val="00C5586C"/>
    <w:rsid w:val="00C5680C"/>
    <w:rsid w:val="00C56D57"/>
    <w:rsid w:val="00C56F9C"/>
    <w:rsid w:val="00C5788A"/>
    <w:rsid w:val="00C6055A"/>
    <w:rsid w:val="00C60A1D"/>
    <w:rsid w:val="00C60F46"/>
    <w:rsid w:val="00C611DB"/>
    <w:rsid w:val="00C614F1"/>
    <w:rsid w:val="00C61501"/>
    <w:rsid w:val="00C6273C"/>
    <w:rsid w:val="00C62C19"/>
    <w:rsid w:val="00C62C99"/>
    <w:rsid w:val="00C63AA6"/>
    <w:rsid w:val="00C645E6"/>
    <w:rsid w:val="00C65CE2"/>
    <w:rsid w:val="00C66265"/>
    <w:rsid w:val="00C66931"/>
    <w:rsid w:val="00C66C35"/>
    <w:rsid w:val="00C66CB8"/>
    <w:rsid w:val="00C66E38"/>
    <w:rsid w:val="00C676D3"/>
    <w:rsid w:val="00C7011D"/>
    <w:rsid w:val="00C7017D"/>
    <w:rsid w:val="00C703FC"/>
    <w:rsid w:val="00C71A93"/>
    <w:rsid w:val="00C72A5F"/>
    <w:rsid w:val="00C7394E"/>
    <w:rsid w:val="00C73C86"/>
    <w:rsid w:val="00C74741"/>
    <w:rsid w:val="00C749A4"/>
    <w:rsid w:val="00C75C57"/>
    <w:rsid w:val="00C75D83"/>
    <w:rsid w:val="00C76401"/>
    <w:rsid w:val="00C76585"/>
    <w:rsid w:val="00C76940"/>
    <w:rsid w:val="00C76E2A"/>
    <w:rsid w:val="00C77164"/>
    <w:rsid w:val="00C811C0"/>
    <w:rsid w:val="00C812FB"/>
    <w:rsid w:val="00C8166A"/>
    <w:rsid w:val="00C8174B"/>
    <w:rsid w:val="00C81B23"/>
    <w:rsid w:val="00C81DAC"/>
    <w:rsid w:val="00C83246"/>
    <w:rsid w:val="00C83FCF"/>
    <w:rsid w:val="00C84E78"/>
    <w:rsid w:val="00C85420"/>
    <w:rsid w:val="00C85A9E"/>
    <w:rsid w:val="00C85CD9"/>
    <w:rsid w:val="00C87288"/>
    <w:rsid w:val="00C874D9"/>
    <w:rsid w:val="00C877BF"/>
    <w:rsid w:val="00C90796"/>
    <w:rsid w:val="00C908B2"/>
    <w:rsid w:val="00C908BA"/>
    <w:rsid w:val="00C9095C"/>
    <w:rsid w:val="00C90E0D"/>
    <w:rsid w:val="00C914D6"/>
    <w:rsid w:val="00C91AD4"/>
    <w:rsid w:val="00C934FC"/>
    <w:rsid w:val="00C93A15"/>
    <w:rsid w:val="00C93A40"/>
    <w:rsid w:val="00C93FA5"/>
    <w:rsid w:val="00C949FB"/>
    <w:rsid w:val="00C9598F"/>
    <w:rsid w:val="00C976AF"/>
    <w:rsid w:val="00C97C7A"/>
    <w:rsid w:val="00CA0A9C"/>
    <w:rsid w:val="00CA14DD"/>
    <w:rsid w:val="00CA16CD"/>
    <w:rsid w:val="00CA1A2C"/>
    <w:rsid w:val="00CA21EA"/>
    <w:rsid w:val="00CA2342"/>
    <w:rsid w:val="00CA43A5"/>
    <w:rsid w:val="00CA4E7A"/>
    <w:rsid w:val="00CA586B"/>
    <w:rsid w:val="00CA666B"/>
    <w:rsid w:val="00CA6D11"/>
    <w:rsid w:val="00CA6F41"/>
    <w:rsid w:val="00CA74E5"/>
    <w:rsid w:val="00CB1A69"/>
    <w:rsid w:val="00CB2432"/>
    <w:rsid w:val="00CB2DB2"/>
    <w:rsid w:val="00CB3C9D"/>
    <w:rsid w:val="00CB3EBB"/>
    <w:rsid w:val="00CB408E"/>
    <w:rsid w:val="00CB534A"/>
    <w:rsid w:val="00CB5499"/>
    <w:rsid w:val="00CB5A7E"/>
    <w:rsid w:val="00CB5B84"/>
    <w:rsid w:val="00CB5F48"/>
    <w:rsid w:val="00CB5F8E"/>
    <w:rsid w:val="00CB6036"/>
    <w:rsid w:val="00CB7061"/>
    <w:rsid w:val="00CC004C"/>
    <w:rsid w:val="00CC00C7"/>
    <w:rsid w:val="00CC06A4"/>
    <w:rsid w:val="00CC188B"/>
    <w:rsid w:val="00CC21AD"/>
    <w:rsid w:val="00CC30FD"/>
    <w:rsid w:val="00CC3357"/>
    <w:rsid w:val="00CC37C2"/>
    <w:rsid w:val="00CC3AC1"/>
    <w:rsid w:val="00CC49AD"/>
    <w:rsid w:val="00CC540F"/>
    <w:rsid w:val="00CC5487"/>
    <w:rsid w:val="00CC57BD"/>
    <w:rsid w:val="00CC5B55"/>
    <w:rsid w:val="00CC5C4D"/>
    <w:rsid w:val="00CC6D2E"/>
    <w:rsid w:val="00CC79B8"/>
    <w:rsid w:val="00CD0EC2"/>
    <w:rsid w:val="00CD1B30"/>
    <w:rsid w:val="00CD2787"/>
    <w:rsid w:val="00CD40D9"/>
    <w:rsid w:val="00CD50C7"/>
    <w:rsid w:val="00CD53A9"/>
    <w:rsid w:val="00CD77CD"/>
    <w:rsid w:val="00CD7EEE"/>
    <w:rsid w:val="00CE1FBA"/>
    <w:rsid w:val="00CE22B0"/>
    <w:rsid w:val="00CE2395"/>
    <w:rsid w:val="00CE4929"/>
    <w:rsid w:val="00CE5285"/>
    <w:rsid w:val="00CE649E"/>
    <w:rsid w:val="00CE6660"/>
    <w:rsid w:val="00CE6C7E"/>
    <w:rsid w:val="00CE770F"/>
    <w:rsid w:val="00CF06AB"/>
    <w:rsid w:val="00CF1987"/>
    <w:rsid w:val="00CF2964"/>
    <w:rsid w:val="00CF2CAD"/>
    <w:rsid w:val="00CF3CAA"/>
    <w:rsid w:val="00CF43BC"/>
    <w:rsid w:val="00CF5849"/>
    <w:rsid w:val="00CF6091"/>
    <w:rsid w:val="00CF6863"/>
    <w:rsid w:val="00CF68EE"/>
    <w:rsid w:val="00CF740B"/>
    <w:rsid w:val="00CF7F6A"/>
    <w:rsid w:val="00D00A51"/>
    <w:rsid w:val="00D00E25"/>
    <w:rsid w:val="00D0146B"/>
    <w:rsid w:val="00D0189C"/>
    <w:rsid w:val="00D03AF2"/>
    <w:rsid w:val="00D046E6"/>
    <w:rsid w:val="00D04917"/>
    <w:rsid w:val="00D054E4"/>
    <w:rsid w:val="00D056AA"/>
    <w:rsid w:val="00D057BD"/>
    <w:rsid w:val="00D0585D"/>
    <w:rsid w:val="00D05923"/>
    <w:rsid w:val="00D05DD3"/>
    <w:rsid w:val="00D0706C"/>
    <w:rsid w:val="00D108FF"/>
    <w:rsid w:val="00D11835"/>
    <w:rsid w:val="00D1234F"/>
    <w:rsid w:val="00D1393F"/>
    <w:rsid w:val="00D14895"/>
    <w:rsid w:val="00D15813"/>
    <w:rsid w:val="00D16766"/>
    <w:rsid w:val="00D1760B"/>
    <w:rsid w:val="00D20192"/>
    <w:rsid w:val="00D20307"/>
    <w:rsid w:val="00D20E64"/>
    <w:rsid w:val="00D21003"/>
    <w:rsid w:val="00D2144D"/>
    <w:rsid w:val="00D21610"/>
    <w:rsid w:val="00D21DB9"/>
    <w:rsid w:val="00D22CFF"/>
    <w:rsid w:val="00D23B27"/>
    <w:rsid w:val="00D244BC"/>
    <w:rsid w:val="00D249C5"/>
    <w:rsid w:val="00D24E76"/>
    <w:rsid w:val="00D2632D"/>
    <w:rsid w:val="00D26378"/>
    <w:rsid w:val="00D273BA"/>
    <w:rsid w:val="00D27F13"/>
    <w:rsid w:val="00D27F9E"/>
    <w:rsid w:val="00D30031"/>
    <w:rsid w:val="00D31BF0"/>
    <w:rsid w:val="00D3233F"/>
    <w:rsid w:val="00D326F5"/>
    <w:rsid w:val="00D32B69"/>
    <w:rsid w:val="00D336C0"/>
    <w:rsid w:val="00D33732"/>
    <w:rsid w:val="00D33F6E"/>
    <w:rsid w:val="00D34377"/>
    <w:rsid w:val="00D344B8"/>
    <w:rsid w:val="00D3533A"/>
    <w:rsid w:val="00D36387"/>
    <w:rsid w:val="00D364CE"/>
    <w:rsid w:val="00D40CEF"/>
    <w:rsid w:val="00D41D86"/>
    <w:rsid w:val="00D42A83"/>
    <w:rsid w:val="00D43483"/>
    <w:rsid w:val="00D448AE"/>
    <w:rsid w:val="00D45834"/>
    <w:rsid w:val="00D45ACF"/>
    <w:rsid w:val="00D46E4C"/>
    <w:rsid w:val="00D5039B"/>
    <w:rsid w:val="00D5061B"/>
    <w:rsid w:val="00D51656"/>
    <w:rsid w:val="00D540AF"/>
    <w:rsid w:val="00D54BD6"/>
    <w:rsid w:val="00D556B3"/>
    <w:rsid w:val="00D55884"/>
    <w:rsid w:val="00D55A9A"/>
    <w:rsid w:val="00D55FD5"/>
    <w:rsid w:val="00D56730"/>
    <w:rsid w:val="00D56D44"/>
    <w:rsid w:val="00D5762E"/>
    <w:rsid w:val="00D57AB0"/>
    <w:rsid w:val="00D60C2F"/>
    <w:rsid w:val="00D61159"/>
    <w:rsid w:val="00D6170B"/>
    <w:rsid w:val="00D62CE9"/>
    <w:rsid w:val="00D63AB0"/>
    <w:rsid w:val="00D65385"/>
    <w:rsid w:val="00D664BB"/>
    <w:rsid w:val="00D66A8E"/>
    <w:rsid w:val="00D66F28"/>
    <w:rsid w:val="00D67187"/>
    <w:rsid w:val="00D674D2"/>
    <w:rsid w:val="00D701D1"/>
    <w:rsid w:val="00D70733"/>
    <w:rsid w:val="00D70B4C"/>
    <w:rsid w:val="00D70C88"/>
    <w:rsid w:val="00D7102B"/>
    <w:rsid w:val="00D72075"/>
    <w:rsid w:val="00D74A91"/>
    <w:rsid w:val="00D74E60"/>
    <w:rsid w:val="00D75833"/>
    <w:rsid w:val="00D758D9"/>
    <w:rsid w:val="00D80850"/>
    <w:rsid w:val="00D80B1A"/>
    <w:rsid w:val="00D80B79"/>
    <w:rsid w:val="00D80EDE"/>
    <w:rsid w:val="00D815FC"/>
    <w:rsid w:val="00D81F6F"/>
    <w:rsid w:val="00D8213E"/>
    <w:rsid w:val="00D8380E"/>
    <w:rsid w:val="00D84181"/>
    <w:rsid w:val="00D84BB9"/>
    <w:rsid w:val="00D85E72"/>
    <w:rsid w:val="00D86E54"/>
    <w:rsid w:val="00D87475"/>
    <w:rsid w:val="00D90A12"/>
    <w:rsid w:val="00D90C64"/>
    <w:rsid w:val="00D90D04"/>
    <w:rsid w:val="00D911DD"/>
    <w:rsid w:val="00D92E88"/>
    <w:rsid w:val="00D933E7"/>
    <w:rsid w:val="00D9426C"/>
    <w:rsid w:val="00D9794D"/>
    <w:rsid w:val="00DA2038"/>
    <w:rsid w:val="00DA203E"/>
    <w:rsid w:val="00DA292B"/>
    <w:rsid w:val="00DA350A"/>
    <w:rsid w:val="00DA3BF2"/>
    <w:rsid w:val="00DA41B9"/>
    <w:rsid w:val="00DA55E7"/>
    <w:rsid w:val="00DA571F"/>
    <w:rsid w:val="00DA5DC8"/>
    <w:rsid w:val="00DA69B6"/>
    <w:rsid w:val="00DB2BEA"/>
    <w:rsid w:val="00DB2FB4"/>
    <w:rsid w:val="00DB3BB0"/>
    <w:rsid w:val="00DB47A5"/>
    <w:rsid w:val="00DB511F"/>
    <w:rsid w:val="00DB56A8"/>
    <w:rsid w:val="00DB5851"/>
    <w:rsid w:val="00DB6640"/>
    <w:rsid w:val="00DB71E3"/>
    <w:rsid w:val="00DC020A"/>
    <w:rsid w:val="00DC02B0"/>
    <w:rsid w:val="00DC0B2C"/>
    <w:rsid w:val="00DC4007"/>
    <w:rsid w:val="00DC4FBD"/>
    <w:rsid w:val="00DC54AD"/>
    <w:rsid w:val="00DC58AE"/>
    <w:rsid w:val="00DC5B76"/>
    <w:rsid w:val="00DC5D06"/>
    <w:rsid w:val="00DC5EBD"/>
    <w:rsid w:val="00DC7368"/>
    <w:rsid w:val="00DC76E2"/>
    <w:rsid w:val="00DC7853"/>
    <w:rsid w:val="00DD1700"/>
    <w:rsid w:val="00DD2DA4"/>
    <w:rsid w:val="00DD3CDD"/>
    <w:rsid w:val="00DD4D89"/>
    <w:rsid w:val="00DD5223"/>
    <w:rsid w:val="00DD55CA"/>
    <w:rsid w:val="00DD5BA9"/>
    <w:rsid w:val="00DD5FA3"/>
    <w:rsid w:val="00DD644D"/>
    <w:rsid w:val="00DD64FA"/>
    <w:rsid w:val="00DD7AAC"/>
    <w:rsid w:val="00DE0D02"/>
    <w:rsid w:val="00DE1275"/>
    <w:rsid w:val="00DE1BF2"/>
    <w:rsid w:val="00DE4418"/>
    <w:rsid w:val="00DE4634"/>
    <w:rsid w:val="00DE5637"/>
    <w:rsid w:val="00DE5EE5"/>
    <w:rsid w:val="00DE62B8"/>
    <w:rsid w:val="00DE7706"/>
    <w:rsid w:val="00DF06AE"/>
    <w:rsid w:val="00DF21D8"/>
    <w:rsid w:val="00DF266D"/>
    <w:rsid w:val="00DF297D"/>
    <w:rsid w:val="00DF2CBA"/>
    <w:rsid w:val="00DF53DD"/>
    <w:rsid w:val="00DF54AC"/>
    <w:rsid w:val="00DF55D2"/>
    <w:rsid w:val="00DF6684"/>
    <w:rsid w:val="00DF6AB5"/>
    <w:rsid w:val="00DF7571"/>
    <w:rsid w:val="00DF7AB2"/>
    <w:rsid w:val="00E00737"/>
    <w:rsid w:val="00E00E71"/>
    <w:rsid w:val="00E012D2"/>
    <w:rsid w:val="00E01C21"/>
    <w:rsid w:val="00E02234"/>
    <w:rsid w:val="00E03A81"/>
    <w:rsid w:val="00E044C9"/>
    <w:rsid w:val="00E048C1"/>
    <w:rsid w:val="00E0542C"/>
    <w:rsid w:val="00E05493"/>
    <w:rsid w:val="00E061F4"/>
    <w:rsid w:val="00E06F7F"/>
    <w:rsid w:val="00E107A4"/>
    <w:rsid w:val="00E111CA"/>
    <w:rsid w:val="00E11FF8"/>
    <w:rsid w:val="00E1215F"/>
    <w:rsid w:val="00E12266"/>
    <w:rsid w:val="00E12ADB"/>
    <w:rsid w:val="00E12EFA"/>
    <w:rsid w:val="00E13254"/>
    <w:rsid w:val="00E1346D"/>
    <w:rsid w:val="00E1536A"/>
    <w:rsid w:val="00E1613A"/>
    <w:rsid w:val="00E167C1"/>
    <w:rsid w:val="00E169A2"/>
    <w:rsid w:val="00E16CF4"/>
    <w:rsid w:val="00E21C10"/>
    <w:rsid w:val="00E21F70"/>
    <w:rsid w:val="00E22093"/>
    <w:rsid w:val="00E2217B"/>
    <w:rsid w:val="00E22C10"/>
    <w:rsid w:val="00E24B15"/>
    <w:rsid w:val="00E24DBA"/>
    <w:rsid w:val="00E255BD"/>
    <w:rsid w:val="00E25F30"/>
    <w:rsid w:val="00E262B0"/>
    <w:rsid w:val="00E26CF7"/>
    <w:rsid w:val="00E2756E"/>
    <w:rsid w:val="00E279C2"/>
    <w:rsid w:val="00E30757"/>
    <w:rsid w:val="00E30D73"/>
    <w:rsid w:val="00E310B3"/>
    <w:rsid w:val="00E31FDB"/>
    <w:rsid w:val="00E320DE"/>
    <w:rsid w:val="00E342EC"/>
    <w:rsid w:val="00E3446D"/>
    <w:rsid w:val="00E34B0D"/>
    <w:rsid w:val="00E34F7D"/>
    <w:rsid w:val="00E359EC"/>
    <w:rsid w:val="00E35C83"/>
    <w:rsid w:val="00E35EE0"/>
    <w:rsid w:val="00E3606A"/>
    <w:rsid w:val="00E360DB"/>
    <w:rsid w:val="00E37330"/>
    <w:rsid w:val="00E37E20"/>
    <w:rsid w:val="00E40863"/>
    <w:rsid w:val="00E40B4B"/>
    <w:rsid w:val="00E4281D"/>
    <w:rsid w:val="00E42F36"/>
    <w:rsid w:val="00E439D0"/>
    <w:rsid w:val="00E43B85"/>
    <w:rsid w:val="00E44DBB"/>
    <w:rsid w:val="00E4597D"/>
    <w:rsid w:val="00E45A66"/>
    <w:rsid w:val="00E45AB2"/>
    <w:rsid w:val="00E46200"/>
    <w:rsid w:val="00E46BE6"/>
    <w:rsid w:val="00E471A3"/>
    <w:rsid w:val="00E47549"/>
    <w:rsid w:val="00E47993"/>
    <w:rsid w:val="00E50892"/>
    <w:rsid w:val="00E51877"/>
    <w:rsid w:val="00E524A6"/>
    <w:rsid w:val="00E5374A"/>
    <w:rsid w:val="00E53A5C"/>
    <w:rsid w:val="00E5449C"/>
    <w:rsid w:val="00E56567"/>
    <w:rsid w:val="00E56775"/>
    <w:rsid w:val="00E568F0"/>
    <w:rsid w:val="00E56DA5"/>
    <w:rsid w:val="00E5794A"/>
    <w:rsid w:val="00E61438"/>
    <w:rsid w:val="00E616FC"/>
    <w:rsid w:val="00E6208E"/>
    <w:rsid w:val="00E625B6"/>
    <w:rsid w:val="00E62C4E"/>
    <w:rsid w:val="00E632E7"/>
    <w:rsid w:val="00E6357A"/>
    <w:rsid w:val="00E63BBE"/>
    <w:rsid w:val="00E641D6"/>
    <w:rsid w:val="00E64620"/>
    <w:rsid w:val="00E64FDC"/>
    <w:rsid w:val="00E65B89"/>
    <w:rsid w:val="00E65D54"/>
    <w:rsid w:val="00E65F13"/>
    <w:rsid w:val="00E65F51"/>
    <w:rsid w:val="00E66B96"/>
    <w:rsid w:val="00E6782A"/>
    <w:rsid w:val="00E724DF"/>
    <w:rsid w:val="00E72C4B"/>
    <w:rsid w:val="00E749F5"/>
    <w:rsid w:val="00E74A7E"/>
    <w:rsid w:val="00E74D58"/>
    <w:rsid w:val="00E74D85"/>
    <w:rsid w:val="00E754DB"/>
    <w:rsid w:val="00E75865"/>
    <w:rsid w:val="00E77C41"/>
    <w:rsid w:val="00E8025C"/>
    <w:rsid w:val="00E80AB6"/>
    <w:rsid w:val="00E80CD9"/>
    <w:rsid w:val="00E811EE"/>
    <w:rsid w:val="00E813C4"/>
    <w:rsid w:val="00E82A7F"/>
    <w:rsid w:val="00E830F9"/>
    <w:rsid w:val="00E83B8C"/>
    <w:rsid w:val="00E846F1"/>
    <w:rsid w:val="00E8477E"/>
    <w:rsid w:val="00E87BEB"/>
    <w:rsid w:val="00E90266"/>
    <w:rsid w:val="00E9070A"/>
    <w:rsid w:val="00E90C16"/>
    <w:rsid w:val="00E9131E"/>
    <w:rsid w:val="00E913B1"/>
    <w:rsid w:val="00E919F4"/>
    <w:rsid w:val="00E91BB6"/>
    <w:rsid w:val="00E92332"/>
    <w:rsid w:val="00E92CB8"/>
    <w:rsid w:val="00E93ECC"/>
    <w:rsid w:val="00E93F27"/>
    <w:rsid w:val="00E9536E"/>
    <w:rsid w:val="00E9564D"/>
    <w:rsid w:val="00E960AE"/>
    <w:rsid w:val="00E962F1"/>
    <w:rsid w:val="00E963CC"/>
    <w:rsid w:val="00E96B1E"/>
    <w:rsid w:val="00E96D1D"/>
    <w:rsid w:val="00E96EBD"/>
    <w:rsid w:val="00E96F3F"/>
    <w:rsid w:val="00E9711A"/>
    <w:rsid w:val="00E971FF"/>
    <w:rsid w:val="00E97B8B"/>
    <w:rsid w:val="00E97DC5"/>
    <w:rsid w:val="00EA06D2"/>
    <w:rsid w:val="00EA10A4"/>
    <w:rsid w:val="00EA1C2C"/>
    <w:rsid w:val="00EA2258"/>
    <w:rsid w:val="00EA3328"/>
    <w:rsid w:val="00EA3421"/>
    <w:rsid w:val="00EA3B56"/>
    <w:rsid w:val="00EA4620"/>
    <w:rsid w:val="00EA5813"/>
    <w:rsid w:val="00EA6234"/>
    <w:rsid w:val="00EA63ED"/>
    <w:rsid w:val="00EA653B"/>
    <w:rsid w:val="00EA7233"/>
    <w:rsid w:val="00EA74C4"/>
    <w:rsid w:val="00EB009F"/>
    <w:rsid w:val="00EB11F9"/>
    <w:rsid w:val="00EB1599"/>
    <w:rsid w:val="00EB233C"/>
    <w:rsid w:val="00EB366A"/>
    <w:rsid w:val="00EB3F0C"/>
    <w:rsid w:val="00EB555F"/>
    <w:rsid w:val="00EB580D"/>
    <w:rsid w:val="00EB5CF2"/>
    <w:rsid w:val="00EB6AF8"/>
    <w:rsid w:val="00EB757C"/>
    <w:rsid w:val="00EC0048"/>
    <w:rsid w:val="00EC0467"/>
    <w:rsid w:val="00EC2801"/>
    <w:rsid w:val="00EC47C0"/>
    <w:rsid w:val="00EC50C6"/>
    <w:rsid w:val="00EC62A7"/>
    <w:rsid w:val="00EC77AD"/>
    <w:rsid w:val="00EC7D7E"/>
    <w:rsid w:val="00EC7DF5"/>
    <w:rsid w:val="00ED10BF"/>
    <w:rsid w:val="00ED2AFF"/>
    <w:rsid w:val="00ED2B55"/>
    <w:rsid w:val="00ED507C"/>
    <w:rsid w:val="00ED5804"/>
    <w:rsid w:val="00ED7486"/>
    <w:rsid w:val="00ED7542"/>
    <w:rsid w:val="00ED7D88"/>
    <w:rsid w:val="00EE0474"/>
    <w:rsid w:val="00EE0F9F"/>
    <w:rsid w:val="00EE1B2B"/>
    <w:rsid w:val="00EE1C92"/>
    <w:rsid w:val="00EE2F4D"/>
    <w:rsid w:val="00EE3116"/>
    <w:rsid w:val="00EE4CDC"/>
    <w:rsid w:val="00EE5762"/>
    <w:rsid w:val="00EE604B"/>
    <w:rsid w:val="00EE6CE3"/>
    <w:rsid w:val="00EE7079"/>
    <w:rsid w:val="00EE7BD1"/>
    <w:rsid w:val="00EE7E8B"/>
    <w:rsid w:val="00EF0766"/>
    <w:rsid w:val="00EF0A7E"/>
    <w:rsid w:val="00EF247C"/>
    <w:rsid w:val="00EF2B96"/>
    <w:rsid w:val="00EF2FF7"/>
    <w:rsid w:val="00EF3232"/>
    <w:rsid w:val="00EF3743"/>
    <w:rsid w:val="00EF3974"/>
    <w:rsid w:val="00EF3FBB"/>
    <w:rsid w:val="00EF40D5"/>
    <w:rsid w:val="00EF49DF"/>
    <w:rsid w:val="00EF4E17"/>
    <w:rsid w:val="00EF515D"/>
    <w:rsid w:val="00EF54BB"/>
    <w:rsid w:val="00EF6A8E"/>
    <w:rsid w:val="00EF7433"/>
    <w:rsid w:val="00EF7875"/>
    <w:rsid w:val="00F01430"/>
    <w:rsid w:val="00F01988"/>
    <w:rsid w:val="00F02219"/>
    <w:rsid w:val="00F02510"/>
    <w:rsid w:val="00F02FB5"/>
    <w:rsid w:val="00F03130"/>
    <w:rsid w:val="00F043EC"/>
    <w:rsid w:val="00F06988"/>
    <w:rsid w:val="00F07400"/>
    <w:rsid w:val="00F07CC7"/>
    <w:rsid w:val="00F1012D"/>
    <w:rsid w:val="00F10A2B"/>
    <w:rsid w:val="00F111C8"/>
    <w:rsid w:val="00F112B8"/>
    <w:rsid w:val="00F11DC4"/>
    <w:rsid w:val="00F1270C"/>
    <w:rsid w:val="00F13544"/>
    <w:rsid w:val="00F143C7"/>
    <w:rsid w:val="00F14B39"/>
    <w:rsid w:val="00F14CEB"/>
    <w:rsid w:val="00F15462"/>
    <w:rsid w:val="00F1573A"/>
    <w:rsid w:val="00F15A6C"/>
    <w:rsid w:val="00F15F29"/>
    <w:rsid w:val="00F16489"/>
    <w:rsid w:val="00F1648D"/>
    <w:rsid w:val="00F165F2"/>
    <w:rsid w:val="00F16CDF"/>
    <w:rsid w:val="00F2062F"/>
    <w:rsid w:val="00F217AA"/>
    <w:rsid w:val="00F2181E"/>
    <w:rsid w:val="00F21C0C"/>
    <w:rsid w:val="00F22912"/>
    <w:rsid w:val="00F23DF4"/>
    <w:rsid w:val="00F24297"/>
    <w:rsid w:val="00F25973"/>
    <w:rsid w:val="00F25A52"/>
    <w:rsid w:val="00F25F03"/>
    <w:rsid w:val="00F2610D"/>
    <w:rsid w:val="00F26382"/>
    <w:rsid w:val="00F26A39"/>
    <w:rsid w:val="00F26CFC"/>
    <w:rsid w:val="00F26D71"/>
    <w:rsid w:val="00F26F6B"/>
    <w:rsid w:val="00F30D08"/>
    <w:rsid w:val="00F30F3A"/>
    <w:rsid w:val="00F31179"/>
    <w:rsid w:val="00F32134"/>
    <w:rsid w:val="00F32558"/>
    <w:rsid w:val="00F3404A"/>
    <w:rsid w:val="00F3405C"/>
    <w:rsid w:val="00F34927"/>
    <w:rsid w:val="00F36493"/>
    <w:rsid w:val="00F37307"/>
    <w:rsid w:val="00F37B1C"/>
    <w:rsid w:val="00F4064F"/>
    <w:rsid w:val="00F41DAF"/>
    <w:rsid w:val="00F43703"/>
    <w:rsid w:val="00F43933"/>
    <w:rsid w:val="00F4417B"/>
    <w:rsid w:val="00F44816"/>
    <w:rsid w:val="00F46B36"/>
    <w:rsid w:val="00F4710C"/>
    <w:rsid w:val="00F478FC"/>
    <w:rsid w:val="00F47E91"/>
    <w:rsid w:val="00F50B74"/>
    <w:rsid w:val="00F50E4E"/>
    <w:rsid w:val="00F514CA"/>
    <w:rsid w:val="00F53618"/>
    <w:rsid w:val="00F53D9B"/>
    <w:rsid w:val="00F545E4"/>
    <w:rsid w:val="00F549D4"/>
    <w:rsid w:val="00F55E7C"/>
    <w:rsid w:val="00F56961"/>
    <w:rsid w:val="00F56EEF"/>
    <w:rsid w:val="00F56FAE"/>
    <w:rsid w:val="00F5767F"/>
    <w:rsid w:val="00F60554"/>
    <w:rsid w:val="00F60D63"/>
    <w:rsid w:val="00F60E5B"/>
    <w:rsid w:val="00F628C8"/>
    <w:rsid w:val="00F62A9C"/>
    <w:rsid w:val="00F62AA2"/>
    <w:rsid w:val="00F62B46"/>
    <w:rsid w:val="00F632B4"/>
    <w:rsid w:val="00F63485"/>
    <w:rsid w:val="00F63EB0"/>
    <w:rsid w:val="00F64501"/>
    <w:rsid w:val="00F65257"/>
    <w:rsid w:val="00F6568D"/>
    <w:rsid w:val="00F6592E"/>
    <w:rsid w:val="00F65B45"/>
    <w:rsid w:val="00F66099"/>
    <w:rsid w:val="00F66138"/>
    <w:rsid w:val="00F6661C"/>
    <w:rsid w:val="00F66B8F"/>
    <w:rsid w:val="00F6729A"/>
    <w:rsid w:val="00F677B5"/>
    <w:rsid w:val="00F67F27"/>
    <w:rsid w:val="00F720B8"/>
    <w:rsid w:val="00F724BC"/>
    <w:rsid w:val="00F726E5"/>
    <w:rsid w:val="00F734B3"/>
    <w:rsid w:val="00F73C02"/>
    <w:rsid w:val="00F73DCA"/>
    <w:rsid w:val="00F73E32"/>
    <w:rsid w:val="00F748BC"/>
    <w:rsid w:val="00F74E87"/>
    <w:rsid w:val="00F751E2"/>
    <w:rsid w:val="00F769EC"/>
    <w:rsid w:val="00F77677"/>
    <w:rsid w:val="00F807E9"/>
    <w:rsid w:val="00F81EE7"/>
    <w:rsid w:val="00F828AF"/>
    <w:rsid w:val="00F82C5D"/>
    <w:rsid w:val="00F848CD"/>
    <w:rsid w:val="00F84B13"/>
    <w:rsid w:val="00F85D77"/>
    <w:rsid w:val="00F85F2B"/>
    <w:rsid w:val="00F869F7"/>
    <w:rsid w:val="00F86B73"/>
    <w:rsid w:val="00F87BC0"/>
    <w:rsid w:val="00F90761"/>
    <w:rsid w:val="00F90E20"/>
    <w:rsid w:val="00F91A45"/>
    <w:rsid w:val="00F933D5"/>
    <w:rsid w:val="00F93627"/>
    <w:rsid w:val="00F94A72"/>
    <w:rsid w:val="00F94E28"/>
    <w:rsid w:val="00F95000"/>
    <w:rsid w:val="00F952E4"/>
    <w:rsid w:val="00F95925"/>
    <w:rsid w:val="00F96061"/>
    <w:rsid w:val="00F96E1A"/>
    <w:rsid w:val="00F97C34"/>
    <w:rsid w:val="00FA2136"/>
    <w:rsid w:val="00FA24CB"/>
    <w:rsid w:val="00FA32FD"/>
    <w:rsid w:val="00FA3C2B"/>
    <w:rsid w:val="00FA461D"/>
    <w:rsid w:val="00FA4CF1"/>
    <w:rsid w:val="00FA675E"/>
    <w:rsid w:val="00FA7C95"/>
    <w:rsid w:val="00FA7EB4"/>
    <w:rsid w:val="00FB17BA"/>
    <w:rsid w:val="00FB1903"/>
    <w:rsid w:val="00FB1E13"/>
    <w:rsid w:val="00FB210E"/>
    <w:rsid w:val="00FB2311"/>
    <w:rsid w:val="00FB32A0"/>
    <w:rsid w:val="00FB635E"/>
    <w:rsid w:val="00FB64E5"/>
    <w:rsid w:val="00FB67E4"/>
    <w:rsid w:val="00FB7569"/>
    <w:rsid w:val="00FC011F"/>
    <w:rsid w:val="00FC15CA"/>
    <w:rsid w:val="00FC17AF"/>
    <w:rsid w:val="00FC1CD9"/>
    <w:rsid w:val="00FC265F"/>
    <w:rsid w:val="00FC306C"/>
    <w:rsid w:val="00FC3694"/>
    <w:rsid w:val="00FC3B97"/>
    <w:rsid w:val="00FC42D3"/>
    <w:rsid w:val="00FC6212"/>
    <w:rsid w:val="00FC7F6B"/>
    <w:rsid w:val="00FD0CF9"/>
    <w:rsid w:val="00FD22FD"/>
    <w:rsid w:val="00FD58EA"/>
    <w:rsid w:val="00FD69D8"/>
    <w:rsid w:val="00FD6B79"/>
    <w:rsid w:val="00FD6DF6"/>
    <w:rsid w:val="00FE074D"/>
    <w:rsid w:val="00FE0B42"/>
    <w:rsid w:val="00FE0CDC"/>
    <w:rsid w:val="00FE1A66"/>
    <w:rsid w:val="00FE248C"/>
    <w:rsid w:val="00FE47F7"/>
    <w:rsid w:val="00FE4DCA"/>
    <w:rsid w:val="00FE52FA"/>
    <w:rsid w:val="00FE5E57"/>
    <w:rsid w:val="00FE6074"/>
    <w:rsid w:val="00FE6BE8"/>
    <w:rsid w:val="00FE747B"/>
    <w:rsid w:val="00FE7763"/>
    <w:rsid w:val="00FE7954"/>
    <w:rsid w:val="00FE7C95"/>
    <w:rsid w:val="00FF0034"/>
    <w:rsid w:val="00FF0744"/>
    <w:rsid w:val="00FF10A2"/>
    <w:rsid w:val="00FF1193"/>
    <w:rsid w:val="00FF1D35"/>
    <w:rsid w:val="00FF1D9B"/>
    <w:rsid w:val="00FF219D"/>
    <w:rsid w:val="00FF2820"/>
    <w:rsid w:val="00FF562D"/>
    <w:rsid w:val="00FF58DB"/>
    <w:rsid w:val="00FF5F56"/>
    <w:rsid w:val="00FF6B44"/>
    <w:rsid w:val="00FF7639"/>
    <w:rsid w:val="00FF7F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81FF18"/>
  <w15:chartTrackingRefBased/>
  <w15:docId w15:val="{109AADC9-4D91-4557-A74E-A66111B08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446"/>
  </w:style>
  <w:style w:type="paragraph" w:styleId="Footer">
    <w:name w:val="footer"/>
    <w:basedOn w:val="Normal"/>
    <w:link w:val="FooterChar"/>
    <w:uiPriority w:val="99"/>
    <w:unhideWhenUsed/>
    <w:rsid w:val="00BB5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446"/>
  </w:style>
  <w:style w:type="character" w:styleId="Hyperlink">
    <w:name w:val="Hyperlink"/>
    <w:basedOn w:val="DefaultParagraphFont"/>
    <w:uiPriority w:val="99"/>
    <w:semiHidden/>
    <w:unhideWhenUsed/>
    <w:rsid w:val="00CA0A9C"/>
    <w:rPr>
      <w:color w:val="0000FF"/>
      <w:u w:val="single"/>
    </w:rPr>
  </w:style>
  <w:style w:type="paragraph" w:styleId="Revision">
    <w:name w:val="Revision"/>
    <w:hidden/>
    <w:uiPriority w:val="99"/>
    <w:semiHidden/>
    <w:rsid w:val="00966EA8"/>
    <w:pPr>
      <w:spacing w:after="0" w:line="240" w:lineRule="auto"/>
    </w:pPr>
  </w:style>
  <w:style w:type="paragraph" w:styleId="ListParagraph">
    <w:name w:val="List Paragraph"/>
    <w:basedOn w:val="Normal"/>
    <w:uiPriority w:val="34"/>
    <w:qFormat/>
    <w:rsid w:val="006244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League-of-Nations" TargetMode="External"/><Relationship Id="rId18" Type="http://schemas.openxmlformats.org/officeDocument/2006/relationships/hyperlink" Target="https://www.childrenscommissioner.gov.uk/help-at-hand/parents-carers-and-professionals/" TargetMode="External"/><Relationship Id="rId26" Type="http://schemas.openxmlformats.org/officeDocument/2006/relationships/hyperlink" Target="https://www.eif.org.uk/why-it-matters/why-is-it-good-for-children-and-families" TargetMode="External"/><Relationship Id="rId39" Type="http://schemas.openxmlformats.org/officeDocument/2006/relationships/hyperlink" Target="https://www.ncbi.nlm.nih.gov/pmc/articles/PMC4494466/" TargetMode="External"/><Relationship Id="rId21" Type="http://schemas.openxmlformats.org/officeDocument/2006/relationships/hyperlink" Target="https://childrensrightswales.org.uk/children-commissioner.aspx" TargetMode="External"/><Relationship Id="rId34" Type="http://schemas.openxmlformats.org/officeDocument/2006/relationships/hyperlink" Target="https://www.childcomwales.org.uk/wp-content/uploads/2020/06/NoWrongDoor_FINAL_EN230620.pdf" TargetMode="External"/><Relationship Id="rId42" Type="http://schemas.openxmlformats.org/officeDocument/2006/relationships/hyperlink" Target="https://www.local.gov.uk/publications/form-and-function-exploring-structural-change-childrens-services" TargetMode="External"/><Relationship Id="rId47" Type="http://schemas.openxmlformats.org/officeDocument/2006/relationships/hyperlink" Target="https://www.nurseryworld.co.uk/news/article/little-progress-made-in-closing-the-development-gap-in-children-over-a-decade-ifs" TargetMode="External"/><Relationship Id="rId50" Type="http://schemas.openxmlformats.org/officeDocument/2006/relationships/hyperlink" Target="https://www.ncb.org.uk/investinginprevention" TargetMode="External"/><Relationship Id="rId55" Type="http://schemas.openxmlformats.org/officeDocument/2006/relationships/hyperlink" Target="https://www.ncdhhs.gov/about/department-initiatives/early-childhood/why-early-childhood-matters" TargetMode="External"/><Relationship Id="rId63" Type="http://schemas.openxmlformats.org/officeDocument/2006/relationships/hyperlink" Target="https://www.frontiersin.org/articles/10.3389/fpubh.2020.00453/full" TargetMode="External"/><Relationship Id="rId68" Type="http://schemas.openxmlformats.org/officeDocument/2006/relationships/hyperlink" Target="http://en.qiantianjihua.com/wp-content/uploads/2019/05/20190531091357659.pdf" TargetMode="External"/><Relationship Id="rId76" Type="http://schemas.openxmlformats.org/officeDocument/2006/relationships/hyperlink" Target="https://www.gov.wales/analysis-flying-start-outcomes-using-linked-data-childcare-analysis-html" TargetMode="External"/><Relationship Id="rId84" Type="http://schemas.openxmlformats.org/officeDocument/2006/relationships/hyperlink" Target="https://www.healthscotland.scot/media/2049/childrens-social-circumstances-and-educational-outcomes-briefing-paper.pdf" TargetMode="External"/><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headteacher-update.com/best-practice-article/ideas-to-get-reluctant-staff-on-board-with-cpd/118743" TargetMode="External"/><Relationship Id="rId2" Type="http://schemas.openxmlformats.org/officeDocument/2006/relationships/numbering" Target="numbering.xml"/><Relationship Id="rId16" Type="http://schemas.openxmlformats.org/officeDocument/2006/relationships/hyperlink" Target="https://ifs.org.uk/sites/default/files/2022-08/Early-childhood-inequalities-IFS-Deaton-Review%20%282%29%20%288%29.pdf" TargetMode="External"/><Relationship Id="rId29" Type="http://schemas.openxmlformats.org/officeDocument/2006/relationships/hyperlink" Target="https://endpoverty.org/relative-poverty-vs-absolute-poverty/" TargetMode="External"/><Relationship Id="rId11" Type="http://schemas.openxmlformats.org/officeDocument/2006/relationships/hyperlink" Target="https://www.barnardos.org.uk/get-involved/campaign-with-us/impact-of-cost-of-living" TargetMode="External"/><Relationship Id="rId24" Type="http://schemas.openxmlformats.org/officeDocument/2006/relationships/hyperlink" Target="https://www.vunela.com/leadership-as-a-catalyst-for-change/" TargetMode="External"/><Relationship Id="rId32" Type="http://schemas.openxmlformats.org/officeDocument/2006/relationships/hyperlink" Target="https://www.gowriensw.com.au/thought-leadership/vygotsky-theory" TargetMode="External"/><Relationship Id="rId37" Type="http://schemas.openxmlformats.org/officeDocument/2006/relationships/hyperlink" Target="https://www.earlyyearscareers.com/eyc/latest-news/6-ways-managing-early-years-team/" TargetMode="External"/><Relationship Id="rId40" Type="http://schemas.openxmlformats.org/officeDocument/2006/relationships/hyperlink" Target="https://ico.org.uk/for-organisations/childrens-code-hub/how-to-use-our-guidance-for-standard-one-best-interests-of-the-child/the-united-nations-convention-on-the-rights-of-the-child/" TargetMode="External"/><Relationship Id="rId45" Type="http://schemas.openxmlformats.org/officeDocument/2006/relationships/hyperlink" Target="file:///C:\Users\2105395\AppData\Local\Temp\Temp1_ARTICLE%20Ive%20never%20thought%20of%20myself%20as%20a%20leader%20but...The%20Early%20Years%20Professional%20and%20Catalytic%20Lea.zip\I%20ve%20never%20thought%20of%20myself%20as%20a%20leader%20but%20the%20Early%20Years%20Professional%20and%20catalytic%20leadership.pdf" TargetMode="External"/><Relationship Id="rId53" Type="http://schemas.openxmlformats.org/officeDocument/2006/relationships/hyperlink" Target="https://cavuhb.nhs.wales/our-services/integrated-autism-services/covid-19-changes-to-integrated-autism-services/" TargetMode="External"/><Relationship Id="rId58" Type="http://schemas.openxmlformats.org/officeDocument/2006/relationships/hyperlink" Target="https://www.oecd.org/coronavirus/policy-responses/the-potential-of-online-learning-for-adults-early-lessons-from-the-covid-19-crisis-ee040002/" TargetMode="External"/><Relationship Id="rId66" Type="http://schemas.openxmlformats.org/officeDocument/2006/relationships/hyperlink" Target="https://socialcare.wales/resources-guidance/information-and-learning-hub/sswbact/overview" TargetMode="External"/><Relationship Id="rId74" Type="http://schemas.openxmlformats.org/officeDocument/2006/relationships/hyperlink" Target="https://www.nurseryworld.co.uk/news/article/disadvantaged-children-positively-benefit-from-20-hours-a-week-of-early-years-education-research" TargetMode="External"/><Relationship Id="rId79" Type="http://schemas.openxmlformats.org/officeDocument/2006/relationships/hyperlink" Target="https://www.gov.wales/written-statement-marking-end-professor-sally-hollands-term-childrens-commissioner-wales" TargetMode="External"/><Relationship Id="rId87"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scu.edu/oml/about-us/theoretical-framework/" TargetMode="External"/><Relationship Id="rId82" Type="http://schemas.openxmlformats.org/officeDocument/2006/relationships/hyperlink" Target="https://www.gov.wales/child-poverty-strategy-2022-progress-report-html" TargetMode="External"/><Relationship Id="rId90" Type="http://schemas.openxmlformats.org/officeDocument/2006/relationships/theme" Target="theme/theme1.xml"/><Relationship Id="rId19" Type="http://schemas.openxmlformats.org/officeDocument/2006/relationships/hyperlink" Target="https://www.childrenscommissioner.gov.uk/blog/fact-checking-claims-about-child-poverty/" TargetMode="External"/><Relationship Id="rId4" Type="http://schemas.openxmlformats.org/officeDocument/2006/relationships/settings" Target="settings.xml"/><Relationship Id="rId9" Type="http://schemas.openxmlformats.org/officeDocument/2006/relationships/hyperlink" Target="https://catalyticleadership.net/" TargetMode="External"/><Relationship Id="rId14" Type="http://schemas.openxmlformats.org/officeDocument/2006/relationships/hyperlink" Target="https://dictionary.cambridge.org/dictionary/english/catalyst" TargetMode="External"/><Relationship Id="rId22" Type="http://schemas.openxmlformats.org/officeDocument/2006/relationships/hyperlink" Target="https://www.birthto5matters.org.uk/wp-content/uploads/2021/04/Childrens-rights-for-Birth-to-Five-Matters.pdf" TargetMode="External"/><Relationship Id="rId27" Type="http://schemas.openxmlformats.org/officeDocument/2006/relationships/hyperlink" Target="https://www.et-foundation.co.uk/wp-content/uploads/2018/06/ETF18003_EarlyYears_38PP_DIGITAL_FINAL.pdf" TargetMode="External"/><Relationship Id="rId30" Type="http://schemas.openxmlformats.org/officeDocument/2006/relationships/hyperlink" Target="https://www.thinkchildsafe.org/thinkbeforevisiting/resources/childhood_poverty_chronic_stress_self-regulation_kim2013.pdf" TargetMode="External"/><Relationship Id="rId35" Type="http://schemas.openxmlformats.org/officeDocument/2006/relationships/hyperlink" Target="https://www.childcomwales.org.uk/wp-content/uploads/2022/02/No-Wrong-Door-Report-February-2022.pdf" TargetMode="External"/><Relationship Id="rId43" Type="http://schemas.openxmlformats.org/officeDocument/2006/relationships/hyperlink" Target="https://www.mckinsey.com/capabilities/people-and-organizational-performance/our-insights/the-organization-blog/the-new-roles-of-leaders-in-21st-century-organizations" TargetMode="External"/><Relationship Id="rId48" Type="http://schemas.openxmlformats.org/officeDocument/2006/relationships/hyperlink" Target="https://senedd.wales/laid%20documents/cr-ld11522/cr-ld11522-e.pdf" TargetMode="External"/><Relationship Id="rId56" Type="http://schemas.openxmlformats.org/officeDocument/2006/relationships/hyperlink" Target="https://assets.publishing.service.gov.uk/government/uploads/system/uploads/attachment_data/file/175463/Nutbrown-Review.pdf" TargetMode="External"/><Relationship Id="rId64" Type="http://schemas.openxmlformats.org/officeDocument/2006/relationships/hyperlink" Target="https://citeseerx.ist.psu.edu/document?repid=rep1&amp;type=pdf&amp;doi=cd813c94d68850dc2938e73000574f358fe0b1ab" TargetMode="External"/><Relationship Id="rId69" Type="http://schemas.openxmlformats.org/officeDocument/2006/relationships/hyperlink" Target="https://www.teesvalleyeducation.co.uk/trust-specialisms/social-justice-equality/" TargetMode="External"/><Relationship Id="rId77" Type="http://schemas.openxmlformats.org/officeDocument/2006/relationships/hyperlink" Target="https://www.gov.wales/childrens-commissioner-wales" TargetMode="External"/><Relationship Id="rId8" Type="http://schemas.openxmlformats.org/officeDocument/2006/relationships/hyperlink" Target="https://cpag.org.uk/child-poverty/what-poverty" TargetMode="External"/><Relationship Id="rId51" Type="http://schemas.openxmlformats.org/officeDocument/2006/relationships/hyperlink" Target="https://hbr.org/2013/08/tests-of-a-leadership-transiti" TargetMode="External"/><Relationship Id="rId72" Type="http://schemas.openxmlformats.org/officeDocument/2006/relationships/hyperlink" Target="https://www.pacey.org.uk/news-and-views/pacey-blog/2016/february-2016/working-in-childcare-whats-happened-to-cpd/" TargetMode="External"/><Relationship Id="rId80" Type="http://schemas.openxmlformats.org/officeDocument/2006/relationships/hyperlink" Target="https://www.gov.wales/new-childrens-commissioner-for-wales-announced" TargetMode="External"/><Relationship Id="rId85" Type="http://schemas.openxmlformats.org/officeDocument/2006/relationships/hyperlink" Target="https://www.edutopia.org/article/new-research-ignites-debate-30-million-word-gap/" TargetMode="External"/><Relationship Id="rId3" Type="http://schemas.openxmlformats.org/officeDocument/2006/relationships/styles" Target="styles.xml"/><Relationship Id="rId12" Type="http://schemas.openxmlformats.org/officeDocument/2006/relationships/hyperlink" Target="https://eprints.whiterose.ac.uk/130778/1/Baxter_et_al-2018-BMC_Health_Services_Research.pdf" TargetMode="External"/><Relationship Id="rId17" Type="http://schemas.openxmlformats.org/officeDocument/2006/relationships/hyperlink" Target="https://cpag.org.uk/child-poverty/what-poverty" TargetMode="External"/><Relationship Id="rId25" Type="http://schemas.openxmlformats.org/officeDocument/2006/relationships/hyperlink" Target="https://app.croneri.co.uk/feature-articles/professional-development-early-years-workforce" TargetMode="External"/><Relationship Id="rId33" Type="http://schemas.openxmlformats.org/officeDocument/2006/relationships/hyperlink" Target="https://journals.sagepub.com/doi/pdf/10.2304/ciec.2013.14.4.324" TargetMode="External"/><Relationship Id="rId38" Type="http://schemas.openxmlformats.org/officeDocument/2006/relationships/hyperlink" Target="https://view.officeapps.live.com/op/view.aspx?src=https%3A%2F%2Flivrepository.liverpool.ac.uk%2F3156172%2F1%2FRCPCH%2520GUIDE%2520FOR%2520PAEDIATRICIANS%2520CHILD%2520POVERTY.docx&amp;wdOrigin=BROWSELINK" TargetMode="External"/><Relationship Id="rId46" Type="http://schemas.openxmlformats.org/officeDocument/2006/relationships/hyperlink" Target="https://www.health.org.uk/news-and-comment/blogs/why-we-need-to-rebalance-childrens-services-spending-to-invest-in-a-healthier-future" TargetMode="External"/><Relationship Id="rId59" Type="http://schemas.openxmlformats.org/officeDocument/2006/relationships/hyperlink" Target="https://www.pacey.org.uk/training-and-qualifications/the-importance-of-training-and-cpd/" TargetMode="External"/><Relationship Id="rId67" Type="http://schemas.openxmlformats.org/officeDocument/2006/relationships/hyperlink" Target="https://www.agile-academy.com/en/agile-leader/catalyst-leadership/" TargetMode="External"/><Relationship Id="rId20" Type="http://schemas.openxmlformats.org/officeDocument/2006/relationships/hyperlink" Target="https://www.childcomwales.org.uk/about-us/legal-powers/" TargetMode="External"/><Relationship Id="rId41" Type="http://schemas.openxmlformats.org/officeDocument/2006/relationships/hyperlink" Target="https://www.ncbi.nlm.nih.gov/pmc/articles/PMC9596089/" TargetMode="External"/><Relationship Id="rId54" Type="http://schemas.openxmlformats.org/officeDocument/2006/relationships/hyperlink" Target="file:///C:\Users\2105395\AppData\Local\Temp\Temp1_ARTICLE%20A%20review%20of%20the%20literature%20on%20leadership%20in%20early%20childhood%20%20Nicolson%20et%20al.%202018-20230310.zip\Early_Child_Development_and_Care_A_revie.pdf" TargetMode="External"/><Relationship Id="rId62" Type="http://schemas.openxmlformats.org/officeDocument/2006/relationships/hyperlink" Target="https://www.savethechildren.org.uk/what-we-do/childrens-rights/united-nations-convention-of-the-rights-of-the-child?ppc=true&amp;matchtype=&amp;s_keyword=&amp;adposition=&amp;s_kwcid=AL!9048!3!537193622606!!!g!!&amp;gclid=EAIaIQobChMIgszj0s3b_QIVQZDVCh3engI_EAAYASAAEgKiEvD_BwE&amp;gclsrc=aw.ds" TargetMode="External"/><Relationship Id="rId70" Type="http://schemas.openxmlformats.org/officeDocument/2006/relationships/hyperlink" Target="https://research.senedd.wales/research-articles/is-the-welsh-government-giving-a-flying-start-to-all-children-who-need-it/" TargetMode="External"/><Relationship Id="rId75" Type="http://schemas.openxmlformats.org/officeDocument/2006/relationships/hyperlink" Target="https://www.aber.ac.uk/en/media/departmental/sell/pdf/wellbeinghealth/Child-Poverty-Strategy-for-Wales-Feb-2010.pdf" TargetMode="External"/><Relationship Id="rId83" Type="http://schemas.openxmlformats.org/officeDocument/2006/relationships/hyperlink" Target="https://schools.local-offer.org/inclusion/targeted-inclusion-groups/disadvantage/supporting-those-at-risk-of-disadvantaged-in-the-early-years/"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egislation.gov.uk/ukpga/2000/14/notes" TargetMode="External"/><Relationship Id="rId23" Type="http://schemas.openxmlformats.org/officeDocument/2006/relationships/hyperlink" Target="https://search.informit.org/doi/pdf/10.3316/informit.967638646549788" TargetMode="External"/><Relationship Id="rId28" Type="http://schemas.openxmlformats.org/officeDocument/2006/relationships/hyperlink" Target="https://www.educationdevelopmenttrust.com/our-expertise/uk/early-years-improving-outcomes-for-disadvantaged-c" TargetMode="External"/><Relationship Id="rId36" Type="http://schemas.openxmlformats.org/officeDocument/2006/relationships/hyperlink" Target="https://www.jrf.org.uk/our-work/what-is-poverty" TargetMode="External"/><Relationship Id="rId49" Type="http://schemas.openxmlformats.org/officeDocument/2006/relationships/hyperlink" Target="https://www.autism.org.uk/what-we-do/news/autism-assessment-waiting-times" TargetMode="External"/><Relationship Id="rId57" Type="http://schemas.openxmlformats.org/officeDocument/2006/relationships/hyperlink" Target="https://www.oecd.org/dac/POST-2015%20multidimensional%20poverty.pdf" TargetMode="External"/><Relationship Id="rId10" Type="http://schemas.openxmlformats.org/officeDocument/2006/relationships/hyperlink" Target="https://www.ncbi.nlm.nih.gov/pmc/articles/PMC5887071/" TargetMode="External"/><Relationship Id="rId31" Type="http://schemas.openxmlformats.org/officeDocument/2006/relationships/hyperlink" Target="https://www.froebel.org.uk/about-us/froebelian-principles" TargetMode="External"/><Relationship Id="rId44" Type="http://schemas.openxmlformats.org/officeDocument/2006/relationships/hyperlink" Target="https://www.theedadvocate.org/teachers-need-leadership-mindset/" TargetMode="External"/><Relationship Id="rId52" Type="http://schemas.openxmlformats.org/officeDocument/2006/relationships/hyperlink" Target="https://collaborative.nhs.wales/networks/wales-mental-health-network/together-for-children-and-young-people-2/the-nest-framework/" TargetMode="External"/><Relationship Id="rId60" Type="http://schemas.openxmlformats.org/officeDocument/2006/relationships/hyperlink" Target="https://www.powersresourcecenter.com/are-you-a-catalyst-leader/" TargetMode="External"/><Relationship Id="rId65" Type="http://schemas.openxmlformats.org/officeDocument/2006/relationships/hyperlink" Target="file:///C:\Users\2105395\AppData\Local\Temp\Temp1_ARTICLE%20Conceptions%20of%20early%20childhood%20leadership%20driving%20new%20professionalism%20%20Sims%20et%20al.%202015-2023.zip\Conceptions%20of%20early%20childhood%20leadership%20driving%20new%20professionalism.pdf" TargetMode="External"/><Relationship Id="rId73" Type="http://schemas.openxmlformats.org/officeDocument/2006/relationships/hyperlink" Target="https://www.unicef.org.uk/wp-content/uploads/2019/10/UNCRC_summary-1_1.pdf" TargetMode="External"/><Relationship Id="rId78" Type="http://schemas.openxmlformats.org/officeDocument/2006/relationships/hyperlink" Target="https://www.gov.wales/childrens-rights-in-wales" TargetMode="External"/><Relationship Id="rId81" Type="http://schemas.openxmlformats.org/officeDocument/2006/relationships/hyperlink" Target="https://www.gov.wales/sites/default/files/publications/2022-11/health-and-social-care-integration-and-rebalancing-capital-fund-ircf-guidance-2022-25.pdf" TargetMode="External"/><Relationship Id="rId86" Type="http://schemas.openxmlformats.org/officeDocument/2006/relationships/hyperlink" Target="https://educationandbehavior.com/pros-and-cons-of-onli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73CE3-F38B-4C24-A148-5B929F7A5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17081</TotalTime>
  <Pages>20</Pages>
  <Words>8189</Words>
  <Characters>45453</Characters>
  <Application>Microsoft Office Word</Application>
  <DocSecurity>0</DocSecurity>
  <Lines>699</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King (2105395)</dc:creator>
  <cp:keywords/>
  <dc:description/>
  <cp:lastModifiedBy>Sara King (2105395)</cp:lastModifiedBy>
  <cp:revision>3443</cp:revision>
  <dcterms:created xsi:type="dcterms:W3CDTF">2023-02-28T13:58:00Z</dcterms:created>
  <dcterms:modified xsi:type="dcterms:W3CDTF">2023-03-18T23:28:00Z</dcterms:modified>
</cp:coreProperties>
</file>