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9349A" w14:textId="77777777" w:rsidR="002030EC" w:rsidRDefault="002030EC" w:rsidP="002030EC">
      <w:pPr>
        <w:jc w:val="both"/>
        <w:rPr>
          <w:rFonts w:ascii="Arial" w:hAnsi="Arial" w:cs="Arial"/>
        </w:rPr>
      </w:pPr>
    </w:p>
    <w:p w14:paraId="3F09ADFD" w14:textId="77777777" w:rsidR="002030EC" w:rsidRDefault="002030EC" w:rsidP="002030EC">
      <w:pPr>
        <w:jc w:val="both"/>
        <w:rPr>
          <w:rFonts w:ascii="Arial" w:hAnsi="Arial" w:cs="Arial"/>
        </w:rPr>
      </w:pPr>
    </w:p>
    <w:p w14:paraId="3920E2FA" w14:textId="77777777" w:rsidR="002030EC" w:rsidRDefault="002030EC" w:rsidP="002030EC">
      <w:pPr>
        <w:jc w:val="both"/>
        <w:rPr>
          <w:rFonts w:ascii="Arial" w:hAnsi="Arial" w:cs="Arial"/>
        </w:rPr>
      </w:pPr>
    </w:p>
    <w:p w14:paraId="3523999E" w14:textId="77777777" w:rsidR="002030EC" w:rsidRDefault="002030EC" w:rsidP="002030EC">
      <w:pPr>
        <w:jc w:val="both"/>
        <w:rPr>
          <w:rFonts w:ascii="Arial" w:hAnsi="Arial" w:cs="Arial"/>
        </w:rPr>
      </w:pPr>
    </w:p>
    <w:p w14:paraId="0A3EEDFE" w14:textId="77777777" w:rsidR="002030EC" w:rsidRDefault="002030EC" w:rsidP="002030EC">
      <w:pPr>
        <w:jc w:val="both"/>
        <w:rPr>
          <w:rFonts w:ascii="Arial" w:hAnsi="Arial" w:cs="Arial"/>
        </w:rPr>
      </w:pPr>
    </w:p>
    <w:p w14:paraId="596BFDBB" w14:textId="77777777" w:rsidR="002030EC" w:rsidRDefault="002030EC" w:rsidP="002030EC">
      <w:pPr>
        <w:jc w:val="both"/>
        <w:rPr>
          <w:rFonts w:ascii="Arial" w:hAnsi="Arial" w:cs="Arial"/>
        </w:rPr>
      </w:pPr>
    </w:p>
    <w:p w14:paraId="3E315446" w14:textId="77777777" w:rsidR="002030EC" w:rsidRDefault="002030EC" w:rsidP="002030EC">
      <w:pPr>
        <w:jc w:val="both"/>
        <w:rPr>
          <w:rFonts w:ascii="Arial" w:hAnsi="Arial" w:cs="Arial"/>
        </w:rPr>
      </w:pPr>
    </w:p>
    <w:p w14:paraId="52E4D2A3" w14:textId="43BF5D1D" w:rsidR="002030EC" w:rsidRDefault="00536C9D" w:rsidP="00536C9D">
      <w:pPr>
        <w:jc w:val="center"/>
        <w:rPr>
          <w:rFonts w:ascii="Arial" w:hAnsi="Arial" w:cs="Arial"/>
        </w:rPr>
      </w:pPr>
      <w:r>
        <w:rPr>
          <w:rFonts w:ascii="Arial" w:hAnsi="Arial" w:cs="Arial"/>
        </w:rPr>
        <w:t>Mariana Angelica Gemes</w:t>
      </w:r>
    </w:p>
    <w:p w14:paraId="34BF41C6" w14:textId="31FACD54" w:rsidR="002030EC" w:rsidRDefault="00536C9D" w:rsidP="00536C9D">
      <w:pPr>
        <w:jc w:val="center"/>
        <w:rPr>
          <w:rFonts w:ascii="Arial" w:hAnsi="Arial" w:cs="Arial"/>
        </w:rPr>
      </w:pPr>
      <w:r>
        <w:rPr>
          <w:rFonts w:ascii="Arial" w:hAnsi="Arial" w:cs="Arial"/>
        </w:rPr>
        <w:t>19200</w:t>
      </w:r>
      <w:r w:rsidR="00346898">
        <w:rPr>
          <w:rFonts w:ascii="Arial" w:hAnsi="Arial" w:cs="Arial"/>
        </w:rPr>
        <w:t>89</w:t>
      </w:r>
    </w:p>
    <w:p w14:paraId="63EF4358" w14:textId="2031BA6F" w:rsidR="002030EC" w:rsidRDefault="00346898" w:rsidP="00346898">
      <w:pPr>
        <w:jc w:val="center"/>
        <w:rPr>
          <w:rFonts w:ascii="Arial" w:hAnsi="Arial" w:cs="Arial"/>
        </w:rPr>
      </w:pPr>
      <w:r>
        <w:rPr>
          <w:rFonts w:ascii="Arial" w:hAnsi="Arial" w:cs="Arial"/>
        </w:rPr>
        <w:t>BMSW 5015</w:t>
      </w:r>
    </w:p>
    <w:p w14:paraId="6971F50F" w14:textId="34C0C543" w:rsidR="002030EC" w:rsidRDefault="00AC33BD" w:rsidP="00346898">
      <w:pPr>
        <w:jc w:val="center"/>
        <w:rPr>
          <w:rFonts w:ascii="Arial" w:hAnsi="Arial" w:cs="Arial"/>
        </w:rPr>
      </w:pPr>
      <w:r>
        <w:rPr>
          <w:rFonts w:ascii="Arial" w:hAnsi="Arial" w:cs="Arial"/>
        </w:rPr>
        <w:t>Task 2</w:t>
      </w:r>
    </w:p>
    <w:p w14:paraId="676D3A7B" w14:textId="0D29DD02" w:rsidR="002030EC" w:rsidRDefault="00346898" w:rsidP="00346898">
      <w:pPr>
        <w:jc w:val="center"/>
        <w:rPr>
          <w:rFonts w:ascii="Arial" w:hAnsi="Arial" w:cs="Arial"/>
        </w:rPr>
      </w:pPr>
      <w:r>
        <w:rPr>
          <w:rFonts w:ascii="Arial" w:hAnsi="Arial" w:cs="Arial"/>
        </w:rPr>
        <w:t>Chloe Harries</w:t>
      </w:r>
    </w:p>
    <w:p w14:paraId="3AC24155" w14:textId="77777777" w:rsidR="002030EC" w:rsidRDefault="002030EC" w:rsidP="002030EC">
      <w:pPr>
        <w:jc w:val="both"/>
        <w:rPr>
          <w:rFonts w:ascii="Arial" w:hAnsi="Arial" w:cs="Arial"/>
        </w:rPr>
      </w:pPr>
    </w:p>
    <w:p w14:paraId="4A76744F" w14:textId="77777777" w:rsidR="002030EC" w:rsidRDefault="002030EC" w:rsidP="002030EC">
      <w:pPr>
        <w:jc w:val="both"/>
        <w:rPr>
          <w:rFonts w:ascii="Arial" w:hAnsi="Arial" w:cs="Arial"/>
        </w:rPr>
      </w:pPr>
    </w:p>
    <w:p w14:paraId="158DB069" w14:textId="77777777" w:rsidR="002030EC" w:rsidRDefault="002030EC" w:rsidP="002030EC">
      <w:pPr>
        <w:jc w:val="both"/>
        <w:rPr>
          <w:rFonts w:ascii="Arial" w:hAnsi="Arial" w:cs="Arial"/>
        </w:rPr>
      </w:pPr>
    </w:p>
    <w:p w14:paraId="036A30B7" w14:textId="77777777" w:rsidR="002030EC" w:rsidRDefault="002030EC" w:rsidP="002030EC">
      <w:pPr>
        <w:jc w:val="both"/>
        <w:rPr>
          <w:rFonts w:ascii="Arial" w:hAnsi="Arial" w:cs="Arial"/>
        </w:rPr>
      </w:pPr>
    </w:p>
    <w:p w14:paraId="506B0478" w14:textId="77777777" w:rsidR="002030EC" w:rsidRDefault="002030EC" w:rsidP="002030EC">
      <w:pPr>
        <w:jc w:val="both"/>
        <w:rPr>
          <w:rFonts w:ascii="Arial" w:hAnsi="Arial" w:cs="Arial"/>
        </w:rPr>
      </w:pPr>
    </w:p>
    <w:p w14:paraId="2C982599" w14:textId="77777777" w:rsidR="002030EC" w:rsidRDefault="002030EC" w:rsidP="002030EC">
      <w:pPr>
        <w:jc w:val="both"/>
        <w:rPr>
          <w:rFonts w:ascii="Arial" w:hAnsi="Arial" w:cs="Arial"/>
        </w:rPr>
      </w:pPr>
    </w:p>
    <w:p w14:paraId="37B4612F" w14:textId="77777777" w:rsidR="002030EC" w:rsidRDefault="002030EC" w:rsidP="002030EC">
      <w:pPr>
        <w:jc w:val="both"/>
        <w:rPr>
          <w:rFonts w:ascii="Arial" w:hAnsi="Arial" w:cs="Arial"/>
        </w:rPr>
      </w:pPr>
    </w:p>
    <w:p w14:paraId="2BB5A8BC" w14:textId="77777777" w:rsidR="002030EC" w:rsidRDefault="002030EC" w:rsidP="002030EC">
      <w:pPr>
        <w:jc w:val="both"/>
        <w:rPr>
          <w:rFonts w:ascii="Arial" w:hAnsi="Arial" w:cs="Arial"/>
        </w:rPr>
      </w:pPr>
    </w:p>
    <w:p w14:paraId="53B1C6FA" w14:textId="77777777" w:rsidR="002030EC" w:rsidRDefault="002030EC" w:rsidP="002030EC">
      <w:pPr>
        <w:jc w:val="both"/>
        <w:rPr>
          <w:rFonts w:ascii="Arial" w:hAnsi="Arial" w:cs="Arial"/>
        </w:rPr>
      </w:pPr>
    </w:p>
    <w:p w14:paraId="246BA6EE" w14:textId="77777777" w:rsidR="002030EC" w:rsidRDefault="002030EC" w:rsidP="002030EC">
      <w:pPr>
        <w:jc w:val="both"/>
        <w:rPr>
          <w:rFonts w:ascii="Arial" w:hAnsi="Arial" w:cs="Arial"/>
        </w:rPr>
      </w:pPr>
    </w:p>
    <w:p w14:paraId="18CE8364" w14:textId="77777777" w:rsidR="002030EC" w:rsidRDefault="002030EC" w:rsidP="002030EC">
      <w:pPr>
        <w:jc w:val="both"/>
        <w:rPr>
          <w:rFonts w:ascii="Arial" w:hAnsi="Arial" w:cs="Arial"/>
        </w:rPr>
      </w:pPr>
    </w:p>
    <w:p w14:paraId="420F7078" w14:textId="77777777" w:rsidR="002030EC" w:rsidRDefault="002030EC" w:rsidP="002030EC">
      <w:pPr>
        <w:jc w:val="both"/>
        <w:rPr>
          <w:rFonts w:ascii="Arial" w:hAnsi="Arial" w:cs="Arial"/>
        </w:rPr>
      </w:pPr>
    </w:p>
    <w:p w14:paraId="5B4815CF" w14:textId="77777777" w:rsidR="002030EC" w:rsidRDefault="002030EC" w:rsidP="002030EC">
      <w:pPr>
        <w:jc w:val="both"/>
        <w:rPr>
          <w:rFonts w:ascii="Arial" w:hAnsi="Arial" w:cs="Arial"/>
        </w:rPr>
      </w:pPr>
    </w:p>
    <w:p w14:paraId="0AECD469" w14:textId="77777777" w:rsidR="002030EC" w:rsidRDefault="002030EC" w:rsidP="002030EC">
      <w:pPr>
        <w:jc w:val="both"/>
        <w:rPr>
          <w:rFonts w:ascii="Arial" w:hAnsi="Arial" w:cs="Arial"/>
        </w:rPr>
      </w:pPr>
    </w:p>
    <w:p w14:paraId="48B0C6AC" w14:textId="77777777" w:rsidR="002030EC" w:rsidRDefault="002030EC" w:rsidP="002030EC">
      <w:pPr>
        <w:jc w:val="both"/>
        <w:rPr>
          <w:rFonts w:ascii="Arial" w:hAnsi="Arial" w:cs="Arial"/>
        </w:rPr>
      </w:pPr>
    </w:p>
    <w:p w14:paraId="00AD30EB" w14:textId="77777777" w:rsidR="002030EC" w:rsidRDefault="002030EC" w:rsidP="002030EC">
      <w:pPr>
        <w:jc w:val="both"/>
        <w:rPr>
          <w:rFonts w:ascii="Arial" w:hAnsi="Arial" w:cs="Arial"/>
        </w:rPr>
      </w:pPr>
    </w:p>
    <w:p w14:paraId="4BBF13E3" w14:textId="77777777" w:rsidR="002030EC" w:rsidRDefault="002030EC" w:rsidP="002030EC">
      <w:pPr>
        <w:jc w:val="both"/>
        <w:rPr>
          <w:rFonts w:ascii="Arial" w:hAnsi="Arial" w:cs="Arial"/>
        </w:rPr>
      </w:pPr>
    </w:p>
    <w:p w14:paraId="25A3342F" w14:textId="77777777" w:rsidR="002030EC" w:rsidRDefault="002030EC" w:rsidP="002030EC">
      <w:pPr>
        <w:jc w:val="both"/>
        <w:rPr>
          <w:rFonts w:ascii="Arial" w:hAnsi="Arial" w:cs="Arial"/>
        </w:rPr>
      </w:pPr>
    </w:p>
    <w:p w14:paraId="6B5AB7A0" w14:textId="77777777" w:rsidR="002030EC" w:rsidRDefault="002030EC" w:rsidP="002030EC">
      <w:pPr>
        <w:jc w:val="both"/>
        <w:rPr>
          <w:rFonts w:ascii="Arial" w:hAnsi="Arial" w:cs="Arial"/>
        </w:rPr>
      </w:pPr>
    </w:p>
    <w:p w14:paraId="3FA89878" w14:textId="77777777" w:rsidR="002030EC" w:rsidRDefault="002030EC" w:rsidP="002030EC">
      <w:pPr>
        <w:jc w:val="both"/>
        <w:rPr>
          <w:rFonts w:ascii="Arial" w:hAnsi="Arial" w:cs="Arial"/>
        </w:rPr>
      </w:pPr>
    </w:p>
    <w:p w14:paraId="39212208" w14:textId="36E03AF1" w:rsidR="002030EC" w:rsidRDefault="002030EC" w:rsidP="002030EC">
      <w:pPr>
        <w:jc w:val="both"/>
        <w:rPr>
          <w:rFonts w:ascii="Arial" w:hAnsi="Arial" w:cs="Arial"/>
        </w:rPr>
      </w:pPr>
      <w:r>
        <w:rPr>
          <w:rFonts w:ascii="Arial" w:hAnsi="Arial" w:cs="Arial"/>
        </w:rPr>
        <w:lastRenderedPageBreak/>
        <w:t>Table of content</w:t>
      </w:r>
    </w:p>
    <w:p w14:paraId="018657CF" w14:textId="43874E0A" w:rsidR="003501E0" w:rsidRDefault="003501E0" w:rsidP="002030EC">
      <w:pPr>
        <w:jc w:val="both"/>
        <w:rPr>
          <w:rFonts w:ascii="Arial" w:hAnsi="Arial" w:cs="Arial"/>
        </w:rPr>
      </w:pPr>
      <w:r>
        <w:rPr>
          <w:rFonts w:ascii="Arial" w:hAnsi="Arial" w:cs="Arial"/>
        </w:rPr>
        <w:t>Introduction..............................................................................................................................3</w:t>
      </w:r>
    </w:p>
    <w:p w14:paraId="2A1DC54F" w14:textId="69372120" w:rsidR="002030EC" w:rsidRDefault="003501E0" w:rsidP="002030EC">
      <w:pPr>
        <w:jc w:val="both"/>
        <w:rPr>
          <w:rFonts w:ascii="Arial" w:hAnsi="Arial" w:cs="Arial"/>
        </w:rPr>
      </w:pPr>
      <w:r>
        <w:rPr>
          <w:rFonts w:ascii="Arial" w:hAnsi="Arial" w:cs="Arial"/>
        </w:rPr>
        <w:t>1. Brand You............................................................................................................................3</w:t>
      </w:r>
    </w:p>
    <w:p w14:paraId="0914F494" w14:textId="6A39C1F9" w:rsidR="003501E0" w:rsidRDefault="003501E0" w:rsidP="002030EC">
      <w:pPr>
        <w:jc w:val="both"/>
        <w:rPr>
          <w:rFonts w:ascii="Arial" w:hAnsi="Arial" w:cs="Arial"/>
        </w:rPr>
      </w:pPr>
      <w:r>
        <w:rPr>
          <w:rFonts w:ascii="Arial" w:hAnsi="Arial" w:cs="Arial"/>
        </w:rPr>
        <w:t xml:space="preserve">2. </w:t>
      </w:r>
      <w:r>
        <w:rPr>
          <w:rFonts w:ascii="Arial" w:hAnsi="Arial" w:cs="Arial"/>
        </w:rPr>
        <w:t>It’s a Small World</w:t>
      </w:r>
      <w:r>
        <w:rPr>
          <w:rFonts w:ascii="Arial" w:hAnsi="Arial" w:cs="Arial"/>
        </w:rPr>
        <w:t>..................................................................................................................3</w:t>
      </w:r>
    </w:p>
    <w:p w14:paraId="13726703" w14:textId="51F7B9A4" w:rsidR="003501E0" w:rsidRDefault="003501E0" w:rsidP="002030EC">
      <w:pPr>
        <w:jc w:val="both"/>
        <w:rPr>
          <w:rFonts w:ascii="Arial" w:hAnsi="Arial" w:cs="Arial"/>
        </w:rPr>
      </w:pPr>
      <w:r>
        <w:rPr>
          <w:rFonts w:ascii="Arial" w:hAnsi="Arial" w:cs="Arial"/>
        </w:rPr>
        <w:t xml:space="preserve">3. </w:t>
      </w:r>
      <w:r>
        <w:rPr>
          <w:rFonts w:ascii="Arial" w:hAnsi="Arial" w:cs="Arial"/>
        </w:rPr>
        <w:t>Opportunity Knocks</w:t>
      </w:r>
      <w:r>
        <w:rPr>
          <w:rFonts w:ascii="Arial" w:hAnsi="Arial" w:cs="Arial"/>
        </w:rPr>
        <w:t>..............................................................................................................4</w:t>
      </w:r>
    </w:p>
    <w:p w14:paraId="34E3EE1B" w14:textId="01374555" w:rsidR="003501E0" w:rsidRPr="003501E0" w:rsidRDefault="003501E0" w:rsidP="002030EC">
      <w:pPr>
        <w:jc w:val="both"/>
      </w:pPr>
      <w:r>
        <w:rPr>
          <w:rFonts w:ascii="Arial" w:hAnsi="Arial" w:cs="Arial"/>
        </w:rPr>
        <w:t>4.</w:t>
      </w:r>
      <w:r w:rsidRPr="003501E0">
        <w:rPr>
          <w:rFonts w:ascii="Arial" w:hAnsi="Arial" w:cs="Arial"/>
        </w:rPr>
        <w:t xml:space="preserve"> </w:t>
      </w:r>
      <w:r w:rsidRPr="00747BA6">
        <w:rPr>
          <w:rFonts w:ascii="Arial" w:hAnsi="Arial" w:cs="Arial"/>
        </w:rPr>
        <w:t>The Pursuit of Happiness</w:t>
      </w:r>
      <w:r>
        <w:rPr>
          <w:rFonts w:ascii="Arial" w:hAnsi="Arial" w:cs="Arial"/>
        </w:rPr>
        <w:t>......................................................................................................4</w:t>
      </w:r>
    </w:p>
    <w:p w14:paraId="607D805B" w14:textId="10EEAB54" w:rsidR="00536C9D" w:rsidRDefault="00536C9D" w:rsidP="002030EC">
      <w:pPr>
        <w:jc w:val="both"/>
        <w:rPr>
          <w:rFonts w:ascii="Arial" w:hAnsi="Arial" w:cs="Arial"/>
        </w:rPr>
      </w:pPr>
      <w:r>
        <w:rPr>
          <w:rFonts w:ascii="Arial" w:hAnsi="Arial" w:cs="Arial"/>
        </w:rPr>
        <w:t>5. Personal Development Plan.................................................................................................5</w:t>
      </w:r>
    </w:p>
    <w:p w14:paraId="56BE5F26" w14:textId="4AC06741" w:rsidR="003501E0" w:rsidRDefault="003501E0" w:rsidP="002030EC">
      <w:pPr>
        <w:jc w:val="both"/>
        <w:rPr>
          <w:rFonts w:ascii="Arial" w:hAnsi="Arial" w:cs="Arial"/>
        </w:rPr>
      </w:pPr>
      <w:r>
        <w:rPr>
          <w:rFonts w:ascii="Arial" w:hAnsi="Arial" w:cs="Arial"/>
        </w:rPr>
        <w:t>Conclusion...........................................................................................................................</w:t>
      </w:r>
      <w:r w:rsidR="00536C9D">
        <w:rPr>
          <w:rFonts w:ascii="Arial" w:hAnsi="Arial" w:cs="Arial"/>
        </w:rPr>
        <w:t>....7</w:t>
      </w:r>
    </w:p>
    <w:p w14:paraId="1C22FBAE" w14:textId="5734C99B" w:rsidR="003501E0" w:rsidRDefault="003501E0" w:rsidP="002030EC">
      <w:pPr>
        <w:jc w:val="both"/>
        <w:rPr>
          <w:rFonts w:ascii="Arial" w:hAnsi="Arial" w:cs="Arial"/>
        </w:rPr>
      </w:pPr>
    </w:p>
    <w:p w14:paraId="1F2711F5" w14:textId="0DED272F" w:rsidR="003501E0" w:rsidRDefault="003501E0" w:rsidP="002030EC">
      <w:pPr>
        <w:jc w:val="both"/>
        <w:rPr>
          <w:rFonts w:ascii="Arial" w:hAnsi="Arial" w:cs="Arial"/>
        </w:rPr>
      </w:pPr>
      <w:r>
        <w:rPr>
          <w:rFonts w:ascii="Arial" w:hAnsi="Arial" w:cs="Arial"/>
        </w:rPr>
        <w:t>References</w:t>
      </w:r>
      <w:r w:rsidR="00536C9D">
        <w:rPr>
          <w:rFonts w:ascii="Arial" w:hAnsi="Arial" w:cs="Arial"/>
        </w:rPr>
        <w:t>...............................................................................................................................8</w:t>
      </w:r>
    </w:p>
    <w:p w14:paraId="7AE404C4" w14:textId="77777777" w:rsidR="002030EC" w:rsidRDefault="002030EC" w:rsidP="002030EC">
      <w:pPr>
        <w:jc w:val="both"/>
        <w:rPr>
          <w:rFonts w:ascii="Arial" w:hAnsi="Arial" w:cs="Arial"/>
        </w:rPr>
      </w:pPr>
    </w:p>
    <w:p w14:paraId="15539A8F" w14:textId="77777777" w:rsidR="002030EC" w:rsidRDefault="002030EC" w:rsidP="002030EC">
      <w:pPr>
        <w:jc w:val="both"/>
        <w:rPr>
          <w:rFonts w:ascii="Arial" w:hAnsi="Arial" w:cs="Arial"/>
        </w:rPr>
      </w:pPr>
    </w:p>
    <w:p w14:paraId="68C6FFD7" w14:textId="77777777" w:rsidR="002030EC" w:rsidRDefault="002030EC" w:rsidP="002030EC">
      <w:pPr>
        <w:jc w:val="both"/>
        <w:rPr>
          <w:rFonts w:ascii="Arial" w:hAnsi="Arial" w:cs="Arial"/>
        </w:rPr>
      </w:pPr>
    </w:p>
    <w:p w14:paraId="1D073D86" w14:textId="77777777" w:rsidR="002030EC" w:rsidRDefault="002030EC" w:rsidP="002030EC">
      <w:pPr>
        <w:jc w:val="both"/>
        <w:rPr>
          <w:rFonts w:ascii="Arial" w:hAnsi="Arial" w:cs="Arial"/>
        </w:rPr>
      </w:pPr>
    </w:p>
    <w:p w14:paraId="7D48D053" w14:textId="77777777" w:rsidR="002030EC" w:rsidRDefault="002030EC" w:rsidP="002030EC">
      <w:pPr>
        <w:jc w:val="both"/>
        <w:rPr>
          <w:rFonts w:ascii="Arial" w:hAnsi="Arial" w:cs="Arial"/>
        </w:rPr>
      </w:pPr>
    </w:p>
    <w:p w14:paraId="080CE7BF" w14:textId="77777777" w:rsidR="002030EC" w:rsidRDefault="002030EC" w:rsidP="002030EC">
      <w:pPr>
        <w:jc w:val="both"/>
        <w:rPr>
          <w:rFonts w:ascii="Arial" w:hAnsi="Arial" w:cs="Arial"/>
        </w:rPr>
      </w:pPr>
    </w:p>
    <w:p w14:paraId="4BC72771" w14:textId="77777777" w:rsidR="002030EC" w:rsidRDefault="002030EC" w:rsidP="002030EC">
      <w:pPr>
        <w:jc w:val="both"/>
        <w:rPr>
          <w:rFonts w:ascii="Arial" w:hAnsi="Arial" w:cs="Arial"/>
        </w:rPr>
      </w:pPr>
    </w:p>
    <w:p w14:paraId="00FBC1F4" w14:textId="77777777" w:rsidR="002030EC" w:rsidRDefault="002030EC" w:rsidP="002030EC">
      <w:pPr>
        <w:jc w:val="both"/>
        <w:rPr>
          <w:rFonts w:ascii="Arial" w:hAnsi="Arial" w:cs="Arial"/>
        </w:rPr>
      </w:pPr>
    </w:p>
    <w:p w14:paraId="6C7BE17C" w14:textId="77777777" w:rsidR="002030EC" w:rsidRDefault="002030EC" w:rsidP="002030EC">
      <w:pPr>
        <w:jc w:val="both"/>
        <w:rPr>
          <w:rFonts w:ascii="Arial" w:hAnsi="Arial" w:cs="Arial"/>
        </w:rPr>
      </w:pPr>
    </w:p>
    <w:p w14:paraId="26141E2D" w14:textId="77777777" w:rsidR="002030EC" w:rsidRDefault="002030EC" w:rsidP="002030EC">
      <w:pPr>
        <w:jc w:val="both"/>
        <w:rPr>
          <w:rFonts w:ascii="Arial" w:hAnsi="Arial" w:cs="Arial"/>
        </w:rPr>
      </w:pPr>
    </w:p>
    <w:p w14:paraId="77DF9535" w14:textId="77777777" w:rsidR="002030EC" w:rsidRDefault="002030EC" w:rsidP="002030EC">
      <w:pPr>
        <w:jc w:val="both"/>
        <w:rPr>
          <w:rFonts w:ascii="Arial" w:hAnsi="Arial" w:cs="Arial"/>
        </w:rPr>
      </w:pPr>
    </w:p>
    <w:p w14:paraId="65DF3D57" w14:textId="77777777" w:rsidR="002030EC" w:rsidRDefault="002030EC" w:rsidP="002030EC">
      <w:pPr>
        <w:jc w:val="both"/>
        <w:rPr>
          <w:rFonts w:ascii="Arial" w:hAnsi="Arial" w:cs="Arial"/>
        </w:rPr>
      </w:pPr>
    </w:p>
    <w:p w14:paraId="1A95A271" w14:textId="77777777" w:rsidR="002030EC" w:rsidRDefault="002030EC" w:rsidP="002030EC">
      <w:pPr>
        <w:jc w:val="both"/>
        <w:rPr>
          <w:rFonts w:ascii="Arial" w:hAnsi="Arial" w:cs="Arial"/>
        </w:rPr>
      </w:pPr>
    </w:p>
    <w:p w14:paraId="139F1AD8" w14:textId="77777777" w:rsidR="002030EC" w:rsidRDefault="002030EC" w:rsidP="002030EC">
      <w:pPr>
        <w:jc w:val="both"/>
        <w:rPr>
          <w:rFonts w:ascii="Arial" w:hAnsi="Arial" w:cs="Arial"/>
        </w:rPr>
      </w:pPr>
    </w:p>
    <w:p w14:paraId="703660F2" w14:textId="77777777" w:rsidR="002030EC" w:rsidRDefault="002030EC" w:rsidP="002030EC">
      <w:pPr>
        <w:jc w:val="both"/>
        <w:rPr>
          <w:rFonts w:ascii="Arial" w:hAnsi="Arial" w:cs="Arial"/>
        </w:rPr>
      </w:pPr>
    </w:p>
    <w:p w14:paraId="27B811A7" w14:textId="77777777" w:rsidR="002030EC" w:rsidRDefault="002030EC" w:rsidP="002030EC">
      <w:pPr>
        <w:jc w:val="both"/>
        <w:rPr>
          <w:rFonts w:ascii="Arial" w:hAnsi="Arial" w:cs="Arial"/>
        </w:rPr>
      </w:pPr>
    </w:p>
    <w:p w14:paraId="57A5A362" w14:textId="77777777" w:rsidR="002030EC" w:rsidRDefault="002030EC" w:rsidP="002030EC">
      <w:pPr>
        <w:jc w:val="both"/>
        <w:rPr>
          <w:rFonts w:ascii="Arial" w:hAnsi="Arial" w:cs="Arial"/>
        </w:rPr>
      </w:pPr>
    </w:p>
    <w:p w14:paraId="449BA0E9" w14:textId="77777777" w:rsidR="002030EC" w:rsidRDefault="002030EC" w:rsidP="002030EC">
      <w:pPr>
        <w:jc w:val="both"/>
        <w:rPr>
          <w:rFonts w:ascii="Arial" w:hAnsi="Arial" w:cs="Arial"/>
        </w:rPr>
      </w:pPr>
    </w:p>
    <w:p w14:paraId="335E57B0" w14:textId="77777777" w:rsidR="002030EC" w:rsidRDefault="002030EC" w:rsidP="002030EC">
      <w:pPr>
        <w:jc w:val="both"/>
        <w:rPr>
          <w:rFonts w:ascii="Arial" w:hAnsi="Arial" w:cs="Arial"/>
        </w:rPr>
      </w:pPr>
    </w:p>
    <w:p w14:paraId="2F78649B" w14:textId="77777777" w:rsidR="002030EC" w:rsidRDefault="002030EC" w:rsidP="002030EC">
      <w:pPr>
        <w:jc w:val="both"/>
        <w:rPr>
          <w:rFonts w:ascii="Arial" w:hAnsi="Arial" w:cs="Arial"/>
        </w:rPr>
      </w:pPr>
    </w:p>
    <w:p w14:paraId="10E000C3" w14:textId="77777777" w:rsidR="002030EC" w:rsidRDefault="002030EC" w:rsidP="002030EC">
      <w:pPr>
        <w:jc w:val="both"/>
        <w:rPr>
          <w:rFonts w:ascii="Arial" w:hAnsi="Arial" w:cs="Arial"/>
        </w:rPr>
      </w:pPr>
    </w:p>
    <w:p w14:paraId="1E9C2ED4" w14:textId="28396366" w:rsidR="002030EC" w:rsidRDefault="002030EC" w:rsidP="002030EC">
      <w:pPr>
        <w:jc w:val="both"/>
        <w:rPr>
          <w:rFonts w:ascii="Arial" w:hAnsi="Arial" w:cs="Arial"/>
        </w:rPr>
      </w:pPr>
    </w:p>
    <w:p w14:paraId="3CA7043D" w14:textId="77777777" w:rsidR="003501E0" w:rsidRDefault="003501E0" w:rsidP="002030EC">
      <w:pPr>
        <w:jc w:val="both"/>
        <w:rPr>
          <w:rFonts w:ascii="Arial" w:hAnsi="Arial" w:cs="Arial"/>
        </w:rPr>
      </w:pPr>
    </w:p>
    <w:p w14:paraId="1FA0AAC5" w14:textId="287B55ED" w:rsidR="00A44FDB" w:rsidRDefault="00A44FDB" w:rsidP="002030EC">
      <w:pPr>
        <w:jc w:val="both"/>
        <w:rPr>
          <w:rFonts w:ascii="Arial" w:hAnsi="Arial" w:cs="Arial"/>
        </w:rPr>
      </w:pPr>
      <w:r>
        <w:rPr>
          <w:rFonts w:ascii="Arial" w:hAnsi="Arial" w:cs="Arial"/>
        </w:rPr>
        <w:t>Introduction</w:t>
      </w:r>
    </w:p>
    <w:p w14:paraId="6E056E61" w14:textId="1B0AE17B" w:rsidR="00A44FDB" w:rsidRDefault="005D6D8D" w:rsidP="002030EC">
      <w:pPr>
        <w:jc w:val="both"/>
        <w:rPr>
          <w:rFonts w:ascii="Arial" w:hAnsi="Arial" w:cs="Arial"/>
        </w:rPr>
      </w:pPr>
      <w:r>
        <w:rPr>
          <w:rFonts w:ascii="Arial" w:hAnsi="Arial" w:cs="Arial"/>
        </w:rPr>
        <w:t>This</w:t>
      </w:r>
      <w:r w:rsidR="00A44FDB">
        <w:rPr>
          <w:rFonts w:ascii="Arial" w:hAnsi="Arial" w:cs="Arial"/>
        </w:rPr>
        <w:t xml:space="preserve"> essay will be presenting in great detail all</w:t>
      </w:r>
      <w:r>
        <w:rPr>
          <w:rFonts w:ascii="Arial" w:hAnsi="Arial" w:cs="Arial"/>
        </w:rPr>
        <w:t xml:space="preserve"> the knowledge that has been </w:t>
      </w:r>
      <w:r w:rsidR="00A60543">
        <w:rPr>
          <w:rFonts w:ascii="Arial" w:hAnsi="Arial" w:cs="Arial"/>
        </w:rPr>
        <w:t>learned</w:t>
      </w:r>
      <w:r>
        <w:rPr>
          <w:rFonts w:ascii="Arial" w:hAnsi="Arial" w:cs="Arial"/>
        </w:rPr>
        <w:t xml:space="preserve"> all through the units and topics </w:t>
      </w:r>
      <w:r w:rsidR="00A60543">
        <w:rPr>
          <w:rFonts w:ascii="Arial" w:hAnsi="Arial" w:cs="Arial"/>
        </w:rPr>
        <w:t xml:space="preserve">as well as a personal development plan that will highlight the goals and achievements that need to be done in order to attain those </w:t>
      </w:r>
      <w:r w:rsidR="00300562">
        <w:rPr>
          <w:rFonts w:ascii="Arial" w:hAnsi="Arial" w:cs="Arial"/>
        </w:rPr>
        <w:t>aspirations</w:t>
      </w:r>
      <w:r w:rsidR="00A60543">
        <w:rPr>
          <w:rFonts w:ascii="Arial" w:hAnsi="Arial" w:cs="Arial"/>
        </w:rPr>
        <w:t xml:space="preserve">. The </w:t>
      </w:r>
      <w:r w:rsidR="00A04306">
        <w:rPr>
          <w:rFonts w:ascii="Arial" w:hAnsi="Arial" w:cs="Arial"/>
        </w:rPr>
        <w:t xml:space="preserve">first part focuses </w:t>
      </w:r>
      <w:r w:rsidR="00300562">
        <w:rPr>
          <w:rFonts w:ascii="Arial" w:hAnsi="Arial" w:cs="Arial"/>
        </w:rPr>
        <w:t xml:space="preserve">what has been understood from all four units and </w:t>
      </w:r>
      <w:r w:rsidR="00345E28">
        <w:rPr>
          <w:rFonts w:ascii="Arial" w:hAnsi="Arial" w:cs="Arial"/>
        </w:rPr>
        <w:t xml:space="preserve">16 topics that have been done all throughout the semester while the second part focuses on </w:t>
      </w:r>
      <w:r w:rsidR="00E359AC">
        <w:rPr>
          <w:rFonts w:ascii="Arial" w:hAnsi="Arial" w:cs="Arial"/>
        </w:rPr>
        <w:t>the personal development plan which highligh</w:t>
      </w:r>
      <w:r w:rsidR="009A5978">
        <w:rPr>
          <w:rFonts w:ascii="Arial" w:hAnsi="Arial" w:cs="Arial"/>
        </w:rPr>
        <w:t>ts skills that are needed in order to</w:t>
      </w:r>
      <w:r w:rsidR="002030EC">
        <w:rPr>
          <w:rFonts w:ascii="Arial" w:hAnsi="Arial" w:cs="Arial"/>
        </w:rPr>
        <w:t xml:space="preserve"> succeed in a chosen field.</w:t>
      </w:r>
    </w:p>
    <w:p w14:paraId="06464963" w14:textId="77777777" w:rsidR="00A44FDB" w:rsidRDefault="00A44FDB">
      <w:pPr>
        <w:rPr>
          <w:rFonts w:ascii="Arial" w:hAnsi="Arial" w:cs="Arial"/>
        </w:rPr>
      </w:pPr>
    </w:p>
    <w:p w14:paraId="53F3066D" w14:textId="77777777" w:rsidR="00A44FDB" w:rsidRDefault="00A44FDB">
      <w:pPr>
        <w:rPr>
          <w:rFonts w:ascii="Arial" w:hAnsi="Arial" w:cs="Arial"/>
        </w:rPr>
      </w:pPr>
    </w:p>
    <w:p w14:paraId="485A6BE5" w14:textId="517A17E1" w:rsidR="00516EF8" w:rsidRDefault="00CA67A3">
      <w:pPr>
        <w:rPr>
          <w:rFonts w:ascii="Arial" w:hAnsi="Arial" w:cs="Arial"/>
        </w:rPr>
      </w:pPr>
      <w:r>
        <w:rPr>
          <w:rFonts w:ascii="Arial" w:hAnsi="Arial" w:cs="Arial"/>
        </w:rPr>
        <w:t>1. Brand You</w:t>
      </w:r>
    </w:p>
    <w:p w14:paraId="5A5E53AE" w14:textId="1FEAC85A" w:rsidR="00CA67A3" w:rsidRDefault="004B30ED" w:rsidP="00157FF5">
      <w:pPr>
        <w:jc w:val="both"/>
        <w:rPr>
          <w:rFonts w:ascii="Arial" w:hAnsi="Arial" w:cs="Arial"/>
        </w:rPr>
      </w:pPr>
      <w:r>
        <w:rPr>
          <w:rFonts w:ascii="Arial" w:hAnsi="Arial" w:cs="Arial"/>
        </w:rPr>
        <w:t>The first topic of this unit was Ambition. In the context of being a woman in the 21</w:t>
      </w:r>
      <w:r w:rsidRPr="004B30ED">
        <w:rPr>
          <w:rFonts w:ascii="Arial" w:hAnsi="Arial" w:cs="Arial"/>
          <w:vertAlign w:val="superscript"/>
        </w:rPr>
        <w:t>st</w:t>
      </w:r>
      <w:r>
        <w:rPr>
          <w:rFonts w:ascii="Arial" w:hAnsi="Arial" w:cs="Arial"/>
        </w:rPr>
        <w:t xml:space="preserve"> century studying health and social care, </w:t>
      </w:r>
      <w:r w:rsidR="00320A2D">
        <w:rPr>
          <w:rFonts w:ascii="Arial" w:hAnsi="Arial" w:cs="Arial"/>
        </w:rPr>
        <w:t>ambition</w:t>
      </w:r>
      <w:r>
        <w:rPr>
          <w:rFonts w:ascii="Arial" w:hAnsi="Arial" w:cs="Arial"/>
        </w:rPr>
        <w:t xml:space="preserve"> is clearly something that you need in order to succeed. Not only that, but ambi</w:t>
      </w:r>
      <w:r w:rsidR="008F1B3B">
        <w:rPr>
          <w:rFonts w:ascii="Arial" w:hAnsi="Arial" w:cs="Arial"/>
        </w:rPr>
        <w:t xml:space="preserve">tion represents a form of self-criticism that lifts you up and makes you aware of your strengths and weaknesses. </w:t>
      </w:r>
      <w:r w:rsidR="00CD1216">
        <w:rPr>
          <w:rFonts w:ascii="Arial" w:hAnsi="Arial" w:cs="Arial"/>
        </w:rPr>
        <w:t xml:space="preserve">Fels (2004) states that because </w:t>
      </w:r>
      <w:proofErr w:type="spellStart"/>
      <w:r w:rsidR="00CD1216">
        <w:rPr>
          <w:rFonts w:ascii="Arial" w:hAnsi="Arial" w:cs="Arial"/>
        </w:rPr>
        <w:t>f</w:t>
      </w:r>
      <w:proofErr w:type="spellEnd"/>
      <w:r w:rsidR="00CD1216">
        <w:rPr>
          <w:rFonts w:ascii="Arial" w:hAnsi="Arial" w:cs="Arial"/>
        </w:rPr>
        <w:t xml:space="preserve"> these cultural </w:t>
      </w:r>
      <w:r w:rsidR="00826E20">
        <w:rPr>
          <w:rFonts w:ascii="Arial" w:hAnsi="Arial" w:cs="Arial"/>
        </w:rPr>
        <w:t xml:space="preserve">ideas of </w:t>
      </w:r>
      <w:r w:rsidR="00320A2D">
        <w:rPr>
          <w:rFonts w:ascii="Arial" w:hAnsi="Arial" w:cs="Arial"/>
        </w:rPr>
        <w:t>femininity</w:t>
      </w:r>
      <w:r w:rsidR="00826E20">
        <w:rPr>
          <w:rFonts w:ascii="Arial" w:hAnsi="Arial" w:cs="Arial"/>
        </w:rPr>
        <w:t xml:space="preserve">, some women are afraid to make use of their full ambitions. That is why, this topic has motivated me strongly enough to make use of my courage and ambitions </w:t>
      </w:r>
      <w:r w:rsidR="00295179">
        <w:rPr>
          <w:rFonts w:ascii="Arial" w:hAnsi="Arial" w:cs="Arial"/>
        </w:rPr>
        <w:t xml:space="preserve">in my career and also my personal life. The next topic focused on </w:t>
      </w:r>
      <w:r w:rsidR="00C15F6A">
        <w:rPr>
          <w:rFonts w:ascii="Arial" w:hAnsi="Arial" w:cs="Arial"/>
        </w:rPr>
        <w:t xml:space="preserve">motivation and the </w:t>
      </w:r>
      <w:r w:rsidR="00981DB7">
        <w:rPr>
          <w:rFonts w:ascii="Arial" w:hAnsi="Arial" w:cs="Arial"/>
        </w:rPr>
        <w:t xml:space="preserve">self-determination theory, which represents a theory developed that describes and </w:t>
      </w:r>
      <w:r w:rsidR="003501E0">
        <w:rPr>
          <w:rFonts w:ascii="Arial" w:hAnsi="Arial" w:cs="Arial"/>
        </w:rPr>
        <w:t>explains</w:t>
      </w:r>
      <w:r w:rsidR="00981DB7">
        <w:rPr>
          <w:rFonts w:ascii="Arial" w:hAnsi="Arial" w:cs="Arial"/>
        </w:rPr>
        <w:t xml:space="preserve"> the differences between controlled or autonomous motivation in social contexts (</w:t>
      </w:r>
      <w:r w:rsidR="00157FF5">
        <w:rPr>
          <w:rFonts w:ascii="Arial" w:hAnsi="Arial" w:cs="Arial"/>
        </w:rPr>
        <w:t xml:space="preserve">Deci &amp; Ryan, 2012). From this topic I have learned more about motivation and made me remind myself what drives me do the things that I do, and what are some of the most important goals that I try to achieve while motivating myself. The following two topics of this unit focus on </w:t>
      </w:r>
      <w:r w:rsidR="00F61119">
        <w:rPr>
          <w:rFonts w:ascii="Arial" w:hAnsi="Arial" w:cs="Arial"/>
        </w:rPr>
        <w:t>boundaryless careers and skills</w:t>
      </w:r>
      <w:r w:rsidR="00937FC2">
        <w:rPr>
          <w:rFonts w:ascii="Arial" w:hAnsi="Arial" w:cs="Arial"/>
        </w:rPr>
        <w:t xml:space="preserve">, where I have learned more about boundaries. We all wish we can have </w:t>
      </w:r>
      <w:r w:rsidR="00320A2D">
        <w:rPr>
          <w:rFonts w:ascii="Arial" w:hAnsi="Arial" w:cs="Arial"/>
        </w:rPr>
        <w:t>boundaryless</w:t>
      </w:r>
      <w:r w:rsidR="00937FC2">
        <w:rPr>
          <w:rFonts w:ascii="Arial" w:hAnsi="Arial" w:cs="Arial"/>
        </w:rPr>
        <w:t xml:space="preserve"> jobs in which we have full autonomy, but one thing I have learned from these topics is that autonomy and this sense of freedom come with responsibilities, some which can be very difficult to be dealt with. </w:t>
      </w:r>
      <w:r w:rsidR="00D5183A">
        <w:rPr>
          <w:rFonts w:ascii="Arial" w:hAnsi="Arial" w:cs="Arial"/>
        </w:rPr>
        <w:t>In the last topic it has been discussed the importance o</w:t>
      </w:r>
      <w:r w:rsidR="008E274E">
        <w:rPr>
          <w:rFonts w:ascii="Arial" w:hAnsi="Arial" w:cs="Arial"/>
        </w:rPr>
        <w:t xml:space="preserve">f </w:t>
      </w:r>
      <w:r w:rsidR="003501E0">
        <w:rPr>
          <w:rFonts w:ascii="Arial" w:hAnsi="Arial" w:cs="Arial"/>
        </w:rPr>
        <w:t>knowing</w:t>
      </w:r>
      <w:r w:rsidR="008E274E">
        <w:rPr>
          <w:rFonts w:ascii="Arial" w:hAnsi="Arial" w:cs="Arial"/>
        </w:rPr>
        <w:t xml:space="preserve"> yourself and allowing yourself to develop, improve and learn new skills. </w:t>
      </w:r>
      <w:r w:rsidR="0062349D">
        <w:rPr>
          <w:rFonts w:ascii="Arial" w:hAnsi="Arial" w:cs="Arial"/>
        </w:rPr>
        <w:t>There are here categories which can help you with your self-awareness</w:t>
      </w:r>
      <w:r w:rsidR="007A167E">
        <w:rPr>
          <w:rFonts w:ascii="Arial" w:hAnsi="Arial" w:cs="Arial"/>
        </w:rPr>
        <w:t xml:space="preserve">: talking to other people, </w:t>
      </w:r>
      <w:r w:rsidR="00630357">
        <w:rPr>
          <w:rFonts w:ascii="Arial" w:hAnsi="Arial" w:cs="Arial"/>
        </w:rPr>
        <w:t>taking self-</w:t>
      </w:r>
      <w:r w:rsidR="003501E0">
        <w:rPr>
          <w:rFonts w:ascii="Arial" w:hAnsi="Arial" w:cs="Arial"/>
        </w:rPr>
        <w:t>assessment</w:t>
      </w:r>
      <w:r w:rsidR="00630357">
        <w:rPr>
          <w:rFonts w:ascii="Arial" w:hAnsi="Arial" w:cs="Arial"/>
        </w:rPr>
        <w:t xml:space="preserve"> tests and reflect. During this topic I have a lot of time to reflect upon some of my decisions, as well as my development since I have started studying </w:t>
      </w:r>
      <w:r w:rsidR="0094525B">
        <w:rPr>
          <w:rFonts w:ascii="Arial" w:hAnsi="Arial" w:cs="Arial"/>
        </w:rPr>
        <w:t>Health and Social Care</w:t>
      </w:r>
      <w:r w:rsidR="00DE1D57">
        <w:rPr>
          <w:rFonts w:ascii="Arial" w:hAnsi="Arial" w:cs="Arial"/>
        </w:rPr>
        <w:t>, reflecting upon my emotional awareness, self</w:t>
      </w:r>
      <w:r w:rsidR="00393273">
        <w:rPr>
          <w:rFonts w:ascii="Arial" w:hAnsi="Arial" w:cs="Arial"/>
        </w:rPr>
        <w:t>-confidence and remembering my strengths and weaknesses.</w:t>
      </w:r>
    </w:p>
    <w:p w14:paraId="42FADBD5" w14:textId="2CD03FD7" w:rsidR="00C8242B" w:rsidRDefault="00C8242B" w:rsidP="00157FF5">
      <w:pPr>
        <w:jc w:val="both"/>
        <w:rPr>
          <w:rFonts w:ascii="Arial" w:hAnsi="Arial" w:cs="Arial"/>
        </w:rPr>
      </w:pPr>
    </w:p>
    <w:p w14:paraId="4C2DDD31" w14:textId="3D8E53CD" w:rsidR="00C8242B" w:rsidRDefault="00C8242B" w:rsidP="00157FF5">
      <w:pPr>
        <w:jc w:val="both"/>
        <w:rPr>
          <w:rFonts w:ascii="Arial" w:hAnsi="Arial" w:cs="Arial"/>
        </w:rPr>
      </w:pPr>
      <w:r>
        <w:rPr>
          <w:rFonts w:ascii="Arial" w:hAnsi="Arial" w:cs="Arial"/>
        </w:rPr>
        <w:t xml:space="preserve">2. </w:t>
      </w:r>
      <w:r w:rsidR="001478F7">
        <w:rPr>
          <w:rFonts w:ascii="Arial" w:hAnsi="Arial" w:cs="Arial"/>
        </w:rPr>
        <w:t xml:space="preserve">It’s </w:t>
      </w:r>
      <w:r w:rsidR="003501E0">
        <w:rPr>
          <w:rFonts w:ascii="Arial" w:hAnsi="Arial" w:cs="Arial"/>
        </w:rPr>
        <w:t>a Small World</w:t>
      </w:r>
    </w:p>
    <w:p w14:paraId="18ACD421" w14:textId="789A8ADC" w:rsidR="001478F7" w:rsidRDefault="00175B36" w:rsidP="00157FF5">
      <w:pPr>
        <w:jc w:val="both"/>
        <w:rPr>
          <w:rFonts w:ascii="Arial" w:hAnsi="Arial" w:cs="Arial"/>
        </w:rPr>
      </w:pPr>
      <w:r>
        <w:rPr>
          <w:rFonts w:ascii="Arial" w:hAnsi="Arial" w:cs="Arial"/>
        </w:rPr>
        <w:t>In this unit, we learn all about networking and its advantages</w:t>
      </w:r>
      <w:r w:rsidR="00AA1D2C">
        <w:rPr>
          <w:rFonts w:ascii="Arial" w:hAnsi="Arial" w:cs="Arial"/>
        </w:rPr>
        <w:t>, as well as making connections.</w:t>
      </w:r>
      <w:r w:rsidR="00FA6491">
        <w:rPr>
          <w:rFonts w:ascii="Arial" w:hAnsi="Arial" w:cs="Arial"/>
        </w:rPr>
        <w:t xml:space="preserve"> In the first topic it is presented a complex picture of </w:t>
      </w:r>
      <w:r w:rsidR="00FB14E0">
        <w:rPr>
          <w:rFonts w:ascii="Arial" w:hAnsi="Arial" w:cs="Arial"/>
        </w:rPr>
        <w:t>networking</w:t>
      </w:r>
      <w:r w:rsidR="00FA6491">
        <w:rPr>
          <w:rFonts w:ascii="Arial" w:hAnsi="Arial" w:cs="Arial"/>
        </w:rPr>
        <w:t xml:space="preserve"> and what are some of the positive outcomes of having networks in your professional life. It is known that having a big, expanded network </w:t>
      </w:r>
      <w:r w:rsidR="0024475A">
        <w:rPr>
          <w:rFonts w:ascii="Arial" w:hAnsi="Arial" w:cs="Arial"/>
        </w:rPr>
        <w:t xml:space="preserve">represents a benefit, but we also have to be aware of the difference between </w:t>
      </w:r>
      <w:r w:rsidR="00AA5B8A">
        <w:rPr>
          <w:rFonts w:ascii="Arial" w:hAnsi="Arial" w:cs="Arial"/>
        </w:rPr>
        <w:t>our performances and network in the context of success.</w:t>
      </w:r>
      <w:r w:rsidR="00FB14E0">
        <w:rPr>
          <w:rFonts w:ascii="Arial" w:hAnsi="Arial" w:cs="Arial"/>
        </w:rPr>
        <w:t xml:space="preserve"> Here, it is outlined that if you are not performing in a job such as sports, where performances are what measure your success, your networks can represent an important </w:t>
      </w:r>
      <w:proofErr w:type="gramStart"/>
      <w:r w:rsidR="00FB14E0">
        <w:rPr>
          <w:rFonts w:ascii="Arial" w:hAnsi="Arial" w:cs="Arial"/>
        </w:rPr>
        <w:t>stepping stone</w:t>
      </w:r>
      <w:proofErr w:type="gramEnd"/>
      <w:r w:rsidR="00FB14E0">
        <w:rPr>
          <w:rFonts w:ascii="Arial" w:hAnsi="Arial" w:cs="Arial"/>
        </w:rPr>
        <w:t xml:space="preserve"> of your career.</w:t>
      </w:r>
      <w:r w:rsidR="008A567A">
        <w:rPr>
          <w:rFonts w:ascii="Arial" w:hAnsi="Arial" w:cs="Arial"/>
        </w:rPr>
        <w:t xml:space="preserve"> In the second topic, it is critically </w:t>
      </w:r>
      <w:r w:rsidR="00596278">
        <w:rPr>
          <w:rFonts w:ascii="Arial" w:hAnsi="Arial" w:cs="Arial"/>
        </w:rPr>
        <w:t>discussing</w:t>
      </w:r>
      <w:r w:rsidR="008A567A">
        <w:rPr>
          <w:rFonts w:ascii="Arial" w:hAnsi="Arial" w:cs="Arial"/>
        </w:rPr>
        <w:t xml:space="preserve"> the personal implications of individuals in creating personal </w:t>
      </w:r>
      <w:r w:rsidR="00596278">
        <w:rPr>
          <w:rFonts w:ascii="Arial" w:hAnsi="Arial" w:cs="Arial"/>
        </w:rPr>
        <w:t>connections</w:t>
      </w:r>
      <w:r w:rsidR="008A567A">
        <w:rPr>
          <w:rFonts w:ascii="Arial" w:hAnsi="Arial" w:cs="Arial"/>
        </w:rPr>
        <w:t xml:space="preserve"> and expanding their </w:t>
      </w:r>
      <w:r w:rsidR="00596278">
        <w:rPr>
          <w:rFonts w:ascii="Arial" w:hAnsi="Arial" w:cs="Arial"/>
        </w:rPr>
        <w:t>networks</w:t>
      </w:r>
      <w:r w:rsidR="008A567A">
        <w:rPr>
          <w:rFonts w:ascii="Arial" w:hAnsi="Arial" w:cs="Arial"/>
        </w:rPr>
        <w:t xml:space="preserve"> for their success. </w:t>
      </w:r>
      <w:proofErr w:type="spellStart"/>
      <w:r w:rsidR="00596278" w:rsidRPr="00596278">
        <w:rPr>
          <w:rFonts w:ascii="Arial" w:hAnsi="Arial" w:cs="Arial"/>
        </w:rPr>
        <w:t>Ollier</w:t>
      </w:r>
      <w:proofErr w:type="spellEnd"/>
      <w:r w:rsidR="00596278" w:rsidRPr="00596278">
        <w:rPr>
          <w:rFonts w:ascii="Arial" w:hAnsi="Arial" w:cs="Arial"/>
        </w:rPr>
        <w:t>-Malaterre, Rothbard and Berg</w:t>
      </w:r>
      <w:r w:rsidR="00596278">
        <w:rPr>
          <w:rFonts w:ascii="Arial" w:hAnsi="Arial" w:cs="Arial"/>
        </w:rPr>
        <w:t xml:space="preserve"> (2013) state that having your professional connections on personal social </w:t>
      </w:r>
      <w:r w:rsidR="00596278">
        <w:rPr>
          <w:rFonts w:ascii="Arial" w:hAnsi="Arial" w:cs="Arial"/>
        </w:rPr>
        <w:lastRenderedPageBreak/>
        <w:t>networks such as Twitter and Facebook can represent a way to solidify your relationship with them.</w:t>
      </w:r>
      <w:r w:rsidR="005B3056">
        <w:rPr>
          <w:rFonts w:ascii="Arial" w:hAnsi="Arial" w:cs="Arial"/>
        </w:rPr>
        <w:t xml:space="preserve"> In this topic I learn </w:t>
      </w:r>
      <w:r w:rsidR="00706814">
        <w:rPr>
          <w:rFonts w:ascii="Arial" w:hAnsi="Arial" w:cs="Arial"/>
        </w:rPr>
        <w:t xml:space="preserve">how important diversity is in your </w:t>
      </w:r>
      <w:r w:rsidR="00002E35">
        <w:rPr>
          <w:rFonts w:ascii="Arial" w:hAnsi="Arial" w:cs="Arial"/>
        </w:rPr>
        <w:t>network</w:t>
      </w:r>
      <w:r w:rsidR="00706814">
        <w:rPr>
          <w:rFonts w:ascii="Arial" w:hAnsi="Arial" w:cs="Arial"/>
        </w:rPr>
        <w:t xml:space="preserve"> as well as having people from different backgrounds with different experiences in as many diverse domains as they can be. </w:t>
      </w:r>
      <w:r w:rsidR="00E65400">
        <w:rPr>
          <w:rFonts w:ascii="Arial" w:hAnsi="Arial" w:cs="Arial"/>
        </w:rPr>
        <w:t xml:space="preserve">But, before furthering ourselves in </w:t>
      </w:r>
      <w:r w:rsidR="00002E35">
        <w:rPr>
          <w:rFonts w:ascii="Arial" w:hAnsi="Arial" w:cs="Arial"/>
        </w:rPr>
        <w:t>networks</w:t>
      </w:r>
      <w:r w:rsidR="00E65400">
        <w:rPr>
          <w:rFonts w:ascii="Arial" w:hAnsi="Arial" w:cs="Arial"/>
        </w:rPr>
        <w:t xml:space="preserve"> even more, the third topic is an eye opener in terms of networks in our society nowadays. Therefore, </w:t>
      </w:r>
      <w:proofErr w:type="spellStart"/>
      <w:r w:rsidR="00616DD7">
        <w:rPr>
          <w:rFonts w:ascii="Arial" w:hAnsi="Arial" w:cs="Arial"/>
        </w:rPr>
        <w:t>Catells</w:t>
      </w:r>
      <w:proofErr w:type="spellEnd"/>
      <w:r w:rsidR="00616DD7">
        <w:rPr>
          <w:rFonts w:ascii="Arial" w:hAnsi="Arial" w:cs="Arial"/>
        </w:rPr>
        <w:t xml:space="preserve"> </w:t>
      </w:r>
      <w:r w:rsidR="003D3404">
        <w:rPr>
          <w:rFonts w:ascii="Arial" w:hAnsi="Arial" w:cs="Arial"/>
        </w:rPr>
        <w:t xml:space="preserve">&amp; Cardoso </w:t>
      </w:r>
      <w:r w:rsidR="00616DD7">
        <w:rPr>
          <w:rFonts w:ascii="Arial" w:hAnsi="Arial" w:cs="Arial"/>
        </w:rPr>
        <w:t xml:space="preserve">(2005) mentions the power that there is in a society, and how important communication has become in terms of sending a message to the population. Here, we focus on persuasion and coercion and the subtle difference between them. When creating connections, we must be aware of the implications of the messages communicated as well as </w:t>
      </w:r>
      <w:r w:rsidR="00A03FF0">
        <w:rPr>
          <w:rFonts w:ascii="Arial" w:hAnsi="Arial" w:cs="Arial"/>
        </w:rPr>
        <w:t xml:space="preserve">what sorts of social networks should we persuade in order to contribute to a societal change. </w:t>
      </w:r>
      <w:r w:rsidR="009C672E">
        <w:rPr>
          <w:rFonts w:ascii="Arial" w:hAnsi="Arial" w:cs="Arial"/>
        </w:rPr>
        <w:t xml:space="preserve">The last topic of this unit has been focusing on </w:t>
      </w:r>
      <w:r w:rsidR="007848FA">
        <w:rPr>
          <w:rFonts w:ascii="Arial" w:hAnsi="Arial" w:cs="Arial"/>
        </w:rPr>
        <w:t>creating networks via Online Events. If we were to analyse this method of creating connections, it represents a good context through which you can connect with different people and create connections, while also having a common interest. This way, you will for sure know who you should persuade, and eventually transform it into a connection that can be added to your extended network.</w:t>
      </w:r>
      <w:r w:rsidR="00A03FF0">
        <w:rPr>
          <w:rFonts w:ascii="Arial" w:hAnsi="Arial" w:cs="Arial"/>
        </w:rPr>
        <w:t xml:space="preserve"> </w:t>
      </w:r>
    </w:p>
    <w:p w14:paraId="2C371499" w14:textId="581E0E44" w:rsidR="007848FA" w:rsidRDefault="007848FA" w:rsidP="00157FF5">
      <w:pPr>
        <w:jc w:val="both"/>
        <w:rPr>
          <w:rFonts w:ascii="Arial" w:hAnsi="Arial" w:cs="Arial"/>
        </w:rPr>
      </w:pPr>
    </w:p>
    <w:p w14:paraId="4497CA6A" w14:textId="0C0FCD82" w:rsidR="007848FA" w:rsidRDefault="00266EBF" w:rsidP="00157FF5">
      <w:pPr>
        <w:jc w:val="both"/>
        <w:rPr>
          <w:rFonts w:ascii="Arial" w:hAnsi="Arial" w:cs="Arial"/>
        </w:rPr>
      </w:pPr>
      <w:r>
        <w:rPr>
          <w:rFonts w:ascii="Arial" w:hAnsi="Arial" w:cs="Arial"/>
        </w:rPr>
        <w:t>3. Opportunity Knocks</w:t>
      </w:r>
    </w:p>
    <w:p w14:paraId="35295E51" w14:textId="5C2AE365" w:rsidR="00697B8E" w:rsidRDefault="00266EBF" w:rsidP="00157FF5">
      <w:pPr>
        <w:jc w:val="both"/>
        <w:rPr>
          <w:rFonts w:ascii="Arial" w:hAnsi="Arial" w:cs="Arial"/>
        </w:rPr>
      </w:pPr>
      <w:r>
        <w:rPr>
          <w:rFonts w:ascii="Arial" w:hAnsi="Arial" w:cs="Arial"/>
        </w:rPr>
        <w:t xml:space="preserve">I believe that this unit has been my </w:t>
      </w:r>
      <w:r w:rsidR="003501E0">
        <w:rPr>
          <w:rFonts w:ascii="Arial" w:hAnsi="Arial" w:cs="Arial"/>
        </w:rPr>
        <w:t>favourite</w:t>
      </w:r>
      <w:r>
        <w:rPr>
          <w:rFonts w:ascii="Arial" w:hAnsi="Arial" w:cs="Arial"/>
        </w:rPr>
        <w:t xml:space="preserve"> because I love making use of my connections and get new opportunities. </w:t>
      </w:r>
      <w:r w:rsidR="00CC11E1">
        <w:rPr>
          <w:rFonts w:ascii="Arial" w:hAnsi="Arial" w:cs="Arial"/>
        </w:rPr>
        <w:t>I consider</w:t>
      </w:r>
      <w:r w:rsidR="006A31F5">
        <w:rPr>
          <w:rFonts w:ascii="Arial" w:hAnsi="Arial" w:cs="Arial"/>
        </w:rPr>
        <w:t xml:space="preserve"> that life is based on opportunities. Not only this, but your entire character and personality development are based on opportunities and experiences. </w:t>
      </w:r>
      <w:r w:rsidR="00697B8E">
        <w:rPr>
          <w:rFonts w:ascii="Arial" w:hAnsi="Arial" w:cs="Arial"/>
        </w:rPr>
        <w:t xml:space="preserve">For example, </w:t>
      </w:r>
      <w:r w:rsidR="00697B8E" w:rsidRPr="00697B8E">
        <w:rPr>
          <w:rFonts w:ascii="Arial" w:hAnsi="Arial" w:cs="Arial"/>
        </w:rPr>
        <w:t>Eckhardt</w:t>
      </w:r>
      <w:r w:rsidR="00697B8E">
        <w:rPr>
          <w:rFonts w:ascii="Arial" w:hAnsi="Arial" w:cs="Arial"/>
        </w:rPr>
        <w:t xml:space="preserve"> and Shane (2003) state that entrepreneurship is fully based on opportunities. Therefore, the first topic of discussion is luck and how we are the ones that create our own luck. I totally stand with this affirmation as I believe that most of the times, luck is something that you can make, by using your past experiences, skills, and of course, knowledge. </w:t>
      </w:r>
      <w:r w:rsidR="000717B4">
        <w:rPr>
          <w:rFonts w:ascii="Arial" w:hAnsi="Arial" w:cs="Arial"/>
        </w:rPr>
        <w:t xml:space="preserve">In this topic is presented in great detail more about luck, and </w:t>
      </w:r>
      <w:r w:rsidR="003A65A0">
        <w:rPr>
          <w:rFonts w:ascii="Arial" w:hAnsi="Arial" w:cs="Arial"/>
        </w:rPr>
        <w:t xml:space="preserve">what are some of the traits of the people that believe in </w:t>
      </w:r>
      <w:r w:rsidR="006834EB">
        <w:rPr>
          <w:rFonts w:ascii="Arial" w:hAnsi="Arial" w:cs="Arial"/>
        </w:rPr>
        <w:t>luck or</w:t>
      </w:r>
      <w:r w:rsidR="003A65A0">
        <w:rPr>
          <w:rFonts w:ascii="Arial" w:hAnsi="Arial" w:cs="Arial"/>
        </w:rPr>
        <w:t xml:space="preserve"> tend to think they are unlucky. </w:t>
      </w:r>
      <w:r w:rsidR="00DD00E0">
        <w:rPr>
          <w:rFonts w:ascii="Arial" w:hAnsi="Arial" w:cs="Arial"/>
        </w:rPr>
        <w:t xml:space="preserve">Luck and Power are often seen as two different things, that represent just </w:t>
      </w:r>
      <w:r w:rsidR="00CB56AC">
        <w:rPr>
          <w:rFonts w:ascii="Arial" w:hAnsi="Arial" w:cs="Arial"/>
        </w:rPr>
        <w:t>conceptual points. L</w:t>
      </w:r>
      <w:r w:rsidR="00CB56AC" w:rsidRPr="00CB56AC">
        <w:rPr>
          <w:rFonts w:ascii="Arial" w:hAnsi="Arial" w:cs="Arial"/>
        </w:rPr>
        <w:t xml:space="preserve">uck, </w:t>
      </w:r>
      <w:r w:rsidR="006834EB" w:rsidRPr="00CB56AC">
        <w:rPr>
          <w:rFonts w:ascii="Arial" w:hAnsi="Arial" w:cs="Arial"/>
        </w:rPr>
        <w:t>decisiveness,</w:t>
      </w:r>
      <w:r w:rsidR="00CB56AC" w:rsidRPr="00CB56AC">
        <w:rPr>
          <w:rFonts w:ascii="Arial" w:hAnsi="Arial" w:cs="Arial"/>
        </w:rPr>
        <w:t xml:space="preserve"> and success</w:t>
      </w:r>
      <w:r w:rsidR="00CB56AC">
        <w:rPr>
          <w:rFonts w:ascii="Arial" w:hAnsi="Arial" w:cs="Arial"/>
        </w:rPr>
        <w:t xml:space="preserve"> are seen as three unrelated points, as they only represent paradoxes of power (</w:t>
      </w:r>
      <w:r w:rsidR="006834EB">
        <w:rPr>
          <w:rFonts w:ascii="Arial" w:hAnsi="Arial" w:cs="Arial"/>
        </w:rPr>
        <w:t xml:space="preserve">Barry, 1980). In the second topic it is discussed </w:t>
      </w:r>
      <w:r w:rsidR="00B73CC8">
        <w:rPr>
          <w:rFonts w:ascii="Arial" w:hAnsi="Arial" w:cs="Arial"/>
        </w:rPr>
        <w:t xml:space="preserve">the approaches which can be useful for </w:t>
      </w:r>
      <w:r w:rsidR="00285828">
        <w:rPr>
          <w:rFonts w:ascii="Arial" w:hAnsi="Arial" w:cs="Arial"/>
        </w:rPr>
        <w:t xml:space="preserve">controlling our career destiny. </w:t>
      </w:r>
      <w:r w:rsidR="00F3405C">
        <w:rPr>
          <w:rFonts w:ascii="Arial" w:hAnsi="Arial" w:cs="Arial"/>
        </w:rPr>
        <w:t xml:space="preserve">This topic has been the most appealing to me because I was reminded how important it is to make use of each opportunity that is given to you and look for that personal development and </w:t>
      </w:r>
      <w:r w:rsidR="00AE22C1">
        <w:rPr>
          <w:rFonts w:ascii="Arial" w:hAnsi="Arial" w:cs="Arial"/>
        </w:rPr>
        <w:t xml:space="preserve">improving your skills while doing so. That is why, in this topic I have learned a new thing, which is </w:t>
      </w:r>
      <w:proofErr w:type="spellStart"/>
      <w:proofErr w:type="gramStart"/>
      <w:r w:rsidR="00D44642">
        <w:rPr>
          <w:rFonts w:ascii="Arial" w:hAnsi="Arial" w:cs="Arial"/>
        </w:rPr>
        <w:t>hoe</w:t>
      </w:r>
      <w:proofErr w:type="spellEnd"/>
      <w:proofErr w:type="gramEnd"/>
      <w:r w:rsidR="00D44642">
        <w:rPr>
          <w:rFonts w:ascii="Arial" w:hAnsi="Arial" w:cs="Arial"/>
        </w:rPr>
        <w:t xml:space="preserve"> to cultivate opportunities and prioritise your targets. After learning about ambitions and motivations, as well as making use of your networks in the best way, you need to be constantly aware, from the beginning, </w:t>
      </w:r>
      <w:r w:rsidR="00EC1753">
        <w:rPr>
          <w:rFonts w:ascii="Arial" w:hAnsi="Arial" w:cs="Arial"/>
        </w:rPr>
        <w:t xml:space="preserve">of your targets and what are you trying to achieve. </w:t>
      </w:r>
      <w:r w:rsidR="00780996">
        <w:rPr>
          <w:rFonts w:ascii="Arial" w:hAnsi="Arial" w:cs="Arial"/>
        </w:rPr>
        <w:t xml:space="preserve">The third </w:t>
      </w:r>
      <w:r w:rsidR="00993CE8">
        <w:rPr>
          <w:rFonts w:ascii="Arial" w:hAnsi="Arial" w:cs="Arial"/>
        </w:rPr>
        <w:t xml:space="preserve">topic focused on reconsidering what my goals are, what are the motives why I started studying health and social care and what are my expectations career wise, </w:t>
      </w:r>
      <w:r w:rsidR="00E8464C">
        <w:rPr>
          <w:rFonts w:ascii="Arial" w:hAnsi="Arial" w:cs="Arial"/>
        </w:rPr>
        <w:t xml:space="preserve">as well as in regard to experiences, connecting with people, and developing new skills. The fourth topic is all about branding yourself, creating profiles that are professional and are your visit card, in a way, as they represent yourself and reflect your best qualities. </w:t>
      </w:r>
    </w:p>
    <w:p w14:paraId="10FEB75A" w14:textId="16CCAE8C" w:rsidR="00E8464C" w:rsidRDefault="00E8464C" w:rsidP="00157FF5">
      <w:pPr>
        <w:jc w:val="both"/>
        <w:rPr>
          <w:rFonts w:ascii="Arial" w:hAnsi="Arial" w:cs="Arial"/>
        </w:rPr>
      </w:pPr>
    </w:p>
    <w:p w14:paraId="4550E2D6" w14:textId="0A4678B1" w:rsidR="00E8464C" w:rsidRDefault="00E8464C" w:rsidP="00157FF5">
      <w:pPr>
        <w:jc w:val="both"/>
        <w:rPr>
          <w:rFonts w:ascii="Arial" w:hAnsi="Arial" w:cs="Arial"/>
        </w:rPr>
      </w:pPr>
      <w:r>
        <w:rPr>
          <w:rFonts w:ascii="Arial" w:hAnsi="Arial" w:cs="Arial"/>
        </w:rPr>
        <w:t xml:space="preserve">4. </w:t>
      </w:r>
      <w:r w:rsidR="00747BA6" w:rsidRPr="00747BA6">
        <w:rPr>
          <w:rFonts w:ascii="Arial" w:hAnsi="Arial" w:cs="Arial"/>
        </w:rPr>
        <w:t>The Pursuit of Happiness</w:t>
      </w:r>
    </w:p>
    <w:p w14:paraId="4C90C317" w14:textId="2EE83C81" w:rsidR="00A26E69" w:rsidRDefault="007C1831" w:rsidP="00157FF5">
      <w:pPr>
        <w:jc w:val="both"/>
        <w:rPr>
          <w:rFonts w:ascii="Arial" w:hAnsi="Arial" w:cs="Arial"/>
        </w:rPr>
      </w:pPr>
      <w:r>
        <w:rPr>
          <w:rFonts w:ascii="Arial" w:hAnsi="Arial" w:cs="Arial"/>
        </w:rPr>
        <w:t xml:space="preserve">What comes as a conclusion, this last unit focuses on myself, my future plans, my </w:t>
      </w:r>
      <w:proofErr w:type="gramStart"/>
      <w:r>
        <w:rPr>
          <w:rFonts w:ascii="Arial" w:hAnsi="Arial" w:cs="Arial"/>
        </w:rPr>
        <w:t>goals</w:t>
      </w:r>
      <w:proofErr w:type="gramEnd"/>
      <w:r>
        <w:rPr>
          <w:rFonts w:ascii="Arial" w:hAnsi="Arial" w:cs="Arial"/>
        </w:rPr>
        <w:t xml:space="preserve"> and my </w:t>
      </w:r>
      <w:r w:rsidR="000C507B">
        <w:rPr>
          <w:rFonts w:ascii="Arial" w:hAnsi="Arial" w:cs="Arial"/>
        </w:rPr>
        <w:t>expectations</w:t>
      </w:r>
      <w:r>
        <w:rPr>
          <w:rFonts w:ascii="Arial" w:hAnsi="Arial" w:cs="Arial"/>
        </w:rPr>
        <w:t xml:space="preserve">. In the first topic I have </w:t>
      </w:r>
      <w:r w:rsidR="001015BA">
        <w:rPr>
          <w:rFonts w:ascii="Arial" w:hAnsi="Arial" w:cs="Arial"/>
        </w:rPr>
        <w:t xml:space="preserve">again addressed the reason why I wanted to attend </w:t>
      </w:r>
      <w:r w:rsidR="000C507B">
        <w:rPr>
          <w:rFonts w:ascii="Arial" w:hAnsi="Arial" w:cs="Arial"/>
        </w:rPr>
        <w:t>university and</w:t>
      </w:r>
      <w:r w:rsidR="001015BA">
        <w:rPr>
          <w:rFonts w:ascii="Arial" w:hAnsi="Arial" w:cs="Arial"/>
        </w:rPr>
        <w:t xml:space="preserve"> learning about limiting </w:t>
      </w:r>
      <w:r w:rsidR="000C507B">
        <w:rPr>
          <w:rFonts w:ascii="Arial" w:hAnsi="Arial" w:cs="Arial"/>
        </w:rPr>
        <w:t>beliefs</w:t>
      </w:r>
      <w:r w:rsidR="001015BA">
        <w:rPr>
          <w:rFonts w:ascii="Arial" w:hAnsi="Arial" w:cs="Arial"/>
        </w:rPr>
        <w:t xml:space="preserve">. </w:t>
      </w:r>
      <w:r w:rsidR="00FF0C10">
        <w:rPr>
          <w:rFonts w:ascii="Arial" w:hAnsi="Arial" w:cs="Arial"/>
        </w:rPr>
        <w:t xml:space="preserve">Tierney (2004) states that nothing remains the same, in life and </w:t>
      </w:r>
      <w:r w:rsidR="000C507B">
        <w:rPr>
          <w:rFonts w:ascii="Arial" w:hAnsi="Arial" w:cs="Arial"/>
        </w:rPr>
        <w:t xml:space="preserve">in business, and so limiting beliefs should be just an impediment that we can </w:t>
      </w:r>
      <w:r w:rsidR="000C507B">
        <w:rPr>
          <w:rFonts w:ascii="Arial" w:hAnsi="Arial" w:cs="Arial"/>
        </w:rPr>
        <w:lastRenderedPageBreak/>
        <w:t xml:space="preserve">easily pass by using our determination. </w:t>
      </w:r>
      <w:r w:rsidR="00934876">
        <w:rPr>
          <w:rFonts w:ascii="Arial" w:hAnsi="Arial" w:cs="Arial"/>
        </w:rPr>
        <w:t xml:space="preserve">That is why, in this and the next topic I have focused on how I can pass some of my personal limiting beliefs that have been with me for a </w:t>
      </w:r>
      <w:r w:rsidR="0045258F">
        <w:rPr>
          <w:rFonts w:ascii="Arial" w:hAnsi="Arial" w:cs="Arial"/>
        </w:rPr>
        <w:t>while,</w:t>
      </w:r>
      <w:r w:rsidR="00934876">
        <w:rPr>
          <w:rFonts w:ascii="Arial" w:hAnsi="Arial" w:cs="Arial"/>
        </w:rPr>
        <w:t xml:space="preserve"> and which have not let me try so many things because of the </w:t>
      </w:r>
      <w:r w:rsidR="00557326">
        <w:rPr>
          <w:rFonts w:ascii="Arial" w:hAnsi="Arial" w:cs="Arial"/>
        </w:rPr>
        <w:t xml:space="preserve">fear of failure. </w:t>
      </w:r>
      <w:r w:rsidR="00B46288">
        <w:rPr>
          <w:rFonts w:ascii="Arial" w:hAnsi="Arial" w:cs="Arial"/>
        </w:rPr>
        <w:t xml:space="preserve">Amo &amp; Lieder (2020) state that mindsets are just beliefs systems </w:t>
      </w:r>
      <w:r w:rsidR="001D1437">
        <w:rPr>
          <w:rFonts w:ascii="Arial" w:hAnsi="Arial" w:cs="Arial"/>
        </w:rPr>
        <w:t xml:space="preserve">that hold people be true. And so, with the help of these topics, I have managed to change my mindsets about some of my </w:t>
      </w:r>
      <w:r w:rsidR="0045258F">
        <w:rPr>
          <w:rFonts w:ascii="Arial" w:hAnsi="Arial" w:cs="Arial"/>
        </w:rPr>
        <w:t>limitations and</w:t>
      </w:r>
      <w:r w:rsidR="001D1437">
        <w:rPr>
          <w:rFonts w:ascii="Arial" w:hAnsi="Arial" w:cs="Arial"/>
        </w:rPr>
        <w:t xml:space="preserve"> focus more on the goals that I want to achieve</w:t>
      </w:r>
      <w:r w:rsidR="001769C5">
        <w:rPr>
          <w:rFonts w:ascii="Arial" w:hAnsi="Arial" w:cs="Arial"/>
        </w:rPr>
        <w:t xml:space="preserve">, as well as learning more about </w:t>
      </w:r>
      <w:r w:rsidR="0045258F">
        <w:rPr>
          <w:rFonts w:ascii="Arial" w:hAnsi="Arial" w:cs="Arial"/>
        </w:rPr>
        <w:t>perseverance</w:t>
      </w:r>
      <w:r w:rsidR="001769C5">
        <w:rPr>
          <w:rFonts w:ascii="Arial" w:hAnsi="Arial" w:cs="Arial"/>
        </w:rPr>
        <w:t xml:space="preserve"> and </w:t>
      </w:r>
      <w:r w:rsidR="0045258F">
        <w:rPr>
          <w:rFonts w:ascii="Arial" w:hAnsi="Arial" w:cs="Arial"/>
        </w:rPr>
        <w:t>passion. Another thing that I have learned through the topics of this unit is the three P’s: Plan, Prepare and Perform. Without having to focus on the fear of failures, you think more about what you have planned, you prepare yourself the best that you can and then perform the action at its best standards.</w:t>
      </w:r>
    </w:p>
    <w:p w14:paraId="43262390" w14:textId="1E65FE4D" w:rsidR="00E8464C" w:rsidRDefault="00E8464C" w:rsidP="00157FF5">
      <w:pPr>
        <w:jc w:val="both"/>
        <w:rPr>
          <w:rFonts w:ascii="Arial" w:hAnsi="Arial" w:cs="Arial"/>
        </w:rPr>
      </w:pPr>
    </w:p>
    <w:p w14:paraId="1365C928" w14:textId="7A15BBCD" w:rsidR="0045258F" w:rsidRDefault="00536C9D" w:rsidP="00157FF5">
      <w:pPr>
        <w:jc w:val="both"/>
        <w:rPr>
          <w:rFonts w:ascii="Arial" w:hAnsi="Arial" w:cs="Arial"/>
        </w:rPr>
      </w:pPr>
      <w:r>
        <w:rPr>
          <w:rFonts w:ascii="Arial" w:hAnsi="Arial" w:cs="Arial"/>
        </w:rPr>
        <w:t>5. Personal Development Plan</w:t>
      </w:r>
    </w:p>
    <w:tbl>
      <w:tblPr>
        <w:tblStyle w:val="TableGrid"/>
        <w:tblpPr w:leftFromText="180" w:rightFromText="180" w:vertAnchor="page" w:horzAnchor="margin" w:tblpXSpec="center" w:tblpY="145"/>
        <w:tblW w:w="11213" w:type="dxa"/>
        <w:tblLook w:val="04A0" w:firstRow="1" w:lastRow="0" w:firstColumn="1" w:lastColumn="0" w:noHBand="0" w:noVBand="1"/>
      </w:tblPr>
      <w:tblGrid>
        <w:gridCol w:w="1305"/>
        <w:gridCol w:w="1745"/>
        <w:gridCol w:w="1403"/>
        <w:gridCol w:w="1342"/>
        <w:gridCol w:w="1782"/>
        <w:gridCol w:w="1489"/>
        <w:gridCol w:w="975"/>
        <w:gridCol w:w="1464"/>
      </w:tblGrid>
      <w:tr w:rsidR="000451FB" w14:paraId="3C13E4F3" w14:textId="77777777" w:rsidTr="006F139A">
        <w:trPr>
          <w:trHeight w:val="1974"/>
        </w:trPr>
        <w:tc>
          <w:tcPr>
            <w:tcW w:w="1624" w:type="dxa"/>
          </w:tcPr>
          <w:p w14:paraId="20B86D98" w14:textId="77777777" w:rsidR="006F139A" w:rsidRDefault="006F139A" w:rsidP="006F139A">
            <w:pPr>
              <w:jc w:val="both"/>
              <w:rPr>
                <w:rFonts w:ascii="Arial" w:hAnsi="Arial" w:cs="Arial"/>
              </w:rPr>
            </w:pPr>
          </w:p>
        </w:tc>
        <w:tc>
          <w:tcPr>
            <w:tcW w:w="1157" w:type="dxa"/>
          </w:tcPr>
          <w:p w14:paraId="5E5135C9" w14:textId="77777777" w:rsidR="006F139A" w:rsidRDefault="006F139A" w:rsidP="006F139A">
            <w:pPr>
              <w:jc w:val="center"/>
              <w:rPr>
                <w:rFonts w:ascii="Arial" w:hAnsi="Arial" w:cs="Arial"/>
              </w:rPr>
            </w:pPr>
            <w:r>
              <w:rPr>
                <w:rFonts w:ascii="Arial" w:hAnsi="Arial" w:cs="Arial"/>
              </w:rPr>
              <w:t>Skill</w:t>
            </w:r>
          </w:p>
        </w:tc>
        <w:tc>
          <w:tcPr>
            <w:tcW w:w="1305" w:type="dxa"/>
          </w:tcPr>
          <w:p w14:paraId="6C894A7E" w14:textId="77777777" w:rsidR="006F139A" w:rsidRDefault="006F139A" w:rsidP="006F139A">
            <w:pPr>
              <w:jc w:val="center"/>
              <w:rPr>
                <w:rFonts w:ascii="Arial" w:hAnsi="Arial" w:cs="Arial"/>
              </w:rPr>
            </w:pPr>
            <w:r>
              <w:rPr>
                <w:rFonts w:ascii="Arial" w:hAnsi="Arial" w:cs="Arial"/>
              </w:rPr>
              <w:t>Current Ability</w:t>
            </w:r>
          </w:p>
        </w:tc>
        <w:tc>
          <w:tcPr>
            <w:tcW w:w="1250" w:type="dxa"/>
          </w:tcPr>
          <w:p w14:paraId="69FBA1E2" w14:textId="77777777" w:rsidR="006F139A" w:rsidRDefault="006F139A" w:rsidP="006F139A">
            <w:pPr>
              <w:jc w:val="center"/>
              <w:rPr>
                <w:rFonts w:ascii="Arial" w:hAnsi="Arial" w:cs="Arial"/>
              </w:rPr>
            </w:pPr>
            <w:r>
              <w:rPr>
                <w:rFonts w:ascii="Arial" w:hAnsi="Arial" w:cs="Arial"/>
              </w:rPr>
              <w:t>Target Ability</w:t>
            </w:r>
          </w:p>
        </w:tc>
        <w:tc>
          <w:tcPr>
            <w:tcW w:w="1882" w:type="dxa"/>
          </w:tcPr>
          <w:p w14:paraId="757E3A55" w14:textId="77777777" w:rsidR="006F139A" w:rsidRDefault="006F139A" w:rsidP="006F139A">
            <w:pPr>
              <w:jc w:val="center"/>
              <w:rPr>
                <w:rFonts w:ascii="Arial" w:hAnsi="Arial" w:cs="Arial"/>
              </w:rPr>
            </w:pPr>
            <w:r>
              <w:rPr>
                <w:rFonts w:ascii="Arial" w:hAnsi="Arial" w:cs="Arial"/>
              </w:rPr>
              <w:t>Development Opportunity</w:t>
            </w:r>
          </w:p>
        </w:tc>
        <w:tc>
          <w:tcPr>
            <w:tcW w:w="1347" w:type="dxa"/>
          </w:tcPr>
          <w:p w14:paraId="0690C9EA" w14:textId="77777777" w:rsidR="006F139A" w:rsidRDefault="006F139A" w:rsidP="006F139A">
            <w:pPr>
              <w:jc w:val="center"/>
              <w:rPr>
                <w:rFonts w:ascii="Arial" w:hAnsi="Arial" w:cs="Arial"/>
              </w:rPr>
            </w:pPr>
            <w:r>
              <w:rPr>
                <w:rFonts w:ascii="Arial" w:hAnsi="Arial" w:cs="Arial"/>
              </w:rPr>
              <w:t>Criteria To Judge Success</w:t>
            </w:r>
          </w:p>
        </w:tc>
        <w:tc>
          <w:tcPr>
            <w:tcW w:w="1250" w:type="dxa"/>
          </w:tcPr>
          <w:p w14:paraId="7B9ED35F" w14:textId="77777777" w:rsidR="006F139A" w:rsidRDefault="006F139A" w:rsidP="006F139A">
            <w:pPr>
              <w:jc w:val="center"/>
              <w:rPr>
                <w:rFonts w:ascii="Arial" w:hAnsi="Arial" w:cs="Arial"/>
              </w:rPr>
            </w:pPr>
            <w:r>
              <w:rPr>
                <w:rFonts w:ascii="Arial" w:hAnsi="Arial" w:cs="Arial"/>
              </w:rPr>
              <w:t>Time Frame</w:t>
            </w:r>
          </w:p>
        </w:tc>
        <w:tc>
          <w:tcPr>
            <w:tcW w:w="1398" w:type="dxa"/>
          </w:tcPr>
          <w:p w14:paraId="171FDAA7" w14:textId="77777777" w:rsidR="006F139A" w:rsidRDefault="006F139A" w:rsidP="006F139A">
            <w:pPr>
              <w:jc w:val="center"/>
              <w:rPr>
                <w:rFonts w:ascii="Arial" w:hAnsi="Arial" w:cs="Arial"/>
              </w:rPr>
            </w:pPr>
            <w:r>
              <w:rPr>
                <w:rFonts w:ascii="Arial" w:hAnsi="Arial" w:cs="Arial"/>
              </w:rPr>
              <w:t>Evidence</w:t>
            </w:r>
          </w:p>
        </w:tc>
      </w:tr>
      <w:tr w:rsidR="000451FB" w14:paraId="63F8ED1A" w14:textId="77777777" w:rsidTr="006F139A">
        <w:trPr>
          <w:trHeight w:val="1481"/>
        </w:trPr>
        <w:tc>
          <w:tcPr>
            <w:tcW w:w="1624" w:type="dxa"/>
          </w:tcPr>
          <w:p w14:paraId="62432587" w14:textId="77777777" w:rsidR="006F139A" w:rsidRDefault="006F139A" w:rsidP="006F139A">
            <w:pPr>
              <w:jc w:val="center"/>
              <w:rPr>
                <w:rFonts w:ascii="Arial" w:hAnsi="Arial" w:cs="Arial"/>
              </w:rPr>
            </w:pPr>
            <w:r>
              <w:rPr>
                <w:rFonts w:ascii="Arial" w:hAnsi="Arial" w:cs="Arial"/>
              </w:rPr>
              <w:t>To Obtain My Certificate</w:t>
            </w:r>
          </w:p>
        </w:tc>
        <w:tc>
          <w:tcPr>
            <w:tcW w:w="1157" w:type="dxa"/>
          </w:tcPr>
          <w:p w14:paraId="46D3FAE5" w14:textId="1CBC5748" w:rsidR="00FB741F" w:rsidRDefault="00FB741F" w:rsidP="00FB741F">
            <w:pPr>
              <w:jc w:val="center"/>
              <w:rPr>
                <w:rFonts w:ascii="Arial" w:hAnsi="Arial" w:cs="Arial"/>
              </w:rPr>
            </w:pPr>
            <w:r>
              <w:rPr>
                <w:rFonts w:ascii="Arial" w:hAnsi="Arial" w:cs="Arial"/>
              </w:rPr>
              <w:t>Communication skills</w:t>
            </w:r>
          </w:p>
          <w:p w14:paraId="71E32D46" w14:textId="77777777" w:rsidR="00FB741F" w:rsidRDefault="00FB741F" w:rsidP="00FB741F">
            <w:pPr>
              <w:jc w:val="center"/>
              <w:rPr>
                <w:rFonts w:ascii="Arial" w:hAnsi="Arial" w:cs="Arial"/>
              </w:rPr>
            </w:pPr>
            <w:r>
              <w:rPr>
                <w:rFonts w:ascii="Arial" w:hAnsi="Arial" w:cs="Arial"/>
              </w:rPr>
              <w:t>Teamworking</w:t>
            </w:r>
          </w:p>
          <w:p w14:paraId="70A7F1F5" w14:textId="77777777" w:rsidR="00FB741F" w:rsidRDefault="00FB741F" w:rsidP="00FB741F">
            <w:pPr>
              <w:jc w:val="center"/>
              <w:rPr>
                <w:rFonts w:ascii="Arial" w:hAnsi="Arial" w:cs="Arial"/>
              </w:rPr>
            </w:pPr>
            <w:r>
              <w:rPr>
                <w:rFonts w:ascii="Arial" w:hAnsi="Arial" w:cs="Arial"/>
              </w:rPr>
              <w:t>Presentation</w:t>
            </w:r>
          </w:p>
          <w:p w14:paraId="493164A2" w14:textId="77777777" w:rsidR="00FB741F" w:rsidRDefault="00FB741F" w:rsidP="00FB741F">
            <w:pPr>
              <w:jc w:val="center"/>
              <w:rPr>
                <w:rFonts w:ascii="Arial" w:hAnsi="Arial" w:cs="Arial"/>
              </w:rPr>
            </w:pPr>
            <w:r>
              <w:rPr>
                <w:rFonts w:ascii="Arial" w:hAnsi="Arial" w:cs="Arial"/>
              </w:rPr>
              <w:t>Digital</w:t>
            </w:r>
          </w:p>
          <w:p w14:paraId="4503916C" w14:textId="6EE87887" w:rsidR="00D87FE6" w:rsidRDefault="009609BD" w:rsidP="00D87FE6">
            <w:pPr>
              <w:jc w:val="center"/>
              <w:rPr>
                <w:rFonts w:ascii="Arial" w:hAnsi="Arial" w:cs="Arial"/>
              </w:rPr>
            </w:pPr>
            <w:r>
              <w:rPr>
                <w:rFonts w:ascii="Arial" w:hAnsi="Arial" w:cs="Arial"/>
              </w:rPr>
              <w:t xml:space="preserve">Responsibility </w:t>
            </w:r>
          </w:p>
        </w:tc>
        <w:tc>
          <w:tcPr>
            <w:tcW w:w="1305" w:type="dxa"/>
          </w:tcPr>
          <w:p w14:paraId="34EEACDC" w14:textId="735FC2BC" w:rsidR="006F139A" w:rsidRDefault="00D87FE6" w:rsidP="006F139A">
            <w:pPr>
              <w:jc w:val="center"/>
              <w:rPr>
                <w:rFonts w:ascii="Arial" w:hAnsi="Arial" w:cs="Arial"/>
              </w:rPr>
            </w:pPr>
            <w:r>
              <w:rPr>
                <w:rFonts w:ascii="Arial" w:hAnsi="Arial" w:cs="Arial"/>
              </w:rPr>
              <w:t>To make use of my current skills in order to</w:t>
            </w:r>
            <w:r w:rsidR="00B56C1C">
              <w:rPr>
                <w:rFonts w:ascii="Arial" w:hAnsi="Arial" w:cs="Arial"/>
              </w:rPr>
              <w:t xml:space="preserve"> perseverate and get the highest grades I can in order to pass all modules</w:t>
            </w:r>
            <w:r w:rsidR="00115E45">
              <w:rPr>
                <w:rFonts w:ascii="Arial" w:hAnsi="Arial" w:cs="Arial"/>
              </w:rPr>
              <w:t>.</w:t>
            </w:r>
          </w:p>
        </w:tc>
        <w:tc>
          <w:tcPr>
            <w:tcW w:w="1250" w:type="dxa"/>
          </w:tcPr>
          <w:p w14:paraId="436A387B" w14:textId="58F13DDF" w:rsidR="006F139A" w:rsidRDefault="00115E45" w:rsidP="006F139A">
            <w:pPr>
              <w:jc w:val="center"/>
              <w:rPr>
                <w:rFonts w:ascii="Arial" w:hAnsi="Arial" w:cs="Arial"/>
              </w:rPr>
            </w:pPr>
            <w:r>
              <w:rPr>
                <w:rFonts w:ascii="Arial" w:hAnsi="Arial" w:cs="Arial"/>
              </w:rPr>
              <w:t xml:space="preserve">The ability to pass all my modules with flying </w:t>
            </w:r>
            <w:proofErr w:type="spellStart"/>
            <w:r>
              <w:rPr>
                <w:rFonts w:ascii="Arial" w:hAnsi="Arial" w:cs="Arial"/>
              </w:rPr>
              <w:t>colors</w:t>
            </w:r>
            <w:proofErr w:type="spellEnd"/>
            <w:r>
              <w:rPr>
                <w:rFonts w:ascii="Arial" w:hAnsi="Arial" w:cs="Arial"/>
              </w:rPr>
              <w:t xml:space="preserve"> and make use of all the knowledge in order to write the dissertation and finish my degree.</w:t>
            </w:r>
          </w:p>
        </w:tc>
        <w:tc>
          <w:tcPr>
            <w:tcW w:w="1882" w:type="dxa"/>
          </w:tcPr>
          <w:p w14:paraId="5D05A83D" w14:textId="186DAE87" w:rsidR="006F139A" w:rsidRDefault="00115E45" w:rsidP="006F139A">
            <w:pPr>
              <w:jc w:val="center"/>
              <w:rPr>
                <w:rFonts w:ascii="Arial" w:hAnsi="Arial" w:cs="Arial"/>
              </w:rPr>
            </w:pPr>
            <w:r>
              <w:rPr>
                <w:rFonts w:ascii="Arial" w:hAnsi="Arial" w:cs="Arial"/>
              </w:rPr>
              <w:t xml:space="preserve">What I consider to be development opportunities are all the assessments that we have to go through </w:t>
            </w:r>
            <w:r w:rsidR="00557F23">
              <w:rPr>
                <w:rFonts w:ascii="Arial" w:hAnsi="Arial" w:cs="Arial"/>
              </w:rPr>
              <w:t xml:space="preserve">and make use of the knowledge accumulated by then in order to prove our understandings. These gradual opportunities are </w:t>
            </w:r>
            <w:r w:rsidR="000451FB">
              <w:rPr>
                <w:rFonts w:ascii="Arial" w:hAnsi="Arial" w:cs="Arial"/>
              </w:rPr>
              <w:t>fixating the information the best.</w:t>
            </w:r>
          </w:p>
        </w:tc>
        <w:tc>
          <w:tcPr>
            <w:tcW w:w="1347" w:type="dxa"/>
          </w:tcPr>
          <w:p w14:paraId="3D141908" w14:textId="7C8AFED7" w:rsidR="006F139A" w:rsidRDefault="000451FB" w:rsidP="006F139A">
            <w:pPr>
              <w:jc w:val="center"/>
              <w:rPr>
                <w:rFonts w:ascii="Arial" w:hAnsi="Arial" w:cs="Arial"/>
              </w:rPr>
            </w:pPr>
            <w:r>
              <w:rPr>
                <w:rFonts w:ascii="Arial" w:hAnsi="Arial" w:cs="Arial"/>
              </w:rPr>
              <w:t xml:space="preserve">The only criteria acceptable here is not to have the certificate in </w:t>
            </w:r>
            <w:r w:rsidR="001D03BA">
              <w:rPr>
                <w:rFonts w:ascii="Arial" w:hAnsi="Arial" w:cs="Arial"/>
              </w:rPr>
              <w:t xml:space="preserve">your </w:t>
            </w:r>
            <w:r>
              <w:rPr>
                <w:rFonts w:ascii="Arial" w:hAnsi="Arial" w:cs="Arial"/>
              </w:rPr>
              <w:t>ha</w:t>
            </w:r>
            <w:r w:rsidR="001D03BA">
              <w:rPr>
                <w:rFonts w:ascii="Arial" w:hAnsi="Arial" w:cs="Arial"/>
              </w:rPr>
              <w:t>n</w:t>
            </w:r>
            <w:r>
              <w:rPr>
                <w:rFonts w:ascii="Arial" w:hAnsi="Arial" w:cs="Arial"/>
              </w:rPr>
              <w:t>d, but to actually</w:t>
            </w:r>
            <w:r w:rsidR="001D03BA">
              <w:rPr>
                <w:rFonts w:ascii="Arial" w:hAnsi="Arial" w:cs="Arial"/>
              </w:rPr>
              <w:t xml:space="preserve"> put all the knowledge into practice and know what you are doing.</w:t>
            </w:r>
            <w:r>
              <w:rPr>
                <w:rFonts w:ascii="Arial" w:hAnsi="Arial" w:cs="Arial"/>
              </w:rPr>
              <w:t xml:space="preserve"> </w:t>
            </w:r>
          </w:p>
        </w:tc>
        <w:tc>
          <w:tcPr>
            <w:tcW w:w="1250" w:type="dxa"/>
          </w:tcPr>
          <w:p w14:paraId="47111ED3" w14:textId="1B9629DB" w:rsidR="006F139A" w:rsidRDefault="00874C3D" w:rsidP="006F139A">
            <w:pPr>
              <w:jc w:val="center"/>
              <w:rPr>
                <w:rFonts w:ascii="Arial" w:hAnsi="Arial" w:cs="Arial"/>
              </w:rPr>
            </w:pPr>
            <w:r>
              <w:rPr>
                <w:rFonts w:ascii="Arial" w:hAnsi="Arial" w:cs="Arial"/>
              </w:rPr>
              <w:t>The end of 2025</w:t>
            </w:r>
          </w:p>
        </w:tc>
        <w:tc>
          <w:tcPr>
            <w:tcW w:w="1398" w:type="dxa"/>
          </w:tcPr>
          <w:p w14:paraId="76D85319" w14:textId="655DEFA6" w:rsidR="006F139A" w:rsidRDefault="00874C3D" w:rsidP="006F139A">
            <w:pPr>
              <w:jc w:val="center"/>
              <w:rPr>
                <w:rFonts w:ascii="Arial" w:hAnsi="Arial" w:cs="Arial"/>
              </w:rPr>
            </w:pPr>
            <w:r>
              <w:rPr>
                <w:rFonts w:ascii="Arial" w:hAnsi="Arial" w:cs="Arial"/>
              </w:rPr>
              <w:t>The certificate and a position in the health and social care sector</w:t>
            </w:r>
          </w:p>
        </w:tc>
      </w:tr>
      <w:tr w:rsidR="000451FB" w14:paraId="4E64203D" w14:textId="77777777" w:rsidTr="006F139A">
        <w:trPr>
          <w:trHeight w:val="2984"/>
        </w:trPr>
        <w:tc>
          <w:tcPr>
            <w:tcW w:w="1624" w:type="dxa"/>
          </w:tcPr>
          <w:p w14:paraId="5FACE492" w14:textId="77777777" w:rsidR="006F139A" w:rsidRDefault="006F139A" w:rsidP="006F139A">
            <w:pPr>
              <w:jc w:val="center"/>
              <w:rPr>
                <w:rFonts w:ascii="Arial" w:hAnsi="Arial" w:cs="Arial"/>
              </w:rPr>
            </w:pPr>
            <w:r>
              <w:rPr>
                <w:rFonts w:ascii="Arial" w:hAnsi="Arial" w:cs="Arial"/>
              </w:rPr>
              <w:t xml:space="preserve">To Get a Managerial Position in Health </w:t>
            </w:r>
            <w:proofErr w:type="gramStart"/>
            <w:r>
              <w:rPr>
                <w:rFonts w:ascii="Arial" w:hAnsi="Arial" w:cs="Arial"/>
              </w:rPr>
              <w:t>And</w:t>
            </w:r>
            <w:proofErr w:type="gramEnd"/>
            <w:r>
              <w:rPr>
                <w:rFonts w:ascii="Arial" w:hAnsi="Arial" w:cs="Arial"/>
              </w:rPr>
              <w:t xml:space="preserve"> Social Care</w:t>
            </w:r>
          </w:p>
        </w:tc>
        <w:tc>
          <w:tcPr>
            <w:tcW w:w="1157" w:type="dxa"/>
          </w:tcPr>
          <w:p w14:paraId="374CFCEE" w14:textId="77777777" w:rsidR="00874C3D" w:rsidRDefault="00874C3D" w:rsidP="00874C3D">
            <w:pPr>
              <w:jc w:val="center"/>
              <w:rPr>
                <w:rFonts w:ascii="Arial" w:hAnsi="Arial" w:cs="Arial"/>
              </w:rPr>
            </w:pPr>
            <w:r>
              <w:rPr>
                <w:rFonts w:ascii="Arial" w:hAnsi="Arial" w:cs="Arial"/>
              </w:rPr>
              <w:t>Managerial skills</w:t>
            </w:r>
          </w:p>
          <w:p w14:paraId="5A035EFB" w14:textId="3BA5F5DC" w:rsidR="00874C3D" w:rsidRDefault="00874C3D" w:rsidP="00874C3D">
            <w:pPr>
              <w:jc w:val="center"/>
              <w:rPr>
                <w:rFonts w:ascii="Arial" w:hAnsi="Arial" w:cs="Arial"/>
              </w:rPr>
            </w:pPr>
            <w:r>
              <w:rPr>
                <w:rFonts w:ascii="Arial" w:hAnsi="Arial" w:cs="Arial"/>
              </w:rPr>
              <w:t>Responsibility</w:t>
            </w:r>
          </w:p>
          <w:p w14:paraId="3D1E0C82" w14:textId="77777777" w:rsidR="00874C3D" w:rsidRDefault="00874C3D" w:rsidP="00874C3D">
            <w:pPr>
              <w:jc w:val="center"/>
              <w:rPr>
                <w:rFonts w:ascii="Arial" w:hAnsi="Arial" w:cs="Arial"/>
              </w:rPr>
            </w:pPr>
            <w:r>
              <w:rPr>
                <w:rFonts w:ascii="Arial" w:hAnsi="Arial" w:cs="Arial"/>
              </w:rPr>
              <w:t>Leadership</w:t>
            </w:r>
          </w:p>
          <w:p w14:paraId="1B697C93" w14:textId="77777777" w:rsidR="00874C3D" w:rsidRDefault="00874C3D" w:rsidP="00874C3D">
            <w:pPr>
              <w:jc w:val="center"/>
              <w:rPr>
                <w:rFonts w:ascii="Arial" w:hAnsi="Arial" w:cs="Arial"/>
              </w:rPr>
            </w:pPr>
            <w:r>
              <w:rPr>
                <w:rFonts w:ascii="Arial" w:hAnsi="Arial" w:cs="Arial"/>
              </w:rPr>
              <w:t>Teamworking</w:t>
            </w:r>
          </w:p>
          <w:p w14:paraId="62D30AF4" w14:textId="77777777" w:rsidR="007D53DB" w:rsidRDefault="007D53DB" w:rsidP="00874C3D">
            <w:pPr>
              <w:jc w:val="center"/>
              <w:rPr>
                <w:rFonts w:ascii="Arial" w:hAnsi="Arial" w:cs="Arial"/>
              </w:rPr>
            </w:pPr>
            <w:r>
              <w:rPr>
                <w:rFonts w:ascii="Arial" w:hAnsi="Arial" w:cs="Arial"/>
              </w:rPr>
              <w:t>Communication</w:t>
            </w:r>
          </w:p>
          <w:p w14:paraId="0B296810" w14:textId="77777777" w:rsidR="007D53DB" w:rsidRDefault="007D53DB" w:rsidP="00874C3D">
            <w:pPr>
              <w:jc w:val="center"/>
              <w:rPr>
                <w:rFonts w:ascii="Arial" w:hAnsi="Arial" w:cs="Arial"/>
              </w:rPr>
            </w:pPr>
            <w:r>
              <w:rPr>
                <w:rFonts w:ascii="Arial" w:hAnsi="Arial" w:cs="Arial"/>
              </w:rPr>
              <w:t>Problem solving</w:t>
            </w:r>
          </w:p>
          <w:p w14:paraId="06C9A4FC" w14:textId="6D82D0A2" w:rsidR="00874C3D" w:rsidRDefault="007D53DB" w:rsidP="00874C3D">
            <w:pPr>
              <w:jc w:val="center"/>
              <w:rPr>
                <w:rFonts w:ascii="Arial" w:hAnsi="Arial" w:cs="Arial"/>
              </w:rPr>
            </w:pPr>
            <w:r>
              <w:rPr>
                <w:rFonts w:ascii="Arial" w:hAnsi="Arial" w:cs="Arial"/>
              </w:rPr>
              <w:t xml:space="preserve">Decision making </w:t>
            </w:r>
          </w:p>
        </w:tc>
        <w:tc>
          <w:tcPr>
            <w:tcW w:w="1305" w:type="dxa"/>
          </w:tcPr>
          <w:p w14:paraId="00CB1943" w14:textId="1397EF95" w:rsidR="006F139A" w:rsidRDefault="007D53DB" w:rsidP="006F139A">
            <w:pPr>
              <w:jc w:val="center"/>
              <w:rPr>
                <w:rFonts w:ascii="Arial" w:hAnsi="Arial" w:cs="Arial"/>
              </w:rPr>
            </w:pPr>
            <w:r>
              <w:rPr>
                <w:rFonts w:ascii="Arial" w:hAnsi="Arial" w:cs="Arial"/>
              </w:rPr>
              <w:t xml:space="preserve">To use my past experiences and make the best of them in order to prove my capabilities and </w:t>
            </w:r>
            <w:r w:rsidR="00BB74E1">
              <w:rPr>
                <w:rFonts w:ascii="Arial" w:hAnsi="Arial" w:cs="Arial"/>
              </w:rPr>
              <w:t>potential for this position, as well as making use of my skills in order to</w:t>
            </w:r>
            <w:r w:rsidR="001F48D1">
              <w:rPr>
                <w:rFonts w:ascii="Arial" w:hAnsi="Arial" w:cs="Arial"/>
              </w:rPr>
              <w:t xml:space="preserve"> improve others or develop the ones needed for this position.</w:t>
            </w:r>
          </w:p>
        </w:tc>
        <w:tc>
          <w:tcPr>
            <w:tcW w:w="1250" w:type="dxa"/>
          </w:tcPr>
          <w:p w14:paraId="0A94DE48" w14:textId="566915B5" w:rsidR="006F139A" w:rsidRDefault="002922FA" w:rsidP="006F139A">
            <w:pPr>
              <w:jc w:val="center"/>
              <w:rPr>
                <w:rFonts w:ascii="Arial" w:hAnsi="Arial" w:cs="Arial"/>
              </w:rPr>
            </w:pPr>
            <w:r>
              <w:rPr>
                <w:rFonts w:ascii="Arial" w:hAnsi="Arial" w:cs="Arial"/>
              </w:rPr>
              <w:t xml:space="preserve">To have a managerial position in the health and social care sector, to be able to help others, form teams and be the leader of them as well as </w:t>
            </w:r>
            <w:r w:rsidR="00292716">
              <w:rPr>
                <w:rFonts w:ascii="Arial" w:hAnsi="Arial" w:cs="Arial"/>
              </w:rPr>
              <w:t>listen to both patients and employees’ problems and try to help them as best as I can</w:t>
            </w:r>
          </w:p>
        </w:tc>
        <w:tc>
          <w:tcPr>
            <w:tcW w:w="1882" w:type="dxa"/>
          </w:tcPr>
          <w:p w14:paraId="0C2039D1" w14:textId="587D95BF" w:rsidR="006F139A" w:rsidRDefault="00292716" w:rsidP="006F139A">
            <w:pPr>
              <w:jc w:val="center"/>
              <w:rPr>
                <w:rFonts w:ascii="Arial" w:hAnsi="Arial" w:cs="Arial"/>
              </w:rPr>
            </w:pPr>
            <w:r>
              <w:rPr>
                <w:rFonts w:ascii="Arial" w:hAnsi="Arial" w:cs="Arial"/>
              </w:rPr>
              <w:t>To use my connections and try to get as many opportunities in the health and social care sector</w:t>
            </w:r>
            <w:r w:rsidR="002D4CD1">
              <w:rPr>
                <w:rFonts w:ascii="Arial" w:hAnsi="Arial" w:cs="Arial"/>
              </w:rPr>
              <w:t xml:space="preserve"> as </w:t>
            </w:r>
            <w:proofErr w:type="spellStart"/>
            <w:r w:rsidR="002D4CD1">
              <w:rPr>
                <w:rFonts w:ascii="Arial" w:hAnsi="Arial" w:cs="Arial"/>
              </w:rPr>
              <w:t>possinle</w:t>
            </w:r>
            <w:proofErr w:type="spellEnd"/>
            <w:r>
              <w:rPr>
                <w:rFonts w:ascii="Arial" w:hAnsi="Arial" w:cs="Arial"/>
              </w:rPr>
              <w:t>, which can be represented by small positions at first</w:t>
            </w:r>
            <w:r w:rsidR="002D4CD1">
              <w:rPr>
                <w:rFonts w:ascii="Arial" w:hAnsi="Arial" w:cs="Arial"/>
              </w:rPr>
              <w:t xml:space="preserve"> and then try to climb my way up with different opportunities until I reach a managerial position. This way, I can make use of the new experiences </w:t>
            </w:r>
            <w:r w:rsidR="001E367B">
              <w:rPr>
                <w:rFonts w:ascii="Arial" w:hAnsi="Arial" w:cs="Arial"/>
              </w:rPr>
              <w:t xml:space="preserve">that I accumulate along the way in order to </w:t>
            </w:r>
            <w:r w:rsidR="001E367B">
              <w:rPr>
                <w:rFonts w:ascii="Arial" w:hAnsi="Arial" w:cs="Arial"/>
              </w:rPr>
              <w:lastRenderedPageBreak/>
              <w:t>perform this position at high standards.</w:t>
            </w:r>
            <w:r>
              <w:rPr>
                <w:rFonts w:ascii="Arial" w:hAnsi="Arial" w:cs="Arial"/>
              </w:rPr>
              <w:t xml:space="preserve"> </w:t>
            </w:r>
          </w:p>
        </w:tc>
        <w:tc>
          <w:tcPr>
            <w:tcW w:w="1347" w:type="dxa"/>
          </w:tcPr>
          <w:p w14:paraId="4B56B4BE" w14:textId="5487C134" w:rsidR="006F139A" w:rsidRDefault="006250BA" w:rsidP="006F139A">
            <w:pPr>
              <w:jc w:val="center"/>
              <w:rPr>
                <w:rFonts w:ascii="Arial" w:hAnsi="Arial" w:cs="Arial"/>
              </w:rPr>
            </w:pPr>
            <w:r>
              <w:rPr>
                <w:rFonts w:ascii="Arial" w:hAnsi="Arial" w:cs="Arial"/>
              </w:rPr>
              <w:lastRenderedPageBreak/>
              <w:t xml:space="preserve">I will know that I have succeeded not when I will have the managerial position, but when I will perform it at its full potential and offer the best standards to my employees and patients. I will be successful when not only myself, but also my subordinated will be proud of myself and will consider a </w:t>
            </w:r>
            <w:r>
              <w:rPr>
                <w:rFonts w:ascii="Arial" w:hAnsi="Arial" w:cs="Arial"/>
              </w:rPr>
              <w:lastRenderedPageBreak/>
              <w:t>good manager.</w:t>
            </w:r>
          </w:p>
        </w:tc>
        <w:tc>
          <w:tcPr>
            <w:tcW w:w="1250" w:type="dxa"/>
          </w:tcPr>
          <w:p w14:paraId="5860CCDA" w14:textId="18B9D91C" w:rsidR="006F139A" w:rsidRDefault="00D15CEA" w:rsidP="006F139A">
            <w:pPr>
              <w:jc w:val="center"/>
              <w:rPr>
                <w:rFonts w:ascii="Arial" w:hAnsi="Arial" w:cs="Arial"/>
              </w:rPr>
            </w:pPr>
            <w:r>
              <w:rPr>
                <w:rFonts w:ascii="Arial" w:hAnsi="Arial" w:cs="Arial"/>
              </w:rPr>
              <w:lastRenderedPageBreak/>
              <w:t>3-4 years after I finish my studies, around the year 2029</w:t>
            </w:r>
          </w:p>
        </w:tc>
        <w:tc>
          <w:tcPr>
            <w:tcW w:w="1398" w:type="dxa"/>
          </w:tcPr>
          <w:p w14:paraId="149FB80A" w14:textId="5563D7A2" w:rsidR="006F139A" w:rsidRDefault="00D15CEA" w:rsidP="006F139A">
            <w:pPr>
              <w:jc w:val="center"/>
              <w:rPr>
                <w:rFonts w:ascii="Arial" w:hAnsi="Arial" w:cs="Arial"/>
              </w:rPr>
            </w:pPr>
            <w:r>
              <w:rPr>
                <w:rFonts w:ascii="Arial" w:hAnsi="Arial" w:cs="Arial"/>
              </w:rPr>
              <w:t>The title of the position and the positive feedback of those around me</w:t>
            </w:r>
          </w:p>
        </w:tc>
      </w:tr>
      <w:tr w:rsidR="000451FB" w14:paraId="61F85F91" w14:textId="77777777" w:rsidTr="006F139A">
        <w:trPr>
          <w:trHeight w:val="1456"/>
        </w:trPr>
        <w:tc>
          <w:tcPr>
            <w:tcW w:w="1624" w:type="dxa"/>
          </w:tcPr>
          <w:p w14:paraId="72359E5F" w14:textId="77777777" w:rsidR="006F139A" w:rsidRDefault="006F139A" w:rsidP="006F139A">
            <w:pPr>
              <w:jc w:val="center"/>
              <w:rPr>
                <w:rFonts w:ascii="Arial" w:hAnsi="Arial" w:cs="Arial"/>
              </w:rPr>
            </w:pPr>
            <w:r>
              <w:rPr>
                <w:rFonts w:ascii="Arial" w:hAnsi="Arial" w:cs="Arial"/>
              </w:rPr>
              <w:t>To Learn a New Language</w:t>
            </w:r>
          </w:p>
        </w:tc>
        <w:tc>
          <w:tcPr>
            <w:tcW w:w="1157" w:type="dxa"/>
          </w:tcPr>
          <w:p w14:paraId="64093EF0" w14:textId="77777777" w:rsidR="006F139A" w:rsidRDefault="00FF5DF1" w:rsidP="006F139A">
            <w:pPr>
              <w:jc w:val="center"/>
              <w:rPr>
                <w:rFonts w:ascii="Arial" w:hAnsi="Arial" w:cs="Arial"/>
              </w:rPr>
            </w:pPr>
            <w:r>
              <w:rPr>
                <w:rFonts w:ascii="Arial" w:hAnsi="Arial" w:cs="Arial"/>
              </w:rPr>
              <w:t>Determination</w:t>
            </w:r>
          </w:p>
          <w:p w14:paraId="579C789D" w14:textId="77777777" w:rsidR="00FF5DF1" w:rsidRDefault="00FF5DF1" w:rsidP="006F139A">
            <w:pPr>
              <w:jc w:val="center"/>
              <w:rPr>
                <w:rFonts w:ascii="Arial" w:hAnsi="Arial" w:cs="Arial"/>
              </w:rPr>
            </w:pPr>
            <w:r>
              <w:rPr>
                <w:rFonts w:ascii="Arial" w:hAnsi="Arial" w:cs="Arial"/>
              </w:rPr>
              <w:t>Time management</w:t>
            </w:r>
          </w:p>
          <w:p w14:paraId="12196BAB" w14:textId="77777777" w:rsidR="00FF5DF1" w:rsidRDefault="00FF5DF1" w:rsidP="006F139A">
            <w:pPr>
              <w:jc w:val="center"/>
              <w:rPr>
                <w:rFonts w:ascii="Arial" w:hAnsi="Arial" w:cs="Arial"/>
              </w:rPr>
            </w:pPr>
            <w:r>
              <w:rPr>
                <w:rFonts w:ascii="Arial" w:hAnsi="Arial" w:cs="Arial"/>
              </w:rPr>
              <w:t xml:space="preserve">Ambition </w:t>
            </w:r>
          </w:p>
          <w:p w14:paraId="0E099707" w14:textId="650EFFBA" w:rsidR="00FF5DF1" w:rsidRDefault="00FF5DF1" w:rsidP="006F139A">
            <w:pPr>
              <w:jc w:val="center"/>
              <w:rPr>
                <w:rFonts w:ascii="Arial" w:hAnsi="Arial" w:cs="Arial"/>
              </w:rPr>
            </w:pPr>
            <w:r>
              <w:rPr>
                <w:rFonts w:ascii="Arial" w:hAnsi="Arial" w:cs="Arial"/>
              </w:rPr>
              <w:t>Persuasion</w:t>
            </w:r>
          </w:p>
        </w:tc>
        <w:tc>
          <w:tcPr>
            <w:tcW w:w="1305" w:type="dxa"/>
          </w:tcPr>
          <w:p w14:paraId="01A9E4F5" w14:textId="77777777" w:rsidR="006F139A" w:rsidRDefault="00FF5DF1" w:rsidP="006F139A">
            <w:pPr>
              <w:jc w:val="center"/>
              <w:rPr>
                <w:rFonts w:ascii="Arial" w:hAnsi="Arial" w:cs="Arial"/>
              </w:rPr>
            </w:pPr>
            <w:r>
              <w:rPr>
                <w:rFonts w:ascii="Arial" w:hAnsi="Arial" w:cs="Arial"/>
              </w:rPr>
              <w:t xml:space="preserve">I am a fast learner </w:t>
            </w:r>
          </w:p>
          <w:p w14:paraId="20F3AC67" w14:textId="11025EBC" w:rsidR="00FF5DF1" w:rsidRDefault="00FF5DF1" w:rsidP="006F139A">
            <w:pPr>
              <w:jc w:val="center"/>
              <w:rPr>
                <w:rFonts w:ascii="Arial" w:hAnsi="Arial" w:cs="Arial"/>
              </w:rPr>
            </w:pPr>
            <w:r>
              <w:rPr>
                <w:rFonts w:ascii="Arial" w:hAnsi="Arial" w:cs="Arial"/>
              </w:rPr>
              <w:t>I know other languages as well, so it will not be that hard to learn a new one</w:t>
            </w:r>
          </w:p>
        </w:tc>
        <w:tc>
          <w:tcPr>
            <w:tcW w:w="1250" w:type="dxa"/>
          </w:tcPr>
          <w:p w14:paraId="3F29C27C" w14:textId="694CFDA0" w:rsidR="006F139A" w:rsidRDefault="00FF5DF1" w:rsidP="006F139A">
            <w:pPr>
              <w:jc w:val="center"/>
              <w:rPr>
                <w:rFonts w:ascii="Arial" w:hAnsi="Arial" w:cs="Arial"/>
              </w:rPr>
            </w:pPr>
            <w:r>
              <w:rPr>
                <w:rFonts w:ascii="Arial" w:hAnsi="Arial" w:cs="Arial"/>
              </w:rPr>
              <w:t xml:space="preserve">To be able to speak </w:t>
            </w:r>
            <w:r w:rsidR="00C71F94">
              <w:rPr>
                <w:rFonts w:ascii="Arial" w:hAnsi="Arial" w:cs="Arial"/>
              </w:rPr>
              <w:t>an Asian language, such as mandarin</w:t>
            </w:r>
          </w:p>
        </w:tc>
        <w:tc>
          <w:tcPr>
            <w:tcW w:w="1882" w:type="dxa"/>
          </w:tcPr>
          <w:p w14:paraId="4016EB6F" w14:textId="72D32C3C" w:rsidR="006F139A" w:rsidRDefault="00BA493D" w:rsidP="006F139A">
            <w:pPr>
              <w:jc w:val="center"/>
              <w:rPr>
                <w:rFonts w:ascii="Arial" w:hAnsi="Arial" w:cs="Arial"/>
              </w:rPr>
            </w:pPr>
            <w:r>
              <w:rPr>
                <w:rFonts w:ascii="Arial" w:hAnsi="Arial" w:cs="Arial"/>
              </w:rPr>
              <w:t xml:space="preserve">Take online courses and </w:t>
            </w:r>
            <w:proofErr w:type="spellStart"/>
            <w:r>
              <w:rPr>
                <w:rFonts w:ascii="Arial" w:hAnsi="Arial" w:cs="Arial"/>
              </w:rPr>
              <w:t>particioate</w:t>
            </w:r>
            <w:proofErr w:type="spellEnd"/>
            <w:r>
              <w:rPr>
                <w:rFonts w:ascii="Arial" w:hAnsi="Arial" w:cs="Arial"/>
              </w:rPr>
              <w:t xml:space="preserve"> at events which are dedicated to those who want to learn the language, as well as trying to get into an exchange </w:t>
            </w:r>
            <w:r w:rsidR="0021030D">
              <w:rPr>
                <w:rFonts w:ascii="Arial" w:hAnsi="Arial" w:cs="Arial"/>
              </w:rPr>
              <w:t>programme</w:t>
            </w:r>
          </w:p>
        </w:tc>
        <w:tc>
          <w:tcPr>
            <w:tcW w:w="1347" w:type="dxa"/>
          </w:tcPr>
          <w:p w14:paraId="4A52D9BD" w14:textId="2988A753" w:rsidR="006F139A" w:rsidRDefault="0021030D" w:rsidP="006F139A">
            <w:pPr>
              <w:jc w:val="center"/>
              <w:rPr>
                <w:rFonts w:ascii="Arial" w:hAnsi="Arial" w:cs="Arial"/>
              </w:rPr>
            </w:pPr>
            <w:r>
              <w:rPr>
                <w:rFonts w:ascii="Arial" w:hAnsi="Arial" w:cs="Arial"/>
              </w:rPr>
              <w:t>When I will have an independent level in the language</w:t>
            </w:r>
          </w:p>
        </w:tc>
        <w:tc>
          <w:tcPr>
            <w:tcW w:w="1250" w:type="dxa"/>
          </w:tcPr>
          <w:p w14:paraId="67780E62" w14:textId="2D830C9A" w:rsidR="006F139A" w:rsidRDefault="0021030D" w:rsidP="006F139A">
            <w:pPr>
              <w:jc w:val="center"/>
              <w:rPr>
                <w:rFonts w:ascii="Arial" w:hAnsi="Arial" w:cs="Arial"/>
              </w:rPr>
            </w:pPr>
            <w:r>
              <w:rPr>
                <w:rFonts w:ascii="Arial" w:hAnsi="Arial" w:cs="Arial"/>
              </w:rPr>
              <w:t>By the end of 2023</w:t>
            </w:r>
          </w:p>
        </w:tc>
        <w:tc>
          <w:tcPr>
            <w:tcW w:w="1398" w:type="dxa"/>
          </w:tcPr>
          <w:p w14:paraId="03CCC6EF" w14:textId="781511D8" w:rsidR="006F139A" w:rsidRDefault="0021030D" w:rsidP="006F139A">
            <w:pPr>
              <w:jc w:val="center"/>
              <w:rPr>
                <w:rFonts w:ascii="Arial" w:hAnsi="Arial" w:cs="Arial"/>
              </w:rPr>
            </w:pPr>
            <w:r>
              <w:rPr>
                <w:rFonts w:ascii="Arial" w:hAnsi="Arial" w:cs="Arial"/>
              </w:rPr>
              <w:t>Being able to do more than just have a basic level conversation in the respective language</w:t>
            </w:r>
          </w:p>
        </w:tc>
      </w:tr>
    </w:tbl>
    <w:p w14:paraId="08DB6A99" w14:textId="5B5A8C92" w:rsidR="0045258F" w:rsidRDefault="0045258F" w:rsidP="006F139A">
      <w:pPr>
        <w:jc w:val="center"/>
        <w:rPr>
          <w:rFonts w:ascii="Arial" w:hAnsi="Arial" w:cs="Arial"/>
        </w:rPr>
      </w:pPr>
    </w:p>
    <w:p w14:paraId="3BCF95AE" w14:textId="25AE097B" w:rsidR="0021030D" w:rsidRDefault="0021030D" w:rsidP="0021030D">
      <w:pPr>
        <w:jc w:val="both"/>
        <w:rPr>
          <w:rFonts w:ascii="Arial" w:hAnsi="Arial" w:cs="Arial"/>
        </w:rPr>
      </w:pPr>
    </w:p>
    <w:p w14:paraId="20AE8249" w14:textId="3BDBCDB7" w:rsidR="0021030D" w:rsidRDefault="0021030D" w:rsidP="0021030D">
      <w:pPr>
        <w:jc w:val="both"/>
        <w:rPr>
          <w:rFonts w:ascii="Arial" w:hAnsi="Arial" w:cs="Arial"/>
        </w:rPr>
      </w:pPr>
      <w:r>
        <w:rPr>
          <w:rFonts w:ascii="Arial" w:hAnsi="Arial" w:cs="Arial"/>
        </w:rPr>
        <w:t>Conclusion</w:t>
      </w:r>
    </w:p>
    <w:p w14:paraId="7A6FC277" w14:textId="41EE0A5C" w:rsidR="0021030D" w:rsidRDefault="0021030D" w:rsidP="0021030D">
      <w:pPr>
        <w:jc w:val="both"/>
        <w:rPr>
          <w:rFonts w:ascii="Arial" w:hAnsi="Arial" w:cs="Arial"/>
        </w:rPr>
      </w:pPr>
      <w:r>
        <w:rPr>
          <w:rFonts w:ascii="Arial" w:hAnsi="Arial" w:cs="Arial"/>
        </w:rPr>
        <w:t xml:space="preserve">In </w:t>
      </w:r>
      <w:r w:rsidR="00307CB6">
        <w:rPr>
          <w:rFonts w:ascii="Arial" w:hAnsi="Arial" w:cs="Arial"/>
        </w:rPr>
        <w:t>conclusion, this piece of work focuses on two important aspects</w:t>
      </w:r>
      <w:r w:rsidR="0016724B">
        <w:rPr>
          <w:rFonts w:ascii="Arial" w:hAnsi="Arial" w:cs="Arial"/>
        </w:rPr>
        <w:t xml:space="preserve"> that have contributed to</w:t>
      </w:r>
      <w:r w:rsidR="00C51496">
        <w:rPr>
          <w:rFonts w:ascii="Arial" w:hAnsi="Arial" w:cs="Arial"/>
        </w:rPr>
        <w:t xml:space="preserve"> my </w:t>
      </w:r>
      <w:r w:rsidR="0016724B">
        <w:rPr>
          <w:rFonts w:ascii="Arial" w:hAnsi="Arial" w:cs="Arial"/>
        </w:rPr>
        <w:t xml:space="preserve">personal development as well as </w:t>
      </w:r>
      <w:r w:rsidR="00A448D0">
        <w:rPr>
          <w:rFonts w:ascii="Arial" w:hAnsi="Arial" w:cs="Arial"/>
        </w:rPr>
        <w:t xml:space="preserve">improving my skills for </w:t>
      </w:r>
      <w:r w:rsidR="00B748FA">
        <w:rPr>
          <w:rFonts w:ascii="Arial" w:hAnsi="Arial" w:cs="Arial"/>
        </w:rPr>
        <w:t xml:space="preserve">my future career. </w:t>
      </w:r>
      <w:r w:rsidR="00155C57">
        <w:rPr>
          <w:rFonts w:ascii="Arial" w:hAnsi="Arial" w:cs="Arial"/>
        </w:rPr>
        <w:t>Firstly, I have managed to complete all units from which I have learned so much about myself and about others</w:t>
      </w:r>
      <w:r w:rsidR="008C659D">
        <w:rPr>
          <w:rFonts w:ascii="Arial" w:hAnsi="Arial" w:cs="Arial"/>
        </w:rPr>
        <w:t>, about developing skills and making use of experiences in order to create network connections</w:t>
      </w:r>
      <w:r w:rsidR="00A44FDB">
        <w:rPr>
          <w:rFonts w:ascii="Arial" w:hAnsi="Arial" w:cs="Arial"/>
        </w:rPr>
        <w:t xml:space="preserve"> for my future career development. Secondly, by making use of the </w:t>
      </w:r>
      <w:proofErr w:type="gramStart"/>
      <w:r w:rsidR="00A44FDB">
        <w:rPr>
          <w:rFonts w:ascii="Arial" w:hAnsi="Arial" w:cs="Arial"/>
        </w:rPr>
        <w:t>Personal</w:t>
      </w:r>
      <w:proofErr w:type="gramEnd"/>
      <w:r w:rsidR="00A44FDB">
        <w:rPr>
          <w:rFonts w:ascii="Arial" w:hAnsi="Arial" w:cs="Arial"/>
        </w:rPr>
        <w:t xml:space="preserve"> development Plan I have managed to remind myself what my goals are and what I need to do in order to attain them.</w:t>
      </w:r>
    </w:p>
    <w:p w14:paraId="6410524C" w14:textId="61321682" w:rsidR="002030EC" w:rsidRDefault="002030EC" w:rsidP="0021030D">
      <w:pPr>
        <w:jc w:val="both"/>
        <w:rPr>
          <w:rFonts w:ascii="Arial" w:hAnsi="Arial" w:cs="Arial"/>
        </w:rPr>
      </w:pPr>
    </w:p>
    <w:p w14:paraId="59965E74" w14:textId="78B27130" w:rsidR="002030EC" w:rsidRDefault="002030EC" w:rsidP="0021030D">
      <w:pPr>
        <w:jc w:val="both"/>
        <w:rPr>
          <w:rFonts w:ascii="Arial" w:hAnsi="Arial" w:cs="Arial"/>
        </w:rPr>
      </w:pPr>
    </w:p>
    <w:p w14:paraId="70AD319A" w14:textId="3F54C1D4" w:rsidR="002030EC" w:rsidRDefault="002030EC" w:rsidP="0021030D">
      <w:pPr>
        <w:jc w:val="both"/>
        <w:rPr>
          <w:rFonts w:ascii="Arial" w:hAnsi="Arial" w:cs="Arial"/>
        </w:rPr>
      </w:pPr>
    </w:p>
    <w:p w14:paraId="319CB69C" w14:textId="64165B48" w:rsidR="002030EC" w:rsidRDefault="002030EC" w:rsidP="0021030D">
      <w:pPr>
        <w:jc w:val="both"/>
        <w:rPr>
          <w:rFonts w:ascii="Arial" w:hAnsi="Arial" w:cs="Arial"/>
        </w:rPr>
      </w:pPr>
    </w:p>
    <w:p w14:paraId="48B8C67A" w14:textId="73A310AE" w:rsidR="002030EC" w:rsidRDefault="002030EC" w:rsidP="0021030D">
      <w:pPr>
        <w:jc w:val="both"/>
        <w:rPr>
          <w:rFonts w:ascii="Arial" w:hAnsi="Arial" w:cs="Arial"/>
        </w:rPr>
      </w:pPr>
    </w:p>
    <w:p w14:paraId="51C3E5A9" w14:textId="634E675F" w:rsidR="002030EC" w:rsidRDefault="002030EC" w:rsidP="0021030D">
      <w:pPr>
        <w:jc w:val="both"/>
        <w:rPr>
          <w:rFonts w:ascii="Arial" w:hAnsi="Arial" w:cs="Arial"/>
        </w:rPr>
      </w:pPr>
    </w:p>
    <w:p w14:paraId="51E0A5B1" w14:textId="32414CA5" w:rsidR="002030EC" w:rsidRDefault="002030EC" w:rsidP="0021030D">
      <w:pPr>
        <w:jc w:val="both"/>
        <w:rPr>
          <w:rFonts w:ascii="Arial" w:hAnsi="Arial" w:cs="Arial"/>
        </w:rPr>
      </w:pPr>
    </w:p>
    <w:p w14:paraId="0E262B83" w14:textId="696004B3" w:rsidR="002030EC" w:rsidRDefault="002030EC" w:rsidP="0021030D">
      <w:pPr>
        <w:jc w:val="both"/>
        <w:rPr>
          <w:rFonts w:ascii="Arial" w:hAnsi="Arial" w:cs="Arial"/>
        </w:rPr>
      </w:pPr>
    </w:p>
    <w:p w14:paraId="23A12524" w14:textId="781A8EF2" w:rsidR="002030EC" w:rsidRDefault="002030EC" w:rsidP="0021030D">
      <w:pPr>
        <w:jc w:val="both"/>
        <w:rPr>
          <w:rFonts w:ascii="Arial" w:hAnsi="Arial" w:cs="Arial"/>
        </w:rPr>
      </w:pPr>
    </w:p>
    <w:p w14:paraId="7B42A547" w14:textId="59B5BB17" w:rsidR="002030EC" w:rsidRDefault="002030EC" w:rsidP="0021030D">
      <w:pPr>
        <w:jc w:val="both"/>
        <w:rPr>
          <w:rFonts w:ascii="Arial" w:hAnsi="Arial" w:cs="Arial"/>
        </w:rPr>
      </w:pPr>
    </w:p>
    <w:p w14:paraId="2BD743BD" w14:textId="0A27EEEE" w:rsidR="002030EC" w:rsidRDefault="002030EC" w:rsidP="0021030D">
      <w:pPr>
        <w:jc w:val="both"/>
        <w:rPr>
          <w:rFonts w:ascii="Arial" w:hAnsi="Arial" w:cs="Arial"/>
        </w:rPr>
      </w:pPr>
      <w:r>
        <w:rPr>
          <w:rFonts w:ascii="Arial" w:hAnsi="Arial" w:cs="Arial"/>
        </w:rPr>
        <w:lastRenderedPageBreak/>
        <w:t>References</w:t>
      </w:r>
    </w:p>
    <w:p w14:paraId="30E26160" w14:textId="77777777" w:rsidR="003501E0" w:rsidRPr="003501E0" w:rsidRDefault="003501E0" w:rsidP="003501E0">
      <w:pPr>
        <w:pStyle w:val="ListParagraph"/>
        <w:numPr>
          <w:ilvl w:val="0"/>
          <w:numId w:val="1"/>
        </w:numPr>
        <w:jc w:val="both"/>
        <w:rPr>
          <w:rFonts w:ascii="Arial" w:hAnsi="Arial" w:cs="Arial"/>
          <w:color w:val="222222"/>
          <w:shd w:val="clear" w:color="auto" w:fill="FFFFFF"/>
        </w:rPr>
      </w:pPr>
      <w:r w:rsidRPr="003501E0">
        <w:rPr>
          <w:rFonts w:ascii="Arial" w:hAnsi="Arial" w:cs="Arial"/>
          <w:color w:val="222222"/>
          <w:shd w:val="clear" w:color="auto" w:fill="FFFFFF"/>
        </w:rPr>
        <w:t xml:space="preserve">Amo, V., &amp; Lieder, F. (2020). A gamified app that helps people overcome self-limiting beliefs by promoting metacognition. EARLI JURE SIG 8 Conference, online. </w:t>
      </w:r>
      <w:hyperlink r:id="rId8" w:history="1">
        <w:r w:rsidRPr="003501E0">
          <w:rPr>
            <w:rStyle w:val="Hyperlink"/>
            <w:rFonts w:ascii="Arial" w:hAnsi="Arial" w:cs="Arial"/>
            <w:shd w:val="clear" w:color="auto" w:fill="FFFFFF"/>
          </w:rPr>
          <w:t>https://www.is.mpg.de/uploads_file/attachment/attachment/567/Gamified_App_Lieder__and_Amo.pdf</w:t>
        </w:r>
      </w:hyperlink>
      <w:r w:rsidRPr="003501E0">
        <w:rPr>
          <w:rFonts w:ascii="Arial" w:hAnsi="Arial" w:cs="Arial"/>
          <w:color w:val="222222"/>
          <w:shd w:val="clear" w:color="auto" w:fill="FFFFFF"/>
        </w:rPr>
        <w:t xml:space="preserve"> </w:t>
      </w:r>
    </w:p>
    <w:p w14:paraId="1942AFB7" w14:textId="77777777" w:rsidR="003501E0" w:rsidRPr="003501E0" w:rsidRDefault="003501E0" w:rsidP="003501E0">
      <w:pPr>
        <w:pStyle w:val="ListParagraph"/>
        <w:numPr>
          <w:ilvl w:val="0"/>
          <w:numId w:val="1"/>
        </w:numPr>
        <w:jc w:val="both"/>
        <w:rPr>
          <w:rFonts w:ascii="Arial" w:hAnsi="Arial" w:cs="Arial"/>
          <w:color w:val="222222"/>
          <w:shd w:val="clear" w:color="auto" w:fill="FFFFFF"/>
        </w:rPr>
      </w:pPr>
      <w:r w:rsidRPr="003501E0">
        <w:rPr>
          <w:rFonts w:ascii="Arial" w:hAnsi="Arial" w:cs="Arial"/>
          <w:color w:val="222222"/>
          <w:shd w:val="clear" w:color="auto" w:fill="FFFFFF"/>
        </w:rPr>
        <w:t>Barry, B. (1980), ‘Is it better to be powerful or lucky?: Part I’, </w:t>
      </w:r>
      <w:r w:rsidRPr="003501E0">
        <w:rPr>
          <w:rFonts w:ascii="Arial" w:hAnsi="Arial" w:cs="Arial"/>
          <w:i/>
          <w:iCs/>
          <w:color w:val="222222"/>
          <w:shd w:val="clear" w:color="auto" w:fill="FFFFFF"/>
        </w:rPr>
        <w:t>Political Studies</w:t>
      </w:r>
      <w:r w:rsidRPr="003501E0">
        <w:rPr>
          <w:rFonts w:ascii="Arial" w:hAnsi="Arial" w:cs="Arial"/>
          <w:color w:val="222222"/>
          <w:shd w:val="clear" w:color="auto" w:fill="FFFFFF"/>
        </w:rPr>
        <w:t>, </w:t>
      </w:r>
      <w:r w:rsidRPr="003501E0">
        <w:rPr>
          <w:rFonts w:ascii="Arial" w:hAnsi="Arial" w:cs="Arial"/>
          <w:i/>
          <w:iCs/>
          <w:color w:val="222222"/>
          <w:shd w:val="clear" w:color="auto" w:fill="FFFFFF"/>
        </w:rPr>
        <w:t>28</w:t>
      </w:r>
      <w:r w:rsidRPr="003501E0">
        <w:rPr>
          <w:rFonts w:ascii="Arial" w:hAnsi="Arial" w:cs="Arial"/>
          <w:color w:val="222222"/>
          <w:shd w:val="clear" w:color="auto" w:fill="FFFFFF"/>
        </w:rPr>
        <w:t>(2), pp. 183-194.</w:t>
      </w:r>
    </w:p>
    <w:p w14:paraId="2B46C61C" w14:textId="77777777" w:rsidR="003501E0" w:rsidRPr="003501E0" w:rsidRDefault="003501E0" w:rsidP="003501E0">
      <w:pPr>
        <w:pStyle w:val="ListParagraph"/>
        <w:numPr>
          <w:ilvl w:val="0"/>
          <w:numId w:val="1"/>
        </w:numPr>
        <w:jc w:val="both"/>
        <w:rPr>
          <w:rFonts w:ascii="Arial" w:hAnsi="Arial" w:cs="Arial"/>
          <w:color w:val="222222"/>
          <w:shd w:val="clear" w:color="auto" w:fill="FFFFFF"/>
        </w:rPr>
      </w:pPr>
      <w:r w:rsidRPr="003501E0">
        <w:rPr>
          <w:rFonts w:ascii="Arial" w:hAnsi="Arial" w:cs="Arial"/>
          <w:color w:val="222222"/>
          <w:shd w:val="clear" w:color="auto" w:fill="FFFFFF"/>
        </w:rPr>
        <w:t>Castells, M., &amp; Cardoso, G. (2005),</w:t>
      </w:r>
      <w:r w:rsidRPr="003501E0">
        <w:rPr>
          <w:rFonts w:ascii="Arial" w:hAnsi="Arial" w:cs="Arial"/>
          <w:i/>
          <w:iCs/>
          <w:color w:val="222222"/>
          <w:shd w:val="clear" w:color="auto" w:fill="FFFFFF"/>
        </w:rPr>
        <w:t xml:space="preserve"> The network society: From knowledge to policy</w:t>
      </w:r>
      <w:r w:rsidRPr="003501E0">
        <w:rPr>
          <w:rFonts w:ascii="Arial" w:hAnsi="Arial" w:cs="Arial"/>
          <w:color w:val="222222"/>
          <w:shd w:val="clear" w:color="auto" w:fill="FFFFFF"/>
        </w:rPr>
        <w:t xml:space="preserve">. (pp. 3-21). Washington, DC: </w:t>
      </w:r>
      <w:proofErr w:type="spellStart"/>
      <w:r w:rsidRPr="003501E0">
        <w:rPr>
          <w:rFonts w:ascii="Arial" w:hAnsi="Arial" w:cs="Arial"/>
          <w:color w:val="222222"/>
          <w:shd w:val="clear" w:color="auto" w:fill="FFFFFF"/>
        </w:rPr>
        <w:t>Center</w:t>
      </w:r>
      <w:proofErr w:type="spellEnd"/>
      <w:r w:rsidRPr="003501E0">
        <w:rPr>
          <w:rFonts w:ascii="Arial" w:hAnsi="Arial" w:cs="Arial"/>
          <w:color w:val="222222"/>
          <w:shd w:val="clear" w:color="auto" w:fill="FFFFFF"/>
        </w:rPr>
        <w:t xml:space="preserve"> for Transatlantic Relations, Paul H. Nitze School of Advanced International Studies, Johns Hopkins University.</w:t>
      </w:r>
    </w:p>
    <w:p w14:paraId="19A312E6" w14:textId="77777777" w:rsidR="003501E0" w:rsidRPr="003501E0" w:rsidRDefault="003501E0" w:rsidP="003501E0">
      <w:pPr>
        <w:pStyle w:val="ListParagraph"/>
        <w:numPr>
          <w:ilvl w:val="0"/>
          <w:numId w:val="1"/>
        </w:numPr>
        <w:jc w:val="both"/>
        <w:rPr>
          <w:rFonts w:ascii="Arial" w:hAnsi="Arial" w:cs="Arial"/>
        </w:rPr>
      </w:pPr>
      <w:r w:rsidRPr="003501E0">
        <w:rPr>
          <w:rFonts w:ascii="Arial" w:hAnsi="Arial" w:cs="Arial"/>
        </w:rPr>
        <w:t xml:space="preserve">Deci, E. L., &amp; Ryan, R. M. (2012), ‘Self-determination theory’, in Van Lange, P. A. </w:t>
      </w:r>
      <w:proofErr w:type="gramStart"/>
      <w:r w:rsidRPr="003501E0">
        <w:rPr>
          <w:rFonts w:ascii="Arial" w:hAnsi="Arial" w:cs="Arial"/>
        </w:rPr>
        <w:t>M. ,</w:t>
      </w:r>
      <w:proofErr w:type="gramEnd"/>
      <w:r w:rsidRPr="003501E0">
        <w:rPr>
          <w:rFonts w:ascii="Arial" w:hAnsi="Arial" w:cs="Arial"/>
        </w:rPr>
        <w:t xml:space="preserve"> </w:t>
      </w:r>
      <w:proofErr w:type="spellStart"/>
      <w:r w:rsidRPr="003501E0">
        <w:rPr>
          <w:rFonts w:ascii="Arial" w:hAnsi="Arial" w:cs="Arial"/>
        </w:rPr>
        <w:t>Kruglanski</w:t>
      </w:r>
      <w:proofErr w:type="spellEnd"/>
      <w:r w:rsidRPr="003501E0">
        <w:rPr>
          <w:rFonts w:ascii="Arial" w:hAnsi="Arial" w:cs="Arial"/>
        </w:rPr>
        <w:t xml:space="preserve">, A. W. &amp; Higgins E. T.  (ed.) </w:t>
      </w:r>
      <w:r w:rsidRPr="003501E0">
        <w:rPr>
          <w:rFonts w:ascii="Arial" w:hAnsi="Arial" w:cs="Arial"/>
          <w:i/>
          <w:iCs/>
        </w:rPr>
        <w:t>Handbook of theories of social psychology</w:t>
      </w:r>
      <w:r w:rsidRPr="003501E0">
        <w:rPr>
          <w:rFonts w:ascii="Arial" w:hAnsi="Arial" w:cs="Arial"/>
        </w:rPr>
        <w:t>. London: Sage Publications</w:t>
      </w:r>
    </w:p>
    <w:p w14:paraId="3905DC54" w14:textId="51FE8E43" w:rsidR="003501E0" w:rsidRPr="003501E0" w:rsidRDefault="003501E0" w:rsidP="003501E0">
      <w:pPr>
        <w:pStyle w:val="ListParagraph"/>
        <w:numPr>
          <w:ilvl w:val="0"/>
          <w:numId w:val="1"/>
        </w:numPr>
        <w:jc w:val="both"/>
        <w:rPr>
          <w:rFonts w:ascii="Arial" w:hAnsi="Arial" w:cs="Arial"/>
          <w:color w:val="222222"/>
          <w:shd w:val="clear" w:color="auto" w:fill="FFFFFF"/>
        </w:rPr>
      </w:pPr>
      <w:r w:rsidRPr="003501E0">
        <w:rPr>
          <w:rFonts w:ascii="Arial" w:hAnsi="Arial" w:cs="Arial"/>
          <w:color w:val="222222"/>
          <w:shd w:val="clear" w:color="auto" w:fill="FFFFFF"/>
        </w:rPr>
        <w:t>Eckhardt, J. T., &amp; Shane, S. A. (2003), ‘Opportunities and entrepreneurship’, </w:t>
      </w:r>
      <w:r w:rsidRPr="003501E0">
        <w:rPr>
          <w:rFonts w:ascii="Arial" w:hAnsi="Arial" w:cs="Arial"/>
          <w:i/>
          <w:iCs/>
          <w:color w:val="222222"/>
          <w:shd w:val="clear" w:color="auto" w:fill="FFFFFF"/>
        </w:rPr>
        <w:t>Journal of management</w:t>
      </w:r>
      <w:r w:rsidRPr="003501E0">
        <w:rPr>
          <w:rFonts w:ascii="Arial" w:hAnsi="Arial" w:cs="Arial"/>
          <w:color w:val="222222"/>
          <w:shd w:val="clear" w:color="auto" w:fill="FFFFFF"/>
        </w:rPr>
        <w:t>, </w:t>
      </w:r>
      <w:r w:rsidRPr="003501E0">
        <w:rPr>
          <w:rFonts w:ascii="Arial" w:hAnsi="Arial" w:cs="Arial"/>
          <w:i/>
          <w:iCs/>
          <w:color w:val="222222"/>
          <w:shd w:val="clear" w:color="auto" w:fill="FFFFFF"/>
        </w:rPr>
        <w:t>29</w:t>
      </w:r>
      <w:r w:rsidRPr="003501E0">
        <w:rPr>
          <w:rFonts w:ascii="Arial" w:hAnsi="Arial" w:cs="Arial"/>
          <w:color w:val="222222"/>
          <w:shd w:val="clear" w:color="auto" w:fill="FFFFFF"/>
        </w:rPr>
        <w:t>(3), pp. 333-349.</w:t>
      </w:r>
    </w:p>
    <w:p w14:paraId="173535BE" w14:textId="5E7A9014" w:rsidR="002030EC" w:rsidRPr="003501E0" w:rsidRDefault="009670DC" w:rsidP="003501E0">
      <w:pPr>
        <w:pStyle w:val="ListParagraph"/>
        <w:numPr>
          <w:ilvl w:val="0"/>
          <w:numId w:val="1"/>
        </w:numPr>
        <w:jc w:val="both"/>
        <w:rPr>
          <w:rFonts w:ascii="Arial" w:hAnsi="Arial" w:cs="Arial"/>
          <w:color w:val="222222"/>
          <w:shd w:val="clear" w:color="auto" w:fill="FFFFFF"/>
        </w:rPr>
      </w:pPr>
      <w:r w:rsidRPr="003501E0">
        <w:rPr>
          <w:rFonts w:ascii="Arial" w:hAnsi="Arial" w:cs="Arial"/>
          <w:color w:val="222222"/>
          <w:shd w:val="clear" w:color="auto" w:fill="FFFFFF"/>
        </w:rPr>
        <w:t>Fels, A. (2004)</w:t>
      </w:r>
      <w:r w:rsidR="00566EFF" w:rsidRPr="003501E0">
        <w:rPr>
          <w:rFonts w:ascii="Arial" w:hAnsi="Arial" w:cs="Arial"/>
          <w:color w:val="222222"/>
          <w:shd w:val="clear" w:color="auto" w:fill="FFFFFF"/>
        </w:rPr>
        <w:t>, ‘</w:t>
      </w:r>
      <w:r w:rsidRPr="003501E0">
        <w:rPr>
          <w:rFonts w:ascii="Arial" w:hAnsi="Arial" w:cs="Arial"/>
          <w:color w:val="222222"/>
          <w:shd w:val="clear" w:color="auto" w:fill="FFFFFF"/>
        </w:rPr>
        <w:t>Do women lack ambition?</w:t>
      </w:r>
      <w:r w:rsidR="00566EFF" w:rsidRPr="003501E0">
        <w:rPr>
          <w:rFonts w:ascii="Arial" w:hAnsi="Arial" w:cs="Arial"/>
          <w:color w:val="222222"/>
          <w:shd w:val="clear" w:color="auto" w:fill="FFFFFF"/>
        </w:rPr>
        <w:t>’,</w:t>
      </w:r>
      <w:r w:rsidRPr="003501E0">
        <w:rPr>
          <w:rFonts w:ascii="Arial" w:hAnsi="Arial" w:cs="Arial"/>
          <w:color w:val="222222"/>
          <w:shd w:val="clear" w:color="auto" w:fill="FFFFFF"/>
        </w:rPr>
        <w:t> </w:t>
      </w:r>
      <w:r w:rsidRPr="003501E0">
        <w:rPr>
          <w:rFonts w:ascii="Arial" w:hAnsi="Arial" w:cs="Arial"/>
          <w:i/>
          <w:iCs/>
          <w:color w:val="222222"/>
          <w:shd w:val="clear" w:color="auto" w:fill="FFFFFF"/>
        </w:rPr>
        <w:t>Harvard business review</w:t>
      </w:r>
      <w:r w:rsidRPr="003501E0">
        <w:rPr>
          <w:rFonts w:ascii="Arial" w:hAnsi="Arial" w:cs="Arial"/>
          <w:color w:val="222222"/>
          <w:shd w:val="clear" w:color="auto" w:fill="FFFFFF"/>
        </w:rPr>
        <w:t>, </w:t>
      </w:r>
      <w:r w:rsidRPr="003501E0">
        <w:rPr>
          <w:rFonts w:ascii="Arial" w:hAnsi="Arial" w:cs="Arial"/>
          <w:i/>
          <w:iCs/>
          <w:color w:val="222222"/>
          <w:shd w:val="clear" w:color="auto" w:fill="FFFFFF"/>
        </w:rPr>
        <w:t>82</w:t>
      </w:r>
      <w:r w:rsidRPr="003501E0">
        <w:rPr>
          <w:rFonts w:ascii="Arial" w:hAnsi="Arial" w:cs="Arial"/>
          <w:color w:val="222222"/>
          <w:shd w:val="clear" w:color="auto" w:fill="FFFFFF"/>
        </w:rPr>
        <w:t>(4),</w:t>
      </w:r>
      <w:r w:rsidR="00566EFF" w:rsidRPr="003501E0">
        <w:rPr>
          <w:rFonts w:ascii="Arial" w:hAnsi="Arial" w:cs="Arial"/>
          <w:color w:val="222222"/>
          <w:shd w:val="clear" w:color="auto" w:fill="FFFFFF"/>
        </w:rPr>
        <w:t xml:space="preserve"> pp.</w:t>
      </w:r>
      <w:r w:rsidRPr="003501E0">
        <w:rPr>
          <w:rFonts w:ascii="Arial" w:hAnsi="Arial" w:cs="Arial"/>
          <w:color w:val="222222"/>
          <w:shd w:val="clear" w:color="auto" w:fill="FFFFFF"/>
        </w:rPr>
        <w:t xml:space="preserve"> 50-6.</w:t>
      </w:r>
    </w:p>
    <w:p w14:paraId="0395EBD4" w14:textId="47AF51AB" w:rsidR="003D0B12" w:rsidRPr="003501E0" w:rsidRDefault="00F32F54" w:rsidP="003501E0">
      <w:pPr>
        <w:pStyle w:val="ListParagraph"/>
        <w:numPr>
          <w:ilvl w:val="0"/>
          <w:numId w:val="1"/>
        </w:numPr>
        <w:jc w:val="both"/>
        <w:rPr>
          <w:rFonts w:ascii="Arial" w:hAnsi="Arial" w:cs="Arial"/>
          <w:color w:val="222222"/>
          <w:shd w:val="clear" w:color="auto" w:fill="FFFFFF"/>
        </w:rPr>
      </w:pPr>
      <w:proofErr w:type="spellStart"/>
      <w:r w:rsidRPr="003501E0">
        <w:rPr>
          <w:rFonts w:ascii="Arial" w:hAnsi="Arial" w:cs="Arial"/>
          <w:color w:val="222222"/>
          <w:shd w:val="clear" w:color="auto" w:fill="FFFFFF"/>
        </w:rPr>
        <w:t>Ollier</w:t>
      </w:r>
      <w:proofErr w:type="spellEnd"/>
      <w:r w:rsidRPr="003501E0">
        <w:rPr>
          <w:rFonts w:ascii="Arial" w:hAnsi="Arial" w:cs="Arial"/>
          <w:color w:val="222222"/>
          <w:shd w:val="clear" w:color="auto" w:fill="FFFFFF"/>
        </w:rPr>
        <w:t>-Malaterre, A., Rothbard, N. P., &amp; Berg, J. M. (2013)</w:t>
      </w:r>
      <w:r w:rsidR="00033D4D" w:rsidRPr="003501E0">
        <w:rPr>
          <w:rFonts w:ascii="Arial" w:hAnsi="Arial" w:cs="Arial"/>
          <w:color w:val="222222"/>
          <w:shd w:val="clear" w:color="auto" w:fill="FFFFFF"/>
        </w:rPr>
        <w:t>, ‘</w:t>
      </w:r>
      <w:r w:rsidRPr="003501E0">
        <w:rPr>
          <w:rFonts w:ascii="Arial" w:hAnsi="Arial" w:cs="Arial"/>
          <w:color w:val="222222"/>
          <w:shd w:val="clear" w:color="auto" w:fill="FFFFFF"/>
        </w:rPr>
        <w:t>When worlds collide in cyberspace: How boundary work in online social networks impacts professional relationships</w:t>
      </w:r>
      <w:r w:rsidR="00033D4D" w:rsidRPr="003501E0">
        <w:rPr>
          <w:rFonts w:ascii="Arial" w:hAnsi="Arial" w:cs="Arial"/>
          <w:color w:val="222222"/>
          <w:shd w:val="clear" w:color="auto" w:fill="FFFFFF"/>
        </w:rPr>
        <w:t xml:space="preserve">’, </w:t>
      </w:r>
      <w:r w:rsidRPr="003501E0">
        <w:rPr>
          <w:rFonts w:ascii="Arial" w:hAnsi="Arial" w:cs="Arial"/>
          <w:i/>
          <w:iCs/>
          <w:color w:val="222222"/>
          <w:shd w:val="clear" w:color="auto" w:fill="FFFFFF"/>
        </w:rPr>
        <w:t>Academy of Management Review</w:t>
      </w:r>
      <w:r w:rsidRPr="003501E0">
        <w:rPr>
          <w:rFonts w:ascii="Arial" w:hAnsi="Arial" w:cs="Arial"/>
          <w:color w:val="222222"/>
          <w:shd w:val="clear" w:color="auto" w:fill="FFFFFF"/>
        </w:rPr>
        <w:t>, </w:t>
      </w:r>
      <w:r w:rsidRPr="003501E0">
        <w:rPr>
          <w:rFonts w:ascii="Arial" w:hAnsi="Arial" w:cs="Arial"/>
          <w:i/>
          <w:iCs/>
          <w:color w:val="222222"/>
          <w:shd w:val="clear" w:color="auto" w:fill="FFFFFF"/>
        </w:rPr>
        <w:t>38</w:t>
      </w:r>
      <w:r w:rsidRPr="003501E0">
        <w:rPr>
          <w:rFonts w:ascii="Arial" w:hAnsi="Arial" w:cs="Arial"/>
          <w:color w:val="222222"/>
          <w:shd w:val="clear" w:color="auto" w:fill="FFFFFF"/>
        </w:rPr>
        <w:t xml:space="preserve">(4), </w:t>
      </w:r>
      <w:r w:rsidR="00033D4D" w:rsidRPr="003501E0">
        <w:rPr>
          <w:rFonts w:ascii="Arial" w:hAnsi="Arial" w:cs="Arial"/>
          <w:color w:val="222222"/>
          <w:shd w:val="clear" w:color="auto" w:fill="FFFFFF"/>
        </w:rPr>
        <w:t xml:space="preserve">pp. </w:t>
      </w:r>
      <w:r w:rsidRPr="003501E0">
        <w:rPr>
          <w:rFonts w:ascii="Arial" w:hAnsi="Arial" w:cs="Arial"/>
          <w:color w:val="222222"/>
          <w:shd w:val="clear" w:color="auto" w:fill="FFFFFF"/>
        </w:rPr>
        <w:t>645-669.</w:t>
      </w:r>
    </w:p>
    <w:p w14:paraId="5B8927B6" w14:textId="06753824" w:rsidR="004601E4" w:rsidRPr="003501E0" w:rsidRDefault="004601E4" w:rsidP="003501E0">
      <w:pPr>
        <w:pStyle w:val="ListParagraph"/>
        <w:numPr>
          <w:ilvl w:val="0"/>
          <w:numId w:val="1"/>
        </w:numPr>
        <w:jc w:val="both"/>
        <w:rPr>
          <w:rFonts w:ascii="Arial" w:hAnsi="Arial" w:cs="Arial"/>
          <w:color w:val="222222"/>
          <w:shd w:val="clear" w:color="auto" w:fill="FFFFFF"/>
        </w:rPr>
      </w:pPr>
      <w:r w:rsidRPr="003501E0">
        <w:rPr>
          <w:rFonts w:ascii="Arial" w:hAnsi="Arial" w:cs="Arial"/>
          <w:color w:val="222222"/>
          <w:shd w:val="clear" w:color="auto" w:fill="FFFFFF"/>
        </w:rPr>
        <w:t>Tierney, L. (2013)</w:t>
      </w:r>
      <w:r w:rsidR="003501E0" w:rsidRPr="003501E0">
        <w:rPr>
          <w:rFonts w:ascii="Arial" w:hAnsi="Arial" w:cs="Arial"/>
          <w:color w:val="222222"/>
          <w:shd w:val="clear" w:color="auto" w:fill="FFFFFF"/>
        </w:rPr>
        <w:t>, ‘</w:t>
      </w:r>
      <w:r w:rsidRPr="003501E0">
        <w:rPr>
          <w:rFonts w:ascii="Arial" w:hAnsi="Arial" w:cs="Arial"/>
          <w:color w:val="222222"/>
          <w:shd w:val="clear" w:color="auto" w:fill="FFFFFF"/>
        </w:rPr>
        <w:t>The top five limiting beliefs about succession planning</w:t>
      </w:r>
      <w:r w:rsidR="003501E0" w:rsidRPr="003501E0">
        <w:rPr>
          <w:rFonts w:ascii="Arial" w:hAnsi="Arial" w:cs="Arial"/>
          <w:color w:val="222222"/>
          <w:shd w:val="clear" w:color="auto" w:fill="FFFFFF"/>
        </w:rPr>
        <w:t xml:space="preserve">’, </w:t>
      </w:r>
      <w:r w:rsidRPr="003501E0">
        <w:rPr>
          <w:rFonts w:ascii="Arial" w:hAnsi="Arial" w:cs="Arial"/>
          <w:i/>
          <w:iCs/>
          <w:color w:val="222222"/>
          <w:shd w:val="clear" w:color="auto" w:fill="FFFFFF"/>
        </w:rPr>
        <w:t>The CPA Journal</w:t>
      </w:r>
      <w:r w:rsidRPr="003501E0">
        <w:rPr>
          <w:rFonts w:ascii="Arial" w:hAnsi="Arial" w:cs="Arial"/>
          <w:color w:val="222222"/>
          <w:shd w:val="clear" w:color="auto" w:fill="FFFFFF"/>
        </w:rPr>
        <w:t>, </w:t>
      </w:r>
      <w:r w:rsidRPr="003501E0">
        <w:rPr>
          <w:rFonts w:ascii="Arial" w:hAnsi="Arial" w:cs="Arial"/>
          <w:i/>
          <w:iCs/>
          <w:color w:val="222222"/>
          <w:shd w:val="clear" w:color="auto" w:fill="FFFFFF"/>
        </w:rPr>
        <w:t>83</w:t>
      </w:r>
      <w:r w:rsidRPr="003501E0">
        <w:rPr>
          <w:rFonts w:ascii="Arial" w:hAnsi="Arial" w:cs="Arial"/>
          <w:color w:val="222222"/>
          <w:shd w:val="clear" w:color="auto" w:fill="FFFFFF"/>
        </w:rPr>
        <w:t xml:space="preserve">(4), </w:t>
      </w:r>
      <w:r w:rsidR="003501E0" w:rsidRPr="003501E0">
        <w:rPr>
          <w:rFonts w:ascii="Arial" w:hAnsi="Arial" w:cs="Arial"/>
          <w:color w:val="222222"/>
          <w:shd w:val="clear" w:color="auto" w:fill="FFFFFF"/>
        </w:rPr>
        <w:t xml:space="preserve">pp. </w:t>
      </w:r>
      <w:r w:rsidRPr="003501E0">
        <w:rPr>
          <w:rFonts w:ascii="Arial" w:hAnsi="Arial" w:cs="Arial"/>
          <w:color w:val="222222"/>
          <w:shd w:val="clear" w:color="auto" w:fill="FFFFFF"/>
        </w:rPr>
        <w:t>11.</w:t>
      </w:r>
    </w:p>
    <w:p w14:paraId="28B3B557" w14:textId="77777777" w:rsidR="004601E4" w:rsidRPr="00CA67A3" w:rsidRDefault="004601E4" w:rsidP="0021030D">
      <w:pPr>
        <w:jc w:val="both"/>
        <w:rPr>
          <w:rFonts w:ascii="Arial" w:hAnsi="Arial" w:cs="Arial"/>
        </w:rPr>
      </w:pPr>
    </w:p>
    <w:sectPr w:rsidR="004601E4" w:rsidRPr="00CA67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41CD5"/>
    <w:multiLevelType w:val="hybridMultilevel"/>
    <w:tmpl w:val="96E8D1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026"/>
    <w:rsid w:val="00002E35"/>
    <w:rsid w:val="00033D4D"/>
    <w:rsid w:val="000451FB"/>
    <w:rsid w:val="0005357D"/>
    <w:rsid w:val="000717B4"/>
    <w:rsid w:val="000C507B"/>
    <w:rsid w:val="001015BA"/>
    <w:rsid w:val="00115E45"/>
    <w:rsid w:val="00145642"/>
    <w:rsid w:val="001478F7"/>
    <w:rsid w:val="00155C57"/>
    <w:rsid w:val="00157FF5"/>
    <w:rsid w:val="0016724B"/>
    <w:rsid w:val="00175B36"/>
    <w:rsid w:val="001769C5"/>
    <w:rsid w:val="00196718"/>
    <w:rsid w:val="00197E5F"/>
    <w:rsid w:val="001D03BA"/>
    <w:rsid w:val="001D1437"/>
    <w:rsid w:val="001E367B"/>
    <w:rsid w:val="001F48D1"/>
    <w:rsid w:val="002030EC"/>
    <w:rsid w:val="0021030D"/>
    <w:rsid w:val="0024475A"/>
    <w:rsid w:val="00251A2A"/>
    <w:rsid w:val="00251C63"/>
    <w:rsid w:val="00266EBF"/>
    <w:rsid w:val="00270689"/>
    <w:rsid w:val="00285828"/>
    <w:rsid w:val="002922FA"/>
    <w:rsid w:val="00292716"/>
    <w:rsid w:val="00295179"/>
    <w:rsid w:val="002D3436"/>
    <w:rsid w:val="002D4CD1"/>
    <w:rsid w:val="00300562"/>
    <w:rsid w:val="00307CB6"/>
    <w:rsid w:val="00320A2D"/>
    <w:rsid w:val="00345E28"/>
    <w:rsid w:val="00346898"/>
    <w:rsid w:val="003501E0"/>
    <w:rsid w:val="00393273"/>
    <w:rsid w:val="00395026"/>
    <w:rsid w:val="003A65A0"/>
    <w:rsid w:val="003D0B12"/>
    <w:rsid w:val="003D3404"/>
    <w:rsid w:val="003E1878"/>
    <w:rsid w:val="0045258F"/>
    <w:rsid w:val="004601E4"/>
    <w:rsid w:val="004B30ED"/>
    <w:rsid w:val="00502555"/>
    <w:rsid w:val="00536C9D"/>
    <w:rsid w:val="00557326"/>
    <w:rsid w:val="00557F23"/>
    <w:rsid w:val="00566EFF"/>
    <w:rsid w:val="00596278"/>
    <w:rsid w:val="005B3056"/>
    <w:rsid w:val="005D6D8D"/>
    <w:rsid w:val="00616DD7"/>
    <w:rsid w:val="0062349D"/>
    <w:rsid w:val="006250BA"/>
    <w:rsid w:val="00630357"/>
    <w:rsid w:val="006834EB"/>
    <w:rsid w:val="00697B8E"/>
    <w:rsid w:val="006A31F5"/>
    <w:rsid w:val="006F139A"/>
    <w:rsid w:val="00706814"/>
    <w:rsid w:val="00747BA6"/>
    <w:rsid w:val="00780996"/>
    <w:rsid w:val="007848FA"/>
    <w:rsid w:val="007966F3"/>
    <w:rsid w:val="007A167E"/>
    <w:rsid w:val="007C1831"/>
    <w:rsid w:val="007D53DB"/>
    <w:rsid w:val="007F35DD"/>
    <w:rsid w:val="00826E20"/>
    <w:rsid w:val="00864500"/>
    <w:rsid w:val="00874C3D"/>
    <w:rsid w:val="008A567A"/>
    <w:rsid w:val="008C659D"/>
    <w:rsid w:val="008E274E"/>
    <w:rsid w:val="008F1B3B"/>
    <w:rsid w:val="00923E17"/>
    <w:rsid w:val="00934876"/>
    <w:rsid w:val="00937FC2"/>
    <w:rsid w:val="0094525B"/>
    <w:rsid w:val="009609BD"/>
    <w:rsid w:val="009670DC"/>
    <w:rsid w:val="00981DB7"/>
    <w:rsid w:val="00993CE8"/>
    <w:rsid w:val="009A5978"/>
    <w:rsid w:val="009B03B9"/>
    <w:rsid w:val="009C672E"/>
    <w:rsid w:val="009D3DAC"/>
    <w:rsid w:val="00A03FF0"/>
    <w:rsid w:val="00A04306"/>
    <w:rsid w:val="00A26E69"/>
    <w:rsid w:val="00A448D0"/>
    <w:rsid w:val="00A44FDB"/>
    <w:rsid w:val="00A60543"/>
    <w:rsid w:val="00AA1D2C"/>
    <w:rsid w:val="00AA5B8A"/>
    <w:rsid w:val="00AC33BD"/>
    <w:rsid w:val="00AE22C1"/>
    <w:rsid w:val="00B46288"/>
    <w:rsid w:val="00B56C1C"/>
    <w:rsid w:val="00B73CC8"/>
    <w:rsid w:val="00B748FA"/>
    <w:rsid w:val="00BA493D"/>
    <w:rsid w:val="00BB74E1"/>
    <w:rsid w:val="00C15F6A"/>
    <w:rsid w:val="00C51496"/>
    <w:rsid w:val="00C71F94"/>
    <w:rsid w:val="00C8242B"/>
    <w:rsid w:val="00CA67A3"/>
    <w:rsid w:val="00CB56AC"/>
    <w:rsid w:val="00CC11E1"/>
    <w:rsid w:val="00CD1216"/>
    <w:rsid w:val="00D15CEA"/>
    <w:rsid w:val="00D44642"/>
    <w:rsid w:val="00D5183A"/>
    <w:rsid w:val="00D87FE6"/>
    <w:rsid w:val="00DD00E0"/>
    <w:rsid w:val="00DE1D57"/>
    <w:rsid w:val="00E359AC"/>
    <w:rsid w:val="00E65400"/>
    <w:rsid w:val="00E7218C"/>
    <w:rsid w:val="00E8464C"/>
    <w:rsid w:val="00EC1753"/>
    <w:rsid w:val="00F32F54"/>
    <w:rsid w:val="00F3405C"/>
    <w:rsid w:val="00F36F4E"/>
    <w:rsid w:val="00F61119"/>
    <w:rsid w:val="00FA6491"/>
    <w:rsid w:val="00FB14E0"/>
    <w:rsid w:val="00FB741F"/>
    <w:rsid w:val="00FF0C10"/>
    <w:rsid w:val="00FF5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B76EE"/>
  <w15:chartTrackingRefBased/>
  <w15:docId w15:val="{B96E4E33-97A6-494B-96AF-C546FBCD8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706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6EFF"/>
    <w:rPr>
      <w:color w:val="0563C1" w:themeColor="hyperlink"/>
      <w:u w:val="single"/>
    </w:rPr>
  </w:style>
  <w:style w:type="character" w:styleId="UnresolvedMention">
    <w:name w:val="Unresolved Mention"/>
    <w:basedOn w:val="DefaultParagraphFont"/>
    <w:uiPriority w:val="99"/>
    <w:semiHidden/>
    <w:unhideWhenUsed/>
    <w:rsid w:val="00566EFF"/>
    <w:rPr>
      <w:color w:val="605E5C"/>
      <w:shd w:val="clear" w:color="auto" w:fill="E1DFDD"/>
    </w:rPr>
  </w:style>
  <w:style w:type="paragraph" w:styleId="ListParagraph">
    <w:name w:val="List Paragraph"/>
    <w:basedOn w:val="Normal"/>
    <w:uiPriority w:val="34"/>
    <w:qFormat/>
    <w:rsid w:val="003501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mpg.de/uploads_file/attachment/attachment/567/Gamified_App_Lieder__and_Amo.pdf"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128D82-07AB-49EC-8B96-8DCE6CE31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BBAAB5-D855-4157-B0D1-CEAA067F4B08}">
  <ds:schemaRefs>
    <ds:schemaRef ds:uri="http://schemas.microsoft.com/sharepoint/v3/contenttype/forms"/>
  </ds:schemaRefs>
</ds:datastoreItem>
</file>

<file path=customXml/itemProps3.xml><?xml version="1.0" encoding="utf-8"?>
<ds:datastoreItem xmlns:ds="http://schemas.openxmlformats.org/officeDocument/2006/customXml" ds:itemID="{8F7745A1-A183-492B-B5B4-6CFA3C3AD670}">
  <ds:schemaRefs>
    <ds:schemaRef ds:uri="d2ec016d-25cf-4c07-aa6b-c53e267faa6f"/>
    <ds:schemaRef ds:uri="http://schemas.openxmlformats.org/package/2006/metadata/core-properties"/>
    <ds:schemaRef ds:uri="http://purl.org/dc/terms/"/>
    <ds:schemaRef ds:uri="http://purl.org/dc/elements/1.1/"/>
    <ds:schemaRef ds:uri="http://www.w3.org/XML/1998/namespace"/>
    <ds:schemaRef ds:uri="http://schemas.microsoft.com/office/2006/documentManagement/types"/>
    <ds:schemaRef ds:uri="http://purl.org/dc/dcmitype/"/>
    <ds:schemaRef ds:uri="http://schemas.microsoft.com/office/infopath/2007/PartnerControls"/>
    <ds:schemaRef ds:uri="9902240c-f584-4322-946e-7b0be23bca91"/>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2157</Words>
  <Characters>12295</Characters>
  <Application>Microsoft Office Word</Application>
  <DocSecurity>0</DocSecurity>
  <Lines>102</Lines>
  <Paragraphs>28</Paragraphs>
  <ScaleCrop>false</ScaleCrop>
  <Company/>
  <LinksUpToDate>false</LinksUpToDate>
  <CharactersWithSpaces>14424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Angelica Gemes (1920089)</dc:creator>
  <cp:keywords/>
  <dc:description/>
  <cp:lastModifiedBy>Mariana Angelica Gemes (1920089)</cp:lastModifiedBy>
  <cp:revision>3</cp:revision>
  <dcterms:created xsi:type="dcterms:W3CDTF">2021-12-08T23:53:00Z</dcterms:created>
  <dcterms:modified xsi:type="dcterms:W3CDTF">2021-12-08T23:53:00Z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