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2C734" w14:textId="3941799C" w:rsidR="0060023C" w:rsidRPr="00502F1C" w:rsidRDefault="002949BB" w:rsidP="00946624">
      <w:pPr>
        <w:spacing w:line="360" w:lineRule="auto"/>
        <w:jc w:val="center"/>
        <w:rPr>
          <w:rFonts w:ascii="Arial" w:eastAsia="Times New Roman" w:hAnsi="Arial" w:cs="Arial"/>
          <w:b/>
          <w:bCs/>
          <w:kern w:val="0"/>
          <w:sz w:val="36"/>
          <w:szCs w:val="36"/>
          <w:lang w:eastAsia="en-GB"/>
          <w14:ligatures w14:val="none"/>
        </w:rPr>
      </w:pPr>
      <w:r w:rsidRPr="00502F1C">
        <w:rPr>
          <w:rFonts w:ascii="Arial" w:eastAsia="Times New Roman" w:hAnsi="Arial" w:cs="Arial"/>
          <w:b/>
          <w:bCs/>
          <w:kern w:val="0"/>
          <w:sz w:val="36"/>
          <w:szCs w:val="36"/>
          <w:lang w:eastAsia="en-GB"/>
          <w14:ligatures w14:val="none"/>
        </w:rPr>
        <w:t>Hotel Hilton</w:t>
      </w:r>
      <w:r w:rsidR="00240C79">
        <w:rPr>
          <w:rFonts w:ascii="Arial" w:eastAsia="Times New Roman" w:hAnsi="Arial" w:cs="Arial"/>
          <w:b/>
          <w:bCs/>
          <w:kern w:val="0"/>
          <w:sz w:val="36"/>
          <w:szCs w:val="36"/>
          <w:lang w:eastAsia="en-GB"/>
          <w14:ligatures w14:val="none"/>
        </w:rPr>
        <w:t xml:space="preserve">’ </w:t>
      </w:r>
      <w:r w:rsidR="00946624">
        <w:rPr>
          <w:rFonts w:ascii="Arial" w:eastAsia="Times New Roman" w:hAnsi="Arial" w:cs="Arial"/>
          <w:b/>
          <w:bCs/>
          <w:kern w:val="0"/>
          <w:sz w:val="36"/>
          <w:szCs w:val="36"/>
          <w:lang w:eastAsia="en-GB"/>
          <w14:ligatures w14:val="none"/>
        </w:rPr>
        <w:t xml:space="preserve">Organisational </w:t>
      </w:r>
      <w:r w:rsidR="00240C79">
        <w:rPr>
          <w:rFonts w:ascii="Arial" w:eastAsia="Times New Roman" w:hAnsi="Arial" w:cs="Arial"/>
          <w:b/>
          <w:bCs/>
          <w:kern w:val="0"/>
          <w:sz w:val="36"/>
          <w:szCs w:val="36"/>
          <w:lang w:eastAsia="en-GB"/>
          <w14:ligatures w14:val="none"/>
        </w:rPr>
        <w:t>Audit</w:t>
      </w:r>
    </w:p>
    <w:p w14:paraId="0401C68A" w14:textId="77777777" w:rsidR="002521BF" w:rsidRPr="002521BF" w:rsidRDefault="002521BF" w:rsidP="00235F32">
      <w:pPr>
        <w:spacing w:line="360" w:lineRule="auto"/>
        <w:jc w:val="both"/>
        <w:rPr>
          <w:rFonts w:ascii="Arial" w:hAnsi="Arial" w:cs="Arial"/>
          <w:b/>
          <w:color w:val="000000" w:themeColor="text1"/>
        </w:rPr>
      </w:pPr>
    </w:p>
    <w:p w14:paraId="0170C759" w14:textId="77777777" w:rsidR="0060023C" w:rsidRPr="002521BF" w:rsidRDefault="0060023C" w:rsidP="00235F32">
      <w:pPr>
        <w:spacing w:line="360" w:lineRule="auto"/>
        <w:jc w:val="both"/>
        <w:rPr>
          <w:rFonts w:ascii="Arial" w:hAnsi="Arial" w:cs="Arial"/>
          <w:b/>
          <w:color w:val="000000" w:themeColor="text1"/>
        </w:rPr>
      </w:pPr>
    </w:p>
    <w:p w14:paraId="5E9C504F" w14:textId="77777777" w:rsidR="0060023C" w:rsidRPr="002521BF" w:rsidRDefault="0060023C" w:rsidP="00235F32">
      <w:pPr>
        <w:spacing w:line="360" w:lineRule="auto"/>
        <w:jc w:val="both"/>
        <w:rPr>
          <w:rFonts w:ascii="Arial" w:hAnsi="Arial" w:cs="Arial"/>
          <w:b/>
          <w:color w:val="000000" w:themeColor="text1"/>
        </w:rPr>
      </w:pPr>
    </w:p>
    <w:p w14:paraId="2DC1E2A2" w14:textId="77777777" w:rsidR="0060023C" w:rsidRPr="002521BF" w:rsidRDefault="0060023C" w:rsidP="00235F32">
      <w:pPr>
        <w:spacing w:line="360" w:lineRule="auto"/>
        <w:jc w:val="both"/>
        <w:rPr>
          <w:rFonts w:ascii="Arial" w:hAnsi="Arial" w:cs="Arial"/>
          <w:b/>
          <w:color w:val="000000" w:themeColor="text1"/>
        </w:rPr>
      </w:pPr>
    </w:p>
    <w:p w14:paraId="0220306E" w14:textId="77777777" w:rsidR="0060023C" w:rsidRPr="002521BF" w:rsidRDefault="0060023C" w:rsidP="00235F32">
      <w:pPr>
        <w:spacing w:line="360" w:lineRule="auto"/>
        <w:jc w:val="both"/>
        <w:rPr>
          <w:rFonts w:ascii="Arial" w:hAnsi="Arial" w:cs="Arial"/>
          <w:b/>
          <w:color w:val="000000" w:themeColor="text1"/>
        </w:rPr>
      </w:pPr>
    </w:p>
    <w:p w14:paraId="27EE9BB1" w14:textId="77777777" w:rsidR="0060023C" w:rsidRPr="002521BF" w:rsidRDefault="0060023C" w:rsidP="00235F32">
      <w:pPr>
        <w:spacing w:line="360" w:lineRule="auto"/>
        <w:jc w:val="both"/>
        <w:rPr>
          <w:rFonts w:ascii="Arial" w:hAnsi="Arial" w:cs="Arial"/>
          <w:b/>
          <w:color w:val="000000" w:themeColor="text1"/>
        </w:rPr>
      </w:pPr>
    </w:p>
    <w:p w14:paraId="07D7A3D5" w14:textId="77777777" w:rsidR="0060023C" w:rsidRPr="002521BF" w:rsidRDefault="0060023C" w:rsidP="00235F32">
      <w:pPr>
        <w:spacing w:line="360" w:lineRule="auto"/>
        <w:jc w:val="both"/>
        <w:rPr>
          <w:rFonts w:ascii="Arial" w:hAnsi="Arial" w:cs="Arial"/>
          <w:b/>
          <w:color w:val="000000" w:themeColor="text1"/>
        </w:rPr>
      </w:pPr>
    </w:p>
    <w:p w14:paraId="76B4D447" w14:textId="77777777" w:rsidR="0060023C" w:rsidRPr="002521BF" w:rsidRDefault="0060023C" w:rsidP="00235F32">
      <w:pPr>
        <w:spacing w:line="360" w:lineRule="auto"/>
        <w:jc w:val="both"/>
        <w:rPr>
          <w:rFonts w:ascii="Arial" w:hAnsi="Arial" w:cs="Arial"/>
          <w:b/>
          <w:color w:val="000000" w:themeColor="text1"/>
        </w:rPr>
      </w:pPr>
    </w:p>
    <w:p w14:paraId="1240A6F3" w14:textId="77777777" w:rsidR="0060023C" w:rsidRPr="002521BF" w:rsidRDefault="0060023C" w:rsidP="00235F32">
      <w:pPr>
        <w:spacing w:line="360" w:lineRule="auto"/>
        <w:jc w:val="both"/>
        <w:rPr>
          <w:rFonts w:ascii="Arial" w:hAnsi="Arial" w:cs="Arial"/>
          <w:b/>
          <w:color w:val="000000" w:themeColor="text1"/>
        </w:rPr>
      </w:pPr>
    </w:p>
    <w:p w14:paraId="55517531" w14:textId="77777777" w:rsidR="0060023C" w:rsidRDefault="0060023C" w:rsidP="00235F32">
      <w:pPr>
        <w:spacing w:line="360" w:lineRule="auto"/>
        <w:jc w:val="both"/>
        <w:rPr>
          <w:rFonts w:ascii="Arial" w:hAnsi="Arial" w:cs="Arial"/>
          <w:b/>
          <w:color w:val="000000" w:themeColor="text1"/>
        </w:rPr>
      </w:pPr>
    </w:p>
    <w:p w14:paraId="272591FB" w14:textId="77777777" w:rsidR="00903269" w:rsidRDefault="00903269" w:rsidP="00235F32">
      <w:pPr>
        <w:spacing w:line="360" w:lineRule="auto"/>
        <w:jc w:val="both"/>
        <w:rPr>
          <w:rFonts w:ascii="Arial" w:hAnsi="Arial" w:cs="Arial"/>
          <w:b/>
          <w:color w:val="000000" w:themeColor="text1"/>
        </w:rPr>
      </w:pPr>
    </w:p>
    <w:p w14:paraId="1D90DA48" w14:textId="77777777" w:rsidR="00903269" w:rsidRDefault="00903269" w:rsidP="00235F32">
      <w:pPr>
        <w:spacing w:line="360" w:lineRule="auto"/>
        <w:jc w:val="both"/>
        <w:rPr>
          <w:rFonts w:ascii="Arial" w:hAnsi="Arial" w:cs="Arial"/>
          <w:b/>
          <w:color w:val="000000" w:themeColor="text1"/>
        </w:rPr>
      </w:pPr>
    </w:p>
    <w:p w14:paraId="401626ED" w14:textId="77777777" w:rsidR="00903269" w:rsidRDefault="00903269" w:rsidP="00235F32">
      <w:pPr>
        <w:spacing w:line="360" w:lineRule="auto"/>
        <w:jc w:val="both"/>
        <w:rPr>
          <w:rFonts w:ascii="Arial" w:hAnsi="Arial" w:cs="Arial"/>
          <w:b/>
          <w:color w:val="000000" w:themeColor="text1"/>
        </w:rPr>
      </w:pPr>
    </w:p>
    <w:p w14:paraId="2CA3E326" w14:textId="77777777" w:rsidR="00903269" w:rsidRDefault="00903269" w:rsidP="00235F32">
      <w:pPr>
        <w:spacing w:line="360" w:lineRule="auto"/>
        <w:jc w:val="both"/>
        <w:rPr>
          <w:rFonts w:ascii="Arial" w:hAnsi="Arial" w:cs="Arial"/>
          <w:b/>
          <w:color w:val="000000" w:themeColor="text1"/>
        </w:rPr>
      </w:pPr>
    </w:p>
    <w:p w14:paraId="17CB7C82" w14:textId="77777777" w:rsidR="00903269" w:rsidRDefault="00903269" w:rsidP="00235F32">
      <w:pPr>
        <w:spacing w:line="360" w:lineRule="auto"/>
        <w:jc w:val="both"/>
        <w:rPr>
          <w:rFonts w:ascii="Arial" w:hAnsi="Arial" w:cs="Arial"/>
          <w:b/>
          <w:color w:val="000000" w:themeColor="text1"/>
        </w:rPr>
      </w:pPr>
    </w:p>
    <w:p w14:paraId="06ECAFF6" w14:textId="77777777" w:rsidR="002949BB" w:rsidRDefault="002949BB" w:rsidP="00235F32">
      <w:pPr>
        <w:spacing w:line="360" w:lineRule="auto"/>
        <w:jc w:val="both"/>
        <w:rPr>
          <w:rFonts w:ascii="Arial" w:hAnsi="Arial" w:cs="Arial"/>
          <w:b/>
          <w:color w:val="000000" w:themeColor="text1"/>
        </w:rPr>
      </w:pPr>
    </w:p>
    <w:p w14:paraId="16829C8A" w14:textId="77777777" w:rsidR="002949BB" w:rsidRDefault="002949BB" w:rsidP="00235F32">
      <w:pPr>
        <w:spacing w:line="360" w:lineRule="auto"/>
        <w:jc w:val="both"/>
        <w:rPr>
          <w:rFonts w:ascii="Arial" w:hAnsi="Arial" w:cs="Arial"/>
          <w:b/>
          <w:color w:val="000000" w:themeColor="text1"/>
        </w:rPr>
      </w:pPr>
    </w:p>
    <w:p w14:paraId="696B5F72" w14:textId="77777777" w:rsidR="002949BB" w:rsidRDefault="002949BB" w:rsidP="00235F32">
      <w:pPr>
        <w:spacing w:line="360" w:lineRule="auto"/>
        <w:jc w:val="both"/>
        <w:rPr>
          <w:rFonts w:ascii="Arial" w:hAnsi="Arial" w:cs="Arial"/>
          <w:b/>
          <w:color w:val="000000" w:themeColor="text1"/>
        </w:rPr>
      </w:pPr>
    </w:p>
    <w:p w14:paraId="527C324D" w14:textId="77777777" w:rsidR="002949BB" w:rsidRDefault="002949BB" w:rsidP="00235F32">
      <w:pPr>
        <w:spacing w:line="360" w:lineRule="auto"/>
        <w:jc w:val="both"/>
        <w:rPr>
          <w:rFonts w:ascii="Arial" w:hAnsi="Arial" w:cs="Arial"/>
          <w:b/>
          <w:color w:val="000000" w:themeColor="text1"/>
        </w:rPr>
      </w:pPr>
    </w:p>
    <w:p w14:paraId="553B29D1" w14:textId="77777777" w:rsidR="002949BB" w:rsidRDefault="002949BB" w:rsidP="00235F32">
      <w:pPr>
        <w:spacing w:line="360" w:lineRule="auto"/>
        <w:jc w:val="both"/>
        <w:rPr>
          <w:rFonts w:ascii="Arial" w:hAnsi="Arial" w:cs="Arial"/>
          <w:b/>
          <w:color w:val="000000" w:themeColor="text1"/>
        </w:rPr>
      </w:pPr>
    </w:p>
    <w:p w14:paraId="29FFBCEF" w14:textId="77777777" w:rsidR="00903269" w:rsidRPr="002521BF" w:rsidRDefault="00903269" w:rsidP="00235F32">
      <w:pPr>
        <w:spacing w:line="360" w:lineRule="auto"/>
        <w:jc w:val="both"/>
        <w:rPr>
          <w:rFonts w:ascii="Arial" w:hAnsi="Arial" w:cs="Arial"/>
          <w:b/>
          <w:color w:val="000000" w:themeColor="text1"/>
        </w:rPr>
      </w:pPr>
    </w:p>
    <w:p w14:paraId="3DF1EEC2" w14:textId="77777777" w:rsidR="0060023C" w:rsidRPr="002521BF" w:rsidRDefault="0060023C" w:rsidP="00903269">
      <w:pPr>
        <w:spacing w:line="360" w:lineRule="auto"/>
        <w:jc w:val="center"/>
        <w:rPr>
          <w:rFonts w:ascii="Arial" w:hAnsi="Arial" w:cs="Arial"/>
          <w:b/>
          <w:color w:val="000000" w:themeColor="text1"/>
        </w:rPr>
      </w:pPr>
    </w:p>
    <w:p w14:paraId="056160E5" w14:textId="77777777" w:rsidR="0060023C" w:rsidRPr="002521BF" w:rsidRDefault="0060023C" w:rsidP="00903269">
      <w:pPr>
        <w:spacing w:line="360" w:lineRule="auto"/>
        <w:jc w:val="center"/>
        <w:rPr>
          <w:rFonts w:ascii="Arial" w:hAnsi="Arial" w:cs="Arial"/>
          <w:b/>
          <w:color w:val="000000" w:themeColor="text1"/>
        </w:rPr>
      </w:pPr>
      <w:r w:rsidRPr="002521BF">
        <w:rPr>
          <w:rFonts w:ascii="Arial" w:hAnsi="Arial" w:cs="Arial"/>
          <w:b/>
          <w:color w:val="000000" w:themeColor="text1"/>
        </w:rPr>
        <w:t>Student Name:</w:t>
      </w:r>
      <w:r w:rsidRPr="002521BF">
        <w:rPr>
          <w:rFonts w:ascii="Arial" w:hAnsi="Arial" w:cs="Arial"/>
          <w:color w:val="000000" w:themeColor="text1"/>
        </w:rPr>
        <w:t xml:space="preserve"> </w:t>
      </w:r>
      <w:r w:rsidRPr="002521BF">
        <w:rPr>
          <w:rFonts w:ascii="Arial" w:hAnsi="Arial" w:cs="Arial"/>
          <w:b/>
          <w:color w:val="000000" w:themeColor="text1"/>
        </w:rPr>
        <w:t>Musa Farhana Shikder Uddin</w:t>
      </w:r>
    </w:p>
    <w:p w14:paraId="03CEF18F" w14:textId="77777777" w:rsidR="0060023C" w:rsidRPr="002521BF" w:rsidRDefault="0060023C" w:rsidP="00903269">
      <w:pPr>
        <w:spacing w:line="360" w:lineRule="auto"/>
        <w:jc w:val="center"/>
        <w:rPr>
          <w:rFonts w:ascii="Arial" w:hAnsi="Arial" w:cs="Arial"/>
          <w:b/>
          <w:color w:val="000000" w:themeColor="text1"/>
        </w:rPr>
      </w:pPr>
      <w:r w:rsidRPr="002521BF">
        <w:rPr>
          <w:rFonts w:ascii="Arial" w:hAnsi="Arial" w:cs="Arial"/>
          <w:b/>
          <w:color w:val="000000" w:themeColor="text1"/>
        </w:rPr>
        <w:t>Student ID: 2109302</w:t>
      </w:r>
    </w:p>
    <w:p w14:paraId="3515AF8D" w14:textId="352F7D1F" w:rsidR="0060023C" w:rsidRPr="002521BF" w:rsidRDefault="0060023C" w:rsidP="00903269">
      <w:pPr>
        <w:spacing w:line="360" w:lineRule="auto"/>
        <w:jc w:val="center"/>
        <w:rPr>
          <w:rFonts w:ascii="Arial" w:hAnsi="Arial" w:cs="Arial"/>
          <w:b/>
          <w:color w:val="000000" w:themeColor="text1"/>
        </w:rPr>
      </w:pPr>
      <w:r w:rsidRPr="002521BF">
        <w:rPr>
          <w:rFonts w:ascii="Arial" w:hAnsi="Arial" w:cs="Arial"/>
          <w:b/>
          <w:color w:val="000000" w:themeColor="text1"/>
        </w:rPr>
        <w:t>Module name:</w:t>
      </w:r>
      <w:r w:rsidR="00903269">
        <w:rPr>
          <w:rFonts w:ascii="Arial" w:hAnsi="Arial" w:cs="Arial"/>
          <w:b/>
          <w:color w:val="000000" w:themeColor="text1"/>
        </w:rPr>
        <w:t xml:space="preserve"> </w:t>
      </w:r>
      <w:r w:rsidR="00B54DE8">
        <w:rPr>
          <w:rFonts w:ascii="Arial" w:hAnsi="Arial" w:cs="Arial"/>
          <w:b/>
          <w:color w:val="000000" w:themeColor="text1"/>
        </w:rPr>
        <w:t>Management and Organisational Behaviour</w:t>
      </w:r>
    </w:p>
    <w:p w14:paraId="1BFC7B55" w14:textId="7B619AC4" w:rsidR="0060023C" w:rsidRPr="002521BF" w:rsidRDefault="0060023C" w:rsidP="00903269">
      <w:pPr>
        <w:spacing w:line="360" w:lineRule="auto"/>
        <w:jc w:val="center"/>
        <w:rPr>
          <w:rFonts w:ascii="Arial" w:hAnsi="Arial" w:cs="Arial"/>
          <w:b/>
          <w:color w:val="000000" w:themeColor="text1"/>
        </w:rPr>
      </w:pPr>
      <w:r w:rsidRPr="002521BF">
        <w:rPr>
          <w:rFonts w:ascii="Arial" w:hAnsi="Arial" w:cs="Arial"/>
          <w:b/>
          <w:color w:val="000000" w:themeColor="text1"/>
        </w:rPr>
        <w:t>Module code: BMIH5</w:t>
      </w:r>
      <w:r w:rsidR="00B54DE8">
        <w:rPr>
          <w:rFonts w:ascii="Arial" w:hAnsi="Arial" w:cs="Arial"/>
          <w:b/>
          <w:color w:val="000000" w:themeColor="text1"/>
        </w:rPr>
        <w:t>00</w:t>
      </w:r>
      <w:r w:rsidR="0049198D">
        <w:rPr>
          <w:rFonts w:ascii="Arial" w:hAnsi="Arial" w:cs="Arial"/>
          <w:b/>
          <w:color w:val="000000" w:themeColor="text1"/>
        </w:rPr>
        <w:t>4</w:t>
      </w:r>
    </w:p>
    <w:p w14:paraId="40142DD1" w14:textId="708DD0A0" w:rsidR="0060023C" w:rsidRPr="002521BF" w:rsidRDefault="0060023C" w:rsidP="00903269">
      <w:pPr>
        <w:spacing w:line="360" w:lineRule="auto"/>
        <w:jc w:val="center"/>
        <w:rPr>
          <w:rFonts w:ascii="Arial" w:hAnsi="Arial" w:cs="Arial"/>
          <w:b/>
          <w:color w:val="000000" w:themeColor="text1"/>
        </w:rPr>
      </w:pPr>
      <w:r w:rsidRPr="002521BF">
        <w:rPr>
          <w:rFonts w:ascii="Arial" w:hAnsi="Arial" w:cs="Arial"/>
          <w:b/>
          <w:color w:val="000000" w:themeColor="text1"/>
        </w:rPr>
        <w:t>Lecturer Name:</w:t>
      </w:r>
      <w:r w:rsidR="00060794">
        <w:rPr>
          <w:rFonts w:ascii="Arial" w:hAnsi="Arial" w:cs="Arial"/>
          <w:b/>
          <w:color w:val="000000" w:themeColor="text1"/>
        </w:rPr>
        <w:t xml:space="preserve"> Julia Ault</w:t>
      </w:r>
    </w:p>
    <w:p w14:paraId="612E7EC5" w14:textId="77777777" w:rsidR="0060023C" w:rsidRPr="002521BF" w:rsidRDefault="0060023C" w:rsidP="00235F32">
      <w:pPr>
        <w:spacing w:line="360" w:lineRule="auto"/>
        <w:jc w:val="both"/>
        <w:rPr>
          <w:rFonts w:ascii="Arial" w:hAnsi="Arial" w:cs="Arial"/>
          <w:color w:val="000000" w:themeColor="text1"/>
        </w:rPr>
      </w:pPr>
    </w:p>
    <w:p w14:paraId="13DFE5B4" w14:textId="77777777" w:rsidR="002521BF" w:rsidRDefault="002521BF" w:rsidP="00235F32">
      <w:pPr>
        <w:spacing w:before="100" w:beforeAutospacing="1" w:after="100" w:afterAutospacing="1" w:line="360" w:lineRule="auto"/>
        <w:jc w:val="both"/>
        <w:rPr>
          <w:rFonts w:ascii="Arial" w:eastAsia="Times New Roman" w:hAnsi="Arial" w:cs="Arial"/>
          <w:kern w:val="0"/>
          <w:lang w:eastAsia="en-GB"/>
          <w14:ligatures w14:val="none"/>
        </w:rPr>
      </w:pPr>
    </w:p>
    <w:p w14:paraId="1E4BDBB4" w14:textId="77777777" w:rsidR="002521BF" w:rsidRDefault="002521BF" w:rsidP="00235F32">
      <w:pPr>
        <w:spacing w:before="100" w:beforeAutospacing="1" w:after="100" w:afterAutospacing="1" w:line="360" w:lineRule="auto"/>
        <w:jc w:val="both"/>
        <w:rPr>
          <w:rFonts w:ascii="Arial" w:eastAsia="Times New Roman" w:hAnsi="Arial" w:cs="Arial"/>
          <w:kern w:val="0"/>
          <w:lang w:eastAsia="en-GB"/>
          <w14:ligatures w14:val="none"/>
        </w:rPr>
      </w:pPr>
    </w:p>
    <w:p w14:paraId="4B3640F4" w14:textId="77777777" w:rsidR="002949BB" w:rsidRDefault="002949BB" w:rsidP="00235F32">
      <w:pPr>
        <w:spacing w:before="100" w:beforeAutospacing="1" w:after="100" w:afterAutospacing="1" w:line="360" w:lineRule="auto"/>
        <w:jc w:val="both"/>
        <w:rPr>
          <w:rFonts w:ascii="Arial" w:eastAsia="Times New Roman" w:hAnsi="Arial" w:cs="Arial"/>
          <w:kern w:val="0"/>
          <w:lang w:eastAsia="en-GB"/>
          <w14:ligatures w14:val="none"/>
        </w:rPr>
      </w:pPr>
    </w:p>
    <w:sdt>
      <w:sdtPr>
        <w:id w:val="-174069811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E3FED02" w14:textId="44A6BFFD" w:rsidR="00F76CB6" w:rsidRDefault="00F76CB6">
          <w:pPr>
            <w:pStyle w:val="TOCHeading"/>
          </w:pPr>
          <w:r>
            <w:t>Table of Contents</w:t>
          </w:r>
        </w:p>
        <w:p w14:paraId="0B2137D5" w14:textId="6B94E921" w:rsidR="00DA2F73" w:rsidRDefault="00F76CB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8279833" w:history="1">
            <w:r w:rsidR="00DA2F73" w:rsidRPr="00293D5D">
              <w:rPr>
                <w:rStyle w:val="Hyperlink"/>
                <w:rFonts w:ascii="Arial" w:eastAsia="Times New Roman" w:hAnsi="Arial" w:cs="Arial"/>
                <w:noProof/>
                <w:lang w:eastAsia="en-GB"/>
              </w:rPr>
              <w:t>Introduction:</w:t>
            </w:r>
            <w:r w:rsidR="00DA2F73">
              <w:rPr>
                <w:noProof/>
                <w:webHidden/>
              </w:rPr>
              <w:tab/>
            </w:r>
            <w:r w:rsidR="00DA2F73">
              <w:rPr>
                <w:noProof/>
                <w:webHidden/>
              </w:rPr>
              <w:fldChar w:fldCharType="begin"/>
            </w:r>
            <w:r w:rsidR="00DA2F73">
              <w:rPr>
                <w:noProof/>
                <w:webHidden/>
              </w:rPr>
              <w:instrText xml:space="preserve"> PAGEREF _Toc138279833 \h </w:instrText>
            </w:r>
            <w:r w:rsidR="00DA2F73">
              <w:rPr>
                <w:noProof/>
                <w:webHidden/>
              </w:rPr>
            </w:r>
            <w:r w:rsidR="00DA2F73">
              <w:rPr>
                <w:noProof/>
                <w:webHidden/>
              </w:rPr>
              <w:fldChar w:fldCharType="separate"/>
            </w:r>
            <w:r w:rsidR="00DA2F73">
              <w:rPr>
                <w:noProof/>
                <w:webHidden/>
              </w:rPr>
              <w:t>2</w:t>
            </w:r>
            <w:r w:rsidR="00DA2F73">
              <w:rPr>
                <w:noProof/>
                <w:webHidden/>
              </w:rPr>
              <w:fldChar w:fldCharType="end"/>
            </w:r>
          </w:hyperlink>
        </w:p>
        <w:p w14:paraId="14679A3B" w14:textId="6FB9DAE5" w:rsidR="00DA2F73" w:rsidRDefault="00DA2F73">
          <w:pPr>
            <w:pStyle w:val="TOC1"/>
            <w:tabs>
              <w:tab w:val="right" w:leader="dot" w:pos="9016"/>
            </w:tabs>
            <w:rPr>
              <w:rFonts w:eastAsiaTheme="minorEastAsia" w:cstheme="minorBidi"/>
              <w:b w:val="0"/>
              <w:bCs w:val="0"/>
              <w:i w:val="0"/>
              <w:iCs w:val="0"/>
              <w:noProof/>
              <w:lang w:eastAsia="en-GB"/>
            </w:rPr>
          </w:pPr>
          <w:hyperlink w:anchor="_Toc138279834" w:history="1">
            <w:r w:rsidRPr="00293D5D">
              <w:rPr>
                <w:rStyle w:val="Hyperlink"/>
                <w:rFonts w:ascii="Arial" w:eastAsia="Times New Roman" w:hAnsi="Arial" w:cs="Arial"/>
                <w:noProof/>
                <w:lang w:eastAsia="en-GB"/>
              </w:rPr>
              <w:t>Organisational structure, Goal and Culture</w:t>
            </w:r>
            <w:r>
              <w:rPr>
                <w:noProof/>
                <w:webHidden/>
              </w:rPr>
              <w:tab/>
            </w:r>
            <w:r>
              <w:rPr>
                <w:noProof/>
                <w:webHidden/>
              </w:rPr>
              <w:fldChar w:fldCharType="begin"/>
            </w:r>
            <w:r>
              <w:rPr>
                <w:noProof/>
                <w:webHidden/>
              </w:rPr>
              <w:instrText xml:space="preserve"> PAGEREF _Toc138279834 \h </w:instrText>
            </w:r>
            <w:r>
              <w:rPr>
                <w:noProof/>
                <w:webHidden/>
              </w:rPr>
            </w:r>
            <w:r>
              <w:rPr>
                <w:noProof/>
                <w:webHidden/>
              </w:rPr>
              <w:fldChar w:fldCharType="separate"/>
            </w:r>
            <w:r>
              <w:rPr>
                <w:noProof/>
                <w:webHidden/>
              </w:rPr>
              <w:t>3</w:t>
            </w:r>
            <w:r>
              <w:rPr>
                <w:noProof/>
                <w:webHidden/>
              </w:rPr>
              <w:fldChar w:fldCharType="end"/>
            </w:r>
          </w:hyperlink>
        </w:p>
        <w:p w14:paraId="65949795" w14:textId="53BA9573" w:rsidR="00DA2F73" w:rsidRDefault="00DA2F73">
          <w:pPr>
            <w:pStyle w:val="TOC2"/>
            <w:tabs>
              <w:tab w:val="right" w:leader="dot" w:pos="9016"/>
            </w:tabs>
            <w:rPr>
              <w:rFonts w:eastAsiaTheme="minorEastAsia" w:cstheme="minorBidi"/>
              <w:b w:val="0"/>
              <w:bCs w:val="0"/>
              <w:noProof/>
              <w:sz w:val="24"/>
              <w:szCs w:val="24"/>
              <w:lang w:eastAsia="en-GB"/>
            </w:rPr>
          </w:pPr>
          <w:hyperlink w:anchor="_Toc138279835" w:history="1">
            <w:r w:rsidRPr="00293D5D">
              <w:rPr>
                <w:rStyle w:val="Hyperlink"/>
                <w:rFonts w:ascii="Arial" w:eastAsia="Times New Roman" w:hAnsi="Arial" w:cs="Arial"/>
                <w:noProof/>
              </w:rPr>
              <w:t>Organisation structure:</w:t>
            </w:r>
            <w:r>
              <w:rPr>
                <w:noProof/>
                <w:webHidden/>
              </w:rPr>
              <w:tab/>
            </w:r>
            <w:r>
              <w:rPr>
                <w:noProof/>
                <w:webHidden/>
              </w:rPr>
              <w:fldChar w:fldCharType="begin"/>
            </w:r>
            <w:r>
              <w:rPr>
                <w:noProof/>
                <w:webHidden/>
              </w:rPr>
              <w:instrText xml:space="preserve"> PAGEREF _Toc138279835 \h </w:instrText>
            </w:r>
            <w:r>
              <w:rPr>
                <w:noProof/>
                <w:webHidden/>
              </w:rPr>
            </w:r>
            <w:r>
              <w:rPr>
                <w:noProof/>
                <w:webHidden/>
              </w:rPr>
              <w:fldChar w:fldCharType="separate"/>
            </w:r>
            <w:r>
              <w:rPr>
                <w:noProof/>
                <w:webHidden/>
              </w:rPr>
              <w:t>3</w:t>
            </w:r>
            <w:r>
              <w:rPr>
                <w:noProof/>
                <w:webHidden/>
              </w:rPr>
              <w:fldChar w:fldCharType="end"/>
            </w:r>
          </w:hyperlink>
        </w:p>
        <w:p w14:paraId="10881A48" w14:textId="202322ED" w:rsidR="00DA2F73" w:rsidRDefault="00DA2F73">
          <w:pPr>
            <w:pStyle w:val="TOC2"/>
            <w:tabs>
              <w:tab w:val="right" w:leader="dot" w:pos="9016"/>
            </w:tabs>
            <w:rPr>
              <w:rFonts w:eastAsiaTheme="minorEastAsia" w:cstheme="minorBidi"/>
              <w:b w:val="0"/>
              <w:bCs w:val="0"/>
              <w:noProof/>
              <w:sz w:val="24"/>
              <w:szCs w:val="24"/>
              <w:lang w:eastAsia="en-GB"/>
            </w:rPr>
          </w:pPr>
          <w:hyperlink w:anchor="_Toc138279836" w:history="1">
            <w:r w:rsidRPr="00293D5D">
              <w:rPr>
                <w:rStyle w:val="Hyperlink"/>
                <w:rFonts w:ascii="Arial" w:eastAsia="Times New Roman" w:hAnsi="Arial" w:cs="Arial"/>
                <w:noProof/>
              </w:rPr>
              <w:t>Organisation Goals:</w:t>
            </w:r>
            <w:r>
              <w:rPr>
                <w:noProof/>
                <w:webHidden/>
              </w:rPr>
              <w:tab/>
            </w:r>
            <w:r>
              <w:rPr>
                <w:noProof/>
                <w:webHidden/>
              </w:rPr>
              <w:fldChar w:fldCharType="begin"/>
            </w:r>
            <w:r>
              <w:rPr>
                <w:noProof/>
                <w:webHidden/>
              </w:rPr>
              <w:instrText xml:space="preserve"> PAGEREF _Toc138279836 \h </w:instrText>
            </w:r>
            <w:r>
              <w:rPr>
                <w:noProof/>
                <w:webHidden/>
              </w:rPr>
            </w:r>
            <w:r>
              <w:rPr>
                <w:noProof/>
                <w:webHidden/>
              </w:rPr>
              <w:fldChar w:fldCharType="separate"/>
            </w:r>
            <w:r>
              <w:rPr>
                <w:noProof/>
                <w:webHidden/>
              </w:rPr>
              <w:t>4</w:t>
            </w:r>
            <w:r>
              <w:rPr>
                <w:noProof/>
                <w:webHidden/>
              </w:rPr>
              <w:fldChar w:fldCharType="end"/>
            </w:r>
          </w:hyperlink>
        </w:p>
        <w:p w14:paraId="5064E5E4" w14:textId="5BA11954" w:rsidR="00DA2F73" w:rsidRDefault="00DA2F73">
          <w:pPr>
            <w:pStyle w:val="TOC2"/>
            <w:tabs>
              <w:tab w:val="right" w:leader="dot" w:pos="9016"/>
            </w:tabs>
            <w:rPr>
              <w:rFonts w:eastAsiaTheme="minorEastAsia" w:cstheme="minorBidi"/>
              <w:b w:val="0"/>
              <w:bCs w:val="0"/>
              <w:noProof/>
              <w:sz w:val="24"/>
              <w:szCs w:val="24"/>
              <w:lang w:eastAsia="en-GB"/>
            </w:rPr>
          </w:pPr>
          <w:hyperlink w:anchor="_Toc138279837" w:history="1">
            <w:r w:rsidRPr="00293D5D">
              <w:rPr>
                <w:rStyle w:val="Hyperlink"/>
                <w:rFonts w:ascii="Arial" w:eastAsia="Times New Roman" w:hAnsi="Arial" w:cs="Arial"/>
                <w:noProof/>
                <w:lang w:eastAsia="en-GB"/>
              </w:rPr>
              <w:t>Organisation Culture:</w:t>
            </w:r>
            <w:r>
              <w:rPr>
                <w:noProof/>
                <w:webHidden/>
              </w:rPr>
              <w:tab/>
            </w:r>
            <w:r>
              <w:rPr>
                <w:noProof/>
                <w:webHidden/>
              </w:rPr>
              <w:fldChar w:fldCharType="begin"/>
            </w:r>
            <w:r>
              <w:rPr>
                <w:noProof/>
                <w:webHidden/>
              </w:rPr>
              <w:instrText xml:space="preserve"> PAGEREF _Toc138279837 \h </w:instrText>
            </w:r>
            <w:r>
              <w:rPr>
                <w:noProof/>
                <w:webHidden/>
              </w:rPr>
            </w:r>
            <w:r>
              <w:rPr>
                <w:noProof/>
                <w:webHidden/>
              </w:rPr>
              <w:fldChar w:fldCharType="separate"/>
            </w:r>
            <w:r>
              <w:rPr>
                <w:noProof/>
                <w:webHidden/>
              </w:rPr>
              <w:t>4</w:t>
            </w:r>
            <w:r>
              <w:rPr>
                <w:noProof/>
                <w:webHidden/>
              </w:rPr>
              <w:fldChar w:fldCharType="end"/>
            </w:r>
          </w:hyperlink>
        </w:p>
        <w:p w14:paraId="49D43C56" w14:textId="2A8DD7E0" w:rsidR="00DA2F73" w:rsidRDefault="00DA2F73">
          <w:pPr>
            <w:pStyle w:val="TOC1"/>
            <w:tabs>
              <w:tab w:val="right" w:leader="dot" w:pos="9016"/>
            </w:tabs>
            <w:rPr>
              <w:rFonts w:eastAsiaTheme="minorEastAsia" w:cstheme="minorBidi"/>
              <w:b w:val="0"/>
              <w:bCs w:val="0"/>
              <w:i w:val="0"/>
              <w:iCs w:val="0"/>
              <w:noProof/>
              <w:lang w:eastAsia="en-GB"/>
            </w:rPr>
          </w:pPr>
          <w:hyperlink w:anchor="_Toc138279838" w:history="1">
            <w:r w:rsidRPr="00293D5D">
              <w:rPr>
                <w:rStyle w:val="Hyperlink"/>
                <w:rFonts w:ascii="Arial" w:eastAsia="Times New Roman" w:hAnsi="Arial" w:cs="Arial"/>
                <w:noProof/>
                <w:lang w:eastAsia="en-GB"/>
              </w:rPr>
              <w:t>Hilton’s recent change initiatives, their impact and how well these were managed:</w:t>
            </w:r>
            <w:r>
              <w:rPr>
                <w:noProof/>
                <w:webHidden/>
              </w:rPr>
              <w:tab/>
            </w:r>
            <w:r>
              <w:rPr>
                <w:noProof/>
                <w:webHidden/>
              </w:rPr>
              <w:fldChar w:fldCharType="begin"/>
            </w:r>
            <w:r>
              <w:rPr>
                <w:noProof/>
                <w:webHidden/>
              </w:rPr>
              <w:instrText xml:space="preserve"> PAGEREF _Toc138279838 \h </w:instrText>
            </w:r>
            <w:r>
              <w:rPr>
                <w:noProof/>
                <w:webHidden/>
              </w:rPr>
            </w:r>
            <w:r>
              <w:rPr>
                <w:noProof/>
                <w:webHidden/>
              </w:rPr>
              <w:fldChar w:fldCharType="separate"/>
            </w:r>
            <w:r>
              <w:rPr>
                <w:noProof/>
                <w:webHidden/>
              </w:rPr>
              <w:t>5</w:t>
            </w:r>
            <w:r>
              <w:rPr>
                <w:noProof/>
                <w:webHidden/>
              </w:rPr>
              <w:fldChar w:fldCharType="end"/>
            </w:r>
          </w:hyperlink>
        </w:p>
        <w:p w14:paraId="6E1B8748" w14:textId="1EE2A9BC" w:rsidR="00DA2F73" w:rsidRDefault="00DA2F73">
          <w:pPr>
            <w:pStyle w:val="TOC2"/>
            <w:tabs>
              <w:tab w:val="right" w:leader="dot" w:pos="9016"/>
            </w:tabs>
            <w:rPr>
              <w:rFonts w:eastAsiaTheme="minorEastAsia" w:cstheme="minorBidi"/>
              <w:b w:val="0"/>
              <w:bCs w:val="0"/>
              <w:noProof/>
              <w:sz w:val="24"/>
              <w:szCs w:val="24"/>
              <w:lang w:eastAsia="en-GB"/>
            </w:rPr>
          </w:pPr>
          <w:hyperlink w:anchor="_Toc138279839" w:history="1">
            <w:r w:rsidRPr="00293D5D">
              <w:rPr>
                <w:rStyle w:val="Hyperlink"/>
                <w:rFonts w:ascii="Arial" w:eastAsia="Times New Roman" w:hAnsi="Arial" w:cs="Arial"/>
                <w:noProof/>
                <w:lang w:eastAsia="en-GB"/>
              </w:rPr>
              <w:t>Evolving Hotel Design:</w:t>
            </w:r>
            <w:r>
              <w:rPr>
                <w:noProof/>
                <w:webHidden/>
              </w:rPr>
              <w:tab/>
            </w:r>
            <w:r>
              <w:rPr>
                <w:noProof/>
                <w:webHidden/>
              </w:rPr>
              <w:fldChar w:fldCharType="begin"/>
            </w:r>
            <w:r>
              <w:rPr>
                <w:noProof/>
                <w:webHidden/>
              </w:rPr>
              <w:instrText xml:space="preserve"> PAGEREF _Toc138279839 \h </w:instrText>
            </w:r>
            <w:r>
              <w:rPr>
                <w:noProof/>
                <w:webHidden/>
              </w:rPr>
            </w:r>
            <w:r>
              <w:rPr>
                <w:noProof/>
                <w:webHidden/>
              </w:rPr>
              <w:fldChar w:fldCharType="separate"/>
            </w:r>
            <w:r>
              <w:rPr>
                <w:noProof/>
                <w:webHidden/>
              </w:rPr>
              <w:t>6</w:t>
            </w:r>
            <w:r>
              <w:rPr>
                <w:noProof/>
                <w:webHidden/>
              </w:rPr>
              <w:fldChar w:fldCharType="end"/>
            </w:r>
          </w:hyperlink>
        </w:p>
        <w:p w14:paraId="3121BF68" w14:textId="596460CD" w:rsidR="00DA2F73" w:rsidRDefault="00DA2F73">
          <w:pPr>
            <w:pStyle w:val="TOC2"/>
            <w:tabs>
              <w:tab w:val="right" w:leader="dot" w:pos="9016"/>
            </w:tabs>
            <w:rPr>
              <w:rFonts w:eastAsiaTheme="minorEastAsia" w:cstheme="minorBidi"/>
              <w:b w:val="0"/>
              <w:bCs w:val="0"/>
              <w:noProof/>
              <w:sz w:val="24"/>
              <w:szCs w:val="24"/>
              <w:lang w:eastAsia="en-GB"/>
            </w:rPr>
          </w:pPr>
          <w:hyperlink w:anchor="_Toc138279840" w:history="1">
            <w:r w:rsidRPr="00293D5D">
              <w:rPr>
                <w:rStyle w:val="Hyperlink"/>
                <w:rFonts w:ascii="Arial" w:eastAsia="Times New Roman" w:hAnsi="Arial" w:cs="Arial"/>
                <w:noProof/>
                <w:lang w:eastAsia="en-GB"/>
              </w:rPr>
              <w:t>Contactless Guest Experience:</w:t>
            </w:r>
            <w:r>
              <w:rPr>
                <w:noProof/>
                <w:webHidden/>
              </w:rPr>
              <w:tab/>
            </w:r>
            <w:r>
              <w:rPr>
                <w:noProof/>
                <w:webHidden/>
              </w:rPr>
              <w:fldChar w:fldCharType="begin"/>
            </w:r>
            <w:r>
              <w:rPr>
                <w:noProof/>
                <w:webHidden/>
              </w:rPr>
              <w:instrText xml:space="preserve"> PAGEREF _Toc138279840 \h </w:instrText>
            </w:r>
            <w:r>
              <w:rPr>
                <w:noProof/>
                <w:webHidden/>
              </w:rPr>
            </w:r>
            <w:r>
              <w:rPr>
                <w:noProof/>
                <w:webHidden/>
              </w:rPr>
              <w:fldChar w:fldCharType="separate"/>
            </w:r>
            <w:r>
              <w:rPr>
                <w:noProof/>
                <w:webHidden/>
              </w:rPr>
              <w:t>6</w:t>
            </w:r>
            <w:r>
              <w:rPr>
                <w:noProof/>
                <w:webHidden/>
              </w:rPr>
              <w:fldChar w:fldCharType="end"/>
            </w:r>
          </w:hyperlink>
        </w:p>
        <w:p w14:paraId="76B8C222" w14:textId="3809F880" w:rsidR="00DA2F73" w:rsidRDefault="00DA2F73">
          <w:pPr>
            <w:pStyle w:val="TOC2"/>
            <w:tabs>
              <w:tab w:val="right" w:leader="dot" w:pos="9016"/>
            </w:tabs>
            <w:rPr>
              <w:rFonts w:eastAsiaTheme="minorEastAsia" w:cstheme="minorBidi"/>
              <w:b w:val="0"/>
              <w:bCs w:val="0"/>
              <w:noProof/>
              <w:sz w:val="24"/>
              <w:szCs w:val="24"/>
              <w:lang w:eastAsia="en-GB"/>
            </w:rPr>
          </w:pPr>
          <w:hyperlink w:anchor="_Toc138279841" w:history="1">
            <w:r w:rsidRPr="00293D5D">
              <w:rPr>
                <w:rStyle w:val="Hyperlink"/>
                <w:rFonts w:ascii="Arial" w:eastAsia="Times New Roman" w:hAnsi="Arial" w:cs="Arial"/>
                <w:noProof/>
                <w:lang w:eastAsia="en-GB"/>
              </w:rPr>
              <w:t>Emphasis on cleanliness:</w:t>
            </w:r>
            <w:r>
              <w:rPr>
                <w:noProof/>
                <w:webHidden/>
              </w:rPr>
              <w:tab/>
            </w:r>
            <w:r>
              <w:rPr>
                <w:noProof/>
                <w:webHidden/>
              </w:rPr>
              <w:fldChar w:fldCharType="begin"/>
            </w:r>
            <w:r>
              <w:rPr>
                <w:noProof/>
                <w:webHidden/>
              </w:rPr>
              <w:instrText xml:space="preserve"> PAGEREF _Toc138279841 \h </w:instrText>
            </w:r>
            <w:r>
              <w:rPr>
                <w:noProof/>
                <w:webHidden/>
              </w:rPr>
            </w:r>
            <w:r>
              <w:rPr>
                <w:noProof/>
                <w:webHidden/>
              </w:rPr>
              <w:fldChar w:fldCharType="separate"/>
            </w:r>
            <w:r>
              <w:rPr>
                <w:noProof/>
                <w:webHidden/>
              </w:rPr>
              <w:t>6</w:t>
            </w:r>
            <w:r>
              <w:rPr>
                <w:noProof/>
                <w:webHidden/>
              </w:rPr>
              <w:fldChar w:fldCharType="end"/>
            </w:r>
          </w:hyperlink>
        </w:p>
        <w:p w14:paraId="28FC8BE3" w14:textId="13C3C4B6" w:rsidR="00DA2F73" w:rsidRDefault="00DA2F73">
          <w:pPr>
            <w:pStyle w:val="TOC2"/>
            <w:tabs>
              <w:tab w:val="right" w:leader="dot" w:pos="9016"/>
            </w:tabs>
            <w:rPr>
              <w:rFonts w:eastAsiaTheme="minorEastAsia" w:cstheme="minorBidi"/>
              <w:b w:val="0"/>
              <w:bCs w:val="0"/>
              <w:noProof/>
              <w:sz w:val="24"/>
              <w:szCs w:val="24"/>
              <w:lang w:eastAsia="en-GB"/>
            </w:rPr>
          </w:pPr>
          <w:hyperlink w:anchor="_Toc138279842" w:history="1">
            <w:r w:rsidRPr="00293D5D">
              <w:rPr>
                <w:rStyle w:val="Hyperlink"/>
                <w:rFonts w:ascii="Arial" w:eastAsia="Times New Roman" w:hAnsi="Arial" w:cs="Arial"/>
                <w:noProof/>
              </w:rPr>
              <w:t>Creativity at Play:</w:t>
            </w:r>
            <w:r>
              <w:rPr>
                <w:noProof/>
                <w:webHidden/>
              </w:rPr>
              <w:tab/>
            </w:r>
            <w:r>
              <w:rPr>
                <w:noProof/>
                <w:webHidden/>
              </w:rPr>
              <w:fldChar w:fldCharType="begin"/>
            </w:r>
            <w:r>
              <w:rPr>
                <w:noProof/>
                <w:webHidden/>
              </w:rPr>
              <w:instrText xml:space="preserve"> PAGEREF _Toc138279842 \h </w:instrText>
            </w:r>
            <w:r>
              <w:rPr>
                <w:noProof/>
                <w:webHidden/>
              </w:rPr>
            </w:r>
            <w:r>
              <w:rPr>
                <w:noProof/>
                <w:webHidden/>
              </w:rPr>
              <w:fldChar w:fldCharType="separate"/>
            </w:r>
            <w:r>
              <w:rPr>
                <w:noProof/>
                <w:webHidden/>
              </w:rPr>
              <w:t>6</w:t>
            </w:r>
            <w:r>
              <w:rPr>
                <w:noProof/>
                <w:webHidden/>
              </w:rPr>
              <w:fldChar w:fldCharType="end"/>
            </w:r>
          </w:hyperlink>
        </w:p>
        <w:p w14:paraId="7B8F4EEA" w14:textId="0079AE46" w:rsidR="00DA2F73" w:rsidRDefault="00DA2F73">
          <w:pPr>
            <w:pStyle w:val="TOC2"/>
            <w:tabs>
              <w:tab w:val="right" w:leader="dot" w:pos="9016"/>
            </w:tabs>
            <w:rPr>
              <w:rFonts w:eastAsiaTheme="minorEastAsia" w:cstheme="minorBidi"/>
              <w:b w:val="0"/>
              <w:bCs w:val="0"/>
              <w:noProof/>
              <w:sz w:val="24"/>
              <w:szCs w:val="24"/>
              <w:lang w:eastAsia="en-GB"/>
            </w:rPr>
          </w:pPr>
          <w:hyperlink w:anchor="_Toc138279843" w:history="1">
            <w:r w:rsidRPr="00293D5D">
              <w:rPr>
                <w:rStyle w:val="Hyperlink"/>
                <w:rFonts w:ascii="Arial" w:eastAsia="Times New Roman" w:hAnsi="Arial" w:cs="Arial"/>
                <w:noProof/>
                <w:lang w:eastAsia="en-GB"/>
              </w:rPr>
              <w:t>Flexible Offerings- Attending Meeting or an Event:</w:t>
            </w:r>
            <w:r>
              <w:rPr>
                <w:noProof/>
                <w:webHidden/>
              </w:rPr>
              <w:tab/>
            </w:r>
            <w:r>
              <w:rPr>
                <w:noProof/>
                <w:webHidden/>
              </w:rPr>
              <w:fldChar w:fldCharType="begin"/>
            </w:r>
            <w:r>
              <w:rPr>
                <w:noProof/>
                <w:webHidden/>
              </w:rPr>
              <w:instrText xml:space="preserve"> PAGEREF _Toc138279843 \h </w:instrText>
            </w:r>
            <w:r>
              <w:rPr>
                <w:noProof/>
                <w:webHidden/>
              </w:rPr>
            </w:r>
            <w:r>
              <w:rPr>
                <w:noProof/>
                <w:webHidden/>
              </w:rPr>
              <w:fldChar w:fldCharType="separate"/>
            </w:r>
            <w:r>
              <w:rPr>
                <w:noProof/>
                <w:webHidden/>
              </w:rPr>
              <w:t>7</w:t>
            </w:r>
            <w:r>
              <w:rPr>
                <w:noProof/>
                <w:webHidden/>
              </w:rPr>
              <w:fldChar w:fldCharType="end"/>
            </w:r>
          </w:hyperlink>
        </w:p>
        <w:p w14:paraId="43D363D7" w14:textId="414258B0" w:rsidR="00DA2F73" w:rsidRDefault="00DA2F73">
          <w:pPr>
            <w:pStyle w:val="TOC2"/>
            <w:tabs>
              <w:tab w:val="right" w:leader="dot" w:pos="9016"/>
            </w:tabs>
            <w:rPr>
              <w:rFonts w:eastAsiaTheme="minorEastAsia" w:cstheme="minorBidi"/>
              <w:b w:val="0"/>
              <w:bCs w:val="0"/>
              <w:noProof/>
              <w:sz w:val="24"/>
              <w:szCs w:val="24"/>
              <w:lang w:eastAsia="en-GB"/>
            </w:rPr>
          </w:pPr>
          <w:hyperlink w:anchor="_Toc138279844" w:history="1">
            <w:r w:rsidRPr="00293D5D">
              <w:rPr>
                <w:rStyle w:val="Hyperlink"/>
                <w:rFonts w:ascii="Arial" w:eastAsia="Times New Roman" w:hAnsi="Arial" w:cs="Arial"/>
                <w:noProof/>
                <w:lang w:eastAsia="en-GB"/>
              </w:rPr>
              <w:t>Exclusive Perks and Ongoing Support for Loyalty Members When Booking a Stay and Beyond:</w:t>
            </w:r>
            <w:r>
              <w:rPr>
                <w:noProof/>
                <w:webHidden/>
              </w:rPr>
              <w:tab/>
            </w:r>
            <w:r>
              <w:rPr>
                <w:noProof/>
                <w:webHidden/>
              </w:rPr>
              <w:fldChar w:fldCharType="begin"/>
            </w:r>
            <w:r>
              <w:rPr>
                <w:noProof/>
                <w:webHidden/>
              </w:rPr>
              <w:instrText xml:space="preserve"> PAGEREF _Toc138279844 \h </w:instrText>
            </w:r>
            <w:r>
              <w:rPr>
                <w:noProof/>
                <w:webHidden/>
              </w:rPr>
            </w:r>
            <w:r>
              <w:rPr>
                <w:noProof/>
                <w:webHidden/>
              </w:rPr>
              <w:fldChar w:fldCharType="separate"/>
            </w:r>
            <w:r>
              <w:rPr>
                <w:noProof/>
                <w:webHidden/>
              </w:rPr>
              <w:t>7</w:t>
            </w:r>
            <w:r>
              <w:rPr>
                <w:noProof/>
                <w:webHidden/>
              </w:rPr>
              <w:fldChar w:fldCharType="end"/>
            </w:r>
          </w:hyperlink>
        </w:p>
        <w:p w14:paraId="1FA9FA43" w14:textId="4EFD967C" w:rsidR="00DA2F73" w:rsidRDefault="00DA2F73">
          <w:pPr>
            <w:pStyle w:val="TOC1"/>
            <w:tabs>
              <w:tab w:val="right" w:leader="dot" w:pos="9016"/>
            </w:tabs>
            <w:rPr>
              <w:rFonts w:eastAsiaTheme="minorEastAsia" w:cstheme="minorBidi"/>
              <w:b w:val="0"/>
              <w:bCs w:val="0"/>
              <w:i w:val="0"/>
              <w:iCs w:val="0"/>
              <w:noProof/>
              <w:lang w:eastAsia="en-GB"/>
            </w:rPr>
          </w:pPr>
          <w:hyperlink w:anchor="_Toc138279845" w:history="1">
            <w:r w:rsidRPr="00293D5D">
              <w:rPr>
                <w:rStyle w:val="Hyperlink"/>
                <w:rFonts w:ascii="Arial" w:eastAsia="Times New Roman" w:hAnsi="Arial" w:cs="Arial"/>
                <w:noProof/>
                <w:lang w:eastAsia="en-GB"/>
              </w:rPr>
              <w:t>The organisation’s strategic direction and current business performance:</w:t>
            </w:r>
            <w:r>
              <w:rPr>
                <w:noProof/>
                <w:webHidden/>
              </w:rPr>
              <w:tab/>
            </w:r>
            <w:r>
              <w:rPr>
                <w:noProof/>
                <w:webHidden/>
              </w:rPr>
              <w:fldChar w:fldCharType="begin"/>
            </w:r>
            <w:r>
              <w:rPr>
                <w:noProof/>
                <w:webHidden/>
              </w:rPr>
              <w:instrText xml:space="preserve"> PAGEREF _Toc138279845 \h </w:instrText>
            </w:r>
            <w:r>
              <w:rPr>
                <w:noProof/>
                <w:webHidden/>
              </w:rPr>
            </w:r>
            <w:r>
              <w:rPr>
                <w:noProof/>
                <w:webHidden/>
              </w:rPr>
              <w:fldChar w:fldCharType="separate"/>
            </w:r>
            <w:r>
              <w:rPr>
                <w:noProof/>
                <w:webHidden/>
              </w:rPr>
              <w:t>7</w:t>
            </w:r>
            <w:r>
              <w:rPr>
                <w:noProof/>
                <w:webHidden/>
              </w:rPr>
              <w:fldChar w:fldCharType="end"/>
            </w:r>
          </w:hyperlink>
        </w:p>
        <w:p w14:paraId="56F296EF" w14:textId="7DAA8C03" w:rsidR="00DA2F73" w:rsidRDefault="00DA2F73">
          <w:pPr>
            <w:pStyle w:val="TOC2"/>
            <w:tabs>
              <w:tab w:val="right" w:leader="dot" w:pos="9016"/>
            </w:tabs>
            <w:rPr>
              <w:rFonts w:eastAsiaTheme="minorEastAsia" w:cstheme="minorBidi"/>
              <w:b w:val="0"/>
              <w:bCs w:val="0"/>
              <w:noProof/>
              <w:sz w:val="24"/>
              <w:szCs w:val="24"/>
              <w:lang w:eastAsia="en-GB"/>
            </w:rPr>
          </w:pPr>
          <w:hyperlink w:anchor="_Toc138279846" w:history="1">
            <w:r w:rsidRPr="00293D5D">
              <w:rPr>
                <w:rStyle w:val="Hyperlink"/>
                <w:rFonts w:ascii="Arial" w:hAnsi="Arial" w:cs="Arial"/>
                <w:noProof/>
              </w:rPr>
              <w:t>Strategic Initiatives</w:t>
            </w:r>
            <w:r>
              <w:rPr>
                <w:noProof/>
                <w:webHidden/>
              </w:rPr>
              <w:tab/>
            </w:r>
            <w:r>
              <w:rPr>
                <w:noProof/>
                <w:webHidden/>
              </w:rPr>
              <w:fldChar w:fldCharType="begin"/>
            </w:r>
            <w:r>
              <w:rPr>
                <w:noProof/>
                <w:webHidden/>
              </w:rPr>
              <w:instrText xml:space="preserve"> PAGEREF _Toc138279846 \h </w:instrText>
            </w:r>
            <w:r>
              <w:rPr>
                <w:noProof/>
                <w:webHidden/>
              </w:rPr>
            </w:r>
            <w:r>
              <w:rPr>
                <w:noProof/>
                <w:webHidden/>
              </w:rPr>
              <w:fldChar w:fldCharType="separate"/>
            </w:r>
            <w:r>
              <w:rPr>
                <w:noProof/>
                <w:webHidden/>
              </w:rPr>
              <w:t>8</w:t>
            </w:r>
            <w:r>
              <w:rPr>
                <w:noProof/>
                <w:webHidden/>
              </w:rPr>
              <w:fldChar w:fldCharType="end"/>
            </w:r>
          </w:hyperlink>
        </w:p>
        <w:p w14:paraId="33952A50" w14:textId="426BC96D" w:rsidR="00DA2F73" w:rsidRDefault="00DA2F73">
          <w:pPr>
            <w:pStyle w:val="TOC1"/>
            <w:tabs>
              <w:tab w:val="right" w:leader="dot" w:pos="9016"/>
            </w:tabs>
            <w:rPr>
              <w:rFonts w:eastAsiaTheme="minorEastAsia" w:cstheme="minorBidi"/>
              <w:b w:val="0"/>
              <w:bCs w:val="0"/>
              <w:i w:val="0"/>
              <w:iCs w:val="0"/>
              <w:noProof/>
              <w:lang w:eastAsia="en-GB"/>
            </w:rPr>
          </w:pPr>
          <w:hyperlink w:anchor="_Toc138279847" w:history="1">
            <w:r w:rsidRPr="00293D5D">
              <w:rPr>
                <w:rStyle w:val="Hyperlink"/>
                <w:rFonts w:ascii="Arial" w:eastAsia="Times New Roman" w:hAnsi="Arial" w:cs="Arial"/>
                <w:noProof/>
                <w:lang w:eastAsia="en-GB"/>
              </w:rPr>
              <w:t>Recommendation:</w:t>
            </w:r>
            <w:r>
              <w:rPr>
                <w:noProof/>
                <w:webHidden/>
              </w:rPr>
              <w:tab/>
            </w:r>
            <w:r>
              <w:rPr>
                <w:noProof/>
                <w:webHidden/>
              </w:rPr>
              <w:fldChar w:fldCharType="begin"/>
            </w:r>
            <w:r>
              <w:rPr>
                <w:noProof/>
                <w:webHidden/>
              </w:rPr>
              <w:instrText xml:space="preserve"> PAGEREF _Toc138279847 \h </w:instrText>
            </w:r>
            <w:r>
              <w:rPr>
                <w:noProof/>
                <w:webHidden/>
              </w:rPr>
            </w:r>
            <w:r>
              <w:rPr>
                <w:noProof/>
                <w:webHidden/>
              </w:rPr>
              <w:fldChar w:fldCharType="separate"/>
            </w:r>
            <w:r>
              <w:rPr>
                <w:noProof/>
                <w:webHidden/>
              </w:rPr>
              <w:t>9</w:t>
            </w:r>
            <w:r>
              <w:rPr>
                <w:noProof/>
                <w:webHidden/>
              </w:rPr>
              <w:fldChar w:fldCharType="end"/>
            </w:r>
          </w:hyperlink>
        </w:p>
        <w:p w14:paraId="7C851095" w14:textId="0E41EB2F" w:rsidR="00DA2F73" w:rsidRDefault="00DA2F73">
          <w:pPr>
            <w:pStyle w:val="TOC1"/>
            <w:tabs>
              <w:tab w:val="right" w:leader="dot" w:pos="9016"/>
            </w:tabs>
            <w:rPr>
              <w:rFonts w:eastAsiaTheme="minorEastAsia" w:cstheme="minorBidi"/>
              <w:b w:val="0"/>
              <w:bCs w:val="0"/>
              <w:i w:val="0"/>
              <w:iCs w:val="0"/>
              <w:noProof/>
              <w:lang w:eastAsia="en-GB"/>
            </w:rPr>
          </w:pPr>
          <w:hyperlink w:anchor="_Toc138279848" w:history="1">
            <w:r w:rsidRPr="00293D5D">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_Toc138279848 \h </w:instrText>
            </w:r>
            <w:r>
              <w:rPr>
                <w:noProof/>
                <w:webHidden/>
              </w:rPr>
            </w:r>
            <w:r>
              <w:rPr>
                <w:noProof/>
                <w:webHidden/>
              </w:rPr>
              <w:fldChar w:fldCharType="separate"/>
            </w:r>
            <w:r>
              <w:rPr>
                <w:noProof/>
                <w:webHidden/>
              </w:rPr>
              <w:t>9</w:t>
            </w:r>
            <w:r>
              <w:rPr>
                <w:noProof/>
                <w:webHidden/>
              </w:rPr>
              <w:fldChar w:fldCharType="end"/>
            </w:r>
          </w:hyperlink>
        </w:p>
        <w:p w14:paraId="15741695" w14:textId="17DA15F3" w:rsidR="00F76CB6" w:rsidRDefault="00F76CB6">
          <w:r>
            <w:rPr>
              <w:b/>
              <w:bCs/>
              <w:noProof/>
            </w:rPr>
            <w:fldChar w:fldCharType="end"/>
          </w:r>
        </w:p>
      </w:sdtContent>
    </w:sdt>
    <w:p w14:paraId="6C1DE829" w14:textId="77777777" w:rsidR="00235F32" w:rsidRDefault="00235F32" w:rsidP="00235F32">
      <w:pPr>
        <w:spacing w:before="100" w:beforeAutospacing="1" w:after="100" w:afterAutospacing="1" w:line="360" w:lineRule="auto"/>
        <w:jc w:val="both"/>
        <w:rPr>
          <w:rFonts w:ascii="Arial" w:eastAsia="Times New Roman" w:hAnsi="Arial" w:cs="Arial"/>
          <w:b/>
          <w:bCs/>
          <w:kern w:val="0"/>
          <w:lang w:eastAsia="en-GB"/>
          <w14:ligatures w14:val="none"/>
        </w:rPr>
      </w:pPr>
    </w:p>
    <w:p w14:paraId="56941D48" w14:textId="77777777" w:rsidR="00235F32" w:rsidRDefault="00235F32" w:rsidP="00235F32">
      <w:pPr>
        <w:spacing w:before="100" w:beforeAutospacing="1" w:after="100" w:afterAutospacing="1" w:line="360" w:lineRule="auto"/>
        <w:jc w:val="both"/>
        <w:rPr>
          <w:rFonts w:ascii="Arial" w:eastAsia="Times New Roman" w:hAnsi="Arial" w:cs="Arial"/>
          <w:b/>
          <w:bCs/>
          <w:kern w:val="0"/>
          <w:lang w:eastAsia="en-GB"/>
          <w14:ligatures w14:val="none"/>
        </w:rPr>
      </w:pPr>
    </w:p>
    <w:p w14:paraId="6CE29678" w14:textId="77777777" w:rsidR="00235F32" w:rsidRDefault="00235F32" w:rsidP="00235F32">
      <w:pPr>
        <w:spacing w:before="100" w:beforeAutospacing="1" w:after="100" w:afterAutospacing="1" w:line="360" w:lineRule="auto"/>
        <w:jc w:val="both"/>
        <w:rPr>
          <w:rFonts w:ascii="Arial" w:eastAsia="Times New Roman" w:hAnsi="Arial" w:cs="Arial"/>
          <w:b/>
          <w:bCs/>
          <w:kern w:val="0"/>
          <w:lang w:eastAsia="en-GB"/>
          <w14:ligatures w14:val="none"/>
        </w:rPr>
      </w:pPr>
    </w:p>
    <w:p w14:paraId="3C6BDA47" w14:textId="77777777" w:rsidR="00235F32" w:rsidRDefault="00235F32" w:rsidP="00235F32">
      <w:pPr>
        <w:spacing w:before="100" w:beforeAutospacing="1" w:after="100" w:afterAutospacing="1" w:line="360" w:lineRule="auto"/>
        <w:jc w:val="both"/>
        <w:rPr>
          <w:rFonts w:ascii="Arial" w:eastAsia="Times New Roman" w:hAnsi="Arial" w:cs="Arial"/>
          <w:b/>
          <w:bCs/>
          <w:kern w:val="0"/>
          <w:lang w:eastAsia="en-GB"/>
          <w14:ligatures w14:val="none"/>
        </w:rPr>
      </w:pPr>
    </w:p>
    <w:p w14:paraId="057C9B4B" w14:textId="77777777" w:rsidR="00235F32" w:rsidRDefault="00235F32" w:rsidP="00235F32">
      <w:pPr>
        <w:spacing w:before="100" w:beforeAutospacing="1" w:after="100" w:afterAutospacing="1" w:line="360" w:lineRule="auto"/>
        <w:jc w:val="both"/>
        <w:rPr>
          <w:rFonts w:ascii="Arial" w:eastAsia="Times New Roman" w:hAnsi="Arial" w:cs="Arial"/>
          <w:b/>
          <w:bCs/>
          <w:kern w:val="0"/>
          <w:lang w:eastAsia="en-GB"/>
          <w14:ligatures w14:val="none"/>
        </w:rPr>
      </w:pPr>
    </w:p>
    <w:p w14:paraId="04C3AB83" w14:textId="5A18D3A7" w:rsidR="002521BF" w:rsidRPr="00E20304" w:rsidRDefault="006F1233" w:rsidP="00E20304">
      <w:pPr>
        <w:pStyle w:val="Heading1"/>
        <w:rPr>
          <w:rFonts w:ascii="Arial" w:eastAsia="Times New Roman" w:hAnsi="Arial" w:cs="Arial"/>
          <w:color w:val="000000" w:themeColor="text1"/>
          <w:lang w:eastAsia="en-GB"/>
        </w:rPr>
      </w:pPr>
      <w:bookmarkStart w:id="0" w:name="_Toc138279833"/>
      <w:r w:rsidRPr="00E20304">
        <w:rPr>
          <w:rFonts w:ascii="Arial" w:eastAsia="Times New Roman" w:hAnsi="Arial" w:cs="Arial"/>
          <w:color w:val="000000" w:themeColor="text1"/>
          <w:lang w:eastAsia="en-GB"/>
        </w:rPr>
        <w:t>Introduction:</w:t>
      </w:r>
      <w:bookmarkEnd w:id="0"/>
    </w:p>
    <w:p w14:paraId="7E85BD15" w14:textId="3FC205EF" w:rsidR="00237A3A" w:rsidRDefault="00237A3A" w:rsidP="00235F32">
      <w:pPr>
        <w:spacing w:before="100" w:beforeAutospacing="1" w:after="100" w:afterAutospacing="1" w:line="360" w:lineRule="auto"/>
        <w:jc w:val="both"/>
        <w:rPr>
          <w:rFonts w:ascii="Arial" w:eastAsia="Times New Roman" w:hAnsi="Arial" w:cs="Arial"/>
          <w:kern w:val="0"/>
          <w:lang w:eastAsia="en-GB"/>
          <w14:ligatures w14:val="none"/>
        </w:rPr>
      </w:pPr>
      <w:r w:rsidRPr="002521BF">
        <w:rPr>
          <w:rFonts w:ascii="Arial" w:eastAsia="Times New Roman" w:hAnsi="Arial" w:cs="Arial"/>
          <w:kern w:val="0"/>
          <w:lang w:eastAsia="en-GB"/>
          <w14:ligatures w14:val="none"/>
        </w:rPr>
        <w:t xml:space="preserve">Hilton </w:t>
      </w:r>
      <w:r w:rsidR="00123391" w:rsidRPr="002521BF">
        <w:rPr>
          <w:rFonts w:ascii="Arial" w:eastAsia="Times New Roman" w:hAnsi="Arial" w:cs="Arial"/>
          <w:kern w:val="0"/>
          <w:lang w:eastAsia="en-GB"/>
          <w14:ligatures w14:val="none"/>
        </w:rPr>
        <w:t xml:space="preserve">worldwide </w:t>
      </w:r>
      <w:r w:rsidR="006550B5" w:rsidRPr="002521BF">
        <w:rPr>
          <w:rFonts w:ascii="Arial" w:eastAsia="Times New Roman" w:hAnsi="Arial" w:cs="Arial"/>
          <w:kern w:val="0"/>
          <w:lang w:eastAsia="en-GB"/>
          <w14:ligatures w14:val="none"/>
        </w:rPr>
        <w:t>is</w:t>
      </w:r>
      <w:r w:rsidR="00123391" w:rsidRPr="002521BF">
        <w:rPr>
          <w:rFonts w:ascii="Arial" w:eastAsia="Times New Roman" w:hAnsi="Arial" w:cs="Arial"/>
          <w:kern w:val="0"/>
          <w:lang w:eastAsia="en-GB"/>
          <w14:ligatures w14:val="none"/>
        </w:rPr>
        <w:t xml:space="preserve"> a </w:t>
      </w:r>
      <w:r w:rsidR="008A57B0">
        <w:rPr>
          <w:rFonts w:ascii="Arial" w:eastAsia="Times New Roman" w:hAnsi="Arial" w:cs="Arial"/>
          <w:kern w:val="0"/>
          <w:lang w:eastAsia="en-GB"/>
          <w14:ligatures w14:val="none"/>
        </w:rPr>
        <w:t>luxury</w:t>
      </w:r>
      <w:r w:rsidR="008C747B">
        <w:rPr>
          <w:rFonts w:ascii="Arial" w:eastAsia="Times New Roman" w:hAnsi="Arial" w:cs="Arial"/>
          <w:kern w:val="0"/>
          <w:lang w:eastAsia="en-GB"/>
          <w14:ligatures w14:val="none"/>
        </w:rPr>
        <w:t xml:space="preserve"> </w:t>
      </w:r>
      <w:r w:rsidR="00123391" w:rsidRPr="002521BF">
        <w:rPr>
          <w:rFonts w:ascii="Arial" w:eastAsia="Times New Roman" w:hAnsi="Arial" w:cs="Arial"/>
          <w:kern w:val="0"/>
          <w:lang w:eastAsia="en-GB"/>
          <w14:ligatures w14:val="none"/>
        </w:rPr>
        <w:t>chain of full-service hotels and resorts</w:t>
      </w:r>
      <w:r w:rsidR="005804C3" w:rsidRPr="002521BF">
        <w:rPr>
          <w:rFonts w:ascii="Arial" w:eastAsia="Times New Roman" w:hAnsi="Arial" w:cs="Arial"/>
          <w:kern w:val="0"/>
          <w:lang w:eastAsia="en-GB"/>
          <w14:ligatures w14:val="none"/>
        </w:rPr>
        <w:t xml:space="preserve">, </w:t>
      </w:r>
      <w:r w:rsidR="00DC0076">
        <w:rPr>
          <w:rFonts w:ascii="Arial" w:eastAsia="Times New Roman" w:hAnsi="Arial" w:cs="Arial"/>
          <w:kern w:val="0"/>
          <w:lang w:eastAsia="en-GB"/>
          <w14:ligatures w14:val="none"/>
        </w:rPr>
        <w:t xml:space="preserve">where they have </w:t>
      </w:r>
      <w:r w:rsidR="005804C3" w:rsidRPr="002521BF">
        <w:rPr>
          <w:rFonts w:ascii="Arial" w:eastAsia="Times New Roman" w:hAnsi="Arial" w:cs="Arial"/>
          <w:kern w:val="0"/>
          <w:lang w:eastAsia="en-GB"/>
          <w14:ligatures w14:val="none"/>
        </w:rPr>
        <w:t>extended-stay suites</w:t>
      </w:r>
      <w:r w:rsidR="00DC0076">
        <w:rPr>
          <w:rFonts w:ascii="Arial" w:eastAsia="Times New Roman" w:hAnsi="Arial" w:cs="Arial"/>
          <w:kern w:val="0"/>
          <w:lang w:eastAsia="en-GB"/>
          <w14:ligatures w14:val="none"/>
        </w:rPr>
        <w:t xml:space="preserve">. </w:t>
      </w:r>
      <w:r w:rsidR="00B63248">
        <w:rPr>
          <w:rFonts w:ascii="Arial" w:eastAsia="Times New Roman" w:hAnsi="Arial" w:cs="Arial"/>
          <w:kern w:val="0"/>
          <w:lang w:eastAsia="en-GB"/>
          <w14:ligatures w14:val="none"/>
        </w:rPr>
        <w:t xml:space="preserve">Their </w:t>
      </w:r>
      <w:r w:rsidR="006550B5" w:rsidRPr="002521BF">
        <w:rPr>
          <w:rFonts w:ascii="Arial" w:eastAsia="Times New Roman" w:hAnsi="Arial" w:cs="Arial"/>
          <w:kern w:val="0"/>
          <w:lang w:eastAsia="en-GB"/>
          <w14:ligatures w14:val="none"/>
        </w:rPr>
        <w:t>focused</w:t>
      </w:r>
      <w:r w:rsidR="005804C3" w:rsidRPr="002521BF">
        <w:rPr>
          <w:rFonts w:ascii="Arial" w:eastAsia="Times New Roman" w:hAnsi="Arial" w:cs="Arial"/>
          <w:kern w:val="0"/>
          <w:lang w:eastAsia="en-GB"/>
          <w14:ligatures w14:val="none"/>
        </w:rPr>
        <w:t>-service hotels</w:t>
      </w:r>
      <w:r w:rsidR="004322AD" w:rsidRPr="002521BF">
        <w:rPr>
          <w:rFonts w:ascii="Arial" w:eastAsia="Times New Roman" w:hAnsi="Arial" w:cs="Arial"/>
          <w:kern w:val="0"/>
          <w:lang w:eastAsia="en-GB"/>
          <w14:ligatures w14:val="none"/>
        </w:rPr>
        <w:t xml:space="preserve"> where they do</w:t>
      </w:r>
      <w:r w:rsidR="0028103F" w:rsidRPr="002521BF">
        <w:rPr>
          <w:rFonts w:ascii="Arial" w:eastAsia="Times New Roman" w:hAnsi="Arial" w:cs="Arial"/>
          <w:kern w:val="0"/>
          <w:lang w:eastAsia="en-GB"/>
          <w14:ligatures w14:val="none"/>
        </w:rPr>
        <w:t xml:space="preserve"> </w:t>
      </w:r>
      <w:r w:rsidR="0058357E" w:rsidRPr="002521BF">
        <w:rPr>
          <w:rFonts w:ascii="Arial" w:eastAsia="Times New Roman" w:hAnsi="Arial" w:cs="Arial"/>
          <w:kern w:val="0"/>
          <w:lang w:eastAsia="en-GB"/>
          <w14:ligatures w14:val="none"/>
        </w:rPr>
        <w:t>cuisine</w:t>
      </w:r>
      <w:r w:rsidR="0028103F" w:rsidRPr="002521BF">
        <w:rPr>
          <w:rFonts w:ascii="Arial" w:eastAsia="Times New Roman" w:hAnsi="Arial" w:cs="Arial"/>
          <w:kern w:val="0"/>
          <w:lang w:eastAsia="en-GB"/>
          <w14:ligatures w14:val="none"/>
        </w:rPr>
        <w:t xml:space="preserve">, boarding, </w:t>
      </w:r>
      <w:r w:rsidR="0028103F" w:rsidRPr="002521BF">
        <w:rPr>
          <w:rFonts w:ascii="Arial" w:eastAsia="Times New Roman" w:hAnsi="Arial" w:cs="Arial"/>
          <w:kern w:val="0"/>
          <w:lang w:eastAsia="en-GB"/>
          <w14:ligatures w14:val="none"/>
        </w:rPr>
        <w:lastRenderedPageBreak/>
        <w:t>restaurants, dining, and loyal</w:t>
      </w:r>
      <w:r w:rsidR="006B0D20" w:rsidRPr="002521BF">
        <w:rPr>
          <w:rFonts w:ascii="Arial" w:eastAsia="Times New Roman" w:hAnsi="Arial" w:cs="Arial"/>
          <w:kern w:val="0"/>
          <w:lang w:eastAsia="en-GB"/>
          <w14:ligatures w14:val="none"/>
        </w:rPr>
        <w:t>ty programs</w:t>
      </w:r>
      <w:r w:rsidR="0058357E">
        <w:rPr>
          <w:rFonts w:ascii="Arial" w:eastAsia="Times New Roman" w:hAnsi="Arial" w:cs="Arial"/>
          <w:kern w:val="0"/>
          <w:lang w:eastAsia="en-GB"/>
          <w14:ligatures w14:val="none"/>
        </w:rPr>
        <w:t xml:space="preserve"> and many more</w:t>
      </w:r>
      <w:r w:rsidR="004322AD" w:rsidRPr="002521BF">
        <w:rPr>
          <w:rFonts w:ascii="Arial" w:eastAsia="Times New Roman" w:hAnsi="Arial" w:cs="Arial"/>
          <w:kern w:val="0"/>
          <w:lang w:eastAsia="en-GB"/>
          <w14:ligatures w14:val="none"/>
        </w:rPr>
        <w:t>.</w:t>
      </w:r>
      <w:r w:rsidR="008F4DB0" w:rsidRPr="002521BF">
        <w:rPr>
          <w:rFonts w:ascii="Arial" w:eastAsia="Times New Roman" w:hAnsi="Arial" w:cs="Arial"/>
          <w:kern w:val="0"/>
          <w:lang w:eastAsia="en-GB"/>
          <w14:ligatures w14:val="none"/>
        </w:rPr>
        <w:t xml:space="preserve"> </w:t>
      </w:r>
      <w:r w:rsidR="004A5118" w:rsidRPr="002521BF">
        <w:rPr>
          <w:rFonts w:ascii="Arial" w:eastAsia="Times New Roman" w:hAnsi="Arial" w:cs="Arial"/>
          <w:kern w:val="0"/>
          <w:lang w:eastAsia="en-GB"/>
          <w14:ligatures w14:val="none"/>
        </w:rPr>
        <w:t xml:space="preserve">Hilton </w:t>
      </w:r>
      <w:proofErr w:type="spellStart"/>
      <w:r w:rsidR="004A5118" w:rsidRPr="002521BF">
        <w:rPr>
          <w:rFonts w:ascii="Arial" w:eastAsia="Times New Roman" w:hAnsi="Arial" w:cs="Arial"/>
          <w:kern w:val="0"/>
          <w:lang w:eastAsia="en-GB"/>
          <w14:ligatures w14:val="none"/>
        </w:rPr>
        <w:t>Honors</w:t>
      </w:r>
      <w:proofErr w:type="spellEnd"/>
      <w:r w:rsidR="004A5118" w:rsidRPr="002521BF">
        <w:rPr>
          <w:rFonts w:ascii="Arial" w:eastAsia="Times New Roman" w:hAnsi="Arial" w:cs="Arial"/>
          <w:kern w:val="0"/>
          <w:lang w:eastAsia="en-GB"/>
          <w14:ligatures w14:val="none"/>
        </w:rPr>
        <w:t xml:space="preserve"> brand</w:t>
      </w:r>
      <w:r w:rsidR="004322AD" w:rsidRPr="002521BF">
        <w:rPr>
          <w:rFonts w:ascii="Arial" w:eastAsia="Times New Roman" w:hAnsi="Arial" w:cs="Arial"/>
          <w:kern w:val="0"/>
          <w:lang w:eastAsia="en-GB"/>
          <w14:ligatures w14:val="none"/>
        </w:rPr>
        <w:t xml:space="preserve"> </w:t>
      </w:r>
      <w:r w:rsidR="004322AD" w:rsidRPr="002521BF">
        <w:rPr>
          <w:rFonts w:ascii="Arial" w:eastAsia="Times New Roman" w:hAnsi="Arial" w:cs="Arial"/>
          <w:kern w:val="0"/>
          <w:lang w:eastAsia="en-GB"/>
          <w14:ligatures w14:val="none"/>
        </w:rPr>
        <w:t>manage</w:t>
      </w:r>
      <w:r w:rsidR="004322AD" w:rsidRPr="002521BF">
        <w:rPr>
          <w:rFonts w:ascii="Arial" w:eastAsia="Times New Roman" w:hAnsi="Arial" w:cs="Arial"/>
          <w:kern w:val="0"/>
          <w:lang w:eastAsia="en-GB"/>
          <w14:ligatures w14:val="none"/>
        </w:rPr>
        <w:t>s the</w:t>
      </w:r>
      <w:r w:rsidR="004322AD" w:rsidRPr="002521BF">
        <w:rPr>
          <w:rFonts w:ascii="Arial" w:eastAsia="Times New Roman" w:hAnsi="Arial" w:cs="Arial"/>
          <w:kern w:val="0"/>
          <w:lang w:eastAsia="en-GB"/>
          <w14:ligatures w14:val="none"/>
        </w:rPr>
        <w:t xml:space="preserve"> customer loyalty program</w:t>
      </w:r>
      <w:r w:rsidR="004322AD" w:rsidRPr="002521BF">
        <w:rPr>
          <w:rFonts w:ascii="Arial" w:eastAsia="Times New Roman" w:hAnsi="Arial" w:cs="Arial"/>
          <w:kern w:val="0"/>
          <w:lang w:eastAsia="en-GB"/>
          <w14:ligatures w14:val="none"/>
        </w:rPr>
        <w:t xml:space="preserve">. </w:t>
      </w:r>
      <w:r w:rsidR="00234DA0">
        <w:rPr>
          <w:rFonts w:ascii="Arial" w:eastAsia="Times New Roman" w:hAnsi="Arial" w:cs="Arial"/>
          <w:kern w:val="0"/>
          <w:lang w:eastAsia="en-GB"/>
          <w14:ligatures w14:val="none"/>
        </w:rPr>
        <w:t xml:space="preserve">The </w:t>
      </w:r>
      <w:r w:rsidR="007C0C1D" w:rsidRPr="002521BF">
        <w:rPr>
          <w:rFonts w:ascii="Arial" w:eastAsia="Times New Roman" w:hAnsi="Arial" w:cs="Arial"/>
          <w:kern w:val="0"/>
          <w:lang w:eastAsia="en-GB"/>
          <w14:ligatures w14:val="none"/>
        </w:rPr>
        <w:t>headquarter</w:t>
      </w:r>
      <w:r w:rsidR="00234DA0">
        <w:rPr>
          <w:rFonts w:ascii="Arial" w:eastAsia="Times New Roman" w:hAnsi="Arial" w:cs="Arial"/>
          <w:kern w:val="0"/>
          <w:lang w:eastAsia="en-GB"/>
          <w14:ligatures w14:val="none"/>
        </w:rPr>
        <w:t xml:space="preserve"> of Hilton </w:t>
      </w:r>
      <w:r w:rsidR="004322AD" w:rsidRPr="002521BF">
        <w:rPr>
          <w:rFonts w:ascii="Arial" w:eastAsia="Times New Roman" w:hAnsi="Arial" w:cs="Arial"/>
          <w:kern w:val="0"/>
          <w:lang w:eastAsia="en-GB"/>
          <w14:ligatures w14:val="none"/>
        </w:rPr>
        <w:t xml:space="preserve">is </w:t>
      </w:r>
      <w:r w:rsidR="007C0C1D" w:rsidRPr="002521BF">
        <w:rPr>
          <w:rFonts w:ascii="Arial" w:eastAsia="Times New Roman" w:hAnsi="Arial" w:cs="Arial"/>
          <w:kern w:val="0"/>
          <w:lang w:eastAsia="en-GB"/>
          <w14:ligatures w14:val="none"/>
        </w:rPr>
        <w:t>in McLean, Virginia, the US</w:t>
      </w:r>
      <w:r w:rsidR="00B64DE6" w:rsidRPr="002521BF">
        <w:rPr>
          <w:rFonts w:ascii="Arial" w:eastAsia="Times New Roman" w:hAnsi="Arial" w:cs="Arial"/>
          <w:kern w:val="0"/>
          <w:lang w:eastAsia="en-GB"/>
          <w14:ligatures w14:val="none"/>
        </w:rPr>
        <w:t xml:space="preserve"> (</w:t>
      </w:r>
      <w:r w:rsidR="001E73BA" w:rsidRPr="002521BF">
        <w:rPr>
          <w:rFonts w:ascii="Arial" w:eastAsia="Times New Roman" w:hAnsi="Arial" w:cs="Arial"/>
          <w:kern w:val="0"/>
          <w:lang w:eastAsia="en-GB"/>
          <w14:ligatures w14:val="none"/>
        </w:rPr>
        <w:t xml:space="preserve">Hilton Worldwide Holdings Inc. SWOT Analysis. (n.d.). </w:t>
      </w:r>
      <w:r w:rsidR="002A3578" w:rsidRPr="002521BF">
        <w:rPr>
          <w:rFonts w:ascii="Arial" w:eastAsia="Times New Roman" w:hAnsi="Arial" w:cs="Arial"/>
          <w:kern w:val="0"/>
          <w:lang w:eastAsia="en-GB"/>
          <w14:ligatures w14:val="none"/>
        </w:rPr>
        <w:t>Using the case study method this report will evaluate and analyse hotel Hilton’ at both corporate and individual unit levels.  It explores the practical dimension of organisational structure, goals, and cultures. This audit report will discuss about the recent changes in hotel Hilton and its impacts and how well they are manged. The report concludes with future managerial recommendations</w:t>
      </w:r>
      <w:r w:rsidR="002A3578" w:rsidRPr="002521BF">
        <w:rPr>
          <w:rFonts w:ascii="Arial" w:eastAsia="Times New Roman" w:hAnsi="Arial" w:cs="Arial"/>
          <w:kern w:val="0"/>
          <w:lang w:eastAsia="en-GB"/>
          <w14:ligatures w14:val="none"/>
        </w:rPr>
        <w:t>.</w:t>
      </w:r>
    </w:p>
    <w:p w14:paraId="6D001239" w14:textId="2FFA7ABE" w:rsidR="0036308D" w:rsidRPr="00502F1C" w:rsidRDefault="0036308D" w:rsidP="00E20304">
      <w:pPr>
        <w:pStyle w:val="Heading1"/>
        <w:rPr>
          <w:rFonts w:ascii="Arial" w:eastAsia="Times New Roman" w:hAnsi="Arial" w:cs="Arial"/>
          <w:b/>
          <w:bCs/>
          <w:color w:val="000000" w:themeColor="text1"/>
          <w:lang w:eastAsia="en-GB"/>
        </w:rPr>
      </w:pPr>
      <w:bookmarkStart w:id="1" w:name="_Toc138279834"/>
      <w:r w:rsidRPr="00502F1C">
        <w:rPr>
          <w:rFonts w:ascii="Arial" w:eastAsia="Times New Roman" w:hAnsi="Arial" w:cs="Arial"/>
          <w:b/>
          <w:bCs/>
          <w:color w:val="000000" w:themeColor="text1"/>
          <w:lang w:eastAsia="en-GB"/>
        </w:rPr>
        <w:t xml:space="preserve">Organisational structure, Goal and </w:t>
      </w:r>
      <w:r w:rsidR="00B53028" w:rsidRPr="00502F1C">
        <w:rPr>
          <w:rFonts w:ascii="Arial" w:eastAsia="Times New Roman" w:hAnsi="Arial" w:cs="Arial"/>
          <w:b/>
          <w:bCs/>
          <w:color w:val="000000" w:themeColor="text1"/>
          <w:lang w:eastAsia="en-GB"/>
        </w:rPr>
        <w:t>Culture</w:t>
      </w:r>
      <w:bookmarkEnd w:id="1"/>
    </w:p>
    <w:p w14:paraId="39B587A7" w14:textId="77777777" w:rsidR="0036308D" w:rsidRDefault="0036308D" w:rsidP="0036308D">
      <w:pPr>
        <w:pStyle w:val="comp"/>
        <w:spacing w:before="0" w:beforeAutospacing="0" w:line="360" w:lineRule="auto"/>
        <w:jc w:val="both"/>
        <w:rPr>
          <w:rFonts w:ascii="Arial" w:hAnsi="Arial" w:cs="Arial"/>
          <w:b/>
          <w:bCs/>
          <w:color w:val="000000" w:themeColor="text1"/>
        </w:rPr>
      </w:pPr>
    </w:p>
    <w:p w14:paraId="07B0CFB9" w14:textId="1B5F7FC6" w:rsidR="006A7455" w:rsidRPr="00502F1C" w:rsidRDefault="00DC5BD5" w:rsidP="002E002D">
      <w:pPr>
        <w:pStyle w:val="Heading2"/>
        <w:rPr>
          <w:rFonts w:ascii="Arial" w:eastAsia="Times New Roman" w:hAnsi="Arial" w:cs="Arial"/>
          <w:b/>
          <w:bCs/>
          <w:color w:val="000000" w:themeColor="text1"/>
        </w:rPr>
      </w:pPr>
      <w:bookmarkStart w:id="2" w:name="_Toc138279835"/>
      <w:r w:rsidRPr="00502F1C">
        <w:rPr>
          <w:rFonts w:ascii="Arial" w:eastAsia="Times New Roman" w:hAnsi="Arial" w:cs="Arial"/>
          <w:b/>
          <w:bCs/>
          <w:color w:val="000000" w:themeColor="text1"/>
        </w:rPr>
        <w:t>Organisation structure:</w:t>
      </w:r>
      <w:bookmarkEnd w:id="2"/>
    </w:p>
    <w:p w14:paraId="6E70DB50" w14:textId="77777777" w:rsidR="002E002D" w:rsidRPr="002E002D" w:rsidRDefault="002E002D" w:rsidP="002E002D"/>
    <w:p w14:paraId="4C28989E" w14:textId="57FFB4DF" w:rsidR="001B1994" w:rsidRPr="000A07F5" w:rsidRDefault="006A7455" w:rsidP="00235F32">
      <w:pPr>
        <w:pStyle w:val="comp"/>
        <w:spacing w:before="0" w:beforeAutospacing="0" w:line="360" w:lineRule="auto"/>
        <w:jc w:val="both"/>
        <w:rPr>
          <w:rFonts w:ascii="Arial" w:hAnsi="Arial" w:cs="Arial"/>
          <w:color w:val="538135" w:themeColor="accent6" w:themeShade="BF"/>
        </w:rPr>
      </w:pPr>
      <w:r w:rsidRPr="002521BF">
        <w:rPr>
          <w:rFonts w:ascii="Arial" w:hAnsi="Arial" w:cs="Arial"/>
          <w:color w:val="000000" w:themeColor="text1"/>
        </w:rPr>
        <w:t>Organisation structure</w:t>
      </w:r>
      <w:r w:rsidR="006451DC" w:rsidRPr="002521BF">
        <w:rPr>
          <w:rFonts w:ascii="Arial" w:hAnsi="Arial" w:cs="Arial"/>
          <w:color w:val="000000" w:themeColor="text1"/>
        </w:rPr>
        <w:t xml:space="preserve"> is </w:t>
      </w:r>
      <w:r w:rsidR="00FA3FDA" w:rsidRPr="002521BF">
        <w:rPr>
          <w:rFonts w:ascii="Arial" w:hAnsi="Arial" w:cs="Arial"/>
          <w:color w:val="000000" w:themeColor="text1"/>
        </w:rPr>
        <w:t xml:space="preserve">a system </w:t>
      </w:r>
      <w:r w:rsidR="00E36A1D" w:rsidRPr="002521BF">
        <w:rPr>
          <w:rFonts w:ascii="Arial" w:hAnsi="Arial" w:cs="Arial"/>
          <w:color w:val="000000" w:themeColor="text1"/>
        </w:rPr>
        <w:t xml:space="preserve">which outline a </w:t>
      </w:r>
      <w:r w:rsidR="00FA3FDA" w:rsidRPr="002521BF">
        <w:rPr>
          <w:rFonts w:ascii="Arial" w:hAnsi="Arial" w:cs="Arial"/>
          <w:color w:val="000000" w:themeColor="text1"/>
        </w:rPr>
        <w:t>compan</w:t>
      </w:r>
      <w:r w:rsidR="00E36A1D" w:rsidRPr="002521BF">
        <w:rPr>
          <w:rFonts w:ascii="Arial" w:hAnsi="Arial" w:cs="Arial"/>
          <w:color w:val="000000" w:themeColor="text1"/>
        </w:rPr>
        <w:t>y’s evident</w:t>
      </w:r>
      <w:r w:rsidR="00FA3FDA" w:rsidRPr="002521BF">
        <w:rPr>
          <w:rFonts w:ascii="Arial" w:hAnsi="Arial" w:cs="Arial"/>
          <w:color w:val="000000" w:themeColor="text1"/>
        </w:rPr>
        <w:t xml:space="preserve"> activities</w:t>
      </w:r>
      <w:r w:rsidR="00E36A1D" w:rsidRPr="002521BF">
        <w:rPr>
          <w:rFonts w:ascii="Arial" w:hAnsi="Arial" w:cs="Arial"/>
          <w:color w:val="000000" w:themeColor="text1"/>
        </w:rPr>
        <w:t xml:space="preserve">. </w:t>
      </w:r>
      <w:r w:rsidR="002C65E0" w:rsidRPr="002521BF">
        <w:rPr>
          <w:rFonts w:ascii="Arial" w:hAnsi="Arial" w:cs="Arial"/>
          <w:color w:val="000000" w:themeColor="text1"/>
        </w:rPr>
        <w:t xml:space="preserve">these </w:t>
      </w:r>
      <w:r w:rsidR="00161A2F" w:rsidRPr="002521BF">
        <w:rPr>
          <w:rFonts w:ascii="Arial" w:hAnsi="Arial" w:cs="Arial"/>
          <w:color w:val="000000" w:themeColor="text1"/>
        </w:rPr>
        <w:t>activities</w:t>
      </w:r>
      <w:r w:rsidR="002C65E0" w:rsidRPr="002521BF">
        <w:rPr>
          <w:rFonts w:ascii="Arial" w:hAnsi="Arial" w:cs="Arial"/>
          <w:color w:val="000000" w:themeColor="text1"/>
        </w:rPr>
        <w:t xml:space="preserve"> </w:t>
      </w:r>
      <w:r w:rsidR="00231D31" w:rsidRPr="002521BF">
        <w:rPr>
          <w:rFonts w:ascii="Arial" w:hAnsi="Arial" w:cs="Arial"/>
          <w:color w:val="000000" w:themeColor="text1"/>
        </w:rPr>
        <w:t xml:space="preserve">are the rules, roles and responsibilities </w:t>
      </w:r>
      <w:r w:rsidR="00161A2F" w:rsidRPr="002521BF">
        <w:rPr>
          <w:rFonts w:ascii="Arial" w:hAnsi="Arial" w:cs="Arial"/>
          <w:color w:val="000000" w:themeColor="text1"/>
        </w:rPr>
        <w:t xml:space="preserve">which </w:t>
      </w:r>
      <w:r w:rsidR="00365BA8" w:rsidRPr="002521BF">
        <w:rPr>
          <w:rFonts w:ascii="Arial" w:hAnsi="Arial" w:cs="Arial"/>
          <w:color w:val="000000" w:themeColor="text1"/>
        </w:rPr>
        <w:t xml:space="preserve">focuses </w:t>
      </w:r>
      <w:r w:rsidR="00161A2F" w:rsidRPr="002521BF">
        <w:rPr>
          <w:rFonts w:ascii="Arial" w:hAnsi="Arial" w:cs="Arial"/>
          <w:color w:val="000000" w:themeColor="text1"/>
        </w:rPr>
        <w:t>to achieve the goals of the company.</w:t>
      </w:r>
      <w:r w:rsidR="00290B1F" w:rsidRPr="002521BF">
        <w:rPr>
          <w:rFonts w:ascii="Arial" w:hAnsi="Arial" w:cs="Arial"/>
          <w:color w:val="000000" w:themeColor="text1"/>
        </w:rPr>
        <w:t xml:space="preserve"> It is </w:t>
      </w:r>
      <w:r w:rsidR="00C93172" w:rsidRPr="002521BF">
        <w:rPr>
          <w:rFonts w:ascii="Arial" w:hAnsi="Arial" w:cs="Arial"/>
          <w:color w:val="000000" w:themeColor="text1"/>
        </w:rPr>
        <w:t xml:space="preserve">the system of </w:t>
      </w:r>
      <w:r w:rsidR="007F3AAD" w:rsidRPr="002521BF">
        <w:rPr>
          <w:rFonts w:ascii="Arial" w:hAnsi="Arial" w:cs="Arial"/>
          <w:color w:val="000000" w:themeColor="text1"/>
        </w:rPr>
        <w:t xml:space="preserve">relationship </w:t>
      </w:r>
      <w:r w:rsidR="00C439E7" w:rsidRPr="002521BF">
        <w:rPr>
          <w:rFonts w:ascii="Arial" w:hAnsi="Arial" w:cs="Arial"/>
          <w:color w:val="000000" w:themeColor="text1"/>
        </w:rPr>
        <w:t xml:space="preserve">between positions in the </w:t>
      </w:r>
      <w:r w:rsidR="00A2494E" w:rsidRPr="002521BF">
        <w:rPr>
          <w:rFonts w:ascii="Arial" w:hAnsi="Arial" w:cs="Arial"/>
          <w:color w:val="000000" w:themeColor="text1"/>
        </w:rPr>
        <w:t>institution</w:t>
      </w:r>
      <w:r w:rsidR="00C439E7" w:rsidRPr="002521BF">
        <w:rPr>
          <w:rFonts w:ascii="Arial" w:hAnsi="Arial" w:cs="Arial"/>
          <w:color w:val="000000" w:themeColor="text1"/>
        </w:rPr>
        <w:t xml:space="preserve"> </w:t>
      </w:r>
      <w:r w:rsidR="00A708D2" w:rsidRPr="002521BF">
        <w:rPr>
          <w:rFonts w:ascii="Arial" w:hAnsi="Arial" w:cs="Arial"/>
          <w:color w:val="000000" w:themeColor="text1"/>
        </w:rPr>
        <w:t xml:space="preserve">and </w:t>
      </w:r>
      <w:r w:rsidR="00E42AF1">
        <w:rPr>
          <w:rFonts w:ascii="Arial" w:hAnsi="Arial" w:cs="Arial"/>
          <w:color w:val="000000" w:themeColor="text1"/>
        </w:rPr>
        <w:t>employee.</w:t>
      </w:r>
      <w:r w:rsidR="00ED065C">
        <w:rPr>
          <w:rFonts w:ascii="Arial" w:hAnsi="Arial" w:cs="Arial"/>
          <w:color w:val="000000" w:themeColor="text1"/>
        </w:rPr>
        <w:t xml:space="preserve"> Therefore, </w:t>
      </w:r>
      <w:r w:rsidR="00DD3EF9" w:rsidRPr="002521BF">
        <w:rPr>
          <w:rFonts w:ascii="Arial" w:hAnsi="Arial" w:cs="Arial"/>
          <w:color w:val="000000" w:themeColor="text1"/>
        </w:rPr>
        <w:t xml:space="preserve">it creates </w:t>
      </w:r>
      <w:r w:rsidR="00A13833" w:rsidRPr="002521BF">
        <w:rPr>
          <w:rFonts w:ascii="Arial" w:hAnsi="Arial" w:cs="Arial"/>
          <w:color w:val="000000" w:themeColor="text1"/>
        </w:rPr>
        <w:t xml:space="preserve">order and command through the work activities </w:t>
      </w:r>
      <w:r w:rsidR="009B0CC3">
        <w:rPr>
          <w:rFonts w:ascii="Arial" w:hAnsi="Arial" w:cs="Arial"/>
          <w:color w:val="000000" w:themeColor="text1"/>
        </w:rPr>
        <w:t xml:space="preserve">which </w:t>
      </w:r>
      <w:r w:rsidR="00A13833" w:rsidRPr="002521BF">
        <w:rPr>
          <w:rFonts w:ascii="Arial" w:hAnsi="Arial" w:cs="Arial"/>
          <w:color w:val="000000" w:themeColor="text1"/>
        </w:rPr>
        <w:t>are planned, organised</w:t>
      </w:r>
      <w:r w:rsidR="00AA7718" w:rsidRPr="002521BF">
        <w:rPr>
          <w:rFonts w:ascii="Arial" w:hAnsi="Arial" w:cs="Arial"/>
          <w:color w:val="000000" w:themeColor="text1"/>
        </w:rPr>
        <w:t xml:space="preserve">, </w:t>
      </w:r>
      <w:r w:rsidR="00E049AC" w:rsidRPr="002521BF">
        <w:rPr>
          <w:rFonts w:ascii="Arial" w:hAnsi="Arial" w:cs="Arial"/>
          <w:color w:val="000000" w:themeColor="text1"/>
        </w:rPr>
        <w:t>directed,</w:t>
      </w:r>
      <w:r w:rsidR="00AA7718" w:rsidRPr="002521BF">
        <w:rPr>
          <w:rFonts w:ascii="Arial" w:hAnsi="Arial" w:cs="Arial"/>
          <w:color w:val="000000" w:themeColor="text1"/>
        </w:rPr>
        <w:t xml:space="preserve"> and controlled </w:t>
      </w:r>
      <w:r w:rsidR="000D1F2C" w:rsidRPr="002521BF">
        <w:rPr>
          <w:rFonts w:ascii="Arial" w:hAnsi="Arial" w:cs="Arial"/>
          <w:color w:val="000000" w:themeColor="text1"/>
        </w:rPr>
        <w:t>(Rutherford</w:t>
      </w:r>
      <w:r w:rsidR="00BE044D" w:rsidRPr="002521BF">
        <w:rPr>
          <w:rFonts w:ascii="Arial" w:hAnsi="Arial" w:cs="Arial"/>
          <w:color w:val="000000" w:themeColor="text1"/>
        </w:rPr>
        <w:t xml:space="preserve">, </w:t>
      </w:r>
      <w:r w:rsidR="00566154" w:rsidRPr="002521BF">
        <w:rPr>
          <w:rFonts w:ascii="Arial" w:hAnsi="Arial" w:cs="Arial"/>
          <w:color w:val="000000" w:themeColor="text1"/>
        </w:rPr>
        <w:t xml:space="preserve">O’Fallon, </w:t>
      </w:r>
      <w:r w:rsidR="00BE044D" w:rsidRPr="002521BF">
        <w:rPr>
          <w:rFonts w:ascii="Arial" w:hAnsi="Arial" w:cs="Arial"/>
          <w:color w:val="000000" w:themeColor="text1"/>
        </w:rPr>
        <w:t xml:space="preserve">and Rutherford, </w:t>
      </w:r>
      <w:r w:rsidR="00566154" w:rsidRPr="002521BF">
        <w:rPr>
          <w:rFonts w:ascii="Arial" w:hAnsi="Arial" w:cs="Arial"/>
          <w:color w:val="000000" w:themeColor="text1"/>
        </w:rPr>
        <w:t>2006</w:t>
      </w:r>
      <w:r w:rsidR="000D1F2C" w:rsidRPr="002521BF">
        <w:rPr>
          <w:rFonts w:ascii="Arial" w:hAnsi="Arial" w:cs="Arial"/>
          <w:color w:val="000000" w:themeColor="text1"/>
        </w:rPr>
        <w:t>)</w:t>
      </w:r>
      <w:r w:rsidR="00084F1B" w:rsidRPr="002521BF">
        <w:rPr>
          <w:rFonts w:ascii="Arial" w:hAnsi="Arial" w:cs="Arial"/>
          <w:color w:val="000000" w:themeColor="text1"/>
        </w:rPr>
        <w:t>.</w:t>
      </w:r>
      <w:r w:rsidR="00CB3D18" w:rsidRPr="002521BF">
        <w:rPr>
          <w:rFonts w:ascii="Arial" w:hAnsi="Arial" w:cs="Arial"/>
          <w:color w:val="000000" w:themeColor="text1"/>
        </w:rPr>
        <w:t xml:space="preserve"> </w:t>
      </w:r>
      <w:r w:rsidR="00EC363F" w:rsidRPr="002521BF">
        <w:rPr>
          <w:rFonts w:ascii="Arial" w:hAnsi="Arial" w:cs="Arial"/>
          <w:color w:val="000000" w:themeColor="text1"/>
        </w:rPr>
        <w:t>Hilton</w:t>
      </w:r>
      <w:r w:rsidR="005245FC" w:rsidRPr="002521BF">
        <w:rPr>
          <w:rFonts w:ascii="Arial" w:hAnsi="Arial" w:cs="Arial"/>
          <w:color w:val="000000" w:themeColor="text1"/>
        </w:rPr>
        <w:t xml:space="preserve"> has divisional organisational</w:t>
      </w:r>
      <w:r w:rsidR="00EC363F" w:rsidRPr="002521BF">
        <w:rPr>
          <w:rFonts w:ascii="Arial" w:hAnsi="Arial" w:cs="Arial"/>
          <w:color w:val="000000" w:themeColor="text1"/>
        </w:rPr>
        <w:t xml:space="preserve"> structure</w:t>
      </w:r>
      <w:r w:rsidR="00086842">
        <w:rPr>
          <w:rFonts w:ascii="Arial" w:hAnsi="Arial" w:cs="Arial"/>
          <w:color w:val="000000" w:themeColor="text1"/>
        </w:rPr>
        <w:t xml:space="preserve">, </w:t>
      </w:r>
      <w:r w:rsidR="00681207">
        <w:rPr>
          <w:rFonts w:ascii="Arial" w:hAnsi="Arial" w:cs="Arial"/>
          <w:color w:val="000000" w:themeColor="text1"/>
        </w:rPr>
        <w:t xml:space="preserve">where </w:t>
      </w:r>
      <w:r w:rsidR="000C71D0" w:rsidRPr="002521BF">
        <w:rPr>
          <w:rFonts w:ascii="Arial" w:hAnsi="Arial" w:cs="Arial"/>
          <w:color w:val="000000" w:themeColor="text1"/>
        </w:rPr>
        <w:t xml:space="preserve">a range of </w:t>
      </w:r>
      <w:r w:rsidR="000C71D0" w:rsidRPr="009B244B">
        <w:rPr>
          <w:rFonts w:ascii="Arial" w:hAnsi="Arial" w:cs="Arial"/>
          <w:color w:val="000000" w:themeColor="text1"/>
        </w:rPr>
        <w:t>functional and geographic divisions</w:t>
      </w:r>
      <w:r w:rsidR="000C71D0" w:rsidRPr="009B244B">
        <w:rPr>
          <w:rFonts w:ascii="Arial" w:hAnsi="Arial" w:cs="Arial"/>
          <w:color w:val="000000" w:themeColor="text1"/>
        </w:rPr>
        <w:t xml:space="preserve"> are manage</w:t>
      </w:r>
      <w:r w:rsidR="00F320F9" w:rsidRPr="009B244B">
        <w:rPr>
          <w:rFonts w:ascii="Arial" w:hAnsi="Arial" w:cs="Arial"/>
          <w:color w:val="000000" w:themeColor="text1"/>
        </w:rPr>
        <w:t>d by</w:t>
      </w:r>
      <w:r w:rsidR="005245FC" w:rsidRPr="009B244B">
        <w:rPr>
          <w:rFonts w:ascii="Arial" w:hAnsi="Arial" w:cs="Arial"/>
          <w:color w:val="000000" w:themeColor="text1"/>
        </w:rPr>
        <w:t xml:space="preserve"> </w:t>
      </w:r>
      <w:r w:rsidR="007B59B9" w:rsidRPr="009B244B">
        <w:rPr>
          <w:rFonts w:ascii="Arial" w:hAnsi="Arial" w:cs="Arial"/>
          <w:color w:val="000000" w:themeColor="text1"/>
        </w:rPr>
        <w:t>C-suite</w:t>
      </w:r>
      <w:r w:rsidR="00F320F9" w:rsidRPr="009B244B">
        <w:rPr>
          <w:rFonts w:ascii="Arial" w:hAnsi="Arial" w:cs="Arial"/>
          <w:color w:val="000000" w:themeColor="text1"/>
        </w:rPr>
        <w:t>.</w:t>
      </w:r>
      <w:r w:rsidR="00726F96" w:rsidRPr="009B244B">
        <w:rPr>
          <w:rFonts w:ascii="Arial" w:hAnsi="Arial" w:cs="Arial"/>
          <w:color w:val="000000" w:themeColor="text1"/>
        </w:rPr>
        <w:t xml:space="preserve"> </w:t>
      </w:r>
      <w:r w:rsidR="00CB61DD" w:rsidRPr="009B244B">
        <w:rPr>
          <w:rFonts w:ascii="Arial" w:hAnsi="Arial" w:cs="Arial"/>
          <w:color w:val="000000" w:themeColor="text1"/>
        </w:rPr>
        <w:t>Ownershi</w:t>
      </w:r>
      <w:r w:rsidR="00F3586A" w:rsidRPr="009B244B">
        <w:rPr>
          <w:rFonts w:ascii="Arial" w:hAnsi="Arial" w:cs="Arial"/>
          <w:color w:val="000000" w:themeColor="text1"/>
        </w:rPr>
        <w:t xml:space="preserve">p, </w:t>
      </w:r>
      <w:r w:rsidR="00CB61DD" w:rsidRPr="00BE77F7">
        <w:rPr>
          <w:rFonts w:ascii="Arial" w:hAnsi="Arial" w:cs="Arial"/>
          <w:color w:val="000000" w:themeColor="text1"/>
        </w:rPr>
        <w:t xml:space="preserve">Management and </w:t>
      </w:r>
      <w:r w:rsidR="006F2BA6" w:rsidRPr="00BE77F7">
        <w:rPr>
          <w:rFonts w:ascii="Arial" w:hAnsi="Arial" w:cs="Arial"/>
          <w:color w:val="000000" w:themeColor="text1"/>
        </w:rPr>
        <w:t>franchise</w:t>
      </w:r>
      <w:r w:rsidR="00F3586A" w:rsidRPr="00BE77F7">
        <w:rPr>
          <w:rFonts w:ascii="Arial" w:hAnsi="Arial" w:cs="Arial"/>
          <w:color w:val="000000" w:themeColor="text1"/>
        </w:rPr>
        <w:t>, and T</w:t>
      </w:r>
      <w:r w:rsidR="00CB61DD" w:rsidRPr="00BE77F7">
        <w:rPr>
          <w:rFonts w:ascii="Arial" w:hAnsi="Arial" w:cs="Arial"/>
          <w:color w:val="000000" w:themeColor="text1"/>
        </w:rPr>
        <w:t>imeshare</w:t>
      </w:r>
      <w:r w:rsidR="00F320F9" w:rsidRPr="00BE77F7">
        <w:rPr>
          <w:rFonts w:ascii="Arial" w:hAnsi="Arial" w:cs="Arial"/>
          <w:color w:val="000000" w:themeColor="text1"/>
        </w:rPr>
        <w:t xml:space="preserve"> these three are the classification of their </w:t>
      </w:r>
      <w:r w:rsidR="00FB5905" w:rsidRPr="00BE77F7">
        <w:rPr>
          <w:rFonts w:ascii="Arial" w:hAnsi="Arial" w:cs="Arial"/>
          <w:color w:val="000000" w:themeColor="text1"/>
        </w:rPr>
        <w:t>properties and operations.</w:t>
      </w:r>
      <w:r w:rsidR="00ED464E" w:rsidRPr="00BE77F7">
        <w:rPr>
          <w:rFonts w:ascii="Arial" w:hAnsi="Arial" w:cs="Arial"/>
          <w:color w:val="000000" w:themeColor="text1"/>
        </w:rPr>
        <w:t xml:space="preserve"> </w:t>
      </w:r>
      <w:r w:rsidR="00697981" w:rsidRPr="00BE77F7">
        <w:rPr>
          <w:rFonts w:ascii="Arial" w:hAnsi="Arial" w:cs="Arial"/>
          <w:color w:val="000000" w:themeColor="text1"/>
        </w:rPr>
        <w:t xml:space="preserve">Such as </w:t>
      </w:r>
      <w:r w:rsidR="007528DB" w:rsidRPr="000A07F5">
        <w:rPr>
          <w:rFonts w:ascii="Arial" w:hAnsi="Arial" w:cs="Arial"/>
          <w:color w:val="000000" w:themeColor="text1"/>
          <w:bdr w:val="none" w:sz="0" w:space="0" w:color="auto" w:frame="1"/>
        </w:rPr>
        <w:t>Hilton Hotels &amp; Resorts</w:t>
      </w:r>
      <w:r w:rsidR="003B4E41" w:rsidRPr="00BE77F7">
        <w:rPr>
          <w:rFonts w:ascii="Arial" w:hAnsi="Arial" w:cs="Arial"/>
          <w:color w:val="000000" w:themeColor="text1"/>
          <w:bdr w:val="none" w:sz="0" w:space="0" w:color="auto" w:frame="1"/>
        </w:rPr>
        <w:t xml:space="preserve">’ leadership </w:t>
      </w:r>
      <w:r w:rsidR="007528DB" w:rsidRPr="00BE77F7">
        <w:rPr>
          <w:rFonts w:ascii="Arial" w:hAnsi="Arial" w:cs="Arial"/>
          <w:color w:val="000000" w:themeColor="text1"/>
          <w:bdr w:val="none" w:sz="0" w:space="0" w:color="auto" w:frame="1"/>
        </w:rPr>
        <w:t>falls</w:t>
      </w:r>
      <w:r w:rsidR="00AB28CD" w:rsidRPr="00BE77F7">
        <w:rPr>
          <w:rFonts w:ascii="Arial" w:hAnsi="Arial" w:cs="Arial"/>
          <w:color w:val="000000" w:themeColor="text1"/>
          <w:bdr w:val="none" w:sz="0" w:space="0" w:color="auto" w:frame="1"/>
        </w:rPr>
        <w:t xml:space="preserve"> </w:t>
      </w:r>
      <w:r w:rsidR="007528DB" w:rsidRPr="00BE77F7">
        <w:rPr>
          <w:rFonts w:ascii="Arial" w:hAnsi="Arial" w:cs="Arial"/>
          <w:color w:val="000000" w:themeColor="text1"/>
          <w:bdr w:val="none" w:sz="0" w:space="0" w:color="auto" w:frame="1"/>
        </w:rPr>
        <w:t>in</w:t>
      </w:r>
      <w:r w:rsidR="00AB28CD" w:rsidRPr="00BE77F7">
        <w:rPr>
          <w:rFonts w:ascii="Arial" w:hAnsi="Arial" w:cs="Arial"/>
          <w:color w:val="000000" w:themeColor="text1"/>
          <w:bdr w:val="none" w:sz="0" w:space="0" w:color="auto" w:frame="1"/>
        </w:rPr>
        <w:t xml:space="preserve"> </w:t>
      </w:r>
      <w:r w:rsidR="00B4416E" w:rsidRPr="00BE77F7">
        <w:rPr>
          <w:rFonts w:ascii="Arial" w:hAnsi="Arial" w:cs="Arial"/>
          <w:color w:val="000000" w:themeColor="text1"/>
          <w:bdr w:val="none" w:sz="0" w:space="0" w:color="auto" w:frame="1"/>
        </w:rPr>
        <w:t xml:space="preserve">under </w:t>
      </w:r>
      <w:r w:rsidR="00B4416E" w:rsidRPr="00BE77F7">
        <w:rPr>
          <w:rFonts w:ascii="Arial" w:hAnsi="Arial" w:cs="Arial"/>
          <w:color w:val="000000" w:themeColor="text1"/>
        </w:rPr>
        <w:t>Ownership, Management and franchise,</w:t>
      </w:r>
      <w:r w:rsidR="00BE77F7" w:rsidRPr="00BE77F7">
        <w:rPr>
          <w:rFonts w:ascii="Arial" w:hAnsi="Arial" w:cs="Arial"/>
          <w:color w:val="000000" w:themeColor="text1"/>
          <w:bdr w:val="none" w:sz="0" w:space="0" w:color="auto" w:frame="1"/>
        </w:rPr>
        <w:t xml:space="preserve"> and </w:t>
      </w:r>
      <w:r w:rsidR="001B1994" w:rsidRPr="000A07F5">
        <w:rPr>
          <w:rFonts w:ascii="Arial" w:hAnsi="Arial" w:cs="Arial"/>
          <w:color w:val="000000" w:themeColor="text1"/>
          <w:bdr w:val="none" w:sz="0" w:space="0" w:color="auto" w:frame="1"/>
        </w:rPr>
        <w:t xml:space="preserve">Hilton Grand Vacations, </w:t>
      </w:r>
      <w:r w:rsidR="00310E86" w:rsidRPr="000A07F5">
        <w:rPr>
          <w:rFonts w:ascii="Arial" w:hAnsi="Arial" w:cs="Arial"/>
          <w:color w:val="000000" w:themeColor="text1"/>
          <w:bdr w:val="none" w:sz="0" w:space="0" w:color="auto" w:frame="1"/>
        </w:rPr>
        <w:t>falls under</w:t>
      </w:r>
      <w:r w:rsidR="00310E86" w:rsidRPr="00BE77F7">
        <w:rPr>
          <w:rFonts w:ascii="Arial" w:hAnsi="Arial" w:cs="Arial"/>
          <w:color w:val="000000" w:themeColor="text1"/>
          <w:bdr w:val="none" w:sz="0" w:space="0" w:color="auto" w:frame="1"/>
        </w:rPr>
        <w:t xml:space="preserve"> timeshare</w:t>
      </w:r>
      <w:r w:rsidR="001B1994" w:rsidRPr="000A07F5">
        <w:rPr>
          <w:rFonts w:ascii="Arial" w:hAnsi="Arial" w:cs="Arial"/>
          <w:color w:val="000000" w:themeColor="text1"/>
          <w:bdr w:val="none" w:sz="0" w:space="0" w:color="auto" w:frame="1"/>
        </w:rPr>
        <w:t>.</w:t>
      </w:r>
    </w:p>
    <w:p w14:paraId="53F7A703" w14:textId="69512250" w:rsidR="003A57A8" w:rsidRPr="002521BF" w:rsidRDefault="001F214A" w:rsidP="00235F32">
      <w:pPr>
        <w:pStyle w:val="comp"/>
        <w:spacing w:before="0" w:beforeAutospacing="0" w:line="360" w:lineRule="auto"/>
        <w:jc w:val="both"/>
        <w:rPr>
          <w:rFonts w:ascii="Arial" w:hAnsi="Arial" w:cs="Arial"/>
          <w:color w:val="000000" w:themeColor="text1"/>
        </w:rPr>
      </w:pPr>
      <w:r w:rsidRPr="002521BF">
        <w:rPr>
          <w:rFonts w:ascii="Arial" w:hAnsi="Arial" w:cs="Arial"/>
          <w:color w:val="000000" w:themeColor="text1"/>
        </w:rPr>
        <w:t xml:space="preserve">The functional </w:t>
      </w:r>
      <w:r w:rsidR="00BA3768" w:rsidRPr="002521BF">
        <w:rPr>
          <w:rFonts w:ascii="Arial" w:hAnsi="Arial" w:cs="Arial"/>
          <w:color w:val="000000" w:themeColor="text1"/>
        </w:rPr>
        <w:t>groups</w:t>
      </w:r>
      <w:r w:rsidRPr="002521BF">
        <w:rPr>
          <w:rFonts w:ascii="Arial" w:hAnsi="Arial" w:cs="Arial"/>
          <w:color w:val="000000" w:themeColor="text1"/>
        </w:rPr>
        <w:t xml:space="preserve"> of Hilton Groups </w:t>
      </w:r>
      <w:r w:rsidR="00BA3768" w:rsidRPr="002521BF">
        <w:rPr>
          <w:rFonts w:ascii="Arial" w:hAnsi="Arial" w:cs="Arial"/>
          <w:color w:val="000000" w:themeColor="text1"/>
        </w:rPr>
        <w:t>are as below:</w:t>
      </w:r>
    </w:p>
    <w:p w14:paraId="2B341ABA" w14:textId="77777777" w:rsidR="00BA2EBC" w:rsidRDefault="00BA2EBC" w:rsidP="00235F32">
      <w:pPr>
        <w:pStyle w:val="comp"/>
        <w:spacing w:before="0" w:beforeAutospacing="0" w:line="360" w:lineRule="auto"/>
        <w:jc w:val="both"/>
        <w:rPr>
          <w:rFonts w:ascii="Arial" w:hAnsi="Arial" w:cs="Arial"/>
          <w:color w:val="000000" w:themeColor="text1"/>
        </w:rPr>
      </w:pPr>
      <w:r>
        <w:rPr>
          <w:rFonts w:ascii="Arial" w:hAnsi="Arial" w:cs="Arial"/>
          <w:color w:val="000000" w:themeColor="text1"/>
        </w:rPr>
        <w:t xml:space="preserve">                    </w:t>
      </w:r>
    </w:p>
    <w:p w14:paraId="2BE98890" w14:textId="0706C55C" w:rsidR="006558F0" w:rsidRDefault="006558F0" w:rsidP="002144E1">
      <w:pPr>
        <w:pStyle w:val="comp"/>
        <w:spacing w:before="0" w:beforeAutospacing="0" w:line="360" w:lineRule="auto"/>
        <w:ind w:left="2160"/>
        <w:jc w:val="both"/>
        <w:rPr>
          <w:rFonts w:ascii="Arial" w:hAnsi="Arial" w:cs="Arial"/>
          <w:color w:val="000000" w:themeColor="text1"/>
        </w:rPr>
      </w:pPr>
      <w:r w:rsidRPr="002521BF">
        <w:rPr>
          <w:rFonts w:ascii="Arial" w:hAnsi="Arial" w:cs="Arial"/>
          <w:noProof/>
          <w:color w:val="666666"/>
        </w:rPr>
        <w:lastRenderedPageBreak/>
        <w:drawing>
          <wp:inline distT="0" distB="0" distL="0" distR="0" wp14:anchorId="131733F9" wp14:editId="3BBB22BD">
            <wp:extent cx="3698663" cy="3555651"/>
            <wp:effectExtent l="0" t="0" r="0" b="635"/>
            <wp:docPr id="1590302380"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302380" name="Picture 11" descr="A screenshot of a computer&#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62014" cy="3712686"/>
                    </a:xfrm>
                    <a:prstGeom prst="rect">
                      <a:avLst/>
                    </a:prstGeom>
                  </pic:spPr>
                </pic:pic>
              </a:graphicData>
            </a:graphic>
          </wp:inline>
        </w:drawing>
      </w:r>
      <w:r w:rsidR="002144E1">
        <w:rPr>
          <w:rFonts w:ascii="Arial" w:hAnsi="Arial" w:cs="Arial"/>
          <w:color w:val="000000" w:themeColor="text1"/>
        </w:rPr>
        <w:t xml:space="preserve">     </w:t>
      </w:r>
      <w:r w:rsidR="00BA3768" w:rsidRPr="002521BF">
        <w:rPr>
          <w:rFonts w:ascii="Arial" w:hAnsi="Arial" w:cs="Arial"/>
          <w:color w:val="000000" w:themeColor="text1"/>
        </w:rPr>
        <w:t>(</w:t>
      </w:r>
      <w:proofErr w:type="spellStart"/>
      <w:r w:rsidR="00B50813" w:rsidRPr="002521BF">
        <w:rPr>
          <w:rFonts w:ascii="Arial" w:hAnsi="Arial" w:cs="Arial"/>
          <w:color w:val="000000" w:themeColor="text1"/>
        </w:rPr>
        <w:t>O</w:t>
      </w:r>
      <w:r w:rsidR="00AB6ECE" w:rsidRPr="002521BF">
        <w:rPr>
          <w:rFonts w:ascii="Arial" w:hAnsi="Arial" w:cs="Arial"/>
          <w:color w:val="000000" w:themeColor="text1"/>
        </w:rPr>
        <w:t>rganimi</w:t>
      </w:r>
      <w:proofErr w:type="spellEnd"/>
      <w:r w:rsidR="00AB6ECE" w:rsidRPr="002521BF">
        <w:rPr>
          <w:rFonts w:ascii="Arial" w:hAnsi="Arial" w:cs="Arial"/>
          <w:color w:val="000000" w:themeColor="text1"/>
        </w:rPr>
        <w:t>, 2023</w:t>
      </w:r>
      <w:r w:rsidR="00BA3768" w:rsidRPr="002521BF">
        <w:rPr>
          <w:rFonts w:ascii="Arial" w:hAnsi="Arial" w:cs="Arial"/>
          <w:color w:val="000000" w:themeColor="text1"/>
        </w:rPr>
        <w:t>)</w:t>
      </w:r>
    </w:p>
    <w:p w14:paraId="3F4E9186" w14:textId="348C690D" w:rsidR="002521D1" w:rsidRDefault="002521D1" w:rsidP="002521D1">
      <w:pPr>
        <w:pStyle w:val="comp"/>
        <w:spacing w:before="0" w:beforeAutospacing="0" w:line="360" w:lineRule="auto"/>
        <w:jc w:val="both"/>
        <w:rPr>
          <w:rFonts w:ascii="Arial" w:hAnsi="Arial" w:cs="Arial"/>
          <w:noProof/>
          <w:color w:val="000000" w:themeColor="text1"/>
        </w:rPr>
      </w:pPr>
      <w:r w:rsidRPr="0086391E">
        <w:rPr>
          <w:rFonts w:ascii="Arial" w:hAnsi="Arial" w:cs="Arial"/>
          <w:noProof/>
          <w:color w:val="000000" w:themeColor="text1"/>
        </w:rPr>
        <w:t>Whereas, hilton</w:t>
      </w:r>
      <w:r w:rsidR="00E70616" w:rsidRPr="0086391E">
        <w:rPr>
          <w:rFonts w:ascii="Arial" w:hAnsi="Arial" w:cs="Arial"/>
          <w:noProof/>
          <w:color w:val="000000" w:themeColor="text1"/>
        </w:rPr>
        <w:t>’ biggest rival Marriots has centralided decision making</w:t>
      </w:r>
      <w:r w:rsidR="001E1854" w:rsidRPr="0086391E">
        <w:rPr>
          <w:rFonts w:ascii="Arial" w:hAnsi="Arial" w:cs="Arial"/>
          <w:noProof/>
          <w:color w:val="000000" w:themeColor="text1"/>
        </w:rPr>
        <w:t xml:space="preserve"> stuctutre.</w:t>
      </w:r>
      <w:r w:rsidR="00934E66" w:rsidRPr="0086391E">
        <w:rPr>
          <w:rFonts w:ascii="Arial" w:hAnsi="Arial" w:cs="Arial"/>
          <w:noProof/>
          <w:color w:val="000000" w:themeColor="text1"/>
        </w:rPr>
        <w:t xml:space="preserve"> </w:t>
      </w:r>
      <w:r w:rsidR="0003626B" w:rsidRPr="0086391E">
        <w:rPr>
          <w:rFonts w:ascii="Arial" w:hAnsi="Arial" w:cs="Arial"/>
          <w:noProof/>
          <w:color w:val="000000" w:themeColor="text1"/>
        </w:rPr>
        <w:t xml:space="preserve">And formalisation as the company follows a </w:t>
      </w:r>
      <w:r w:rsidR="00E9177D" w:rsidRPr="0086391E">
        <w:rPr>
          <w:rFonts w:ascii="Arial" w:hAnsi="Arial" w:cs="Arial"/>
          <w:noProof/>
          <w:color w:val="000000" w:themeColor="text1"/>
        </w:rPr>
        <w:t>particular set rules and procedures</w:t>
      </w:r>
      <w:r w:rsidR="00B2054F">
        <w:rPr>
          <w:rFonts w:ascii="Arial" w:hAnsi="Arial" w:cs="Arial"/>
          <w:noProof/>
          <w:color w:val="000000" w:themeColor="text1"/>
        </w:rPr>
        <w:t>.</w:t>
      </w:r>
      <w:r w:rsidR="0064023A" w:rsidRPr="0086391E">
        <w:rPr>
          <w:rFonts w:ascii="Arial" w:hAnsi="Arial" w:cs="Arial"/>
          <w:noProof/>
          <w:color w:val="000000" w:themeColor="text1"/>
        </w:rPr>
        <w:t xml:space="preserve"> </w:t>
      </w:r>
      <w:r w:rsidR="00C10968">
        <w:rPr>
          <w:rFonts w:ascii="Arial" w:hAnsi="Arial" w:cs="Arial"/>
          <w:noProof/>
          <w:color w:val="000000" w:themeColor="text1"/>
        </w:rPr>
        <w:t>Pulkit</w:t>
      </w:r>
      <w:r w:rsidR="00465FB0">
        <w:rPr>
          <w:rFonts w:ascii="Arial" w:hAnsi="Arial" w:cs="Arial"/>
          <w:noProof/>
          <w:color w:val="000000" w:themeColor="text1"/>
        </w:rPr>
        <w:t xml:space="preserve"> </w:t>
      </w:r>
      <w:r w:rsidR="0086391E" w:rsidRPr="0086391E">
        <w:rPr>
          <w:rFonts w:ascii="Arial" w:hAnsi="Arial" w:cs="Arial"/>
          <w:noProof/>
          <w:color w:val="000000" w:themeColor="text1"/>
        </w:rPr>
        <w:t xml:space="preserve">K, </w:t>
      </w:r>
      <w:r w:rsidR="00465FB0">
        <w:rPr>
          <w:rFonts w:ascii="Arial" w:hAnsi="Arial" w:cs="Arial"/>
          <w:noProof/>
          <w:color w:val="000000" w:themeColor="text1"/>
        </w:rPr>
        <w:t>(</w:t>
      </w:r>
      <w:r w:rsidR="0086391E" w:rsidRPr="0086391E">
        <w:rPr>
          <w:rFonts w:ascii="Arial" w:hAnsi="Arial" w:cs="Arial"/>
          <w:noProof/>
          <w:color w:val="000000" w:themeColor="text1"/>
        </w:rPr>
        <w:t>2016)</w:t>
      </w:r>
      <w:r w:rsidR="00C10968">
        <w:rPr>
          <w:rFonts w:ascii="Arial" w:hAnsi="Arial" w:cs="Arial"/>
          <w:noProof/>
          <w:color w:val="000000" w:themeColor="text1"/>
        </w:rPr>
        <w:t xml:space="preserve"> </w:t>
      </w:r>
      <w:r w:rsidR="00C10968" w:rsidRPr="0056017A">
        <w:rPr>
          <w:rFonts w:ascii="Arial" w:hAnsi="Arial" w:cs="Arial"/>
          <w:noProof/>
          <w:color w:val="000000" w:themeColor="text1"/>
        </w:rPr>
        <w:t>Why Marriott International is the leader in the Hospitality Industry</w:t>
      </w:r>
      <w:r w:rsidR="0086391E">
        <w:rPr>
          <w:rFonts w:ascii="Arial" w:hAnsi="Arial" w:cs="Arial"/>
          <w:noProof/>
          <w:color w:val="000000" w:themeColor="text1"/>
        </w:rPr>
        <w:t>.</w:t>
      </w:r>
    </w:p>
    <w:p w14:paraId="6DA4C0C3" w14:textId="77777777" w:rsidR="00700FC0" w:rsidRPr="002E002D" w:rsidRDefault="00DC5BD5" w:rsidP="002E002D">
      <w:pPr>
        <w:pStyle w:val="Heading2"/>
        <w:rPr>
          <w:rFonts w:ascii="Arial" w:eastAsia="Times New Roman" w:hAnsi="Arial" w:cs="Arial"/>
          <w:b/>
          <w:bCs/>
          <w:color w:val="000000" w:themeColor="text1"/>
        </w:rPr>
      </w:pPr>
      <w:bookmarkStart w:id="3" w:name="_Toc138279836"/>
      <w:r w:rsidRPr="002E002D">
        <w:rPr>
          <w:rFonts w:ascii="Arial" w:eastAsia="Times New Roman" w:hAnsi="Arial" w:cs="Arial"/>
          <w:b/>
          <w:bCs/>
          <w:color w:val="000000" w:themeColor="text1"/>
        </w:rPr>
        <w:t>Organisation Goals:</w:t>
      </w:r>
      <w:bookmarkEnd w:id="3"/>
      <w:r w:rsidR="00F56F2F" w:rsidRPr="002E002D">
        <w:rPr>
          <w:rFonts w:ascii="Arial" w:eastAsia="Times New Roman" w:hAnsi="Arial" w:cs="Arial"/>
          <w:b/>
          <w:bCs/>
          <w:color w:val="000000" w:themeColor="text1"/>
        </w:rPr>
        <w:t xml:space="preserve"> </w:t>
      </w:r>
    </w:p>
    <w:p w14:paraId="07A28B38" w14:textId="77777777" w:rsidR="002E002D" w:rsidRPr="002E002D" w:rsidRDefault="002E002D" w:rsidP="002E002D"/>
    <w:p w14:paraId="40F4B28B" w14:textId="3A7D2297" w:rsidR="00CF1EA7" w:rsidRPr="002521BF" w:rsidRDefault="00F56F2F" w:rsidP="00A96BE9">
      <w:pPr>
        <w:pStyle w:val="comp"/>
        <w:spacing w:before="0" w:beforeAutospacing="0" w:line="360" w:lineRule="auto"/>
        <w:jc w:val="both"/>
        <w:rPr>
          <w:rFonts w:ascii="Arial" w:hAnsi="Arial" w:cs="Arial"/>
          <w:color w:val="000000" w:themeColor="text1"/>
        </w:rPr>
      </w:pPr>
      <w:r w:rsidRPr="002521BF">
        <w:rPr>
          <w:rFonts w:ascii="Arial" w:hAnsi="Arial" w:cs="Arial"/>
          <w:color w:val="000000" w:themeColor="text1"/>
        </w:rPr>
        <w:t xml:space="preserve">strategics objectives of the organisation to </w:t>
      </w:r>
      <w:r w:rsidR="00177856" w:rsidRPr="002521BF">
        <w:rPr>
          <w:rFonts w:ascii="Arial" w:hAnsi="Arial" w:cs="Arial"/>
          <w:color w:val="000000" w:themeColor="text1"/>
        </w:rPr>
        <w:t xml:space="preserve">meet companies </w:t>
      </w:r>
      <w:r w:rsidR="002B6E5C" w:rsidRPr="002521BF">
        <w:rPr>
          <w:rFonts w:ascii="Arial" w:hAnsi="Arial" w:cs="Arial"/>
          <w:color w:val="000000" w:themeColor="text1"/>
        </w:rPr>
        <w:t xml:space="preserve">expected outcomes and guide employees’ efforts. </w:t>
      </w:r>
      <w:r w:rsidR="00A65FF2" w:rsidRPr="002521BF">
        <w:rPr>
          <w:rFonts w:ascii="Arial" w:hAnsi="Arial" w:cs="Arial"/>
          <w:color w:val="000000" w:themeColor="text1"/>
        </w:rPr>
        <w:t xml:space="preserve">Such as to make profit </w:t>
      </w:r>
      <w:r w:rsidR="00762827" w:rsidRPr="002521BF">
        <w:rPr>
          <w:rFonts w:ascii="Arial" w:hAnsi="Arial" w:cs="Arial"/>
          <w:color w:val="000000" w:themeColor="text1"/>
        </w:rPr>
        <w:t xml:space="preserve">and to give standard of service and </w:t>
      </w:r>
      <w:r w:rsidR="00CF1EA7" w:rsidRPr="002521BF">
        <w:rPr>
          <w:rFonts w:ascii="Arial" w:hAnsi="Arial" w:cs="Arial"/>
          <w:color w:val="000000" w:themeColor="text1"/>
        </w:rPr>
        <w:t xml:space="preserve">facilities </w:t>
      </w:r>
      <w:r w:rsidR="00CF1EA7" w:rsidRPr="002521BF">
        <w:rPr>
          <w:rFonts w:ascii="Arial" w:hAnsi="Arial" w:cs="Arial"/>
          <w:color w:val="000000" w:themeColor="text1"/>
        </w:rPr>
        <w:t xml:space="preserve">(Mullin and </w:t>
      </w:r>
      <w:proofErr w:type="spellStart"/>
      <w:r w:rsidR="00CF1EA7" w:rsidRPr="002521BF">
        <w:rPr>
          <w:rFonts w:ascii="Arial" w:hAnsi="Arial" w:cs="Arial"/>
          <w:color w:val="000000" w:themeColor="text1"/>
        </w:rPr>
        <w:t>Dossor</w:t>
      </w:r>
      <w:proofErr w:type="spellEnd"/>
      <w:r w:rsidR="00CF1EA7" w:rsidRPr="002521BF">
        <w:rPr>
          <w:rFonts w:ascii="Arial" w:hAnsi="Arial" w:cs="Arial"/>
          <w:color w:val="000000" w:themeColor="text1"/>
        </w:rPr>
        <w:t>, 2013).</w:t>
      </w:r>
    </w:p>
    <w:p w14:paraId="5505ECC2" w14:textId="17424FC3" w:rsidR="005066F3" w:rsidRPr="002521BF" w:rsidRDefault="0085291B" w:rsidP="00235F32">
      <w:pPr>
        <w:pStyle w:val="comp"/>
        <w:spacing w:before="0" w:beforeAutospacing="0" w:line="360" w:lineRule="auto"/>
        <w:jc w:val="both"/>
        <w:rPr>
          <w:rFonts w:ascii="Arial" w:hAnsi="Arial" w:cs="Arial"/>
          <w:color w:val="000000" w:themeColor="text1"/>
        </w:rPr>
      </w:pPr>
      <w:r>
        <w:rPr>
          <w:rFonts w:ascii="Arial" w:hAnsi="Arial" w:cs="Arial"/>
          <w:color w:val="000000" w:themeColor="text1"/>
        </w:rPr>
        <w:t>T</w:t>
      </w:r>
      <w:r w:rsidR="00403DAF" w:rsidRPr="002521BF">
        <w:rPr>
          <w:rFonts w:ascii="Arial" w:hAnsi="Arial" w:cs="Arial"/>
          <w:color w:val="000000" w:themeColor="text1"/>
        </w:rPr>
        <w:t xml:space="preserve">o </w:t>
      </w:r>
      <w:r w:rsidR="003A3361" w:rsidRPr="002521BF">
        <w:rPr>
          <w:rFonts w:ascii="Arial" w:hAnsi="Arial" w:cs="Arial"/>
          <w:color w:val="000000" w:themeColor="text1"/>
        </w:rPr>
        <w:t xml:space="preserve">create value for constituents such as </w:t>
      </w:r>
      <w:r w:rsidR="008C1D85">
        <w:rPr>
          <w:rFonts w:ascii="Arial" w:hAnsi="Arial" w:cs="Arial"/>
          <w:color w:val="000000" w:themeColor="text1"/>
        </w:rPr>
        <w:t>guests</w:t>
      </w:r>
      <w:r w:rsidR="003A3361" w:rsidRPr="002521BF">
        <w:rPr>
          <w:rFonts w:ascii="Arial" w:hAnsi="Arial" w:cs="Arial"/>
          <w:color w:val="000000" w:themeColor="text1"/>
        </w:rPr>
        <w:t xml:space="preserve">, </w:t>
      </w:r>
      <w:r w:rsidR="008C1D85" w:rsidRPr="002521BF">
        <w:rPr>
          <w:rFonts w:ascii="Arial" w:hAnsi="Arial" w:cs="Arial"/>
          <w:color w:val="000000" w:themeColor="text1"/>
        </w:rPr>
        <w:t>vendors</w:t>
      </w:r>
      <w:r w:rsidR="003A3361" w:rsidRPr="002521BF">
        <w:rPr>
          <w:rFonts w:ascii="Arial" w:hAnsi="Arial" w:cs="Arial"/>
          <w:color w:val="000000" w:themeColor="text1"/>
        </w:rPr>
        <w:t xml:space="preserve"> and stakeholders</w:t>
      </w:r>
      <w:r w:rsidR="00566E6F" w:rsidRPr="002521BF">
        <w:rPr>
          <w:rFonts w:ascii="Arial" w:hAnsi="Arial" w:cs="Arial"/>
          <w:color w:val="000000" w:themeColor="text1"/>
        </w:rPr>
        <w:t xml:space="preserve">, </w:t>
      </w:r>
      <w:r w:rsidR="00734E39" w:rsidRPr="002521BF">
        <w:rPr>
          <w:rFonts w:ascii="Arial" w:hAnsi="Arial" w:cs="Arial"/>
          <w:color w:val="000000" w:themeColor="text1"/>
        </w:rPr>
        <w:t>staffs</w:t>
      </w:r>
      <w:r w:rsidR="00566E6F" w:rsidRPr="002521BF">
        <w:rPr>
          <w:rFonts w:ascii="Arial" w:hAnsi="Arial" w:cs="Arial"/>
          <w:color w:val="000000" w:themeColor="text1"/>
        </w:rPr>
        <w:t xml:space="preserve"> and strategic partners and the communities where each </w:t>
      </w:r>
      <w:r w:rsidR="001227DE" w:rsidRPr="002521BF">
        <w:rPr>
          <w:rFonts w:ascii="Arial" w:hAnsi="Arial" w:cs="Arial"/>
          <w:color w:val="000000" w:themeColor="text1"/>
        </w:rPr>
        <w:t xml:space="preserve">hotel is </w:t>
      </w:r>
      <w:r w:rsidR="001F3412" w:rsidRPr="002521BF">
        <w:rPr>
          <w:rFonts w:ascii="Arial" w:hAnsi="Arial" w:cs="Arial"/>
          <w:color w:val="000000" w:themeColor="text1"/>
        </w:rPr>
        <w:t>located</w:t>
      </w:r>
      <w:r w:rsidR="00BC0F10">
        <w:rPr>
          <w:rFonts w:ascii="Arial" w:hAnsi="Arial" w:cs="Arial"/>
          <w:color w:val="000000" w:themeColor="text1"/>
        </w:rPr>
        <w:t>,</w:t>
      </w:r>
      <w:r w:rsidR="00441A83" w:rsidRPr="002521BF">
        <w:rPr>
          <w:rFonts w:ascii="Arial" w:hAnsi="Arial" w:cs="Arial"/>
          <w:color w:val="000000" w:themeColor="text1"/>
        </w:rPr>
        <w:t xml:space="preserve"> </w:t>
      </w:r>
      <w:r w:rsidR="00734E39">
        <w:rPr>
          <w:rFonts w:ascii="Arial" w:hAnsi="Arial" w:cs="Arial"/>
          <w:color w:val="000000" w:themeColor="text1"/>
        </w:rPr>
        <w:t xml:space="preserve">is the </w:t>
      </w:r>
      <w:r w:rsidR="00D264BF">
        <w:rPr>
          <w:rFonts w:ascii="Arial" w:hAnsi="Arial" w:cs="Arial"/>
          <w:color w:val="000000" w:themeColor="text1"/>
        </w:rPr>
        <w:t xml:space="preserve">goal of </w:t>
      </w:r>
      <w:r w:rsidR="00734E39" w:rsidRPr="002521BF">
        <w:rPr>
          <w:rFonts w:ascii="Arial" w:hAnsi="Arial" w:cs="Arial"/>
          <w:color w:val="000000" w:themeColor="text1"/>
        </w:rPr>
        <w:t>Hotel Hilton</w:t>
      </w:r>
      <w:r w:rsidR="00D264BF">
        <w:rPr>
          <w:rFonts w:ascii="Arial" w:hAnsi="Arial" w:cs="Arial"/>
          <w:color w:val="000000" w:themeColor="text1"/>
        </w:rPr>
        <w:t xml:space="preserve"> </w:t>
      </w:r>
      <w:r w:rsidR="001F3412" w:rsidRPr="002521BF">
        <w:rPr>
          <w:rFonts w:ascii="Arial" w:hAnsi="Arial" w:cs="Arial"/>
          <w:color w:val="000000" w:themeColor="text1"/>
        </w:rPr>
        <w:t>(</w:t>
      </w:r>
      <w:proofErr w:type="spellStart"/>
      <w:r w:rsidR="00441A83" w:rsidRPr="002521BF">
        <w:rPr>
          <w:rFonts w:ascii="Arial" w:hAnsi="Arial" w:cs="Arial"/>
          <w:color w:val="000000" w:themeColor="text1"/>
        </w:rPr>
        <w:t>Huckstein</w:t>
      </w:r>
      <w:proofErr w:type="spellEnd"/>
      <w:r w:rsidR="00441A83" w:rsidRPr="002521BF">
        <w:rPr>
          <w:rFonts w:ascii="Arial" w:hAnsi="Arial" w:cs="Arial"/>
          <w:color w:val="000000" w:themeColor="text1"/>
        </w:rPr>
        <w:t xml:space="preserve"> and </w:t>
      </w:r>
      <w:proofErr w:type="spellStart"/>
      <w:r w:rsidR="00441A83" w:rsidRPr="002521BF">
        <w:rPr>
          <w:rFonts w:ascii="Arial" w:hAnsi="Arial" w:cs="Arial"/>
          <w:color w:val="000000" w:themeColor="text1"/>
        </w:rPr>
        <w:t>Duboff</w:t>
      </w:r>
      <w:proofErr w:type="spellEnd"/>
      <w:r w:rsidR="001F3412" w:rsidRPr="002521BF">
        <w:rPr>
          <w:rFonts w:ascii="Arial" w:hAnsi="Arial" w:cs="Arial"/>
          <w:color w:val="000000" w:themeColor="text1"/>
        </w:rPr>
        <w:t>, 1999).</w:t>
      </w:r>
    </w:p>
    <w:p w14:paraId="3DBCEF50" w14:textId="77777777" w:rsidR="00700FC0" w:rsidRPr="00475D1A" w:rsidRDefault="008662BB" w:rsidP="00475D1A">
      <w:pPr>
        <w:pStyle w:val="Heading2"/>
        <w:rPr>
          <w:rFonts w:ascii="Arial" w:eastAsia="Times New Roman" w:hAnsi="Arial" w:cs="Arial"/>
          <w:b/>
          <w:bCs/>
          <w:color w:val="000000" w:themeColor="text1"/>
          <w:lang w:eastAsia="en-GB"/>
        </w:rPr>
      </w:pPr>
      <w:bookmarkStart w:id="4" w:name="_Toc138279837"/>
      <w:r w:rsidRPr="00475D1A">
        <w:rPr>
          <w:rFonts w:ascii="Arial" w:eastAsia="Times New Roman" w:hAnsi="Arial" w:cs="Arial"/>
          <w:b/>
          <w:bCs/>
          <w:color w:val="000000" w:themeColor="text1"/>
          <w:lang w:eastAsia="en-GB"/>
        </w:rPr>
        <w:t>Organisation Culture:</w:t>
      </w:r>
      <w:bookmarkEnd w:id="4"/>
      <w:r w:rsidR="00FC5D37" w:rsidRPr="00475D1A">
        <w:rPr>
          <w:rFonts w:ascii="Arial" w:eastAsia="Times New Roman" w:hAnsi="Arial" w:cs="Arial"/>
          <w:b/>
          <w:bCs/>
          <w:color w:val="000000" w:themeColor="text1"/>
          <w:lang w:eastAsia="en-GB"/>
        </w:rPr>
        <w:t xml:space="preserve"> </w:t>
      </w:r>
    </w:p>
    <w:p w14:paraId="015D8A0C" w14:textId="3A6E8A50" w:rsidR="00DF1EC8" w:rsidRPr="00A96BE9" w:rsidRDefault="00415941" w:rsidP="00A96BE9">
      <w:pPr>
        <w:spacing w:before="100" w:beforeAutospacing="1" w:after="100" w:afterAutospacing="1" w:line="360" w:lineRule="auto"/>
        <w:jc w:val="both"/>
        <w:rPr>
          <w:rFonts w:ascii="Arial" w:hAnsi="Arial" w:cs="Arial"/>
          <w:color w:val="000000" w:themeColor="text1"/>
          <w:shd w:val="clear" w:color="auto" w:fill="FFFFFF"/>
        </w:rPr>
      </w:pPr>
      <w:r w:rsidRPr="00A96BE9">
        <w:rPr>
          <w:rFonts w:ascii="Arial" w:eastAsia="Times New Roman" w:hAnsi="Arial" w:cs="Arial"/>
          <w:color w:val="000000" w:themeColor="text1"/>
          <w:kern w:val="0"/>
          <w:lang w:eastAsia="en-GB"/>
          <w14:ligatures w14:val="none"/>
        </w:rPr>
        <w:t xml:space="preserve">It </w:t>
      </w:r>
      <w:r w:rsidR="00064007" w:rsidRPr="00A96BE9">
        <w:rPr>
          <w:rFonts w:ascii="Arial" w:eastAsia="Times New Roman" w:hAnsi="Arial" w:cs="Arial"/>
          <w:color w:val="000000" w:themeColor="text1"/>
          <w:kern w:val="0"/>
          <w:lang w:eastAsia="en-GB"/>
          <w14:ligatures w14:val="none"/>
        </w:rPr>
        <w:t xml:space="preserve">is a common </w:t>
      </w:r>
      <w:r w:rsidR="00226F2A" w:rsidRPr="00A96BE9">
        <w:rPr>
          <w:rFonts w:ascii="Arial" w:eastAsia="Times New Roman" w:hAnsi="Arial" w:cs="Arial"/>
          <w:color w:val="000000" w:themeColor="text1"/>
          <w:kern w:val="0"/>
          <w:lang w:eastAsia="en-GB"/>
          <w14:ligatures w14:val="none"/>
        </w:rPr>
        <w:t xml:space="preserve">gathered knowledge of the organisational group </w:t>
      </w:r>
      <w:r w:rsidR="007E540D" w:rsidRPr="00A96BE9">
        <w:rPr>
          <w:rFonts w:ascii="Arial" w:eastAsia="Times New Roman" w:hAnsi="Arial" w:cs="Arial"/>
          <w:color w:val="000000" w:themeColor="text1"/>
          <w:kern w:val="0"/>
          <w:lang w:eastAsia="en-GB"/>
          <w14:ligatures w14:val="none"/>
        </w:rPr>
        <w:t xml:space="preserve">that how they </w:t>
      </w:r>
      <w:r w:rsidR="00CB5A14" w:rsidRPr="00A96BE9">
        <w:rPr>
          <w:rFonts w:ascii="Arial" w:eastAsia="Times New Roman" w:hAnsi="Arial" w:cs="Arial"/>
          <w:color w:val="000000" w:themeColor="text1"/>
          <w:kern w:val="0"/>
          <w:lang w:eastAsia="en-GB"/>
          <w14:ligatures w14:val="none"/>
        </w:rPr>
        <w:t>solve their problems of external adaption and internal integration.</w:t>
      </w:r>
      <w:r w:rsidR="000C6275" w:rsidRPr="00A96BE9">
        <w:rPr>
          <w:rFonts w:ascii="Arial" w:eastAsia="Times New Roman" w:hAnsi="Arial" w:cs="Arial"/>
          <w:color w:val="000000" w:themeColor="text1"/>
          <w:kern w:val="0"/>
          <w:lang w:eastAsia="en-GB"/>
          <w14:ligatures w14:val="none"/>
        </w:rPr>
        <w:t xml:space="preserve"> </w:t>
      </w:r>
      <w:r w:rsidR="004A1360" w:rsidRPr="00A96BE9">
        <w:rPr>
          <w:rFonts w:ascii="Arial" w:eastAsia="Times New Roman" w:hAnsi="Arial" w:cs="Arial"/>
          <w:color w:val="000000" w:themeColor="text1"/>
          <w:kern w:val="0"/>
          <w:lang w:eastAsia="en-GB"/>
          <w14:ligatures w14:val="none"/>
        </w:rPr>
        <w:t xml:space="preserve">Therefore, </w:t>
      </w:r>
      <w:r w:rsidR="00215617" w:rsidRPr="00A96BE9">
        <w:rPr>
          <w:rFonts w:ascii="Arial" w:eastAsia="Times New Roman" w:hAnsi="Arial" w:cs="Arial"/>
          <w:color w:val="000000" w:themeColor="text1"/>
          <w:kern w:val="0"/>
          <w:lang w:eastAsia="en-GB"/>
          <w14:ligatures w14:val="none"/>
        </w:rPr>
        <w:t xml:space="preserve">they taught </w:t>
      </w:r>
      <w:r w:rsidR="00CF3C44" w:rsidRPr="00A96BE9">
        <w:rPr>
          <w:rFonts w:ascii="Arial" w:eastAsia="Times New Roman" w:hAnsi="Arial" w:cs="Arial"/>
          <w:color w:val="000000" w:themeColor="text1"/>
          <w:kern w:val="0"/>
          <w:lang w:eastAsia="en-GB"/>
          <w14:ligatures w14:val="none"/>
        </w:rPr>
        <w:t>these values and knowledge</w:t>
      </w:r>
      <w:r w:rsidR="00D13FCF" w:rsidRPr="00A96BE9">
        <w:rPr>
          <w:rFonts w:ascii="Arial" w:eastAsia="Times New Roman" w:hAnsi="Arial" w:cs="Arial"/>
          <w:color w:val="000000" w:themeColor="text1"/>
          <w:kern w:val="0"/>
          <w:lang w:eastAsia="en-GB"/>
          <w14:ligatures w14:val="none"/>
        </w:rPr>
        <w:t xml:space="preserve"> to the new members</w:t>
      </w:r>
      <w:r w:rsidR="00EB5515" w:rsidRPr="00A96BE9">
        <w:rPr>
          <w:rFonts w:ascii="Arial" w:eastAsia="Times New Roman" w:hAnsi="Arial" w:cs="Arial"/>
          <w:color w:val="000000" w:themeColor="text1"/>
          <w:kern w:val="0"/>
          <w:lang w:eastAsia="en-GB"/>
          <w14:ligatures w14:val="none"/>
        </w:rPr>
        <w:t xml:space="preserve"> to react to those problems.</w:t>
      </w:r>
      <w:r w:rsidRPr="00A96BE9">
        <w:rPr>
          <w:rFonts w:ascii="Arial" w:eastAsia="Times New Roman" w:hAnsi="Arial" w:cs="Arial"/>
          <w:color w:val="000000" w:themeColor="text1"/>
          <w:kern w:val="0"/>
          <w:lang w:eastAsia="en-GB"/>
          <w14:ligatures w14:val="none"/>
        </w:rPr>
        <w:t xml:space="preserve"> This </w:t>
      </w:r>
      <w:r w:rsidRPr="00A96BE9">
        <w:rPr>
          <w:rFonts w:ascii="Arial" w:eastAsia="Times New Roman" w:hAnsi="Arial" w:cs="Arial"/>
          <w:color w:val="000000" w:themeColor="text1"/>
          <w:kern w:val="0"/>
          <w:lang w:eastAsia="en-GB"/>
          <w14:ligatures w14:val="none"/>
        </w:rPr>
        <w:lastRenderedPageBreak/>
        <w:t xml:space="preserve">gathered </w:t>
      </w:r>
      <w:r w:rsidR="00F12704" w:rsidRPr="00A96BE9">
        <w:rPr>
          <w:rFonts w:ascii="Arial" w:eastAsia="Times New Roman" w:hAnsi="Arial" w:cs="Arial"/>
          <w:color w:val="000000" w:themeColor="text1"/>
          <w:kern w:val="0"/>
          <w:lang w:eastAsia="en-GB"/>
          <w14:ligatures w14:val="none"/>
        </w:rPr>
        <w:t xml:space="preserve">knowledge </w:t>
      </w:r>
      <w:r w:rsidR="00E03223" w:rsidRPr="00A96BE9">
        <w:rPr>
          <w:rFonts w:ascii="Arial" w:eastAsia="Times New Roman" w:hAnsi="Arial" w:cs="Arial"/>
          <w:color w:val="000000" w:themeColor="text1"/>
          <w:kern w:val="0"/>
          <w:lang w:eastAsia="en-GB"/>
          <w14:ligatures w14:val="none"/>
        </w:rPr>
        <w:t xml:space="preserve">is a system of belief, </w:t>
      </w:r>
      <w:r w:rsidR="001F2A76" w:rsidRPr="00A96BE9">
        <w:rPr>
          <w:rFonts w:ascii="Arial" w:hAnsi="Arial" w:cs="Arial"/>
          <w:color w:val="000000" w:themeColor="text1"/>
          <w:shd w:val="clear" w:color="auto" w:fill="FFFFFF"/>
        </w:rPr>
        <w:t xml:space="preserve">values, and </w:t>
      </w:r>
      <w:r w:rsidR="00E03223" w:rsidRPr="00A96BE9">
        <w:rPr>
          <w:rFonts w:ascii="Arial" w:hAnsi="Arial" w:cs="Arial"/>
          <w:color w:val="000000" w:themeColor="text1"/>
          <w:shd w:val="clear" w:color="auto" w:fill="FFFFFF"/>
        </w:rPr>
        <w:t>behavioural</w:t>
      </w:r>
      <w:r w:rsidR="001F2A76" w:rsidRPr="00A96BE9">
        <w:rPr>
          <w:rFonts w:ascii="Arial" w:hAnsi="Arial" w:cs="Arial"/>
          <w:color w:val="000000" w:themeColor="text1"/>
          <w:shd w:val="clear" w:color="auto" w:fill="FFFFFF"/>
        </w:rPr>
        <w:t xml:space="preserve"> </w:t>
      </w:r>
      <w:r w:rsidR="00E03223" w:rsidRPr="00A96BE9">
        <w:rPr>
          <w:rFonts w:ascii="Arial" w:hAnsi="Arial" w:cs="Arial"/>
          <w:color w:val="000000" w:themeColor="text1"/>
          <w:shd w:val="clear" w:color="auto" w:fill="FFFFFF"/>
        </w:rPr>
        <w:t>standards</w:t>
      </w:r>
      <w:r w:rsidR="000D4C03" w:rsidRPr="00A96BE9">
        <w:rPr>
          <w:rFonts w:ascii="Arial" w:hAnsi="Arial" w:cs="Arial"/>
          <w:color w:val="000000" w:themeColor="text1"/>
          <w:shd w:val="clear" w:color="auto" w:fill="FFFFFF"/>
        </w:rPr>
        <w:t xml:space="preserve"> </w:t>
      </w:r>
      <w:r w:rsidR="000246F6" w:rsidRPr="00A96BE9">
        <w:rPr>
          <w:rFonts w:ascii="Arial" w:hAnsi="Arial" w:cs="Arial"/>
          <w:color w:val="000000" w:themeColor="text1"/>
          <w:shd w:val="clear" w:color="auto" w:fill="FFFFFF"/>
        </w:rPr>
        <w:t>(</w:t>
      </w:r>
      <w:r w:rsidR="000D4C03" w:rsidRPr="00A96BE9">
        <w:rPr>
          <w:rFonts w:ascii="Arial" w:hAnsi="Arial" w:cs="Arial"/>
          <w:color w:val="000000" w:themeColor="text1"/>
          <w:shd w:val="clear" w:color="auto" w:fill="FFFFFF"/>
        </w:rPr>
        <w:t>S</w:t>
      </w:r>
      <w:r w:rsidR="000246F6" w:rsidRPr="00A96BE9">
        <w:rPr>
          <w:rFonts w:ascii="Arial" w:hAnsi="Arial" w:cs="Arial"/>
          <w:color w:val="000000" w:themeColor="text1"/>
          <w:shd w:val="clear" w:color="auto" w:fill="FFFFFF"/>
        </w:rPr>
        <w:t>chein and Schein, 2016)</w:t>
      </w:r>
      <w:r w:rsidR="00393838" w:rsidRPr="00A96BE9">
        <w:rPr>
          <w:rFonts w:ascii="Arial" w:hAnsi="Arial" w:cs="Arial"/>
          <w:color w:val="000000" w:themeColor="text1"/>
          <w:shd w:val="clear" w:color="auto" w:fill="FFFFFF"/>
        </w:rPr>
        <w:t>.</w:t>
      </w:r>
    </w:p>
    <w:p w14:paraId="6BE00D4D" w14:textId="44266287" w:rsidR="006C4A2B" w:rsidRDefault="00170F72" w:rsidP="00235F32">
      <w:pPr>
        <w:spacing w:before="100" w:beforeAutospacing="1" w:after="100" w:afterAutospacing="1" w:line="360" w:lineRule="auto"/>
        <w:jc w:val="both"/>
        <w:rPr>
          <w:rFonts w:ascii="Arial" w:hAnsi="Arial" w:cs="Arial"/>
          <w:color w:val="000000" w:themeColor="text1"/>
          <w:shd w:val="clear" w:color="auto" w:fill="FFFFFF"/>
        </w:rPr>
      </w:pPr>
      <w:r w:rsidRPr="002521BF">
        <w:rPr>
          <w:rFonts w:ascii="Arial" w:hAnsi="Arial" w:cs="Arial"/>
          <w:color w:val="000000" w:themeColor="text1"/>
          <w:shd w:val="clear" w:color="auto" w:fill="FFFFFF"/>
        </w:rPr>
        <w:t xml:space="preserve">Fortune entitled </w:t>
      </w:r>
      <w:r w:rsidR="006C4A2B" w:rsidRPr="002521BF">
        <w:rPr>
          <w:rFonts w:ascii="Arial" w:hAnsi="Arial" w:cs="Arial"/>
          <w:color w:val="000000" w:themeColor="text1"/>
          <w:shd w:val="clear" w:color="auto" w:fill="FFFFFF"/>
        </w:rPr>
        <w:t xml:space="preserve">Hilton </w:t>
      </w:r>
      <w:r w:rsidRPr="002521BF">
        <w:rPr>
          <w:rFonts w:ascii="Arial" w:hAnsi="Arial" w:cs="Arial"/>
          <w:color w:val="000000" w:themeColor="text1"/>
          <w:shd w:val="clear" w:color="auto" w:fill="FFFFFF"/>
        </w:rPr>
        <w:t xml:space="preserve">in 2016 that </w:t>
      </w:r>
      <w:r w:rsidR="00E34B7D">
        <w:rPr>
          <w:rFonts w:ascii="Arial" w:hAnsi="Arial" w:cs="Arial"/>
          <w:color w:val="000000" w:themeColor="text1"/>
          <w:shd w:val="clear" w:color="auto" w:fill="FFFFFF"/>
        </w:rPr>
        <w:t>for the Mille</w:t>
      </w:r>
      <w:r w:rsidR="006D03B0">
        <w:rPr>
          <w:rFonts w:ascii="Arial" w:hAnsi="Arial" w:cs="Arial"/>
          <w:color w:val="000000" w:themeColor="text1"/>
          <w:shd w:val="clear" w:color="auto" w:fill="FFFFFF"/>
        </w:rPr>
        <w:t>nnials they</w:t>
      </w:r>
      <w:r w:rsidRPr="002521BF">
        <w:rPr>
          <w:rFonts w:ascii="Arial" w:hAnsi="Arial" w:cs="Arial"/>
          <w:color w:val="000000" w:themeColor="text1"/>
          <w:shd w:val="clear" w:color="auto" w:fill="FFFFFF"/>
        </w:rPr>
        <w:t xml:space="preserve"> </w:t>
      </w:r>
      <w:r w:rsidR="002E32F0" w:rsidRPr="002521BF">
        <w:rPr>
          <w:rFonts w:ascii="Arial" w:hAnsi="Arial" w:cs="Arial"/>
          <w:color w:val="000000" w:themeColor="text1"/>
          <w:shd w:val="clear" w:color="auto" w:fill="FFFFFF"/>
        </w:rPr>
        <w:t>w</w:t>
      </w:r>
      <w:r w:rsidRPr="002521BF">
        <w:rPr>
          <w:rFonts w:ascii="Arial" w:hAnsi="Arial" w:cs="Arial"/>
          <w:color w:val="000000" w:themeColor="text1"/>
          <w:shd w:val="clear" w:color="auto" w:fill="FFFFFF"/>
        </w:rPr>
        <w:t xml:space="preserve">ere </w:t>
      </w:r>
      <w:r w:rsidR="00DD1A48" w:rsidRPr="002521BF">
        <w:rPr>
          <w:rFonts w:ascii="Arial" w:hAnsi="Arial" w:cs="Arial"/>
          <w:color w:val="000000" w:themeColor="text1"/>
          <w:shd w:val="clear" w:color="auto" w:fill="FFFFFF"/>
        </w:rPr>
        <w:t xml:space="preserve">one of the best </w:t>
      </w:r>
      <w:r w:rsidR="009F7BA0" w:rsidRPr="002521BF">
        <w:rPr>
          <w:rFonts w:ascii="Arial" w:hAnsi="Arial" w:cs="Arial"/>
          <w:color w:val="000000" w:themeColor="text1"/>
          <w:shd w:val="clear" w:color="auto" w:fill="FFFFFF"/>
        </w:rPr>
        <w:t>places</w:t>
      </w:r>
      <w:r w:rsidR="00DD1A48" w:rsidRPr="002521BF">
        <w:rPr>
          <w:rFonts w:ascii="Arial" w:hAnsi="Arial" w:cs="Arial"/>
          <w:color w:val="000000" w:themeColor="text1"/>
          <w:shd w:val="clear" w:color="auto" w:fill="FFFFFF"/>
        </w:rPr>
        <w:t xml:space="preserve"> to work</w:t>
      </w:r>
      <w:r w:rsidR="006D03B0">
        <w:rPr>
          <w:rFonts w:ascii="Arial" w:hAnsi="Arial" w:cs="Arial"/>
          <w:color w:val="000000" w:themeColor="text1"/>
          <w:shd w:val="clear" w:color="auto" w:fill="FFFFFF"/>
        </w:rPr>
        <w:t>.</w:t>
      </w:r>
      <w:r w:rsidR="00C73AC6" w:rsidRPr="002521BF">
        <w:rPr>
          <w:rFonts w:ascii="Arial" w:hAnsi="Arial" w:cs="Arial"/>
          <w:color w:val="000000" w:themeColor="text1"/>
          <w:shd w:val="clear" w:color="auto" w:fill="FFFFFF"/>
        </w:rPr>
        <w:t xml:space="preserve"> The</w:t>
      </w:r>
      <w:r w:rsidR="006D03B0">
        <w:rPr>
          <w:rFonts w:ascii="Arial" w:hAnsi="Arial" w:cs="Arial"/>
          <w:color w:val="000000" w:themeColor="text1"/>
          <w:shd w:val="clear" w:color="auto" w:fill="FFFFFF"/>
        </w:rPr>
        <w:t xml:space="preserve">re are </w:t>
      </w:r>
      <w:r w:rsidR="00C73AC6" w:rsidRPr="002521BF">
        <w:rPr>
          <w:rFonts w:ascii="Arial" w:hAnsi="Arial" w:cs="Arial"/>
          <w:color w:val="000000" w:themeColor="text1"/>
          <w:shd w:val="clear" w:color="auto" w:fill="FFFFFF"/>
        </w:rPr>
        <w:t>3</w:t>
      </w:r>
      <w:r w:rsidR="00462710" w:rsidRPr="002521BF">
        <w:rPr>
          <w:rFonts w:ascii="Arial" w:hAnsi="Arial" w:cs="Arial"/>
          <w:color w:val="000000" w:themeColor="text1"/>
          <w:shd w:val="clear" w:color="auto" w:fill="FFFFFF"/>
        </w:rPr>
        <w:t xml:space="preserve">55, 000 team members who are </w:t>
      </w:r>
      <w:r w:rsidR="009F7BA0" w:rsidRPr="002521BF">
        <w:rPr>
          <w:rFonts w:ascii="Arial" w:hAnsi="Arial" w:cs="Arial"/>
          <w:color w:val="000000" w:themeColor="text1"/>
          <w:shd w:val="clear" w:color="auto" w:fill="FFFFFF"/>
        </w:rPr>
        <w:t>millennials</w:t>
      </w:r>
      <w:r w:rsidR="006D03B0">
        <w:rPr>
          <w:rFonts w:ascii="Arial" w:hAnsi="Arial" w:cs="Arial"/>
          <w:color w:val="000000" w:themeColor="text1"/>
          <w:shd w:val="clear" w:color="auto" w:fill="FFFFFF"/>
        </w:rPr>
        <w:t xml:space="preserve"> working in hotel Hilton</w:t>
      </w:r>
      <w:r w:rsidR="009F7BA0" w:rsidRPr="002521BF">
        <w:rPr>
          <w:rFonts w:ascii="Arial" w:hAnsi="Arial" w:cs="Arial"/>
          <w:color w:val="000000" w:themeColor="text1"/>
          <w:shd w:val="clear" w:color="auto" w:fill="FFFFFF"/>
        </w:rPr>
        <w:t>.</w:t>
      </w:r>
      <w:r w:rsidR="002E32F0" w:rsidRPr="002521BF">
        <w:rPr>
          <w:rFonts w:ascii="Arial" w:hAnsi="Arial" w:cs="Arial"/>
          <w:color w:val="000000" w:themeColor="text1"/>
          <w:shd w:val="clear" w:color="auto" w:fill="FFFFFF"/>
        </w:rPr>
        <w:t xml:space="preserve"> </w:t>
      </w:r>
      <w:r w:rsidR="003D2A06" w:rsidRPr="002521BF">
        <w:rPr>
          <w:rFonts w:ascii="Arial" w:hAnsi="Arial" w:cs="Arial"/>
          <w:color w:val="000000" w:themeColor="text1"/>
          <w:shd w:val="clear" w:color="auto" w:fill="FFFFFF"/>
        </w:rPr>
        <w:t xml:space="preserve">Chief Human Resource Officer </w:t>
      </w:r>
      <w:r w:rsidR="00234354" w:rsidRPr="002521BF">
        <w:rPr>
          <w:rFonts w:ascii="Arial" w:hAnsi="Arial" w:cs="Arial"/>
          <w:color w:val="000000" w:themeColor="text1"/>
          <w:shd w:val="clear" w:color="auto" w:fill="FFFFFF"/>
        </w:rPr>
        <w:t>Matt Schuyler</w:t>
      </w:r>
      <w:r w:rsidR="00A82B69" w:rsidRPr="002521BF">
        <w:rPr>
          <w:rFonts w:ascii="Arial" w:hAnsi="Arial" w:cs="Arial"/>
          <w:color w:val="000000" w:themeColor="text1"/>
          <w:shd w:val="clear" w:color="auto" w:fill="FFFFFF"/>
        </w:rPr>
        <w:t xml:space="preserve"> said that </w:t>
      </w:r>
      <w:r w:rsidR="00DD4469" w:rsidRPr="002521BF">
        <w:rPr>
          <w:rFonts w:ascii="Arial" w:hAnsi="Arial" w:cs="Arial"/>
          <w:color w:val="000000" w:themeColor="text1"/>
          <w:shd w:val="clear" w:color="auto" w:fill="FFFFFF"/>
        </w:rPr>
        <w:t xml:space="preserve">their </w:t>
      </w:r>
      <w:r w:rsidR="00B17989" w:rsidRPr="002521BF">
        <w:rPr>
          <w:rFonts w:ascii="Arial" w:hAnsi="Arial" w:cs="Arial"/>
          <w:color w:val="000000" w:themeColor="text1"/>
          <w:shd w:val="clear" w:color="auto" w:fill="FFFFFF"/>
        </w:rPr>
        <w:t xml:space="preserve">foundation of business to provide great experiences </w:t>
      </w:r>
      <w:r w:rsidR="000B3EA7" w:rsidRPr="002521BF">
        <w:rPr>
          <w:rFonts w:ascii="Arial" w:hAnsi="Arial" w:cs="Arial"/>
          <w:color w:val="000000" w:themeColor="text1"/>
          <w:shd w:val="clear" w:color="auto" w:fill="FFFFFF"/>
        </w:rPr>
        <w:t xml:space="preserve">everywhere and the first strategic </w:t>
      </w:r>
      <w:r w:rsidR="003535EC" w:rsidRPr="002521BF">
        <w:rPr>
          <w:rFonts w:ascii="Arial" w:hAnsi="Arial" w:cs="Arial"/>
          <w:color w:val="000000" w:themeColor="text1"/>
          <w:shd w:val="clear" w:color="auto" w:fill="FFFFFF"/>
        </w:rPr>
        <w:t>aim</w:t>
      </w:r>
      <w:r w:rsidR="000B3EA7" w:rsidRPr="002521BF">
        <w:rPr>
          <w:rFonts w:ascii="Arial" w:hAnsi="Arial" w:cs="Arial"/>
          <w:color w:val="000000" w:themeColor="text1"/>
          <w:shd w:val="clear" w:color="auto" w:fill="FFFFFF"/>
        </w:rPr>
        <w:t xml:space="preserve"> is </w:t>
      </w:r>
      <w:r w:rsidR="003535EC" w:rsidRPr="002521BF">
        <w:rPr>
          <w:rFonts w:ascii="Arial" w:hAnsi="Arial" w:cs="Arial"/>
          <w:color w:val="000000" w:themeColor="text1"/>
          <w:shd w:val="clear" w:color="auto" w:fill="FFFFFF"/>
        </w:rPr>
        <w:t xml:space="preserve">their </w:t>
      </w:r>
      <w:r w:rsidR="006F41FA" w:rsidRPr="002521BF">
        <w:rPr>
          <w:rFonts w:ascii="Arial" w:hAnsi="Arial" w:cs="Arial"/>
          <w:color w:val="000000" w:themeColor="text1"/>
          <w:shd w:val="clear" w:color="auto" w:fill="FFFFFF"/>
        </w:rPr>
        <w:t>boundless</w:t>
      </w:r>
      <w:r w:rsidR="003535EC" w:rsidRPr="002521BF">
        <w:rPr>
          <w:rFonts w:ascii="Arial" w:hAnsi="Arial" w:cs="Arial"/>
          <w:color w:val="000000" w:themeColor="text1"/>
          <w:shd w:val="clear" w:color="auto" w:fill="FFFFFF"/>
        </w:rPr>
        <w:t xml:space="preserve"> </w:t>
      </w:r>
      <w:r w:rsidR="006F41FA" w:rsidRPr="002521BF">
        <w:rPr>
          <w:rFonts w:ascii="Arial" w:hAnsi="Arial" w:cs="Arial"/>
          <w:color w:val="000000" w:themeColor="text1"/>
          <w:shd w:val="clear" w:color="auto" w:fill="FFFFFF"/>
        </w:rPr>
        <w:t>universal</w:t>
      </w:r>
      <w:r w:rsidR="003535EC" w:rsidRPr="002521BF">
        <w:rPr>
          <w:rFonts w:ascii="Arial" w:hAnsi="Arial" w:cs="Arial"/>
          <w:color w:val="000000" w:themeColor="text1"/>
          <w:shd w:val="clear" w:color="auto" w:fill="FFFFFF"/>
        </w:rPr>
        <w:t xml:space="preserve"> culture around mission, </w:t>
      </w:r>
      <w:r w:rsidR="00DE55B1" w:rsidRPr="002521BF">
        <w:rPr>
          <w:rFonts w:ascii="Arial" w:hAnsi="Arial" w:cs="Arial"/>
          <w:color w:val="000000" w:themeColor="text1"/>
          <w:shd w:val="clear" w:color="auto" w:fill="FFFFFF"/>
        </w:rPr>
        <w:t>vision,</w:t>
      </w:r>
      <w:r w:rsidR="003535EC" w:rsidRPr="002521BF">
        <w:rPr>
          <w:rFonts w:ascii="Arial" w:hAnsi="Arial" w:cs="Arial"/>
          <w:color w:val="000000" w:themeColor="text1"/>
          <w:shd w:val="clear" w:color="auto" w:fill="FFFFFF"/>
        </w:rPr>
        <w:t xml:space="preserve"> and </w:t>
      </w:r>
      <w:r w:rsidR="00DE55B1" w:rsidRPr="002521BF">
        <w:rPr>
          <w:rFonts w:ascii="Arial" w:hAnsi="Arial" w:cs="Arial"/>
          <w:color w:val="000000" w:themeColor="text1"/>
          <w:shd w:val="clear" w:color="auto" w:fill="FFFFFF"/>
        </w:rPr>
        <w:t>values.</w:t>
      </w:r>
      <w:r w:rsidR="0034158A" w:rsidRPr="002521BF">
        <w:rPr>
          <w:rFonts w:ascii="Arial" w:hAnsi="Arial" w:cs="Arial"/>
          <w:color w:val="000000" w:themeColor="text1"/>
          <w:shd w:val="clear" w:color="auto" w:fill="FFFFFF"/>
        </w:rPr>
        <w:t xml:space="preserve"> </w:t>
      </w:r>
      <w:r w:rsidR="00DE55B1" w:rsidRPr="002521BF">
        <w:rPr>
          <w:rFonts w:ascii="Arial" w:hAnsi="Arial" w:cs="Arial"/>
          <w:color w:val="000000" w:themeColor="text1"/>
          <w:shd w:val="clear" w:color="auto" w:fill="FFFFFF"/>
        </w:rPr>
        <w:t>T</w:t>
      </w:r>
      <w:r w:rsidR="0034158A" w:rsidRPr="002521BF">
        <w:rPr>
          <w:rFonts w:ascii="Arial" w:hAnsi="Arial" w:cs="Arial"/>
          <w:color w:val="000000" w:themeColor="text1"/>
          <w:shd w:val="clear" w:color="auto" w:fill="FFFFFF"/>
        </w:rPr>
        <w:t>herefore,</w:t>
      </w:r>
      <w:r w:rsidR="00DE55B1" w:rsidRPr="002521BF">
        <w:rPr>
          <w:rFonts w:ascii="Arial" w:hAnsi="Arial" w:cs="Arial"/>
          <w:color w:val="000000" w:themeColor="text1"/>
          <w:shd w:val="clear" w:color="auto" w:fill="FFFFFF"/>
        </w:rPr>
        <w:t xml:space="preserve"> </w:t>
      </w:r>
      <w:r w:rsidR="000D711A" w:rsidRPr="002521BF">
        <w:rPr>
          <w:rFonts w:ascii="Arial" w:hAnsi="Arial" w:cs="Arial"/>
          <w:color w:val="000000" w:themeColor="text1"/>
          <w:shd w:val="clear" w:color="auto" w:fill="FFFFFF"/>
        </w:rPr>
        <w:t xml:space="preserve">their mission, vision and values are </w:t>
      </w:r>
      <w:r w:rsidR="00DE55B1" w:rsidRPr="002521BF">
        <w:rPr>
          <w:rFonts w:ascii="Arial" w:hAnsi="Arial" w:cs="Arial"/>
          <w:color w:val="000000" w:themeColor="text1"/>
          <w:shd w:val="clear" w:color="auto" w:fill="FFFFFF"/>
        </w:rPr>
        <w:t xml:space="preserve">combined with their daily work experience </w:t>
      </w:r>
      <w:r w:rsidR="00DE55B1" w:rsidRPr="002521BF">
        <w:rPr>
          <w:rFonts w:ascii="Arial" w:hAnsi="Arial" w:cs="Arial"/>
          <w:color w:val="000000" w:themeColor="text1"/>
          <w:shd w:val="clear" w:color="auto" w:fill="FFFFFF"/>
        </w:rPr>
        <w:t>(Gay, 2016)</w:t>
      </w:r>
      <w:r w:rsidR="00DE55B1" w:rsidRPr="002521BF">
        <w:rPr>
          <w:rFonts w:ascii="Arial" w:hAnsi="Arial" w:cs="Arial"/>
          <w:color w:val="000000" w:themeColor="text1"/>
          <w:shd w:val="clear" w:color="auto" w:fill="FFFFFF"/>
        </w:rPr>
        <w:t>.</w:t>
      </w:r>
      <w:r w:rsidR="00367079" w:rsidRPr="002521BF">
        <w:rPr>
          <w:rFonts w:ascii="Arial" w:hAnsi="Arial" w:cs="Arial"/>
          <w:color w:val="000000" w:themeColor="text1"/>
          <w:shd w:val="clear" w:color="auto" w:fill="FFFFFF"/>
        </w:rPr>
        <w:t xml:space="preserve"> For example, when </w:t>
      </w:r>
      <w:r w:rsidR="00EF33CD" w:rsidRPr="002521BF">
        <w:rPr>
          <w:rFonts w:ascii="Arial" w:hAnsi="Arial" w:cs="Arial"/>
          <w:color w:val="000000" w:themeColor="text1"/>
          <w:shd w:val="clear" w:color="auto" w:fill="FFFFFF"/>
        </w:rPr>
        <w:t xml:space="preserve">in their </w:t>
      </w:r>
      <w:r w:rsidR="00B559CC" w:rsidRPr="002521BF">
        <w:rPr>
          <w:rFonts w:ascii="Arial" w:hAnsi="Arial" w:cs="Arial"/>
          <w:color w:val="000000" w:themeColor="text1"/>
          <w:shd w:val="clear" w:color="auto" w:fill="FFFFFF"/>
        </w:rPr>
        <w:t>thanksgiving</w:t>
      </w:r>
      <w:r w:rsidR="00EF33CD" w:rsidRPr="002521BF">
        <w:rPr>
          <w:rFonts w:ascii="Arial" w:hAnsi="Arial" w:cs="Arial"/>
          <w:color w:val="000000" w:themeColor="text1"/>
          <w:shd w:val="clear" w:color="auto" w:fill="FFFFFF"/>
        </w:rPr>
        <w:t xml:space="preserve"> event</w:t>
      </w:r>
      <w:r w:rsidR="004E4304" w:rsidRPr="002521BF">
        <w:rPr>
          <w:rFonts w:ascii="Arial" w:hAnsi="Arial" w:cs="Arial"/>
          <w:color w:val="000000" w:themeColor="text1"/>
          <w:shd w:val="clear" w:color="auto" w:fill="FFFFFF"/>
        </w:rPr>
        <w:t xml:space="preserve"> </w:t>
      </w:r>
      <w:r w:rsidR="00367079" w:rsidRPr="002521BF">
        <w:rPr>
          <w:rFonts w:ascii="Arial" w:hAnsi="Arial" w:cs="Arial"/>
          <w:color w:val="000000" w:themeColor="text1"/>
          <w:shd w:val="clear" w:color="auto" w:fill="FFFFFF"/>
        </w:rPr>
        <w:t xml:space="preserve">Hilton brought </w:t>
      </w:r>
      <w:r w:rsidR="004E4304" w:rsidRPr="002521BF">
        <w:rPr>
          <w:rFonts w:ascii="Arial" w:hAnsi="Arial" w:cs="Arial"/>
          <w:color w:val="000000" w:themeColor="text1"/>
          <w:shd w:val="clear" w:color="auto" w:fill="FFFFFF"/>
        </w:rPr>
        <w:t xml:space="preserve">food trucks from </w:t>
      </w:r>
      <w:r w:rsidR="001D5628" w:rsidRPr="002521BF">
        <w:rPr>
          <w:rFonts w:ascii="Arial" w:hAnsi="Arial" w:cs="Arial"/>
          <w:color w:val="000000" w:themeColor="text1"/>
          <w:shd w:val="clear" w:color="auto" w:fill="FFFFFF"/>
        </w:rPr>
        <w:t xml:space="preserve">downtown to </w:t>
      </w:r>
      <w:r w:rsidR="00A663FF" w:rsidRPr="002521BF">
        <w:rPr>
          <w:rFonts w:ascii="Arial" w:hAnsi="Arial" w:cs="Arial"/>
          <w:color w:val="000000" w:themeColor="text1"/>
          <w:shd w:val="clear" w:color="auto" w:fill="FFFFFF"/>
        </w:rPr>
        <w:t>Washington</w:t>
      </w:r>
      <w:r w:rsidR="001D5628" w:rsidRPr="002521BF">
        <w:rPr>
          <w:rFonts w:ascii="Arial" w:hAnsi="Arial" w:cs="Arial"/>
          <w:color w:val="000000" w:themeColor="text1"/>
          <w:shd w:val="clear" w:color="auto" w:fill="FFFFFF"/>
        </w:rPr>
        <w:t xml:space="preserve"> city </w:t>
      </w:r>
      <w:r w:rsidR="006E751F" w:rsidRPr="002521BF">
        <w:rPr>
          <w:rFonts w:ascii="Arial" w:hAnsi="Arial" w:cs="Arial"/>
          <w:color w:val="000000" w:themeColor="text1"/>
          <w:shd w:val="clear" w:color="auto" w:fill="FFFFFF"/>
        </w:rPr>
        <w:t>all their executives</w:t>
      </w:r>
      <w:r w:rsidR="00A663FF" w:rsidRPr="002521BF">
        <w:rPr>
          <w:rFonts w:ascii="Arial" w:hAnsi="Arial" w:cs="Arial"/>
          <w:color w:val="000000" w:themeColor="text1"/>
          <w:shd w:val="clear" w:color="auto" w:fill="FFFFFF"/>
        </w:rPr>
        <w:t>, CEO</w:t>
      </w:r>
      <w:r w:rsidR="006E751F" w:rsidRPr="002521BF">
        <w:rPr>
          <w:rFonts w:ascii="Arial" w:hAnsi="Arial" w:cs="Arial"/>
          <w:color w:val="000000" w:themeColor="text1"/>
          <w:shd w:val="clear" w:color="auto" w:fill="FFFFFF"/>
        </w:rPr>
        <w:t xml:space="preserve"> and other members </w:t>
      </w:r>
      <w:r w:rsidR="00304C69" w:rsidRPr="002521BF">
        <w:rPr>
          <w:rFonts w:ascii="Arial" w:hAnsi="Arial" w:cs="Arial"/>
          <w:color w:val="000000" w:themeColor="text1"/>
          <w:shd w:val="clear" w:color="auto" w:fill="FFFFFF"/>
        </w:rPr>
        <w:t>did a</w:t>
      </w:r>
      <w:r w:rsidR="00B559CC" w:rsidRPr="002521BF">
        <w:rPr>
          <w:rFonts w:ascii="Arial" w:hAnsi="Arial" w:cs="Arial"/>
          <w:color w:val="000000" w:themeColor="text1"/>
          <w:shd w:val="clear" w:color="auto" w:fill="FFFFFF"/>
        </w:rPr>
        <w:t xml:space="preserve"> </w:t>
      </w:r>
      <w:r w:rsidR="00B918F1" w:rsidRPr="002521BF">
        <w:rPr>
          <w:rFonts w:ascii="Arial" w:hAnsi="Arial" w:cs="Arial"/>
          <w:color w:val="000000" w:themeColor="text1"/>
          <w:shd w:val="clear" w:color="auto" w:fill="FFFFFF"/>
        </w:rPr>
        <w:t>visit,</w:t>
      </w:r>
      <w:r w:rsidR="00304C69" w:rsidRPr="002521BF">
        <w:rPr>
          <w:rFonts w:ascii="Arial" w:hAnsi="Arial" w:cs="Arial"/>
          <w:color w:val="000000" w:themeColor="text1"/>
          <w:shd w:val="clear" w:color="auto" w:fill="FFFFFF"/>
        </w:rPr>
        <w:t xml:space="preserve"> and </w:t>
      </w:r>
      <w:r w:rsidR="00B559CC" w:rsidRPr="002521BF">
        <w:rPr>
          <w:rFonts w:ascii="Arial" w:hAnsi="Arial" w:cs="Arial"/>
          <w:color w:val="000000" w:themeColor="text1"/>
          <w:shd w:val="clear" w:color="auto" w:fill="FFFFFF"/>
        </w:rPr>
        <w:t xml:space="preserve">they went in the food truck and feed their employees </w:t>
      </w:r>
      <w:r w:rsidR="00B559CC" w:rsidRPr="002521BF">
        <w:rPr>
          <w:rFonts w:ascii="Arial" w:hAnsi="Arial" w:cs="Arial"/>
          <w:color w:val="000000" w:themeColor="text1"/>
          <w:shd w:val="clear" w:color="auto" w:fill="FFFFFF"/>
        </w:rPr>
        <w:t>(Gay, 2016).</w:t>
      </w:r>
      <w:r w:rsidR="001E24A8">
        <w:rPr>
          <w:rFonts w:ascii="Arial" w:hAnsi="Arial" w:cs="Arial"/>
          <w:color w:val="000000" w:themeColor="text1"/>
          <w:shd w:val="clear" w:color="auto" w:fill="FFFFFF"/>
        </w:rPr>
        <w:t xml:space="preserve"> </w:t>
      </w:r>
      <w:r w:rsidR="00F44542">
        <w:rPr>
          <w:rFonts w:ascii="Arial" w:hAnsi="Arial" w:cs="Arial"/>
          <w:color w:val="000000" w:themeColor="text1"/>
          <w:shd w:val="clear" w:color="auto" w:fill="FFFFFF"/>
        </w:rPr>
        <w:t xml:space="preserve">However, in Marriot they </w:t>
      </w:r>
      <w:proofErr w:type="spellStart"/>
      <w:r w:rsidR="005507EF">
        <w:rPr>
          <w:rFonts w:ascii="Arial" w:hAnsi="Arial" w:cs="Arial"/>
          <w:color w:val="000000" w:themeColor="text1"/>
          <w:shd w:val="clear" w:color="auto" w:fill="FFFFFF"/>
        </w:rPr>
        <w:t>belive</w:t>
      </w:r>
      <w:proofErr w:type="spellEnd"/>
      <w:r w:rsidR="005507EF">
        <w:rPr>
          <w:rFonts w:ascii="Arial" w:hAnsi="Arial" w:cs="Arial"/>
          <w:color w:val="000000" w:themeColor="text1"/>
          <w:shd w:val="clear" w:color="auto" w:fill="FFFFFF"/>
        </w:rPr>
        <w:t xml:space="preserve"> that to help their employee as they would help their guests </w:t>
      </w:r>
      <w:r w:rsidR="0000702C">
        <w:rPr>
          <w:rFonts w:ascii="Arial" w:hAnsi="Arial" w:cs="Arial"/>
          <w:color w:val="000000" w:themeColor="text1"/>
          <w:shd w:val="clear" w:color="auto" w:fill="FFFFFF"/>
        </w:rPr>
        <w:t>(Gibbons, 2020)</w:t>
      </w:r>
      <w:r w:rsidR="005507EF">
        <w:rPr>
          <w:rFonts w:ascii="Arial" w:hAnsi="Arial" w:cs="Arial"/>
          <w:color w:val="000000" w:themeColor="text1"/>
          <w:shd w:val="clear" w:color="auto" w:fill="FFFFFF"/>
        </w:rPr>
        <w:t>.</w:t>
      </w:r>
    </w:p>
    <w:p w14:paraId="31832519" w14:textId="5F6AD4D9" w:rsidR="00C92F7B" w:rsidRPr="00C92F7B" w:rsidRDefault="00664272" w:rsidP="00235F32">
      <w:pPr>
        <w:spacing w:before="100" w:beforeAutospacing="1" w:after="100" w:afterAutospacing="1" w:line="360" w:lineRule="auto"/>
        <w:jc w:val="both"/>
        <w:rPr>
          <w:rFonts w:ascii="Arial" w:hAnsi="Arial" w:cs="Arial"/>
          <w:color w:val="000000" w:themeColor="text1"/>
        </w:rPr>
      </w:pPr>
      <w:r w:rsidRPr="002521BF">
        <w:rPr>
          <w:rFonts w:ascii="Arial" w:hAnsi="Arial" w:cs="Arial"/>
          <w:color w:val="000000" w:themeColor="text1"/>
        </w:rPr>
        <w:t xml:space="preserve">Hilton </w:t>
      </w:r>
      <w:r w:rsidR="00CF24A3" w:rsidRPr="002521BF">
        <w:rPr>
          <w:rFonts w:ascii="Arial" w:hAnsi="Arial" w:cs="Arial"/>
          <w:color w:val="000000" w:themeColor="text1"/>
        </w:rPr>
        <w:t>has a</w:t>
      </w:r>
      <w:r w:rsidR="00123103" w:rsidRPr="002521BF">
        <w:rPr>
          <w:rFonts w:ascii="Arial" w:hAnsi="Arial" w:cs="Arial"/>
          <w:color w:val="000000" w:themeColor="text1"/>
        </w:rPr>
        <w:t>n</w:t>
      </w:r>
      <w:r w:rsidR="00CF24A3" w:rsidRPr="002521BF">
        <w:rPr>
          <w:rFonts w:ascii="Arial" w:hAnsi="Arial" w:cs="Arial"/>
          <w:color w:val="000000" w:themeColor="text1"/>
        </w:rPr>
        <w:t xml:space="preserve"> </w:t>
      </w:r>
      <w:r w:rsidR="00C34140" w:rsidRPr="002521BF">
        <w:rPr>
          <w:rFonts w:ascii="Arial" w:hAnsi="Arial" w:cs="Arial"/>
          <w:color w:val="000000" w:themeColor="text1"/>
        </w:rPr>
        <w:t>award-winning</w:t>
      </w:r>
      <w:r w:rsidR="00CF24A3" w:rsidRPr="002521BF">
        <w:rPr>
          <w:rFonts w:ascii="Arial" w:hAnsi="Arial" w:cs="Arial"/>
          <w:color w:val="000000" w:themeColor="text1"/>
        </w:rPr>
        <w:t xml:space="preserve"> </w:t>
      </w:r>
      <w:r w:rsidR="003B628D" w:rsidRPr="002521BF">
        <w:rPr>
          <w:rFonts w:ascii="Arial" w:hAnsi="Arial" w:cs="Arial"/>
          <w:color w:val="000000" w:themeColor="text1"/>
        </w:rPr>
        <w:t>recruit</w:t>
      </w:r>
      <w:r w:rsidR="00CF24A3" w:rsidRPr="002521BF">
        <w:rPr>
          <w:rFonts w:ascii="Arial" w:hAnsi="Arial" w:cs="Arial"/>
          <w:color w:val="000000" w:themeColor="text1"/>
        </w:rPr>
        <w:t>ing culture</w:t>
      </w:r>
      <w:r w:rsidR="00123103" w:rsidRPr="002521BF">
        <w:rPr>
          <w:rFonts w:ascii="Arial" w:hAnsi="Arial" w:cs="Arial"/>
          <w:color w:val="000000" w:themeColor="text1"/>
        </w:rPr>
        <w:t xml:space="preserve"> which is </w:t>
      </w:r>
      <w:r w:rsidR="001E22A4" w:rsidRPr="002521BF">
        <w:rPr>
          <w:rFonts w:ascii="Arial" w:hAnsi="Arial" w:cs="Arial"/>
          <w:color w:val="000000" w:themeColor="text1"/>
        </w:rPr>
        <w:t>aligned with</w:t>
      </w:r>
      <w:r w:rsidR="003B628D" w:rsidRPr="002521BF">
        <w:rPr>
          <w:rFonts w:ascii="Arial" w:hAnsi="Arial" w:cs="Arial"/>
          <w:color w:val="000000" w:themeColor="text1"/>
        </w:rPr>
        <w:t xml:space="preserve"> </w:t>
      </w:r>
      <w:r w:rsidR="00466C81" w:rsidRPr="002521BF">
        <w:rPr>
          <w:rFonts w:ascii="Arial" w:hAnsi="Arial" w:cs="Arial"/>
          <w:color w:val="000000" w:themeColor="text1"/>
        </w:rPr>
        <w:t xml:space="preserve">their </w:t>
      </w:r>
      <w:r w:rsidR="001E22A4" w:rsidRPr="002521BF">
        <w:rPr>
          <w:rFonts w:ascii="Arial" w:hAnsi="Arial" w:cs="Arial"/>
          <w:color w:val="000000" w:themeColor="text1"/>
        </w:rPr>
        <w:t>values.</w:t>
      </w:r>
      <w:r w:rsidR="00E8400A" w:rsidRPr="002521BF">
        <w:rPr>
          <w:rFonts w:ascii="Arial" w:hAnsi="Arial" w:cs="Arial"/>
          <w:color w:val="000000" w:themeColor="text1"/>
        </w:rPr>
        <w:t xml:space="preserve"> </w:t>
      </w:r>
      <w:r w:rsidR="00530472" w:rsidRPr="002521BF">
        <w:rPr>
          <w:rFonts w:ascii="Arial" w:hAnsi="Arial" w:cs="Arial"/>
          <w:color w:val="000000" w:themeColor="text1"/>
        </w:rPr>
        <w:t>T</w:t>
      </w:r>
      <w:r w:rsidR="00142C86" w:rsidRPr="002521BF">
        <w:rPr>
          <w:rFonts w:ascii="Arial" w:hAnsi="Arial" w:cs="Arial"/>
          <w:color w:val="000000" w:themeColor="text1"/>
        </w:rPr>
        <w:t xml:space="preserve">he Global Recruiting Trends reports </w:t>
      </w:r>
      <w:r w:rsidR="00530472" w:rsidRPr="002521BF">
        <w:rPr>
          <w:rFonts w:ascii="Arial" w:hAnsi="Arial" w:cs="Arial"/>
          <w:color w:val="000000" w:themeColor="text1"/>
        </w:rPr>
        <w:t xml:space="preserve">form </w:t>
      </w:r>
      <w:r w:rsidR="00DF49BA" w:rsidRPr="002521BF">
        <w:rPr>
          <w:rFonts w:ascii="Arial" w:hAnsi="Arial" w:cs="Arial"/>
          <w:color w:val="000000" w:themeColor="text1"/>
        </w:rPr>
        <w:t>LinkedIn</w:t>
      </w:r>
      <w:r w:rsidR="00530472" w:rsidRPr="002521BF">
        <w:rPr>
          <w:rFonts w:ascii="Arial" w:hAnsi="Arial" w:cs="Arial"/>
          <w:color w:val="000000" w:themeColor="text1"/>
        </w:rPr>
        <w:t xml:space="preserve"> Talent Solutions </w:t>
      </w:r>
      <w:r w:rsidR="00DF49BA" w:rsidRPr="002521BF">
        <w:rPr>
          <w:rFonts w:ascii="Arial" w:hAnsi="Arial" w:cs="Arial"/>
          <w:color w:val="000000" w:themeColor="text1"/>
        </w:rPr>
        <w:t>says that t</w:t>
      </w:r>
      <w:r w:rsidR="00802CC6" w:rsidRPr="002521BF">
        <w:rPr>
          <w:rFonts w:ascii="Arial" w:hAnsi="Arial" w:cs="Arial"/>
          <w:color w:val="000000" w:themeColor="text1"/>
        </w:rPr>
        <w:t xml:space="preserve">he most important </w:t>
      </w:r>
      <w:r w:rsidR="003E2445" w:rsidRPr="002521BF">
        <w:rPr>
          <w:rFonts w:ascii="Arial" w:hAnsi="Arial" w:cs="Arial"/>
          <w:color w:val="000000" w:themeColor="text1"/>
        </w:rPr>
        <w:t>metric for hiring managers is quality of the hire</w:t>
      </w:r>
      <w:r w:rsidR="00DF49BA" w:rsidRPr="002521BF">
        <w:rPr>
          <w:rFonts w:ascii="Arial" w:hAnsi="Arial" w:cs="Arial"/>
          <w:color w:val="000000" w:themeColor="text1"/>
        </w:rPr>
        <w:t>.</w:t>
      </w:r>
      <w:r w:rsidR="00C34140" w:rsidRPr="002521BF">
        <w:rPr>
          <w:rFonts w:ascii="Arial" w:hAnsi="Arial" w:cs="Arial"/>
          <w:color w:val="000000" w:themeColor="text1"/>
        </w:rPr>
        <w:t xml:space="preserve"> </w:t>
      </w:r>
      <w:r w:rsidR="009D7011" w:rsidRPr="002521BF">
        <w:rPr>
          <w:rFonts w:ascii="Arial" w:hAnsi="Arial" w:cs="Arial"/>
          <w:color w:val="000000" w:themeColor="text1"/>
        </w:rPr>
        <w:t xml:space="preserve">Therefore, company create </w:t>
      </w:r>
      <w:r w:rsidR="00E64B54" w:rsidRPr="002521BF">
        <w:rPr>
          <w:rFonts w:ascii="Arial" w:hAnsi="Arial" w:cs="Arial"/>
          <w:color w:val="000000" w:themeColor="text1"/>
        </w:rPr>
        <w:t xml:space="preserve">campaign </w:t>
      </w:r>
      <w:r w:rsidR="00960563" w:rsidRPr="002521BF">
        <w:rPr>
          <w:rFonts w:ascii="Arial" w:hAnsi="Arial" w:cs="Arial"/>
          <w:color w:val="000000" w:themeColor="text1"/>
        </w:rPr>
        <w:t>to</w:t>
      </w:r>
      <w:r w:rsidR="00E64B54" w:rsidRPr="002521BF">
        <w:rPr>
          <w:rFonts w:ascii="Arial" w:hAnsi="Arial" w:cs="Arial"/>
          <w:color w:val="000000" w:themeColor="text1"/>
        </w:rPr>
        <w:t xml:space="preserve"> </w:t>
      </w:r>
      <w:r w:rsidR="0058375D" w:rsidRPr="002521BF">
        <w:rPr>
          <w:rFonts w:ascii="Arial" w:hAnsi="Arial" w:cs="Arial"/>
          <w:color w:val="000000" w:themeColor="text1"/>
        </w:rPr>
        <w:t>appeal</w:t>
      </w:r>
      <w:r w:rsidR="00E64B54" w:rsidRPr="002521BF">
        <w:rPr>
          <w:rFonts w:ascii="Arial" w:hAnsi="Arial" w:cs="Arial"/>
          <w:color w:val="000000" w:themeColor="text1"/>
        </w:rPr>
        <w:t xml:space="preserve"> </w:t>
      </w:r>
      <w:r w:rsidR="00327192" w:rsidRPr="002521BF">
        <w:rPr>
          <w:rFonts w:ascii="Arial" w:hAnsi="Arial" w:cs="Arial"/>
          <w:color w:val="000000" w:themeColor="text1"/>
        </w:rPr>
        <w:t>contenders</w:t>
      </w:r>
      <w:r w:rsidR="00E64B54" w:rsidRPr="002521BF">
        <w:rPr>
          <w:rFonts w:ascii="Arial" w:hAnsi="Arial" w:cs="Arial"/>
          <w:color w:val="000000" w:themeColor="text1"/>
        </w:rPr>
        <w:t xml:space="preserve"> </w:t>
      </w:r>
      <w:r w:rsidR="00327192" w:rsidRPr="002521BF">
        <w:rPr>
          <w:rFonts w:ascii="Arial" w:hAnsi="Arial" w:cs="Arial"/>
          <w:color w:val="000000" w:themeColor="text1"/>
        </w:rPr>
        <w:t>affiliated</w:t>
      </w:r>
      <w:r w:rsidR="00E64B54" w:rsidRPr="002521BF">
        <w:rPr>
          <w:rFonts w:ascii="Arial" w:hAnsi="Arial" w:cs="Arial"/>
          <w:color w:val="000000" w:themeColor="text1"/>
        </w:rPr>
        <w:t xml:space="preserve"> with the company’ values. </w:t>
      </w:r>
      <w:r w:rsidR="00457C08">
        <w:rPr>
          <w:rFonts w:ascii="Arial" w:hAnsi="Arial" w:cs="Arial"/>
          <w:color w:val="000000" w:themeColor="text1"/>
        </w:rPr>
        <w:t xml:space="preserve">Recruiting millennial talent </w:t>
      </w:r>
      <w:r w:rsidR="00457C08">
        <w:rPr>
          <w:rFonts w:ascii="Arial" w:eastAsia="Times New Roman" w:hAnsi="Arial" w:cs="Arial"/>
          <w:color w:val="000000" w:themeColor="text1"/>
          <w:kern w:val="0"/>
          <w:lang w:eastAsia="en-GB"/>
          <w14:ligatures w14:val="none"/>
        </w:rPr>
        <w:t>t</w:t>
      </w:r>
      <w:r w:rsidR="00C92F7B" w:rsidRPr="00C92F7B">
        <w:rPr>
          <w:rFonts w:ascii="Arial" w:eastAsia="Times New Roman" w:hAnsi="Arial" w:cs="Arial"/>
          <w:color w:val="000000" w:themeColor="text1"/>
          <w:kern w:val="0"/>
          <w:lang w:eastAsia="en-GB"/>
          <w14:ligatures w14:val="none"/>
        </w:rPr>
        <w:t xml:space="preserve">hese campaigns are highly effective in line with </w:t>
      </w:r>
      <w:r w:rsidR="00BA364A">
        <w:rPr>
          <w:rFonts w:ascii="Arial" w:eastAsia="Times New Roman" w:hAnsi="Arial" w:cs="Arial"/>
          <w:color w:val="000000" w:themeColor="text1"/>
          <w:kern w:val="0"/>
          <w:lang w:eastAsia="en-GB"/>
          <w14:ligatures w14:val="none"/>
        </w:rPr>
        <w:t>their</w:t>
      </w:r>
      <w:r w:rsidR="00C92F7B" w:rsidRPr="00C92F7B">
        <w:rPr>
          <w:rFonts w:ascii="Arial" w:eastAsia="Times New Roman" w:hAnsi="Arial" w:cs="Arial"/>
          <w:color w:val="000000" w:themeColor="text1"/>
          <w:kern w:val="0"/>
          <w:lang w:eastAsia="en-GB"/>
          <w14:ligatures w14:val="none"/>
        </w:rPr>
        <w:t xml:space="preserve"> existing culture</w:t>
      </w:r>
      <w:r w:rsidR="006A4582" w:rsidRPr="002521BF">
        <w:rPr>
          <w:rFonts w:ascii="Arial" w:eastAsia="Times New Roman" w:hAnsi="Arial" w:cs="Arial"/>
          <w:color w:val="000000" w:themeColor="text1"/>
          <w:kern w:val="0"/>
          <w:lang w:eastAsia="en-GB"/>
          <w14:ligatures w14:val="none"/>
        </w:rPr>
        <w:t xml:space="preserve"> </w:t>
      </w:r>
      <w:r w:rsidR="006A4582" w:rsidRPr="002521BF">
        <w:rPr>
          <w:rFonts w:ascii="Arial" w:hAnsi="Arial" w:cs="Arial"/>
          <w:color w:val="333333"/>
          <w:shd w:val="clear" w:color="auto" w:fill="FCFCFC"/>
        </w:rPr>
        <w:t>(Gay, 2016)</w:t>
      </w:r>
      <w:r w:rsidR="00C92F7B" w:rsidRPr="00C92F7B">
        <w:rPr>
          <w:rFonts w:ascii="Arial" w:eastAsia="Times New Roman" w:hAnsi="Arial" w:cs="Arial"/>
          <w:color w:val="000000" w:themeColor="text1"/>
          <w:kern w:val="0"/>
          <w:lang w:eastAsia="en-GB"/>
          <w14:ligatures w14:val="none"/>
        </w:rPr>
        <w:t>.</w:t>
      </w:r>
    </w:p>
    <w:p w14:paraId="1CF3A765" w14:textId="1D73459D" w:rsidR="00981353" w:rsidRPr="00981353" w:rsidRDefault="001959E5" w:rsidP="00235F32">
      <w:pPr>
        <w:spacing w:before="100" w:beforeAutospacing="1" w:after="100" w:afterAutospacing="1" w:line="360" w:lineRule="auto"/>
        <w:jc w:val="both"/>
        <w:rPr>
          <w:rFonts w:ascii="Arial" w:eastAsia="Times New Roman" w:hAnsi="Arial" w:cs="Arial"/>
          <w:kern w:val="0"/>
          <w:lang w:eastAsia="en-GB"/>
          <w14:ligatures w14:val="none"/>
        </w:rPr>
      </w:pPr>
      <w:r w:rsidRPr="002521BF">
        <w:rPr>
          <w:rFonts w:ascii="Arial" w:hAnsi="Arial" w:cs="Arial"/>
          <w:color w:val="000000" w:themeColor="text1"/>
          <w:shd w:val="clear" w:color="auto" w:fill="FFFFFF"/>
        </w:rPr>
        <w:t>Chief Human Resource Officer Matt Schuyler</w:t>
      </w:r>
      <w:r w:rsidRPr="002521BF">
        <w:rPr>
          <w:rFonts w:ascii="Arial" w:hAnsi="Arial" w:cs="Arial"/>
          <w:color w:val="000000" w:themeColor="text1"/>
          <w:shd w:val="clear" w:color="auto" w:fill="FFFFFF"/>
        </w:rPr>
        <w:t xml:space="preserve"> </w:t>
      </w:r>
      <w:r w:rsidR="00DB698B" w:rsidRPr="002521BF">
        <w:rPr>
          <w:rFonts w:ascii="Arial" w:hAnsi="Arial" w:cs="Arial"/>
          <w:color w:val="000000" w:themeColor="text1"/>
          <w:shd w:val="clear" w:color="auto" w:fill="FFFFFF"/>
        </w:rPr>
        <w:t>menti</w:t>
      </w:r>
      <w:r w:rsidR="001E1A3C" w:rsidRPr="002521BF">
        <w:rPr>
          <w:rFonts w:ascii="Arial" w:hAnsi="Arial" w:cs="Arial"/>
          <w:color w:val="000000" w:themeColor="text1"/>
          <w:shd w:val="clear" w:color="auto" w:fill="FFFFFF"/>
        </w:rPr>
        <w:t>oned</w:t>
      </w:r>
      <w:r w:rsidR="008D043B" w:rsidRPr="002521BF">
        <w:rPr>
          <w:rFonts w:ascii="Arial" w:hAnsi="Arial" w:cs="Arial"/>
          <w:color w:val="000000" w:themeColor="text1"/>
          <w:shd w:val="clear" w:color="auto" w:fill="FFFFFF"/>
        </w:rPr>
        <w:t xml:space="preserve"> in the interview </w:t>
      </w:r>
      <w:r w:rsidRPr="002521BF">
        <w:rPr>
          <w:rFonts w:ascii="Arial" w:hAnsi="Arial" w:cs="Arial"/>
          <w:color w:val="000000" w:themeColor="text1"/>
          <w:shd w:val="clear" w:color="auto" w:fill="FFFFFF"/>
        </w:rPr>
        <w:t xml:space="preserve">that they </w:t>
      </w:r>
      <w:r w:rsidR="00607760" w:rsidRPr="002521BF">
        <w:rPr>
          <w:rFonts w:ascii="Arial" w:hAnsi="Arial" w:cs="Arial"/>
          <w:color w:val="000000" w:themeColor="text1"/>
          <w:shd w:val="clear" w:color="auto" w:fill="FFFFFF"/>
        </w:rPr>
        <w:t xml:space="preserve">have five generations in the workplace, </w:t>
      </w:r>
      <w:r w:rsidR="00CE1A3F">
        <w:rPr>
          <w:rFonts w:ascii="Arial" w:hAnsi="Arial" w:cs="Arial"/>
          <w:color w:val="000000" w:themeColor="text1"/>
          <w:shd w:val="clear" w:color="auto" w:fill="FFFFFF"/>
        </w:rPr>
        <w:t>and that’s why</w:t>
      </w:r>
      <w:r w:rsidR="00607760" w:rsidRPr="002521BF">
        <w:rPr>
          <w:rFonts w:ascii="Arial" w:hAnsi="Arial" w:cs="Arial"/>
          <w:color w:val="000000" w:themeColor="text1"/>
          <w:shd w:val="clear" w:color="auto" w:fill="FFFFFF"/>
        </w:rPr>
        <w:t xml:space="preserve"> it is important to have mission, vision and values that </w:t>
      </w:r>
      <w:r w:rsidR="00A35C5B" w:rsidRPr="002521BF">
        <w:rPr>
          <w:rFonts w:ascii="Arial" w:hAnsi="Arial" w:cs="Arial"/>
          <w:color w:val="000000" w:themeColor="text1"/>
          <w:shd w:val="clear" w:color="auto" w:fill="FFFFFF"/>
        </w:rPr>
        <w:t>surpass</w:t>
      </w:r>
      <w:r w:rsidR="00CF4770" w:rsidRPr="002521BF">
        <w:rPr>
          <w:rFonts w:ascii="Arial" w:hAnsi="Arial" w:cs="Arial"/>
          <w:color w:val="000000" w:themeColor="text1"/>
          <w:shd w:val="clear" w:color="auto" w:fill="FFFFFF"/>
        </w:rPr>
        <w:t xml:space="preserve"> </w:t>
      </w:r>
      <w:r w:rsidR="00A35C5B">
        <w:rPr>
          <w:rFonts w:ascii="Arial" w:hAnsi="Arial" w:cs="Arial"/>
          <w:color w:val="000000" w:themeColor="text1"/>
          <w:shd w:val="clear" w:color="auto" w:fill="FFFFFF"/>
        </w:rPr>
        <w:t xml:space="preserve">to next </w:t>
      </w:r>
      <w:r w:rsidR="00607760" w:rsidRPr="002521BF">
        <w:rPr>
          <w:rFonts w:ascii="Arial" w:hAnsi="Arial" w:cs="Arial"/>
          <w:color w:val="000000" w:themeColor="text1"/>
          <w:shd w:val="clear" w:color="auto" w:fill="FFFFFF"/>
        </w:rPr>
        <w:t>generations.</w:t>
      </w:r>
      <w:r w:rsidR="00CF4770" w:rsidRPr="002521BF">
        <w:rPr>
          <w:rFonts w:ascii="Arial" w:hAnsi="Arial" w:cs="Arial"/>
          <w:color w:val="000000" w:themeColor="text1"/>
          <w:shd w:val="clear" w:color="auto" w:fill="FFFFFF"/>
        </w:rPr>
        <w:t xml:space="preserve"> </w:t>
      </w:r>
      <w:r w:rsidR="004141DA" w:rsidRPr="002521BF">
        <w:rPr>
          <w:rFonts w:ascii="Arial" w:hAnsi="Arial" w:cs="Arial"/>
          <w:color w:val="000000" w:themeColor="text1"/>
          <w:shd w:val="clear" w:color="auto" w:fill="FFFFFF"/>
        </w:rPr>
        <w:t>The</w:t>
      </w:r>
      <w:r w:rsidR="00C01DE8" w:rsidRPr="002521BF">
        <w:rPr>
          <w:rFonts w:ascii="Arial" w:hAnsi="Arial" w:cs="Arial"/>
          <w:color w:val="000000" w:themeColor="text1"/>
          <w:shd w:val="clear" w:color="auto" w:fill="FFFFFF"/>
        </w:rPr>
        <w:t>ir</w:t>
      </w:r>
      <w:r w:rsidR="004141DA" w:rsidRPr="002521BF">
        <w:rPr>
          <w:rFonts w:ascii="Arial" w:hAnsi="Arial" w:cs="Arial"/>
          <w:color w:val="000000" w:themeColor="text1"/>
          <w:shd w:val="clear" w:color="auto" w:fill="FFFFFF"/>
        </w:rPr>
        <w:t xml:space="preserve"> new staff </w:t>
      </w:r>
      <w:r w:rsidR="00C64D1B" w:rsidRPr="002521BF">
        <w:rPr>
          <w:rFonts w:ascii="Arial" w:hAnsi="Arial" w:cs="Arial"/>
          <w:color w:val="000000" w:themeColor="text1"/>
          <w:shd w:val="clear" w:color="auto" w:fill="FFFFFF"/>
        </w:rPr>
        <w:t>mould</w:t>
      </w:r>
      <w:r w:rsidR="00C01DE8" w:rsidRPr="002521BF">
        <w:rPr>
          <w:rFonts w:ascii="Arial" w:hAnsi="Arial" w:cs="Arial"/>
          <w:color w:val="000000" w:themeColor="text1"/>
          <w:shd w:val="clear" w:color="auto" w:fill="FFFFFF"/>
        </w:rPr>
        <w:t xml:space="preserve"> these </w:t>
      </w:r>
      <w:r w:rsidR="00187D18" w:rsidRPr="002521BF">
        <w:rPr>
          <w:rFonts w:ascii="Arial" w:hAnsi="Arial" w:cs="Arial"/>
          <w:color w:val="000000" w:themeColor="text1"/>
          <w:shd w:val="clear" w:color="auto" w:fill="FFFFFF"/>
        </w:rPr>
        <w:t xml:space="preserve">mission, </w:t>
      </w:r>
      <w:r w:rsidR="0041317E" w:rsidRPr="002521BF">
        <w:rPr>
          <w:rFonts w:ascii="Arial" w:hAnsi="Arial" w:cs="Arial"/>
          <w:color w:val="000000" w:themeColor="text1"/>
          <w:shd w:val="clear" w:color="auto" w:fill="FFFFFF"/>
        </w:rPr>
        <w:t>vision,</w:t>
      </w:r>
      <w:r w:rsidR="00187D18" w:rsidRPr="002521BF">
        <w:rPr>
          <w:rFonts w:ascii="Arial" w:hAnsi="Arial" w:cs="Arial"/>
          <w:color w:val="000000" w:themeColor="text1"/>
          <w:shd w:val="clear" w:color="auto" w:fill="FFFFFF"/>
        </w:rPr>
        <w:t xml:space="preserve"> and values </w:t>
      </w:r>
      <w:r w:rsidR="00C10DE5" w:rsidRPr="002521BF">
        <w:rPr>
          <w:rFonts w:ascii="Arial" w:hAnsi="Arial" w:cs="Arial"/>
          <w:color w:val="000000" w:themeColor="text1"/>
          <w:shd w:val="clear" w:color="auto" w:fill="FFFFFF"/>
        </w:rPr>
        <w:t xml:space="preserve">in </w:t>
      </w:r>
      <w:r w:rsidR="000D5FA5" w:rsidRPr="002521BF">
        <w:rPr>
          <w:rFonts w:ascii="Arial" w:hAnsi="Arial" w:cs="Arial"/>
          <w:color w:val="000000" w:themeColor="text1"/>
          <w:shd w:val="clear" w:color="auto" w:fill="FFFFFF"/>
        </w:rPr>
        <w:t>their</w:t>
      </w:r>
      <w:r w:rsidR="00C10DE5" w:rsidRPr="002521BF">
        <w:rPr>
          <w:rFonts w:ascii="Arial" w:hAnsi="Arial" w:cs="Arial"/>
          <w:color w:val="000000" w:themeColor="text1"/>
          <w:shd w:val="clear" w:color="auto" w:fill="FFFFFF"/>
        </w:rPr>
        <w:t xml:space="preserve"> comfortable </w:t>
      </w:r>
      <w:r w:rsidR="000D5FA5" w:rsidRPr="002521BF">
        <w:rPr>
          <w:rFonts w:ascii="Arial" w:hAnsi="Arial" w:cs="Arial"/>
          <w:color w:val="000000" w:themeColor="text1"/>
          <w:shd w:val="clear" w:color="auto" w:fill="FFFFFF"/>
        </w:rPr>
        <w:t>ways.</w:t>
      </w:r>
      <w:r w:rsidR="000D5FA5" w:rsidRPr="002521BF">
        <w:rPr>
          <w:rFonts w:ascii="Arial" w:eastAsia="Times New Roman" w:hAnsi="Arial" w:cs="Arial"/>
          <w:color w:val="333333"/>
          <w:kern w:val="0"/>
          <w:lang w:eastAsia="en-GB"/>
          <w14:ligatures w14:val="none"/>
        </w:rPr>
        <w:t xml:space="preserve"> For</w:t>
      </w:r>
      <w:r w:rsidR="00981353" w:rsidRPr="00981353">
        <w:rPr>
          <w:rFonts w:ascii="Arial" w:eastAsia="Times New Roman" w:hAnsi="Arial" w:cs="Arial"/>
          <w:color w:val="333333"/>
          <w:kern w:val="0"/>
          <w:lang w:eastAsia="en-GB"/>
          <w14:ligatures w14:val="none"/>
        </w:rPr>
        <w:t xml:space="preserve"> example, </w:t>
      </w:r>
      <w:r w:rsidR="00F426D3" w:rsidRPr="002521BF">
        <w:rPr>
          <w:rFonts w:ascii="Arial" w:eastAsia="Times New Roman" w:hAnsi="Arial" w:cs="Arial"/>
          <w:color w:val="333333"/>
          <w:kern w:val="0"/>
          <w:lang w:eastAsia="en-GB"/>
          <w14:ligatures w14:val="none"/>
        </w:rPr>
        <w:t xml:space="preserve">to </w:t>
      </w:r>
      <w:r w:rsidR="00981353" w:rsidRPr="00981353">
        <w:rPr>
          <w:rFonts w:ascii="Arial" w:eastAsia="Times New Roman" w:hAnsi="Arial" w:cs="Arial"/>
          <w:color w:val="333333"/>
          <w:kern w:val="0"/>
          <w:lang w:eastAsia="en-GB"/>
          <w14:ligatures w14:val="none"/>
        </w:rPr>
        <w:t>connect millennials to their values</w:t>
      </w:r>
      <w:r w:rsidR="00AC4FBB">
        <w:rPr>
          <w:rFonts w:ascii="Arial" w:eastAsia="Times New Roman" w:hAnsi="Arial" w:cs="Arial"/>
          <w:color w:val="333333"/>
          <w:kern w:val="0"/>
          <w:lang w:eastAsia="en-GB"/>
          <w14:ligatures w14:val="none"/>
        </w:rPr>
        <w:t xml:space="preserve"> </w:t>
      </w:r>
      <w:r w:rsidR="00AC4FBB" w:rsidRPr="002521BF">
        <w:rPr>
          <w:rFonts w:ascii="Arial" w:eastAsia="Times New Roman" w:hAnsi="Arial" w:cs="Arial"/>
          <w:color w:val="333333"/>
          <w:kern w:val="0"/>
          <w:lang w:eastAsia="en-GB"/>
          <w14:ligatures w14:val="none"/>
        </w:rPr>
        <w:t>Hilton focus on tech</w:t>
      </w:r>
      <w:r w:rsidR="00AC4FBB">
        <w:rPr>
          <w:rFonts w:ascii="Arial" w:eastAsia="Times New Roman" w:hAnsi="Arial" w:cs="Arial"/>
          <w:color w:val="333333"/>
          <w:kern w:val="0"/>
          <w:lang w:eastAsia="en-GB"/>
          <w14:ligatures w14:val="none"/>
        </w:rPr>
        <w:t>nology</w:t>
      </w:r>
      <w:r w:rsidR="00AC4FBB" w:rsidRPr="002521BF">
        <w:rPr>
          <w:rFonts w:ascii="Arial" w:eastAsia="Times New Roman" w:hAnsi="Arial" w:cs="Arial"/>
          <w:color w:val="333333"/>
          <w:kern w:val="0"/>
          <w:lang w:eastAsia="en-GB"/>
          <w14:ligatures w14:val="none"/>
        </w:rPr>
        <w:t xml:space="preserve"> and career dynamics</w:t>
      </w:r>
      <w:r w:rsidR="00F426D3" w:rsidRPr="002521BF">
        <w:rPr>
          <w:rFonts w:ascii="Arial" w:eastAsia="Times New Roman" w:hAnsi="Arial" w:cs="Arial"/>
          <w:color w:val="333333"/>
          <w:kern w:val="0"/>
          <w:lang w:eastAsia="en-GB"/>
          <w14:ligatures w14:val="none"/>
        </w:rPr>
        <w:t>.</w:t>
      </w:r>
      <w:r w:rsidR="00981353" w:rsidRPr="00981353">
        <w:rPr>
          <w:rFonts w:ascii="Arial" w:eastAsia="Times New Roman" w:hAnsi="Arial" w:cs="Arial"/>
          <w:color w:val="333333"/>
          <w:kern w:val="0"/>
          <w:lang w:eastAsia="en-GB"/>
          <w14:ligatures w14:val="none"/>
        </w:rPr>
        <w:t xml:space="preserve"> </w:t>
      </w:r>
      <w:r w:rsidR="003D2536">
        <w:rPr>
          <w:rFonts w:ascii="Arial" w:eastAsia="Times New Roman" w:hAnsi="Arial" w:cs="Arial"/>
          <w:color w:val="333333"/>
          <w:kern w:val="0"/>
          <w:lang w:eastAsia="en-GB"/>
          <w14:ligatures w14:val="none"/>
        </w:rPr>
        <w:t>As</w:t>
      </w:r>
      <w:r w:rsidR="00F426D3" w:rsidRPr="002521BF">
        <w:rPr>
          <w:rFonts w:ascii="Arial" w:eastAsia="Times New Roman" w:hAnsi="Arial" w:cs="Arial"/>
          <w:color w:val="333333"/>
          <w:kern w:val="0"/>
          <w:lang w:eastAsia="en-GB"/>
          <w14:ligatures w14:val="none"/>
        </w:rPr>
        <w:t xml:space="preserve"> </w:t>
      </w:r>
      <w:r w:rsidR="000D5FA5" w:rsidRPr="002521BF">
        <w:rPr>
          <w:rFonts w:ascii="Arial" w:eastAsia="Times New Roman" w:hAnsi="Arial" w:cs="Arial"/>
          <w:color w:val="333333"/>
          <w:kern w:val="0"/>
          <w:lang w:eastAsia="en-GB"/>
          <w14:ligatures w14:val="none"/>
        </w:rPr>
        <w:t>previous</w:t>
      </w:r>
      <w:r w:rsidR="00D30FA8" w:rsidRPr="002521BF">
        <w:rPr>
          <w:rFonts w:ascii="Arial" w:eastAsia="Times New Roman" w:hAnsi="Arial" w:cs="Arial"/>
          <w:color w:val="333333"/>
          <w:kern w:val="0"/>
          <w:lang w:eastAsia="en-GB"/>
          <w14:ligatures w14:val="none"/>
        </w:rPr>
        <w:t xml:space="preserve"> generations were comfortable with going at the </w:t>
      </w:r>
      <w:r w:rsidR="000D5FA5" w:rsidRPr="002521BF">
        <w:rPr>
          <w:rFonts w:ascii="Arial" w:eastAsia="Times New Roman" w:hAnsi="Arial" w:cs="Arial"/>
          <w:color w:val="333333"/>
          <w:kern w:val="0"/>
          <w:lang w:eastAsia="en-GB"/>
          <w14:ligatures w14:val="none"/>
        </w:rPr>
        <w:t xml:space="preserve">pace of the </w:t>
      </w:r>
      <w:r w:rsidR="00003783" w:rsidRPr="002521BF">
        <w:rPr>
          <w:rFonts w:ascii="Arial" w:eastAsia="Times New Roman" w:hAnsi="Arial" w:cs="Arial"/>
          <w:color w:val="333333"/>
          <w:kern w:val="0"/>
          <w:lang w:eastAsia="en-GB"/>
          <w14:ligatures w14:val="none"/>
        </w:rPr>
        <w:t>organisation,</w:t>
      </w:r>
      <w:r w:rsidR="0032530A" w:rsidRPr="002521BF">
        <w:rPr>
          <w:rFonts w:ascii="Arial" w:eastAsia="Times New Roman" w:hAnsi="Arial" w:cs="Arial"/>
          <w:color w:val="333333"/>
          <w:kern w:val="0"/>
          <w:lang w:eastAsia="en-GB"/>
          <w14:ligatures w14:val="none"/>
        </w:rPr>
        <w:t xml:space="preserve"> now </w:t>
      </w:r>
      <w:r w:rsidR="006A4582" w:rsidRPr="002521BF">
        <w:rPr>
          <w:rFonts w:ascii="Arial" w:eastAsia="Times New Roman" w:hAnsi="Arial" w:cs="Arial"/>
          <w:color w:val="333333"/>
          <w:kern w:val="0"/>
          <w:lang w:eastAsia="en-GB"/>
          <w14:ligatures w14:val="none"/>
        </w:rPr>
        <w:t xml:space="preserve">the </w:t>
      </w:r>
      <w:r w:rsidR="00981353" w:rsidRPr="00981353">
        <w:rPr>
          <w:rFonts w:ascii="Arial" w:eastAsia="Times New Roman" w:hAnsi="Arial" w:cs="Arial"/>
          <w:color w:val="333333"/>
          <w:kern w:val="0"/>
          <w:lang w:eastAsia="en-GB"/>
          <w14:ligatures w14:val="none"/>
        </w:rPr>
        <w:t xml:space="preserve">Millennials want to learn, </w:t>
      </w:r>
      <w:r w:rsidR="00D365E5" w:rsidRPr="002521BF">
        <w:rPr>
          <w:rFonts w:ascii="Arial" w:eastAsia="Times New Roman" w:hAnsi="Arial" w:cs="Arial"/>
          <w:color w:val="333333"/>
          <w:kern w:val="0"/>
          <w:lang w:eastAsia="en-GB"/>
          <w14:ligatures w14:val="none"/>
        </w:rPr>
        <w:t>grow,</w:t>
      </w:r>
      <w:r w:rsidR="00981353" w:rsidRPr="00981353">
        <w:rPr>
          <w:rFonts w:ascii="Arial" w:eastAsia="Times New Roman" w:hAnsi="Arial" w:cs="Arial"/>
          <w:color w:val="333333"/>
          <w:kern w:val="0"/>
          <w:lang w:eastAsia="en-GB"/>
          <w14:ligatures w14:val="none"/>
        </w:rPr>
        <w:t xml:space="preserve"> and develop at their own pace</w:t>
      </w:r>
      <w:r w:rsidR="006A4582" w:rsidRPr="002521BF">
        <w:rPr>
          <w:rFonts w:ascii="Arial" w:eastAsia="Times New Roman" w:hAnsi="Arial" w:cs="Arial"/>
          <w:color w:val="333333"/>
          <w:kern w:val="0"/>
          <w:lang w:eastAsia="en-GB"/>
          <w14:ligatures w14:val="none"/>
        </w:rPr>
        <w:t xml:space="preserve"> </w:t>
      </w:r>
      <w:r w:rsidR="006A4582" w:rsidRPr="002521BF">
        <w:rPr>
          <w:rFonts w:ascii="Arial" w:hAnsi="Arial" w:cs="Arial"/>
          <w:color w:val="333333"/>
          <w:shd w:val="clear" w:color="auto" w:fill="FCFCFC"/>
        </w:rPr>
        <w:t>(Gay, 2016)</w:t>
      </w:r>
      <w:r w:rsidR="00981353" w:rsidRPr="00981353">
        <w:rPr>
          <w:rFonts w:ascii="Arial" w:eastAsia="Times New Roman" w:hAnsi="Arial" w:cs="Arial"/>
          <w:color w:val="333333"/>
          <w:kern w:val="0"/>
          <w:lang w:eastAsia="en-GB"/>
          <w14:ligatures w14:val="none"/>
        </w:rPr>
        <w:t>.</w:t>
      </w:r>
    </w:p>
    <w:p w14:paraId="1C7CC980" w14:textId="6F41B9C4" w:rsidR="00447CE9" w:rsidRPr="002521BF" w:rsidRDefault="00447CE9" w:rsidP="00235F32">
      <w:pPr>
        <w:spacing w:before="100" w:beforeAutospacing="1" w:after="100" w:afterAutospacing="1" w:line="360" w:lineRule="auto"/>
        <w:jc w:val="both"/>
        <w:rPr>
          <w:rFonts w:ascii="Arial" w:eastAsia="Times New Roman" w:hAnsi="Arial" w:cs="Arial"/>
          <w:b/>
          <w:bCs/>
          <w:color w:val="385623" w:themeColor="accent6" w:themeShade="80"/>
          <w:kern w:val="0"/>
          <w:lang w:eastAsia="en-GB"/>
          <w14:ligatures w14:val="none"/>
        </w:rPr>
      </w:pPr>
    </w:p>
    <w:p w14:paraId="42EDDEF9" w14:textId="0ED1AEC6" w:rsidR="00EF12E8" w:rsidRPr="00FA777E" w:rsidRDefault="00594AFA" w:rsidP="00475D1A">
      <w:pPr>
        <w:pStyle w:val="Heading1"/>
        <w:rPr>
          <w:rFonts w:ascii="Arial" w:eastAsia="Times New Roman" w:hAnsi="Arial" w:cs="Arial"/>
          <w:b/>
          <w:bCs/>
          <w:color w:val="000000" w:themeColor="text1"/>
          <w:sz w:val="28"/>
          <w:szCs w:val="28"/>
          <w:lang w:eastAsia="en-GB"/>
        </w:rPr>
      </w:pPr>
      <w:bookmarkStart w:id="5" w:name="_Toc138279838"/>
      <w:r w:rsidRPr="00FA777E">
        <w:rPr>
          <w:rFonts w:ascii="Arial" w:eastAsia="Times New Roman" w:hAnsi="Arial" w:cs="Arial"/>
          <w:b/>
          <w:bCs/>
          <w:color w:val="000000" w:themeColor="text1"/>
          <w:sz w:val="28"/>
          <w:szCs w:val="28"/>
          <w:lang w:eastAsia="en-GB"/>
        </w:rPr>
        <w:t>Hilton’s r</w:t>
      </w:r>
      <w:r w:rsidR="00EF12E8" w:rsidRPr="00FA777E">
        <w:rPr>
          <w:rFonts w:ascii="Arial" w:eastAsia="Times New Roman" w:hAnsi="Arial" w:cs="Arial"/>
          <w:b/>
          <w:bCs/>
          <w:color w:val="000000" w:themeColor="text1"/>
          <w:sz w:val="28"/>
          <w:szCs w:val="28"/>
          <w:lang w:eastAsia="en-GB"/>
        </w:rPr>
        <w:t>ecent change initiatives, their impact and how well these were managed</w:t>
      </w:r>
      <w:r w:rsidR="008438E0" w:rsidRPr="00FA777E">
        <w:rPr>
          <w:rFonts w:ascii="Arial" w:eastAsia="Times New Roman" w:hAnsi="Arial" w:cs="Arial"/>
          <w:b/>
          <w:bCs/>
          <w:color w:val="000000" w:themeColor="text1"/>
          <w:sz w:val="28"/>
          <w:szCs w:val="28"/>
          <w:lang w:eastAsia="en-GB"/>
        </w:rPr>
        <w:t>:</w:t>
      </w:r>
      <w:bookmarkEnd w:id="5"/>
    </w:p>
    <w:p w14:paraId="2B24BACD" w14:textId="45F23BD1" w:rsidR="008438E0" w:rsidRPr="002521BF" w:rsidRDefault="00173784"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FA777E">
        <w:rPr>
          <w:rFonts w:ascii="Arial" w:eastAsia="Times New Roman" w:hAnsi="Arial" w:cs="Arial"/>
          <w:color w:val="000000" w:themeColor="text1"/>
          <w:kern w:val="0"/>
          <w:lang w:eastAsia="en-GB"/>
          <w14:ligatures w14:val="none"/>
        </w:rPr>
        <w:t xml:space="preserve">Hilton </w:t>
      </w:r>
      <w:r w:rsidR="002771D2" w:rsidRPr="00FA777E">
        <w:rPr>
          <w:rFonts w:ascii="Arial" w:eastAsia="Times New Roman" w:hAnsi="Arial" w:cs="Arial"/>
          <w:color w:val="000000" w:themeColor="text1"/>
          <w:kern w:val="0"/>
          <w:lang w:eastAsia="en-GB"/>
          <w14:ligatures w14:val="none"/>
        </w:rPr>
        <w:t xml:space="preserve">introduced the </w:t>
      </w:r>
      <w:r w:rsidR="00741CB1" w:rsidRPr="00FA777E">
        <w:rPr>
          <w:rFonts w:ascii="Arial" w:eastAsia="Times New Roman" w:hAnsi="Arial" w:cs="Arial"/>
          <w:color w:val="000000" w:themeColor="text1"/>
          <w:kern w:val="0"/>
          <w:lang w:eastAsia="en-GB"/>
          <w14:ligatures w14:val="none"/>
        </w:rPr>
        <w:t xml:space="preserve">standards </w:t>
      </w:r>
      <w:r w:rsidR="00741CB1" w:rsidRPr="002521BF">
        <w:rPr>
          <w:rFonts w:ascii="Arial" w:eastAsia="Times New Roman" w:hAnsi="Arial" w:cs="Arial"/>
          <w:color w:val="000000" w:themeColor="text1"/>
          <w:kern w:val="0"/>
          <w:lang w:eastAsia="en-GB"/>
          <w14:ligatures w14:val="none"/>
        </w:rPr>
        <w:t>such as room</w:t>
      </w:r>
      <w:r w:rsidR="002D257E" w:rsidRPr="002521BF">
        <w:rPr>
          <w:rFonts w:ascii="Arial" w:eastAsia="Times New Roman" w:hAnsi="Arial" w:cs="Arial"/>
          <w:color w:val="000000" w:themeColor="text1"/>
          <w:kern w:val="0"/>
          <w:lang w:eastAsia="en-GB"/>
          <w14:ligatures w14:val="none"/>
        </w:rPr>
        <w:t xml:space="preserve"> </w:t>
      </w:r>
      <w:r w:rsidR="00741CB1" w:rsidRPr="002521BF">
        <w:rPr>
          <w:rFonts w:ascii="Arial" w:eastAsia="Times New Roman" w:hAnsi="Arial" w:cs="Arial"/>
          <w:color w:val="000000" w:themeColor="text1"/>
          <w:kern w:val="0"/>
          <w:lang w:eastAsia="en-GB"/>
          <w14:ligatures w14:val="none"/>
        </w:rPr>
        <w:t xml:space="preserve">service, minibar and a central reservations system to the hotel industry and they were </w:t>
      </w:r>
      <w:r w:rsidR="0008319D" w:rsidRPr="002521BF">
        <w:rPr>
          <w:rFonts w:ascii="Arial" w:eastAsia="Times New Roman" w:hAnsi="Arial" w:cs="Arial"/>
          <w:color w:val="000000" w:themeColor="text1"/>
          <w:kern w:val="0"/>
          <w:lang w:eastAsia="en-GB"/>
          <w14:ligatures w14:val="none"/>
        </w:rPr>
        <w:t xml:space="preserve">very </w:t>
      </w:r>
      <w:r w:rsidR="009F621B" w:rsidRPr="002521BF">
        <w:rPr>
          <w:rFonts w:ascii="Arial" w:eastAsia="Times New Roman" w:hAnsi="Arial" w:cs="Arial"/>
          <w:color w:val="000000" w:themeColor="text1"/>
          <w:kern w:val="0"/>
          <w:lang w:eastAsia="en-GB"/>
          <w14:ligatures w14:val="none"/>
        </w:rPr>
        <w:t>speedy</w:t>
      </w:r>
      <w:r w:rsidR="0008319D" w:rsidRPr="002521BF">
        <w:rPr>
          <w:rFonts w:ascii="Arial" w:eastAsia="Times New Roman" w:hAnsi="Arial" w:cs="Arial"/>
          <w:color w:val="000000" w:themeColor="text1"/>
          <w:kern w:val="0"/>
          <w:lang w:eastAsia="en-GB"/>
          <w14:ligatures w14:val="none"/>
        </w:rPr>
        <w:t xml:space="preserve"> to </w:t>
      </w:r>
      <w:r w:rsidR="009F621B" w:rsidRPr="002521BF">
        <w:rPr>
          <w:rFonts w:ascii="Arial" w:eastAsia="Times New Roman" w:hAnsi="Arial" w:cs="Arial"/>
          <w:color w:val="000000" w:themeColor="text1"/>
          <w:kern w:val="0"/>
          <w:lang w:eastAsia="en-GB"/>
          <w14:ligatures w14:val="none"/>
        </w:rPr>
        <w:t>adjust</w:t>
      </w:r>
      <w:r w:rsidR="0008319D" w:rsidRPr="002521BF">
        <w:rPr>
          <w:rFonts w:ascii="Arial" w:eastAsia="Times New Roman" w:hAnsi="Arial" w:cs="Arial"/>
          <w:color w:val="000000" w:themeColor="text1"/>
          <w:kern w:val="0"/>
          <w:lang w:eastAsia="en-GB"/>
          <w14:ligatures w14:val="none"/>
        </w:rPr>
        <w:t xml:space="preserve"> and </w:t>
      </w:r>
      <w:r w:rsidR="0008319D" w:rsidRPr="002521BF">
        <w:rPr>
          <w:rFonts w:ascii="Arial" w:eastAsia="Times New Roman" w:hAnsi="Arial" w:cs="Arial"/>
          <w:color w:val="000000" w:themeColor="text1"/>
          <w:kern w:val="0"/>
          <w:lang w:eastAsia="en-GB"/>
          <w14:ligatures w14:val="none"/>
        </w:rPr>
        <w:lastRenderedPageBreak/>
        <w:t>innovate</w:t>
      </w:r>
      <w:r w:rsidR="002D257E" w:rsidRPr="002521BF">
        <w:rPr>
          <w:rFonts w:ascii="Arial" w:eastAsia="Times New Roman" w:hAnsi="Arial" w:cs="Arial"/>
          <w:color w:val="000000" w:themeColor="text1"/>
          <w:kern w:val="0"/>
          <w:lang w:eastAsia="en-GB"/>
          <w14:ligatures w14:val="none"/>
        </w:rPr>
        <w:t>,</w:t>
      </w:r>
      <w:r w:rsidR="0008319D" w:rsidRPr="002521BF">
        <w:rPr>
          <w:rFonts w:ascii="Arial" w:eastAsia="Times New Roman" w:hAnsi="Arial" w:cs="Arial"/>
          <w:color w:val="000000" w:themeColor="text1"/>
          <w:kern w:val="0"/>
          <w:lang w:eastAsia="en-GB"/>
          <w14:ligatures w14:val="none"/>
        </w:rPr>
        <w:t xml:space="preserve"> when the pandemic struck</w:t>
      </w:r>
      <w:r w:rsidR="002D257E" w:rsidRPr="002521BF">
        <w:rPr>
          <w:rFonts w:ascii="Arial" w:eastAsia="Times New Roman" w:hAnsi="Arial" w:cs="Arial"/>
          <w:color w:val="000000" w:themeColor="text1"/>
          <w:kern w:val="0"/>
          <w:lang w:eastAsia="en-GB"/>
          <w14:ligatures w14:val="none"/>
        </w:rPr>
        <w:t xml:space="preserve"> the </w:t>
      </w:r>
      <w:r w:rsidR="00253662" w:rsidRPr="002521BF">
        <w:rPr>
          <w:rFonts w:ascii="Arial" w:eastAsia="Times New Roman" w:hAnsi="Arial" w:cs="Arial"/>
          <w:color w:val="000000" w:themeColor="text1"/>
          <w:kern w:val="0"/>
          <w:lang w:eastAsia="en-GB"/>
          <w14:ligatures w14:val="none"/>
        </w:rPr>
        <w:t xml:space="preserve">CEO of Hilton mentioned that they </w:t>
      </w:r>
      <w:r w:rsidR="009D0AD3" w:rsidRPr="002521BF">
        <w:rPr>
          <w:rFonts w:ascii="Arial" w:eastAsia="Times New Roman" w:hAnsi="Arial" w:cs="Arial"/>
          <w:color w:val="000000" w:themeColor="text1"/>
          <w:kern w:val="0"/>
          <w:lang w:eastAsia="en-GB"/>
          <w14:ligatures w14:val="none"/>
        </w:rPr>
        <w:t xml:space="preserve">have done a decade of changes in just 12 months </w:t>
      </w:r>
      <w:r w:rsidR="001574D1" w:rsidRPr="002521BF">
        <w:rPr>
          <w:rFonts w:ascii="Arial" w:eastAsia="Times New Roman" w:hAnsi="Arial" w:cs="Arial"/>
          <w:color w:val="000000" w:themeColor="text1"/>
          <w:kern w:val="0"/>
          <w:lang w:eastAsia="en-GB"/>
          <w14:ligatures w14:val="none"/>
        </w:rPr>
        <w:t>(</w:t>
      </w:r>
      <w:r w:rsidR="009D0AD3" w:rsidRPr="002521BF">
        <w:rPr>
          <w:rFonts w:ascii="Arial" w:eastAsia="Times New Roman" w:hAnsi="Arial" w:cs="Arial"/>
          <w:color w:val="000000" w:themeColor="text1"/>
          <w:kern w:val="0"/>
          <w:lang w:eastAsia="en-GB"/>
          <w14:ligatures w14:val="none"/>
        </w:rPr>
        <w:t>Hilton, 202</w:t>
      </w:r>
      <w:r w:rsidR="001574D1" w:rsidRPr="002521BF">
        <w:rPr>
          <w:rFonts w:ascii="Arial" w:eastAsia="Times New Roman" w:hAnsi="Arial" w:cs="Arial"/>
          <w:color w:val="000000" w:themeColor="text1"/>
          <w:kern w:val="0"/>
          <w:lang w:eastAsia="en-GB"/>
          <w14:ligatures w14:val="none"/>
        </w:rPr>
        <w:t>1)</w:t>
      </w:r>
      <w:r w:rsidR="000F13CA" w:rsidRPr="002521BF">
        <w:rPr>
          <w:rFonts w:ascii="Arial" w:eastAsia="Times New Roman" w:hAnsi="Arial" w:cs="Arial"/>
          <w:color w:val="000000" w:themeColor="text1"/>
          <w:kern w:val="0"/>
          <w:lang w:eastAsia="en-GB"/>
          <w14:ligatures w14:val="none"/>
        </w:rPr>
        <w:t xml:space="preserve">, </w:t>
      </w:r>
      <w:r w:rsidR="002B0F0D" w:rsidRPr="002521BF">
        <w:rPr>
          <w:rFonts w:ascii="Arial" w:eastAsia="Times New Roman" w:hAnsi="Arial" w:cs="Arial"/>
          <w:color w:val="000000" w:themeColor="text1"/>
          <w:kern w:val="0"/>
          <w:lang w:eastAsia="en-GB"/>
          <w14:ligatures w14:val="none"/>
        </w:rPr>
        <w:t>and all</w:t>
      </w:r>
      <w:r w:rsidR="001574D1" w:rsidRPr="002521BF">
        <w:rPr>
          <w:rFonts w:ascii="Arial" w:eastAsia="Times New Roman" w:hAnsi="Arial" w:cs="Arial"/>
          <w:color w:val="000000" w:themeColor="text1"/>
          <w:kern w:val="0"/>
          <w:lang w:eastAsia="en-GB"/>
          <w14:ligatures w14:val="none"/>
        </w:rPr>
        <w:t xml:space="preserve"> their tempo</w:t>
      </w:r>
      <w:r w:rsidR="00EA097C" w:rsidRPr="002521BF">
        <w:rPr>
          <w:rFonts w:ascii="Arial" w:eastAsia="Times New Roman" w:hAnsi="Arial" w:cs="Arial"/>
          <w:color w:val="000000" w:themeColor="text1"/>
          <w:kern w:val="0"/>
          <w:lang w:eastAsia="en-GB"/>
          <w14:ligatures w14:val="none"/>
        </w:rPr>
        <w:t>rary adjustment</w:t>
      </w:r>
      <w:r w:rsidR="004C4409">
        <w:rPr>
          <w:rFonts w:ascii="Arial" w:eastAsia="Times New Roman" w:hAnsi="Arial" w:cs="Arial"/>
          <w:color w:val="000000" w:themeColor="text1"/>
          <w:kern w:val="0"/>
          <w:lang w:eastAsia="en-GB"/>
          <w14:ligatures w14:val="none"/>
        </w:rPr>
        <w:t xml:space="preserve"> and the impacts</w:t>
      </w:r>
      <w:r w:rsidR="00EA097C" w:rsidRPr="002521BF">
        <w:rPr>
          <w:rFonts w:ascii="Arial" w:eastAsia="Times New Roman" w:hAnsi="Arial" w:cs="Arial"/>
          <w:color w:val="000000" w:themeColor="text1"/>
          <w:kern w:val="0"/>
          <w:lang w:eastAsia="en-GB"/>
          <w14:ligatures w14:val="none"/>
        </w:rPr>
        <w:t xml:space="preserve"> will be </w:t>
      </w:r>
      <w:r w:rsidR="004C4409">
        <w:rPr>
          <w:rFonts w:ascii="Arial" w:eastAsia="Times New Roman" w:hAnsi="Arial" w:cs="Arial"/>
          <w:color w:val="000000" w:themeColor="text1"/>
          <w:kern w:val="0"/>
          <w:lang w:eastAsia="en-GB"/>
          <w14:ligatures w14:val="none"/>
        </w:rPr>
        <w:t>permanent</w:t>
      </w:r>
      <w:r w:rsidR="002B0F0D">
        <w:rPr>
          <w:rFonts w:ascii="Arial" w:eastAsia="Times New Roman" w:hAnsi="Arial" w:cs="Arial"/>
          <w:color w:val="000000" w:themeColor="text1"/>
          <w:kern w:val="0"/>
          <w:lang w:eastAsia="en-GB"/>
          <w14:ligatures w14:val="none"/>
        </w:rPr>
        <w:t xml:space="preserve">.  </w:t>
      </w:r>
      <w:r w:rsidR="000F13CA" w:rsidRPr="002521BF">
        <w:rPr>
          <w:rFonts w:ascii="Arial" w:eastAsia="Times New Roman" w:hAnsi="Arial" w:cs="Arial"/>
          <w:color w:val="000000" w:themeColor="text1"/>
          <w:kern w:val="0"/>
          <w:lang w:eastAsia="en-GB"/>
          <w14:ligatures w14:val="none"/>
        </w:rPr>
        <w:t xml:space="preserve">The </w:t>
      </w:r>
      <w:r w:rsidR="00CA2510" w:rsidRPr="002521BF">
        <w:rPr>
          <w:rFonts w:ascii="Arial" w:eastAsia="Times New Roman" w:hAnsi="Arial" w:cs="Arial"/>
          <w:color w:val="000000" w:themeColor="text1"/>
          <w:kern w:val="0"/>
          <w:lang w:eastAsia="en-GB"/>
          <w14:ligatures w14:val="none"/>
        </w:rPr>
        <w:t>changes</w:t>
      </w:r>
      <w:r w:rsidR="00BC65C1" w:rsidRPr="002521BF">
        <w:rPr>
          <w:rFonts w:ascii="Arial" w:eastAsia="Times New Roman" w:hAnsi="Arial" w:cs="Arial"/>
          <w:color w:val="000000" w:themeColor="text1"/>
          <w:kern w:val="0"/>
          <w:lang w:eastAsia="en-GB"/>
          <w14:ligatures w14:val="none"/>
        </w:rPr>
        <w:t xml:space="preserve"> of</w:t>
      </w:r>
      <w:r w:rsidR="00CA2510" w:rsidRPr="002521BF">
        <w:rPr>
          <w:rFonts w:ascii="Arial" w:eastAsia="Times New Roman" w:hAnsi="Arial" w:cs="Arial"/>
          <w:color w:val="000000" w:themeColor="text1"/>
          <w:kern w:val="0"/>
          <w:lang w:eastAsia="en-GB"/>
          <w14:ligatures w14:val="none"/>
        </w:rPr>
        <w:t xml:space="preserve"> </w:t>
      </w:r>
      <w:r w:rsidR="000F13CA" w:rsidRPr="002521BF">
        <w:rPr>
          <w:rFonts w:ascii="Arial" w:eastAsia="Times New Roman" w:hAnsi="Arial" w:cs="Arial"/>
          <w:color w:val="000000" w:themeColor="text1"/>
          <w:kern w:val="0"/>
          <w:lang w:eastAsia="en-GB"/>
          <w14:ligatures w14:val="none"/>
        </w:rPr>
        <w:t xml:space="preserve">Hilton did </w:t>
      </w:r>
      <w:r w:rsidR="00BC65C1" w:rsidRPr="002521BF">
        <w:rPr>
          <w:rFonts w:ascii="Arial" w:eastAsia="Times New Roman" w:hAnsi="Arial" w:cs="Arial"/>
          <w:color w:val="000000" w:themeColor="text1"/>
          <w:kern w:val="0"/>
          <w:lang w:eastAsia="en-GB"/>
          <w14:ligatures w14:val="none"/>
        </w:rPr>
        <w:t>at the</w:t>
      </w:r>
      <w:r w:rsidR="00E1289C" w:rsidRPr="002521BF">
        <w:rPr>
          <w:rFonts w:ascii="Arial" w:eastAsia="Times New Roman" w:hAnsi="Arial" w:cs="Arial"/>
          <w:color w:val="000000" w:themeColor="text1"/>
          <w:kern w:val="0"/>
          <w:lang w:eastAsia="en-GB"/>
          <w14:ligatures w14:val="none"/>
        </w:rPr>
        <w:t xml:space="preserve"> struck of pandemic</w:t>
      </w:r>
      <w:r w:rsidR="00BC65C1" w:rsidRPr="002521BF">
        <w:rPr>
          <w:rFonts w:ascii="Arial" w:eastAsia="Times New Roman" w:hAnsi="Arial" w:cs="Arial"/>
          <w:color w:val="000000" w:themeColor="text1"/>
          <w:kern w:val="0"/>
          <w:lang w:eastAsia="en-GB"/>
          <w14:ligatures w14:val="none"/>
        </w:rPr>
        <w:t xml:space="preserve"> and the impacts of </w:t>
      </w:r>
      <w:r w:rsidR="00A869D0" w:rsidRPr="002521BF">
        <w:rPr>
          <w:rFonts w:ascii="Arial" w:eastAsia="Times New Roman" w:hAnsi="Arial" w:cs="Arial"/>
          <w:color w:val="000000" w:themeColor="text1"/>
          <w:kern w:val="0"/>
          <w:lang w:eastAsia="en-GB"/>
          <w14:ligatures w14:val="none"/>
        </w:rPr>
        <w:t>this changes</w:t>
      </w:r>
      <w:r w:rsidR="00E1289C" w:rsidRPr="002521BF">
        <w:rPr>
          <w:rFonts w:ascii="Arial" w:eastAsia="Times New Roman" w:hAnsi="Arial" w:cs="Arial"/>
          <w:color w:val="000000" w:themeColor="text1"/>
          <w:kern w:val="0"/>
          <w:lang w:eastAsia="en-GB"/>
          <w14:ligatures w14:val="none"/>
        </w:rPr>
        <w:t xml:space="preserve"> </w:t>
      </w:r>
      <w:r w:rsidR="00CA2510" w:rsidRPr="002521BF">
        <w:rPr>
          <w:rFonts w:ascii="Arial" w:eastAsia="Times New Roman" w:hAnsi="Arial" w:cs="Arial"/>
          <w:color w:val="000000" w:themeColor="text1"/>
          <w:kern w:val="0"/>
          <w:lang w:eastAsia="en-GB"/>
          <w14:ligatures w14:val="none"/>
        </w:rPr>
        <w:t>are</w:t>
      </w:r>
      <w:r w:rsidR="00E1289C" w:rsidRPr="002521BF">
        <w:rPr>
          <w:rFonts w:ascii="Arial" w:eastAsia="Times New Roman" w:hAnsi="Arial" w:cs="Arial"/>
          <w:color w:val="000000" w:themeColor="text1"/>
          <w:kern w:val="0"/>
          <w:lang w:eastAsia="en-GB"/>
          <w14:ligatures w14:val="none"/>
        </w:rPr>
        <w:t xml:space="preserve"> discuss below</w:t>
      </w:r>
      <w:r w:rsidR="00CA2510" w:rsidRPr="002521BF">
        <w:rPr>
          <w:rFonts w:ascii="Arial" w:eastAsia="Times New Roman" w:hAnsi="Arial" w:cs="Arial"/>
          <w:color w:val="000000" w:themeColor="text1"/>
          <w:kern w:val="0"/>
          <w:lang w:eastAsia="en-GB"/>
          <w14:ligatures w14:val="none"/>
        </w:rPr>
        <w:t>:</w:t>
      </w:r>
    </w:p>
    <w:p w14:paraId="75F97C8B" w14:textId="5F30177F" w:rsidR="00CA2510" w:rsidRPr="00FA777E" w:rsidRDefault="00CA2510" w:rsidP="00FA777E">
      <w:pPr>
        <w:pStyle w:val="Heading2"/>
        <w:rPr>
          <w:rFonts w:ascii="Arial" w:eastAsia="Times New Roman" w:hAnsi="Arial" w:cs="Arial"/>
          <w:b/>
          <w:bCs/>
          <w:color w:val="000000" w:themeColor="text1"/>
          <w:lang w:eastAsia="en-GB"/>
        </w:rPr>
      </w:pPr>
      <w:bookmarkStart w:id="6" w:name="_Toc138279839"/>
      <w:r w:rsidRPr="00FA777E">
        <w:rPr>
          <w:rFonts w:ascii="Arial" w:eastAsia="Times New Roman" w:hAnsi="Arial" w:cs="Arial"/>
          <w:b/>
          <w:bCs/>
          <w:color w:val="000000" w:themeColor="text1"/>
          <w:lang w:eastAsia="en-GB"/>
        </w:rPr>
        <w:t>Evolving Hotel Design:</w:t>
      </w:r>
      <w:bookmarkEnd w:id="6"/>
    </w:p>
    <w:p w14:paraId="1CD96BB2" w14:textId="552BC66F" w:rsidR="00CA2510" w:rsidRPr="002521BF" w:rsidRDefault="00004FED"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 xml:space="preserve">Lobbies </w:t>
      </w:r>
      <w:r w:rsidR="00F36211">
        <w:rPr>
          <w:rFonts w:ascii="Arial" w:eastAsia="Times New Roman" w:hAnsi="Arial" w:cs="Arial"/>
          <w:color w:val="000000" w:themeColor="text1"/>
          <w:kern w:val="0"/>
          <w:lang w:eastAsia="en-GB"/>
          <w14:ligatures w14:val="none"/>
        </w:rPr>
        <w:t xml:space="preserve">of the hotels </w:t>
      </w:r>
      <w:r w:rsidRPr="002521BF">
        <w:rPr>
          <w:rFonts w:ascii="Arial" w:eastAsia="Times New Roman" w:hAnsi="Arial" w:cs="Arial"/>
          <w:color w:val="000000" w:themeColor="text1"/>
          <w:kern w:val="0"/>
          <w:lang w:eastAsia="en-GB"/>
          <w14:ligatures w14:val="none"/>
        </w:rPr>
        <w:t xml:space="preserve">are </w:t>
      </w:r>
      <w:r w:rsidR="00E57339" w:rsidRPr="002521BF">
        <w:rPr>
          <w:rFonts w:ascii="Arial" w:eastAsia="Times New Roman" w:hAnsi="Arial" w:cs="Arial"/>
          <w:color w:val="000000" w:themeColor="text1"/>
          <w:kern w:val="0"/>
          <w:lang w:eastAsia="en-GB"/>
          <w14:ligatures w14:val="none"/>
        </w:rPr>
        <w:t xml:space="preserve">designed to encourage social </w:t>
      </w:r>
      <w:r w:rsidR="00772847" w:rsidRPr="002521BF">
        <w:rPr>
          <w:rFonts w:ascii="Arial" w:eastAsia="Times New Roman" w:hAnsi="Arial" w:cs="Arial"/>
          <w:color w:val="000000" w:themeColor="text1"/>
          <w:kern w:val="0"/>
          <w:lang w:eastAsia="en-GB"/>
          <w14:ligatures w14:val="none"/>
        </w:rPr>
        <w:t>interactions;</w:t>
      </w:r>
      <w:r w:rsidR="00A808BC">
        <w:rPr>
          <w:rFonts w:ascii="Arial" w:eastAsia="Times New Roman" w:hAnsi="Arial" w:cs="Arial"/>
          <w:color w:val="000000" w:themeColor="text1"/>
          <w:kern w:val="0"/>
          <w:lang w:eastAsia="en-GB"/>
          <w14:ligatures w14:val="none"/>
        </w:rPr>
        <w:t xml:space="preserve"> all the guests </w:t>
      </w:r>
      <w:r w:rsidR="00772847">
        <w:rPr>
          <w:rFonts w:ascii="Arial" w:eastAsia="Times New Roman" w:hAnsi="Arial" w:cs="Arial"/>
          <w:color w:val="000000" w:themeColor="text1"/>
          <w:kern w:val="0"/>
          <w:lang w:eastAsia="en-GB"/>
          <w14:ligatures w14:val="none"/>
        </w:rPr>
        <w:t>interact</w:t>
      </w:r>
      <w:r w:rsidR="00A808BC">
        <w:rPr>
          <w:rFonts w:ascii="Arial" w:eastAsia="Times New Roman" w:hAnsi="Arial" w:cs="Arial"/>
          <w:color w:val="000000" w:themeColor="text1"/>
          <w:kern w:val="0"/>
          <w:lang w:eastAsia="en-GB"/>
          <w14:ligatures w14:val="none"/>
        </w:rPr>
        <w:t xml:space="preserve"> with each other and the staff</w:t>
      </w:r>
      <w:r w:rsidR="00772847">
        <w:rPr>
          <w:rFonts w:ascii="Arial" w:eastAsia="Times New Roman" w:hAnsi="Arial" w:cs="Arial"/>
          <w:color w:val="000000" w:themeColor="text1"/>
          <w:kern w:val="0"/>
          <w:lang w:eastAsia="en-GB"/>
          <w14:ligatures w14:val="none"/>
        </w:rPr>
        <w:t>. H</w:t>
      </w:r>
      <w:r w:rsidR="00772847" w:rsidRPr="002521BF">
        <w:rPr>
          <w:rFonts w:ascii="Arial" w:eastAsia="Times New Roman" w:hAnsi="Arial" w:cs="Arial"/>
          <w:color w:val="000000" w:themeColor="text1"/>
          <w:kern w:val="0"/>
          <w:lang w:eastAsia="en-GB"/>
          <w14:ligatures w14:val="none"/>
        </w:rPr>
        <w:t>owever,</w:t>
      </w:r>
      <w:r w:rsidR="00E57339" w:rsidRPr="002521BF">
        <w:rPr>
          <w:rFonts w:ascii="Arial" w:eastAsia="Times New Roman" w:hAnsi="Arial" w:cs="Arial"/>
          <w:color w:val="000000" w:themeColor="text1"/>
          <w:kern w:val="0"/>
          <w:lang w:eastAsia="en-GB"/>
          <w14:ligatures w14:val="none"/>
        </w:rPr>
        <w:t xml:space="preserve"> pandemic has change</w:t>
      </w:r>
      <w:r w:rsidR="00797969" w:rsidRPr="002521BF">
        <w:rPr>
          <w:rFonts w:ascii="Arial" w:eastAsia="Times New Roman" w:hAnsi="Arial" w:cs="Arial"/>
          <w:color w:val="000000" w:themeColor="text1"/>
          <w:kern w:val="0"/>
          <w:lang w:eastAsia="en-GB"/>
          <w14:ligatures w14:val="none"/>
        </w:rPr>
        <w:t>d</w:t>
      </w:r>
      <w:r w:rsidR="00E57339" w:rsidRPr="002521BF">
        <w:rPr>
          <w:rFonts w:ascii="Arial" w:eastAsia="Times New Roman" w:hAnsi="Arial" w:cs="Arial"/>
          <w:color w:val="000000" w:themeColor="text1"/>
          <w:kern w:val="0"/>
          <w:lang w:eastAsia="en-GB"/>
          <w14:ligatures w14:val="none"/>
        </w:rPr>
        <w:t xml:space="preserve"> </w:t>
      </w:r>
      <w:r w:rsidR="00B938BA" w:rsidRPr="002521BF">
        <w:rPr>
          <w:rFonts w:ascii="Arial" w:eastAsia="Times New Roman" w:hAnsi="Arial" w:cs="Arial"/>
          <w:color w:val="000000" w:themeColor="text1"/>
          <w:kern w:val="0"/>
          <w:lang w:eastAsia="en-GB"/>
          <w14:ligatures w14:val="none"/>
        </w:rPr>
        <w:t>th</w:t>
      </w:r>
      <w:r w:rsidR="00A42F89" w:rsidRPr="002521BF">
        <w:rPr>
          <w:rFonts w:ascii="Arial" w:eastAsia="Times New Roman" w:hAnsi="Arial" w:cs="Arial"/>
          <w:color w:val="000000" w:themeColor="text1"/>
          <w:kern w:val="0"/>
          <w:lang w:eastAsia="en-GB"/>
          <w14:ligatures w14:val="none"/>
        </w:rPr>
        <w:t>is</w:t>
      </w:r>
      <w:r w:rsidR="00797969" w:rsidRPr="002521BF">
        <w:rPr>
          <w:rFonts w:ascii="Arial" w:eastAsia="Times New Roman" w:hAnsi="Arial" w:cs="Arial"/>
          <w:color w:val="000000" w:themeColor="text1"/>
          <w:kern w:val="0"/>
          <w:lang w:eastAsia="en-GB"/>
          <w14:ligatures w14:val="none"/>
        </w:rPr>
        <w:t xml:space="preserve"> </w:t>
      </w:r>
      <w:r w:rsidR="00605F00" w:rsidRPr="002521BF">
        <w:rPr>
          <w:rFonts w:ascii="Arial" w:eastAsia="Times New Roman" w:hAnsi="Arial" w:cs="Arial"/>
          <w:color w:val="000000" w:themeColor="text1"/>
          <w:kern w:val="0"/>
          <w:lang w:eastAsia="en-GB"/>
          <w14:ligatures w14:val="none"/>
        </w:rPr>
        <w:t>public space</w:t>
      </w:r>
      <w:r w:rsidR="00952BB0">
        <w:rPr>
          <w:rFonts w:ascii="Arial" w:eastAsia="Times New Roman" w:hAnsi="Arial" w:cs="Arial"/>
          <w:color w:val="000000" w:themeColor="text1"/>
          <w:kern w:val="0"/>
          <w:lang w:eastAsia="en-GB"/>
          <w14:ligatures w14:val="none"/>
        </w:rPr>
        <w:t xml:space="preserve"> and </w:t>
      </w:r>
      <w:r w:rsidR="00DE1BEF">
        <w:rPr>
          <w:rFonts w:ascii="Arial" w:eastAsia="Times New Roman" w:hAnsi="Arial" w:cs="Arial"/>
          <w:color w:val="000000" w:themeColor="text1"/>
          <w:kern w:val="0"/>
          <w:lang w:eastAsia="en-GB"/>
          <w14:ligatures w14:val="none"/>
        </w:rPr>
        <w:t xml:space="preserve">now </w:t>
      </w:r>
      <w:r w:rsidR="00DE1BEF" w:rsidRPr="002521BF">
        <w:rPr>
          <w:rFonts w:ascii="Arial" w:eastAsia="Times New Roman" w:hAnsi="Arial" w:cs="Arial"/>
          <w:color w:val="000000" w:themeColor="text1"/>
          <w:kern w:val="0"/>
          <w:lang w:eastAsia="en-GB"/>
          <w14:ligatures w14:val="none"/>
        </w:rPr>
        <w:t>the</w:t>
      </w:r>
      <w:r w:rsidR="00605F00" w:rsidRPr="002521BF">
        <w:rPr>
          <w:rFonts w:ascii="Arial" w:eastAsia="Times New Roman" w:hAnsi="Arial" w:cs="Arial"/>
          <w:color w:val="000000" w:themeColor="text1"/>
          <w:kern w:val="0"/>
          <w:lang w:eastAsia="en-GB"/>
          <w14:ligatures w14:val="none"/>
        </w:rPr>
        <w:t xml:space="preserve"> </w:t>
      </w:r>
      <w:r w:rsidR="00952BB0">
        <w:rPr>
          <w:rFonts w:ascii="Arial" w:eastAsia="Times New Roman" w:hAnsi="Arial" w:cs="Arial"/>
          <w:color w:val="000000" w:themeColor="text1"/>
          <w:kern w:val="0"/>
          <w:lang w:eastAsia="en-GB"/>
          <w14:ligatures w14:val="none"/>
        </w:rPr>
        <w:t xml:space="preserve">new </w:t>
      </w:r>
      <w:r w:rsidR="00605F00" w:rsidRPr="002521BF">
        <w:rPr>
          <w:rFonts w:ascii="Arial" w:eastAsia="Times New Roman" w:hAnsi="Arial" w:cs="Arial"/>
          <w:color w:val="000000" w:themeColor="text1"/>
          <w:kern w:val="0"/>
          <w:lang w:eastAsia="en-GB"/>
          <w14:ligatures w14:val="none"/>
        </w:rPr>
        <w:t>design</w:t>
      </w:r>
      <w:r w:rsidR="00952BB0">
        <w:rPr>
          <w:rFonts w:ascii="Arial" w:eastAsia="Times New Roman" w:hAnsi="Arial" w:cs="Arial"/>
          <w:color w:val="000000" w:themeColor="text1"/>
          <w:kern w:val="0"/>
          <w:lang w:eastAsia="en-GB"/>
          <w14:ligatures w14:val="none"/>
        </w:rPr>
        <w:t xml:space="preserve"> is</w:t>
      </w:r>
      <w:r w:rsidR="00605F00" w:rsidRPr="002521BF">
        <w:rPr>
          <w:rFonts w:ascii="Arial" w:eastAsia="Times New Roman" w:hAnsi="Arial" w:cs="Arial"/>
          <w:color w:val="000000" w:themeColor="text1"/>
          <w:kern w:val="0"/>
          <w:lang w:eastAsia="en-GB"/>
          <w14:ligatures w14:val="none"/>
        </w:rPr>
        <w:t xml:space="preserve"> </w:t>
      </w:r>
      <w:r w:rsidR="00273EFC" w:rsidRPr="002521BF">
        <w:rPr>
          <w:rFonts w:ascii="Arial" w:eastAsia="Times New Roman" w:hAnsi="Arial" w:cs="Arial"/>
          <w:color w:val="000000" w:themeColor="text1"/>
          <w:kern w:val="0"/>
          <w:lang w:eastAsia="en-GB"/>
          <w14:ligatures w14:val="none"/>
        </w:rPr>
        <w:t xml:space="preserve">to give people the choice to socialize or </w:t>
      </w:r>
      <w:r w:rsidR="00A42F89" w:rsidRPr="002521BF">
        <w:rPr>
          <w:rFonts w:ascii="Arial" w:eastAsia="Times New Roman" w:hAnsi="Arial" w:cs="Arial"/>
          <w:color w:val="000000" w:themeColor="text1"/>
          <w:kern w:val="0"/>
          <w:lang w:eastAsia="en-GB"/>
          <w14:ligatures w14:val="none"/>
        </w:rPr>
        <w:t xml:space="preserve">not. </w:t>
      </w:r>
      <w:r w:rsidR="007A5B92">
        <w:rPr>
          <w:rFonts w:ascii="Arial" w:eastAsia="Times New Roman" w:hAnsi="Arial" w:cs="Arial"/>
          <w:color w:val="000000" w:themeColor="text1"/>
          <w:kern w:val="0"/>
          <w:lang w:eastAsia="en-GB"/>
          <w14:ligatures w14:val="none"/>
        </w:rPr>
        <w:t xml:space="preserve">The new design </w:t>
      </w:r>
      <w:r w:rsidR="00DE1BEF">
        <w:rPr>
          <w:rFonts w:ascii="Arial" w:eastAsia="Times New Roman" w:hAnsi="Arial" w:cs="Arial"/>
          <w:color w:val="000000" w:themeColor="text1"/>
          <w:kern w:val="0"/>
          <w:lang w:eastAsia="en-GB"/>
          <w14:ligatures w14:val="none"/>
        </w:rPr>
        <w:t>w</w:t>
      </w:r>
      <w:r w:rsidR="00A42F89" w:rsidRPr="002521BF">
        <w:rPr>
          <w:rFonts w:ascii="Arial" w:eastAsia="Times New Roman" w:hAnsi="Arial" w:cs="Arial"/>
          <w:color w:val="000000" w:themeColor="text1"/>
          <w:kern w:val="0"/>
          <w:lang w:eastAsia="en-GB"/>
          <w14:ligatures w14:val="none"/>
        </w:rPr>
        <w:t>ill</w:t>
      </w:r>
      <w:r w:rsidR="00B220B9" w:rsidRPr="002521BF">
        <w:rPr>
          <w:rFonts w:ascii="Arial" w:eastAsia="Times New Roman" w:hAnsi="Arial" w:cs="Arial"/>
          <w:color w:val="000000" w:themeColor="text1"/>
          <w:kern w:val="0"/>
          <w:lang w:eastAsia="en-GB"/>
          <w14:ligatures w14:val="none"/>
        </w:rPr>
        <w:t xml:space="preserve"> </w:t>
      </w:r>
      <w:r w:rsidR="00DE1BEF" w:rsidRPr="002521BF">
        <w:rPr>
          <w:rFonts w:ascii="Arial" w:eastAsia="Times New Roman" w:hAnsi="Arial" w:cs="Arial"/>
          <w:color w:val="000000" w:themeColor="text1"/>
          <w:kern w:val="0"/>
          <w:lang w:eastAsia="en-GB"/>
          <w14:ligatures w14:val="none"/>
        </w:rPr>
        <w:t>generously</w:t>
      </w:r>
      <w:r w:rsidR="00B220B9" w:rsidRPr="002521BF">
        <w:rPr>
          <w:rFonts w:ascii="Arial" w:eastAsia="Times New Roman" w:hAnsi="Arial" w:cs="Arial"/>
          <w:color w:val="000000" w:themeColor="text1"/>
          <w:kern w:val="0"/>
          <w:lang w:eastAsia="en-GB"/>
          <w14:ligatures w14:val="none"/>
        </w:rPr>
        <w:t xml:space="preserve"> </w:t>
      </w:r>
      <w:r w:rsidR="00DE1BEF" w:rsidRPr="002521BF">
        <w:rPr>
          <w:rFonts w:ascii="Arial" w:eastAsia="Times New Roman" w:hAnsi="Arial" w:cs="Arial"/>
          <w:color w:val="000000" w:themeColor="text1"/>
          <w:kern w:val="0"/>
          <w:lang w:eastAsia="en-GB"/>
          <w14:ligatures w14:val="none"/>
        </w:rPr>
        <w:t>comprise</w:t>
      </w:r>
      <w:r w:rsidR="00B220B9" w:rsidRPr="002521BF">
        <w:rPr>
          <w:rFonts w:ascii="Arial" w:eastAsia="Times New Roman" w:hAnsi="Arial" w:cs="Arial"/>
          <w:color w:val="000000" w:themeColor="text1"/>
          <w:kern w:val="0"/>
          <w:lang w:eastAsia="en-GB"/>
          <w14:ligatures w14:val="none"/>
        </w:rPr>
        <w:t xml:space="preserve"> social distancing, </w:t>
      </w:r>
      <w:r w:rsidR="007A5B92">
        <w:rPr>
          <w:rFonts w:ascii="Arial" w:eastAsia="Times New Roman" w:hAnsi="Arial" w:cs="Arial"/>
          <w:color w:val="000000" w:themeColor="text1"/>
          <w:kern w:val="0"/>
          <w:lang w:eastAsia="en-GB"/>
          <w14:ligatures w14:val="none"/>
        </w:rPr>
        <w:t xml:space="preserve">it will </w:t>
      </w:r>
      <w:r w:rsidR="00B220B9" w:rsidRPr="002521BF">
        <w:rPr>
          <w:rFonts w:ascii="Arial" w:eastAsia="Times New Roman" w:hAnsi="Arial" w:cs="Arial"/>
          <w:color w:val="000000" w:themeColor="text1"/>
          <w:kern w:val="0"/>
          <w:lang w:eastAsia="en-GB"/>
          <w14:ligatures w14:val="none"/>
        </w:rPr>
        <w:t>enabl</w:t>
      </w:r>
      <w:r w:rsidR="007A5B92">
        <w:rPr>
          <w:rFonts w:ascii="Arial" w:eastAsia="Times New Roman" w:hAnsi="Arial" w:cs="Arial"/>
          <w:color w:val="000000" w:themeColor="text1"/>
          <w:kern w:val="0"/>
          <w:lang w:eastAsia="en-GB"/>
          <w14:ligatures w14:val="none"/>
        </w:rPr>
        <w:t>e</w:t>
      </w:r>
      <w:r w:rsidR="00B220B9" w:rsidRPr="002521BF">
        <w:rPr>
          <w:rFonts w:ascii="Arial" w:eastAsia="Times New Roman" w:hAnsi="Arial" w:cs="Arial"/>
          <w:color w:val="000000" w:themeColor="text1"/>
          <w:kern w:val="0"/>
          <w:lang w:eastAsia="en-GB"/>
          <w14:ligatures w14:val="none"/>
        </w:rPr>
        <w:t xml:space="preserve"> contactless guest</w:t>
      </w:r>
      <w:r w:rsidR="000C3413" w:rsidRPr="002521BF">
        <w:rPr>
          <w:rFonts w:ascii="Arial" w:eastAsia="Times New Roman" w:hAnsi="Arial" w:cs="Arial"/>
          <w:color w:val="000000" w:themeColor="text1"/>
          <w:kern w:val="0"/>
          <w:lang w:eastAsia="en-GB"/>
          <w14:ligatures w14:val="none"/>
        </w:rPr>
        <w:t xml:space="preserve"> journeys, and deliver innovative new ways of blurring the lines between indoors</w:t>
      </w:r>
      <w:r w:rsidR="00273EFC" w:rsidRPr="002521BF">
        <w:rPr>
          <w:rFonts w:ascii="Arial" w:eastAsia="Times New Roman" w:hAnsi="Arial" w:cs="Arial"/>
          <w:color w:val="000000" w:themeColor="text1"/>
          <w:kern w:val="0"/>
          <w:lang w:eastAsia="en-GB"/>
          <w14:ligatures w14:val="none"/>
        </w:rPr>
        <w:t xml:space="preserve"> and out</w:t>
      </w:r>
      <w:r w:rsidR="001036C7" w:rsidRPr="002521BF">
        <w:rPr>
          <w:rFonts w:ascii="Arial" w:eastAsia="Times New Roman" w:hAnsi="Arial" w:cs="Arial"/>
          <w:color w:val="000000" w:themeColor="text1"/>
          <w:kern w:val="0"/>
          <w:lang w:eastAsia="en-GB"/>
          <w14:ligatures w14:val="none"/>
        </w:rPr>
        <w:t xml:space="preserve"> (</w:t>
      </w:r>
      <w:r w:rsidR="00816B78" w:rsidRPr="002521BF">
        <w:rPr>
          <w:rFonts w:ascii="Arial" w:eastAsia="Times New Roman" w:hAnsi="Arial" w:cs="Arial"/>
          <w:color w:val="000000" w:themeColor="text1"/>
          <w:kern w:val="0"/>
          <w:lang w:eastAsia="en-GB"/>
          <w14:ligatures w14:val="none"/>
        </w:rPr>
        <w:t>Breaking Travel News, 2023</w:t>
      </w:r>
      <w:r w:rsidR="001036C7" w:rsidRPr="002521BF">
        <w:rPr>
          <w:rFonts w:ascii="Arial" w:eastAsia="Times New Roman" w:hAnsi="Arial" w:cs="Arial"/>
          <w:color w:val="000000" w:themeColor="text1"/>
          <w:kern w:val="0"/>
          <w:lang w:eastAsia="en-GB"/>
          <w14:ligatures w14:val="none"/>
        </w:rPr>
        <w:t>)</w:t>
      </w:r>
      <w:r w:rsidR="00273EFC" w:rsidRPr="002521BF">
        <w:rPr>
          <w:rFonts w:ascii="Arial" w:eastAsia="Times New Roman" w:hAnsi="Arial" w:cs="Arial"/>
          <w:color w:val="000000" w:themeColor="text1"/>
          <w:kern w:val="0"/>
          <w:lang w:eastAsia="en-GB"/>
          <w14:ligatures w14:val="none"/>
        </w:rPr>
        <w:t>.</w:t>
      </w:r>
    </w:p>
    <w:p w14:paraId="0A2E46A0" w14:textId="712F6842" w:rsidR="00C87534" w:rsidRPr="002521BF" w:rsidRDefault="00BE4C5A"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Moreover,</w:t>
      </w:r>
      <w:r w:rsidR="00C87534" w:rsidRPr="002521BF">
        <w:rPr>
          <w:rFonts w:ascii="Arial" w:eastAsia="Times New Roman" w:hAnsi="Arial" w:cs="Arial"/>
          <w:color w:val="000000" w:themeColor="text1"/>
          <w:kern w:val="0"/>
          <w:lang w:eastAsia="en-GB"/>
          <w14:ligatures w14:val="none"/>
        </w:rPr>
        <w:t xml:space="preserve"> their</w:t>
      </w:r>
      <w:r w:rsidRPr="002521BF">
        <w:rPr>
          <w:rFonts w:ascii="Arial" w:eastAsia="Times New Roman" w:hAnsi="Arial" w:cs="Arial"/>
          <w:color w:val="000000" w:themeColor="text1"/>
          <w:kern w:val="0"/>
          <w:lang w:eastAsia="en-GB"/>
          <w14:ligatures w14:val="none"/>
        </w:rPr>
        <w:t xml:space="preserve"> air </w:t>
      </w:r>
      <w:r w:rsidR="00C87534" w:rsidRPr="002521BF">
        <w:rPr>
          <w:rFonts w:ascii="Arial" w:eastAsia="Times New Roman" w:hAnsi="Arial" w:cs="Arial"/>
          <w:color w:val="000000" w:themeColor="text1"/>
          <w:kern w:val="0"/>
          <w:lang w:eastAsia="en-GB"/>
          <w14:ligatures w14:val="none"/>
        </w:rPr>
        <w:t>purifying</w:t>
      </w:r>
      <w:r w:rsidRPr="002521BF">
        <w:rPr>
          <w:rFonts w:ascii="Arial" w:eastAsia="Times New Roman" w:hAnsi="Arial" w:cs="Arial"/>
          <w:color w:val="000000" w:themeColor="text1"/>
          <w:kern w:val="0"/>
          <w:lang w:eastAsia="en-GB"/>
          <w14:ligatures w14:val="none"/>
        </w:rPr>
        <w:t xml:space="preserve"> </w:t>
      </w:r>
      <w:r w:rsidR="00C92189" w:rsidRPr="002521BF">
        <w:rPr>
          <w:rFonts w:ascii="Arial" w:eastAsia="Times New Roman" w:hAnsi="Arial" w:cs="Arial"/>
          <w:color w:val="000000" w:themeColor="text1"/>
          <w:kern w:val="0"/>
          <w:lang w:eastAsia="en-GB"/>
          <w14:ligatures w14:val="none"/>
        </w:rPr>
        <w:t xml:space="preserve">initiatives </w:t>
      </w:r>
      <w:r w:rsidRPr="002521BF">
        <w:rPr>
          <w:rFonts w:ascii="Arial" w:eastAsia="Times New Roman" w:hAnsi="Arial" w:cs="Arial"/>
          <w:color w:val="000000" w:themeColor="text1"/>
          <w:kern w:val="0"/>
          <w:lang w:eastAsia="en-GB"/>
          <w14:ligatures w14:val="none"/>
        </w:rPr>
        <w:t xml:space="preserve">and </w:t>
      </w:r>
      <w:r w:rsidR="001B2DB2" w:rsidRPr="002521BF">
        <w:rPr>
          <w:rFonts w:ascii="Arial" w:eastAsia="Times New Roman" w:hAnsi="Arial" w:cs="Arial"/>
          <w:color w:val="000000" w:themeColor="text1"/>
          <w:kern w:val="0"/>
          <w:lang w:eastAsia="en-GB"/>
          <w14:ligatures w14:val="none"/>
        </w:rPr>
        <w:t>clean</w:t>
      </w:r>
      <w:r w:rsidR="00980CB7" w:rsidRPr="002521BF">
        <w:rPr>
          <w:rFonts w:ascii="Arial" w:eastAsia="Times New Roman" w:hAnsi="Arial" w:cs="Arial"/>
          <w:color w:val="000000" w:themeColor="text1"/>
          <w:kern w:val="0"/>
          <w:lang w:eastAsia="en-GB"/>
          <w14:ligatures w14:val="none"/>
        </w:rPr>
        <w:t xml:space="preserve"> surface solutions</w:t>
      </w:r>
      <w:r w:rsidR="00C92189" w:rsidRPr="002521BF">
        <w:rPr>
          <w:rFonts w:ascii="Arial" w:eastAsia="Times New Roman" w:hAnsi="Arial" w:cs="Arial"/>
          <w:color w:val="000000" w:themeColor="text1"/>
          <w:kern w:val="0"/>
          <w:lang w:eastAsia="en-GB"/>
          <w14:ligatures w14:val="none"/>
        </w:rPr>
        <w:t xml:space="preserve"> strategy</w:t>
      </w:r>
      <w:r w:rsidR="00980CB7" w:rsidRPr="002521BF">
        <w:rPr>
          <w:rFonts w:ascii="Arial" w:eastAsia="Times New Roman" w:hAnsi="Arial" w:cs="Arial"/>
          <w:color w:val="000000" w:themeColor="text1"/>
          <w:kern w:val="0"/>
          <w:lang w:eastAsia="en-GB"/>
          <w14:ligatures w14:val="none"/>
        </w:rPr>
        <w:t xml:space="preserve"> and introduc</w:t>
      </w:r>
      <w:r w:rsidR="00C92189" w:rsidRPr="002521BF">
        <w:rPr>
          <w:rFonts w:ascii="Arial" w:eastAsia="Times New Roman" w:hAnsi="Arial" w:cs="Arial"/>
          <w:color w:val="000000" w:themeColor="text1"/>
          <w:kern w:val="0"/>
          <w:lang w:eastAsia="en-GB"/>
          <w14:ligatures w14:val="none"/>
        </w:rPr>
        <w:t>ing</w:t>
      </w:r>
      <w:r w:rsidR="00980CB7" w:rsidRPr="002521BF">
        <w:rPr>
          <w:rFonts w:ascii="Arial" w:eastAsia="Times New Roman" w:hAnsi="Arial" w:cs="Arial"/>
          <w:color w:val="000000" w:themeColor="text1"/>
          <w:kern w:val="0"/>
          <w:lang w:eastAsia="en-GB"/>
          <w14:ligatures w14:val="none"/>
        </w:rPr>
        <w:t xml:space="preserve"> biophilia</w:t>
      </w:r>
      <w:r w:rsidR="00A121E5" w:rsidRPr="002521BF">
        <w:rPr>
          <w:rFonts w:ascii="Arial" w:eastAsia="Times New Roman" w:hAnsi="Arial" w:cs="Arial"/>
          <w:color w:val="000000" w:themeColor="text1"/>
          <w:kern w:val="0"/>
          <w:lang w:eastAsia="en-GB"/>
          <w14:ligatures w14:val="none"/>
        </w:rPr>
        <w:t xml:space="preserve"> and providing more natural light</w:t>
      </w:r>
      <w:r w:rsidR="00F06600" w:rsidRPr="002521BF">
        <w:rPr>
          <w:rFonts w:ascii="Arial" w:eastAsia="Times New Roman" w:hAnsi="Arial" w:cs="Arial"/>
          <w:color w:val="000000" w:themeColor="text1"/>
          <w:kern w:val="0"/>
          <w:lang w:eastAsia="en-GB"/>
          <w14:ligatures w14:val="none"/>
        </w:rPr>
        <w:t xml:space="preserve"> and air</w:t>
      </w:r>
      <w:r w:rsidR="0061487C" w:rsidRPr="002521BF">
        <w:rPr>
          <w:rFonts w:ascii="Arial" w:eastAsia="Times New Roman" w:hAnsi="Arial" w:cs="Arial"/>
          <w:color w:val="000000" w:themeColor="text1"/>
          <w:kern w:val="0"/>
          <w:lang w:eastAsia="en-GB"/>
          <w14:ligatures w14:val="none"/>
        </w:rPr>
        <w:t xml:space="preserve"> to the lobby</w:t>
      </w:r>
      <w:r w:rsidR="00007DB2" w:rsidRPr="002521BF">
        <w:rPr>
          <w:rFonts w:ascii="Arial" w:eastAsia="Times New Roman" w:hAnsi="Arial" w:cs="Arial"/>
          <w:color w:val="000000" w:themeColor="text1"/>
          <w:kern w:val="0"/>
          <w:lang w:eastAsia="en-GB"/>
          <w14:ligatures w14:val="none"/>
        </w:rPr>
        <w:t xml:space="preserve"> to give their guests </w:t>
      </w:r>
      <w:r w:rsidR="00C92189" w:rsidRPr="002521BF">
        <w:rPr>
          <w:rFonts w:ascii="Arial" w:eastAsia="Times New Roman" w:hAnsi="Arial" w:cs="Arial"/>
          <w:color w:val="000000" w:themeColor="text1"/>
          <w:kern w:val="0"/>
          <w:lang w:eastAsia="en-GB"/>
          <w14:ligatures w14:val="none"/>
        </w:rPr>
        <w:t>warmer</w:t>
      </w:r>
      <w:r w:rsidR="00007DB2" w:rsidRPr="002521BF">
        <w:rPr>
          <w:rFonts w:ascii="Arial" w:eastAsia="Times New Roman" w:hAnsi="Arial" w:cs="Arial"/>
          <w:color w:val="000000" w:themeColor="text1"/>
          <w:kern w:val="0"/>
          <w:lang w:eastAsia="en-GB"/>
          <w14:ligatures w14:val="none"/>
        </w:rPr>
        <w:t xml:space="preserve"> and </w:t>
      </w:r>
      <w:r w:rsidR="006E1731" w:rsidRPr="002521BF">
        <w:rPr>
          <w:rFonts w:ascii="Arial" w:eastAsia="Times New Roman" w:hAnsi="Arial" w:cs="Arial"/>
          <w:color w:val="000000" w:themeColor="text1"/>
          <w:kern w:val="0"/>
          <w:lang w:eastAsia="en-GB"/>
          <w14:ligatures w14:val="none"/>
        </w:rPr>
        <w:t>comfortable spaces</w:t>
      </w:r>
      <w:r w:rsidR="00944CDB" w:rsidRPr="002521BF">
        <w:rPr>
          <w:rFonts w:ascii="Arial" w:eastAsia="Times New Roman" w:hAnsi="Arial" w:cs="Arial"/>
          <w:color w:val="000000" w:themeColor="text1"/>
          <w:kern w:val="0"/>
          <w:lang w:eastAsia="en-GB"/>
          <w14:ligatures w14:val="none"/>
        </w:rPr>
        <w:t xml:space="preserve"> </w:t>
      </w:r>
      <w:r w:rsidR="006E1731" w:rsidRPr="002521BF">
        <w:rPr>
          <w:rFonts w:ascii="Arial" w:eastAsia="Times New Roman" w:hAnsi="Arial" w:cs="Arial"/>
          <w:color w:val="000000" w:themeColor="text1"/>
          <w:kern w:val="0"/>
          <w:lang w:eastAsia="en-GB"/>
          <w14:ligatures w14:val="none"/>
        </w:rPr>
        <w:t>(Hilton, 2021).</w:t>
      </w:r>
    </w:p>
    <w:p w14:paraId="652438E0" w14:textId="478093CE" w:rsidR="006E1731" w:rsidRPr="00DE46F8" w:rsidRDefault="006E1731" w:rsidP="00FA777E">
      <w:pPr>
        <w:pStyle w:val="Heading2"/>
        <w:rPr>
          <w:rFonts w:ascii="Arial" w:eastAsia="Times New Roman" w:hAnsi="Arial" w:cs="Arial"/>
          <w:b/>
          <w:bCs/>
          <w:color w:val="000000" w:themeColor="text1"/>
          <w:lang w:eastAsia="en-GB"/>
        </w:rPr>
      </w:pPr>
      <w:bookmarkStart w:id="7" w:name="_Toc138279840"/>
      <w:r w:rsidRPr="00DE46F8">
        <w:rPr>
          <w:rFonts w:ascii="Arial" w:eastAsia="Times New Roman" w:hAnsi="Arial" w:cs="Arial"/>
          <w:b/>
          <w:bCs/>
          <w:color w:val="000000" w:themeColor="text1"/>
          <w:lang w:eastAsia="en-GB"/>
        </w:rPr>
        <w:t>Contactless Guest Experience:</w:t>
      </w:r>
      <w:bookmarkEnd w:id="7"/>
    </w:p>
    <w:p w14:paraId="26239C6A" w14:textId="64BED1D6" w:rsidR="006E1731" w:rsidRPr="002521BF" w:rsidRDefault="00446612"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 xml:space="preserve">For the future traveller </w:t>
      </w:r>
      <w:r w:rsidR="00425157" w:rsidRPr="002521BF">
        <w:rPr>
          <w:rFonts w:ascii="Arial" w:eastAsia="Times New Roman" w:hAnsi="Arial" w:cs="Arial"/>
          <w:color w:val="000000" w:themeColor="text1"/>
          <w:kern w:val="0"/>
          <w:lang w:eastAsia="en-GB"/>
          <w14:ligatures w14:val="none"/>
        </w:rPr>
        <w:t>they did a digital transformation in the hotels such as befo</w:t>
      </w:r>
      <w:r w:rsidR="00741636" w:rsidRPr="002521BF">
        <w:rPr>
          <w:rFonts w:ascii="Arial" w:eastAsia="Times New Roman" w:hAnsi="Arial" w:cs="Arial"/>
          <w:color w:val="000000" w:themeColor="text1"/>
          <w:kern w:val="0"/>
          <w:lang w:eastAsia="en-GB"/>
          <w14:ligatures w14:val="none"/>
        </w:rPr>
        <w:t xml:space="preserve">re the guest arrive at the </w:t>
      </w:r>
      <w:r w:rsidR="00A91ECC" w:rsidRPr="002521BF">
        <w:rPr>
          <w:rFonts w:ascii="Arial" w:eastAsia="Times New Roman" w:hAnsi="Arial" w:cs="Arial"/>
          <w:color w:val="000000" w:themeColor="text1"/>
          <w:kern w:val="0"/>
          <w:lang w:eastAsia="en-GB"/>
          <w14:ligatures w14:val="none"/>
        </w:rPr>
        <w:t>hotel,</w:t>
      </w:r>
      <w:r w:rsidR="00741636" w:rsidRPr="002521BF">
        <w:rPr>
          <w:rFonts w:ascii="Arial" w:eastAsia="Times New Roman" w:hAnsi="Arial" w:cs="Arial"/>
          <w:color w:val="000000" w:themeColor="text1"/>
          <w:kern w:val="0"/>
          <w:lang w:eastAsia="en-GB"/>
          <w14:ligatures w14:val="none"/>
        </w:rPr>
        <w:t xml:space="preserve"> they can check-in and </w:t>
      </w:r>
      <w:r w:rsidR="00862F1D" w:rsidRPr="002521BF">
        <w:rPr>
          <w:rFonts w:ascii="Arial" w:eastAsia="Times New Roman" w:hAnsi="Arial" w:cs="Arial"/>
          <w:color w:val="000000" w:themeColor="text1"/>
          <w:kern w:val="0"/>
          <w:lang w:eastAsia="en-GB"/>
          <w14:ligatures w14:val="none"/>
        </w:rPr>
        <w:t xml:space="preserve">choose </w:t>
      </w:r>
      <w:r w:rsidR="00A72631" w:rsidRPr="002521BF">
        <w:rPr>
          <w:rFonts w:ascii="Arial" w:eastAsia="Times New Roman" w:hAnsi="Arial" w:cs="Arial"/>
          <w:color w:val="000000" w:themeColor="text1"/>
          <w:kern w:val="0"/>
          <w:lang w:eastAsia="en-GB"/>
          <w14:ligatures w14:val="none"/>
        </w:rPr>
        <w:t>their</w:t>
      </w:r>
      <w:r w:rsidR="00862F1D" w:rsidRPr="002521BF">
        <w:rPr>
          <w:rFonts w:ascii="Arial" w:eastAsia="Times New Roman" w:hAnsi="Arial" w:cs="Arial"/>
          <w:color w:val="000000" w:themeColor="text1"/>
          <w:kern w:val="0"/>
          <w:lang w:eastAsia="en-GB"/>
          <w14:ligatures w14:val="none"/>
        </w:rPr>
        <w:t xml:space="preserve"> rooms</w:t>
      </w:r>
      <w:r w:rsidR="00A72631" w:rsidRPr="002521BF">
        <w:rPr>
          <w:rFonts w:ascii="Arial" w:eastAsia="Times New Roman" w:hAnsi="Arial" w:cs="Arial"/>
          <w:color w:val="000000" w:themeColor="text1"/>
          <w:kern w:val="0"/>
          <w:lang w:eastAsia="en-GB"/>
          <w14:ligatures w14:val="none"/>
        </w:rPr>
        <w:t xml:space="preserve"> and request a digital key</w:t>
      </w:r>
      <w:r w:rsidR="00862F1D" w:rsidRPr="002521BF">
        <w:rPr>
          <w:rFonts w:ascii="Arial" w:eastAsia="Times New Roman" w:hAnsi="Arial" w:cs="Arial"/>
          <w:color w:val="000000" w:themeColor="text1"/>
          <w:kern w:val="0"/>
          <w:lang w:eastAsia="en-GB"/>
          <w14:ligatures w14:val="none"/>
        </w:rPr>
        <w:t xml:space="preserve"> from the </w:t>
      </w:r>
      <w:r w:rsidR="00A72631" w:rsidRPr="002521BF">
        <w:rPr>
          <w:rFonts w:ascii="Arial" w:eastAsia="Times New Roman" w:hAnsi="Arial" w:cs="Arial"/>
          <w:color w:val="000000" w:themeColor="text1"/>
          <w:kern w:val="0"/>
          <w:lang w:eastAsia="en-GB"/>
          <w14:ligatures w14:val="none"/>
        </w:rPr>
        <w:t xml:space="preserve">app called </w:t>
      </w:r>
      <w:r w:rsidR="00862F1D" w:rsidRPr="002521BF">
        <w:rPr>
          <w:rFonts w:ascii="Arial" w:eastAsia="Times New Roman" w:hAnsi="Arial" w:cs="Arial"/>
          <w:color w:val="000000" w:themeColor="text1"/>
          <w:kern w:val="0"/>
          <w:lang w:eastAsia="en-GB"/>
          <w14:ligatures w14:val="none"/>
        </w:rPr>
        <w:t xml:space="preserve">Hilton </w:t>
      </w:r>
      <w:proofErr w:type="spellStart"/>
      <w:r w:rsidR="00862F1D" w:rsidRPr="002521BF">
        <w:rPr>
          <w:rFonts w:ascii="Arial" w:eastAsia="Times New Roman" w:hAnsi="Arial" w:cs="Arial"/>
          <w:color w:val="000000" w:themeColor="text1"/>
          <w:kern w:val="0"/>
          <w:lang w:eastAsia="en-GB"/>
          <w14:ligatures w14:val="none"/>
        </w:rPr>
        <w:t>Honors</w:t>
      </w:r>
      <w:proofErr w:type="spellEnd"/>
      <w:r w:rsidR="00CA6C53" w:rsidRPr="002521BF">
        <w:rPr>
          <w:rFonts w:ascii="Arial" w:eastAsia="Times New Roman" w:hAnsi="Arial" w:cs="Arial"/>
          <w:color w:val="000000" w:themeColor="text1"/>
          <w:kern w:val="0"/>
          <w:lang w:eastAsia="en-GB"/>
          <w14:ligatures w14:val="none"/>
        </w:rPr>
        <w:t xml:space="preserve">, </w:t>
      </w:r>
      <w:r w:rsidR="00A72631" w:rsidRPr="002521BF">
        <w:rPr>
          <w:rFonts w:ascii="Arial" w:eastAsia="Times New Roman" w:hAnsi="Arial" w:cs="Arial"/>
          <w:color w:val="000000" w:themeColor="text1"/>
          <w:kern w:val="0"/>
          <w:lang w:eastAsia="en-GB"/>
          <w14:ligatures w14:val="none"/>
        </w:rPr>
        <w:t>Hilton</w:t>
      </w:r>
      <w:r w:rsidR="00B95C12" w:rsidRPr="002521BF">
        <w:rPr>
          <w:rFonts w:ascii="Arial" w:eastAsia="Times New Roman" w:hAnsi="Arial" w:cs="Arial"/>
          <w:color w:val="000000" w:themeColor="text1"/>
          <w:kern w:val="0"/>
          <w:lang w:eastAsia="en-GB"/>
          <w14:ligatures w14:val="none"/>
        </w:rPr>
        <w:t xml:space="preserve"> contac</w:t>
      </w:r>
      <w:r w:rsidR="00DF7D54" w:rsidRPr="002521BF">
        <w:rPr>
          <w:rFonts w:ascii="Arial" w:eastAsia="Times New Roman" w:hAnsi="Arial" w:cs="Arial"/>
          <w:color w:val="000000" w:themeColor="text1"/>
          <w:kern w:val="0"/>
          <w:lang w:eastAsia="en-GB"/>
          <w14:ligatures w14:val="none"/>
        </w:rPr>
        <w:t>tless check-in check-out</w:t>
      </w:r>
      <w:r w:rsidR="00A72631" w:rsidRPr="002521BF">
        <w:rPr>
          <w:rFonts w:ascii="Arial" w:eastAsia="Times New Roman" w:hAnsi="Arial" w:cs="Arial"/>
          <w:color w:val="000000" w:themeColor="text1"/>
          <w:kern w:val="0"/>
          <w:lang w:eastAsia="en-GB"/>
          <w14:ligatures w14:val="none"/>
        </w:rPr>
        <w:t xml:space="preserve"> </w:t>
      </w:r>
      <w:r w:rsidR="00CA6C53" w:rsidRPr="002521BF">
        <w:rPr>
          <w:rFonts w:ascii="Arial" w:eastAsia="Times New Roman" w:hAnsi="Arial" w:cs="Arial"/>
          <w:color w:val="000000" w:themeColor="text1"/>
          <w:kern w:val="0"/>
          <w:lang w:eastAsia="en-GB"/>
          <w14:ligatures w14:val="none"/>
        </w:rPr>
        <w:t>(</w:t>
      </w:r>
      <w:r w:rsidR="00CA6C53" w:rsidRPr="002521BF">
        <w:rPr>
          <w:rFonts w:ascii="Arial" w:eastAsia="Times New Roman" w:hAnsi="Arial" w:cs="Arial"/>
          <w:color w:val="000000" w:themeColor="text1"/>
          <w:kern w:val="0"/>
          <w:lang w:eastAsia="en-GB"/>
          <w14:ligatures w14:val="none"/>
        </w:rPr>
        <w:t>Hampton Inn &amp; Suites Memphis/Germantown</w:t>
      </w:r>
      <w:r w:rsidR="00CA6C53" w:rsidRPr="002521BF">
        <w:rPr>
          <w:rFonts w:ascii="Arial" w:eastAsia="Times New Roman" w:hAnsi="Arial" w:cs="Arial"/>
          <w:color w:val="000000" w:themeColor="text1"/>
          <w:kern w:val="0"/>
          <w:lang w:eastAsia="en-GB"/>
          <w14:ligatures w14:val="none"/>
        </w:rPr>
        <w:t>,</w:t>
      </w:r>
      <w:r w:rsidR="00723029" w:rsidRPr="002521BF">
        <w:rPr>
          <w:rFonts w:ascii="Arial" w:eastAsia="Times New Roman" w:hAnsi="Arial" w:cs="Arial"/>
          <w:color w:val="000000" w:themeColor="text1"/>
          <w:kern w:val="0"/>
          <w:lang w:eastAsia="en-GB"/>
          <w14:ligatures w14:val="none"/>
        </w:rPr>
        <w:t xml:space="preserve"> </w:t>
      </w:r>
      <w:r w:rsidR="00A72631" w:rsidRPr="002521BF">
        <w:rPr>
          <w:rFonts w:ascii="Arial" w:eastAsia="Times New Roman" w:hAnsi="Arial" w:cs="Arial"/>
          <w:color w:val="000000" w:themeColor="text1"/>
          <w:kern w:val="0"/>
          <w:lang w:eastAsia="en-GB"/>
          <w14:ligatures w14:val="none"/>
        </w:rPr>
        <w:t>202</w:t>
      </w:r>
      <w:r w:rsidR="00723029" w:rsidRPr="002521BF">
        <w:rPr>
          <w:rFonts w:ascii="Arial" w:eastAsia="Times New Roman" w:hAnsi="Arial" w:cs="Arial"/>
          <w:color w:val="000000" w:themeColor="text1"/>
          <w:kern w:val="0"/>
          <w:lang w:eastAsia="en-GB"/>
          <w14:ligatures w14:val="none"/>
        </w:rPr>
        <w:t>3</w:t>
      </w:r>
      <w:r w:rsidR="00A72631" w:rsidRPr="002521BF">
        <w:rPr>
          <w:rFonts w:ascii="Arial" w:eastAsia="Times New Roman" w:hAnsi="Arial" w:cs="Arial"/>
          <w:color w:val="000000" w:themeColor="text1"/>
          <w:kern w:val="0"/>
          <w:lang w:eastAsia="en-GB"/>
          <w14:ligatures w14:val="none"/>
        </w:rPr>
        <w:t>)</w:t>
      </w:r>
      <w:r w:rsidR="00862F1D" w:rsidRPr="002521BF">
        <w:rPr>
          <w:rFonts w:ascii="Arial" w:eastAsia="Times New Roman" w:hAnsi="Arial" w:cs="Arial"/>
          <w:color w:val="000000" w:themeColor="text1"/>
          <w:kern w:val="0"/>
          <w:lang w:eastAsia="en-GB"/>
          <w14:ligatures w14:val="none"/>
        </w:rPr>
        <w:t>.</w:t>
      </w:r>
    </w:p>
    <w:p w14:paraId="455A4AD6" w14:textId="2AB32C90" w:rsidR="00E55287" w:rsidRPr="00DE46F8" w:rsidRDefault="00E911E8" w:rsidP="00DE46F8">
      <w:pPr>
        <w:pStyle w:val="Heading2"/>
        <w:rPr>
          <w:rFonts w:ascii="Arial" w:eastAsia="Times New Roman" w:hAnsi="Arial" w:cs="Arial"/>
          <w:b/>
          <w:bCs/>
          <w:color w:val="000000" w:themeColor="text1"/>
          <w:lang w:eastAsia="en-GB"/>
        </w:rPr>
      </w:pPr>
      <w:bookmarkStart w:id="8" w:name="_Toc138279841"/>
      <w:r w:rsidRPr="00DE46F8">
        <w:rPr>
          <w:rFonts w:ascii="Arial" w:eastAsia="Times New Roman" w:hAnsi="Arial" w:cs="Arial"/>
          <w:b/>
          <w:bCs/>
          <w:color w:val="000000" w:themeColor="text1"/>
          <w:lang w:eastAsia="en-GB"/>
        </w:rPr>
        <w:t xml:space="preserve">Emphasis on </w:t>
      </w:r>
      <w:r w:rsidR="002A3956" w:rsidRPr="00DE46F8">
        <w:rPr>
          <w:rFonts w:ascii="Arial" w:eastAsia="Times New Roman" w:hAnsi="Arial" w:cs="Arial"/>
          <w:b/>
          <w:bCs/>
          <w:color w:val="000000" w:themeColor="text1"/>
          <w:lang w:eastAsia="en-GB"/>
        </w:rPr>
        <w:t>cleanliness:</w:t>
      </w:r>
      <w:bookmarkEnd w:id="8"/>
    </w:p>
    <w:p w14:paraId="4632EFD1" w14:textId="5DA4C375" w:rsidR="00E911E8" w:rsidRPr="002521BF" w:rsidRDefault="00E55287" w:rsidP="00736AE4">
      <w:pPr>
        <w:spacing w:before="100" w:beforeAutospacing="1" w:after="100" w:afterAutospacing="1" w:line="360" w:lineRule="auto"/>
        <w:jc w:val="both"/>
        <w:rPr>
          <w:rFonts w:ascii="Arial" w:hAnsi="Arial" w:cs="Arial"/>
          <w:i/>
          <w:iCs/>
          <w:color w:val="555555"/>
        </w:rPr>
      </w:pPr>
      <w:r w:rsidRPr="002521BF">
        <w:rPr>
          <w:rFonts w:ascii="Arial" w:eastAsia="Times New Roman" w:hAnsi="Arial" w:cs="Arial"/>
          <w:color w:val="000000" w:themeColor="text1"/>
          <w:kern w:val="0"/>
          <w:lang w:eastAsia="en-GB"/>
          <w14:ligatures w14:val="none"/>
        </w:rPr>
        <w:t>T</w:t>
      </w:r>
      <w:r w:rsidR="00C13375" w:rsidRPr="002521BF">
        <w:rPr>
          <w:rFonts w:ascii="Arial" w:eastAsia="Times New Roman" w:hAnsi="Arial" w:cs="Arial"/>
          <w:color w:val="000000" w:themeColor="text1"/>
          <w:kern w:val="0"/>
          <w:lang w:eastAsia="en-GB"/>
          <w14:ligatures w14:val="none"/>
        </w:rPr>
        <w:t xml:space="preserve">hey have been partnered with </w:t>
      </w:r>
      <w:r w:rsidR="00F2521C" w:rsidRPr="002521BF">
        <w:rPr>
          <w:rFonts w:ascii="Arial" w:eastAsia="Times New Roman" w:hAnsi="Arial" w:cs="Arial"/>
          <w:color w:val="000000" w:themeColor="text1"/>
          <w:kern w:val="0"/>
          <w:lang w:eastAsia="en-GB"/>
          <w14:ligatures w14:val="none"/>
        </w:rPr>
        <w:t xml:space="preserve">Reckitt, they maker of Lysol and Dettol </w:t>
      </w:r>
      <w:r w:rsidR="00FC26FA" w:rsidRPr="002521BF">
        <w:rPr>
          <w:rFonts w:ascii="Arial" w:eastAsia="Times New Roman" w:hAnsi="Arial" w:cs="Arial"/>
          <w:color w:val="000000" w:themeColor="text1"/>
          <w:kern w:val="0"/>
          <w:lang w:eastAsia="en-GB"/>
          <w14:ligatures w14:val="none"/>
        </w:rPr>
        <w:t xml:space="preserve">to ensure </w:t>
      </w:r>
      <w:r w:rsidR="00B46C81" w:rsidRPr="002521BF">
        <w:rPr>
          <w:rFonts w:ascii="Arial" w:eastAsia="Times New Roman" w:hAnsi="Arial" w:cs="Arial"/>
          <w:color w:val="000000" w:themeColor="text1"/>
          <w:kern w:val="0"/>
          <w:lang w:eastAsia="en-GB"/>
          <w14:ligatures w14:val="none"/>
        </w:rPr>
        <w:t xml:space="preserve">the </w:t>
      </w:r>
      <w:r w:rsidR="00492BFC" w:rsidRPr="002521BF">
        <w:rPr>
          <w:rFonts w:ascii="Arial" w:eastAsia="Times New Roman" w:hAnsi="Arial" w:cs="Arial"/>
          <w:color w:val="000000" w:themeColor="text1"/>
          <w:kern w:val="0"/>
          <w:lang w:eastAsia="en-GB"/>
          <w14:ligatures w14:val="none"/>
        </w:rPr>
        <w:t>health and safety of their guest and employees</w:t>
      </w:r>
      <w:r w:rsidR="009805A9" w:rsidRPr="002521BF">
        <w:rPr>
          <w:rFonts w:ascii="Arial" w:eastAsia="Times New Roman" w:hAnsi="Arial" w:cs="Arial"/>
          <w:color w:val="000000" w:themeColor="text1"/>
          <w:kern w:val="0"/>
          <w:lang w:eastAsia="en-GB"/>
          <w14:ligatures w14:val="none"/>
        </w:rPr>
        <w:t xml:space="preserve">, </w:t>
      </w:r>
      <w:r w:rsidR="009805A9" w:rsidRPr="0018324C">
        <w:rPr>
          <w:rFonts w:ascii="Arial" w:hAnsi="Arial" w:cs="Arial"/>
        </w:rPr>
        <w:t xml:space="preserve">Hilton </w:t>
      </w:r>
      <w:r w:rsidR="00543DDA" w:rsidRPr="0018324C">
        <w:rPr>
          <w:rFonts w:ascii="Arial" w:hAnsi="Arial" w:cs="Arial"/>
        </w:rPr>
        <w:t>Outlining</w:t>
      </w:r>
      <w:r w:rsidR="009805A9" w:rsidRPr="0018324C">
        <w:rPr>
          <w:rFonts w:ascii="Arial" w:hAnsi="Arial" w:cs="Arial"/>
        </w:rPr>
        <w:t xml:space="preserve"> a New Standard of Hotel Cleanliness, working with RB/Lysol and Mayo Clinic to Elevate Hygiene Practices </w:t>
      </w:r>
      <w:r w:rsidR="009805A9" w:rsidRPr="002521BF">
        <w:rPr>
          <w:rFonts w:ascii="Arial" w:hAnsi="Arial" w:cs="Arial"/>
        </w:rPr>
        <w:t>from</w:t>
      </w:r>
      <w:r w:rsidR="009805A9" w:rsidRPr="0018324C">
        <w:rPr>
          <w:rFonts w:ascii="Arial" w:hAnsi="Arial" w:cs="Arial"/>
        </w:rPr>
        <w:t xml:space="preserve"> Check-In to Check-Out</w:t>
      </w:r>
      <w:r w:rsidR="009805A9" w:rsidRPr="002521BF">
        <w:rPr>
          <w:rFonts w:ascii="Arial" w:hAnsi="Arial" w:cs="Arial"/>
        </w:rPr>
        <w:t xml:space="preserve"> (</w:t>
      </w:r>
      <w:r w:rsidR="009805A9" w:rsidRPr="0018324C">
        <w:rPr>
          <w:rFonts w:ascii="Arial" w:hAnsi="Arial" w:cs="Arial"/>
        </w:rPr>
        <w:t>Anonymous</w:t>
      </w:r>
      <w:r w:rsidR="009805A9" w:rsidRPr="002521BF">
        <w:rPr>
          <w:rFonts w:ascii="Arial" w:hAnsi="Arial" w:cs="Arial"/>
        </w:rPr>
        <w:t xml:space="preserve"> (</w:t>
      </w:r>
      <w:r w:rsidR="009805A9" w:rsidRPr="0018324C">
        <w:rPr>
          <w:rFonts w:ascii="Arial" w:hAnsi="Arial" w:cs="Arial"/>
        </w:rPr>
        <w:t>2020</w:t>
      </w:r>
      <w:r w:rsidR="009805A9" w:rsidRPr="002521BF">
        <w:rPr>
          <w:rFonts w:ascii="Arial" w:hAnsi="Arial" w:cs="Arial"/>
        </w:rPr>
        <w:t>)</w:t>
      </w:r>
      <w:r w:rsidR="009805A9" w:rsidRPr="002521BF">
        <w:rPr>
          <w:rFonts w:ascii="Arial" w:hAnsi="Arial" w:cs="Arial"/>
        </w:rPr>
        <w:t>)</w:t>
      </w:r>
      <w:r w:rsidR="009805A9" w:rsidRPr="0018324C">
        <w:rPr>
          <w:rFonts w:ascii="Arial" w:hAnsi="Arial" w:cs="Arial"/>
        </w:rPr>
        <w:t>.</w:t>
      </w:r>
    </w:p>
    <w:p w14:paraId="3B318E28" w14:textId="36C16B47" w:rsidR="0011521D" w:rsidRPr="000676BA" w:rsidRDefault="00955F91" w:rsidP="00DE46F8">
      <w:pPr>
        <w:pStyle w:val="Heading2"/>
        <w:rPr>
          <w:rFonts w:ascii="Arial" w:eastAsia="Times New Roman" w:hAnsi="Arial" w:cs="Arial"/>
          <w:b/>
          <w:bCs/>
          <w:color w:val="000000" w:themeColor="text1"/>
        </w:rPr>
      </w:pPr>
      <w:bookmarkStart w:id="9" w:name="_Toc138279842"/>
      <w:r w:rsidRPr="000676BA">
        <w:rPr>
          <w:rFonts w:ascii="Arial" w:eastAsia="Times New Roman" w:hAnsi="Arial" w:cs="Arial"/>
          <w:b/>
          <w:bCs/>
          <w:color w:val="000000" w:themeColor="text1"/>
        </w:rPr>
        <w:t>Creativity at Play:</w:t>
      </w:r>
      <w:bookmarkEnd w:id="9"/>
    </w:p>
    <w:p w14:paraId="05EED6B6" w14:textId="77777777" w:rsidR="000676BA" w:rsidRPr="000676BA" w:rsidRDefault="000676BA" w:rsidP="000676BA"/>
    <w:p w14:paraId="360EF8F3" w14:textId="66B8715B" w:rsidR="00955F91" w:rsidRPr="002521BF" w:rsidRDefault="001E6050" w:rsidP="00736AE4">
      <w:pPr>
        <w:pStyle w:val="NormalWeb"/>
        <w:spacing w:before="0" w:beforeAutospacing="0" w:line="360" w:lineRule="auto"/>
        <w:jc w:val="both"/>
        <w:rPr>
          <w:rFonts w:ascii="Arial" w:hAnsi="Arial" w:cs="Arial"/>
          <w:color w:val="000000" w:themeColor="text1"/>
        </w:rPr>
      </w:pPr>
      <w:r w:rsidRPr="002521BF">
        <w:rPr>
          <w:rFonts w:ascii="Arial" w:hAnsi="Arial" w:cs="Arial"/>
          <w:color w:val="000000" w:themeColor="text1"/>
        </w:rPr>
        <w:t xml:space="preserve">In </w:t>
      </w:r>
      <w:r w:rsidR="00891D8E" w:rsidRPr="002521BF">
        <w:rPr>
          <w:rFonts w:ascii="Arial" w:hAnsi="Arial" w:cs="Arial"/>
          <w:color w:val="000000" w:themeColor="text1"/>
        </w:rPr>
        <w:t xml:space="preserve">Conrad DC it used to serve food in a buffet style </w:t>
      </w:r>
      <w:r w:rsidR="00FF47C0" w:rsidRPr="002521BF">
        <w:rPr>
          <w:rFonts w:ascii="Arial" w:hAnsi="Arial" w:cs="Arial"/>
          <w:color w:val="000000" w:themeColor="text1"/>
        </w:rPr>
        <w:t>however</w:t>
      </w:r>
      <w:r w:rsidR="00891D8E" w:rsidRPr="002521BF">
        <w:rPr>
          <w:rFonts w:ascii="Arial" w:hAnsi="Arial" w:cs="Arial"/>
          <w:color w:val="000000" w:themeColor="text1"/>
        </w:rPr>
        <w:t xml:space="preserve"> they have changed it to </w:t>
      </w:r>
      <w:r w:rsidR="006C542D" w:rsidRPr="002521BF">
        <w:rPr>
          <w:rFonts w:ascii="Arial" w:hAnsi="Arial" w:cs="Arial"/>
          <w:color w:val="000000" w:themeColor="text1"/>
        </w:rPr>
        <w:t>individual portioned food</w:t>
      </w:r>
      <w:r w:rsidR="003755F9">
        <w:rPr>
          <w:rFonts w:ascii="Arial" w:hAnsi="Arial" w:cs="Arial"/>
          <w:color w:val="000000" w:themeColor="text1"/>
        </w:rPr>
        <w:t>.</w:t>
      </w:r>
      <w:r w:rsidR="0047125F">
        <w:rPr>
          <w:rFonts w:ascii="Arial" w:hAnsi="Arial" w:cs="Arial"/>
          <w:color w:val="000000" w:themeColor="text1"/>
        </w:rPr>
        <w:t xml:space="preserve"> And all th</w:t>
      </w:r>
      <w:r w:rsidR="00D81ABF">
        <w:rPr>
          <w:rFonts w:ascii="Arial" w:hAnsi="Arial" w:cs="Arial"/>
          <w:color w:val="000000" w:themeColor="text1"/>
        </w:rPr>
        <w:t>e</w:t>
      </w:r>
      <w:r w:rsidR="0047125F">
        <w:rPr>
          <w:rFonts w:ascii="Arial" w:hAnsi="Arial" w:cs="Arial"/>
          <w:color w:val="000000" w:themeColor="text1"/>
        </w:rPr>
        <w:t>s</w:t>
      </w:r>
      <w:r w:rsidR="00D81ABF">
        <w:rPr>
          <w:rFonts w:ascii="Arial" w:hAnsi="Arial" w:cs="Arial"/>
          <w:color w:val="000000" w:themeColor="text1"/>
        </w:rPr>
        <w:t>e</w:t>
      </w:r>
      <w:r w:rsidR="0047125F">
        <w:rPr>
          <w:rFonts w:ascii="Arial" w:hAnsi="Arial" w:cs="Arial"/>
          <w:color w:val="000000" w:themeColor="text1"/>
        </w:rPr>
        <w:t xml:space="preserve"> foods are</w:t>
      </w:r>
      <w:r w:rsidR="006C542D" w:rsidRPr="002521BF">
        <w:rPr>
          <w:rFonts w:ascii="Arial" w:hAnsi="Arial" w:cs="Arial"/>
          <w:color w:val="000000" w:themeColor="text1"/>
        </w:rPr>
        <w:t xml:space="preserve"> </w:t>
      </w:r>
      <w:r w:rsidR="0047125F" w:rsidRPr="002521BF">
        <w:rPr>
          <w:rFonts w:ascii="Arial" w:hAnsi="Arial" w:cs="Arial"/>
          <w:color w:val="000000" w:themeColor="text1"/>
        </w:rPr>
        <w:t>appropriately</w:t>
      </w:r>
      <w:r w:rsidR="006C542D" w:rsidRPr="002521BF">
        <w:rPr>
          <w:rFonts w:ascii="Arial" w:hAnsi="Arial" w:cs="Arial"/>
          <w:color w:val="000000" w:themeColor="text1"/>
        </w:rPr>
        <w:t xml:space="preserve"> </w:t>
      </w:r>
      <w:r w:rsidR="0047125F">
        <w:rPr>
          <w:rFonts w:ascii="Arial" w:hAnsi="Arial" w:cs="Arial"/>
          <w:color w:val="000000" w:themeColor="text1"/>
        </w:rPr>
        <w:t xml:space="preserve">displayed </w:t>
      </w:r>
      <w:r w:rsidR="006C542D" w:rsidRPr="002521BF">
        <w:rPr>
          <w:rFonts w:ascii="Arial" w:hAnsi="Arial" w:cs="Arial"/>
          <w:color w:val="000000" w:themeColor="text1"/>
        </w:rPr>
        <w:t xml:space="preserve">and artfully </w:t>
      </w:r>
      <w:r w:rsidR="00D81ABF">
        <w:rPr>
          <w:rFonts w:ascii="Arial" w:hAnsi="Arial" w:cs="Arial"/>
          <w:color w:val="000000" w:themeColor="text1"/>
        </w:rPr>
        <w:t xml:space="preserve">and </w:t>
      </w:r>
      <w:r w:rsidR="00AC161C" w:rsidRPr="002521BF">
        <w:rPr>
          <w:rFonts w:ascii="Arial" w:hAnsi="Arial" w:cs="Arial"/>
          <w:color w:val="000000" w:themeColor="text1"/>
        </w:rPr>
        <w:t xml:space="preserve">thoughtfully </w:t>
      </w:r>
      <w:r w:rsidR="00EC6FDE">
        <w:rPr>
          <w:rFonts w:ascii="Arial" w:hAnsi="Arial" w:cs="Arial"/>
          <w:color w:val="000000" w:themeColor="text1"/>
        </w:rPr>
        <w:t>presented</w:t>
      </w:r>
      <w:r w:rsidR="00AC161C" w:rsidRPr="002521BF">
        <w:rPr>
          <w:rFonts w:ascii="Arial" w:hAnsi="Arial" w:cs="Arial"/>
          <w:color w:val="000000" w:themeColor="text1"/>
        </w:rPr>
        <w:t>.</w:t>
      </w:r>
      <w:r w:rsidR="00E33D91" w:rsidRPr="002521BF">
        <w:rPr>
          <w:rFonts w:ascii="Arial" w:hAnsi="Arial" w:cs="Arial"/>
          <w:color w:val="000000" w:themeColor="text1"/>
        </w:rPr>
        <w:t xml:space="preserve"> This</w:t>
      </w:r>
      <w:r w:rsidR="00EC6FDE">
        <w:rPr>
          <w:rFonts w:ascii="Arial" w:hAnsi="Arial" w:cs="Arial"/>
          <w:color w:val="000000" w:themeColor="text1"/>
        </w:rPr>
        <w:t xml:space="preserve"> will</w:t>
      </w:r>
      <w:r w:rsidR="00E33D91" w:rsidRPr="002521BF">
        <w:rPr>
          <w:rFonts w:ascii="Arial" w:hAnsi="Arial" w:cs="Arial"/>
          <w:color w:val="000000" w:themeColor="text1"/>
        </w:rPr>
        <w:t xml:space="preserve"> </w:t>
      </w:r>
      <w:r w:rsidR="00333802" w:rsidRPr="002521BF">
        <w:rPr>
          <w:rFonts w:ascii="Arial" w:hAnsi="Arial" w:cs="Arial"/>
          <w:color w:val="000000" w:themeColor="text1"/>
        </w:rPr>
        <w:t>maintain</w:t>
      </w:r>
      <w:r w:rsidR="00E33D91" w:rsidRPr="002521BF">
        <w:rPr>
          <w:rFonts w:ascii="Arial" w:hAnsi="Arial" w:cs="Arial"/>
          <w:color w:val="000000" w:themeColor="text1"/>
        </w:rPr>
        <w:t xml:space="preserve"> the luxury standards </w:t>
      </w:r>
      <w:r w:rsidR="007C1BDF" w:rsidRPr="002521BF">
        <w:rPr>
          <w:rFonts w:ascii="Arial" w:hAnsi="Arial" w:cs="Arial"/>
          <w:color w:val="000000" w:themeColor="text1"/>
        </w:rPr>
        <w:t xml:space="preserve">along Hilton </w:t>
      </w:r>
      <w:proofErr w:type="spellStart"/>
      <w:r w:rsidR="007C1BDF" w:rsidRPr="002521BF">
        <w:rPr>
          <w:rFonts w:ascii="Arial" w:hAnsi="Arial" w:cs="Arial"/>
          <w:color w:val="000000" w:themeColor="text1"/>
        </w:rPr>
        <w:t>EventReady</w:t>
      </w:r>
      <w:proofErr w:type="spellEnd"/>
      <w:r w:rsidR="007C1BDF" w:rsidRPr="002521BF">
        <w:rPr>
          <w:rFonts w:ascii="Arial" w:hAnsi="Arial" w:cs="Arial"/>
          <w:color w:val="000000" w:themeColor="text1"/>
        </w:rPr>
        <w:t xml:space="preserve"> with </w:t>
      </w:r>
      <w:proofErr w:type="spellStart"/>
      <w:r w:rsidR="007C1BDF" w:rsidRPr="002521BF">
        <w:rPr>
          <w:rFonts w:ascii="Arial" w:hAnsi="Arial" w:cs="Arial"/>
          <w:color w:val="000000" w:themeColor="text1"/>
        </w:rPr>
        <w:t>Cleanstay</w:t>
      </w:r>
      <w:proofErr w:type="spellEnd"/>
      <w:r w:rsidR="007C1BDF" w:rsidRPr="002521BF">
        <w:rPr>
          <w:rFonts w:ascii="Arial" w:hAnsi="Arial" w:cs="Arial"/>
          <w:color w:val="000000" w:themeColor="text1"/>
        </w:rPr>
        <w:t>.</w:t>
      </w:r>
    </w:p>
    <w:p w14:paraId="21CA28A9" w14:textId="39961B5F" w:rsidR="00115B9D" w:rsidRPr="002521BF" w:rsidRDefault="00DE704D"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lastRenderedPageBreak/>
        <w:t xml:space="preserve">Five feet to Fitness is one of Hilton’ </w:t>
      </w:r>
      <w:r w:rsidR="00F5179A" w:rsidRPr="002521BF">
        <w:rPr>
          <w:rFonts w:ascii="Arial" w:eastAsia="Times New Roman" w:hAnsi="Arial" w:cs="Arial"/>
          <w:color w:val="000000" w:themeColor="text1"/>
          <w:kern w:val="0"/>
          <w:lang w:eastAsia="en-GB"/>
          <w14:ligatures w14:val="none"/>
        </w:rPr>
        <w:t xml:space="preserve">program that </w:t>
      </w:r>
      <w:r w:rsidR="00161CB9" w:rsidRPr="002521BF">
        <w:rPr>
          <w:rFonts w:ascii="Arial" w:eastAsia="Times New Roman" w:hAnsi="Arial" w:cs="Arial"/>
          <w:color w:val="000000" w:themeColor="text1"/>
          <w:kern w:val="0"/>
          <w:lang w:eastAsia="en-GB"/>
          <w14:ligatures w14:val="none"/>
        </w:rPr>
        <w:t xml:space="preserve">offer a fully </w:t>
      </w:r>
      <w:r w:rsidR="00541647" w:rsidRPr="002521BF">
        <w:rPr>
          <w:rFonts w:ascii="Arial" w:eastAsia="Times New Roman" w:hAnsi="Arial" w:cs="Arial"/>
          <w:color w:val="000000" w:themeColor="text1"/>
          <w:kern w:val="0"/>
          <w:lang w:eastAsia="en-GB"/>
          <w14:ligatures w14:val="none"/>
        </w:rPr>
        <w:t>operational</w:t>
      </w:r>
      <w:r w:rsidR="00161CB9" w:rsidRPr="002521BF">
        <w:rPr>
          <w:rFonts w:ascii="Arial" w:eastAsia="Times New Roman" w:hAnsi="Arial" w:cs="Arial"/>
          <w:color w:val="000000" w:themeColor="text1"/>
          <w:kern w:val="0"/>
          <w:lang w:eastAsia="en-GB"/>
          <w14:ligatures w14:val="none"/>
        </w:rPr>
        <w:t xml:space="preserve"> workout space </w:t>
      </w:r>
      <w:r w:rsidR="00D56753">
        <w:rPr>
          <w:rFonts w:ascii="Arial" w:eastAsia="Times New Roman" w:hAnsi="Arial" w:cs="Arial"/>
          <w:color w:val="000000" w:themeColor="text1"/>
          <w:kern w:val="0"/>
          <w:lang w:eastAsia="en-GB"/>
          <w14:ligatures w14:val="none"/>
        </w:rPr>
        <w:t>only</w:t>
      </w:r>
      <w:r w:rsidR="00FC4EED" w:rsidRPr="002521BF">
        <w:rPr>
          <w:rFonts w:ascii="Arial" w:eastAsia="Times New Roman" w:hAnsi="Arial" w:cs="Arial"/>
          <w:color w:val="000000" w:themeColor="text1"/>
          <w:kern w:val="0"/>
          <w:lang w:eastAsia="en-GB"/>
          <w14:ligatures w14:val="none"/>
        </w:rPr>
        <w:t xml:space="preserve"> five feet from </w:t>
      </w:r>
      <w:r w:rsidR="00502F1C">
        <w:rPr>
          <w:rFonts w:ascii="Arial" w:eastAsia="Times New Roman" w:hAnsi="Arial" w:cs="Arial"/>
          <w:color w:val="000000" w:themeColor="text1"/>
          <w:kern w:val="0"/>
          <w:lang w:eastAsia="en-GB"/>
          <w14:ligatures w14:val="none"/>
        </w:rPr>
        <w:t>guests’</w:t>
      </w:r>
      <w:r w:rsidR="00D56753">
        <w:rPr>
          <w:rFonts w:ascii="Arial" w:eastAsia="Times New Roman" w:hAnsi="Arial" w:cs="Arial"/>
          <w:color w:val="000000" w:themeColor="text1"/>
          <w:kern w:val="0"/>
          <w:lang w:eastAsia="en-GB"/>
          <w14:ligatures w14:val="none"/>
        </w:rPr>
        <w:t xml:space="preserve"> room</w:t>
      </w:r>
      <w:r w:rsidR="00FC4EED" w:rsidRPr="002521BF">
        <w:rPr>
          <w:rFonts w:ascii="Arial" w:eastAsia="Times New Roman" w:hAnsi="Arial" w:cs="Arial"/>
          <w:color w:val="000000" w:themeColor="text1"/>
          <w:kern w:val="0"/>
          <w:lang w:eastAsia="en-GB"/>
          <w14:ligatures w14:val="none"/>
        </w:rPr>
        <w:t xml:space="preserve">, </w:t>
      </w:r>
      <w:r w:rsidR="00A966E6">
        <w:rPr>
          <w:rFonts w:ascii="Arial" w:eastAsia="Times New Roman" w:hAnsi="Arial" w:cs="Arial"/>
          <w:color w:val="000000" w:themeColor="text1"/>
          <w:kern w:val="0"/>
          <w:lang w:eastAsia="en-GB"/>
          <w14:ligatures w14:val="none"/>
        </w:rPr>
        <w:t xml:space="preserve">such as </w:t>
      </w:r>
      <w:r w:rsidR="00A966E6" w:rsidRPr="002521BF">
        <w:rPr>
          <w:rFonts w:ascii="Arial" w:eastAsia="Times New Roman" w:hAnsi="Arial" w:cs="Arial"/>
          <w:color w:val="000000" w:themeColor="text1"/>
          <w:kern w:val="0"/>
          <w:lang w:eastAsia="en-GB"/>
          <w14:ligatures w14:val="none"/>
        </w:rPr>
        <w:t>president</w:t>
      </w:r>
      <w:r w:rsidR="00A966E6">
        <w:rPr>
          <w:rFonts w:ascii="Arial" w:eastAsia="Times New Roman" w:hAnsi="Arial" w:cs="Arial"/>
          <w:color w:val="000000" w:themeColor="text1"/>
          <w:kern w:val="0"/>
          <w:lang w:eastAsia="en-GB"/>
          <w14:ligatures w14:val="none"/>
        </w:rPr>
        <w:t>ial rooms</w:t>
      </w:r>
      <w:r w:rsidR="00B9506D" w:rsidRPr="002521BF">
        <w:rPr>
          <w:rFonts w:ascii="Arial" w:eastAsia="Times New Roman" w:hAnsi="Arial" w:cs="Arial"/>
          <w:color w:val="000000" w:themeColor="text1"/>
          <w:kern w:val="0"/>
          <w:lang w:eastAsia="en-GB"/>
          <w14:ligatures w14:val="none"/>
        </w:rPr>
        <w:t xml:space="preserve">. </w:t>
      </w:r>
      <w:r w:rsidR="00115B9D" w:rsidRPr="002521BF">
        <w:rPr>
          <w:rFonts w:ascii="Arial" w:hAnsi="Arial" w:cs="Arial"/>
          <w:color w:val="000000" w:themeColor="text1"/>
        </w:rPr>
        <w:t>Five Feet to Fitness rooms feature more than 11 different pieces of fitness equipment and accessory options</w:t>
      </w:r>
      <w:r w:rsidR="0085433B">
        <w:rPr>
          <w:rFonts w:ascii="Arial" w:hAnsi="Arial" w:cs="Arial"/>
          <w:color w:val="000000" w:themeColor="text1"/>
        </w:rPr>
        <w:t xml:space="preserve"> are available at selected hotels.</w:t>
      </w:r>
    </w:p>
    <w:p w14:paraId="4179835D" w14:textId="29694156" w:rsidR="000D61B9" w:rsidRPr="000676BA" w:rsidRDefault="000D61B9" w:rsidP="000676BA">
      <w:pPr>
        <w:pStyle w:val="Heading2"/>
        <w:rPr>
          <w:rFonts w:ascii="Arial" w:eastAsia="Times New Roman" w:hAnsi="Arial" w:cs="Arial"/>
          <w:b/>
          <w:bCs/>
          <w:color w:val="000000" w:themeColor="text1"/>
          <w:lang w:eastAsia="en-GB"/>
        </w:rPr>
      </w:pPr>
      <w:bookmarkStart w:id="10" w:name="_Toc138279843"/>
      <w:r w:rsidRPr="000676BA">
        <w:rPr>
          <w:rFonts w:ascii="Arial" w:eastAsia="Times New Roman" w:hAnsi="Arial" w:cs="Arial"/>
          <w:b/>
          <w:bCs/>
          <w:color w:val="000000" w:themeColor="text1"/>
          <w:lang w:eastAsia="en-GB"/>
        </w:rPr>
        <w:t xml:space="preserve">Flexible Offerings- Attending Meeting or an </w:t>
      </w:r>
      <w:r w:rsidR="00372EF8" w:rsidRPr="000676BA">
        <w:rPr>
          <w:rFonts w:ascii="Arial" w:eastAsia="Times New Roman" w:hAnsi="Arial" w:cs="Arial"/>
          <w:b/>
          <w:bCs/>
          <w:color w:val="000000" w:themeColor="text1"/>
          <w:lang w:eastAsia="en-GB"/>
        </w:rPr>
        <w:t>Event</w:t>
      </w:r>
      <w:r w:rsidR="00216F14" w:rsidRPr="000676BA">
        <w:rPr>
          <w:rFonts w:ascii="Arial" w:eastAsia="Times New Roman" w:hAnsi="Arial" w:cs="Arial"/>
          <w:b/>
          <w:bCs/>
          <w:color w:val="000000" w:themeColor="text1"/>
          <w:lang w:eastAsia="en-GB"/>
        </w:rPr>
        <w:t>:</w:t>
      </w:r>
      <w:bookmarkEnd w:id="10"/>
    </w:p>
    <w:p w14:paraId="2C4D75F7" w14:textId="599EA6F8" w:rsidR="00AD74DE" w:rsidRPr="002521BF" w:rsidRDefault="00037C95"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 xml:space="preserve">Over the period of the year flexibility </w:t>
      </w:r>
      <w:r w:rsidR="00F3013C" w:rsidRPr="002521BF">
        <w:rPr>
          <w:rFonts w:ascii="Arial" w:eastAsia="Times New Roman" w:hAnsi="Arial" w:cs="Arial"/>
          <w:color w:val="000000" w:themeColor="text1"/>
          <w:kern w:val="0"/>
          <w:lang w:eastAsia="en-GB"/>
          <w14:ligatures w14:val="none"/>
        </w:rPr>
        <w:t xml:space="preserve">such as attending meeting through video and </w:t>
      </w:r>
      <w:r w:rsidR="005D63AB" w:rsidRPr="002521BF">
        <w:rPr>
          <w:rFonts w:ascii="Arial" w:eastAsia="Times New Roman" w:hAnsi="Arial" w:cs="Arial"/>
          <w:color w:val="000000" w:themeColor="text1"/>
          <w:kern w:val="0"/>
          <w:lang w:eastAsia="en-GB"/>
          <w14:ligatures w14:val="none"/>
        </w:rPr>
        <w:t>gathering attendees from home offices across the globe</w:t>
      </w:r>
      <w:r w:rsidR="00CB145D" w:rsidRPr="002521BF">
        <w:rPr>
          <w:rFonts w:ascii="Arial" w:eastAsia="Times New Roman" w:hAnsi="Arial" w:cs="Arial"/>
          <w:color w:val="000000" w:themeColor="text1"/>
          <w:kern w:val="0"/>
          <w:lang w:eastAsia="en-GB"/>
          <w14:ligatures w14:val="none"/>
        </w:rPr>
        <w:t xml:space="preserve"> has been placed.</w:t>
      </w:r>
      <w:r w:rsidR="00932357" w:rsidRPr="002521BF">
        <w:rPr>
          <w:rFonts w:ascii="Arial" w:eastAsia="Times New Roman" w:hAnsi="Arial" w:cs="Arial"/>
          <w:color w:val="000000" w:themeColor="text1"/>
          <w:kern w:val="0"/>
          <w:lang w:eastAsia="en-GB"/>
          <w14:ligatures w14:val="none"/>
        </w:rPr>
        <w:t xml:space="preserve"> </w:t>
      </w:r>
      <w:r w:rsidR="00216F14" w:rsidRPr="002521BF">
        <w:rPr>
          <w:rFonts w:ascii="Arial" w:hAnsi="Arial" w:cs="Arial"/>
          <w:color w:val="000000" w:themeColor="text1"/>
        </w:rPr>
        <w:t xml:space="preserve">As the world emerges, the current </w:t>
      </w:r>
      <w:r w:rsidR="00932357" w:rsidRPr="002521BF">
        <w:rPr>
          <w:rFonts w:ascii="Arial" w:hAnsi="Arial" w:cs="Arial"/>
          <w:color w:val="000000" w:themeColor="text1"/>
        </w:rPr>
        <w:t>unchained</w:t>
      </w:r>
      <w:r w:rsidR="00216F14" w:rsidRPr="002521BF">
        <w:rPr>
          <w:rFonts w:ascii="Arial" w:hAnsi="Arial" w:cs="Arial"/>
          <w:color w:val="000000" w:themeColor="text1"/>
        </w:rPr>
        <w:t xml:space="preserve"> office is going to start to merge more with in-person events</w:t>
      </w:r>
      <w:r w:rsidR="00924C6A" w:rsidRPr="002521BF">
        <w:rPr>
          <w:rFonts w:ascii="Arial" w:hAnsi="Arial" w:cs="Arial"/>
          <w:color w:val="000000" w:themeColor="text1"/>
        </w:rPr>
        <w:t>.</w:t>
      </w:r>
      <w:r w:rsidR="00216F14" w:rsidRPr="002521BF">
        <w:rPr>
          <w:rFonts w:ascii="Arial" w:hAnsi="Arial" w:cs="Arial"/>
          <w:color w:val="000000" w:themeColor="text1"/>
        </w:rPr>
        <w:t xml:space="preserve"> event planners are looking for spaces that allow a combination of on-site and expanded on-screen attendees, as well as seeking expert support to help them execute the events</w:t>
      </w:r>
      <w:r w:rsidR="00924C6A" w:rsidRPr="002521BF">
        <w:rPr>
          <w:rFonts w:ascii="Arial" w:hAnsi="Arial" w:cs="Arial"/>
          <w:color w:val="000000" w:themeColor="text1"/>
        </w:rPr>
        <w:t xml:space="preserve"> </w:t>
      </w:r>
      <w:r w:rsidR="00046D1E" w:rsidRPr="002521BF">
        <w:rPr>
          <w:rFonts w:ascii="Arial" w:hAnsi="Arial" w:cs="Arial"/>
          <w:color w:val="323232"/>
        </w:rPr>
        <w:t>(</w:t>
      </w:r>
      <w:proofErr w:type="spellStart"/>
      <w:r w:rsidR="00046D1E" w:rsidRPr="002521BF">
        <w:rPr>
          <w:rFonts w:ascii="Arial" w:hAnsi="Arial" w:cs="Arial"/>
          <w:color w:val="323232"/>
        </w:rPr>
        <w:t>Passanate</w:t>
      </w:r>
      <w:proofErr w:type="spellEnd"/>
      <w:r w:rsidR="00046D1E" w:rsidRPr="002521BF">
        <w:rPr>
          <w:rFonts w:ascii="Arial" w:hAnsi="Arial" w:cs="Arial"/>
          <w:color w:val="323232"/>
        </w:rPr>
        <w:t>, 2021)</w:t>
      </w:r>
      <w:r w:rsidR="00924C6A" w:rsidRPr="002521BF">
        <w:rPr>
          <w:rFonts w:ascii="Arial" w:hAnsi="Arial" w:cs="Arial"/>
          <w:color w:val="323232"/>
        </w:rPr>
        <w:t>.</w:t>
      </w:r>
    </w:p>
    <w:p w14:paraId="42B3F7ED" w14:textId="353D49E7" w:rsidR="00C51D7D" w:rsidRPr="00F6242D" w:rsidRDefault="001E6443" w:rsidP="00044D12">
      <w:pPr>
        <w:pStyle w:val="Heading2"/>
        <w:rPr>
          <w:rFonts w:ascii="Arial" w:eastAsia="Times New Roman" w:hAnsi="Arial" w:cs="Arial"/>
          <w:b/>
          <w:bCs/>
          <w:color w:val="000000" w:themeColor="text1"/>
          <w:lang w:eastAsia="en-GB"/>
        </w:rPr>
      </w:pPr>
      <w:bookmarkStart w:id="11" w:name="_Toc138279844"/>
      <w:r w:rsidRPr="00F6242D">
        <w:rPr>
          <w:rFonts w:ascii="Arial" w:eastAsia="Times New Roman" w:hAnsi="Arial" w:cs="Arial"/>
          <w:b/>
          <w:bCs/>
          <w:color w:val="000000" w:themeColor="text1"/>
          <w:lang w:eastAsia="en-GB"/>
        </w:rPr>
        <w:t>Exclusive Perks and Ongoing Support for Loyalty Members</w:t>
      </w:r>
      <w:r w:rsidR="00C51D7D" w:rsidRPr="00F6242D">
        <w:rPr>
          <w:rFonts w:ascii="Arial" w:eastAsia="Times New Roman" w:hAnsi="Arial" w:cs="Arial"/>
          <w:b/>
          <w:bCs/>
          <w:color w:val="000000" w:themeColor="text1"/>
          <w:lang w:eastAsia="en-GB"/>
        </w:rPr>
        <w:t xml:space="preserve"> </w:t>
      </w:r>
      <w:r w:rsidR="00C51D7D" w:rsidRPr="00F6242D">
        <w:rPr>
          <w:rFonts w:ascii="Arial" w:eastAsia="Times New Roman" w:hAnsi="Arial" w:cs="Arial"/>
          <w:b/>
          <w:bCs/>
          <w:color w:val="000000" w:themeColor="text1"/>
          <w:lang w:eastAsia="en-GB"/>
        </w:rPr>
        <w:t>When Booking a Stay and Beyond</w:t>
      </w:r>
      <w:r w:rsidR="000305CF" w:rsidRPr="00F6242D">
        <w:rPr>
          <w:rFonts w:ascii="Arial" w:eastAsia="Times New Roman" w:hAnsi="Arial" w:cs="Arial"/>
          <w:b/>
          <w:bCs/>
          <w:color w:val="000000" w:themeColor="text1"/>
          <w:lang w:eastAsia="en-GB"/>
        </w:rPr>
        <w:t>:</w:t>
      </w:r>
      <w:bookmarkEnd w:id="11"/>
    </w:p>
    <w:p w14:paraId="4C5FB952" w14:textId="0B48E4DC" w:rsidR="006A6C8D" w:rsidRPr="002521BF" w:rsidRDefault="006A6C8D" w:rsidP="00235F32">
      <w:pPr>
        <w:spacing w:before="100" w:beforeAutospacing="1" w:after="100" w:afterAutospacing="1" w:line="360" w:lineRule="auto"/>
        <w:jc w:val="both"/>
        <w:rPr>
          <w:rFonts w:ascii="Arial" w:eastAsia="Times New Roman" w:hAnsi="Arial" w:cs="Arial"/>
          <w:color w:val="538135" w:themeColor="accent6" w:themeShade="BF"/>
          <w:kern w:val="0"/>
          <w:lang w:eastAsia="en-GB"/>
          <w14:ligatures w14:val="none"/>
        </w:rPr>
      </w:pPr>
      <w:r w:rsidRPr="002521BF">
        <w:rPr>
          <w:rFonts w:ascii="Arial" w:hAnsi="Arial" w:cs="Arial"/>
          <w:color w:val="323232"/>
        </w:rPr>
        <w:t xml:space="preserve">to provide greater flexibility for Hilton </w:t>
      </w:r>
      <w:proofErr w:type="spellStart"/>
      <w:r w:rsidRPr="002521BF">
        <w:rPr>
          <w:rFonts w:ascii="Arial" w:hAnsi="Arial" w:cs="Arial"/>
          <w:color w:val="323232"/>
        </w:rPr>
        <w:t>Honors</w:t>
      </w:r>
      <w:proofErr w:type="spellEnd"/>
      <w:r w:rsidRPr="002521BF">
        <w:rPr>
          <w:rFonts w:ascii="Arial" w:hAnsi="Arial" w:cs="Arial"/>
          <w:color w:val="323232"/>
        </w:rPr>
        <w:t xml:space="preserve"> members</w:t>
      </w:r>
      <w:r w:rsidRPr="002521BF">
        <w:rPr>
          <w:rFonts w:ascii="Arial" w:hAnsi="Arial" w:cs="Arial"/>
          <w:color w:val="323232"/>
        </w:rPr>
        <w:t xml:space="preserve"> Hilton ex</w:t>
      </w:r>
      <w:r w:rsidR="00C43E22" w:rsidRPr="002521BF">
        <w:rPr>
          <w:rFonts w:ascii="Arial" w:hAnsi="Arial" w:cs="Arial"/>
          <w:color w:val="323232"/>
        </w:rPr>
        <w:t>tended point expiration dates and status</w:t>
      </w:r>
      <w:r w:rsidR="009406F2" w:rsidRPr="002521BF">
        <w:rPr>
          <w:rFonts w:ascii="Arial" w:hAnsi="Arial" w:cs="Arial"/>
          <w:color w:val="323232"/>
        </w:rPr>
        <w:t xml:space="preserve"> </w:t>
      </w:r>
      <w:r w:rsidR="009406F2" w:rsidRPr="002521BF">
        <w:rPr>
          <w:rFonts w:ascii="Arial" w:hAnsi="Arial" w:cs="Arial"/>
          <w:color w:val="323232"/>
        </w:rPr>
        <w:t>(</w:t>
      </w:r>
      <w:proofErr w:type="spellStart"/>
      <w:r w:rsidR="009406F2" w:rsidRPr="002521BF">
        <w:rPr>
          <w:rFonts w:ascii="Arial" w:hAnsi="Arial" w:cs="Arial"/>
          <w:color w:val="323232"/>
        </w:rPr>
        <w:t>Passanate</w:t>
      </w:r>
      <w:proofErr w:type="spellEnd"/>
      <w:r w:rsidR="009406F2" w:rsidRPr="002521BF">
        <w:rPr>
          <w:rFonts w:ascii="Arial" w:hAnsi="Arial" w:cs="Arial"/>
          <w:color w:val="323232"/>
        </w:rPr>
        <w:t>, 2021)</w:t>
      </w:r>
      <w:r w:rsidR="00907C62" w:rsidRPr="002521BF">
        <w:rPr>
          <w:rFonts w:ascii="Arial" w:hAnsi="Arial" w:cs="Arial"/>
          <w:color w:val="323232"/>
        </w:rPr>
        <w:t>.</w:t>
      </w:r>
    </w:p>
    <w:p w14:paraId="0125B808" w14:textId="77777777" w:rsidR="002A601C" w:rsidRPr="00DA2F73" w:rsidRDefault="00733A99" w:rsidP="00F6242D">
      <w:pPr>
        <w:pStyle w:val="Heading1"/>
        <w:rPr>
          <w:rFonts w:ascii="Arial" w:eastAsia="Times New Roman" w:hAnsi="Arial" w:cs="Arial"/>
          <w:b/>
          <w:bCs/>
          <w:color w:val="000000" w:themeColor="text1"/>
          <w:sz w:val="28"/>
          <w:szCs w:val="28"/>
          <w:lang w:eastAsia="en-GB"/>
        </w:rPr>
      </w:pPr>
      <w:bookmarkStart w:id="12" w:name="_Toc138279845"/>
      <w:r w:rsidRPr="00DA2F73">
        <w:rPr>
          <w:rFonts w:ascii="Arial" w:eastAsia="Times New Roman" w:hAnsi="Arial" w:cs="Arial"/>
          <w:b/>
          <w:bCs/>
          <w:color w:val="000000" w:themeColor="text1"/>
          <w:sz w:val="28"/>
          <w:szCs w:val="28"/>
          <w:lang w:eastAsia="en-GB"/>
        </w:rPr>
        <w:t>The organisation’s strategic direction and current business performance</w:t>
      </w:r>
      <w:r w:rsidR="002C2E82" w:rsidRPr="00DA2F73">
        <w:rPr>
          <w:rFonts w:ascii="Arial" w:eastAsia="Times New Roman" w:hAnsi="Arial" w:cs="Arial"/>
          <w:b/>
          <w:bCs/>
          <w:color w:val="000000" w:themeColor="text1"/>
          <w:sz w:val="28"/>
          <w:szCs w:val="28"/>
          <w:lang w:eastAsia="en-GB"/>
        </w:rPr>
        <w:t>:</w:t>
      </w:r>
      <w:bookmarkEnd w:id="12"/>
    </w:p>
    <w:p w14:paraId="4314CA76" w14:textId="70BC4165" w:rsidR="002C2E82" w:rsidRPr="002521BF" w:rsidRDefault="002C2E82" w:rsidP="00736AE4">
      <w:pPr>
        <w:spacing w:before="100" w:beforeAutospacing="1" w:after="100" w:afterAutospacing="1" w:line="360" w:lineRule="auto"/>
        <w:jc w:val="both"/>
        <w:rPr>
          <w:rFonts w:ascii="Arial" w:eastAsia="Times New Roman" w:hAnsi="Arial" w:cs="Arial"/>
          <w:b/>
          <w:bCs/>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Strategy is senior managements’ taken action plan for future of the company and executive perks and ongoing support for loyalty members (</w:t>
      </w:r>
      <w:proofErr w:type="spellStart"/>
      <w:r w:rsidRPr="002521BF">
        <w:rPr>
          <w:rFonts w:ascii="Arial" w:eastAsia="Times New Roman" w:hAnsi="Arial" w:cs="Arial"/>
          <w:color w:val="000000" w:themeColor="text1"/>
          <w:kern w:val="0"/>
          <w:lang w:eastAsia="en-GB"/>
          <w14:ligatures w14:val="none"/>
        </w:rPr>
        <w:t>Ritson</w:t>
      </w:r>
      <w:proofErr w:type="spellEnd"/>
      <w:r w:rsidRPr="002521BF">
        <w:rPr>
          <w:rFonts w:ascii="Arial" w:eastAsia="Times New Roman" w:hAnsi="Arial" w:cs="Arial"/>
          <w:color w:val="000000" w:themeColor="text1"/>
          <w:kern w:val="0"/>
          <w:lang w:eastAsia="en-GB"/>
          <w14:ligatures w14:val="none"/>
        </w:rPr>
        <w:t>, 2011. Pp. 17).</w:t>
      </w:r>
    </w:p>
    <w:p w14:paraId="702D5497" w14:textId="179A43B5" w:rsidR="002C2E82" w:rsidRPr="002521BF" w:rsidRDefault="002C2E82"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 xml:space="preserve">Porter’s five competitive forces which shape the strategy in a way to analyse the competitive forces exist and develop an effective strategy towards competition </w:t>
      </w:r>
      <w:r w:rsidRPr="002521BF">
        <w:rPr>
          <w:rFonts w:ascii="Arial" w:hAnsi="Arial" w:cs="Arial"/>
          <w:color w:val="222222"/>
          <w:spacing w:val="15"/>
          <w:shd w:val="clear" w:color="auto" w:fill="FFFFFF"/>
        </w:rPr>
        <w:t>(Porter and Porter, 1998)</w:t>
      </w:r>
      <w:r w:rsidRPr="002521BF">
        <w:rPr>
          <w:rFonts w:ascii="Arial" w:eastAsia="Times New Roman" w:hAnsi="Arial" w:cs="Arial"/>
          <w:color w:val="000000" w:themeColor="text1"/>
          <w:kern w:val="0"/>
          <w:lang w:eastAsia="en-GB"/>
          <w14:ligatures w14:val="none"/>
        </w:rPr>
        <w:t>. These five forces are shown in the chart below:</w:t>
      </w:r>
    </w:p>
    <w:p w14:paraId="161310C1" w14:textId="77777777" w:rsidR="002C2E82" w:rsidRPr="002521BF" w:rsidRDefault="002C2E82"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noProof/>
          <w:color w:val="000000" w:themeColor="text1"/>
          <w:kern w:val="0"/>
          <w:lang w:eastAsia="en-GB"/>
        </w:rPr>
        <w:lastRenderedPageBreak/>
        <w:drawing>
          <wp:inline distT="0" distB="0" distL="0" distR="0" wp14:anchorId="7476852A" wp14:editId="628E4908">
            <wp:extent cx="5536280" cy="3518904"/>
            <wp:effectExtent l="0" t="0" r="1270" b="0"/>
            <wp:docPr id="300283673" name="Picture 15"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83673" name="Picture 15" descr="A picture containing text, diagram, screenshot, 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55930" cy="3722076"/>
                    </a:xfrm>
                    <a:prstGeom prst="rect">
                      <a:avLst/>
                    </a:prstGeom>
                  </pic:spPr>
                </pic:pic>
              </a:graphicData>
            </a:graphic>
          </wp:inline>
        </w:drawing>
      </w:r>
      <w:r w:rsidRPr="002521BF">
        <w:rPr>
          <w:rFonts w:ascii="Arial" w:hAnsi="Arial" w:cs="Arial"/>
          <w:color w:val="222222"/>
          <w:spacing w:val="15"/>
          <w:shd w:val="clear" w:color="auto" w:fill="FFFFFF"/>
        </w:rPr>
        <w:t>(Porter and Porter, 1998)</w:t>
      </w:r>
      <w:r w:rsidRPr="002521BF">
        <w:rPr>
          <w:rFonts w:ascii="Arial" w:eastAsia="Times New Roman" w:hAnsi="Arial" w:cs="Arial"/>
          <w:color w:val="000000" w:themeColor="text1"/>
          <w:kern w:val="0"/>
          <w:lang w:eastAsia="en-GB"/>
          <w14:ligatures w14:val="none"/>
        </w:rPr>
        <w:t>.</w:t>
      </w:r>
    </w:p>
    <w:p w14:paraId="37501D7D" w14:textId="2C3A3CB2" w:rsidR="001B768E" w:rsidRPr="002521BF" w:rsidRDefault="004D7B24" w:rsidP="00235F32">
      <w:pPr>
        <w:spacing w:before="100" w:beforeAutospacing="1" w:after="100" w:afterAutospacing="1" w:line="360" w:lineRule="auto"/>
        <w:jc w:val="both"/>
        <w:rPr>
          <w:rFonts w:ascii="Arial" w:hAnsi="Arial" w:cs="Arial"/>
        </w:rPr>
      </w:pPr>
      <w:r w:rsidRPr="002521BF">
        <w:rPr>
          <w:rFonts w:ascii="Arial" w:eastAsia="Times New Roman" w:hAnsi="Arial" w:cs="Arial"/>
          <w:color w:val="000000" w:themeColor="text1"/>
          <w:kern w:val="0"/>
          <w:lang w:eastAsia="en-GB"/>
          <w14:ligatures w14:val="none"/>
        </w:rPr>
        <w:t xml:space="preserve">Hilton’ </w:t>
      </w:r>
      <w:r w:rsidRPr="002521BF">
        <w:rPr>
          <w:rFonts w:ascii="Arial" w:hAnsi="Arial" w:cs="Arial"/>
        </w:rPr>
        <w:t>m</w:t>
      </w:r>
      <w:r w:rsidR="007953A9" w:rsidRPr="002521BF">
        <w:rPr>
          <w:rFonts w:ascii="Arial" w:hAnsi="Arial" w:cs="Arial"/>
        </w:rPr>
        <w:t xml:space="preserve">ulti branding strategy </w:t>
      </w:r>
      <w:r w:rsidR="00C83D79" w:rsidRPr="002521BF">
        <w:rPr>
          <w:rFonts w:ascii="Arial" w:hAnsi="Arial" w:cs="Arial"/>
        </w:rPr>
        <w:t>qualifies</w:t>
      </w:r>
      <w:r w:rsidR="007953A9" w:rsidRPr="002521BF">
        <w:rPr>
          <w:rFonts w:ascii="Arial" w:hAnsi="Arial" w:cs="Arial"/>
        </w:rPr>
        <w:t xml:space="preserve"> </w:t>
      </w:r>
      <w:r w:rsidR="00C83D79" w:rsidRPr="002521BF">
        <w:rPr>
          <w:rFonts w:ascii="Arial" w:hAnsi="Arial" w:cs="Arial"/>
        </w:rPr>
        <w:t xml:space="preserve">them </w:t>
      </w:r>
      <w:r w:rsidR="007953A9" w:rsidRPr="002521BF">
        <w:rPr>
          <w:rFonts w:ascii="Arial" w:hAnsi="Arial" w:cs="Arial"/>
        </w:rPr>
        <w:t xml:space="preserve">to </w:t>
      </w:r>
      <w:r w:rsidR="00C83D79" w:rsidRPr="002521BF">
        <w:rPr>
          <w:rFonts w:ascii="Arial" w:hAnsi="Arial" w:cs="Arial"/>
        </w:rPr>
        <w:t>follow</w:t>
      </w:r>
      <w:r w:rsidR="007953A9" w:rsidRPr="002521BF">
        <w:rPr>
          <w:rFonts w:ascii="Arial" w:hAnsi="Arial" w:cs="Arial"/>
        </w:rPr>
        <w:t xml:space="preserve"> </w:t>
      </w:r>
      <w:r w:rsidR="00F3315F" w:rsidRPr="002521BF">
        <w:rPr>
          <w:rFonts w:ascii="Arial" w:hAnsi="Arial" w:cs="Arial"/>
        </w:rPr>
        <w:t>numerous</w:t>
      </w:r>
      <w:r w:rsidR="007953A9" w:rsidRPr="002521BF">
        <w:rPr>
          <w:rFonts w:ascii="Arial" w:hAnsi="Arial" w:cs="Arial"/>
        </w:rPr>
        <w:t xml:space="preserve"> market segments</w:t>
      </w:r>
      <w:r w:rsidR="005277E7" w:rsidRPr="002521BF">
        <w:rPr>
          <w:rFonts w:ascii="Arial" w:hAnsi="Arial" w:cs="Arial"/>
        </w:rPr>
        <w:t xml:space="preserve"> where they develop </w:t>
      </w:r>
      <w:r w:rsidR="00B77410" w:rsidRPr="002521BF">
        <w:rPr>
          <w:rFonts w:ascii="Arial" w:hAnsi="Arial" w:cs="Arial"/>
        </w:rPr>
        <w:t>product related to market segment</w:t>
      </w:r>
      <w:r w:rsidR="007953A9" w:rsidRPr="002521BF">
        <w:rPr>
          <w:rFonts w:ascii="Arial" w:hAnsi="Arial" w:cs="Arial"/>
        </w:rPr>
        <w:t xml:space="preserve">. </w:t>
      </w:r>
      <w:r w:rsidR="00F3315F" w:rsidRPr="002521BF">
        <w:rPr>
          <w:rFonts w:ascii="Arial" w:hAnsi="Arial" w:cs="Arial"/>
        </w:rPr>
        <w:t>The</w:t>
      </w:r>
      <w:r w:rsidR="002127CD" w:rsidRPr="002521BF">
        <w:rPr>
          <w:rFonts w:ascii="Arial" w:hAnsi="Arial" w:cs="Arial"/>
        </w:rPr>
        <w:t xml:space="preserve"> developed </w:t>
      </w:r>
      <w:r w:rsidR="00C83D79" w:rsidRPr="002521BF">
        <w:rPr>
          <w:rFonts w:ascii="Arial" w:hAnsi="Arial" w:cs="Arial"/>
        </w:rPr>
        <w:t xml:space="preserve">advertising, sales and merchandising differentiate </w:t>
      </w:r>
      <w:r w:rsidR="002127CD" w:rsidRPr="002521BF">
        <w:rPr>
          <w:rFonts w:ascii="Arial" w:hAnsi="Arial" w:cs="Arial"/>
        </w:rPr>
        <w:t xml:space="preserve">the </w:t>
      </w:r>
      <w:r w:rsidR="00C83D79" w:rsidRPr="002521BF">
        <w:rPr>
          <w:rFonts w:ascii="Arial" w:hAnsi="Arial" w:cs="Arial"/>
        </w:rPr>
        <w:t>products from</w:t>
      </w:r>
      <w:r w:rsidR="00552A31" w:rsidRPr="002521BF">
        <w:rPr>
          <w:rFonts w:ascii="Arial" w:hAnsi="Arial" w:cs="Arial"/>
        </w:rPr>
        <w:t xml:space="preserve"> the others</w:t>
      </w:r>
      <w:r w:rsidR="00C83D79" w:rsidRPr="002521BF">
        <w:rPr>
          <w:rFonts w:ascii="Arial" w:hAnsi="Arial" w:cs="Arial"/>
        </w:rPr>
        <w:t xml:space="preserve"> to gain competitive advantage.</w:t>
      </w:r>
      <w:r w:rsidR="008757E7" w:rsidRPr="002521BF">
        <w:rPr>
          <w:rFonts w:ascii="Arial" w:hAnsi="Arial" w:cs="Arial"/>
        </w:rPr>
        <w:t xml:space="preserve"> U</w:t>
      </w:r>
      <w:r w:rsidR="007953A9" w:rsidRPr="002521BF">
        <w:rPr>
          <w:rFonts w:ascii="Arial" w:hAnsi="Arial" w:cs="Arial"/>
        </w:rPr>
        <w:t>nder 18 premier brands</w:t>
      </w:r>
      <w:r w:rsidR="00744083" w:rsidRPr="002521BF">
        <w:rPr>
          <w:rFonts w:ascii="Arial" w:hAnsi="Arial" w:cs="Arial"/>
        </w:rPr>
        <w:t xml:space="preserve"> </w:t>
      </w:r>
      <w:r w:rsidR="008757E7" w:rsidRPr="002521BF">
        <w:rPr>
          <w:rFonts w:ascii="Arial" w:hAnsi="Arial" w:cs="Arial"/>
        </w:rPr>
        <w:t>Hilton operates 6100 hotels and resorts</w:t>
      </w:r>
      <w:r w:rsidR="00FF5675" w:rsidRPr="002521BF">
        <w:rPr>
          <w:rFonts w:ascii="Arial" w:hAnsi="Arial" w:cs="Arial"/>
        </w:rPr>
        <w:t>.</w:t>
      </w:r>
      <w:r w:rsidR="00A62CDF" w:rsidRPr="002521BF">
        <w:rPr>
          <w:rFonts w:ascii="Arial" w:hAnsi="Arial" w:cs="Arial"/>
        </w:rPr>
        <w:t xml:space="preserve"> </w:t>
      </w:r>
      <w:r w:rsidR="001B768E" w:rsidRPr="002521BF">
        <w:rPr>
          <w:rFonts w:ascii="Arial" w:hAnsi="Arial" w:cs="Arial"/>
        </w:rPr>
        <w:t xml:space="preserve">Its </w:t>
      </w:r>
      <w:r w:rsidR="00F07A9E" w:rsidRPr="002521BF">
        <w:rPr>
          <w:rFonts w:ascii="Arial" w:hAnsi="Arial" w:cs="Arial"/>
        </w:rPr>
        <w:t>full-service</w:t>
      </w:r>
      <w:r w:rsidR="001B768E" w:rsidRPr="002521BF">
        <w:rPr>
          <w:rFonts w:ascii="Arial" w:hAnsi="Arial" w:cs="Arial"/>
        </w:rPr>
        <w:t xml:space="preserve"> hotel</w:t>
      </w:r>
      <w:r w:rsidR="00F07A9E" w:rsidRPr="002521BF">
        <w:rPr>
          <w:rFonts w:ascii="Arial" w:hAnsi="Arial" w:cs="Arial"/>
        </w:rPr>
        <w:t>s</w:t>
      </w:r>
      <w:r w:rsidR="001B768E" w:rsidRPr="002521BF">
        <w:rPr>
          <w:rFonts w:ascii="Arial" w:hAnsi="Arial" w:cs="Arial"/>
        </w:rPr>
        <w:t xml:space="preserve"> are operated through brands, including Curio Collection by Hilton </w:t>
      </w:r>
      <w:r w:rsidR="00640CBD" w:rsidRPr="002521BF">
        <w:rPr>
          <w:rFonts w:ascii="Arial" w:hAnsi="Arial" w:cs="Arial"/>
        </w:rPr>
        <w:t>(</w:t>
      </w:r>
      <w:r w:rsidR="00A62CDF" w:rsidRPr="002521BF">
        <w:rPr>
          <w:rFonts w:ascii="Arial" w:hAnsi="Arial" w:cs="Arial"/>
          <w:color w:val="3A3A3A"/>
        </w:rPr>
        <w:t>Hilton Worldwide Holdings Inc. SWOT Analysis</w:t>
      </w:r>
      <w:r w:rsidR="00640CBD" w:rsidRPr="002521BF">
        <w:rPr>
          <w:rFonts w:ascii="Arial" w:hAnsi="Arial" w:cs="Arial"/>
          <w:color w:val="3A3A3A"/>
          <w:shd w:val="clear" w:color="auto" w:fill="FFFFFF"/>
        </w:rPr>
        <w:t xml:space="preserve">, </w:t>
      </w:r>
      <w:r w:rsidR="00A62CDF" w:rsidRPr="002521BF">
        <w:rPr>
          <w:rFonts w:ascii="Arial" w:hAnsi="Arial" w:cs="Arial"/>
          <w:color w:val="3A3A3A"/>
          <w:shd w:val="clear" w:color="auto" w:fill="FFFFFF"/>
        </w:rPr>
        <w:t>n.d.).</w:t>
      </w:r>
    </w:p>
    <w:p w14:paraId="0F9997D6" w14:textId="3E6E0644" w:rsidR="001D4A38" w:rsidRPr="002521BF" w:rsidRDefault="00565328" w:rsidP="00235F32">
      <w:pPr>
        <w:spacing w:before="100" w:beforeAutospacing="1" w:after="100" w:afterAutospacing="1" w:line="360" w:lineRule="auto"/>
        <w:jc w:val="both"/>
        <w:rPr>
          <w:rFonts w:ascii="Arial" w:hAnsi="Arial" w:cs="Arial"/>
        </w:rPr>
      </w:pPr>
      <w:r w:rsidRPr="002521BF">
        <w:rPr>
          <w:rFonts w:ascii="Arial" w:eastAsia="Times New Roman" w:hAnsi="Arial" w:cs="Arial"/>
          <w:color w:val="000000" w:themeColor="text1"/>
          <w:kern w:val="0"/>
          <w:lang w:eastAsia="en-GB"/>
          <w14:ligatures w14:val="none"/>
        </w:rPr>
        <w:t>Their cost-to-income ratio has been improved to 76.13</w:t>
      </w:r>
      <w:r w:rsidR="00B376A0" w:rsidRPr="002521BF">
        <w:rPr>
          <w:rFonts w:ascii="Arial" w:eastAsia="Times New Roman" w:hAnsi="Arial" w:cs="Arial"/>
          <w:color w:val="000000" w:themeColor="text1"/>
          <w:kern w:val="0"/>
          <w:lang w:eastAsia="en-GB"/>
          <w14:ligatures w14:val="none"/>
        </w:rPr>
        <w:t>% in</w:t>
      </w:r>
      <w:r w:rsidR="00D2155F" w:rsidRPr="002521BF">
        <w:rPr>
          <w:rFonts w:ascii="Arial" w:eastAsia="Times New Roman" w:hAnsi="Arial" w:cs="Arial"/>
          <w:color w:val="000000" w:themeColor="text1"/>
          <w:kern w:val="0"/>
          <w:lang w:eastAsia="en-GB"/>
          <w14:ligatures w14:val="none"/>
        </w:rPr>
        <w:t xml:space="preserve"> financial year 2022 </w:t>
      </w:r>
      <w:r w:rsidR="00AB0F21" w:rsidRPr="002521BF">
        <w:rPr>
          <w:rFonts w:ascii="Arial" w:eastAsia="Times New Roman" w:hAnsi="Arial" w:cs="Arial"/>
          <w:color w:val="000000" w:themeColor="text1"/>
          <w:kern w:val="0"/>
          <w:lang w:eastAsia="en-GB"/>
          <w14:ligatures w14:val="none"/>
        </w:rPr>
        <w:t>compared</w:t>
      </w:r>
      <w:r w:rsidR="00C719F1" w:rsidRPr="002521BF">
        <w:rPr>
          <w:rFonts w:ascii="Arial" w:eastAsia="Times New Roman" w:hAnsi="Arial" w:cs="Arial"/>
          <w:color w:val="000000" w:themeColor="text1"/>
          <w:kern w:val="0"/>
          <w:lang w:eastAsia="en-GB"/>
          <w14:ligatures w14:val="none"/>
        </w:rPr>
        <w:t xml:space="preserve"> to previous year</w:t>
      </w:r>
      <w:r w:rsidR="00BB5B6F" w:rsidRPr="002521BF">
        <w:rPr>
          <w:rFonts w:ascii="Arial" w:eastAsia="Times New Roman" w:hAnsi="Arial" w:cs="Arial"/>
          <w:color w:val="000000" w:themeColor="text1"/>
          <w:kern w:val="0"/>
          <w:lang w:eastAsia="en-GB"/>
          <w14:ligatures w14:val="none"/>
        </w:rPr>
        <w:t xml:space="preserve"> as because their revenue increased </w:t>
      </w:r>
      <w:r w:rsidR="00BA1F47" w:rsidRPr="002521BF">
        <w:rPr>
          <w:rFonts w:ascii="Arial" w:eastAsia="Times New Roman" w:hAnsi="Arial" w:cs="Arial"/>
          <w:color w:val="000000" w:themeColor="text1"/>
          <w:kern w:val="0"/>
          <w:lang w:eastAsia="en-GB"/>
          <w14:ligatures w14:val="none"/>
        </w:rPr>
        <w:t>US $8,773 million from US $5,7</w:t>
      </w:r>
      <w:r w:rsidR="00574F86" w:rsidRPr="002521BF">
        <w:rPr>
          <w:rFonts w:ascii="Arial" w:eastAsia="Times New Roman" w:hAnsi="Arial" w:cs="Arial"/>
          <w:color w:val="000000" w:themeColor="text1"/>
          <w:kern w:val="0"/>
          <w:lang w:eastAsia="en-GB"/>
          <w14:ligatures w14:val="none"/>
        </w:rPr>
        <w:t>88 million.</w:t>
      </w:r>
      <w:r w:rsidR="00C1274B" w:rsidRPr="002521BF">
        <w:rPr>
          <w:rFonts w:ascii="Arial" w:eastAsia="Times New Roman" w:hAnsi="Arial" w:cs="Arial"/>
          <w:color w:val="000000" w:themeColor="text1"/>
          <w:kern w:val="0"/>
          <w:lang w:eastAsia="en-GB"/>
          <w14:ligatures w14:val="none"/>
        </w:rPr>
        <w:t xml:space="preserve"> </w:t>
      </w:r>
      <w:r w:rsidR="005916B8" w:rsidRPr="002521BF">
        <w:rPr>
          <w:rFonts w:ascii="Arial" w:eastAsia="Times New Roman" w:hAnsi="Arial" w:cs="Arial"/>
          <w:color w:val="000000" w:themeColor="text1"/>
          <w:kern w:val="0"/>
          <w:lang w:eastAsia="en-GB"/>
          <w14:ligatures w14:val="none"/>
        </w:rPr>
        <w:t xml:space="preserve">Growth of </w:t>
      </w:r>
      <w:r w:rsidR="00631C88" w:rsidRPr="002521BF">
        <w:rPr>
          <w:rFonts w:ascii="Arial" w:eastAsia="Times New Roman" w:hAnsi="Arial" w:cs="Arial"/>
          <w:color w:val="000000" w:themeColor="text1"/>
          <w:kern w:val="0"/>
          <w:lang w:eastAsia="en-GB"/>
          <w14:ligatures w14:val="none"/>
        </w:rPr>
        <w:t>The Management, franchise and Ownership se</w:t>
      </w:r>
      <w:r w:rsidR="005916B8" w:rsidRPr="002521BF">
        <w:rPr>
          <w:rFonts w:ascii="Arial" w:eastAsia="Times New Roman" w:hAnsi="Arial" w:cs="Arial"/>
          <w:color w:val="000000" w:themeColor="text1"/>
          <w:kern w:val="0"/>
          <w:lang w:eastAsia="en-GB"/>
          <w14:ligatures w14:val="none"/>
        </w:rPr>
        <w:t xml:space="preserve">gments increased its revenue </w:t>
      </w:r>
      <w:r w:rsidR="00B04724" w:rsidRPr="002521BF">
        <w:rPr>
          <w:rFonts w:ascii="Arial" w:eastAsia="Times New Roman" w:hAnsi="Arial" w:cs="Arial"/>
          <w:color w:val="000000" w:themeColor="text1"/>
          <w:kern w:val="0"/>
          <w:lang w:eastAsia="en-GB"/>
          <w14:ligatures w14:val="none"/>
        </w:rPr>
        <w:t>by 44.8% to 79.9%</w:t>
      </w:r>
      <w:r w:rsidR="00054E77" w:rsidRPr="002521BF">
        <w:rPr>
          <w:rFonts w:ascii="Arial" w:eastAsia="Times New Roman" w:hAnsi="Arial" w:cs="Arial"/>
          <w:color w:val="000000" w:themeColor="text1"/>
          <w:kern w:val="0"/>
          <w:lang w:eastAsia="en-GB"/>
          <w14:ligatures w14:val="none"/>
        </w:rPr>
        <w:t xml:space="preserve"> in financial year 2022.</w:t>
      </w:r>
      <w:r w:rsidR="00C850C4" w:rsidRPr="002521BF">
        <w:rPr>
          <w:rFonts w:ascii="Arial" w:eastAsia="Times New Roman" w:hAnsi="Arial" w:cs="Arial"/>
          <w:color w:val="000000" w:themeColor="text1"/>
          <w:kern w:val="0"/>
          <w:lang w:eastAsia="en-GB"/>
          <w14:ligatures w14:val="none"/>
        </w:rPr>
        <w:t xml:space="preserve"> </w:t>
      </w:r>
      <w:r w:rsidR="00710E56" w:rsidRPr="002521BF">
        <w:rPr>
          <w:rFonts w:ascii="Arial" w:eastAsia="Times New Roman" w:hAnsi="Arial" w:cs="Arial"/>
          <w:color w:val="000000" w:themeColor="text1"/>
          <w:kern w:val="0"/>
          <w:lang w:eastAsia="en-GB"/>
          <w14:ligatures w14:val="none"/>
        </w:rPr>
        <w:t>Moreover,</w:t>
      </w:r>
      <w:r w:rsidR="00974549" w:rsidRPr="002521BF">
        <w:rPr>
          <w:rFonts w:ascii="Arial" w:eastAsia="Times New Roman" w:hAnsi="Arial" w:cs="Arial"/>
          <w:color w:val="000000" w:themeColor="text1"/>
          <w:kern w:val="0"/>
          <w:lang w:eastAsia="en-GB"/>
          <w14:ligatures w14:val="none"/>
        </w:rPr>
        <w:t xml:space="preserve"> </w:t>
      </w:r>
      <w:r w:rsidR="00650F75" w:rsidRPr="002521BF">
        <w:rPr>
          <w:rFonts w:ascii="Arial" w:eastAsia="Times New Roman" w:hAnsi="Arial" w:cs="Arial"/>
          <w:color w:val="000000" w:themeColor="text1"/>
          <w:kern w:val="0"/>
          <w:lang w:eastAsia="en-GB"/>
          <w14:ligatures w14:val="none"/>
        </w:rPr>
        <w:t>direct reimbursements from managed and franchised properties, and indirect reimbursements from managed and franchised properties in the review year</w:t>
      </w:r>
      <w:r w:rsidR="00974549" w:rsidRPr="002521BF">
        <w:rPr>
          <w:rFonts w:ascii="Arial" w:eastAsia="Times New Roman" w:hAnsi="Arial" w:cs="Arial"/>
          <w:color w:val="000000" w:themeColor="text1"/>
          <w:kern w:val="0"/>
          <w:lang w:eastAsia="en-GB"/>
          <w14:ligatures w14:val="none"/>
        </w:rPr>
        <w:t xml:space="preserve"> </w:t>
      </w:r>
      <w:r w:rsidR="00AB0F21" w:rsidRPr="002521BF">
        <w:rPr>
          <w:rFonts w:ascii="Arial" w:eastAsia="Times New Roman" w:hAnsi="Arial" w:cs="Arial"/>
          <w:color w:val="000000" w:themeColor="text1"/>
          <w:kern w:val="0"/>
          <w:lang w:eastAsia="en-GB"/>
          <w14:ligatures w14:val="none"/>
        </w:rPr>
        <w:t>also help to increase the revenue</w:t>
      </w:r>
      <w:r w:rsidR="00EE421A" w:rsidRPr="002521BF">
        <w:rPr>
          <w:rFonts w:ascii="Arial" w:eastAsia="Times New Roman" w:hAnsi="Arial" w:cs="Arial"/>
          <w:color w:val="000000" w:themeColor="text1"/>
          <w:kern w:val="0"/>
          <w:lang w:eastAsia="en-GB"/>
          <w14:ligatures w14:val="none"/>
        </w:rPr>
        <w:t xml:space="preserve"> </w:t>
      </w:r>
      <w:r w:rsidR="00EE421A" w:rsidRPr="002521BF">
        <w:rPr>
          <w:rFonts w:ascii="Arial" w:hAnsi="Arial" w:cs="Arial"/>
        </w:rPr>
        <w:t>(</w:t>
      </w:r>
      <w:r w:rsidR="00EE421A" w:rsidRPr="002521BF">
        <w:rPr>
          <w:rFonts w:ascii="Arial" w:hAnsi="Arial" w:cs="Arial"/>
          <w:color w:val="3A3A3A"/>
        </w:rPr>
        <w:t>Hilton Worldwide Holdings Inc. SWOT Analysis</w:t>
      </w:r>
      <w:r w:rsidR="00EE421A" w:rsidRPr="002521BF">
        <w:rPr>
          <w:rFonts w:ascii="Arial" w:hAnsi="Arial" w:cs="Arial"/>
          <w:color w:val="3A3A3A"/>
          <w:shd w:val="clear" w:color="auto" w:fill="FFFFFF"/>
        </w:rPr>
        <w:t>, n.d.).</w:t>
      </w:r>
    </w:p>
    <w:p w14:paraId="6630E02B" w14:textId="06807968" w:rsidR="0088096E" w:rsidRPr="00F6242D" w:rsidRDefault="0088096E" w:rsidP="00F6242D">
      <w:pPr>
        <w:pStyle w:val="Heading2"/>
        <w:rPr>
          <w:rFonts w:ascii="Arial" w:hAnsi="Arial" w:cs="Arial"/>
          <w:b/>
          <w:bCs/>
          <w:color w:val="000000" w:themeColor="text1"/>
        </w:rPr>
      </w:pPr>
      <w:bookmarkStart w:id="13" w:name="_Toc138279846"/>
      <w:r w:rsidRPr="00F6242D">
        <w:rPr>
          <w:rFonts w:ascii="Arial" w:hAnsi="Arial" w:cs="Arial"/>
          <w:b/>
          <w:bCs/>
          <w:color w:val="000000" w:themeColor="text1"/>
        </w:rPr>
        <w:t>Strategic Initiatives</w:t>
      </w:r>
      <w:bookmarkEnd w:id="13"/>
    </w:p>
    <w:p w14:paraId="7131771E" w14:textId="3ABEB96A" w:rsidR="00205B40" w:rsidRPr="002521BF" w:rsidRDefault="00C1527A" w:rsidP="00235F32">
      <w:pPr>
        <w:spacing w:before="100" w:beforeAutospacing="1" w:after="100" w:afterAutospacing="1" w:line="360" w:lineRule="auto"/>
        <w:jc w:val="both"/>
        <w:rPr>
          <w:rFonts w:ascii="Arial" w:hAnsi="Arial" w:cs="Arial"/>
        </w:rPr>
      </w:pPr>
      <w:r w:rsidRPr="002521BF">
        <w:rPr>
          <w:rFonts w:ascii="Arial" w:hAnsi="Arial" w:cs="Arial"/>
        </w:rPr>
        <w:t>To enhance operations and performa</w:t>
      </w:r>
      <w:r w:rsidR="009655A4" w:rsidRPr="002521BF">
        <w:rPr>
          <w:rFonts w:ascii="Arial" w:hAnsi="Arial" w:cs="Arial"/>
        </w:rPr>
        <w:t>nce Hilton</w:t>
      </w:r>
      <w:r w:rsidR="00802610" w:rsidRPr="002521BF">
        <w:rPr>
          <w:rFonts w:ascii="Arial" w:hAnsi="Arial" w:cs="Arial"/>
        </w:rPr>
        <w:t xml:space="preserve"> taking many strategic expansion initiatives. </w:t>
      </w:r>
      <w:r w:rsidR="00302151" w:rsidRPr="002521BF">
        <w:rPr>
          <w:rFonts w:ascii="Arial" w:hAnsi="Arial" w:cs="Arial"/>
        </w:rPr>
        <w:t xml:space="preserve">One of this is they are opening </w:t>
      </w:r>
      <w:r w:rsidR="00313AE2" w:rsidRPr="002521BF">
        <w:rPr>
          <w:rFonts w:ascii="Arial" w:hAnsi="Arial" w:cs="Arial"/>
        </w:rPr>
        <w:t>Hilton Garden Inn Darwin in May 2023</w:t>
      </w:r>
      <w:r w:rsidR="000C5D3E" w:rsidRPr="002521BF">
        <w:rPr>
          <w:rFonts w:ascii="Arial" w:hAnsi="Arial" w:cs="Arial"/>
        </w:rPr>
        <w:t xml:space="preserve"> which </w:t>
      </w:r>
      <w:r w:rsidR="000C5D3E" w:rsidRPr="002521BF">
        <w:rPr>
          <w:rFonts w:ascii="Arial" w:hAnsi="Arial" w:cs="Arial"/>
        </w:rPr>
        <w:lastRenderedPageBreak/>
        <w:t xml:space="preserve">is a debut </w:t>
      </w:r>
      <w:r w:rsidR="006C4397" w:rsidRPr="002521BF">
        <w:rPr>
          <w:rFonts w:ascii="Arial" w:hAnsi="Arial" w:cs="Arial"/>
        </w:rPr>
        <w:t>of DoubleTree by Hilton in Saudi Arabia</w:t>
      </w:r>
      <w:r w:rsidR="00313AE2" w:rsidRPr="002521BF">
        <w:rPr>
          <w:rFonts w:ascii="Arial" w:hAnsi="Arial" w:cs="Arial"/>
        </w:rPr>
        <w:t>.</w:t>
      </w:r>
      <w:r w:rsidR="006C4397" w:rsidRPr="002521BF">
        <w:rPr>
          <w:rFonts w:ascii="Arial" w:hAnsi="Arial" w:cs="Arial"/>
        </w:rPr>
        <w:t xml:space="preserve"> </w:t>
      </w:r>
      <w:r w:rsidR="00D954B4" w:rsidRPr="002521BF">
        <w:rPr>
          <w:rFonts w:ascii="Arial" w:hAnsi="Arial" w:cs="Arial"/>
        </w:rPr>
        <w:t>M</w:t>
      </w:r>
      <w:r w:rsidR="006C4397" w:rsidRPr="002521BF">
        <w:rPr>
          <w:rFonts w:ascii="Arial" w:hAnsi="Arial" w:cs="Arial"/>
        </w:rPr>
        <w:t>oreover</w:t>
      </w:r>
      <w:r w:rsidR="00D954B4" w:rsidRPr="002521BF">
        <w:rPr>
          <w:rFonts w:ascii="Arial" w:hAnsi="Arial" w:cs="Arial"/>
        </w:rPr>
        <w:t xml:space="preserve">, </w:t>
      </w:r>
      <w:r w:rsidR="0094483F" w:rsidRPr="002521BF">
        <w:rPr>
          <w:rFonts w:ascii="Arial" w:hAnsi="Arial" w:cs="Arial"/>
        </w:rPr>
        <w:t xml:space="preserve">in this same year, </w:t>
      </w:r>
      <w:r w:rsidR="00D954B4" w:rsidRPr="002521BF">
        <w:rPr>
          <w:rFonts w:ascii="Arial" w:hAnsi="Arial" w:cs="Arial"/>
        </w:rPr>
        <w:t xml:space="preserve">they signed and agreed </w:t>
      </w:r>
      <w:r w:rsidR="00315051" w:rsidRPr="002521BF">
        <w:rPr>
          <w:rFonts w:ascii="Arial" w:hAnsi="Arial" w:cs="Arial"/>
        </w:rPr>
        <w:t xml:space="preserve">to launch </w:t>
      </w:r>
      <w:r w:rsidR="0094483F" w:rsidRPr="002521BF">
        <w:rPr>
          <w:rFonts w:ascii="Arial" w:hAnsi="Arial" w:cs="Arial"/>
        </w:rPr>
        <w:t>Waldorf</w:t>
      </w:r>
      <w:r w:rsidR="00315051" w:rsidRPr="002521BF">
        <w:rPr>
          <w:rFonts w:ascii="Arial" w:hAnsi="Arial" w:cs="Arial"/>
        </w:rPr>
        <w:t xml:space="preserve"> Astoria in Jaipur</w:t>
      </w:r>
      <w:r w:rsidR="00947895" w:rsidRPr="002521BF">
        <w:rPr>
          <w:rFonts w:ascii="Arial" w:hAnsi="Arial" w:cs="Arial"/>
        </w:rPr>
        <w:t xml:space="preserve"> and Hilton Monterrey Hotel in Mexico. </w:t>
      </w:r>
      <w:r w:rsidR="00E36E42" w:rsidRPr="002521BF">
        <w:rPr>
          <w:rFonts w:ascii="Arial" w:hAnsi="Arial" w:cs="Arial"/>
        </w:rPr>
        <w:t xml:space="preserve">They also signed a franchise agreement with </w:t>
      </w:r>
      <w:proofErr w:type="spellStart"/>
      <w:r w:rsidR="00E36E42" w:rsidRPr="002521BF">
        <w:rPr>
          <w:rFonts w:ascii="Arial" w:hAnsi="Arial" w:cs="Arial"/>
        </w:rPr>
        <w:t>Zetland</w:t>
      </w:r>
      <w:proofErr w:type="spellEnd"/>
      <w:r w:rsidR="00E36E42" w:rsidRPr="002521BF">
        <w:rPr>
          <w:rFonts w:ascii="Arial" w:hAnsi="Arial" w:cs="Arial"/>
        </w:rPr>
        <w:t xml:space="preserve"> Capital to </w:t>
      </w:r>
      <w:r w:rsidR="004314C4" w:rsidRPr="002521BF">
        <w:rPr>
          <w:rFonts w:ascii="Arial" w:hAnsi="Arial" w:cs="Arial"/>
        </w:rPr>
        <w:t xml:space="preserve">open </w:t>
      </w:r>
      <w:proofErr w:type="spellStart"/>
      <w:r w:rsidR="004314C4" w:rsidRPr="002521BF">
        <w:rPr>
          <w:rFonts w:ascii="Arial" w:hAnsi="Arial" w:cs="Arial"/>
        </w:rPr>
        <w:t>Lindian</w:t>
      </w:r>
      <w:proofErr w:type="spellEnd"/>
      <w:r w:rsidR="004314C4" w:rsidRPr="002521BF">
        <w:rPr>
          <w:rFonts w:ascii="Arial" w:hAnsi="Arial" w:cs="Arial"/>
        </w:rPr>
        <w:t xml:space="preserve"> Village Beach Resort Rhodes, Curio Collection by Hilton in Rhodes, Greece</w:t>
      </w:r>
      <w:r w:rsidR="004314C4" w:rsidRPr="002521BF">
        <w:rPr>
          <w:rFonts w:ascii="Arial" w:hAnsi="Arial" w:cs="Arial"/>
        </w:rPr>
        <w:t xml:space="preserve"> in January 2023</w:t>
      </w:r>
      <w:r w:rsidR="00205B40" w:rsidRPr="002521BF">
        <w:rPr>
          <w:rFonts w:ascii="Arial" w:hAnsi="Arial" w:cs="Arial"/>
        </w:rPr>
        <w:t xml:space="preserve"> </w:t>
      </w:r>
      <w:r w:rsidR="00205B40" w:rsidRPr="002521BF">
        <w:rPr>
          <w:rFonts w:ascii="Arial" w:hAnsi="Arial" w:cs="Arial"/>
        </w:rPr>
        <w:t>(</w:t>
      </w:r>
      <w:r w:rsidR="00205B40" w:rsidRPr="002521BF">
        <w:rPr>
          <w:rFonts w:ascii="Arial" w:hAnsi="Arial" w:cs="Arial"/>
          <w:color w:val="3A3A3A"/>
        </w:rPr>
        <w:t>Hilton Worldwide Holdings Inc. SWOT Analysis</w:t>
      </w:r>
      <w:r w:rsidR="00205B40" w:rsidRPr="002521BF">
        <w:rPr>
          <w:rFonts w:ascii="Arial" w:hAnsi="Arial" w:cs="Arial"/>
          <w:color w:val="3A3A3A"/>
          <w:shd w:val="clear" w:color="auto" w:fill="FFFFFF"/>
        </w:rPr>
        <w:t>, n.d.).</w:t>
      </w:r>
    </w:p>
    <w:p w14:paraId="436C7839" w14:textId="649EE3D9" w:rsidR="0088096E" w:rsidRPr="008B0D1A" w:rsidRDefault="00DA2F73" w:rsidP="008B0D1A">
      <w:pPr>
        <w:pStyle w:val="NormalWeb"/>
        <w:spacing w:line="360" w:lineRule="auto"/>
        <w:jc w:val="both"/>
        <w:rPr>
          <w:rFonts w:ascii="Arial" w:hAnsi="Arial" w:cs="Arial"/>
        </w:rPr>
      </w:pPr>
      <w:r w:rsidRPr="00F6242D">
        <w:rPr>
          <w:rFonts w:ascii="Arial" w:hAnsi="Arial" w:cs="Arial"/>
          <w:b/>
          <w:bCs/>
          <w:color w:val="000000" w:themeColor="text1"/>
        </w:rPr>
        <w:t>Strategic</w:t>
      </w:r>
      <w:r w:rsidR="0088096E" w:rsidRPr="00F6242D">
        <w:rPr>
          <w:rFonts w:ascii="Arial" w:hAnsi="Arial" w:cs="Arial"/>
          <w:b/>
          <w:bCs/>
          <w:color w:val="000000" w:themeColor="text1"/>
        </w:rPr>
        <w:t xml:space="preserve"> Agreements</w:t>
      </w:r>
    </w:p>
    <w:p w14:paraId="3D518C50" w14:textId="277B0539" w:rsidR="00E84FAD" w:rsidRPr="002521BF" w:rsidRDefault="00BE7F79" w:rsidP="00235F32">
      <w:pPr>
        <w:spacing w:before="100" w:beforeAutospacing="1" w:after="100" w:afterAutospacing="1" w:line="360" w:lineRule="auto"/>
        <w:jc w:val="both"/>
        <w:rPr>
          <w:rFonts w:ascii="Arial" w:hAnsi="Arial" w:cs="Arial"/>
        </w:rPr>
      </w:pPr>
      <w:r w:rsidRPr="002521BF">
        <w:rPr>
          <w:rFonts w:ascii="Arial" w:hAnsi="Arial" w:cs="Arial"/>
          <w:color w:val="000000" w:themeColor="text1"/>
        </w:rPr>
        <w:t>To serve a</w:t>
      </w:r>
      <w:r w:rsidR="005C5BCA" w:rsidRPr="002521BF">
        <w:rPr>
          <w:rFonts w:ascii="Arial" w:hAnsi="Arial" w:cs="Arial"/>
          <w:color w:val="000000" w:themeColor="text1"/>
        </w:rPr>
        <w:t>n</w:t>
      </w:r>
      <w:r w:rsidRPr="002521BF">
        <w:rPr>
          <w:rFonts w:ascii="Arial" w:hAnsi="Arial" w:cs="Arial"/>
          <w:color w:val="000000" w:themeColor="text1"/>
        </w:rPr>
        <w:t xml:space="preserve"> </w:t>
      </w:r>
      <w:r w:rsidR="005C5BCA" w:rsidRPr="002521BF">
        <w:rPr>
          <w:rFonts w:ascii="Arial" w:hAnsi="Arial" w:cs="Arial"/>
          <w:color w:val="000000" w:themeColor="text1"/>
        </w:rPr>
        <w:t>enormous customers strategic agreement</w:t>
      </w:r>
      <w:r w:rsidRPr="002521BF">
        <w:rPr>
          <w:rFonts w:ascii="Arial" w:hAnsi="Arial" w:cs="Arial"/>
          <w:color w:val="000000" w:themeColor="text1"/>
        </w:rPr>
        <w:t xml:space="preserve"> </w:t>
      </w:r>
      <w:r w:rsidR="00655E18" w:rsidRPr="002521BF">
        <w:rPr>
          <w:rFonts w:ascii="Arial" w:hAnsi="Arial" w:cs="Arial"/>
          <w:color w:val="000000" w:themeColor="text1"/>
        </w:rPr>
        <w:t>with various companies will help them to drive top-line performance.</w:t>
      </w:r>
      <w:r w:rsidR="000777C2" w:rsidRPr="002521BF">
        <w:rPr>
          <w:rFonts w:ascii="Arial" w:hAnsi="Arial" w:cs="Arial"/>
          <w:color w:val="000000" w:themeColor="text1"/>
        </w:rPr>
        <w:t xml:space="preserve"> Such agreements </w:t>
      </w:r>
      <w:r w:rsidR="005F23ED" w:rsidRPr="002521BF">
        <w:rPr>
          <w:rFonts w:ascii="Arial" w:hAnsi="Arial" w:cs="Arial"/>
          <w:color w:val="000000" w:themeColor="text1"/>
        </w:rPr>
        <w:t>are</w:t>
      </w:r>
      <w:r w:rsidR="000777C2" w:rsidRPr="002521BF">
        <w:rPr>
          <w:rFonts w:ascii="Arial" w:hAnsi="Arial" w:cs="Arial"/>
          <w:color w:val="000000" w:themeColor="text1"/>
        </w:rPr>
        <w:t xml:space="preserve"> </w:t>
      </w:r>
      <w:r w:rsidR="0070507B" w:rsidRPr="002521BF">
        <w:rPr>
          <w:rFonts w:ascii="Arial" w:hAnsi="Arial" w:cs="Arial"/>
          <w:color w:val="000000" w:themeColor="text1"/>
        </w:rPr>
        <w:t xml:space="preserve">in </w:t>
      </w:r>
      <w:proofErr w:type="spellStart"/>
      <w:r w:rsidR="0070507B" w:rsidRPr="002521BF">
        <w:rPr>
          <w:rFonts w:ascii="Arial" w:hAnsi="Arial" w:cs="Arial"/>
          <w:color w:val="000000" w:themeColor="text1"/>
        </w:rPr>
        <w:t>Zetland</w:t>
      </w:r>
      <w:proofErr w:type="spellEnd"/>
      <w:r w:rsidR="0070507B" w:rsidRPr="002521BF">
        <w:rPr>
          <w:rFonts w:ascii="Arial" w:hAnsi="Arial" w:cs="Arial"/>
          <w:color w:val="000000" w:themeColor="text1"/>
        </w:rPr>
        <w:t xml:space="preserve"> Capital</w:t>
      </w:r>
      <w:r w:rsidR="00F765CB" w:rsidRPr="002521BF">
        <w:rPr>
          <w:rFonts w:ascii="Arial" w:hAnsi="Arial" w:cs="Arial"/>
          <w:color w:val="000000" w:themeColor="text1"/>
        </w:rPr>
        <w:t xml:space="preserve">, opening of </w:t>
      </w:r>
      <w:r w:rsidR="005F23ED" w:rsidRPr="002521BF">
        <w:rPr>
          <w:rFonts w:ascii="Arial" w:hAnsi="Arial" w:cs="Arial"/>
          <w:color w:val="000000" w:themeColor="text1"/>
        </w:rPr>
        <w:t>Waldorf Astoria in December 2022</w:t>
      </w:r>
      <w:r w:rsidR="005F23ED" w:rsidRPr="002521BF">
        <w:rPr>
          <w:rFonts w:ascii="Arial" w:hAnsi="Arial" w:cs="Arial"/>
          <w:color w:val="000000" w:themeColor="text1"/>
        </w:rPr>
        <w:t xml:space="preserve"> in </w:t>
      </w:r>
      <w:r w:rsidR="00541DD6" w:rsidRPr="002521BF">
        <w:rPr>
          <w:rFonts w:ascii="Arial" w:hAnsi="Arial" w:cs="Arial"/>
          <w:color w:val="000000" w:themeColor="text1"/>
        </w:rPr>
        <w:t>Mexico</w:t>
      </w:r>
      <w:r w:rsidR="005F23ED" w:rsidRPr="002521BF">
        <w:rPr>
          <w:rFonts w:ascii="Arial" w:hAnsi="Arial" w:cs="Arial"/>
          <w:color w:val="000000" w:themeColor="text1"/>
        </w:rPr>
        <w:t>,</w:t>
      </w:r>
      <w:r w:rsidR="0088096E" w:rsidRPr="002521BF">
        <w:rPr>
          <w:rFonts w:ascii="Arial" w:hAnsi="Arial" w:cs="Arial"/>
          <w:color w:val="000000" w:themeColor="text1"/>
        </w:rPr>
        <w:t xml:space="preserve"> In November 2022 </w:t>
      </w:r>
      <w:r w:rsidR="005F23ED" w:rsidRPr="002521BF">
        <w:rPr>
          <w:rFonts w:ascii="Arial" w:hAnsi="Arial" w:cs="Arial"/>
          <w:color w:val="000000" w:themeColor="text1"/>
        </w:rPr>
        <w:t xml:space="preserve">the </w:t>
      </w:r>
      <w:r w:rsidR="0088096E" w:rsidRPr="002521BF">
        <w:rPr>
          <w:rFonts w:ascii="Arial" w:hAnsi="Arial" w:cs="Arial"/>
          <w:color w:val="000000" w:themeColor="text1"/>
        </w:rPr>
        <w:t xml:space="preserve">agreement with </w:t>
      </w:r>
      <w:proofErr w:type="spellStart"/>
      <w:r w:rsidR="0088096E" w:rsidRPr="002521BF">
        <w:rPr>
          <w:rFonts w:ascii="Arial" w:hAnsi="Arial" w:cs="Arial"/>
          <w:color w:val="000000" w:themeColor="text1"/>
        </w:rPr>
        <w:t>Wondergrain</w:t>
      </w:r>
      <w:proofErr w:type="spellEnd"/>
      <w:r w:rsidR="0088096E" w:rsidRPr="002521BF">
        <w:rPr>
          <w:rFonts w:ascii="Arial" w:hAnsi="Arial" w:cs="Arial"/>
          <w:color w:val="000000" w:themeColor="text1"/>
        </w:rPr>
        <w:t xml:space="preserve"> Exports Private Limited to launch Double Tree by Hilton Amritsar.</w:t>
      </w:r>
      <w:r w:rsidR="00E84FAD" w:rsidRPr="002521BF">
        <w:rPr>
          <w:rFonts w:ascii="Arial" w:hAnsi="Arial" w:cs="Arial"/>
          <w:color w:val="000000" w:themeColor="text1"/>
        </w:rPr>
        <w:t xml:space="preserve"> </w:t>
      </w:r>
      <w:r w:rsidR="0088096E" w:rsidRPr="002521BF">
        <w:rPr>
          <w:rFonts w:ascii="Arial" w:hAnsi="Arial" w:cs="Arial"/>
          <w:color w:val="000000" w:themeColor="text1"/>
        </w:rPr>
        <w:t>In October 2022</w:t>
      </w:r>
      <w:r w:rsidR="00FF45E4" w:rsidRPr="002521BF">
        <w:rPr>
          <w:rFonts w:ascii="Arial" w:hAnsi="Arial" w:cs="Arial"/>
          <w:color w:val="000000" w:themeColor="text1"/>
        </w:rPr>
        <w:t xml:space="preserve"> Peloton interactive</w:t>
      </w:r>
      <w:r w:rsidR="0092595C" w:rsidRPr="002521BF">
        <w:rPr>
          <w:rFonts w:ascii="Arial" w:hAnsi="Arial" w:cs="Arial"/>
          <w:color w:val="000000" w:themeColor="text1"/>
        </w:rPr>
        <w:t xml:space="preserve"> which is the first hospitality with </w:t>
      </w:r>
      <w:r w:rsidR="002A023D" w:rsidRPr="002521BF">
        <w:rPr>
          <w:rFonts w:ascii="Arial" w:hAnsi="Arial" w:cs="Arial"/>
          <w:color w:val="000000" w:themeColor="text1"/>
        </w:rPr>
        <w:t>Hilton</w:t>
      </w:r>
      <w:r w:rsidR="0092595C" w:rsidRPr="002521BF">
        <w:rPr>
          <w:rFonts w:ascii="Arial" w:hAnsi="Arial" w:cs="Arial"/>
          <w:color w:val="000000" w:themeColor="text1"/>
        </w:rPr>
        <w:t xml:space="preserve"> to feature </w:t>
      </w:r>
      <w:r w:rsidR="002A023D" w:rsidRPr="002521BF">
        <w:rPr>
          <w:rFonts w:ascii="Arial" w:hAnsi="Arial" w:cs="Arial"/>
          <w:color w:val="000000" w:themeColor="text1"/>
        </w:rPr>
        <w:t>P</w:t>
      </w:r>
      <w:r w:rsidR="0092595C" w:rsidRPr="002521BF">
        <w:rPr>
          <w:rFonts w:ascii="Arial" w:hAnsi="Arial" w:cs="Arial"/>
          <w:color w:val="000000" w:themeColor="text1"/>
        </w:rPr>
        <w:t>eloton Bikes</w:t>
      </w:r>
      <w:r w:rsidR="002A023D" w:rsidRPr="002521BF">
        <w:rPr>
          <w:rFonts w:ascii="Arial" w:hAnsi="Arial" w:cs="Arial"/>
          <w:color w:val="000000" w:themeColor="text1"/>
        </w:rPr>
        <w:t xml:space="preserve"> in US.</w:t>
      </w:r>
      <w:r w:rsidR="00FF45E4" w:rsidRPr="002521BF">
        <w:rPr>
          <w:rFonts w:ascii="Arial" w:hAnsi="Arial" w:cs="Arial"/>
          <w:color w:val="000000" w:themeColor="text1"/>
        </w:rPr>
        <w:t xml:space="preserve"> </w:t>
      </w:r>
      <w:r w:rsidR="00FF09AC" w:rsidRPr="002521BF">
        <w:rPr>
          <w:rFonts w:ascii="Arial" w:hAnsi="Arial" w:cs="Arial"/>
          <w:color w:val="000000" w:themeColor="text1"/>
        </w:rPr>
        <w:t>I</w:t>
      </w:r>
      <w:r w:rsidR="007346A2" w:rsidRPr="002521BF">
        <w:rPr>
          <w:rFonts w:ascii="Arial" w:hAnsi="Arial" w:cs="Arial"/>
          <w:color w:val="000000" w:themeColor="text1"/>
        </w:rPr>
        <w:t xml:space="preserve">n September 2022 Voyager </w:t>
      </w:r>
      <w:r w:rsidR="00FF09AC" w:rsidRPr="002521BF">
        <w:rPr>
          <w:rFonts w:ascii="Arial" w:hAnsi="Arial" w:cs="Arial"/>
          <w:color w:val="000000" w:themeColor="text1"/>
        </w:rPr>
        <w:t>partnership</w:t>
      </w:r>
      <w:r w:rsidR="004E2918" w:rsidRPr="002521BF">
        <w:rPr>
          <w:rFonts w:ascii="Arial" w:hAnsi="Arial" w:cs="Arial"/>
          <w:color w:val="000000" w:themeColor="text1"/>
        </w:rPr>
        <w:t xml:space="preserve"> for stayed in space </w:t>
      </w:r>
      <w:r w:rsidR="00ED5EA3" w:rsidRPr="002521BF">
        <w:rPr>
          <w:rFonts w:ascii="Arial" w:hAnsi="Arial" w:cs="Arial"/>
          <w:color w:val="000000" w:themeColor="text1"/>
        </w:rPr>
        <w:t>(Hilton Worldwide Holdings Inc. SWOT Analysis</w:t>
      </w:r>
      <w:r w:rsidR="00ED5EA3" w:rsidRPr="002521BF">
        <w:rPr>
          <w:rFonts w:ascii="Arial" w:hAnsi="Arial" w:cs="Arial"/>
          <w:color w:val="000000" w:themeColor="text1"/>
          <w:shd w:val="clear" w:color="auto" w:fill="FFFFFF"/>
        </w:rPr>
        <w:t>, n.d.).</w:t>
      </w:r>
    </w:p>
    <w:p w14:paraId="710F368E" w14:textId="63DFCAB4" w:rsidR="00417A17" w:rsidRPr="00DA2F73" w:rsidRDefault="002B56CF" w:rsidP="00F6242D">
      <w:pPr>
        <w:pStyle w:val="Heading1"/>
        <w:rPr>
          <w:rFonts w:ascii="Arial" w:hAnsi="Arial" w:cs="Arial"/>
          <w:b/>
          <w:bCs/>
          <w:color w:val="000000" w:themeColor="text1"/>
          <w:sz w:val="28"/>
          <w:szCs w:val="28"/>
        </w:rPr>
      </w:pPr>
      <w:bookmarkStart w:id="14" w:name="_Toc138279847"/>
      <w:r w:rsidRPr="00DA2F73">
        <w:rPr>
          <w:rFonts w:ascii="Arial" w:eastAsia="Times New Roman" w:hAnsi="Arial" w:cs="Arial"/>
          <w:b/>
          <w:bCs/>
          <w:color w:val="000000" w:themeColor="text1"/>
          <w:sz w:val="28"/>
          <w:szCs w:val="28"/>
          <w:lang w:eastAsia="en-GB"/>
        </w:rPr>
        <w:t>Recommendation:</w:t>
      </w:r>
      <w:bookmarkEnd w:id="14"/>
    </w:p>
    <w:p w14:paraId="258CFB43" w14:textId="5BDD93FF" w:rsidR="00B31594" w:rsidRPr="00023153" w:rsidRDefault="00B31594" w:rsidP="00235F32">
      <w:pPr>
        <w:spacing w:before="100" w:beforeAutospacing="1" w:after="100" w:afterAutospacing="1" w:line="360" w:lineRule="auto"/>
        <w:jc w:val="both"/>
        <w:rPr>
          <w:rFonts w:ascii="Arial" w:hAnsi="Arial" w:cs="Arial"/>
          <w:color w:val="000000" w:themeColor="text1"/>
        </w:rPr>
      </w:pPr>
      <w:r w:rsidRPr="00023153">
        <w:rPr>
          <w:rFonts w:ascii="Arial" w:hAnsi="Arial" w:cs="Arial"/>
          <w:color w:val="000000" w:themeColor="text1"/>
        </w:rPr>
        <w:t>G</w:t>
      </w:r>
      <w:r w:rsidR="002B56CF" w:rsidRPr="00023153">
        <w:rPr>
          <w:rFonts w:ascii="Arial" w:hAnsi="Arial" w:cs="Arial"/>
          <w:color w:val="000000" w:themeColor="text1"/>
        </w:rPr>
        <w:t xml:space="preserve">rowing </w:t>
      </w:r>
      <w:r w:rsidR="003E4A42" w:rsidRPr="00023153">
        <w:rPr>
          <w:rFonts w:ascii="Arial" w:hAnsi="Arial" w:cs="Arial"/>
          <w:color w:val="000000" w:themeColor="text1"/>
        </w:rPr>
        <w:t>lodging</w:t>
      </w:r>
      <w:r w:rsidR="002B56CF" w:rsidRPr="00023153">
        <w:rPr>
          <w:rFonts w:ascii="Arial" w:hAnsi="Arial" w:cs="Arial"/>
          <w:color w:val="000000" w:themeColor="text1"/>
        </w:rPr>
        <w:t xml:space="preserve"> </w:t>
      </w:r>
      <w:r w:rsidR="003E4A42" w:rsidRPr="00023153">
        <w:rPr>
          <w:rFonts w:ascii="Arial" w:hAnsi="Arial" w:cs="Arial"/>
          <w:color w:val="000000" w:themeColor="text1"/>
        </w:rPr>
        <w:t>segment</w:t>
      </w:r>
      <w:r w:rsidR="002B56CF" w:rsidRPr="00023153">
        <w:rPr>
          <w:rFonts w:ascii="Arial" w:hAnsi="Arial" w:cs="Arial"/>
          <w:color w:val="000000" w:themeColor="text1"/>
        </w:rPr>
        <w:t xml:space="preserve"> in the US</w:t>
      </w:r>
      <w:r w:rsidRPr="00023153">
        <w:rPr>
          <w:rFonts w:ascii="Arial" w:hAnsi="Arial" w:cs="Arial"/>
          <w:color w:val="000000" w:themeColor="text1"/>
        </w:rPr>
        <w:t xml:space="preserve"> will be </w:t>
      </w:r>
      <w:r w:rsidR="00447A07" w:rsidRPr="00023153">
        <w:rPr>
          <w:rFonts w:ascii="Arial" w:hAnsi="Arial" w:cs="Arial"/>
          <w:color w:val="000000" w:themeColor="text1"/>
        </w:rPr>
        <w:t>advantageous</w:t>
      </w:r>
      <w:r w:rsidRPr="00023153">
        <w:rPr>
          <w:rFonts w:ascii="Arial" w:hAnsi="Arial" w:cs="Arial"/>
          <w:color w:val="000000" w:themeColor="text1"/>
        </w:rPr>
        <w:t xml:space="preserve"> for </w:t>
      </w:r>
      <w:r w:rsidR="00447A07">
        <w:rPr>
          <w:rFonts w:ascii="Arial" w:hAnsi="Arial" w:cs="Arial"/>
          <w:color w:val="000000" w:themeColor="text1"/>
        </w:rPr>
        <w:t>hotel Hilton</w:t>
      </w:r>
      <w:r w:rsidR="002B56CF" w:rsidRPr="00023153">
        <w:rPr>
          <w:rFonts w:ascii="Arial" w:hAnsi="Arial" w:cs="Arial"/>
          <w:color w:val="000000" w:themeColor="text1"/>
        </w:rPr>
        <w:t xml:space="preserve">. </w:t>
      </w:r>
      <w:r w:rsidR="006D4B6E" w:rsidRPr="00023153">
        <w:rPr>
          <w:rFonts w:ascii="Arial" w:hAnsi="Arial" w:cs="Arial"/>
          <w:color w:val="000000" w:themeColor="text1"/>
        </w:rPr>
        <w:t>T</w:t>
      </w:r>
      <w:r w:rsidR="004C06A0" w:rsidRPr="00023153">
        <w:rPr>
          <w:rFonts w:ascii="Arial" w:hAnsi="Arial" w:cs="Arial"/>
          <w:color w:val="000000" w:themeColor="text1"/>
        </w:rPr>
        <w:t>he revenue of budget hotels in the US is expected to reach US$28.24 billion</w:t>
      </w:r>
      <w:r w:rsidR="006D4B6E" w:rsidRPr="00023153">
        <w:rPr>
          <w:rFonts w:ascii="Arial" w:hAnsi="Arial" w:cs="Arial"/>
          <w:color w:val="000000" w:themeColor="text1"/>
        </w:rPr>
        <w:t xml:space="preserve"> by 2025, according to an in-house report.</w:t>
      </w:r>
      <w:r w:rsidR="000A186B" w:rsidRPr="00023153">
        <w:rPr>
          <w:rFonts w:ascii="Arial" w:hAnsi="Arial" w:cs="Arial"/>
          <w:color w:val="000000" w:themeColor="text1"/>
        </w:rPr>
        <w:t xml:space="preserve"> And their room occupancy rate will </w:t>
      </w:r>
      <w:r w:rsidR="00595E50" w:rsidRPr="00023153">
        <w:rPr>
          <w:rFonts w:ascii="Arial" w:hAnsi="Arial" w:cs="Arial"/>
          <w:color w:val="000000" w:themeColor="text1"/>
        </w:rPr>
        <w:t>increase</w:t>
      </w:r>
      <w:r w:rsidR="000A186B" w:rsidRPr="00023153">
        <w:rPr>
          <w:rFonts w:ascii="Arial" w:hAnsi="Arial" w:cs="Arial"/>
          <w:color w:val="000000" w:themeColor="text1"/>
        </w:rPr>
        <w:t xml:space="preserve"> </w:t>
      </w:r>
      <w:r w:rsidR="00B45189" w:rsidRPr="00023153">
        <w:rPr>
          <w:rFonts w:ascii="Arial" w:hAnsi="Arial" w:cs="Arial"/>
          <w:color w:val="000000" w:themeColor="text1"/>
        </w:rPr>
        <w:t>to 61.93%.</w:t>
      </w:r>
    </w:p>
    <w:p w14:paraId="67377A28" w14:textId="1B705860" w:rsidR="003552EB" w:rsidRPr="00023153" w:rsidRDefault="00AC340D" w:rsidP="00235F32">
      <w:pPr>
        <w:spacing w:before="100" w:beforeAutospacing="1" w:after="100" w:afterAutospacing="1" w:line="360" w:lineRule="auto"/>
        <w:jc w:val="both"/>
        <w:rPr>
          <w:rFonts w:ascii="Arial" w:hAnsi="Arial" w:cs="Arial"/>
          <w:color w:val="000000" w:themeColor="text1"/>
        </w:rPr>
      </w:pPr>
      <w:r w:rsidRPr="00023153">
        <w:rPr>
          <w:rFonts w:ascii="Arial" w:hAnsi="Arial" w:cs="Arial"/>
          <w:color w:val="000000" w:themeColor="text1"/>
        </w:rPr>
        <w:t xml:space="preserve">Moreover, growing economies in </w:t>
      </w:r>
      <w:r w:rsidR="00082889" w:rsidRPr="00023153">
        <w:rPr>
          <w:rFonts w:ascii="Arial" w:hAnsi="Arial" w:cs="Arial"/>
          <w:color w:val="000000" w:themeColor="text1"/>
        </w:rPr>
        <w:t>India</w:t>
      </w:r>
      <w:r w:rsidRPr="00023153">
        <w:rPr>
          <w:rFonts w:ascii="Arial" w:hAnsi="Arial" w:cs="Arial"/>
          <w:color w:val="000000" w:themeColor="text1"/>
        </w:rPr>
        <w:t xml:space="preserve">, </w:t>
      </w:r>
      <w:r w:rsidR="00082889" w:rsidRPr="00023153">
        <w:rPr>
          <w:rFonts w:ascii="Arial" w:hAnsi="Arial" w:cs="Arial"/>
          <w:color w:val="000000" w:themeColor="text1"/>
        </w:rPr>
        <w:t>China,</w:t>
      </w:r>
      <w:r w:rsidRPr="00023153">
        <w:rPr>
          <w:rFonts w:ascii="Arial" w:hAnsi="Arial" w:cs="Arial"/>
          <w:color w:val="000000" w:themeColor="text1"/>
        </w:rPr>
        <w:t xml:space="preserve"> </w:t>
      </w:r>
      <w:r w:rsidR="00082889" w:rsidRPr="00023153">
        <w:rPr>
          <w:rFonts w:ascii="Arial" w:hAnsi="Arial" w:cs="Arial"/>
          <w:color w:val="000000" w:themeColor="text1"/>
        </w:rPr>
        <w:t>Brazil,</w:t>
      </w:r>
      <w:r w:rsidRPr="00023153">
        <w:rPr>
          <w:rFonts w:ascii="Arial" w:hAnsi="Arial" w:cs="Arial"/>
          <w:color w:val="000000" w:themeColor="text1"/>
        </w:rPr>
        <w:t xml:space="preserve"> </w:t>
      </w:r>
      <w:proofErr w:type="gramStart"/>
      <w:r w:rsidR="00A537EA" w:rsidRPr="00023153">
        <w:rPr>
          <w:rFonts w:ascii="Arial" w:hAnsi="Arial" w:cs="Arial"/>
          <w:color w:val="000000" w:themeColor="text1"/>
        </w:rPr>
        <w:t>Russia</w:t>
      </w:r>
      <w:proofErr w:type="gramEnd"/>
      <w:r w:rsidR="00A537EA" w:rsidRPr="00023153">
        <w:rPr>
          <w:rFonts w:ascii="Arial" w:hAnsi="Arial" w:cs="Arial"/>
          <w:color w:val="000000" w:themeColor="text1"/>
        </w:rPr>
        <w:t xml:space="preserve"> and south Africa will provide them </w:t>
      </w:r>
      <w:r w:rsidR="00763AEA" w:rsidRPr="00023153">
        <w:rPr>
          <w:rFonts w:ascii="Arial" w:hAnsi="Arial" w:cs="Arial"/>
          <w:color w:val="000000" w:themeColor="text1"/>
        </w:rPr>
        <w:t xml:space="preserve">an opportunity to expand their revenue from foreign </w:t>
      </w:r>
      <w:r w:rsidR="00D45F6C" w:rsidRPr="00023153">
        <w:rPr>
          <w:rFonts w:ascii="Arial" w:hAnsi="Arial" w:cs="Arial"/>
          <w:color w:val="000000" w:themeColor="text1"/>
        </w:rPr>
        <w:t>countries.</w:t>
      </w:r>
    </w:p>
    <w:p w14:paraId="0FFB5692" w14:textId="7AC60A0E" w:rsidR="006D6E9F" w:rsidRPr="00023153" w:rsidRDefault="006D6E9F" w:rsidP="00235F32">
      <w:pPr>
        <w:spacing w:before="100" w:beforeAutospacing="1" w:after="100" w:afterAutospacing="1" w:line="360" w:lineRule="auto"/>
        <w:jc w:val="both"/>
        <w:rPr>
          <w:rFonts w:ascii="Arial" w:hAnsi="Arial" w:cs="Arial"/>
          <w:color w:val="000000" w:themeColor="text1"/>
        </w:rPr>
      </w:pPr>
      <w:r w:rsidRPr="00023153">
        <w:rPr>
          <w:rFonts w:ascii="Arial" w:hAnsi="Arial" w:cs="Arial"/>
          <w:color w:val="000000" w:themeColor="text1"/>
        </w:rPr>
        <w:t xml:space="preserve">Furthermore, </w:t>
      </w:r>
      <w:r w:rsidR="00DD7270" w:rsidRPr="00023153">
        <w:rPr>
          <w:rFonts w:ascii="Arial" w:hAnsi="Arial" w:cs="Arial"/>
          <w:color w:val="000000" w:themeColor="text1"/>
        </w:rPr>
        <w:t xml:space="preserve">advance technology will </w:t>
      </w:r>
      <w:r w:rsidR="009910DD" w:rsidRPr="00023153">
        <w:rPr>
          <w:rFonts w:ascii="Arial" w:hAnsi="Arial" w:cs="Arial"/>
          <w:color w:val="000000" w:themeColor="text1"/>
        </w:rPr>
        <w:t xml:space="preserve">provide them to develop unique </w:t>
      </w:r>
      <w:r w:rsidR="00B418FA" w:rsidRPr="00023153">
        <w:rPr>
          <w:rFonts w:ascii="Arial" w:hAnsi="Arial" w:cs="Arial"/>
          <w:color w:val="000000" w:themeColor="text1"/>
        </w:rPr>
        <w:t>global</w:t>
      </w:r>
      <w:r w:rsidR="009910DD" w:rsidRPr="00023153">
        <w:rPr>
          <w:rFonts w:ascii="Arial" w:hAnsi="Arial" w:cs="Arial"/>
          <w:color w:val="000000" w:themeColor="text1"/>
        </w:rPr>
        <w:t xml:space="preserve"> </w:t>
      </w:r>
      <w:r w:rsidR="00B418FA" w:rsidRPr="00023153">
        <w:rPr>
          <w:rFonts w:ascii="Arial" w:hAnsi="Arial" w:cs="Arial"/>
          <w:color w:val="000000" w:themeColor="text1"/>
        </w:rPr>
        <w:t>brand to compete with its rivals.</w:t>
      </w:r>
    </w:p>
    <w:p w14:paraId="3B8824DC" w14:textId="52A84541" w:rsidR="008D6371" w:rsidRPr="00DA2F73" w:rsidRDefault="00023153" w:rsidP="00F6242D">
      <w:pPr>
        <w:pStyle w:val="Heading1"/>
        <w:rPr>
          <w:rFonts w:ascii="Arial" w:eastAsia="Times New Roman" w:hAnsi="Arial" w:cs="Arial"/>
          <w:b/>
          <w:bCs/>
          <w:color w:val="000000" w:themeColor="text1"/>
          <w:sz w:val="28"/>
          <w:szCs w:val="28"/>
          <w:lang w:eastAsia="en-GB"/>
        </w:rPr>
      </w:pPr>
      <w:bookmarkStart w:id="15" w:name="_Toc138279848"/>
      <w:r w:rsidRPr="00DA2F73">
        <w:rPr>
          <w:rFonts w:ascii="Arial" w:eastAsia="Times New Roman" w:hAnsi="Arial" w:cs="Arial"/>
          <w:b/>
          <w:bCs/>
          <w:color w:val="000000" w:themeColor="text1"/>
          <w:sz w:val="28"/>
          <w:szCs w:val="28"/>
          <w:lang w:eastAsia="en-GB"/>
        </w:rPr>
        <w:t>Conclusion:</w:t>
      </w:r>
      <w:bookmarkEnd w:id="15"/>
      <w:r w:rsidRPr="00DA2F73">
        <w:rPr>
          <w:rFonts w:ascii="Arial" w:eastAsia="Times New Roman" w:hAnsi="Arial" w:cs="Arial"/>
          <w:b/>
          <w:bCs/>
          <w:color w:val="000000" w:themeColor="text1"/>
          <w:sz w:val="28"/>
          <w:szCs w:val="28"/>
          <w:lang w:eastAsia="en-GB"/>
        </w:rPr>
        <w:t xml:space="preserve"> </w:t>
      </w:r>
    </w:p>
    <w:p w14:paraId="6B6D55D4" w14:textId="77777777" w:rsidR="008B0D1A" w:rsidRDefault="00554903" w:rsidP="008B0D1A">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621933">
        <w:rPr>
          <w:rFonts w:ascii="Arial" w:eastAsia="Times New Roman" w:hAnsi="Arial" w:cs="Arial"/>
          <w:color w:val="000000" w:themeColor="text1"/>
          <w:kern w:val="0"/>
          <w:lang w:eastAsia="en-GB"/>
          <w14:ligatures w14:val="none"/>
        </w:rPr>
        <w:t>Inconclusion</w:t>
      </w:r>
      <w:r w:rsidR="0070595B" w:rsidRPr="00621933">
        <w:rPr>
          <w:rFonts w:ascii="Arial" w:eastAsia="Times New Roman" w:hAnsi="Arial" w:cs="Arial"/>
          <w:color w:val="000000" w:themeColor="text1"/>
          <w:kern w:val="0"/>
          <w:lang w:eastAsia="en-GB"/>
          <w14:ligatures w14:val="none"/>
        </w:rPr>
        <w:t xml:space="preserve">, </w:t>
      </w:r>
      <w:r w:rsidR="007824C6" w:rsidRPr="00621933">
        <w:rPr>
          <w:rFonts w:ascii="Arial" w:hAnsi="Arial" w:cs="Arial"/>
          <w:color w:val="000000" w:themeColor="text1"/>
        </w:rPr>
        <w:t>Hilton divisional organisational structure, where a range of functional and geographic divisions are managed by C-suite</w:t>
      </w:r>
      <w:r w:rsidR="00AD50F1" w:rsidRPr="00621933">
        <w:rPr>
          <w:rFonts w:ascii="Arial" w:hAnsi="Arial" w:cs="Arial"/>
          <w:color w:val="000000" w:themeColor="text1"/>
        </w:rPr>
        <w:t xml:space="preserve"> </w:t>
      </w:r>
      <w:r w:rsidR="00481954">
        <w:rPr>
          <w:rFonts w:ascii="Arial" w:hAnsi="Arial" w:cs="Arial"/>
          <w:color w:val="000000" w:themeColor="text1"/>
        </w:rPr>
        <w:t xml:space="preserve">whose </w:t>
      </w:r>
      <w:r w:rsidR="00041006" w:rsidRPr="00621933">
        <w:rPr>
          <w:rFonts w:ascii="Arial" w:hAnsi="Arial" w:cs="Arial"/>
          <w:color w:val="000000" w:themeColor="text1"/>
        </w:rPr>
        <w:t>goal to</w:t>
      </w:r>
      <w:r w:rsidR="00041006" w:rsidRPr="00621933">
        <w:rPr>
          <w:rFonts w:ascii="Arial" w:hAnsi="Arial" w:cs="Arial"/>
          <w:color w:val="000000" w:themeColor="text1"/>
        </w:rPr>
        <w:t xml:space="preserve"> create value for constituents</w:t>
      </w:r>
      <w:r w:rsidR="00041006" w:rsidRPr="00481954">
        <w:rPr>
          <w:rFonts w:ascii="Arial" w:hAnsi="Arial" w:cs="Arial"/>
          <w:color w:val="000000" w:themeColor="text1"/>
        </w:rPr>
        <w:t xml:space="preserve">. </w:t>
      </w:r>
      <w:r w:rsidR="00041006" w:rsidRPr="00481954">
        <w:rPr>
          <w:rFonts w:ascii="Arial" w:eastAsia="Times New Roman" w:hAnsi="Arial" w:cs="Arial"/>
          <w:color w:val="000000" w:themeColor="text1"/>
          <w:kern w:val="0"/>
          <w:lang w:eastAsia="en-GB"/>
          <w14:ligatures w14:val="none"/>
        </w:rPr>
        <w:t>Hilton’s recent change initiatives</w:t>
      </w:r>
      <w:r w:rsidR="00273892" w:rsidRPr="00481954">
        <w:rPr>
          <w:rFonts w:ascii="Arial" w:eastAsia="Times New Roman" w:hAnsi="Arial" w:cs="Arial"/>
          <w:color w:val="000000" w:themeColor="text1"/>
          <w:kern w:val="0"/>
          <w:lang w:eastAsia="en-GB"/>
          <w14:ligatures w14:val="none"/>
        </w:rPr>
        <w:t xml:space="preserve"> such as digital key</w:t>
      </w:r>
      <w:r w:rsidR="00041006" w:rsidRPr="00481954">
        <w:rPr>
          <w:rFonts w:ascii="Arial" w:eastAsia="Times New Roman" w:hAnsi="Arial" w:cs="Arial"/>
          <w:color w:val="000000" w:themeColor="text1"/>
          <w:kern w:val="0"/>
          <w:lang w:eastAsia="en-GB"/>
          <w14:ligatures w14:val="none"/>
        </w:rPr>
        <w:t>,</w:t>
      </w:r>
      <w:r w:rsidR="00273892" w:rsidRPr="00481954">
        <w:rPr>
          <w:rFonts w:ascii="Arial" w:eastAsia="Times New Roman" w:hAnsi="Arial" w:cs="Arial"/>
          <w:color w:val="000000" w:themeColor="text1"/>
          <w:kern w:val="0"/>
          <w:lang w:eastAsia="en-GB"/>
          <w14:ligatures w14:val="none"/>
        </w:rPr>
        <w:t xml:space="preserve"> touch free</w:t>
      </w:r>
      <w:r w:rsidR="008C547F" w:rsidRPr="00481954">
        <w:rPr>
          <w:rFonts w:ascii="Arial" w:eastAsia="Times New Roman" w:hAnsi="Arial" w:cs="Arial"/>
          <w:color w:val="000000" w:themeColor="text1"/>
          <w:kern w:val="0"/>
          <w:lang w:eastAsia="en-GB"/>
          <w14:ligatures w14:val="none"/>
        </w:rPr>
        <w:t xml:space="preserve"> check-in and check-out</w:t>
      </w:r>
      <w:r w:rsidR="000662F0" w:rsidRPr="00481954">
        <w:rPr>
          <w:rFonts w:ascii="Arial" w:eastAsia="Times New Roman" w:hAnsi="Arial" w:cs="Arial"/>
          <w:color w:val="000000" w:themeColor="text1"/>
          <w:kern w:val="0"/>
          <w:lang w:eastAsia="en-GB"/>
          <w14:ligatures w14:val="none"/>
        </w:rPr>
        <w:t>, evolving lobby designs and</w:t>
      </w:r>
      <w:r w:rsidR="00041006" w:rsidRPr="00481954">
        <w:rPr>
          <w:rFonts w:ascii="Arial" w:eastAsia="Times New Roman" w:hAnsi="Arial" w:cs="Arial"/>
          <w:color w:val="000000" w:themeColor="text1"/>
          <w:kern w:val="0"/>
          <w:lang w:eastAsia="en-GB"/>
          <w14:ligatures w14:val="none"/>
        </w:rPr>
        <w:t xml:space="preserve"> their </w:t>
      </w:r>
      <w:r w:rsidR="00481954" w:rsidRPr="00481954">
        <w:rPr>
          <w:rFonts w:ascii="Arial" w:eastAsia="Times New Roman" w:hAnsi="Arial" w:cs="Arial"/>
          <w:color w:val="000000" w:themeColor="text1"/>
          <w:kern w:val="0"/>
          <w:lang w:eastAsia="en-GB"/>
          <w14:ligatures w14:val="none"/>
        </w:rPr>
        <w:t>long-term</w:t>
      </w:r>
      <w:r w:rsidR="000662F0" w:rsidRPr="00481954">
        <w:rPr>
          <w:rFonts w:ascii="Arial" w:eastAsia="Times New Roman" w:hAnsi="Arial" w:cs="Arial"/>
          <w:color w:val="000000" w:themeColor="text1"/>
          <w:kern w:val="0"/>
          <w:lang w:eastAsia="en-GB"/>
          <w14:ligatures w14:val="none"/>
        </w:rPr>
        <w:t xml:space="preserve"> </w:t>
      </w:r>
      <w:r w:rsidR="00041006" w:rsidRPr="00481954">
        <w:rPr>
          <w:rFonts w:ascii="Arial" w:eastAsia="Times New Roman" w:hAnsi="Arial" w:cs="Arial"/>
          <w:color w:val="000000" w:themeColor="text1"/>
          <w:kern w:val="0"/>
          <w:lang w:eastAsia="en-GB"/>
          <w14:ligatures w14:val="none"/>
        </w:rPr>
        <w:t xml:space="preserve">impact </w:t>
      </w:r>
      <w:r w:rsidR="000662F0" w:rsidRPr="00481954">
        <w:rPr>
          <w:rFonts w:ascii="Arial" w:eastAsia="Times New Roman" w:hAnsi="Arial" w:cs="Arial"/>
          <w:color w:val="000000" w:themeColor="text1"/>
          <w:kern w:val="0"/>
          <w:lang w:eastAsia="en-GB"/>
          <w14:ligatures w14:val="none"/>
        </w:rPr>
        <w:t xml:space="preserve">on business are enormous </w:t>
      </w:r>
      <w:r w:rsidR="00041006" w:rsidRPr="00481954">
        <w:rPr>
          <w:rFonts w:ascii="Arial" w:eastAsia="Times New Roman" w:hAnsi="Arial" w:cs="Arial"/>
          <w:color w:val="000000" w:themeColor="text1"/>
          <w:kern w:val="0"/>
          <w:lang w:eastAsia="en-GB"/>
          <w14:ligatures w14:val="none"/>
        </w:rPr>
        <w:t xml:space="preserve">and </w:t>
      </w:r>
      <w:r w:rsidR="000662F0" w:rsidRPr="00481954">
        <w:rPr>
          <w:rFonts w:ascii="Arial" w:eastAsia="Times New Roman" w:hAnsi="Arial" w:cs="Arial"/>
          <w:color w:val="000000" w:themeColor="text1"/>
          <w:kern w:val="0"/>
          <w:lang w:eastAsia="en-GB"/>
          <w14:ligatures w14:val="none"/>
        </w:rPr>
        <w:t xml:space="preserve">they </w:t>
      </w:r>
      <w:r w:rsidR="00041006" w:rsidRPr="00481954">
        <w:rPr>
          <w:rFonts w:ascii="Arial" w:eastAsia="Times New Roman" w:hAnsi="Arial" w:cs="Arial"/>
          <w:color w:val="000000" w:themeColor="text1"/>
          <w:kern w:val="0"/>
          <w:lang w:eastAsia="en-GB"/>
          <w14:ligatures w14:val="none"/>
        </w:rPr>
        <w:t>well managed</w:t>
      </w:r>
      <w:r w:rsidR="000662F0" w:rsidRPr="00481954">
        <w:rPr>
          <w:rFonts w:ascii="Arial" w:eastAsia="Times New Roman" w:hAnsi="Arial" w:cs="Arial"/>
          <w:color w:val="000000" w:themeColor="text1"/>
          <w:kern w:val="0"/>
          <w:lang w:eastAsia="en-GB"/>
          <w14:ligatures w14:val="none"/>
        </w:rPr>
        <w:t xml:space="preserve"> </w:t>
      </w:r>
      <w:r w:rsidR="00E67696" w:rsidRPr="00481954">
        <w:rPr>
          <w:rFonts w:ascii="Arial" w:eastAsia="Times New Roman" w:hAnsi="Arial" w:cs="Arial"/>
          <w:color w:val="000000" w:themeColor="text1"/>
          <w:kern w:val="0"/>
          <w:lang w:eastAsia="en-GB"/>
          <w14:ligatures w14:val="none"/>
        </w:rPr>
        <w:t>these changes</w:t>
      </w:r>
      <w:r w:rsidR="000662F0" w:rsidRPr="00481954">
        <w:rPr>
          <w:rFonts w:ascii="Arial" w:eastAsia="Times New Roman" w:hAnsi="Arial" w:cs="Arial"/>
          <w:color w:val="000000" w:themeColor="text1"/>
          <w:kern w:val="0"/>
          <w:lang w:eastAsia="en-GB"/>
          <w14:ligatures w14:val="none"/>
        </w:rPr>
        <w:t xml:space="preserve"> and </w:t>
      </w:r>
      <w:r w:rsidR="00621933" w:rsidRPr="00481954">
        <w:rPr>
          <w:rFonts w:ascii="Arial" w:eastAsia="Times New Roman" w:hAnsi="Arial" w:cs="Arial"/>
          <w:color w:val="000000" w:themeColor="text1"/>
          <w:kern w:val="0"/>
          <w:lang w:eastAsia="en-GB"/>
          <w14:ligatures w14:val="none"/>
        </w:rPr>
        <w:t>increased their revenues.</w:t>
      </w:r>
      <w:r w:rsidR="00481954">
        <w:rPr>
          <w:rFonts w:ascii="Arial" w:eastAsia="Times New Roman" w:hAnsi="Arial" w:cs="Arial"/>
          <w:color w:val="000000" w:themeColor="text1"/>
          <w:kern w:val="0"/>
          <w:lang w:eastAsia="en-GB"/>
          <w14:ligatures w14:val="none"/>
        </w:rPr>
        <w:t xml:space="preserve"> Their </w:t>
      </w:r>
      <w:r w:rsidR="00E67696">
        <w:rPr>
          <w:rFonts w:ascii="Arial" w:eastAsia="Times New Roman" w:hAnsi="Arial" w:cs="Arial"/>
          <w:color w:val="000000" w:themeColor="text1"/>
          <w:kern w:val="0"/>
          <w:lang w:eastAsia="en-GB"/>
          <w14:ligatures w14:val="none"/>
        </w:rPr>
        <w:t>strategic</w:t>
      </w:r>
      <w:r w:rsidR="00481954">
        <w:rPr>
          <w:rFonts w:ascii="Arial" w:eastAsia="Times New Roman" w:hAnsi="Arial" w:cs="Arial"/>
          <w:color w:val="000000" w:themeColor="text1"/>
          <w:kern w:val="0"/>
          <w:lang w:eastAsia="en-GB"/>
          <w14:ligatures w14:val="none"/>
        </w:rPr>
        <w:t xml:space="preserve"> initiative and </w:t>
      </w:r>
      <w:r w:rsidR="009D389D">
        <w:rPr>
          <w:rFonts w:ascii="Arial" w:eastAsia="Times New Roman" w:hAnsi="Arial" w:cs="Arial"/>
          <w:color w:val="000000" w:themeColor="text1"/>
          <w:kern w:val="0"/>
          <w:lang w:eastAsia="en-GB"/>
          <w14:ligatures w14:val="none"/>
        </w:rPr>
        <w:t xml:space="preserve">agreements will give them more progress and </w:t>
      </w:r>
      <w:r w:rsidR="00E67696">
        <w:rPr>
          <w:rFonts w:ascii="Arial" w:eastAsia="Times New Roman" w:hAnsi="Arial" w:cs="Arial"/>
          <w:color w:val="000000" w:themeColor="text1"/>
          <w:kern w:val="0"/>
          <w:lang w:eastAsia="en-GB"/>
          <w14:ligatures w14:val="none"/>
        </w:rPr>
        <w:t>revenue.</w:t>
      </w:r>
    </w:p>
    <w:p w14:paraId="3FC037D1" w14:textId="4B1478DB" w:rsidR="00EA0EBE" w:rsidRPr="008B0D1A" w:rsidRDefault="00D135DA" w:rsidP="008B0D1A">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FA29AF">
        <w:rPr>
          <w:rFonts w:ascii="Arial" w:hAnsi="Arial" w:cs="Arial"/>
          <w:b/>
          <w:bCs/>
          <w:color w:val="000000" w:themeColor="text1"/>
          <w:sz w:val="28"/>
          <w:szCs w:val="28"/>
        </w:rPr>
        <w:lastRenderedPageBreak/>
        <w:t>Reference:</w:t>
      </w:r>
    </w:p>
    <w:p w14:paraId="27F320A9" w14:textId="43F795FD" w:rsidR="0018324C" w:rsidRPr="0018324C" w:rsidRDefault="0018324C" w:rsidP="00235F32">
      <w:pPr>
        <w:spacing w:line="360" w:lineRule="auto"/>
        <w:jc w:val="both"/>
        <w:rPr>
          <w:rFonts w:ascii="Arial" w:hAnsi="Arial" w:cs="Arial"/>
        </w:rPr>
      </w:pPr>
      <w:r w:rsidRPr="0018324C">
        <w:rPr>
          <w:rFonts w:ascii="Arial" w:hAnsi="Arial" w:cs="Arial"/>
        </w:rPr>
        <w:t>Anonymous</w:t>
      </w:r>
      <w:r w:rsidR="00803E07" w:rsidRPr="002521BF">
        <w:rPr>
          <w:rFonts w:ascii="Arial" w:hAnsi="Arial" w:cs="Arial"/>
        </w:rPr>
        <w:t xml:space="preserve"> (</w:t>
      </w:r>
      <w:r w:rsidRPr="0018324C">
        <w:rPr>
          <w:rFonts w:ascii="Arial" w:hAnsi="Arial" w:cs="Arial"/>
        </w:rPr>
        <w:t>2020</w:t>
      </w:r>
      <w:r w:rsidR="00803E07" w:rsidRPr="002521BF">
        <w:rPr>
          <w:rFonts w:ascii="Arial" w:hAnsi="Arial" w:cs="Arial"/>
        </w:rPr>
        <w:t>)</w:t>
      </w:r>
      <w:r w:rsidRPr="0018324C">
        <w:rPr>
          <w:rFonts w:ascii="Arial" w:hAnsi="Arial" w:cs="Arial"/>
        </w:rPr>
        <w:t xml:space="preserve"> Apr 27. Press Release: Hilton Defining a New Standard of Hotel Cleanliness, working with RB/Lysol and Mayo Clinic to Elevate Hygiene Practices </w:t>
      </w:r>
      <w:r w:rsidR="00803E07" w:rsidRPr="002521BF">
        <w:rPr>
          <w:rFonts w:ascii="Arial" w:hAnsi="Arial" w:cs="Arial"/>
        </w:rPr>
        <w:t>from</w:t>
      </w:r>
      <w:r w:rsidRPr="0018324C">
        <w:rPr>
          <w:rFonts w:ascii="Arial" w:hAnsi="Arial" w:cs="Arial"/>
        </w:rPr>
        <w:t xml:space="preserve"> Check-In to Check-Out. Dow Jones Institutional News. Available at: </w:t>
      </w:r>
      <w:hyperlink r:id="rId8" w:history="1">
        <w:r w:rsidRPr="0018324C">
          <w:rPr>
            <w:rStyle w:val="Hyperlink"/>
            <w:rFonts w:ascii="Arial" w:hAnsi="Arial" w:cs="Arial"/>
          </w:rPr>
          <w:t>https://www.proquest.com/docview/2395142496/2A26EB0038FD4EB2PQ/1?accountid=130472</w:t>
        </w:r>
      </w:hyperlink>
      <w:r w:rsidRPr="0018324C">
        <w:rPr>
          <w:rFonts w:ascii="Arial" w:hAnsi="Arial" w:cs="Arial"/>
        </w:rPr>
        <w:t xml:space="preserve"> (Accessed: 13</w:t>
      </w:r>
      <w:r w:rsidRPr="0018324C">
        <w:rPr>
          <w:rFonts w:ascii="Arial" w:hAnsi="Arial" w:cs="Arial"/>
          <w:vertAlign w:val="superscript"/>
        </w:rPr>
        <w:t>th</w:t>
      </w:r>
      <w:r w:rsidRPr="0018324C">
        <w:rPr>
          <w:rFonts w:ascii="Arial" w:hAnsi="Arial" w:cs="Arial"/>
        </w:rPr>
        <w:t xml:space="preserve"> June 2023)</w:t>
      </w:r>
    </w:p>
    <w:p w14:paraId="01BC8BC5" w14:textId="77777777" w:rsidR="003319AA" w:rsidRPr="002521BF" w:rsidRDefault="003319AA"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Breaking Travel News (2023) ‘Hilton Expands Portfolio with Apartment</w:t>
      </w:r>
      <w:r w:rsidRPr="002521BF">
        <w:rPr>
          <w:rFonts w:ascii="Cambria Math" w:eastAsia="Times New Roman" w:hAnsi="Cambria Math" w:cs="Cambria Math"/>
          <w:color w:val="000000" w:themeColor="text1"/>
          <w:kern w:val="0"/>
          <w:lang w:eastAsia="en-GB"/>
          <w14:ligatures w14:val="none"/>
        </w:rPr>
        <w:t>‑</w:t>
      </w:r>
      <w:r w:rsidRPr="002521BF">
        <w:rPr>
          <w:rFonts w:ascii="Arial" w:eastAsia="Times New Roman" w:hAnsi="Arial" w:cs="Arial"/>
          <w:color w:val="000000" w:themeColor="text1"/>
          <w:kern w:val="0"/>
          <w:lang w:eastAsia="en-GB"/>
          <w14:ligatures w14:val="none"/>
        </w:rPr>
        <w:t>Style Extended</w:t>
      </w:r>
      <w:r w:rsidRPr="002521BF">
        <w:rPr>
          <w:rFonts w:ascii="Cambria Math" w:eastAsia="Times New Roman" w:hAnsi="Cambria Math" w:cs="Cambria Math"/>
          <w:color w:val="000000" w:themeColor="text1"/>
          <w:kern w:val="0"/>
          <w:lang w:eastAsia="en-GB"/>
          <w14:ligatures w14:val="none"/>
        </w:rPr>
        <w:t>‑</w:t>
      </w:r>
      <w:r w:rsidRPr="002521BF">
        <w:rPr>
          <w:rFonts w:ascii="Arial" w:eastAsia="Times New Roman" w:hAnsi="Arial" w:cs="Arial"/>
          <w:color w:val="000000" w:themeColor="text1"/>
          <w:kern w:val="0"/>
          <w:lang w:eastAsia="en-GB"/>
          <w14:ligatures w14:val="none"/>
        </w:rPr>
        <w:t xml:space="preserve">Stay Brand’, </w:t>
      </w:r>
      <w:r w:rsidRPr="002521BF">
        <w:rPr>
          <w:rFonts w:ascii="Arial" w:eastAsia="Times New Roman" w:hAnsi="Arial" w:cs="Arial"/>
          <w:i/>
          <w:iCs/>
          <w:color w:val="000000" w:themeColor="text1"/>
          <w:kern w:val="0"/>
          <w:lang w:eastAsia="en-GB"/>
          <w14:ligatures w14:val="none"/>
        </w:rPr>
        <w:t>Hotel News</w:t>
      </w:r>
      <w:r w:rsidRPr="002521BF">
        <w:rPr>
          <w:rFonts w:ascii="Arial" w:eastAsia="Times New Roman" w:hAnsi="Arial" w:cs="Arial"/>
          <w:color w:val="000000" w:themeColor="text1"/>
          <w:kern w:val="0"/>
          <w:lang w:eastAsia="en-GB"/>
          <w14:ligatures w14:val="none"/>
        </w:rPr>
        <w:t xml:space="preserve">. Available at: </w:t>
      </w:r>
      <w:hyperlink r:id="rId9" w:history="1">
        <w:r w:rsidRPr="002521BF">
          <w:rPr>
            <w:rStyle w:val="Hyperlink"/>
            <w:rFonts w:ascii="Arial" w:eastAsia="Times New Roman" w:hAnsi="Arial" w:cs="Arial"/>
            <w:kern w:val="0"/>
            <w:lang w:eastAsia="en-GB"/>
            <w14:ligatures w14:val="none"/>
          </w:rPr>
          <w:t>https://www.breakingtravelnews.com/news/article/hilton-expands-portfolio-with-apartmentstyle-extendedstay-brand/</w:t>
        </w:r>
      </w:hyperlink>
      <w:r w:rsidRPr="002521BF">
        <w:rPr>
          <w:rFonts w:ascii="Arial" w:eastAsia="Times New Roman" w:hAnsi="Arial" w:cs="Arial"/>
          <w:color w:val="000000" w:themeColor="text1"/>
          <w:kern w:val="0"/>
          <w:lang w:eastAsia="en-GB"/>
          <w14:ligatures w14:val="none"/>
        </w:rPr>
        <w:t xml:space="preserve"> (Accessed: 12</w:t>
      </w:r>
      <w:r w:rsidRPr="002521BF">
        <w:rPr>
          <w:rFonts w:ascii="Arial" w:eastAsia="Times New Roman" w:hAnsi="Arial" w:cs="Arial"/>
          <w:color w:val="000000" w:themeColor="text1"/>
          <w:kern w:val="0"/>
          <w:vertAlign w:val="superscript"/>
          <w:lang w:eastAsia="en-GB"/>
          <w14:ligatures w14:val="none"/>
        </w:rPr>
        <w:t>th</w:t>
      </w:r>
      <w:r w:rsidRPr="002521BF">
        <w:rPr>
          <w:rFonts w:ascii="Arial" w:eastAsia="Times New Roman" w:hAnsi="Arial" w:cs="Arial"/>
          <w:color w:val="000000" w:themeColor="text1"/>
          <w:kern w:val="0"/>
          <w:lang w:eastAsia="en-GB"/>
          <w14:ligatures w14:val="none"/>
        </w:rPr>
        <w:t xml:space="preserve"> June 2023)</w:t>
      </w:r>
    </w:p>
    <w:p w14:paraId="76E6E3FF" w14:textId="700F83D5" w:rsidR="00D135DA" w:rsidRDefault="00FD52CE" w:rsidP="00235F32">
      <w:pPr>
        <w:spacing w:before="100" w:beforeAutospacing="1" w:after="100" w:afterAutospacing="1" w:line="360" w:lineRule="auto"/>
        <w:jc w:val="both"/>
        <w:rPr>
          <w:rFonts w:ascii="Arial" w:hAnsi="Arial" w:cs="Arial"/>
          <w:color w:val="333333"/>
          <w:shd w:val="clear" w:color="auto" w:fill="FCFCFC"/>
        </w:rPr>
      </w:pPr>
      <w:r w:rsidRPr="002521BF">
        <w:rPr>
          <w:rFonts w:ascii="Arial" w:hAnsi="Arial" w:cs="Arial"/>
          <w:color w:val="333333"/>
          <w:shd w:val="clear" w:color="auto" w:fill="FCFCFC"/>
        </w:rPr>
        <w:t xml:space="preserve">Gay, W. (2016) </w:t>
      </w:r>
      <w:r w:rsidRPr="002521BF">
        <w:rPr>
          <w:rFonts w:ascii="Arial" w:hAnsi="Arial" w:cs="Arial"/>
          <w:i/>
          <w:iCs/>
          <w:color w:val="333333"/>
          <w:shd w:val="clear" w:color="auto" w:fill="FCFCFC"/>
        </w:rPr>
        <w:t xml:space="preserve">Forbes. </w:t>
      </w:r>
      <w:r w:rsidRPr="002521BF">
        <w:rPr>
          <w:rFonts w:ascii="Arial" w:hAnsi="Arial" w:cs="Arial"/>
          <w:color w:val="333333"/>
          <w:shd w:val="clear" w:color="auto" w:fill="FCFCFC"/>
        </w:rPr>
        <w:t>[online] Available at: https://www.forbes.com/sites/wesgay/2016/12/31/4-things-companies-can-learn-from-hiltons-award-winning-culture/?sh=4c064eb1745c (Accessed: 12</w:t>
      </w:r>
      <w:r w:rsidRPr="002521BF">
        <w:rPr>
          <w:rFonts w:ascii="Arial" w:hAnsi="Arial" w:cs="Arial"/>
          <w:color w:val="333333"/>
          <w:shd w:val="clear" w:color="auto" w:fill="FCFCFC"/>
          <w:vertAlign w:val="superscript"/>
        </w:rPr>
        <w:t>th</w:t>
      </w:r>
      <w:r w:rsidRPr="002521BF">
        <w:rPr>
          <w:rFonts w:ascii="Arial" w:hAnsi="Arial" w:cs="Arial"/>
          <w:color w:val="333333"/>
          <w:shd w:val="clear" w:color="auto" w:fill="FCFCFC"/>
        </w:rPr>
        <w:t xml:space="preserve"> June 2023)</w:t>
      </w:r>
    </w:p>
    <w:p w14:paraId="4BBEBE43" w14:textId="77777777" w:rsidR="00B934C2" w:rsidRPr="0086391E" w:rsidRDefault="00B934C2" w:rsidP="00B934C2">
      <w:pPr>
        <w:pStyle w:val="comp"/>
        <w:spacing w:before="0" w:beforeAutospacing="0" w:line="360" w:lineRule="auto"/>
        <w:jc w:val="both"/>
        <w:rPr>
          <w:rFonts w:ascii="Arial" w:hAnsi="Arial" w:cs="Arial"/>
          <w:noProof/>
          <w:color w:val="000000" w:themeColor="text1"/>
        </w:rPr>
      </w:pPr>
      <w:r>
        <w:rPr>
          <w:rFonts w:ascii="Arial" w:hAnsi="Arial" w:cs="Arial"/>
          <w:color w:val="000000" w:themeColor="text1"/>
          <w:shd w:val="clear" w:color="auto" w:fill="FFFFFF"/>
        </w:rPr>
        <w:t>Gibbons, S (2020) ‘</w:t>
      </w:r>
      <w:r w:rsidRPr="00731C18">
        <w:rPr>
          <w:rFonts w:ascii="Arial" w:hAnsi="Arial" w:cs="Arial"/>
          <w:color w:val="000000" w:themeColor="text1"/>
          <w:shd w:val="clear" w:color="auto" w:fill="FFFFFF"/>
        </w:rPr>
        <w:t xml:space="preserve">3 Things You Can Learn </w:t>
      </w:r>
      <w:proofErr w:type="gramStart"/>
      <w:r w:rsidRPr="00731C18">
        <w:rPr>
          <w:rFonts w:ascii="Arial" w:hAnsi="Arial" w:cs="Arial"/>
          <w:color w:val="000000" w:themeColor="text1"/>
          <w:shd w:val="clear" w:color="auto" w:fill="FFFFFF"/>
        </w:rPr>
        <w:t>From</w:t>
      </w:r>
      <w:proofErr w:type="gramEnd"/>
      <w:r w:rsidRPr="00731C18">
        <w:rPr>
          <w:rFonts w:ascii="Arial" w:hAnsi="Arial" w:cs="Arial"/>
          <w:color w:val="000000" w:themeColor="text1"/>
          <w:shd w:val="clear" w:color="auto" w:fill="FFFFFF"/>
        </w:rPr>
        <w:t xml:space="preserve"> Marriott About Taking Care Of Employees</w:t>
      </w:r>
      <w:r>
        <w:rPr>
          <w:rFonts w:ascii="Arial" w:hAnsi="Arial" w:cs="Arial"/>
          <w:color w:val="000000" w:themeColor="text1"/>
          <w:shd w:val="clear" w:color="auto" w:fill="FFFFFF"/>
        </w:rPr>
        <w:t xml:space="preserve">’, Entrepreneurs. Available at: </w:t>
      </w:r>
      <w:hyperlink r:id="rId10" w:history="1">
        <w:r w:rsidRPr="007C4366">
          <w:rPr>
            <w:rStyle w:val="Hyperlink"/>
            <w:rFonts w:ascii="Arial" w:hAnsi="Arial" w:cs="Arial"/>
            <w:shd w:val="clear" w:color="auto" w:fill="FFFFFF"/>
          </w:rPr>
          <w:t>https://www.forbes.com/sites/serenitygibbons/2020/04/30/3-things-you-can-learn-from-marriott-about-taking-care-of-employees/?sh=41b8d2f72bca</w:t>
        </w:r>
      </w:hyperlink>
      <w:r>
        <w:rPr>
          <w:rFonts w:ascii="Arial" w:hAnsi="Arial" w:cs="Arial"/>
          <w:color w:val="000000" w:themeColor="text1"/>
          <w:shd w:val="clear" w:color="auto" w:fill="FFFFFF"/>
        </w:rPr>
        <w:t xml:space="preserve"> (Accessed: 12th  June 2023)</w:t>
      </w:r>
    </w:p>
    <w:p w14:paraId="5B8CF17F" w14:textId="77777777" w:rsidR="0066277D" w:rsidRPr="002521BF" w:rsidRDefault="0066277D"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eastAsia="Times New Roman" w:hAnsi="Arial" w:cs="Arial"/>
          <w:color w:val="000000" w:themeColor="text1"/>
          <w:kern w:val="0"/>
          <w:lang w:eastAsia="en-GB"/>
          <w14:ligatures w14:val="none"/>
        </w:rPr>
        <w:t>Hampton Inn &amp; Suites Memphis/Germantown (2020) [Facebook] 21</w:t>
      </w:r>
      <w:r w:rsidRPr="002521BF">
        <w:rPr>
          <w:rFonts w:ascii="Arial" w:eastAsia="Times New Roman" w:hAnsi="Arial" w:cs="Arial"/>
          <w:color w:val="000000" w:themeColor="text1"/>
          <w:kern w:val="0"/>
          <w:vertAlign w:val="superscript"/>
          <w:lang w:eastAsia="en-GB"/>
          <w14:ligatures w14:val="none"/>
        </w:rPr>
        <w:t>st</w:t>
      </w:r>
      <w:r w:rsidRPr="002521BF">
        <w:rPr>
          <w:rFonts w:ascii="Arial" w:eastAsia="Times New Roman" w:hAnsi="Arial" w:cs="Arial"/>
          <w:color w:val="000000" w:themeColor="text1"/>
          <w:kern w:val="0"/>
          <w:lang w:eastAsia="en-GB"/>
          <w14:ligatures w14:val="none"/>
        </w:rPr>
        <w:t xml:space="preserve"> September. Available at: </w:t>
      </w:r>
      <w:hyperlink r:id="rId11" w:history="1">
        <w:r w:rsidRPr="002521BF">
          <w:rPr>
            <w:rStyle w:val="Hyperlink"/>
            <w:rFonts w:ascii="Arial" w:eastAsia="Times New Roman" w:hAnsi="Arial" w:cs="Arial"/>
            <w:color w:val="000000" w:themeColor="text1"/>
            <w:kern w:val="0"/>
            <w:lang w:eastAsia="en-GB"/>
            <w14:ligatures w14:val="none"/>
          </w:rPr>
          <w:t>https://www.facebook.com/HamptonInnSuitesGermantownTN/videos/3498993030124051</w:t>
        </w:r>
      </w:hyperlink>
      <w:r w:rsidRPr="002521BF">
        <w:rPr>
          <w:rFonts w:ascii="Arial" w:eastAsia="Times New Roman" w:hAnsi="Arial" w:cs="Arial"/>
          <w:color w:val="000000" w:themeColor="text1"/>
          <w:kern w:val="0"/>
          <w:lang w:eastAsia="en-GB"/>
          <w14:ligatures w14:val="none"/>
        </w:rPr>
        <w:t xml:space="preserve"> (Accessed: 12</w:t>
      </w:r>
      <w:r w:rsidRPr="002521BF">
        <w:rPr>
          <w:rFonts w:ascii="Arial" w:eastAsia="Times New Roman" w:hAnsi="Arial" w:cs="Arial"/>
          <w:color w:val="000000" w:themeColor="text1"/>
          <w:kern w:val="0"/>
          <w:vertAlign w:val="superscript"/>
          <w:lang w:eastAsia="en-GB"/>
          <w14:ligatures w14:val="none"/>
        </w:rPr>
        <w:t>th</w:t>
      </w:r>
      <w:r w:rsidRPr="002521BF">
        <w:rPr>
          <w:rFonts w:ascii="Arial" w:eastAsia="Times New Roman" w:hAnsi="Arial" w:cs="Arial"/>
          <w:color w:val="000000" w:themeColor="text1"/>
          <w:kern w:val="0"/>
          <w:lang w:eastAsia="en-GB"/>
          <w14:ligatures w14:val="none"/>
        </w:rPr>
        <w:t xml:space="preserve"> June 2023)</w:t>
      </w:r>
    </w:p>
    <w:p w14:paraId="032BCA08" w14:textId="2F0DE156" w:rsidR="00B418FA" w:rsidRPr="00CA41F1" w:rsidRDefault="00CA5EA8"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A5EA8">
        <w:rPr>
          <w:rFonts w:ascii="Arial" w:eastAsia="Times New Roman" w:hAnsi="Arial" w:cs="Arial"/>
          <w:color w:val="000000" w:themeColor="text1"/>
          <w:kern w:val="0"/>
          <w:lang w:eastAsia="en-GB"/>
          <w14:ligatures w14:val="none"/>
        </w:rPr>
        <w:t xml:space="preserve">Hilton (2021) ‘A Decade of Innovation in Just One Year: Seven Surprising Ways the Pandemic Has Changed Hotels Forever’, </w:t>
      </w:r>
      <w:r w:rsidRPr="00CA5EA8">
        <w:rPr>
          <w:rFonts w:ascii="Arial" w:eastAsia="Times New Roman" w:hAnsi="Arial" w:cs="Arial"/>
          <w:i/>
          <w:iCs/>
          <w:color w:val="000000" w:themeColor="text1"/>
          <w:kern w:val="0"/>
          <w:lang w:eastAsia="en-GB"/>
          <w14:ligatures w14:val="none"/>
        </w:rPr>
        <w:t>Corporate News.</w:t>
      </w:r>
      <w:r w:rsidRPr="00CA5EA8">
        <w:rPr>
          <w:rFonts w:ascii="Arial" w:eastAsia="Times New Roman" w:hAnsi="Arial" w:cs="Arial"/>
          <w:color w:val="000000" w:themeColor="text1"/>
          <w:kern w:val="0"/>
          <w:lang w:eastAsia="en-GB"/>
          <w14:ligatures w14:val="none"/>
        </w:rPr>
        <w:t xml:space="preserve"> Available at: https://stories.hilton.com/corporate-news/hilton-many-pandemic-safety-innovations-to-remain#:~:text=Hilton%20has%20placed%20an%20emphasis,to%20fitness%20centers%20and%20dining. (Accessed: 10</w:t>
      </w:r>
      <w:r w:rsidRPr="00CA5EA8">
        <w:rPr>
          <w:rFonts w:ascii="Arial" w:eastAsia="Times New Roman" w:hAnsi="Arial" w:cs="Arial"/>
          <w:color w:val="000000" w:themeColor="text1"/>
          <w:kern w:val="0"/>
          <w:vertAlign w:val="superscript"/>
          <w:lang w:eastAsia="en-GB"/>
          <w14:ligatures w14:val="none"/>
        </w:rPr>
        <w:t>th</w:t>
      </w:r>
      <w:r w:rsidRPr="00CA5EA8">
        <w:rPr>
          <w:rFonts w:ascii="Arial" w:eastAsia="Times New Roman" w:hAnsi="Arial" w:cs="Arial"/>
          <w:color w:val="000000" w:themeColor="text1"/>
          <w:kern w:val="0"/>
          <w:lang w:eastAsia="en-GB"/>
          <w14:ligatures w14:val="none"/>
        </w:rPr>
        <w:t xml:space="preserve"> June 2023)</w:t>
      </w:r>
    </w:p>
    <w:p w14:paraId="6BBE6B6B" w14:textId="3D54678F" w:rsidR="00B418FA" w:rsidRPr="002521BF" w:rsidRDefault="00B418FA"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521BF">
        <w:rPr>
          <w:rFonts w:ascii="Arial" w:hAnsi="Arial" w:cs="Arial"/>
          <w:i/>
          <w:iCs/>
          <w:color w:val="3A3A3A"/>
        </w:rPr>
        <w:lastRenderedPageBreak/>
        <w:t>Hilton Worldwide Holdings Inc. SWOT Analysis</w:t>
      </w:r>
      <w:r w:rsidRPr="002521BF">
        <w:rPr>
          <w:rFonts w:ascii="Arial" w:hAnsi="Arial" w:cs="Arial"/>
          <w:color w:val="3A3A3A"/>
          <w:shd w:val="clear" w:color="auto" w:fill="FFFFFF"/>
        </w:rPr>
        <w:t xml:space="preserve">. (n.d.). MarketLine, a </w:t>
      </w:r>
      <w:proofErr w:type="spellStart"/>
      <w:r w:rsidRPr="002521BF">
        <w:rPr>
          <w:rFonts w:ascii="Arial" w:hAnsi="Arial" w:cs="Arial"/>
          <w:color w:val="3A3A3A"/>
          <w:shd w:val="clear" w:color="auto" w:fill="FFFFFF"/>
        </w:rPr>
        <w:t>Datamonitor</w:t>
      </w:r>
      <w:proofErr w:type="spellEnd"/>
      <w:r w:rsidRPr="002521BF">
        <w:rPr>
          <w:rFonts w:ascii="Arial" w:hAnsi="Arial" w:cs="Arial"/>
          <w:color w:val="3A3A3A"/>
          <w:shd w:val="clear" w:color="auto" w:fill="FFFFFF"/>
        </w:rPr>
        <w:t xml:space="preserve"> business. Available at: </w:t>
      </w:r>
      <w:hyperlink r:id="rId12" w:history="1">
        <w:r w:rsidRPr="002521BF">
          <w:rPr>
            <w:rStyle w:val="Hyperlink"/>
            <w:rFonts w:ascii="Arial" w:hAnsi="Arial" w:cs="Arial"/>
            <w:shd w:val="clear" w:color="auto" w:fill="FFFFFF"/>
          </w:rPr>
          <w:t>https://web-s-ebscohost-com.ezproxy.uwtsd.ac.uk/ehost/pdfviewer/pdfviewer?vid=5&amp;sid=4f5472ad-c9c3-4ea6-bdff-1c1a10d4f9ae%40redis</w:t>
        </w:r>
      </w:hyperlink>
      <w:r w:rsidRPr="002521BF">
        <w:rPr>
          <w:rFonts w:ascii="Arial" w:hAnsi="Arial" w:cs="Arial"/>
          <w:color w:val="3A3A3A"/>
          <w:shd w:val="clear" w:color="auto" w:fill="FFFFFF"/>
        </w:rPr>
        <w:t xml:space="preserve"> (Accessed: 14</w:t>
      </w:r>
      <w:r w:rsidRPr="002521BF">
        <w:rPr>
          <w:rFonts w:ascii="Arial" w:hAnsi="Arial" w:cs="Arial"/>
          <w:color w:val="3A3A3A"/>
          <w:shd w:val="clear" w:color="auto" w:fill="FFFFFF"/>
          <w:vertAlign w:val="superscript"/>
        </w:rPr>
        <w:t>th</w:t>
      </w:r>
      <w:r w:rsidRPr="002521BF">
        <w:rPr>
          <w:rFonts w:ascii="Arial" w:hAnsi="Arial" w:cs="Arial"/>
          <w:color w:val="3A3A3A"/>
          <w:shd w:val="clear" w:color="auto" w:fill="FFFFFF"/>
        </w:rPr>
        <w:t xml:space="preserve"> June 2023)</w:t>
      </w:r>
    </w:p>
    <w:p w14:paraId="17B5E708" w14:textId="49B88260" w:rsidR="00B85378" w:rsidRPr="00CA5EA8" w:rsidRDefault="00B85378" w:rsidP="00235F32">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roofErr w:type="spellStart"/>
      <w:r w:rsidRPr="002521BF">
        <w:rPr>
          <w:rFonts w:ascii="Arial" w:eastAsia="Times New Roman" w:hAnsi="Arial" w:cs="Arial"/>
          <w:color w:val="000000" w:themeColor="text1"/>
          <w:kern w:val="0"/>
          <w:lang w:eastAsia="en-GB"/>
          <w14:ligatures w14:val="none"/>
        </w:rPr>
        <w:t>Huckstein</w:t>
      </w:r>
      <w:proofErr w:type="spellEnd"/>
      <w:r w:rsidRPr="002521BF">
        <w:rPr>
          <w:rFonts w:ascii="Arial" w:eastAsia="Times New Roman" w:hAnsi="Arial" w:cs="Arial"/>
          <w:color w:val="000000" w:themeColor="text1"/>
          <w:kern w:val="0"/>
          <w:lang w:eastAsia="en-GB"/>
          <w14:ligatures w14:val="none"/>
        </w:rPr>
        <w:t xml:space="preserve">, D. and </w:t>
      </w:r>
      <w:proofErr w:type="spellStart"/>
      <w:r w:rsidRPr="002521BF">
        <w:rPr>
          <w:rFonts w:ascii="Arial" w:eastAsia="Times New Roman" w:hAnsi="Arial" w:cs="Arial"/>
          <w:color w:val="000000" w:themeColor="text1"/>
          <w:kern w:val="0"/>
          <w:lang w:eastAsia="en-GB"/>
          <w14:ligatures w14:val="none"/>
        </w:rPr>
        <w:t>Duboff</w:t>
      </w:r>
      <w:proofErr w:type="spellEnd"/>
      <w:r w:rsidRPr="002521BF">
        <w:rPr>
          <w:rFonts w:ascii="Arial" w:eastAsia="Times New Roman" w:hAnsi="Arial" w:cs="Arial"/>
          <w:color w:val="000000" w:themeColor="text1"/>
          <w:kern w:val="0"/>
          <w:lang w:eastAsia="en-GB"/>
          <w14:ligatures w14:val="none"/>
        </w:rPr>
        <w:t>, R. (1999) 'Hilton hotels: a comprehensive approach to delivering value for all stakeholders', Cornell Hotel &amp; Restaurant Administration Quarterly, 40(4), 28. Available at: https://link.gale.com/apps/doc/A55905416/AONE?u=googlescholar&amp;sid=googleScholar&amp;xid=6ec6370e (Accessed: 10</w:t>
      </w:r>
      <w:r w:rsidR="00367190" w:rsidRPr="002521BF">
        <w:rPr>
          <w:rFonts w:ascii="Arial" w:eastAsia="Times New Roman" w:hAnsi="Arial" w:cs="Arial"/>
          <w:color w:val="000000" w:themeColor="text1"/>
          <w:kern w:val="0"/>
          <w:lang w:eastAsia="en-GB"/>
          <w14:ligatures w14:val="none"/>
        </w:rPr>
        <w:t>th Jun</w:t>
      </w:r>
      <w:r w:rsidRPr="002521BF">
        <w:rPr>
          <w:rFonts w:ascii="Arial" w:eastAsia="Times New Roman" w:hAnsi="Arial" w:cs="Arial"/>
          <w:color w:val="000000" w:themeColor="text1"/>
          <w:kern w:val="0"/>
          <w:lang w:eastAsia="en-GB"/>
          <w14:ligatures w14:val="none"/>
        </w:rPr>
        <w:t xml:space="preserve"> 2023).</w:t>
      </w:r>
    </w:p>
    <w:p w14:paraId="41AB654F" w14:textId="1365C15D" w:rsidR="00D135DA" w:rsidRPr="002521BF" w:rsidRDefault="00152AEE" w:rsidP="00235F32">
      <w:pPr>
        <w:pStyle w:val="comp"/>
        <w:spacing w:before="0" w:beforeAutospacing="0" w:line="360" w:lineRule="auto"/>
        <w:jc w:val="both"/>
        <w:rPr>
          <w:rFonts w:ascii="Arial" w:hAnsi="Arial" w:cs="Arial"/>
          <w:color w:val="000000" w:themeColor="text1"/>
        </w:rPr>
      </w:pPr>
      <w:r w:rsidRPr="002521BF">
        <w:rPr>
          <w:rFonts w:ascii="Arial" w:hAnsi="Arial" w:cs="Arial"/>
          <w:color w:val="000000" w:themeColor="text1"/>
          <w:shd w:val="clear" w:color="auto" w:fill="FFFFFF"/>
        </w:rPr>
        <w:t xml:space="preserve">Mullins, L, &amp; </w:t>
      </w:r>
      <w:proofErr w:type="spellStart"/>
      <w:r w:rsidRPr="002521BF">
        <w:rPr>
          <w:rFonts w:ascii="Arial" w:hAnsi="Arial" w:cs="Arial"/>
          <w:color w:val="000000" w:themeColor="text1"/>
          <w:shd w:val="clear" w:color="auto" w:fill="FFFFFF"/>
        </w:rPr>
        <w:t>Dossor</w:t>
      </w:r>
      <w:proofErr w:type="spellEnd"/>
      <w:r w:rsidRPr="002521BF">
        <w:rPr>
          <w:rFonts w:ascii="Arial" w:hAnsi="Arial" w:cs="Arial"/>
          <w:color w:val="000000" w:themeColor="text1"/>
          <w:shd w:val="clear" w:color="auto" w:fill="FFFFFF"/>
        </w:rPr>
        <w:t xml:space="preserve">, P (2013) </w:t>
      </w:r>
      <w:r w:rsidRPr="002521BF">
        <w:rPr>
          <w:rFonts w:ascii="Arial" w:hAnsi="Arial" w:cs="Arial"/>
          <w:i/>
          <w:iCs/>
          <w:color w:val="000000" w:themeColor="text1"/>
          <w:shd w:val="clear" w:color="auto" w:fill="FFFFFF"/>
        </w:rPr>
        <w:t>Hospitality Management and Organisational Behaviour</w:t>
      </w:r>
      <w:r w:rsidRPr="002521BF">
        <w:rPr>
          <w:rFonts w:ascii="Arial" w:hAnsi="Arial" w:cs="Arial"/>
          <w:color w:val="000000" w:themeColor="text1"/>
          <w:shd w:val="clear" w:color="auto" w:fill="FFFFFF"/>
        </w:rPr>
        <w:t xml:space="preserve">, </w:t>
      </w:r>
      <w:proofErr w:type="spellStart"/>
      <w:r w:rsidRPr="002521BF">
        <w:rPr>
          <w:rFonts w:ascii="Arial" w:hAnsi="Arial" w:cs="Arial"/>
          <w:color w:val="000000" w:themeColor="text1"/>
          <w:shd w:val="clear" w:color="auto" w:fill="FFFFFF"/>
        </w:rPr>
        <w:t>EBook</w:t>
      </w:r>
      <w:proofErr w:type="spellEnd"/>
      <w:r w:rsidRPr="002521BF">
        <w:rPr>
          <w:rFonts w:ascii="Arial" w:hAnsi="Arial" w:cs="Arial"/>
          <w:color w:val="000000" w:themeColor="text1"/>
          <w:shd w:val="clear" w:color="auto" w:fill="FFFFFF"/>
        </w:rPr>
        <w:t xml:space="preserve"> PDF, Pearson Education, Limited, Harlow. Available: https://ebookcentral.proquest.com/lib/trinity/reader.action?docID=5173926 (Accessed: 15</w:t>
      </w:r>
      <w:r w:rsidRPr="002521BF">
        <w:rPr>
          <w:rFonts w:ascii="Arial" w:hAnsi="Arial" w:cs="Arial"/>
          <w:color w:val="000000" w:themeColor="text1"/>
          <w:shd w:val="clear" w:color="auto" w:fill="FFFFFF"/>
          <w:vertAlign w:val="superscript"/>
        </w:rPr>
        <w:t>th</w:t>
      </w:r>
      <w:r w:rsidRPr="002521BF">
        <w:rPr>
          <w:rFonts w:ascii="Arial" w:hAnsi="Arial" w:cs="Arial"/>
          <w:color w:val="000000" w:themeColor="text1"/>
          <w:shd w:val="clear" w:color="auto" w:fill="FFFFFF"/>
        </w:rPr>
        <w:t xml:space="preserve"> June 2023).</w:t>
      </w:r>
    </w:p>
    <w:p w14:paraId="0F76F2AA" w14:textId="2E9808EA" w:rsidR="00D135DA" w:rsidRPr="002521BF" w:rsidRDefault="00B50813" w:rsidP="00235F32">
      <w:pPr>
        <w:spacing w:line="360" w:lineRule="auto"/>
        <w:jc w:val="both"/>
        <w:rPr>
          <w:rFonts w:ascii="Arial" w:hAnsi="Arial" w:cs="Arial"/>
        </w:rPr>
      </w:pPr>
      <w:proofErr w:type="spellStart"/>
      <w:r w:rsidRPr="002521BF">
        <w:rPr>
          <w:rFonts w:ascii="Arial" w:hAnsi="Arial" w:cs="Arial"/>
        </w:rPr>
        <w:t>Organimi</w:t>
      </w:r>
      <w:proofErr w:type="spellEnd"/>
      <w:r w:rsidRPr="002521BF">
        <w:rPr>
          <w:rFonts w:ascii="Arial" w:hAnsi="Arial" w:cs="Arial"/>
        </w:rPr>
        <w:t xml:space="preserve"> (2023) Hilton’s Organizational Structure. Available at: https://www.organimi.com/organizational-structures/hilton/ (Accessed: 11th June 2023)</w:t>
      </w:r>
    </w:p>
    <w:p w14:paraId="0D6B0FBF" w14:textId="77777777" w:rsidR="009A3EA9" w:rsidRDefault="009A3EA9" w:rsidP="00235F32">
      <w:pPr>
        <w:spacing w:line="360" w:lineRule="auto"/>
        <w:jc w:val="both"/>
        <w:rPr>
          <w:rFonts w:ascii="Arial" w:hAnsi="Arial" w:cs="Arial"/>
        </w:rPr>
      </w:pPr>
    </w:p>
    <w:p w14:paraId="1470E93F" w14:textId="16386AEF" w:rsidR="00505CD6" w:rsidRPr="002521BF" w:rsidRDefault="00505CD6" w:rsidP="00235F32">
      <w:pPr>
        <w:spacing w:line="360" w:lineRule="auto"/>
        <w:jc w:val="both"/>
        <w:rPr>
          <w:rFonts w:ascii="Arial" w:hAnsi="Arial" w:cs="Arial"/>
        </w:rPr>
      </w:pPr>
      <w:proofErr w:type="spellStart"/>
      <w:r w:rsidRPr="002521BF">
        <w:rPr>
          <w:rFonts w:ascii="Arial" w:hAnsi="Arial" w:cs="Arial"/>
        </w:rPr>
        <w:t>Passanate</w:t>
      </w:r>
      <w:proofErr w:type="spellEnd"/>
      <w:r w:rsidRPr="002521BF">
        <w:rPr>
          <w:rFonts w:ascii="Arial" w:hAnsi="Arial" w:cs="Arial"/>
        </w:rPr>
        <w:t>, F. (2021) ‘Listening and Leading: How Hilton continued innovating during the pandemic’, Hospitality net. 30 June. Available at: https://www.hospitalitynet.org/opinion/4105214.html (Accessed: 12th June 2023)</w:t>
      </w:r>
    </w:p>
    <w:p w14:paraId="57222613" w14:textId="77777777" w:rsidR="00050F4A" w:rsidRDefault="00050F4A" w:rsidP="00235F32">
      <w:pPr>
        <w:spacing w:before="100" w:beforeAutospacing="1" w:after="100" w:afterAutospacing="1" w:line="360" w:lineRule="auto"/>
        <w:jc w:val="both"/>
        <w:rPr>
          <w:rFonts w:ascii="Arial" w:hAnsi="Arial" w:cs="Arial"/>
          <w:color w:val="000000" w:themeColor="text1"/>
          <w:shd w:val="clear" w:color="auto" w:fill="FFFFFF"/>
        </w:rPr>
      </w:pPr>
      <w:r w:rsidRPr="002521BF">
        <w:rPr>
          <w:rFonts w:ascii="Arial" w:hAnsi="Arial" w:cs="Arial"/>
          <w:color w:val="000000" w:themeColor="text1"/>
          <w:shd w:val="clear" w:color="auto" w:fill="FFFFFF"/>
        </w:rPr>
        <w:t xml:space="preserve">Porter, ME, &amp; Porter (1998) </w:t>
      </w:r>
      <w:r w:rsidRPr="002521BF">
        <w:rPr>
          <w:rFonts w:ascii="Arial" w:hAnsi="Arial" w:cs="Arial"/>
          <w:i/>
          <w:iCs/>
          <w:color w:val="000000" w:themeColor="text1"/>
          <w:shd w:val="clear" w:color="auto" w:fill="FFFFFF"/>
        </w:rPr>
        <w:t xml:space="preserve">Competitive Strategy: Techniques for </w:t>
      </w:r>
      <w:proofErr w:type="spellStart"/>
      <w:r w:rsidRPr="002521BF">
        <w:rPr>
          <w:rFonts w:ascii="Arial" w:hAnsi="Arial" w:cs="Arial"/>
          <w:i/>
          <w:iCs/>
          <w:color w:val="000000" w:themeColor="text1"/>
          <w:shd w:val="clear" w:color="auto" w:fill="FFFFFF"/>
        </w:rPr>
        <w:t>Analyzing</w:t>
      </w:r>
      <w:proofErr w:type="spellEnd"/>
      <w:r w:rsidRPr="002521BF">
        <w:rPr>
          <w:rFonts w:ascii="Arial" w:hAnsi="Arial" w:cs="Arial"/>
          <w:i/>
          <w:iCs/>
          <w:color w:val="000000" w:themeColor="text1"/>
          <w:shd w:val="clear" w:color="auto" w:fill="FFFFFF"/>
        </w:rPr>
        <w:t xml:space="preserve"> Industries and Competitors.</w:t>
      </w:r>
      <w:r w:rsidRPr="002521BF">
        <w:rPr>
          <w:rFonts w:ascii="Arial" w:hAnsi="Arial" w:cs="Arial"/>
          <w:color w:val="000000" w:themeColor="text1"/>
          <w:shd w:val="clear" w:color="auto" w:fill="FFFFFF"/>
        </w:rPr>
        <w:t xml:space="preserve"> Free Press, Riverside. Available at: </w:t>
      </w:r>
      <w:hyperlink r:id="rId13" w:history="1">
        <w:r w:rsidRPr="002521BF">
          <w:rPr>
            <w:rStyle w:val="Hyperlink"/>
            <w:rFonts w:ascii="Arial" w:hAnsi="Arial" w:cs="Arial"/>
            <w:shd w:val="clear" w:color="auto" w:fill="FFFFFF"/>
          </w:rPr>
          <w:t>https://ebookcentral.proquest.com/lib/trinity/detail.action?docID=4934952#</w:t>
        </w:r>
      </w:hyperlink>
      <w:r w:rsidRPr="002521BF">
        <w:rPr>
          <w:rFonts w:ascii="Arial" w:hAnsi="Arial" w:cs="Arial"/>
          <w:color w:val="000000" w:themeColor="text1"/>
          <w:shd w:val="clear" w:color="auto" w:fill="FFFFFF"/>
        </w:rPr>
        <w:t xml:space="preserve"> (Accessed: 13</w:t>
      </w:r>
      <w:r w:rsidRPr="002521BF">
        <w:rPr>
          <w:rFonts w:ascii="Arial" w:hAnsi="Arial" w:cs="Arial"/>
          <w:color w:val="000000" w:themeColor="text1"/>
          <w:shd w:val="clear" w:color="auto" w:fill="FFFFFF"/>
          <w:vertAlign w:val="superscript"/>
        </w:rPr>
        <w:t>th</w:t>
      </w:r>
      <w:r w:rsidRPr="002521BF">
        <w:rPr>
          <w:rFonts w:ascii="Arial" w:hAnsi="Arial" w:cs="Arial"/>
          <w:color w:val="000000" w:themeColor="text1"/>
          <w:shd w:val="clear" w:color="auto" w:fill="FFFFFF"/>
        </w:rPr>
        <w:t xml:space="preserve"> June 2913)</w:t>
      </w:r>
    </w:p>
    <w:p w14:paraId="62C5AB86" w14:textId="77777777" w:rsidR="006F72F3" w:rsidRPr="0086391E" w:rsidRDefault="006F72F3" w:rsidP="006F72F3">
      <w:pPr>
        <w:pStyle w:val="comp"/>
        <w:spacing w:before="0" w:beforeAutospacing="0" w:line="360" w:lineRule="auto"/>
        <w:jc w:val="both"/>
        <w:rPr>
          <w:rFonts w:ascii="Arial" w:hAnsi="Arial" w:cs="Arial"/>
          <w:noProof/>
          <w:color w:val="000000" w:themeColor="text1"/>
        </w:rPr>
      </w:pPr>
      <w:r>
        <w:rPr>
          <w:rFonts w:ascii="Arial" w:hAnsi="Arial" w:cs="Arial"/>
          <w:noProof/>
          <w:color w:val="000000" w:themeColor="text1"/>
        </w:rPr>
        <w:t>Pulkit, K (2016) ‘</w:t>
      </w:r>
      <w:r w:rsidRPr="0056017A">
        <w:rPr>
          <w:rFonts w:ascii="Arial" w:hAnsi="Arial" w:cs="Arial"/>
          <w:noProof/>
          <w:color w:val="000000" w:themeColor="text1"/>
        </w:rPr>
        <w:t>Why Marriott International is the leader in the Hospitality Industry</w:t>
      </w:r>
      <w:r>
        <w:rPr>
          <w:rFonts w:ascii="Arial" w:hAnsi="Arial" w:cs="Arial"/>
          <w:noProof/>
          <w:color w:val="000000" w:themeColor="text1"/>
        </w:rPr>
        <w:t>’, linkedin [blog]. 21</w:t>
      </w:r>
      <w:r w:rsidRPr="00BA623E">
        <w:rPr>
          <w:rFonts w:ascii="Arial" w:hAnsi="Arial" w:cs="Arial"/>
          <w:noProof/>
          <w:color w:val="000000" w:themeColor="text1"/>
          <w:vertAlign w:val="superscript"/>
        </w:rPr>
        <w:t>st</w:t>
      </w:r>
      <w:r>
        <w:rPr>
          <w:rFonts w:ascii="Arial" w:hAnsi="Arial" w:cs="Arial"/>
          <w:noProof/>
          <w:color w:val="000000" w:themeColor="text1"/>
        </w:rPr>
        <w:t xml:space="preserve"> May. Available at: </w:t>
      </w:r>
      <w:hyperlink r:id="rId14" w:history="1">
        <w:r w:rsidRPr="007C4366">
          <w:rPr>
            <w:rStyle w:val="Hyperlink"/>
            <w:rFonts w:ascii="Arial" w:hAnsi="Arial" w:cs="Arial"/>
            <w:noProof/>
          </w:rPr>
          <w:t>https://www.linkedin.com/pulse/why-marriott-international-leader-hospitality-industry-pulkit-khare</w:t>
        </w:r>
      </w:hyperlink>
      <w:r>
        <w:rPr>
          <w:rFonts w:ascii="Arial" w:hAnsi="Arial" w:cs="Arial"/>
          <w:noProof/>
          <w:color w:val="000000" w:themeColor="text1"/>
        </w:rPr>
        <w:t xml:space="preserve"> (Accesses: 12</w:t>
      </w:r>
      <w:r w:rsidRPr="006F72F3">
        <w:rPr>
          <w:rFonts w:ascii="Arial" w:hAnsi="Arial" w:cs="Arial"/>
          <w:noProof/>
          <w:color w:val="000000" w:themeColor="text1"/>
          <w:vertAlign w:val="superscript"/>
        </w:rPr>
        <w:t>th</w:t>
      </w:r>
      <w:r>
        <w:rPr>
          <w:rFonts w:ascii="Arial" w:hAnsi="Arial" w:cs="Arial"/>
          <w:noProof/>
          <w:color w:val="000000" w:themeColor="text1"/>
        </w:rPr>
        <w:t xml:space="preserve"> june 2023).</w:t>
      </w:r>
    </w:p>
    <w:p w14:paraId="39D4D862" w14:textId="72125355" w:rsidR="00D135DA" w:rsidRPr="002521BF" w:rsidRDefault="00D135DA" w:rsidP="00235F32">
      <w:pPr>
        <w:pStyle w:val="comp"/>
        <w:spacing w:before="0" w:beforeAutospacing="0" w:line="360" w:lineRule="auto"/>
        <w:jc w:val="both"/>
        <w:rPr>
          <w:rFonts w:ascii="Arial" w:hAnsi="Arial" w:cs="Arial"/>
          <w:color w:val="000000" w:themeColor="text1"/>
          <w:shd w:val="clear" w:color="auto" w:fill="FFFFFF"/>
        </w:rPr>
      </w:pPr>
      <w:r w:rsidRPr="002521BF">
        <w:rPr>
          <w:rFonts w:ascii="Arial" w:hAnsi="Arial" w:cs="Arial"/>
          <w:color w:val="000000" w:themeColor="text1"/>
          <w:shd w:val="clear" w:color="auto" w:fill="FFFFFF"/>
        </w:rPr>
        <w:t xml:space="preserve">Rutherford, DG. O'Fallon, MJ, and Rutherford, DG. (2006) </w:t>
      </w:r>
      <w:r w:rsidRPr="002521BF">
        <w:rPr>
          <w:rFonts w:ascii="Arial" w:hAnsi="Arial" w:cs="Arial"/>
          <w:i/>
          <w:iCs/>
          <w:color w:val="000000" w:themeColor="text1"/>
          <w:shd w:val="clear" w:color="auto" w:fill="FFFFFF"/>
        </w:rPr>
        <w:t>Hotel Management and Operations.</w:t>
      </w:r>
      <w:r w:rsidRPr="002521BF">
        <w:rPr>
          <w:rFonts w:ascii="Arial" w:hAnsi="Arial" w:cs="Arial"/>
          <w:color w:val="000000" w:themeColor="text1"/>
          <w:shd w:val="clear" w:color="auto" w:fill="FFFFFF"/>
        </w:rPr>
        <w:t xml:space="preserve"> John Wiley &amp; Sons, Incorporated: New York. Available at: </w:t>
      </w:r>
      <w:r w:rsidRPr="002521BF">
        <w:rPr>
          <w:rFonts w:ascii="Arial" w:hAnsi="Arial" w:cs="Arial"/>
          <w:color w:val="000000" w:themeColor="text1"/>
          <w:shd w:val="clear" w:color="auto" w:fill="FFFFFF"/>
        </w:rPr>
        <w:lastRenderedPageBreak/>
        <w:t>https://ebookcentral.proquest.com/lib/trinity/reader.action?docID=257559 (Accessed: 11</w:t>
      </w:r>
      <w:r w:rsidRPr="002521BF">
        <w:rPr>
          <w:rFonts w:ascii="Arial" w:hAnsi="Arial" w:cs="Arial"/>
          <w:color w:val="000000" w:themeColor="text1"/>
          <w:shd w:val="clear" w:color="auto" w:fill="FFFFFF"/>
          <w:vertAlign w:val="superscript"/>
        </w:rPr>
        <w:t>th</w:t>
      </w:r>
      <w:r w:rsidRPr="002521BF">
        <w:rPr>
          <w:rFonts w:ascii="Arial" w:hAnsi="Arial" w:cs="Arial"/>
          <w:color w:val="000000" w:themeColor="text1"/>
          <w:shd w:val="clear" w:color="auto" w:fill="FFFFFF"/>
        </w:rPr>
        <w:t xml:space="preserve"> June</w:t>
      </w:r>
      <w:r w:rsidRPr="002521BF">
        <w:rPr>
          <w:rFonts w:ascii="Arial" w:hAnsi="Arial" w:cs="Arial"/>
          <w:color w:val="000000" w:themeColor="text1"/>
          <w:shd w:val="clear" w:color="auto" w:fill="FFFFFF"/>
        </w:rPr>
        <w:t xml:space="preserve"> 2023)</w:t>
      </w:r>
    </w:p>
    <w:p w14:paraId="5B3829CD" w14:textId="0E7A4430" w:rsidR="00CA5EA8" w:rsidRPr="002521BF" w:rsidRDefault="00B85378" w:rsidP="00235F32">
      <w:pPr>
        <w:pStyle w:val="comp"/>
        <w:spacing w:before="0" w:beforeAutospacing="0" w:line="360" w:lineRule="auto"/>
        <w:jc w:val="both"/>
        <w:rPr>
          <w:rFonts w:ascii="Arial" w:hAnsi="Arial" w:cs="Arial"/>
          <w:color w:val="000000" w:themeColor="text1"/>
        </w:rPr>
      </w:pPr>
      <w:proofErr w:type="spellStart"/>
      <w:r w:rsidRPr="002521BF">
        <w:rPr>
          <w:rFonts w:ascii="Arial" w:hAnsi="Arial" w:cs="Arial"/>
          <w:color w:val="000000" w:themeColor="text1"/>
        </w:rPr>
        <w:t>Ritson</w:t>
      </w:r>
      <w:proofErr w:type="spellEnd"/>
      <w:r w:rsidRPr="002521BF">
        <w:rPr>
          <w:rFonts w:ascii="Arial" w:hAnsi="Arial" w:cs="Arial"/>
          <w:color w:val="000000" w:themeColor="text1"/>
        </w:rPr>
        <w:t xml:space="preserve">, N. (2011) Strategic Management. Neil </w:t>
      </w:r>
      <w:proofErr w:type="spellStart"/>
      <w:r w:rsidRPr="002521BF">
        <w:rPr>
          <w:rFonts w:ascii="Arial" w:hAnsi="Arial" w:cs="Arial"/>
          <w:color w:val="000000" w:themeColor="text1"/>
        </w:rPr>
        <w:t>Ritson</w:t>
      </w:r>
      <w:proofErr w:type="spellEnd"/>
      <w:r w:rsidRPr="002521BF">
        <w:rPr>
          <w:rFonts w:ascii="Arial" w:hAnsi="Arial" w:cs="Arial"/>
          <w:color w:val="000000" w:themeColor="text1"/>
        </w:rPr>
        <w:t xml:space="preserve"> &amp; </w:t>
      </w:r>
      <w:proofErr w:type="spellStart"/>
      <w:r w:rsidRPr="002521BF">
        <w:rPr>
          <w:rFonts w:ascii="Arial" w:hAnsi="Arial" w:cs="Arial"/>
          <w:color w:val="000000" w:themeColor="text1"/>
        </w:rPr>
        <w:t>Ventus</w:t>
      </w:r>
      <w:proofErr w:type="spellEnd"/>
      <w:r w:rsidRPr="002521BF">
        <w:rPr>
          <w:rFonts w:ascii="Arial" w:hAnsi="Arial" w:cs="Arial"/>
          <w:color w:val="000000" w:themeColor="text1"/>
        </w:rPr>
        <w:t xml:space="preserve"> Publishing </w:t>
      </w:r>
      <w:proofErr w:type="spellStart"/>
      <w:r w:rsidRPr="002521BF">
        <w:rPr>
          <w:rFonts w:ascii="Arial" w:hAnsi="Arial" w:cs="Arial"/>
          <w:color w:val="000000" w:themeColor="text1"/>
        </w:rPr>
        <w:t>ApS</w:t>
      </w:r>
      <w:proofErr w:type="spellEnd"/>
      <w:r w:rsidRPr="002521BF">
        <w:rPr>
          <w:rFonts w:ascii="Arial" w:hAnsi="Arial" w:cs="Arial"/>
          <w:color w:val="000000" w:themeColor="text1"/>
        </w:rPr>
        <w:t>. Available at: https://www.kau.edu.sa/Files/0057862/Subjects/Strategic%20Management%20Book.pdf (Accessed: 12th June 2023)</w:t>
      </w:r>
    </w:p>
    <w:p w14:paraId="0A1A9BBA" w14:textId="08CBB11A" w:rsidR="00D135DA" w:rsidRPr="002521BF" w:rsidRDefault="000246F6" w:rsidP="00235F32">
      <w:pPr>
        <w:spacing w:line="360" w:lineRule="auto"/>
        <w:jc w:val="both"/>
        <w:rPr>
          <w:rFonts w:ascii="Arial" w:hAnsi="Arial" w:cs="Arial"/>
        </w:rPr>
      </w:pPr>
      <w:r w:rsidRPr="002521BF">
        <w:rPr>
          <w:rFonts w:ascii="Arial" w:hAnsi="Arial" w:cs="Arial"/>
          <w:color w:val="000000" w:themeColor="text1"/>
          <w:shd w:val="clear" w:color="auto" w:fill="FFFFFF"/>
        </w:rPr>
        <w:t xml:space="preserve">Schein, </w:t>
      </w:r>
      <w:r w:rsidRPr="002521BF">
        <w:rPr>
          <w:rFonts w:ascii="Arial" w:hAnsi="Arial" w:cs="Arial"/>
          <w:color w:val="000000" w:themeColor="text1"/>
          <w:shd w:val="clear" w:color="auto" w:fill="FFFFFF"/>
        </w:rPr>
        <w:t xml:space="preserve">PA., </w:t>
      </w:r>
      <w:r w:rsidRPr="002521BF">
        <w:rPr>
          <w:rFonts w:ascii="Arial" w:hAnsi="Arial" w:cs="Arial"/>
          <w:color w:val="000000" w:themeColor="text1"/>
          <w:shd w:val="clear" w:color="auto" w:fill="FFFFFF"/>
        </w:rPr>
        <w:t xml:space="preserve">and Schein, EH. (2016) </w:t>
      </w:r>
      <w:r w:rsidRPr="002521BF">
        <w:rPr>
          <w:rFonts w:ascii="Arial" w:hAnsi="Arial" w:cs="Arial"/>
          <w:i/>
          <w:iCs/>
          <w:color w:val="000000" w:themeColor="text1"/>
          <w:shd w:val="clear" w:color="auto" w:fill="FFFFFF"/>
        </w:rPr>
        <w:t>Organizational Culture and Leadership.</w:t>
      </w:r>
      <w:r w:rsidRPr="002521BF">
        <w:rPr>
          <w:rFonts w:ascii="Arial" w:hAnsi="Arial" w:cs="Arial"/>
          <w:color w:val="000000" w:themeColor="text1"/>
          <w:shd w:val="clear" w:color="auto" w:fill="FFFFFF"/>
        </w:rPr>
        <w:t xml:space="preserve"> John Wiley &amp; Sons, Incorporated, New York. Available at: </w:t>
      </w:r>
      <w:hyperlink r:id="rId15" w:history="1">
        <w:r w:rsidRPr="002521BF">
          <w:rPr>
            <w:rStyle w:val="Hyperlink"/>
            <w:rFonts w:ascii="Arial" w:hAnsi="Arial" w:cs="Arial"/>
            <w:color w:val="000000" w:themeColor="text1"/>
            <w:shd w:val="clear" w:color="auto" w:fill="FFFFFF"/>
          </w:rPr>
          <w:t>https://ebookcentral.proquest.com/lib/trinity/reader.action?docID=4766585</w:t>
        </w:r>
      </w:hyperlink>
      <w:r w:rsidRPr="002521BF">
        <w:rPr>
          <w:rFonts w:ascii="Arial" w:hAnsi="Arial" w:cs="Arial"/>
          <w:color w:val="000000" w:themeColor="text1"/>
          <w:shd w:val="clear" w:color="auto" w:fill="FFFFFF"/>
        </w:rPr>
        <w:t xml:space="preserve"> (Accessed: 10</w:t>
      </w:r>
      <w:r w:rsidRPr="002521BF">
        <w:rPr>
          <w:rFonts w:ascii="Arial" w:hAnsi="Arial" w:cs="Arial"/>
          <w:color w:val="000000" w:themeColor="text1"/>
          <w:shd w:val="clear" w:color="auto" w:fill="FFFFFF"/>
          <w:vertAlign w:val="superscript"/>
        </w:rPr>
        <w:t>th</w:t>
      </w:r>
      <w:r w:rsidRPr="002521BF">
        <w:rPr>
          <w:rFonts w:ascii="Arial" w:hAnsi="Arial" w:cs="Arial"/>
          <w:color w:val="000000" w:themeColor="text1"/>
          <w:shd w:val="clear" w:color="auto" w:fill="FFFFFF"/>
        </w:rPr>
        <w:t xml:space="preserve"> June 2023).</w:t>
      </w:r>
    </w:p>
    <w:sectPr w:rsidR="00D135DA" w:rsidRPr="002521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278D5"/>
    <w:multiLevelType w:val="multilevel"/>
    <w:tmpl w:val="8C2CE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E46C39"/>
    <w:multiLevelType w:val="hybridMultilevel"/>
    <w:tmpl w:val="AE04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F14C6"/>
    <w:multiLevelType w:val="hybridMultilevel"/>
    <w:tmpl w:val="651405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9D0B8A"/>
    <w:multiLevelType w:val="hybridMultilevel"/>
    <w:tmpl w:val="A11C2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974025"/>
    <w:multiLevelType w:val="hybridMultilevel"/>
    <w:tmpl w:val="24B225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74B76AA"/>
    <w:multiLevelType w:val="hybridMultilevel"/>
    <w:tmpl w:val="575CC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6F6B1F"/>
    <w:multiLevelType w:val="hybridMultilevel"/>
    <w:tmpl w:val="67F0D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030E0C"/>
    <w:multiLevelType w:val="multilevel"/>
    <w:tmpl w:val="2D42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1227FD"/>
    <w:multiLevelType w:val="hybridMultilevel"/>
    <w:tmpl w:val="65140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4200221">
    <w:abstractNumId w:val="7"/>
  </w:num>
  <w:num w:numId="2" w16cid:durableId="1344824223">
    <w:abstractNumId w:val="0"/>
  </w:num>
  <w:num w:numId="3" w16cid:durableId="1525902778">
    <w:abstractNumId w:val="5"/>
  </w:num>
  <w:num w:numId="4" w16cid:durableId="1509633525">
    <w:abstractNumId w:val="6"/>
  </w:num>
  <w:num w:numId="5" w16cid:durableId="386951622">
    <w:abstractNumId w:val="4"/>
  </w:num>
  <w:num w:numId="6" w16cid:durableId="2033720935">
    <w:abstractNumId w:val="1"/>
  </w:num>
  <w:num w:numId="7" w16cid:durableId="1898316513">
    <w:abstractNumId w:val="3"/>
  </w:num>
  <w:num w:numId="8" w16cid:durableId="260650420">
    <w:abstractNumId w:val="8"/>
  </w:num>
  <w:num w:numId="9" w16cid:durableId="5981782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EBE"/>
    <w:rsid w:val="0000173F"/>
    <w:rsid w:val="00003783"/>
    <w:rsid w:val="00004FED"/>
    <w:rsid w:val="0000702C"/>
    <w:rsid w:val="00007DB2"/>
    <w:rsid w:val="00011B11"/>
    <w:rsid w:val="00012FC8"/>
    <w:rsid w:val="000157A0"/>
    <w:rsid w:val="00023153"/>
    <w:rsid w:val="000246F6"/>
    <w:rsid w:val="00025364"/>
    <w:rsid w:val="000305CF"/>
    <w:rsid w:val="0003626B"/>
    <w:rsid w:val="00037C95"/>
    <w:rsid w:val="00041006"/>
    <w:rsid w:val="00044D12"/>
    <w:rsid w:val="000458BF"/>
    <w:rsid w:val="00046D1E"/>
    <w:rsid w:val="00050F4A"/>
    <w:rsid w:val="00054E77"/>
    <w:rsid w:val="00060794"/>
    <w:rsid w:val="00064007"/>
    <w:rsid w:val="00064153"/>
    <w:rsid w:val="000662F0"/>
    <w:rsid w:val="000676BA"/>
    <w:rsid w:val="000732EB"/>
    <w:rsid w:val="000777C2"/>
    <w:rsid w:val="00082889"/>
    <w:rsid w:val="0008319D"/>
    <w:rsid w:val="0008438F"/>
    <w:rsid w:val="00084F1B"/>
    <w:rsid w:val="00086842"/>
    <w:rsid w:val="000A07F5"/>
    <w:rsid w:val="000A186B"/>
    <w:rsid w:val="000B3EA7"/>
    <w:rsid w:val="000C3413"/>
    <w:rsid w:val="000C5D3E"/>
    <w:rsid w:val="000C6275"/>
    <w:rsid w:val="000C71D0"/>
    <w:rsid w:val="000D193D"/>
    <w:rsid w:val="000D1F2C"/>
    <w:rsid w:val="000D3425"/>
    <w:rsid w:val="000D4C03"/>
    <w:rsid w:val="000D5FA5"/>
    <w:rsid w:val="000D61B9"/>
    <w:rsid w:val="000D711A"/>
    <w:rsid w:val="000E125F"/>
    <w:rsid w:val="000E5920"/>
    <w:rsid w:val="000F13CA"/>
    <w:rsid w:val="001036C7"/>
    <w:rsid w:val="0011153B"/>
    <w:rsid w:val="00112C98"/>
    <w:rsid w:val="0011521D"/>
    <w:rsid w:val="00115B9D"/>
    <w:rsid w:val="00116756"/>
    <w:rsid w:val="00120703"/>
    <w:rsid w:val="001227DE"/>
    <w:rsid w:val="00123103"/>
    <w:rsid w:val="00123391"/>
    <w:rsid w:val="0014023F"/>
    <w:rsid w:val="00142C86"/>
    <w:rsid w:val="001512FA"/>
    <w:rsid w:val="00152AEE"/>
    <w:rsid w:val="001574D1"/>
    <w:rsid w:val="00161A2F"/>
    <w:rsid w:val="00161CB9"/>
    <w:rsid w:val="00164568"/>
    <w:rsid w:val="00164E72"/>
    <w:rsid w:val="00170F72"/>
    <w:rsid w:val="00173784"/>
    <w:rsid w:val="00177856"/>
    <w:rsid w:val="0018324C"/>
    <w:rsid w:val="00184159"/>
    <w:rsid w:val="0018798E"/>
    <w:rsid w:val="00187D18"/>
    <w:rsid w:val="001959E5"/>
    <w:rsid w:val="00195FDE"/>
    <w:rsid w:val="001A55E9"/>
    <w:rsid w:val="001A61A5"/>
    <w:rsid w:val="001A7869"/>
    <w:rsid w:val="001B1994"/>
    <w:rsid w:val="001B2DB2"/>
    <w:rsid w:val="001B47D8"/>
    <w:rsid w:val="001B54D6"/>
    <w:rsid w:val="001B768E"/>
    <w:rsid w:val="001C2843"/>
    <w:rsid w:val="001D40C0"/>
    <w:rsid w:val="001D4A38"/>
    <w:rsid w:val="001D5628"/>
    <w:rsid w:val="001E1854"/>
    <w:rsid w:val="001E1A3C"/>
    <w:rsid w:val="001E22A4"/>
    <w:rsid w:val="001E24A8"/>
    <w:rsid w:val="001E6050"/>
    <w:rsid w:val="001E6443"/>
    <w:rsid w:val="001E6CDB"/>
    <w:rsid w:val="001E73BA"/>
    <w:rsid w:val="001F214A"/>
    <w:rsid w:val="001F2A76"/>
    <w:rsid w:val="001F3412"/>
    <w:rsid w:val="001F6765"/>
    <w:rsid w:val="00204488"/>
    <w:rsid w:val="00205B40"/>
    <w:rsid w:val="002127CD"/>
    <w:rsid w:val="002144E1"/>
    <w:rsid w:val="00215617"/>
    <w:rsid w:val="00216F14"/>
    <w:rsid w:val="002225E5"/>
    <w:rsid w:val="00226F2A"/>
    <w:rsid w:val="00231D31"/>
    <w:rsid w:val="00234354"/>
    <w:rsid w:val="00234DA0"/>
    <w:rsid w:val="00235F32"/>
    <w:rsid w:val="00237A3A"/>
    <w:rsid w:val="00240C79"/>
    <w:rsid w:val="002521BF"/>
    <w:rsid w:val="002521D1"/>
    <w:rsid w:val="00253662"/>
    <w:rsid w:val="00256F0B"/>
    <w:rsid w:val="00273892"/>
    <w:rsid w:val="00273EFC"/>
    <w:rsid w:val="002771D2"/>
    <w:rsid w:val="0028076B"/>
    <w:rsid w:val="0028103F"/>
    <w:rsid w:val="0028359A"/>
    <w:rsid w:val="00290B1F"/>
    <w:rsid w:val="002949BB"/>
    <w:rsid w:val="002965B9"/>
    <w:rsid w:val="002A023D"/>
    <w:rsid w:val="002A3578"/>
    <w:rsid w:val="002A3956"/>
    <w:rsid w:val="002A601C"/>
    <w:rsid w:val="002B0F0D"/>
    <w:rsid w:val="002B56CF"/>
    <w:rsid w:val="002B6702"/>
    <w:rsid w:val="002B6E5C"/>
    <w:rsid w:val="002C0039"/>
    <w:rsid w:val="002C2E82"/>
    <w:rsid w:val="002C65E0"/>
    <w:rsid w:val="002C673F"/>
    <w:rsid w:val="002D16BE"/>
    <w:rsid w:val="002D257E"/>
    <w:rsid w:val="002D297B"/>
    <w:rsid w:val="002D43FC"/>
    <w:rsid w:val="002E002D"/>
    <w:rsid w:val="002E181B"/>
    <w:rsid w:val="002E32F0"/>
    <w:rsid w:val="00302151"/>
    <w:rsid w:val="00304C69"/>
    <w:rsid w:val="00307974"/>
    <w:rsid w:val="00310E86"/>
    <w:rsid w:val="00313AE2"/>
    <w:rsid w:val="00315051"/>
    <w:rsid w:val="00322EF0"/>
    <w:rsid w:val="0032530A"/>
    <w:rsid w:val="00327192"/>
    <w:rsid w:val="003318B6"/>
    <w:rsid w:val="003319AA"/>
    <w:rsid w:val="00333802"/>
    <w:rsid w:val="0034158A"/>
    <w:rsid w:val="0034693C"/>
    <w:rsid w:val="003535EC"/>
    <w:rsid w:val="003552EB"/>
    <w:rsid w:val="0036308D"/>
    <w:rsid w:val="00364ADC"/>
    <w:rsid w:val="00365BA8"/>
    <w:rsid w:val="00367079"/>
    <w:rsid w:val="00367190"/>
    <w:rsid w:val="00372EF8"/>
    <w:rsid w:val="00372F64"/>
    <w:rsid w:val="003755F9"/>
    <w:rsid w:val="003755FF"/>
    <w:rsid w:val="00387C97"/>
    <w:rsid w:val="00393838"/>
    <w:rsid w:val="0039393D"/>
    <w:rsid w:val="003A3361"/>
    <w:rsid w:val="003A57A8"/>
    <w:rsid w:val="003B4E41"/>
    <w:rsid w:val="003B5BB7"/>
    <w:rsid w:val="003B628D"/>
    <w:rsid w:val="003C7AA9"/>
    <w:rsid w:val="003D2536"/>
    <w:rsid w:val="003D2A06"/>
    <w:rsid w:val="003E2445"/>
    <w:rsid w:val="003E4A42"/>
    <w:rsid w:val="00403DAF"/>
    <w:rsid w:val="00406829"/>
    <w:rsid w:val="0041139F"/>
    <w:rsid w:val="0041317E"/>
    <w:rsid w:val="004141DA"/>
    <w:rsid w:val="00415941"/>
    <w:rsid w:val="00417A17"/>
    <w:rsid w:val="00417E40"/>
    <w:rsid w:val="00425157"/>
    <w:rsid w:val="00427ECB"/>
    <w:rsid w:val="004314C4"/>
    <w:rsid w:val="004322AD"/>
    <w:rsid w:val="00437FD8"/>
    <w:rsid w:val="00441A83"/>
    <w:rsid w:val="00446612"/>
    <w:rsid w:val="00447882"/>
    <w:rsid w:val="00447A07"/>
    <w:rsid w:val="00447CE9"/>
    <w:rsid w:val="0045008C"/>
    <w:rsid w:val="00452621"/>
    <w:rsid w:val="00457C08"/>
    <w:rsid w:val="00462710"/>
    <w:rsid w:val="00465FB0"/>
    <w:rsid w:val="00466C81"/>
    <w:rsid w:val="0047125F"/>
    <w:rsid w:val="0047327C"/>
    <w:rsid w:val="00475D1A"/>
    <w:rsid w:val="00481954"/>
    <w:rsid w:val="00484CF2"/>
    <w:rsid w:val="0049198D"/>
    <w:rsid w:val="00492455"/>
    <w:rsid w:val="00492BFC"/>
    <w:rsid w:val="0049704C"/>
    <w:rsid w:val="004A1360"/>
    <w:rsid w:val="004A5118"/>
    <w:rsid w:val="004C06A0"/>
    <w:rsid w:val="004C335B"/>
    <w:rsid w:val="004C3495"/>
    <w:rsid w:val="004C4409"/>
    <w:rsid w:val="004C5A62"/>
    <w:rsid w:val="004D7B24"/>
    <w:rsid w:val="004E05CA"/>
    <w:rsid w:val="004E2918"/>
    <w:rsid w:val="004E4304"/>
    <w:rsid w:val="004F47A2"/>
    <w:rsid w:val="00502F1C"/>
    <w:rsid w:val="00505CD6"/>
    <w:rsid w:val="005066F3"/>
    <w:rsid w:val="005245FC"/>
    <w:rsid w:val="005277E7"/>
    <w:rsid w:val="00530472"/>
    <w:rsid w:val="00530653"/>
    <w:rsid w:val="00541647"/>
    <w:rsid w:val="00541DD6"/>
    <w:rsid w:val="00543DDA"/>
    <w:rsid w:val="005507EF"/>
    <w:rsid w:val="00552A31"/>
    <w:rsid w:val="00554903"/>
    <w:rsid w:val="0056017A"/>
    <w:rsid w:val="005641FF"/>
    <w:rsid w:val="00565328"/>
    <w:rsid w:val="00566154"/>
    <w:rsid w:val="005663F9"/>
    <w:rsid w:val="00566E6F"/>
    <w:rsid w:val="00571B8D"/>
    <w:rsid w:val="005727D9"/>
    <w:rsid w:val="00574F86"/>
    <w:rsid w:val="00575354"/>
    <w:rsid w:val="005804C3"/>
    <w:rsid w:val="0058357E"/>
    <w:rsid w:val="0058375D"/>
    <w:rsid w:val="005916B8"/>
    <w:rsid w:val="00593A2A"/>
    <w:rsid w:val="00594AFA"/>
    <w:rsid w:val="00595E50"/>
    <w:rsid w:val="005B7B5E"/>
    <w:rsid w:val="005C0930"/>
    <w:rsid w:val="005C4E03"/>
    <w:rsid w:val="005C5BCA"/>
    <w:rsid w:val="005D63AB"/>
    <w:rsid w:val="005F23ED"/>
    <w:rsid w:val="005F4EB9"/>
    <w:rsid w:val="0060023C"/>
    <w:rsid w:val="006037FA"/>
    <w:rsid w:val="00605F00"/>
    <w:rsid w:val="00607760"/>
    <w:rsid w:val="0061487C"/>
    <w:rsid w:val="00617D7E"/>
    <w:rsid w:val="00621933"/>
    <w:rsid w:val="0062220E"/>
    <w:rsid w:val="00627A63"/>
    <w:rsid w:val="00631C88"/>
    <w:rsid w:val="00636AB1"/>
    <w:rsid w:val="00636D29"/>
    <w:rsid w:val="0064023A"/>
    <w:rsid w:val="00640CBD"/>
    <w:rsid w:val="006426B5"/>
    <w:rsid w:val="006451DC"/>
    <w:rsid w:val="00650F75"/>
    <w:rsid w:val="006550B5"/>
    <w:rsid w:val="006558F0"/>
    <w:rsid w:val="006559EC"/>
    <w:rsid w:val="00655E18"/>
    <w:rsid w:val="0066277D"/>
    <w:rsid w:val="00664272"/>
    <w:rsid w:val="00680B25"/>
    <w:rsid w:val="00681207"/>
    <w:rsid w:val="00697981"/>
    <w:rsid w:val="006A17D1"/>
    <w:rsid w:val="006A3667"/>
    <w:rsid w:val="006A4582"/>
    <w:rsid w:val="006A6C8D"/>
    <w:rsid w:val="006A7455"/>
    <w:rsid w:val="006B0D20"/>
    <w:rsid w:val="006B21D9"/>
    <w:rsid w:val="006C4397"/>
    <w:rsid w:val="006C4A2B"/>
    <w:rsid w:val="006C4D6D"/>
    <w:rsid w:val="006C542D"/>
    <w:rsid w:val="006C63BA"/>
    <w:rsid w:val="006D03B0"/>
    <w:rsid w:val="006D1690"/>
    <w:rsid w:val="006D4B6E"/>
    <w:rsid w:val="006D6E9F"/>
    <w:rsid w:val="006E1731"/>
    <w:rsid w:val="006E751F"/>
    <w:rsid w:val="006F1233"/>
    <w:rsid w:val="006F2BA6"/>
    <w:rsid w:val="006F41FA"/>
    <w:rsid w:val="006F72F3"/>
    <w:rsid w:val="007009D9"/>
    <w:rsid w:val="00700FC0"/>
    <w:rsid w:val="0070507B"/>
    <w:rsid w:val="0070595B"/>
    <w:rsid w:val="00710E56"/>
    <w:rsid w:val="00716E39"/>
    <w:rsid w:val="00717AD0"/>
    <w:rsid w:val="00721348"/>
    <w:rsid w:val="00723029"/>
    <w:rsid w:val="00726E35"/>
    <w:rsid w:val="00726F96"/>
    <w:rsid w:val="00731C18"/>
    <w:rsid w:val="00732437"/>
    <w:rsid w:val="00733A99"/>
    <w:rsid w:val="007346A2"/>
    <w:rsid w:val="00734E39"/>
    <w:rsid w:val="00736AE4"/>
    <w:rsid w:val="00740691"/>
    <w:rsid w:val="00741636"/>
    <w:rsid w:val="00741CB1"/>
    <w:rsid w:val="00744083"/>
    <w:rsid w:val="007444A7"/>
    <w:rsid w:val="007528DB"/>
    <w:rsid w:val="00762827"/>
    <w:rsid w:val="00763AEA"/>
    <w:rsid w:val="00764AE6"/>
    <w:rsid w:val="0076667E"/>
    <w:rsid w:val="00772847"/>
    <w:rsid w:val="00780440"/>
    <w:rsid w:val="00780F43"/>
    <w:rsid w:val="007824C6"/>
    <w:rsid w:val="007953A9"/>
    <w:rsid w:val="00797969"/>
    <w:rsid w:val="007A3D23"/>
    <w:rsid w:val="007A57CF"/>
    <w:rsid w:val="007A5B92"/>
    <w:rsid w:val="007B1A11"/>
    <w:rsid w:val="007B2259"/>
    <w:rsid w:val="007B59B9"/>
    <w:rsid w:val="007C0C1D"/>
    <w:rsid w:val="007C1BDF"/>
    <w:rsid w:val="007D6C41"/>
    <w:rsid w:val="007E540D"/>
    <w:rsid w:val="007E645E"/>
    <w:rsid w:val="007F3AAD"/>
    <w:rsid w:val="00802610"/>
    <w:rsid w:val="00802CC6"/>
    <w:rsid w:val="00803E07"/>
    <w:rsid w:val="0081098B"/>
    <w:rsid w:val="00816B78"/>
    <w:rsid w:val="00821F11"/>
    <w:rsid w:val="008438E0"/>
    <w:rsid w:val="0084610C"/>
    <w:rsid w:val="00850A4D"/>
    <w:rsid w:val="0085291B"/>
    <w:rsid w:val="0085433B"/>
    <w:rsid w:val="008557BC"/>
    <w:rsid w:val="00862F1D"/>
    <w:rsid w:val="0086391E"/>
    <w:rsid w:val="00863CF5"/>
    <w:rsid w:val="008662BB"/>
    <w:rsid w:val="008757E7"/>
    <w:rsid w:val="0088096E"/>
    <w:rsid w:val="00890CAD"/>
    <w:rsid w:val="00891D8E"/>
    <w:rsid w:val="00895733"/>
    <w:rsid w:val="008A57B0"/>
    <w:rsid w:val="008A60E8"/>
    <w:rsid w:val="008B0D1A"/>
    <w:rsid w:val="008B43EC"/>
    <w:rsid w:val="008C0F08"/>
    <w:rsid w:val="008C1D85"/>
    <w:rsid w:val="008C547F"/>
    <w:rsid w:val="008C747B"/>
    <w:rsid w:val="008D043B"/>
    <w:rsid w:val="008D39B1"/>
    <w:rsid w:val="008D6371"/>
    <w:rsid w:val="008F4DB0"/>
    <w:rsid w:val="0090310D"/>
    <w:rsid w:val="00903269"/>
    <w:rsid w:val="00907C62"/>
    <w:rsid w:val="00924C02"/>
    <w:rsid w:val="00924C6A"/>
    <w:rsid w:val="0092595C"/>
    <w:rsid w:val="009279C6"/>
    <w:rsid w:val="00932357"/>
    <w:rsid w:val="00933C22"/>
    <w:rsid w:val="00934E66"/>
    <w:rsid w:val="009406F2"/>
    <w:rsid w:val="0094483F"/>
    <w:rsid w:val="00944CDB"/>
    <w:rsid w:val="00946624"/>
    <w:rsid w:val="00946A30"/>
    <w:rsid w:val="00947895"/>
    <w:rsid w:val="00952BB0"/>
    <w:rsid w:val="00955F91"/>
    <w:rsid w:val="00960563"/>
    <w:rsid w:val="009655A4"/>
    <w:rsid w:val="00972620"/>
    <w:rsid w:val="00974549"/>
    <w:rsid w:val="00976909"/>
    <w:rsid w:val="009805A9"/>
    <w:rsid w:val="00980CB7"/>
    <w:rsid w:val="00981353"/>
    <w:rsid w:val="00983F0C"/>
    <w:rsid w:val="009910DD"/>
    <w:rsid w:val="009A3EA9"/>
    <w:rsid w:val="009B0CC3"/>
    <w:rsid w:val="009B1A15"/>
    <w:rsid w:val="009B244B"/>
    <w:rsid w:val="009D0AD3"/>
    <w:rsid w:val="009D389D"/>
    <w:rsid w:val="009D7011"/>
    <w:rsid w:val="009F621B"/>
    <w:rsid w:val="009F7BA0"/>
    <w:rsid w:val="00A121E5"/>
    <w:rsid w:val="00A126A7"/>
    <w:rsid w:val="00A13833"/>
    <w:rsid w:val="00A2494E"/>
    <w:rsid w:val="00A35423"/>
    <w:rsid w:val="00A35C5B"/>
    <w:rsid w:val="00A42554"/>
    <w:rsid w:val="00A42F89"/>
    <w:rsid w:val="00A51935"/>
    <w:rsid w:val="00A537EA"/>
    <w:rsid w:val="00A62CDF"/>
    <w:rsid w:val="00A65FF2"/>
    <w:rsid w:val="00A663FF"/>
    <w:rsid w:val="00A708D2"/>
    <w:rsid w:val="00A72631"/>
    <w:rsid w:val="00A733FC"/>
    <w:rsid w:val="00A808BC"/>
    <w:rsid w:val="00A82B69"/>
    <w:rsid w:val="00A82D49"/>
    <w:rsid w:val="00A832D0"/>
    <w:rsid w:val="00A869D0"/>
    <w:rsid w:val="00A91ECC"/>
    <w:rsid w:val="00A966E6"/>
    <w:rsid w:val="00A96BE9"/>
    <w:rsid w:val="00AA7718"/>
    <w:rsid w:val="00AB0F21"/>
    <w:rsid w:val="00AB28CD"/>
    <w:rsid w:val="00AB5075"/>
    <w:rsid w:val="00AB6ECE"/>
    <w:rsid w:val="00AC161C"/>
    <w:rsid w:val="00AC340D"/>
    <w:rsid w:val="00AC4FBB"/>
    <w:rsid w:val="00AC7862"/>
    <w:rsid w:val="00AD4FC0"/>
    <w:rsid w:val="00AD50F1"/>
    <w:rsid w:val="00AD74DE"/>
    <w:rsid w:val="00AF6280"/>
    <w:rsid w:val="00B04724"/>
    <w:rsid w:val="00B11726"/>
    <w:rsid w:val="00B17989"/>
    <w:rsid w:val="00B2054F"/>
    <w:rsid w:val="00B220B9"/>
    <w:rsid w:val="00B31594"/>
    <w:rsid w:val="00B3545D"/>
    <w:rsid w:val="00B376A0"/>
    <w:rsid w:val="00B418FA"/>
    <w:rsid w:val="00B4416E"/>
    <w:rsid w:val="00B45108"/>
    <w:rsid w:val="00B45189"/>
    <w:rsid w:val="00B46C81"/>
    <w:rsid w:val="00B50813"/>
    <w:rsid w:val="00B53028"/>
    <w:rsid w:val="00B54DE8"/>
    <w:rsid w:val="00B559CC"/>
    <w:rsid w:val="00B63248"/>
    <w:rsid w:val="00B64DE6"/>
    <w:rsid w:val="00B70E1C"/>
    <w:rsid w:val="00B733E1"/>
    <w:rsid w:val="00B77410"/>
    <w:rsid w:val="00B85378"/>
    <w:rsid w:val="00B918F1"/>
    <w:rsid w:val="00B934C2"/>
    <w:rsid w:val="00B938BA"/>
    <w:rsid w:val="00B9506D"/>
    <w:rsid w:val="00B95C12"/>
    <w:rsid w:val="00BA1F47"/>
    <w:rsid w:val="00BA2EBC"/>
    <w:rsid w:val="00BA364A"/>
    <w:rsid w:val="00BA3768"/>
    <w:rsid w:val="00BA4A54"/>
    <w:rsid w:val="00BA623E"/>
    <w:rsid w:val="00BB0930"/>
    <w:rsid w:val="00BB5B6F"/>
    <w:rsid w:val="00BB5F58"/>
    <w:rsid w:val="00BC0F10"/>
    <w:rsid w:val="00BC10EE"/>
    <w:rsid w:val="00BC65C1"/>
    <w:rsid w:val="00BC79F1"/>
    <w:rsid w:val="00BD1BA0"/>
    <w:rsid w:val="00BE044D"/>
    <w:rsid w:val="00BE36F6"/>
    <w:rsid w:val="00BE4C5A"/>
    <w:rsid w:val="00BE77F7"/>
    <w:rsid w:val="00BE7F79"/>
    <w:rsid w:val="00BF40F7"/>
    <w:rsid w:val="00C01DE8"/>
    <w:rsid w:val="00C10968"/>
    <w:rsid w:val="00C10DE5"/>
    <w:rsid w:val="00C1274B"/>
    <w:rsid w:val="00C1334B"/>
    <w:rsid w:val="00C13375"/>
    <w:rsid w:val="00C1527A"/>
    <w:rsid w:val="00C34140"/>
    <w:rsid w:val="00C439E7"/>
    <w:rsid w:val="00C43E22"/>
    <w:rsid w:val="00C45C37"/>
    <w:rsid w:val="00C51D7D"/>
    <w:rsid w:val="00C54F8D"/>
    <w:rsid w:val="00C57B32"/>
    <w:rsid w:val="00C63BA5"/>
    <w:rsid w:val="00C64D1B"/>
    <w:rsid w:val="00C719F1"/>
    <w:rsid w:val="00C73AC6"/>
    <w:rsid w:val="00C77B0B"/>
    <w:rsid w:val="00C82279"/>
    <w:rsid w:val="00C83D79"/>
    <w:rsid w:val="00C850C4"/>
    <w:rsid w:val="00C87534"/>
    <w:rsid w:val="00C92189"/>
    <w:rsid w:val="00C92F7B"/>
    <w:rsid w:val="00C93172"/>
    <w:rsid w:val="00CA006F"/>
    <w:rsid w:val="00CA2510"/>
    <w:rsid w:val="00CA41F1"/>
    <w:rsid w:val="00CA5EA8"/>
    <w:rsid w:val="00CA6C53"/>
    <w:rsid w:val="00CB145D"/>
    <w:rsid w:val="00CB3D03"/>
    <w:rsid w:val="00CB3D18"/>
    <w:rsid w:val="00CB5A14"/>
    <w:rsid w:val="00CB61DD"/>
    <w:rsid w:val="00CE1A3F"/>
    <w:rsid w:val="00CE3D6A"/>
    <w:rsid w:val="00CE4686"/>
    <w:rsid w:val="00CF1EA7"/>
    <w:rsid w:val="00CF24A3"/>
    <w:rsid w:val="00CF3C44"/>
    <w:rsid w:val="00CF4770"/>
    <w:rsid w:val="00D06C29"/>
    <w:rsid w:val="00D135DA"/>
    <w:rsid w:val="00D13FCF"/>
    <w:rsid w:val="00D2155F"/>
    <w:rsid w:val="00D264BF"/>
    <w:rsid w:val="00D30FA8"/>
    <w:rsid w:val="00D365E5"/>
    <w:rsid w:val="00D37445"/>
    <w:rsid w:val="00D45F6C"/>
    <w:rsid w:val="00D56753"/>
    <w:rsid w:val="00D637E8"/>
    <w:rsid w:val="00D745A9"/>
    <w:rsid w:val="00D81ABF"/>
    <w:rsid w:val="00D81DDF"/>
    <w:rsid w:val="00D954B4"/>
    <w:rsid w:val="00DA06ED"/>
    <w:rsid w:val="00DA2CE1"/>
    <w:rsid w:val="00DA2F73"/>
    <w:rsid w:val="00DB351F"/>
    <w:rsid w:val="00DB698B"/>
    <w:rsid w:val="00DC0076"/>
    <w:rsid w:val="00DC5BD5"/>
    <w:rsid w:val="00DD0261"/>
    <w:rsid w:val="00DD1A48"/>
    <w:rsid w:val="00DD3EF9"/>
    <w:rsid w:val="00DD4469"/>
    <w:rsid w:val="00DD7270"/>
    <w:rsid w:val="00DE105C"/>
    <w:rsid w:val="00DE1BEF"/>
    <w:rsid w:val="00DE46F8"/>
    <w:rsid w:val="00DE55B1"/>
    <w:rsid w:val="00DE704D"/>
    <w:rsid w:val="00DF0864"/>
    <w:rsid w:val="00DF1EC8"/>
    <w:rsid w:val="00DF49BA"/>
    <w:rsid w:val="00DF7163"/>
    <w:rsid w:val="00DF7D54"/>
    <w:rsid w:val="00E01513"/>
    <w:rsid w:val="00E03223"/>
    <w:rsid w:val="00E049AC"/>
    <w:rsid w:val="00E1289C"/>
    <w:rsid w:val="00E16373"/>
    <w:rsid w:val="00E20304"/>
    <w:rsid w:val="00E26096"/>
    <w:rsid w:val="00E33D91"/>
    <w:rsid w:val="00E34B7D"/>
    <w:rsid w:val="00E36A1D"/>
    <w:rsid w:val="00E36E42"/>
    <w:rsid w:val="00E42AF1"/>
    <w:rsid w:val="00E45515"/>
    <w:rsid w:val="00E55287"/>
    <w:rsid w:val="00E57339"/>
    <w:rsid w:val="00E63471"/>
    <w:rsid w:val="00E64B54"/>
    <w:rsid w:val="00E6500B"/>
    <w:rsid w:val="00E655CB"/>
    <w:rsid w:val="00E67696"/>
    <w:rsid w:val="00E67A7D"/>
    <w:rsid w:val="00E70616"/>
    <w:rsid w:val="00E77A5D"/>
    <w:rsid w:val="00E8400A"/>
    <w:rsid w:val="00E84FAD"/>
    <w:rsid w:val="00E911E8"/>
    <w:rsid w:val="00E9177D"/>
    <w:rsid w:val="00EA097C"/>
    <w:rsid w:val="00EA0EBE"/>
    <w:rsid w:val="00EA12F0"/>
    <w:rsid w:val="00EA515C"/>
    <w:rsid w:val="00EB378F"/>
    <w:rsid w:val="00EB5515"/>
    <w:rsid w:val="00EC363F"/>
    <w:rsid w:val="00EC376E"/>
    <w:rsid w:val="00EC6FDE"/>
    <w:rsid w:val="00ED065C"/>
    <w:rsid w:val="00ED41C2"/>
    <w:rsid w:val="00ED464E"/>
    <w:rsid w:val="00ED5EA3"/>
    <w:rsid w:val="00EE421A"/>
    <w:rsid w:val="00EF12E8"/>
    <w:rsid w:val="00EF33CD"/>
    <w:rsid w:val="00EF5029"/>
    <w:rsid w:val="00F04F5F"/>
    <w:rsid w:val="00F06600"/>
    <w:rsid w:val="00F07A9E"/>
    <w:rsid w:val="00F12704"/>
    <w:rsid w:val="00F131FE"/>
    <w:rsid w:val="00F22C6F"/>
    <w:rsid w:val="00F2521C"/>
    <w:rsid w:val="00F3013C"/>
    <w:rsid w:val="00F320F9"/>
    <w:rsid w:val="00F3315F"/>
    <w:rsid w:val="00F3586A"/>
    <w:rsid w:val="00F36211"/>
    <w:rsid w:val="00F426D3"/>
    <w:rsid w:val="00F44542"/>
    <w:rsid w:val="00F45E9D"/>
    <w:rsid w:val="00F5179A"/>
    <w:rsid w:val="00F56F2F"/>
    <w:rsid w:val="00F621C5"/>
    <w:rsid w:val="00F6242D"/>
    <w:rsid w:val="00F7602B"/>
    <w:rsid w:val="00F765CB"/>
    <w:rsid w:val="00F76CB6"/>
    <w:rsid w:val="00F9720E"/>
    <w:rsid w:val="00FA29AF"/>
    <w:rsid w:val="00FA3FDA"/>
    <w:rsid w:val="00FA777E"/>
    <w:rsid w:val="00FB5905"/>
    <w:rsid w:val="00FC001A"/>
    <w:rsid w:val="00FC26FA"/>
    <w:rsid w:val="00FC4EED"/>
    <w:rsid w:val="00FC526C"/>
    <w:rsid w:val="00FC5D37"/>
    <w:rsid w:val="00FD52CE"/>
    <w:rsid w:val="00FD7147"/>
    <w:rsid w:val="00FF09AC"/>
    <w:rsid w:val="00FF45E4"/>
    <w:rsid w:val="00FF47C0"/>
    <w:rsid w:val="00FF5675"/>
    <w:rsid w:val="00FF60BC"/>
    <w:rsid w:val="00FF6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DA39C"/>
  <w15:chartTrackingRefBased/>
  <w15:docId w15:val="{28513D00-94C4-0441-808F-F5A95218D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6A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00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0EBE"/>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comp">
    <w:name w:val="comp"/>
    <w:basedOn w:val="Normal"/>
    <w:rsid w:val="002C003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A07F5"/>
  </w:style>
  <w:style w:type="character" w:styleId="Hyperlink">
    <w:name w:val="Hyperlink"/>
    <w:basedOn w:val="DefaultParagraphFont"/>
    <w:uiPriority w:val="99"/>
    <w:unhideWhenUsed/>
    <w:rsid w:val="00740691"/>
    <w:rPr>
      <w:color w:val="0563C1" w:themeColor="hyperlink"/>
      <w:u w:val="single"/>
    </w:rPr>
  </w:style>
  <w:style w:type="character" w:styleId="UnresolvedMention">
    <w:name w:val="Unresolved Mention"/>
    <w:basedOn w:val="DefaultParagraphFont"/>
    <w:uiPriority w:val="99"/>
    <w:semiHidden/>
    <w:unhideWhenUsed/>
    <w:rsid w:val="00740691"/>
    <w:rPr>
      <w:color w:val="605E5C"/>
      <w:shd w:val="clear" w:color="auto" w:fill="E1DFDD"/>
    </w:rPr>
  </w:style>
  <w:style w:type="character" w:customStyle="1" w:styleId="docurl">
    <w:name w:val="docurl"/>
    <w:basedOn w:val="DefaultParagraphFont"/>
    <w:rsid w:val="005066F3"/>
  </w:style>
  <w:style w:type="paragraph" w:styleId="ListParagraph">
    <w:name w:val="List Paragraph"/>
    <w:basedOn w:val="Normal"/>
    <w:uiPriority w:val="34"/>
    <w:qFormat/>
    <w:rsid w:val="00BC79F1"/>
    <w:pPr>
      <w:ind w:left="720"/>
      <w:contextualSpacing/>
    </w:pPr>
  </w:style>
  <w:style w:type="character" w:customStyle="1" w:styleId="Heading1Char">
    <w:name w:val="Heading 1 Char"/>
    <w:basedOn w:val="DefaultParagraphFont"/>
    <w:link w:val="Heading1"/>
    <w:uiPriority w:val="9"/>
    <w:rsid w:val="00A126A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77B0B"/>
    <w:rPr>
      <w:color w:val="954F72" w:themeColor="followedHyperlink"/>
      <w:u w:val="single"/>
    </w:rPr>
  </w:style>
  <w:style w:type="character" w:customStyle="1" w:styleId="Heading2Char">
    <w:name w:val="Heading 2 Char"/>
    <w:basedOn w:val="DefaultParagraphFont"/>
    <w:link w:val="Heading2"/>
    <w:uiPriority w:val="9"/>
    <w:rsid w:val="002E002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76CB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76CB6"/>
    <w:pPr>
      <w:spacing w:before="120"/>
    </w:pPr>
    <w:rPr>
      <w:rFonts w:cstheme="minorHAnsi"/>
      <w:b/>
      <w:bCs/>
      <w:i/>
      <w:iCs/>
    </w:rPr>
  </w:style>
  <w:style w:type="paragraph" w:styleId="TOC2">
    <w:name w:val="toc 2"/>
    <w:basedOn w:val="Normal"/>
    <w:next w:val="Normal"/>
    <w:autoRedefine/>
    <w:uiPriority w:val="39"/>
    <w:unhideWhenUsed/>
    <w:rsid w:val="00F76CB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76CB6"/>
    <w:pPr>
      <w:ind w:left="480"/>
    </w:pPr>
    <w:rPr>
      <w:rFonts w:cstheme="minorHAnsi"/>
      <w:sz w:val="20"/>
      <w:szCs w:val="20"/>
    </w:rPr>
  </w:style>
  <w:style w:type="paragraph" w:styleId="TOC4">
    <w:name w:val="toc 4"/>
    <w:basedOn w:val="Normal"/>
    <w:next w:val="Normal"/>
    <w:autoRedefine/>
    <w:uiPriority w:val="39"/>
    <w:semiHidden/>
    <w:unhideWhenUsed/>
    <w:rsid w:val="00F76CB6"/>
    <w:pPr>
      <w:ind w:left="720"/>
    </w:pPr>
    <w:rPr>
      <w:rFonts w:cstheme="minorHAnsi"/>
      <w:sz w:val="20"/>
      <w:szCs w:val="20"/>
    </w:rPr>
  </w:style>
  <w:style w:type="paragraph" w:styleId="TOC5">
    <w:name w:val="toc 5"/>
    <w:basedOn w:val="Normal"/>
    <w:next w:val="Normal"/>
    <w:autoRedefine/>
    <w:uiPriority w:val="39"/>
    <w:semiHidden/>
    <w:unhideWhenUsed/>
    <w:rsid w:val="00F76CB6"/>
    <w:pPr>
      <w:ind w:left="960"/>
    </w:pPr>
    <w:rPr>
      <w:rFonts w:cstheme="minorHAnsi"/>
      <w:sz w:val="20"/>
      <w:szCs w:val="20"/>
    </w:rPr>
  </w:style>
  <w:style w:type="paragraph" w:styleId="TOC6">
    <w:name w:val="toc 6"/>
    <w:basedOn w:val="Normal"/>
    <w:next w:val="Normal"/>
    <w:autoRedefine/>
    <w:uiPriority w:val="39"/>
    <w:semiHidden/>
    <w:unhideWhenUsed/>
    <w:rsid w:val="00F76CB6"/>
    <w:pPr>
      <w:ind w:left="1200"/>
    </w:pPr>
    <w:rPr>
      <w:rFonts w:cstheme="minorHAnsi"/>
      <w:sz w:val="20"/>
      <w:szCs w:val="20"/>
    </w:rPr>
  </w:style>
  <w:style w:type="paragraph" w:styleId="TOC7">
    <w:name w:val="toc 7"/>
    <w:basedOn w:val="Normal"/>
    <w:next w:val="Normal"/>
    <w:autoRedefine/>
    <w:uiPriority w:val="39"/>
    <w:semiHidden/>
    <w:unhideWhenUsed/>
    <w:rsid w:val="00F76CB6"/>
    <w:pPr>
      <w:ind w:left="1440"/>
    </w:pPr>
    <w:rPr>
      <w:rFonts w:cstheme="minorHAnsi"/>
      <w:sz w:val="20"/>
      <w:szCs w:val="20"/>
    </w:rPr>
  </w:style>
  <w:style w:type="paragraph" w:styleId="TOC8">
    <w:name w:val="toc 8"/>
    <w:basedOn w:val="Normal"/>
    <w:next w:val="Normal"/>
    <w:autoRedefine/>
    <w:uiPriority w:val="39"/>
    <w:semiHidden/>
    <w:unhideWhenUsed/>
    <w:rsid w:val="00F76CB6"/>
    <w:pPr>
      <w:ind w:left="1680"/>
    </w:pPr>
    <w:rPr>
      <w:rFonts w:cstheme="minorHAnsi"/>
      <w:sz w:val="20"/>
      <w:szCs w:val="20"/>
    </w:rPr>
  </w:style>
  <w:style w:type="paragraph" w:styleId="TOC9">
    <w:name w:val="toc 9"/>
    <w:basedOn w:val="Normal"/>
    <w:next w:val="Normal"/>
    <w:autoRedefine/>
    <w:uiPriority w:val="39"/>
    <w:semiHidden/>
    <w:unhideWhenUsed/>
    <w:rsid w:val="00F76CB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5373">
      <w:bodyDiv w:val="1"/>
      <w:marLeft w:val="0"/>
      <w:marRight w:val="0"/>
      <w:marTop w:val="0"/>
      <w:marBottom w:val="0"/>
      <w:divBdr>
        <w:top w:val="none" w:sz="0" w:space="0" w:color="auto"/>
        <w:left w:val="none" w:sz="0" w:space="0" w:color="auto"/>
        <w:bottom w:val="none" w:sz="0" w:space="0" w:color="auto"/>
        <w:right w:val="none" w:sz="0" w:space="0" w:color="auto"/>
      </w:divBdr>
      <w:divsChild>
        <w:div w:id="2130976316">
          <w:marLeft w:val="0"/>
          <w:marRight w:val="0"/>
          <w:marTop w:val="0"/>
          <w:marBottom w:val="0"/>
          <w:divBdr>
            <w:top w:val="none" w:sz="0" w:space="0" w:color="auto"/>
            <w:left w:val="none" w:sz="0" w:space="0" w:color="auto"/>
            <w:bottom w:val="none" w:sz="0" w:space="0" w:color="auto"/>
            <w:right w:val="none" w:sz="0" w:space="0" w:color="auto"/>
          </w:divBdr>
          <w:divsChild>
            <w:div w:id="271787074">
              <w:marLeft w:val="0"/>
              <w:marRight w:val="0"/>
              <w:marTop w:val="0"/>
              <w:marBottom w:val="0"/>
              <w:divBdr>
                <w:top w:val="none" w:sz="0" w:space="0" w:color="auto"/>
                <w:left w:val="none" w:sz="0" w:space="0" w:color="auto"/>
                <w:bottom w:val="none" w:sz="0" w:space="0" w:color="auto"/>
                <w:right w:val="none" w:sz="0" w:space="0" w:color="auto"/>
              </w:divBdr>
              <w:divsChild>
                <w:div w:id="31149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38396">
      <w:bodyDiv w:val="1"/>
      <w:marLeft w:val="0"/>
      <w:marRight w:val="0"/>
      <w:marTop w:val="0"/>
      <w:marBottom w:val="0"/>
      <w:divBdr>
        <w:top w:val="none" w:sz="0" w:space="0" w:color="auto"/>
        <w:left w:val="none" w:sz="0" w:space="0" w:color="auto"/>
        <w:bottom w:val="none" w:sz="0" w:space="0" w:color="auto"/>
        <w:right w:val="none" w:sz="0" w:space="0" w:color="auto"/>
      </w:divBdr>
      <w:divsChild>
        <w:div w:id="1792086294">
          <w:marLeft w:val="0"/>
          <w:marRight w:val="0"/>
          <w:marTop w:val="0"/>
          <w:marBottom w:val="0"/>
          <w:divBdr>
            <w:top w:val="none" w:sz="0" w:space="0" w:color="auto"/>
            <w:left w:val="none" w:sz="0" w:space="0" w:color="auto"/>
            <w:bottom w:val="none" w:sz="0" w:space="0" w:color="auto"/>
            <w:right w:val="none" w:sz="0" w:space="0" w:color="auto"/>
          </w:divBdr>
          <w:divsChild>
            <w:div w:id="668556734">
              <w:marLeft w:val="0"/>
              <w:marRight w:val="0"/>
              <w:marTop w:val="0"/>
              <w:marBottom w:val="0"/>
              <w:divBdr>
                <w:top w:val="none" w:sz="0" w:space="0" w:color="auto"/>
                <w:left w:val="none" w:sz="0" w:space="0" w:color="auto"/>
                <w:bottom w:val="none" w:sz="0" w:space="0" w:color="auto"/>
                <w:right w:val="none" w:sz="0" w:space="0" w:color="auto"/>
              </w:divBdr>
              <w:divsChild>
                <w:div w:id="119245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86465">
      <w:bodyDiv w:val="1"/>
      <w:marLeft w:val="0"/>
      <w:marRight w:val="0"/>
      <w:marTop w:val="0"/>
      <w:marBottom w:val="0"/>
      <w:divBdr>
        <w:top w:val="none" w:sz="0" w:space="0" w:color="auto"/>
        <w:left w:val="none" w:sz="0" w:space="0" w:color="auto"/>
        <w:bottom w:val="none" w:sz="0" w:space="0" w:color="auto"/>
        <w:right w:val="none" w:sz="0" w:space="0" w:color="auto"/>
      </w:divBdr>
    </w:div>
    <w:div w:id="355011021">
      <w:bodyDiv w:val="1"/>
      <w:marLeft w:val="0"/>
      <w:marRight w:val="0"/>
      <w:marTop w:val="0"/>
      <w:marBottom w:val="0"/>
      <w:divBdr>
        <w:top w:val="none" w:sz="0" w:space="0" w:color="auto"/>
        <w:left w:val="none" w:sz="0" w:space="0" w:color="auto"/>
        <w:bottom w:val="none" w:sz="0" w:space="0" w:color="auto"/>
        <w:right w:val="none" w:sz="0" w:space="0" w:color="auto"/>
      </w:divBdr>
      <w:divsChild>
        <w:div w:id="869535112">
          <w:marLeft w:val="0"/>
          <w:marRight w:val="0"/>
          <w:marTop w:val="0"/>
          <w:marBottom w:val="0"/>
          <w:divBdr>
            <w:top w:val="none" w:sz="0" w:space="0" w:color="auto"/>
            <w:left w:val="none" w:sz="0" w:space="0" w:color="auto"/>
            <w:bottom w:val="none" w:sz="0" w:space="0" w:color="auto"/>
            <w:right w:val="none" w:sz="0" w:space="0" w:color="auto"/>
          </w:divBdr>
          <w:divsChild>
            <w:div w:id="505677612">
              <w:marLeft w:val="0"/>
              <w:marRight w:val="0"/>
              <w:marTop w:val="0"/>
              <w:marBottom w:val="0"/>
              <w:divBdr>
                <w:top w:val="none" w:sz="0" w:space="0" w:color="auto"/>
                <w:left w:val="none" w:sz="0" w:space="0" w:color="auto"/>
                <w:bottom w:val="none" w:sz="0" w:space="0" w:color="auto"/>
                <w:right w:val="none" w:sz="0" w:space="0" w:color="auto"/>
              </w:divBdr>
              <w:divsChild>
                <w:div w:id="89026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291615">
      <w:bodyDiv w:val="1"/>
      <w:marLeft w:val="0"/>
      <w:marRight w:val="0"/>
      <w:marTop w:val="0"/>
      <w:marBottom w:val="0"/>
      <w:divBdr>
        <w:top w:val="none" w:sz="0" w:space="0" w:color="auto"/>
        <w:left w:val="none" w:sz="0" w:space="0" w:color="auto"/>
        <w:bottom w:val="none" w:sz="0" w:space="0" w:color="auto"/>
        <w:right w:val="none" w:sz="0" w:space="0" w:color="auto"/>
      </w:divBdr>
    </w:div>
    <w:div w:id="461385243">
      <w:bodyDiv w:val="1"/>
      <w:marLeft w:val="0"/>
      <w:marRight w:val="0"/>
      <w:marTop w:val="0"/>
      <w:marBottom w:val="0"/>
      <w:divBdr>
        <w:top w:val="none" w:sz="0" w:space="0" w:color="auto"/>
        <w:left w:val="none" w:sz="0" w:space="0" w:color="auto"/>
        <w:bottom w:val="none" w:sz="0" w:space="0" w:color="auto"/>
        <w:right w:val="none" w:sz="0" w:space="0" w:color="auto"/>
      </w:divBdr>
    </w:div>
    <w:div w:id="495657297">
      <w:bodyDiv w:val="1"/>
      <w:marLeft w:val="0"/>
      <w:marRight w:val="0"/>
      <w:marTop w:val="0"/>
      <w:marBottom w:val="0"/>
      <w:divBdr>
        <w:top w:val="none" w:sz="0" w:space="0" w:color="auto"/>
        <w:left w:val="none" w:sz="0" w:space="0" w:color="auto"/>
        <w:bottom w:val="none" w:sz="0" w:space="0" w:color="auto"/>
        <w:right w:val="none" w:sz="0" w:space="0" w:color="auto"/>
      </w:divBdr>
    </w:div>
    <w:div w:id="517162268">
      <w:bodyDiv w:val="1"/>
      <w:marLeft w:val="0"/>
      <w:marRight w:val="0"/>
      <w:marTop w:val="0"/>
      <w:marBottom w:val="0"/>
      <w:divBdr>
        <w:top w:val="none" w:sz="0" w:space="0" w:color="auto"/>
        <w:left w:val="none" w:sz="0" w:space="0" w:color="auto"/>
        <w:bottom w:val="none" w:sz="0" w:space="0" w:color="auto"/>
        <w:right w:val="none" w:sz="0" w:space="0" w:color="auto"/>
      </w:divBdr>
      <w:divsChild>
        <w:div w:id="2125155067">
          <w:marLeft w:val="0"/>
          <w:marRight w:val="0"/>
          <w:marTop w:val="0"/>
          <w:marBottom w:val="0"/>
          <w:divBdr>
            <w:top w:val="none" w:sz="0" w:space="0" w:color="auto"/>
            <w:left w:val="none" w:sz="0" w:space="0" w:color="auto"/>
            <w:bottom w:val="none" w:sz="0" w:space="0" w:color="auto"/>
            <w:right w:val="none" w:sz="0" w:space="0" w:color="auto"/>
          </w:divBdr>
          <w:divsChild>
            <w:div w:id="1576234692">
              <w:marLeft w:val="0"/>
              <w:marRight w:val="0"/>
              <w:marTop w:val="0"/>
              <w:marBottom w:val="0"/>
              <w:divBdr>
                <w:top w:val="none" w:sz="0" w:space="0" w:color="auto"/>
                <w:left w:val="none" w:sz="0" w:space="0" w:color="auto"/>
                <w:bottom w:val="none" w:sz="0" w:space="0" w:color="auto"/>
                <w:right w:val="none" w:sz="0" w:space="0" w:color="auto"/>
              </w:divBdr>
              <w:divsChild>
                <w:div w:id="183660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518242">
      <w:bodyDiv w:val="1"/>
      <w:marLeft w:val="0"/>
      <w:marRight w:val="0"/>
      <w:marTop w:val="0"/>
      <w:marBottom w:val="0"/>
      <w:divBdr>
        <w:top w:val="none" w:sz="0" w:space="0" w:color="auto"/>
        <w:left w:val="none" w:sz="0" w:space="0" w:color="auto"/>
        <w:bottom w:val="none" w:sz="0" w:space="0" w:color="auto"/>
        <w:right w:val="none" w:sz="0" w:space="0" w:color="auto"/>
      </w:divBdr>
    </w:div>
    <w:div w:id="720206520">
      <w:bodyDiv w:val="1"/>
      <w:marLeft w:val="0"/>
      <w:marRight w:val="0"/>
      <w:marTop w:val="0"/>
      <w:marBottom w:val="0"/>
      <w:divBdr>
        <w:top w:val="none" w:sz="0" w:space="0" w:color="auto"/>
        <w:left w:val="none" w:sz="0" w:space="0" w:color="auto"/>
        <w:bottom w:val="none" w:sz="0" w:space="0" w:color="auto"/>
        <w:right w:val="none" w:sz="0" w:space="0" w:color="auto"/>
      </w:divBdr>
      <w:divsChild>
        <w:div w:id="1900287399">
          <w:marLeft w:val="0"/>
          <w:marRight w:val="0"/>
          <w:marTop w:val="0"/>
          <w:marBottom w:val="0"/>
          <w:divBdr>
            <w:top w:val="none" w:sz="0" w:space="0" w:color="auto"/>
            <w:left w:val="none" w:sz="0" w:space="0" w:color="auto"/>
            <w:bottom w:val="none" w:sz="0" w:space="0" w:color="auto"/>
            <w:right w:val="none" w:sz="0" w:space="0" w:color="auto"/>
          </w:divBdr>
          <w:divsChild>
            <w:div w:id="673453494">
              <w:marLeft w:val="0"/>
              <w:marRight w:val="0"/>
              <w:marTop w:val="0"/>
              <w:marBottom w:val="0"/>
              <w:divBdr>
                <w:top w:val="none" w:sz="0" w:space="0" w:color="auto"/>
                <w:left w:val="none" w:sz="0" w:space="0" w:color="auto"/>
                <w:bottom w:val="none" w:sz="0" w:space="0" w:color="auto"/>
                <w:right w:val="none" w:sz="0" w:space="0" w:color="auto"/>
              </w:divBdr>
              <w:divsChild>
                <w:div w:id="86220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913363">
      <w:bodyDiv w:val="1"/>
      <w:marLeft w:val="0"/>
      <w:marRight w:val="0"/>
      <w:marTop w:val="0"/>
      <w:marBottom w:val="0"/>
      <w:divBdr>
        <w:top w:val="none" w:sz="0" w:space="0" w:color="auto"/>
        <w:left w:val="none" w:sz="0" w:space="0" w:color="auto"/>
        <w:bottom w:val="none" w:sz="0" w:space="0" w:color="auto"/>
        <w:right w:val="none" w:sz="0" w:space="0" w:color="auto"/>
      </w:divBdr>
    </w:div>
    <w:div w:id="876697469">
      <w:bodyDiv w:val="1"/>
      <w:marLeft w:val="0"/>
      <w:marRight w:val="0"/>
      <w:marTop w:val="0"/>
      <w:marBottom w:val="0"/>
      <w:divBdr>
        <w:top w:val="none" w:sz="0" w:space="0" w:color="auto"/>
        <w:left w:val="none" w:sz="0" w:space="0" w:color="auto"/>
        <w:bottom w:val="none" w:sz="0" w:space="0" w:color="auto"/>
        <w:right w:val="none" w:sz="0" w:space="0" w:color="auto"/>
      </w:divBdr>
    </w:div>
    <w:div w:id="907805821">
      <w:bodyDiv w:val="1"/>
      <w:marLeft w:val="0"/>
      <w:marRight w:val="0"/>
      <w:marTop w:val="0"/>
      <w:marBottom w:val="0"/>
      <w:divBdr>
        <w:top w:val="none" w:sz="0" w:space="0" w:color="auto"/>
        <w:left w:val="none" w:sz="0" w:space="0" w:color="auto"/>
        <w:bottom w:val="none" w:sz="0" w:space="0" w:color="auto"/>
        <w:right w:val="none" w:sz="0" w:space="0" w:color="auto"/>
      </w:divBdr>
    </w:div>
    <w:div w:id="949895072">
      <w:bodyDiv w:val="1"/>
      <w:marLeft w:val="0"/>
      <w:marRight w:val="0"/>
      <w:marTop w:val="0"/>
      <w:marBottom w:val="0"/>
      <w:divBdr>
        <w:top w:val="none" w:sz="0" w:space="0" w:color="auto"/>
        <w:left w:val="none" w:sz="0" w:space="0" w:color="auto"/>
        <w:bottom w:val="none" w:sz="0" w:space="0" w:color="auto"/>
        <w:right w:val="none" w:sz="0" w:space="0" w:color="auto"/>
      </w:divBdr>
      <w:divsChild>
        <w:div w:id="1519075654">
          <w:marLeft w:val="0"/>
          <w:marRight w:val="0"/>
          <w:marTop w:val="0"/>
          <w:marBottom w:val="0"/>
          <w:divBdr>
            <w:top w:val="none" w:sz="0" w:space="0" w:color="auto"/>
            <w:left w:val="none" w:sz="0" w:space="0" w:color="auto"/>
            <w:bottom w:val="none" w:sz="0" w:space="0" w:color="auto"/>
            <w:right w:val="none" w:sz="0" w:space="0" w:color="auto"/>
          </w:divBdr>
          <w:divsChild>
            <w:div w:id="750928546">
              <w:marLeft w:val="0"/>
              <w:marRight w:val="0"/>
              <w:marTop w:val="0"/>
              <w:marBottom w:val="0"/>
              <w:divBdr>
                <w:top w:val="none" w:sz="0" w:space="0" w:color="auto"/>
                <w:left w:val="none" w:sz="0" w:space="0" w:color="auto"/>
                <w:bottom w:val="none" w:sz="0" w:space="0" w:color="auto"/>
                <w:right w:val="none" w:sz="0" w:space="0" w:color="auto"/>
              </w:divBdr>
              <w:divsChild>
                <w:div w:id="173088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906178">
      <w:bodyDiv w:val="1"/>
      <w:marLeft w:val="0"/>
      <w:marRight w:val="0"/>
      <w:marTop w:val="0"/>
      <w:marBottom w:val="0"/>
      <w:divBdr>
        <w:top w:val="none" w:sz="0" w:space="0" w:color="auto"/>
        <w:left w:val="none" w:sz="0" w:space="0" w:color="auto"/>
        <w:bottom w:val="none" w:sz="0" w:space="0" w:color="auto"/>
        <w:right w:val="none" w:sz="0" w:space="0" w:color="auto"/>
      </w:divBdr>
      <w:divsChild>
        <w:div w:id="341278540">
          <w:marLeft w:val="0"/>
          <w:marRight w:val="0"/>
          <w:marTop w:val="0"/>
          <w:marBottom w:val="0"/>
          <w:divBdr>
            <w:top w:val="none" w:sz="0" w:space="0" w:color="auto"/>
            <w:left w:val="none" w:sz="0" w:space="0" w:color="auto"/>
            <w:bottom w:val="none" w:sz="0" w:space="0" w:color="auto"/>
            <w:right w:val="none" w:sz="0" w:space="0" w:color="auto"/>
          </w:divBdr>
          <w:divsChild>
            <w:div w:id="608050168">
              <w:marLeft w:val="0"/>
              <w:marRight w:val="0"/>
              <w:marTop w:val="0"/>
              <w:marBottom w:val="0"/>
              <w:divBdr>
                <w:top w:val="none" w:sz="0" w:space="0" w:color="auto"/>
                <w:left w:val="none" w:sz="0" w:space="0" w:color="auto"/>
                <w:bottom w:val="none" w:sz="0" w:space="0" w:color="auto"/>
                <w:right w:val="none" w:sz="0" w:space="0" w:color="auto"/>
              </w:divBdr>
              <w:divsChild>
                <w:div w:id="738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371921">
      <w:bodyDiv w:val="1"/>
      <w:marLeft w:val="0"/>
      <w:marRight w:val="0"/>
      <w:marTop w:val="0"/>
      <w:marBottom w:val="0"/>
      <w:divBdr>
        <w:top w:val="none" w:sz="0" w:space="0" w:color="auto"/>
        <w:left w:val="none" w:sz="0" w:space="0" w:color="auto"/>
        <w:bottom w:val="none" w:sz="0" w:space="0" w:color="auto"/>
        <w:right w:val="none" w:sz="0" w:space="0" w:color="auto"/>
      </w:divBdr>
      <w:divsChild>
        <w:div w:id="1910572391">
          <w:marLeft w:val="0"/>
          <w:marRight w:val="0"/>
          <w:marTop w:val="0"/>
          <w:marBottom w:val="0"/>
          <w:divBdr>
            <w:top w:val="none" w:sz="0" w:space="0" w:color="auto"/>
            <w:left w:val="none" w:sz="0" w:space="0" w:color="auto"/>
            <w:bottom w:val="none" w:sz="0" w:space="0" w:color="auto"/>
            <w:right w:val="none" w:sz="0" w:space="0" w:color="auto"/>
          </w:divBdr>
          <w:divsChild>
            <w:div w:id="301541865">
              <w:marLeft w:val="0"/>
              <w:marRight w:val="0"/>
              <w:marTop w:val="0"/>
              <w:marBottom w:val="0"/>
              <w:divBdr>
                <w:top w:val="none" w:sz="0" w:space="0" w:color="auto"/>
                <w:left w:val="none" w:sz="0" w:space="0" w:color="auto"/>
                <w:bottom w:val="none" w:sz="0" w:space="0" w:color="auto"/>
                <w:right w:val="none" w:sz="0" w:space="0" w:color="auto"/>
              </w:divBdr>
              <w:divsChild>
                <w:div w:id="119761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049008">
      <w:bodyDiv w:val="1"/>
      <w:marLeft w:val="0"/>
      <w:marRight w:val="0"/>
      <w:marTop w:val="0"/>
      <w:marBottom w:val="0"/>
      <w:divBdr>
        <w:top w:val="none" w:sz="0" w:space="0" w:color="auto"/>
        <w:left w:val="none" w:sz="0" w:space="0" w:color="auto"/>
        <w:bottom w:val="none" w:sz="0" w:space="0" w:color="auto"/>
        <w:right w:val="none" w:sz="0" w:space="0" w:color="auto"/>
      </w:divBdr>
      <w:divsChild>
        <w:div w:id="708724726">
          <w:marLeft w:val="0"/>
          <w:marRight w:val="0"/>
          <w:marTop w:val="0"/>
          <w:marBottom w:val="0"/>
          <w:divBdr>
            <w:top w:val="none" w:sz="0" w:space="0" w:color="auto"/>
            <w:left w:val="none" w:sz="0" w:space="0" w:color="auto"/>
            <w:bottom w:val="none" w:sz="0" w:space="0" w:color="auto"/>
            <w:right w:val="none" w:sz="0" w:space="0" w:color="auto"/>
          </w:divBdr>
          <w:divsChild>
            <w:div w:id="419372305">
              <w:marLeft w:val="0"/>
              <w:marRight w:val="0"/>
              <w:marTop w:val="0"/>
              <w:marBottom w:val="0"/>
              <w:divBdr>
                <w:top w:val="none" w:sz="0" w:space="0" w:color="auto"/>
                <w:left w:val="none" w:sz="0" w:space="0" w:color="auto"/>
                <w:bottom w:val="none" w:sz="0" w:space="0" w:color="auto"/>
                <w:right w:val="none" w:sz="0" w:space="0" w:color="auto"/>
              </w:divBdr>
              <w:divsChild>
                <w:div w:id="6915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685483">
      <w:bodyDiv w:val="1"/>
      <w:marLeft w:val="0"/>
      <w:marRight w:val="0"/>
      <w:marTop w:val="0"/>
      <w:marBottom w:val="0"/>
      <w:divBdr>
        <w:top w:val="none" w:sz="0" w:space="0" w:color="auto"/>
        <w:left w:val="none" w:sz="0" w:space="0" w:color="auto"/>
        <w:bottom w:val="none" w:sz="0" w:space="0" w:color="auto"/>
        <w:right w:val="none" w:sz="0" w:space="0" w:color="auto"/>
      </w:divBdr>
    </w:div>
    <w:div w:id="1476146470">
      <w:bodyDiv w:val="1"/>
      <w:marLeft w:val="0"/>
      <w:marRight w:val="0"/>
      <w:marTop w:val="0"/>
      <w:marBottom w:val="0"/>
      <w:divBdr>
        <w:top w:val="none" w:sz="0" w:space="0" w:color="auto"/>
        <w:left w:val="none" w:sz="0" w:space="0" w:color="auto"/>
        <w:bottom w:val="none" w:sz="0" w:space="0" w:color="auto"/>
        <w:right w:val="none" w:sz="0" w:space="0" w:color="auto"/>
      </w:divBdr>
    </w:div>
    <w:div w:id="1538853376">
      <w:bodyDiv w:val="1"/>
      <w:marLeft w:val="0"/>
      <w:marRight w:val="0"/>
      <w:marTop w:val="0"/>
      <w:marBottom w:val="0"/>
      <w:divBdr>
        <w:top w:val="none" w:sz="0" w:space="0" w:color="auto"/>
        <w:left w:val="none" w:sz="0" w:space="0" w:color="auto"/>
        <w:bottom w:val="none" w:sz="0" w:space="0" w:color="auto"/>
        <w:right w:val="none" w:sz="0" w:space="0" w:color="auto"/>
      </w:divBdr>
    </w:div>
    <w:div w:id="1597857926">
      <w:bodyDiv w:val="1"/>
      <w:marLeft w:val="0"/>
      <w:marRight w:val="0"/>
      <w:marTop w:val="0"/>
      <w:marBottom w:val="0"/>
      <w:divBdr>
        <w:top w:val="none" w:sz="0" w:space="0" w:color="auto"/>
        <w:left w:val="none" w:sz="0" w:space="0" w:color="auto"/>
        <w:bottom w:val="none" w:sz="0" w:space="0" w:color="auto"/>
        <w:right w:val="none" w:sz="0" w:space="0" w:color="auto"/>
      </w:divBdr>
    </w:div>
    <w:div w:id="1626349233">
      <w:bodyDiv w:val="1"/>
      <w:marLeft w:val="0"/>
      <w:marRight w:val="0"/>
      <w:marTop w:val="0"/>
      <w:marBottom w:val="0"/>
      <w:divBdr>
        <w:top w:val="none" w:sz="0" w:space="0" w:color="auto"/>
        <w:left w:val="none" w:sz="0" w:space="0" w:color="auto"/>
        <w:bottom w:val="none" w:sz="0" w:space="0" w:color="auto"/>
        <w:right w:val="none" w:sz="0" w:space="0" w:color="auto"/>
      </w:divBdr>
      <w:divsChild>
        <w:div w:id="324826246">
          <w:marLeft w:val="0"/>
          <w:marRight w:val="0"/>
          <w:marTop w:val="0"/>
          <w:marBottom w:val="0"/>
          <w:divBdr>
            <w:top w:val="none" w:sz="0" w:space="0" w:color="auto"/>
            <w:left w:val="none" w:sz="0" w:space="0" w:color="auto"/>
            <w:bottom w:val="none" w:sz="0" w:space="0" w:color="auto"/>
            <w:right w:val="none" w:sz="0" w:space="0" w:color="auto"/>
          </w:divBdr>
          <w:divsChild>
            <w:div w:id="2106918176">
              <w:marLeft w:val="0"/>
              <w:marRight w:val="0"/>
              <w:marTop w:val="0"/>
              <w:marBottom w:val="0"/>
              <w:divBdr>
                <w:top w:val="none" w:sz="0" w:space="0" w:color="auto"/>
                <w:left w:val="none" w:sz="0" w:space="0" w:color="auto"/>
                <w:bottom w:val="none" w:sz="0" w:space="0" w:color="auto"/>
                <w:right w:val="none" w:sz="0" w:space="0" w:color="auto"/>
              </w:divBdr>
              <w:divsChild>
                <w:div w:id="50416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015363">
      <w:bodyDiv w:val="1"/>
      <w:marLeft w:val="0"/>
      <w:marRight w:val="0"/>
      <w:marTop w:val="0"/>
      <w:marBottom w:val="0"/>
      <w:divBdr>
        <w:top w:val="none" w:sz="0" w:space="0" w:color="auto"/>
        <w:left w:val="none" w:sz="0" w:space="0" w:color="auto"/>
        <w:bottom w:val="none" w:sz="0" w:space="0" w:color="auto"/>
        <w:right w:val="none" w:sz="0" w:space="0" w:color="auto"/>
      </w:divBdr>
    </w:div>
    <w:div w:id="1929389600">
      <w:bodyDiv w:val="1"/>
      <w:marLeft w:val="0"/>
      <w:marRight w:val="0"/>
      <w:marTop w:val="0"/>
      <w:marBottom w:val="0"/>
      <w:divBdr>
        <w:top w:val="none" w:sz="0" w:space="0" w:color="auto"/>
        <w:left w:val="none" w:sz="0" w:space="0" w:color="auto"/>
        <w:bottom w:val="none" w:sz="0" w:space="0" w:color="auto"/>
        <w:right w:val="none" w:sz="0" w:space="0" w:color="auto"/>
      </w:divBdr>
    </w:div>
    <w:div w:id="1972783822">
      <w:bodyDiv w:val="1"/>
      <w:marLeft w:val="0"/>
      <w:marRight w:val="0"/>
      <w:marTop w:val="0"/>
      <w:marBottom w:val="0"/>
      <w:divBdr>
        <w:top w:val="none" w:sz="0" w:space="0" w:color="auto"/>
        <w:left w:val="none" w:sz="0" w:space="0" w:color="auto"/>
        <w:bottom w:val="none" w:sz="0" w:space="0" w:color="auto"/>
        <w:right w:val="none" w:sz="0" w:space="0" w:color="auto"/>
      </w:divBdr>
      <w:divsChild>
        <w:div w:id="2146266656">
          <w:marLeft w:val="0"/>
          <w:marRight w:val="0"/>
          <w:marTop w:val="0"/>
          <w:marBottom w:val="0"/>
          <w:divBdr>
            <w:top w:val="none" w:sz="0" w:space="0" w:color="auto"/>
            <w:left w:val="none" w:sz="0" w:space="0" w:color="auto"/>
            <w:bottom w:val="none" w:sz="0" w:space="0" w:color="auto"/>
            <w:right w:val="none" w:sz="0" w:space="0" w:color="auto"/>
          </w:divBdr>
          <w:divsChild>
            <w:div w:id="2017221957">
              <w:marLeft w:val="0"/>
              <w:marRight w:val="0"/>
              <w:marTop w:val="0"/>
              <w:marBottom w:val="0"/>
              <w:divBdr>
                <w:top w:val="none" w:sz="0" w:space="0" w:color="auto"/>
                <w:left w:val="none" w:sz="0" w:space="0" w:color="auto"/>
                <w:bottom w:val="none" w:sz="0" w:space="0" w:color="auto"/>
                <w:right w:val="none" w:sz="0" w:space="0" w:color="auto"/>
              </w:divBdr>
              <w:divsChild>
                <w:div w:id="267080102">
                  <w:marLeft w:val="0"/>
                  <w:marRight w:val="0"/>
                  <w:marTop w:val="0"/>
                  <w:marBottom w:val="0"/>
                  <w:divBdr>
                    <w:top w:val="none" w:sz="0" w:space="0" w:color="auto"/>
                    <w:left w:val="none" w:sz="0" w:space="0" w:color="auto"/>
                    <w:bottom w:val="none" w:sz="0" w:space="0" w:color="auto"/>
                    <w:right w:val="none" w:sz="0" w:space="0" w:color="auto"/>
                  </w:divBdr>
                  <w:divsChild>
                    <w:div w:id="50713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957582">
              <w:marLeft w:val="0"/>
              <w:marRight w:val="0"/>
              <w:marTop w:val="0"/>
              <w:marBottom w:val="0"/>
              <w:divBdr>
                <w:top w:val="none" w:sz="0" w:space="0" w:color="auto"/>
                <w:left w:val="none" w:sz="0" w:space="0" w:color="auto"/>
                <w:bottom w:val="none" w:sz="0" w:space="0" w:color="auto"/>
                <w:right w:val="none" w:sz="0" w:space="0" w:color="auto"/>
              </w:divBdr>
              <w:divsChild>
                <w:div w:id="1170095799">
                  <w:marLeft w:val="0"/>
                  <w:marRight w:val="0"/>
                  <w:marTop w:val="0"/>
                  <w:marBottom w:val="0"/>
                  <w:divBdr>
                    <w:top w:val="none" w:sz="0" w:space="0" w:color="auto"/>
                    <w:left w:val="none" w:sz="0" w:space="0" w:color="auto"/>
                    <w:bottom w:val="none" w:sz="0" w:space="0" w:color="auto"/>
                    <w:right w:val="none" w:sz="0" w:space="0" w:color="auto"/>
                  </w:divBdr>
                  <w:divsChild>
                    <w:div w:id="111621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395142496/2A26EB0038FD4EB2PQ/1?accountid=130472" TargetMode="External"/><Relationship Id="rId13" Type="http://schemas.openxmlformats.org/officeDocument/2006/relationships/hyperlink" Target="https://ebookcentral.proquest.com/lib/trinity/detail.action?docID=4934952#"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eb-s-ebscohost-com.ezproxy.uwtsd.ac.uk/ehost/pdfviewer/pdfviewer?vid=5&amp;sid=4f5472ad-c9c3-4ea6-bdff-1c1a10d4f9ae%40red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acebook.com/HamptonInnSuitesGermantownTN/videos/3498993030124051" TargetMode="External"/><Relationship Id="rId5" Type="http://schemas.openxmlformats.org/officeDocument/2006/relationships/webSettings" Target="webSettings.xml"/><Relationship Id="rId15" Type="http://schemas.openxmlformats.org/officeDocument/2006/relationships/hyperlink" Target="https://ebookcentral.proquest.com/lib/trinity/reader.action?docID=4766585" TargetMode="External"/><Relationship Id="rId10" Type="http://schemas.openxmlformats.org/officeDocument/2006/relationships/hyperlink" Target="https://www.forbes.com/sites/serenitygibbons/2020/04/30/3-things-you-can-learn-from-marriott-about-taking-care-of-employees/?sh=41b8d2f72bca" TargetMode="External"/><Relationship Id="rId4" Type="http://schemas.openxmlformats.org/officeDocument/2006/relationships/settings" Target="settings.xml"/><Relationship Id="rId9" Type="http://schemas.openxmlformats.org/officeDocument/2006/relationships/hyperlink" Target="https://www.breakingtravelnews.com/news/article/hilton-expands-portfolio-with-apartmentstyle-extendedstay-brand/" TargetMode="External"/><Relationship Id="rId14" Type="http://schemas.openxmlformats.org/officeDocument/2006/relationships/hyperlink" Target="https://www.linkedin.com/pulse/why-marriott-international-leader-hospitality-industry-pulkit-k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36266-4D4D-0541-B4C7-40F81AF90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12</Pages>
  <Words>2760</Words>
  <Characters>15733</Characters>
  <Application>Microsoft Office Word</Application>
  <DocSecurity>0</DocSecurity>
  <Lines>131</Lines>
  <Paragraphs>36</Paragraphs>
  <ScaleCrop>false</ScaleCrop>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680</cp:revision>
  <dcterms:created xsi:type="dcterms:W3CDTF">2023-06-14T17:07:00Z</dcterms:created>
  <dcterms:modified xsi:type="dcterms:W3CDTF">2023-06-21T21:46:00Z</dcterms:modified>
</cp:coreProperties>
</file>