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1FD5E869" w14:textId="77777777">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8240" behindDoc="0" locked="0" layoutInCell="1" allowOverlap="1" wp14:anchorId="3E00AE4C" wp14:editId="3B2B6F1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GA36b</w:t>
      </w:r>
    </w:p>
    <w:p w:rsidRPr="00A406E5" w:rsidR="002D5B3F" w:rsidP="002D5B3F" w:rsidRDefault="002D5B3F" w14:paraId="6C41CCF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02FEA1" w14:textId="77777777">
        <w:tc>
          <w:tcPr>
            <w:tcW w:w="9922" w:type="dxa"/>
            <w:shd w:val="clear" w:color="auto" w:fill="C0C0C0"/>
          </w:tcPr>
          <w:p w:rsidRPr="00A406E5" w:rsidR="00681FA9" w:rsidP="00552351" w:rsidRDefault="00527E60" w14:paraId="33615B94" w14:textId="77777777">
            <w:pPr>
              <w:pStyle w:val="Heading4"/>
              <w:rPr>
                <w:rFonts w:ascii="Arial" w:hAnsi="Arial" w:cs="Arial"/>
                <w:b/>
              </w:rPr>
            </w:pPr>
            <w:r>
              <w:rPr>
                <w:rFonts w:ascii="Arial" w:hAnsi="Arial" w:cs="Arial"/>
                <w:b/>
              </w:rPr>
              <w:t xml:space="preserve">LEVEL 5 ASSESSMENT SPECIFICATION </w:t>
            </w:r>
          </w:p>
        </w:tc>
      </w:tr>
    </w:tbl>
    <w:p w:rsidRPr="00A406E5" w:rsidR="003A3CE5" w:rsidP="002D5B3F" w:rsidRDefault="003A3CE5" w14:paraId="42EF335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3C9C280" w14:paraId="2814FBF5" w14:textId="77777777">
        <w:tc>
          <w:tcPr>
            <w:tcW w:w="2093" w:type="dxa"/>
            <w:shd w:val="clear" w:color="auto" w:fill="auto"/>
            <w:tcMar/>
          </w:tcPr>
          <w:p w:rsidRPr="00A406E5" w:rsidR="003B3F9D" w:rsidP="001E57C1" w:rsidRDefault="003B3F9D" w14:paraId="6D925E8F" w14:textId="77777777">
            <w:pPr>
              <w:spacing w:before="120" w:after="120"/>
              <w:jc w:val="both"/>
              <w:rPr>
                <w:rFonts w:ascii="Arial" w:hAnsi="Arial" w:cs="Arial"/>
                <w:b/>
                <w:sz w:val="22"/>
                <w:szCs w:val="22"/>
              </w:rPr>
            </w:pPr>
            <w:r>
              <w:rPr>
                <w:rFonts w:ascii="Arial" w:hAnsi="Arial" w:cs="Arial"/>
                <w:b/>
                <w:sz w:val="22"/>
                <w:szCs w:val="22"/>
              </w:rPr>
              <w:t>Student name:</w:t>
            </w:r>
          </w:p>
        </w:tc>
        <w:tc>
          <w:tcPr>
            <w:tcW w:w="3293" w:type="dxa"/>
            <w:tcMar/>
          </w:tcPr>
          <w:p w:rsidRPr="00A406E5" w:rsidR="003B3F9D" w:rsidP="001E57C1" w:rsidRDefault="0017512A" w14:paraId="234283BF" w14:textId="77777777">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49C4EA29" w14:textId="77777777">
            <w:pPr>
              <w:spacing w:before="120" w:after="120"/>
              <w:jc w:val="both"/>
              <w:rPr>
                <w:rFonts w:ascii="Arial" w:hAnsi="Arial" w:cs="Arial"/>
                <w:b/>
                <w:sz w:val="22"/>
                <w:szCs w:val="22"/>
              </w:rPr>
            </w:pPr>
            <w:r>
              <w:rPr>
                <w:rFonts w:ascii="Arial" w:hAnsi="Arial" w:cs="Arial"/>
                <w:b/>
                <w:sz w:val="22"/>
                <w:szCs w:val="22"/>
              </w:rPr>
              <w:t>Student ID number:</w:t>
            </w:r>
          </w:p>
        </w:tc>
        <w:tc>
          <w:tcPr>
            <w:tcW w:w="2268" w:type="dxa"/>
            <w:tcMar/>
          </w:tcPr>
          <w:p w:rsidRPr="00A406E5" w:rsidR="003B3F9D" w:rsidP="001E57C1" w:rsidRDefault="003B3F9D" w14:paraId="22581471" w14:textId="77777777">
            <w:pPr>
              <w:spacing w:before="120" w:after="120"/>
              <w:jc w:val="both"/>
              <w:rPr>
                <w:rFonts w:ascii="Arial" w:hAnsi="Arial" w:cs="Arial"/>
                <w:b/>
                <w:sz w:val="22"/>
                <w:szCs w:val="22"/>
              </w:rPr>
            </w:pPr>
          </w:p>
        </w:tc>
      </w:tr>
      <w:tr w:rsidRPr="00A406E5" w:rsidR="00DB116D" w:rsidTr="13C9C280" w14:paraId="7735CE3A" w14:textId="77777777">
        <w:tc>
          <w:tcPr>
            <w:tcW w:w="2093" w:type="dxa"/>
            <w:shd w:val="clear" w:color="auto" w:fill="auto"/>
            <w:tcMar/>
          </w:tcPr>
          <w:p w:rsidRPr="00A406E5" w:rsidR="00DB116D" w:rsidP="00E51AAC" w:rsidRDefault="00DB116D" w14:paraId="4812B5BA" w14:textId="77777777">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Mar/>
          </w:tcPr>
          <w:p w:rsidRPr="009D3C27" w:rsidR="00DB116D" w:rsidP="00D33983" w:rsidRDefault="000124AD" w14:paraId="10D2849A" w14:textId="77777777">
            <w:pPr>
              <w:spacing w:before="120" w:after="120"/>
              <w:jc w:val="both"/>
              <w:rPr>
                <w:rFonts w:ascii="Arial" w:hAnsi="Arial" w:cs="Arial"/>
                <w:b/>
                <w:sz w:val="22"/>
                <w:szCs w:val="22"/>
              </w:rPr>
            </w:pPr>
            <w:r>
              <w:rPr>
                <w:rFonts w:ascii="Arial" w:hAnsi="Arial" w:cs="Arial"/>
                <w:b/>
                <w:sz w:val="22"/>
                <w:szCs w:val="22"/>
              </w:rPr>
              <w:t>BSc Sport, Health and Physical Education</w:t>
            </w:r>
          </w:p>
        </w:tc>
      </w:tr>
      <w:tr w:rsidRPr="00A406E5" w:rsidR="008F1308" w:rsidTr="13C9C280" w14:paraId="6A7FC779" w14:textId="77777777">
        <w:tc>
          <w:tcPr>
            <w:tcW w:w="2093" w:type="dxa"/>
            <w:shd w:val="clear" w:color="auto" w:fill="auto"/>
            <w:tcMar/>
          </w:tcPr>
          <w:p w:rsidRPr="00A406E5" w:rsidR="008F1308" w:rsidP="00E51AAC" w:rsidRDefault="008F1308" w14:paraId="66356F72" w14:textId="77777777">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Mar/>
          </w:tcPr>
          <w:p w:rsidRPr="008F082F" w:rsidR="008F1308" w:rsidP="00D33983" w:rsidRDefault="00882FB0" w14:paraId="2B01434E" w14:textId="77777777">
            <w:pPr>
              <w:pStyle w:val="Heading3"/>
              <w:shd w:val="clear" w:color="auto" w:fill="FFFFFF"/>
              <w:jc w:val="left"/>
              <w:rPr>
                <w:rFonts w:ascii="Arial" w:hAnsi="Arial" w:cs="Arial"/>
                <w:b w:val="0"/>
                <w:sz w:val="22"/>
                <w:szCs w:val="22"/>
              </w:rPr>
            </w:pPr>
            <w:r>
              <w:rPr>
                <w:rFonts w:ascii="Arial" w:hAnsi="Arial" w:cs="Arial"/>
                <w:b w:val="0"/>
                <w:bCs/>
                <w:sz w:val="22"/>
                <w:szCs w:val="22"/>
              </w:rPr>
              <w:t>Models-Based Practice in Physical Education and Sport</w:t>
            </w:r>
          </w:p>
        </w:tc>
      </w:tr>
      <w:tr w:rsidRPr="00A406E5" w:rsidR="00B84B5B" w:rsidTr="13C9C280" w14:paraId="57B1B2A0" w14:textId="77777777">
        <w:tc>
          <w:tcPr>
            <w:tcW w:w="2093" w:type="dxa"/>
            <w:shd w:val="clear" w:color="auto" w:fill="auto"/>
            <w:tcMar/>
          </w:tcPr>
          <w:p w:rsidRPr="00A406E5" w:rsidR="00B84B5B" w:rsidP="00E51AAC" w:rsidRDefault="00B84B5B" w14:paraId="43145961" w14:textId="77777777">
            <w:pPr>
              <w:spacing w:before="120" w:after="120"/>
              <w:jc w:val="both"/>
              <w:rPr>
                <w:rFonts w:ascii="Arial" w:hAnsi="Arial" w:cs="Arial"/>
                <w:b/>
                <w:sz w:val="22"/>
                <w:szCs w:val="22"/>
              </w:rPr>
            </w:pPr>
            <w:r>
              <w:rPr>
                <w:rFonts w:ascii="Arial" w:hAnsi="Arial" w:cs="Arial"/>
                <w:b/>
                <w:sz w:val="22"/>
                <w:szCs w:val="22"/>
              </w:rPr>
              <w:t>Module code:</w:t>
            </w:r>
          </w:p>
        </w:tc>
        <w:tc>
          <w:tcPr>
            <w:tcW w:w="3293" w:type="dxa"/>
            <w:tcMar/>
          </w:tcPr>
          <w:p w:rsidRPr="009D3C27" w:rsidR="00B84B5B" w:rsidP="00152E9D" w:rsidRDefault="00D33983" w14:paraId="7EB5B1B4" w14:textId="77777777">
            <w:pPr>
              <w:spacing w:before="120" w:after="120"/>
              <w:jc w:val="both"/>
              <w:rPr>
                <w:rFonts w:ascii="Arial" w:hAnsi="Arial" w:cs="Arial"/>
                <w:b/>
                <w:sz w:val="22"/>
                <w:szCs w:val="22"/>
              </w:rPr>
            </w:pPr>
            <w:r>
              <w:rPr>
                <w:rFonts w:ascii="Arial" w:hAnsi="Arial" w:cs="Arial"/>
                <w:b/>
                <w:bCs/>
                <w:color w:val="373A3C"/>
                <w:sz w:val="22"/>
                <w:szCs w:val="22"/>
              </w:rPr>
              <w:t>BMSH5203</w:t>
            </w:r>
          </w:p>
        </w:tc>
        <w:tc>
          <w:tcPr>
            <w:tcW w:w="2268" w:type="dxa"/>
            <w:shd w:val="clear" w:color="auto" w:fill="D9D9D9" w:themeFill="background1" w:themeFillShade="D9"/>
            <w:tcMar/>
          </w:tcPr>
          <w:p w:rsidRPr="009D3C27" w:rsidR="00B84B5B" w:rsidP="004D5E9B" w:rsidRDefault="00B84B5B" w14:paraId="1B6F53EF" w14:textId="77777777">
            <w:pPr>
              <w:pStyle w:val="Heading2"/>
              <w:rPr>
                <w:rFonts w:ascii="Arial" w:hAnsi="Arial" w:cs="Arial"/>
                <w:sz w:val="22"/>
                <w:szCs w:val="22"/>
              </w:rPr>
            </w:pPr>
            <w:r>
              <w:rPr>
                <w:rFonts w:ascii="Arial" w:hAnsi="Arial" w:cs="Arial"/>
                <w:sz w:val="22"/>
                <w:szCs w:val="22"/>
              </w:rPr>
              <w:t>Contribution to Overall Module Assessment (%):</w:t>
            </w:r>
          </w:p>
        </w:tc>
        <w:tc>
          <w:tcPr>
            <w:tcW w:w="2268" w:type="dxa"/>
            <w:tcMar/>
          </w:tcPr>
          <w:p w:rsidRPr="009D3C27" w:rsidR="00B84B5B" w:rsidP="00E51AAC" w:rsidRDefault="007B50FB" w14:paraId="18F3AFF3"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13C9C280" w14:paraId="40D4DC57" w14:textId="77777777">
        <w:tc>
          <w:tcPr>
            <w:tcW w:w="2093" w:type="dxa"/>
            <w:shd w:val="clear" w:color="auto" w:fill="auto"/>
            <w:tcMar/>
          </w:tcPr>
          <w:p w:rsidRPr="00A406E5" w:rsidR="00DB116D" w:rsidP="00E51AAC" w:rsidRDefault="00DB116D" w14:paraId="571E8A8D" w14:textId="77777777">
            <w:pPr>
              <w:spacing w:before="120" w:after="120"/>
              <w:jc w:val="both"/>
              <w:rPr>
                <w:rFonts w:ascii="Arial" w:hAnsi="Arial" w:cs="Arial"/>
                <w:b/>
                <w:sz w:val="22"/>
                <w:szCs w:val="22"/>
              </w:rPr>
            </w:pPr>
            <w:r>
              <w:rPr>
                <w:rFonts w:ascii="Arial" w:hAnsi="Arial" w:cs="Arial"/>
                <w:b/>
                <w:sz w:val="22"/>
                <w:szCs w:val="22"/>
              </w:rPr>
              <w:t>Lecturer:</w:t>
            </w:r>
          </w:p>
        </w:tc>
        <w:tc>
          <w:tcPr>
            <w:tcW w:w="3293" w:type="dxa"/>
            <w:tcMar/>
          </w:tcPr>
          <w:p w:rsidRPr="009D3C27" w:rsidR="00DB116D" w:rsidP="00CC6B7B" w:rsidRDefault="20BE850A" w14:paraId="49B628AD" w14:textId="77777777">
            <w:pPr>
              <w:spacing w:before="120" w:after="120"/>
              <w:jc w:val="both"/>
              <w:rPr>
                <w:rFonts w:ascii="Arial" w:hAnsi="Arial" w:cs="Arial"/>
                <w:b/>
                <w:bCs/>
                <w:sz w:val="22"/>
                <w:szCs w:val="22"/>
              </w:rPr>
            </w:pPr>
            <w:r>
              <w:rPr>
                <w:rFonts w:ascii="Arial" w:hAnsi="Arial" w:cs="Arial"/>
                <w:b/>
                <w:bCs/>
                <w:sz w:val="22"/>
                <w:szCs w:val="22"/>
              </w:rPr>
              <w:t>Dr Dylan Blain</w:t>
            </w:r>
          </w:p>
        </w:tc>
        <w:tc>
          <w:tcPr>
            <w:tcW w:w="2268" w:type="dxa"/>
            <w:shd w:val="clear" w:color="auto" w:fill="D9D9D9" w:themeFill="background1" w:themeFillShade="D9"/>
            <w:tcMar/>
          </w:tcPr>
          <w:p w:rsidRPr="009D3C27" w:rsidR="00DB116D" w:rsidP="00E51AAC" w:rsidRDefault="00DB116D" w14:paraId="6C434C70" w14:textId="77777777">
            <w:pPr>
              <w:spacing w:before="120" w:after="120"/>
              <w:jc w:val="both"/>
              <w:rPr>
                <w:rFonts w:ascii="Arial" w:hAnsi="Arial" w:cs="Arial"/>
                <w:b/>
                <w:sz w:val="22"/>
                <w:szCs w:val="22"/>
              </w:rPr>
            </w:pPr>
            <w:r>
              <w:rPr>
                <w:rFonts w:ascii="Arial" w:hAnsi="Arial" w:cs="Arial"/>
                <w:b/>
                <w:sz w:val="22"/>
                <w:szCs w:val="22"/>
              </w:rPr>
              <w:t>Internal Verifier:</w:t>
            </w:r>
          </w:p>
        </w:tc>
        <w:tc>
          <w:tcPr>
            <w:tcW w:w="2268" w:type="dxa"/>
            <w:tcMar/>
          </w:tcPr>
          <w:p w:rsidRPr="009D3C27" w:rsidR="00DB116D" w:rsidP="00CC6B7B" w:rsidRDefault="5C9009DB" w14:paraId="6CD84B7D" w14:textId="77777777">
            <w:pPr>
              <w:spacing w:before="120" w:after="120"/>
              <w:jc w:val="both"/>
              <w:rPr>
                <w:rFonts w:ascii="Arial" w:hAnsi="Arial" w:cs="Arial"/>
                <w:b/>
                <w:bCs/>
                <w:sz w:val="22"/>
                <w:szCs w:val="22"/>
              </w:rPr>
            </w:pPr>
            <w:r>
              <w:rPr>
                <w:rFonts w:ascii="Arial" w:hAnsi="Arial" w:cs="Arial"/>
                <w:b/>
                <w:bCs/>
                <w:sz w:val="22"/>
                <w:szCs w:val="22"/>
              </w:rPr>
              <w:t>Dr Kate Piper</w:t>
            </w:r>
          </w:p>
        </w:tc>
      </w:tr>
      <w:tr w:rsidRPr="00A406E5" w:rsidR="00DB116D" w:rsidTr="13C9C280" w14:paraId="55BD7FF9" w14:textId="77777777">
        <w:tc>
          <w:tcPr>
            <w:tcW w:w="2093" w:type="dxa"/>
            <w:shd w:val="clear" w:color="auto" w:fill="auto"/>
            <w:tcMar/>
          </w:tcPr>
          <w:p w:rsidRPr="00A406E5" w:rsidR="00DB116D" w:rsidP="00E51AAC" w:rsidRDefault="00DB116D" w14:paraId="4115DF08" w14:textId="77777777">
            <w:pPr>
              <w:spacing w:before="120" w:after="120"/>
              <w:jc w:val="both"/>
              <w:rPr>
                <w:rFonts w:ascii="Arial" w:hAnsi="Arial" w:cs="Arial"/>
                <w:b/>
                <w:sz w:val="22"/>
                <w:szCs w:val="22"/>
              </w:rPr>
            </w:pPr>
            <w:r>
              <w:rPr>
                <w:rFonts w:ascii="Arial" w:hAnsi="Arial" w:cs="Arial"/>
                <w:b/>
                <w:sz w:val="22"/>
                <w:szCs w:val="22"/>
              </w:rPr>
              <w:t>Assignment Title:</w:t>
            </w:r>
          </w:p>
        </w:tc>
        <w:tc>
          <w:tcPr>
            <w:tcW w:w="3293" w:type="dxa"/>
            <w:tcMar/>
          </w:tcPr>
          <w:p w:rsidRPr="009D3C27" w:rsidR="00DB116D" w:rsidP="00CC6B7B" w:rsidRDefault="001B2E44" w14:paraId="7F19FF2F" w14:textId="77777777">
            <w:pPr>
              <w:rPr>
                <w:rFonts w:ascii="Arial" w:hAnsi="Arial" w:cs="Arial"/>
                <w:b/>
                <w:bCs/>
                <w:sz w:val="22"/>
                <w:szCs w:val="22"/>
              </w:rPr>
            </w:pPr>
            <w:r>
              <w:rPr>
                <w:rFonts w:ascii="Arial" w:hAnsi="Arial" w:cs="Arial"/>
                <w:b/>
                <w:bCs/>
                <w:sz w:val="22"/>
                <w:szCs w:val="22"/>
              </w:rPr>
              <w:t>Reflective Blogs (Tactical Approach to Teaching Games)</w:t>
            </w:r>
          </w:p>
        </w:tc>
        <w:tc>
          <w:tcPr>
            <w:tcW w:w="2268" w:type="dxa"/>
            <w:shd w:val="clear" w:color="auto" w:fill="auto"/>
            <w:tcMar/>
          </w:tcPr>
          <w:p w:rsidRPr="009D3C27" w:rsidR="00DB116D" w:rsidP="00E51AAC" w:rsidRDefault="004D5E9B" w14:paraId="235FA0A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9D3C27" w:rsidR="00DB116D" w:rsidP="00CC6B7B" w:rsidRDefault="0C59F249" w14:paraId="26A28314" w14:textId="77777777">
            <w:pPr>
              <w:rPr>
                <w:rFonts w:ascii="Arial" w:hAnsi="Arial" w:cs="Arial"/>
                <w:sz w:val="22"/>
                <w:szCs w:val="22"/>
              </w:rPr>
            </w:pPr>
            <w:r>
              <w:rPr>
                <w:rFonts w:ascii="Arial" w:hAnsi="Arial" w:cs="Arial"/>
                <w:b/>
                <w:bCs/>
                <w:sz w:val="22"/>
                <w:szCs w:val="22"/>
              </w:rPr>
              <w:t>4 x 500 words (2000 words total)</w:t>
            </w:r>
          </w:p>
          <w:p w:rsidRPr="009D3C27" w:rsidR="00DB116D" w:rsidP="00CC6B7B" w:rsidRDefault="00DB116D" w14:paraId="438B6564" w14:textId="77777777">
            <w:pPr>
              <w:rPr>
                <w:rFonts w:ascii="Arial" w:hAnsi="Arial" w:cs="Arial"/>
                <w:b/>
                <w:bCs/>
                <w:sz w:val="22"/>
                <w:szCs w:val="22"/>
              </w:rPr>
            </w:pPr>
          </w:p>
        </w:tc>
      </w:tr>
      <w:tr w:rsidRPr="00A406E5" w:rsidR="00B84B5B" w:rsidTr="13C9C280" w14:paraId="5465E1E0" w14:textId="77777777">
        <w:tc>
          <w:tcPr>
            <w:tcW w:w="2093" w:type="dxa"/>
            <w:shd w:val="clear" w:color="auto" w:fill="auto"/>
            <w:tcMar/>
          </w:tcPr>
          <w:p w:rsidRPr="00A406E5" w:rsidR="00B84B5B" w:rsidP="00E51AAC" w:rsidRDefault="00552351" w14:paraId="61E35AB5" w14:textId="77777777">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Mar/>
          </w:tcPr>
          <w:p w:rsidRPr="00F014FB" w:rsidR="00204268" w:rsidP="13C9C280" w:rsidRDefault="00000000" w14:paraId="6A1BB721" w14:textId="7FC98EA9">
            <w:pPr>
              <w:spacing w:before="120" w:after="120"/>
              <w:jc w:val="both"/>
              <w:rPr>
                <w:rFonts w:ascii="Arial" w:hAnsi="Arial" w:cs="Arial"/>
                <w:b w:val="1"/>
                <w:bCs w:val="1"/>
                <w:color w:val="000000" w:themeColor="text1" w:themeTint="FF" w:themeShade="FF"/>
                <w:sz w:val="22"/>
                <w:szCs w:val="22"/>
              </w:rPr>
            </w:pPr>
            <w:r w:rsidRPr="13C9C280" w:rsidR="00000000">
              <w:rPr>
                <w:rFonts w:ascii="Arial" w:hAnsi="Arial" w:cs="Arial"/>
                <w:b w:val="1"/>
                <w:bCs w:val="1"/>
                <w:color w:val="000000" w:themeColor="text1" w:themeTint="FF" w:themeShade="FF"/>
                <w:sz w:val="22"/>
                <w:szCs w:val="22"/>
              </w:rPr>
              <w:t xml:space="preserve">Blog 1 (Invasion/Territorial Games) – </w:t>
            </w:r>
            <w:r w:rsidRPr="13C9C280" w:rsidR="23ED5010">
              <w:rPr>
                <w:rFonts w:ascii="Arial" w:hAnsi="Arial" w:cs="Arial"/>
                <w:b w:val="1"/>
                <w:bCs w:val="1"/>
                <w:color w:val="000000" w:themeColor="text1" w:themeTint="FF" w:themeShade="FF"/>
                <w:sz w:val="22"/>
                <w:szCs w:val="22"/>
              </w:rPr>
              <w:t>23/10/2026</w:t>
            </w:r>
          </w:p>
          <w:p w:rsidRPr="00F014FB" w:rsidR="00204268" w:rsidP="13C9C280" w:rsidRDefault="00000000" w14:paraId="444D63F9" w14:textId="6D1976F0">
            <w:pPr>
              <w:spacing w:before="120" w:after="120"/>
              <w:jc w:val="both"/>
              <w:rPr>
                <w:rFonts w:ascii="Arial" w:hAnsi="Arial" w:cs="Arial"/>
                <w:b w:val="1"/>
                <w:bCs w:val="1"/>
                <w:color w:val="000000" w:themeColor="text1" w:themeTint="FF" w:themeShade="FF"/>
                <w:sz w:val="22"/>
                <w:szCs w:val="22"/>
              </w:rPr>
            </w:pPr>
            <w:r w:rsidRPr="13C9C280" w:rsidR="00000000">
              <w:rPr>
                <w:rFonts w:ascii="Arial" w:hAnsi="Arial" w:cs="Arial"/>
                <w:b w:val="1"/>
                <w:bCs w:val="1"/>
                <w:color w:val="000000" w:themeColor="text1" w:themeTint="FF" w:themeShade="FF"/>
                <w:sz w:val="22"/>
                <w:szCs w:val="22"/>
              </w:rPr>
              <w:t xml:space="preserve">Blog 2 (Striking and Fielding Games) – </w:t>
            </w:r>
            <w:r w:rsidRPr="13C9C280" w:rsidR="003D4905">
              <w:rPr>
                <w:rFonts w:ascii="Arial" w:hAnsi="Arial" w:cs="Arial"/>
                <w:b w:val="1"/>
                <w:bCs w:val="1"/>
                <w:color w:val="000000" w:themeColor="text1" w:themeTint="FF" w:themeShade="FF"/>
                <w:sz w:val="22"/>
                <w:szCs w:val="22"/>
              </w:rPr>
              <w:t>27/11/2026</w:t>
            </w:r>
          </w:p>
          <w:p w:rsidRPr="00F014FB" w:rsidR="00204268" w:rsidP="13C9C280" w:rsidRDefault="00000000" w14:paraId="68013261" w14:textId="273E5C1A">
            <w:pPr>
              <w:spacing w:before="120" w:after="120"/>
              <w:jc w:val="both"/>
              <w:rPr>
                <w:rFonts w:ascii="Arial" w:hAnsi="Arial" w:cs="Arial"/>
                <w:b w:val="1"/>
                <w:bCs w:val="1"/>
                <w:color w:val="000000" w:themeColor="text1" w:themeTint="FF" w:themeShade="FF"/>
                <w:sz w:val="22"/>
                <w:szCs w:val="22"/>
              </w:rPr>
            </w:pPr>
            <w:r w:rsidRPr="13C9C280" w:rsidR="00000000">
              <w:rPr>
                <w:rFonts w:ascii="Arial" w:hAnsi="Arial" w:cs="Arial"/>
                <w:b w:val="1"/>
                <w:bCs w:val="1"/>
                <w:color w:val="000000" w:themeColor="text1" w:themeTint="FF" w:themeShade="FF"/>
                <w:sz w:val="22"/>
                <w:szCs w:val="22"/>
              </w:rPr>
              <w:t xml:space="preserve">Blog 3 (Net/Wall Games) – </w:t>
            </w:r>
            <w:r w:rsidRPr="13C9C280" w:rsidR="54917BF3">
              <w:rPr>
                <w:rFonts w:ascii="Arial" w:hAnsi="Arial" w:cs="Arial"/>
                <w:b w:val="1"/>
                <w:bCs w:val="1"/>
                <w:color w:val="000000" w:themeColor="text1" w:themeTint="FF" w:themeShade="FF"/>
                <w:sz w:val="22"/>
                <w:szCs w:val="22"/>
              </w:rPr>
              <w:t>8/1/2027</w:t>
            </w:r>
          </w:p>
          <w:p w:rsidR="00204268" w:rsidP="13C9C280" w:rsidRDefault="00000000" w14:paraId="10F694CC" w14:textId="30D5933D">
            <w:pPr>
              <w:spacing w:before="120" w:after="120"/>
              <w:jc w:val="both"/>
              <w:rPr>
                <w:rFonts w:ascii="Arial" w:hAnsi="Arial" w:cs="Arial"/>
                <w:b w:val="1"/>
                <w:bCs w:val="1"/>
                <w:color w:val="000000" w:themeColor="text1" w:themeTint="FF" w:themeShade="FF"/>
                <w:sz w:val="22"/>
                <w:szCs w:val="22"/>
              </w:rPr>
            </w:pPr>
            <w:r w:rsidRPr="13C9C280" w:rsidR="00000000">
              <w:rPr>
                <w:rFonts w:ascii="Arial" w:hAnsi="Arial" w:cs="Arial"/>
                <w:b w:val="1"/>
                <w:bCs w:val="1"/>
                <w:color w:val="000000" w:themeColor="text1" w:themeTint="FF" w:themeShade="FF"/>
                <w:sz w:val="22"/>
                <w:szCs w:val="22"/>
              </w:rPr>
              <w:t xml:space="preserve">Blog 4 (Synthesis) – </w:t>
            </w:r>
            <w:r w:rsidRPr="13C9C280" w:rsidR="726FCB79">
              <w:rPr>
                <w:rFonts w:ascii="Arial" w:hAnsi="Arial" w:cs="Arial"/>
                <w:b w:val="1"/>
                <w:bCs w:val="1"/>
                <w:color w:val="000000" w:themeColor="text1" w:themeTint="FF" w:themeShade="FF"/>
                <w:sz w:val="22"/>
                <w:szCs w:val="22"/>
              </w:rPr>
              <w:t>22/1/2027</w:t>
            </w:r>
          </w:p>
        </w:tc>
        <w:tc>
          <w:tcPr>
            <w:tcW w:w="2268" w:type="dxa"/>
            <w:shd w:val="clear" w:color="auto" w:fill="auto"/>
            <w:tcMar/>
          </w:tcPr>
          <w:p w:rsidRPr="00A406E5" w:rsidR="00B84B5B" w:rsidP="001E57C1" w:rsidRDefault="00552351" w14:paraId="5EB71C9E" w14:textId="77777777">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Mar/>
          </w:tcPr>
          <w:p w:rsidRPr="00A406E5" w:rsidR="00B84B5B" w:rsidP="005F0579" w:rsidRDefault="00F940EB" w14:paraId="31D1B051" w14:textId="77777777">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Pr="00A406E5" w:rsidR="00152E9D" w:rsidTr="13C9C280" w14:paraId="6576D32D" w14:textId="77777777">
        <w:tc>
          <w:tcPr>
            <w:tcW w:w="2093" w:type="dxa"/>
            <w:shd w:val="clear" w:color="auto" w:fill="auto"/>
            <w:tcMar/>
          </w:tcPr>
          <w:p w:rsidRPr="00A406E5" w:rsidR="00152E9D" w:rsidP="00E51AAC" w:rsidRDefault="00A406E5" w14:paraId="63972F08" w14:textId="77777777">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Mar/>
          </w:tcPr>
          <w:p w:rsidRPr="00A406E5" w:rsidR="00A406E5" w:rsidP="00A406E5" w:rsidRDefault="00A406E5" w14:paraId="39F42BE2" w14:textId="77777777">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7445F1B" w14:textId="77777777">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rsidRPr="00A406E5" w:rsidR="00A406E5" w:rsidP="005F0579" w:rsidRDefault="00A406E5" w14:paraId="45017F20" w14:textId="77777777">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Pr="00A406E5" w:rsidR="00A406E5" w:rsidTr="13C9C280" w14:paraId="43D1EAEC" w14:textId="77777777">
        <w:tc>
          <w:tcPr>
            <w:tcW w:w="2093" w:type="dxa"/>
            <w:shd w:val="clear" w:color="auto" w:fill="auto"/>
            <w:tcMar/>
          </w:tcPr>
          <w:p w:rsidRPr="00A406E5" w:rsidR="00A406E5" w:rsidP="00A406E5" w:rsidRDefault="00A406E5" w14:paraId="1A905C69" w14:textId="77777777">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F35F3AC" w14:textId="77777777">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A406E5" w:rsidR="00152E9D" w:rsidP="00DB116D" w:rsidRDefault="00152E9D" w14:paraId="672E269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CCCF02D" w14:textId="77777777">
        <w:tc>
          <w:tcPr>
            <w:tcW w:w="9747" w:type="dxa"/>
            <w:shd w:val="pct10" w:color="auto" w:fill="auto"/>
          </w:tcPr>
          <w:p w:rsidRPr="00A406E5" w:rsidR="00C01A3F" w:rsidP="00273FEE" w:rsidRDefault="00C01A3F" w14:paraId="708C4ECA" w14:textId="77777777">
            <w:pPr>
              <w:rPr>
                <w:rFonts w:ascii="Arial" w:hAnsi="Arial" w:cs="Arial"/>
                <w:b/>
                <w:sz w:val="22"/>
                <w:szCs w:val="22"/>
              </w:rPr>
            </w:pPr>
            <w:r>
              <w:rPr>
                <w:rFonts w:ascii="Arial" w:hAnsi="Arial" w:cs="Arial"/>
                <w:b/>
                <w:sz w:val="22"/>
                <w:szCs w:val="22"/>
              </w:rPr>
              <w:t xml:space="preserve">Module Learning Outcomes </w:t>
            </w:r>
          </w:p>
          <w:p w:rsidRPr="00A406E5" w:rsidR="00C01A3F" w:rsidP="00273FEE" w:rsidRDefault="00C01A3F" w14:paraId="51B7A1F4" w14:textId="77777777">
            <w:pPr>
              <w:rPr>
                <w:rFonts w:ascii="Arial" w:hAnsi="Arial" w:cs="Arial"/>
                <w:sz w:val="22"/>
                <w:szCs w:val="22"/>
              </w:rPr>
            </w:pPr>
            <w:r>
              <w:rPr>
                <w:rFonts w:ascii="Arial" w:hAnsi="Arial" w:cs="Arial"/>
                <w:b/>
                <w:sz w:val="22"/>
                <w:szCs w:val="22"/>
              </w:rPr>
              <w:t>(from module syllabus)</w:t>
            </w:r>
          </w:p>
        </w:tc>
      </w:tr>
      <w:tr w:rsidRPr="00A406E5" w:rsidR="00C01A3F" w:rsidTr="00A406E5" w14:paraId="48BE0AE2" w14:textId="77777777">
        <w:tc>
          <w:tcPr>
            <w:tcW w:w="9747" w:type="dxa"/>
          </w:tcPr>
          <w:p w:rsidRPr="00882FB0" w:rsidR="00882FB0" w:rsidP="00882FB0" w:rsidRDefault="00882FB0" w14:paraId="2D269C5B" w14:textId="77777777">
            <w:pPr>
              <w:rPr>
                <w:rFonts w:ascii="Arial" w:hAnsi="Arial" w:cs="Arial"/>
              </w:rPr>
            </w:pPr>
            <w:r>
              <w:rPr>
                <w:rFonts w:ascii="Arial" w:hAnsi="Arial" w:cs="Arial"/>
              </w:rPr>
              <w:t>Upon the successful completion of this module, the student should be able to:</w:t>
            </w:r>
          </w:p>
          <w:p w:rsidRPr="00882FB0" w:rsidR="00882FB0" w:rsidP="00882FB0" w:rsidRDefault="00882FB0" w14:paraId="3D4916C4" w14:textId="77777777">
            <w:pPr>
              <w:rPr>
                <w:rFonts w:ascii="Arial" w:hAnsi="Arial" w:cs="Arial"/>
              </w:rPr>
            </w:pPr>
          </w:p>
          <w:p w:rsidRPr="000124AD" w:rsidR="00882FB0" w:rsidP="00882FB0" w:rsidRDefault="00882FB0" w14:paraId="37FB3086" w14:textId="77777777">
            <w:pPr>
              <w:pStyle w:val="ListParagraph"/>
              <w:numPr>
                <w:ilvl w:val="0"/>
                <w:numId w:val="24"/>
              </w:numPr>
              <w:rPr>
                <w:rFonts w:ascii="Arial" w:hAnsi="Arial" w:cs="Arial"/>
                <w:b/>
                <w:bCs/>
              </w:rPr>
            </w:pPr>
            <w:r>
              <w:rPr>
                <w:rFonts w:ascii="Arial" w:hAnsi="Arial" w:cs="Arial"/>
                <w:b/>
                <w:bCs/>
              </w:rPr>
              <w:t>critically evaluate the use of models-based practice (e.g., Cooperative Learning, Sport Education, Teaching Games for Understanding) within physical education and sport settings;</w:t>
            </w:r>
          </w:p>
          <w:p w:rsidRPr="00882FB0" w:rsidR="00882FB0" w:rsidP="00882FB0" w:rsidRDefault="00882FB0" w14:paraId="3A815DEC" w14:textId="77777777">
            <w:pPr>
              <w:pStyle w:val="ListParagraph"/>
              <w:rPr>
                <w:rFonts w:ascii="Arial" w:hAnsi="Arial" w:cs="Arial"/>
              </w:rPr>
            </w:pPr>
          </w:p>
          <w:p w:rsidRPr="00882FB0" w:rsidR="00882FB0" w:rsidP="00882FB0" w:rsidRDefault="00882FB0" w14:paraId="0FFCE707" w14:textId="77777777">
            <w:pPr>
              <w:pStyle w:val="ListParagraph"/>
              <w:numPr>
                <w:ilvl w:val="0"/>
                <w:numId w:val="24"/>
              </w:numPr>
              <w:rPr>
                <w:rFonts w:ascii="Arial" w:hAnsi="Arial" w:cs="Arial"/>
              </w:rPr>
            </w:pPr>
            <w:r>
              <w:rPr>
                <w:rFonts w:ascii="Arial" w:hAnsi="Arial" w:cs="Arial"/>
              </w:rPr>
              <w:t>apply the principles of models-based practice to effectively plan and deliver lessons/sessions of competitive activities that promote holistic learning;</w:t>
            </w:r>
          </w:p>
          <w:p w:rsidRPr="00882FB0" w:rsidR="00882FB0" w:rsidP="00882FB0" w:rsidRDefault="00882FB0" w14:paraId="7437A52C" w14:textId="77777777">
            <w:pPr>
              <w:rPr>
                <w:rFonts w:ascii="Arial" w:hAnsi="Arial" w:cs="Arial"/>
              </w:rPr>
            </w:pPr>
          </w:p>
          <w:p w:rsidRPr="000124AD" w:rsidR="00882FB0" w:rsidP="00882FB0" w:rsidRDefault="00882FB0" w14:paraId="15C87A94" w14:textId="77777777">
            <w:pPr>
              <w:pStyle w:val="ListParagraph"/>
              <w:numPr>
                <w:ilvl w:val="0"/>
                <w:numId w:val="24"/>
              </w:numPr>
              <w:rPr>
                <w:b/>
                <w:bCs/>
              </w:rPr>
            </w:pPr>
            <w:r>
              <w:rPr>
                <w:rFonts w:ascii="Arial" w:hAnsi="Arial" w:cs="Arial"/>
                <w:b/>
                <w:bCs/>
              </w:rPr>
              <w:t>analyse the effectiveness of a range of technologies to support holistic learning using models-based practice in physical education and sport.</w:t>
            </w:r>
          </w:p>
          <w:p w:rsidRPr="00EC058F" w:rsidR="00882FB0" w:rsidP="00882FB0" w:rsidRDefault="00882FB0" w14:paraId="47134154" w14:textId="77777777"/>
        </w:tc>
      </w:tr>
    </w:tbl>
    <w:p w:rsidRPr="00A406E5" w:rsidR="00C01A3F" w:rsidP="00BA1176" w:rsidRDefault="00C01A3F" w14:paraId="3DB45200" w14:textId="77777777">
      <w:pPr>
        <w:rPr>
          <w:rFonts w:ascii="Arial" w:hAnsi="Arial" w:cs="Arial"/>
          <w:b/>
        </w:rPr>
      </w:pPr>
    </w:p>
    <w:p w:rsidRPr="00A406E5" w:rsidR="00C01A3F" w:rsidP="00BA1176" w:rsidRDefault="00C01A3F" w14:paraId="49BA91EE" w14:textId="77777777">
      <w:pPr>
        <w:rPr>
          <w:rFonts w:ascii="Arial" w:hAnsi="Arial" w:cs="Arial"/>
          <w:b/>
        </w:rPr>
      </w:pPr>
    </w:p>
    <w:p w:rsidRPr="00A406E5" w:rsidR="0028204E" w:rsidP="00BA1176" w:rsidRDefault="0028204E" w14:paraId="157D3FB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0C88657" w14:textId="77777777">
        <w:tc>
          <w:tcPr>
            <w:tcW w:w="9781" w:type="dxa"/>
            <w:shd w:val="clear" w:color="auto" w:fill="C0C0C0"/>
          </w:tcPr>
          <w:p w:rsidRPr="00A406E5" w:rsidR="005969E2" w:rsidP="00576AB4" w:rsidRDefault="00933F10" w14:paraId="01010FD1" w14:textId="77777777">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rsidRPr="00A406E5" w:rsidR="00EE6F25" w:rsidP="005969E2" w:rsidRDefault="00EE6F25" w14:paraId="47D68109" w14:textId="77777777">
      <w:pPr>
        <w:jc w:val="both"/>
        <w:rPr>
          <w:rFonts w:ascii="Arial" w:hAnsi="Arial" w:cs="Arial"/>
          <w:sz w:val="22"/>
          <w:szCs w:val="22"/>
        </w:rPr>
      </w:pPr>
    </w:p>
    <w:p w:rsidRPr="00A406E5" w:rsidR="00A67FB1" w:rsidP="434A864D" w:rsidRDefault="2F7CBF61" w14:paraId="0B211BEA" w14:textId="77777777">
      <w:pPr>
        <w:pStyle w:val="Heading2"/>
        <w:ind w:left="567" w:firstLine="142"/>
        <w:rPr>
          <w:rFonts w:ascii="Arial" w:hAnsi="Arial" w:eastAsia="Arial" w:cs="Arial"/>
          <w:bCs/>
          <w:color w:val="000000" w:themeColor="text1"/>
          <w:sz w:val="22"/>
          <w:szCs w:val="22"/>
        </w:rPr>
      </w:pPr>
      <w:r>
        <w:rPr>
          <w:rFonts w:ascii="Arial" w:hAnsi="Arial" w:eastAsia="Arial" w:cs="Arial"/>
          <w:bCs/>
          <w:color w:val="000000" w:themeColor="text1"/>
          <w:sz w:val="22"/>
          <w:szCs w:val="22"/>
        </w:rPr>
        <w:t>Use of Generative AI in Assessment</w:t>
      </w:r>
    </w:p>
    <w:p w:rsidRPr="00A406E5" w:rsidR="00A67FB1" w:rsidP="434A864D" w:rsidRDefault="2F7CBF61" w14:paraId="10388F84" w14:textId="77777777">
      <w:pPr>
        <w:rPr>
          <w:rFonts w:ascii="Arial" w:hAnsi="Arial" w:eastAsia="Arial" w:cs="Arial"/>
          <w:color w:val="000000" w:themeColor="text1"/>
          <w:sz w:val="22"/>
          <w:szCs w:val="22"/>
        </w:rPr>
      </w:pPr>
      <w:r>
        <w:rPr>
          <w:rFonts w:ascii="Arial" w:hAnsi="Arial" w:eastAsia="Arial" w:cs="Arial"/>
          <w:color w:val="000000" w:themeColor="text1"/>
          <w:sz w:val="22"/>
          <w:szCs w:val="22"/>
        </w:rPr>
        <w:t>(Lecturer to indicate Yes or Not against each element)</w:t>
      </w:r>
    </w:p>
    <w:p w:rsidRPr="00A406E5" w:rsidR="00A67FB1" w:rsidP="434A864D" w:rsidRDefault="00A67FB1" w14:paraId="64E67492" w14:textId="77777777">
      <w:pPr>
        <w:rPr>
          <w:color w:val="000000" w:themeColor="text1"/>
        </w:rPr>
      </w:pPr>
    </w:p>
    <w:p w:rsidRPr="00A406E5" w:rsidR="00A67FB1" w:rsidP="434A864D" w:rsidRDefault="00A67FB1" w14:paraId="7812F906" w14:textId="77777777">
      <w:pPr>
        <w:rPr>
          <w:color w:val="000000" w:themeColor="text1"/>
        </w:rPr>
      </w:pPr>
    </w:p>
    <w:tbl>
      <w:tblPr>
        <w:tblStyle w:val="TableGrid"/>
        <w:tblW w:w="0" w:type="auto"/>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50"/>
        <w:gridCol w:w="5685"/>
        <w:gridCol w:w="1710"/>
      </w:tblGrid>
      <w:tr w:rsidR="434A864D" w:rsidTr="434A864D" w14:paraId="2391697F" w14:textId="77777777">
        <w:trPr>
          <w:trHeight w:val="300"/>
        </w:trPr>
        <w:tc>
          <w:tcPr>
            <w:tcW w:w="2550" w:type="dxa"/>
            <w:tcBorders>
              <w:top w:val="single" w:color="auto" w:sz="6" w:space="0"/>
              <w:left w:val="single" w:color="auto" w:sz="6" w:space="0"/>
              <w:bottom w:val="single" w:color="000000" w:themeColor="text1" w:sz="6" w:space="0"/>
              <w:right w:val="single" w:color="000000" w:themeColor="text1" w:sz="6" w:space="0"/>
            </w:tcBorders>
            <w:tcMar>
              <w:left w:w="90" w:type="dxa"/>
              <w:right w:w="90" w:type="dxa"/>
            </w:tcMar>
          </w:tcPr>
          <w:p w:rsidR="434A864D" w:rsidP="434A864D" w:rsidRDefault="434A864D" w14:paraId="0AE86247" w14:textId="77777777">
            <w:pPr>
              <w:spacing w:line="259" w:lineRule="auto"/>
              <w:rPr>
                <w:rFonts w:ascii="Arial" w:hAnsi="Arial" w:eastAsia="Arial" w:cs="Arial"/>
                <w:sz w:val="22"/>
                <w:szCs w:val="22"/>
              </w:rPr>
            </w:pPr>
            <w:r>
              <w:rPr>
                <w:rFonts w:ascii="Arial" w:hAnsi="Arial" w:eastAsia="Arial" w:cs="Arial"/>
                <w:sz w:val="22"/>
                <w:szCs w:val="22"/>
              </w:rPr>
              <w:t>RESEARCH</w:t>
            </w:r>
          </w:p>
        </w:tc>
        <w:tc>
          <w:tcPr>
            <w:tcW w:w="5685" w:type="dxa"/>
            <w:tcBorders>
              <w:top w:val="single" w:color="auto" w:sz="6" w:space="0"/>
              <w:left w:val="single" w:color="000000" w:themeColor="text1" w:sz="6" w:space="0"/>
              <w:bottom w:val="single" w:color="000000" w:themeColor="text1" w:sz="6" w:space="0"/>
              <w:right w:val="single" w:color="000000" w:themeColor="text1" w:sz="6" w:space="0"/>
            </w:tcBorders>
            <w:tcMar>
              <w:left w:w="90" w:type="dxa"/>
              <w:right w:w="90" w:type="dxa"/>
            </w:tcMar>
          </w:tcPr>
          <w:p w:rsidR="434A864D" w:rsidP="434A864D" w:rsidRDefault="434A864D" w14:paraId="100F0474" w14:textId="77777777">
            <w:pPr>
              <w:spacing w:line="259" w:lineRule="auto"/>
              <w:rPr>
                <w:rFonts w:ascii="Arial" w:hAnsi="Arial" w:eastAsia="Arial" w:cs="Arial"/>
                <w:sz w:val="22"/>
                <w:szCs w:val="22"/>
              </w:rPr>
            </w:pPr>
            <w:r>
              <w:rPr>
                <w:rFonts w:ascii="Arial" w:hAnsi="Arial" w:eastAsia="Arial" w:cs="Arial"/>
                <w:sz w:val="22"/>
                <w:szCs w:val="22"/>
              </w:rPr>
              <w:t>For this assessment, you can use Generative AI to support you in research, including searching for bibliography, using tools to summarise, compare and interrogate materials.</w:t>
            </w:r>
          </w:p>
        </w:tc>
        <w:tc>
          <w:tcPr>
            <w:tcW w:w="171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rsidR="434A864D" w:rsidP="434A864D" w:rsidRDefault="434A864D" w14:paraId="2B2A94A2" w14:textId="77777777">
            <w:pPr>
              <w:rPr>
                <w:rFonts w:ascii="Arial" w:hAnsi="Arial" w:eastAsia="Arial" w:cs="Arial"/>
                <w:sz w:val="22"/>
                <w:szCs w:val="22"/>
              </w:rPr>
            </w:pPr>
            <w:r>
              <w:rPr>
                <w:rFonts w:ascii="Arial" w:hAnsi="Arial" w:eastAsia="Arial" w:cs="Arial"/>
                <w:sz w:val="22"/>
                <w:szCs w:val="22"/>
              </w:rPr>
              <w:t xml:space="preserve">Yes  </w:t>
            </w:r>
            <w:r>
              <w:rPr>
                <w:rFonts w:ascii="MS Gothic" w:hAnsi="MS Gothic" w:eastAsia="MS Gothic" w:cs="MS Gothic"/>
                <w:sz w:val="22"/>
                <w:szCs w:val="22"/>
              </w:rPr>
              <w:t>☒</w:t>
            </w:r>
            <w:r>
              <w:rPr>
                <w:rFonts w:ascii="Arial" w:hAnsi="Arial" w:eastAsia="Arial" w:cs="Arial"/>
                <w:sz w:val="22"/>
                <w:szCs w:val="22"/>
              </w:rPr>
              <w:t xml:space="preserve"> </w:t>
            </w:r>
          </w:p>
          <w:p w:rsidR="434A864D" w:rsidP="434A864D" w:rsidRDefault="434A864D" w14:paraId="1B94D110" w14:textId="77777777">
            <w:pPr>
              <w:rPr>
                <w:rFonts w:ascii="Arial" w:hAnsi="Arial" w:eastAsia="Arial" w:cs="Arial"/>
                <w:sz w:val="22"/>
                <w:szCs w:val="22"/>
              </w:rPr>
            </w:pPr>
          </w:p>
          <w:p w:rsidR="434A864D" w:rsidP="434A864D" w:rsidRDefault="434A864D" w14:paraId="37250DDB" w14:textId="77777777">
            <w:pPr>
              <w:rPr>
                <w:rFonts w:ascii="Arial" w:hAnsi="Arial" w:eastAsia="Arial" w:cs="Arial"/>
                <w:sz w:val="22"/>
                <w:szCs w:val="22"/>
              </w:rPr>
            </w:pPr>
            <w:r>
              <w:rPr>
                <w:rFonts w:ascii="Arial" w:hAnsi="Arial" w:eastAsia="Arial" w:cs="Arial"/>
                <w:sz w:val="22"/>
                <w:szCs w:val="22"/>
              </w:rPr>
              <w:t xml:space="preserve">No   </w:t>
            </w:r>
            <w:r>
              <w:rPr>
                <w:rFonts w:ascii="MS Gothic" w:hAnsi="MS Gothic" w:eastAsia="MS Gothic" w:cs="MS Gothic"/>
                <w:sz w:val="22"/>
                <w:szCs w:val="22"/>
              </w:rPr>
              <w:t>☐</w:t>
            </w:r>
            <w:r>
              <w:rPr>
                <w:rFonts w:ascii="Arial" w:hAnsi="Arial" w:eastAsia="Arial" w:cs="Arial"/>
                <w:sz w:val="22"/>
                <w:szCs w:val="22"/>
              </w:rPr>
              <w:t xml:space="preserve"> </w:t>
            </w:r>
          </w:p>
        </w:tc>
      </w:tr>
      <w:tr w:rsidR="434A864D" w:rsidTr="434A864D" w14:paraId="6919C0B5"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434A864D" w:rsidP="434A864D" w:rsidRDefault="434A864D" w14:paraId="1C88E5EF" w14:textId="77777777">
            <w:pPr>
              <w:spacing w:line="259" w:lineRule="auto"/>
              <w:rPr>
                <w:rFonts w:ascii="Arial" w:hAnsi="Arial" w:eastAsia="Arial" w:cs="Arial"/>
                <w:sz w:val="22"/>
                <w:szCs w:val="22"/>
              </w:rPr>
            </w:pPr>
            <w:r>
              <w:rPr>
                <w:rFonts w:ascii="Arial" w:hAnsi="Arial" w:eastAsia="Arial" w:cs="Arial"/>
                <w:sz w:val="22"/>
                <w:szCs w:val="22"/>
              </w:rPr>
              <w:t>STRUCTURE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434A864D" w:rsidP="434A864D" w:rsidRDefault="434A864D" w14:paraId="4AE9CF86" w14:textId="77777777">
            <w:pPr>
              <w:spacing w:line="259" w:lineRule="auto"/>
              <w:rPr>
                <w:rFonts w:ascii="Arial" w:hAnsi="Arial" w:eastAsia="Arial" w:cs="Arial"/>
                <w:sz w:val="22"/>
                <w:szCs w:val="22"/>
              </w:rPr>
            </w:pPr>
            <w:r>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434A864D" w:rsidP="434A864D" w:rsidRDefault="434A864D" w14:paraId="06CB2F62" w14:textId="77777777">
            <w:pPr>
              <w:rPr>
                <w:rFonts w:ascii="Arial" w:hAnsi="Arial" w:eastAsia="Arial" w:cs="Arial"/>
                <w:sz w:val="22"/>
                <w:szCs w:val="22"/>
              </w:rPr>
            </w:pPr>
            <w:r>
              <w:rPr>
                <w:rFonts w:ascii="Arial" w:hAnsi="Arial" w:eastAsia="Arial" w:cs="Arial"/>
                <w:sz w:val="22"/>
                <w:szCs w:val="22"/>
              </w:rPr>
              <w:t xml:space="preserve">Yes  </w:t>
            </w:r>
            <w:r>
              <w:rPr>
                <w:rFonts w:ascii="MS Gothic" w:hAnsi="MS Gothic" w:eastAsia="MS Gothic" w:cs="MS Gothic"/>
                <w:sz w:val="22"/>
                <w:szCs w:val="22"/>
              </w:rPr>
              <w:t>☐</w:t>
            </w:r>
            <w:r>
              <w:rPr>
                <w:rFonts w:ascii="Arial" w:hAnsi="Arial" w:eastAsia="Arial" w:cs="Arial"/>
                <w:sz w:val="22"/>
                <w:szCs w:val="22"/>
              </w:rPr>
              <w:t xml:space="preserve"> </w:t>
            </w:r>
          </w:p>
          <w:p w:rsidR="434A864D" w:rsidP="434A864D" w:rsidRDefault="434A864D" w14:paraId="3BE58510" w14:textId="77777777">
            <w:pPr>
              <w:rPr>
                <w:rFonts w:ascii="Arial" w:hAnsi="Arial" w:eastAsia="Arial" w:cs="Arial"/>
                <w:sz w:val="22"/>
                <w:szCs w:val="22"/>
              </w:rPr>
            </w:pPr>
          </w:p>
          <w:p w:rsidR="434A864D" w:rsidP="434A864D" w:rsidRDefault="434A864D" w14:paraId="6F2E9512" w14:textId="77777777">
            <w:pPr>
              <w:rPr>
                <w:rFonts w:ascii="Arial" w:hAnsi="Arial" w:eastAsia="Arial" w:cs="Arial"/>
                <w:sz w:val="22"/>
                <w:szCs w:val="22"/>
              </w:rPr>
            </w:pPr>
            <w:r>
              <w:rPr>
                <w:rFonts w:ascii="Arial" w:hAnsi="Arial" w:eastAsia="Arial" w:cs="Arial"/>
                <w:sz w:val="22"/>
                <w:szCs w:val="22"/>
              </w:rPr>
              <w:t xml:space="preserve">No   </w:t>
            </w:r>
            <w:r>
              <w:rPr>
                <w:rFonts w:ascii="MS Gothic" w:hAnsi="MS Gothic" w:eastAsia="MS Gothic" w:cs="MS Gothic"/>
                <w:sz w:val="22"/>
                <w:szCs w:val="22"/>
              </w:rPr>
              <w:t>☒</w:t>
            </w:r>
            <w:r>
              <w:rPr>
                <w:rFonts w:ascii="Arial" w:hAnsi="Arial" w:eastAsia="Arial" w:cs="Arial"/>
                <w:sz w:val="22"/>
                <w:szCs w:val="22"/>
              </w:rPr>
              <w:t xml:space="preserve"> </w:t>
            </w:r>
          </w:p>
        </w:tc>
      </w:tr>
      <w:tr w:rsidR="434A864D" w:rsidTr="434A864D" w14:paraId="7EE8B179"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434A864D" w:rsidP="434A864D" w:rsidRDefault="434A864D" w14:paraId="1C02D29F" w14:textId="77777777">
            <w:pPr>
              <w:spacing w:line="259" w:lineRule="auto"/>
              <w:rPr>
                <w:rFonts w:ascii="Arial" w:hAnsi="Arial" w:eastAsia="Arial" w:cs="Arial"/>
                <w:sz w:val="22"/>
                <w:szCs w:val="22"/>
              </w:rPr>
            </w:pPr>
            <w:r>
              <w:rPr>
                <w:rFonts w:ascii="Arial" w:hAnsi="Arial" w:eastAsia="Arial" w:cs="Arial"/>
                <w:sz w:val="22"/>
                <w:szCs w:val="22"/>
              </w:rPr>
              <w:t>PROOFREADING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434A864D" w:rsidP="434A864D" w:rsidRDefault="434A864D" w14:paraId="3356E2B2" w14:textId="77777777">
            <w:pPr>
              <w:spacing w:line="259" w:lineRule="auto"/>
              <w:rPr>
                <w:rFonts w:ascii="Arial" w:hAnsi="Arial" w:eastAsia="Arial" w:cs="Arial"/>
                <w:sz w:val="22"/>
                <w:szCs w:val="22"/>
              </w:rPr>
            </w:pPr>
            <w:r>
              <w:rPr>
                <w:rFonts w:ascii="Arial" w:hAnsi="Arial" w:eastAsia="Arial" w:cs="Arial"/>
                <w:sz w:val="22"/>
                <w:szCs w:val="22"/>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434A864D" w:rsidP="434A864D" w:rsidRDefault="434A864D" w14:paraId="2743A4B3" w14:textId="77777777">
            <w:pPr>
              <w:rPr>
                <w:rFonts w:ascii="Arial" w:hAnsi="Arial" w:eastAsia="Arial" w:cs="Arial"/>
                <w:sz w:val="22"/>
                <w:szCs w:val="22"/>
              </w:rPr>
            </w:pPr>
            <w:r>
              <w:rPr>
                <w:rFonts w:ascii="Arial" w:hAnsi="Arial" w:eastAsia="Arial" w:cs="Arial"/>
                <w:sz w:val="22"/>
                <w:szCs w:val="22"/>
              </w:rPr>
              <w:t xml:space="preserve">Yes  </w:t>
            </w:r>
            <w:r>
              <w:rPr>
                <w:rFonts w:ascii="MS Gothic" w:hAnsi="MS Gothic" w:eastAsia="MS Gothic" w:cs="MS Gothic"/>
                <w:sz w:val="22"/>
                <w:szCs w:val="22"/>
              </w:rPr>
              <w:t>☐</w:t>
            </w:r>
            <w:r>
              <w:rPr>
                <w:rFonts w:ascii="Arial" w:hAnsi="Arial" w:eastAsia="Arial" w:cs="Arial"/>
                <w:sz w:val="22"/>
                <w:szCs w:val="22"/>
              </w:rPr>
              <w:t xml:space="preserve"> </w:t>
            </w:r>
          </w:p>
          <w:p w:rsidR="434A864D" w:rsidP="434A864D" w:rsidRDefault="434A864D" w14:paraId="69123F4A" w14:textId="77777777">
            <w:pPr>
              <w:rPr>
                <w:rFonts w:ascii="Arial" w:hAnsi="Arial" w:eastAsia="Arial" w:cs="Arial"/>
                <w:sz w:val="22"/>
                <w:szCs w:val="22"/>
              </w:rPr>
            </w:pPr>
          </w:p>
          <w:p w:rsidR="434A864D" w:rsidP="434A864D" w:rsidRDefault="434A864D" w14:paraId="7C12F908" w14:textId="77777777">
            <w:pPr>
              <w:rPr>
                <w:rFonts w:ascii="Arial" w:hAnsi="Arial" w:eastAsia="Arial" w:cs="Arial"/>
                <w:sz w:val="22"/>
                <w:szCs w:val="22"/>
              </w:rPr>
            </w:pPr>
            <w:r>
              <w:rPr>
                <w:rFonts w:ascii="Arial" w:hAnsi="Arial" w:eastAsia="Arial" w:cs="Arial"/>
                <w:sz w:val="22"/>
                <w:szCs w:val="22"/>
              </w:rPr>
              <w:t xml:space="preserve">No   </w:t>
            </w:r>
            <w:r>
              <w:rPr>
                <w:rFonts w:ascii="MS Gothic" w:hAnsi="MS Gothic" w:eastAsia="MS Gothic" w:cs="MS Gothic"/>
                <w:sz w:val="22"/>
                <w:szCs w:val="22"/>
              </w:rPr>
              <w:t>☒</w:t>
            </w:r>
            <w:r>
              <w:rPr>
                <w:rFonts w:ascii="Arial" w:hAnsi="Arial" w:eastAsia="Arial" w:cs="Arial"/>
                <w:sz w:val="22"/>
                <w:szCs w:val="22"/>
              </w:rPr>
              <w:t xml:space="preserve"> </w:t>
            </w:r>
          </w:p>
        </w:tc>
      </w:tr>
      <w:tr w:rsidR="434A864D" w:rsidTr="434A864D" w14:paraId="5F70DDA8"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434A864D" w:rsidP="434A864D" w:rsidRDefault="434A864D" w14:paraId="3FED5BAE" w14:textId="77777777">
            <w:pPr>
              <w:spacing w:line="259" w:lineRule="auto"/>
              <w:rPr>
                <w:rFonts w:ascii="Arial" w:hAnsi="Arial" w:eastAsia="Arial" w:cs="Arial"/>
                <w:sz w:val="22"/>
                <w:szCs w:val="22"/>
              </w:rPr>
            </w:pPr>
            <w:r>
              <w:rPr>
                <w:rFonts w:ascii="Arial" w:hAnsi="Arial" w:eastAsia="Arial" w:cs="Arial"/>
                <w:sz w:val="22"/>
                <w:szCs w:val="22"/>
              </w:rPr>
              <w:t>WRITING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434A864D" w:rsidP="434A864D" w:rsidRDefault="434A864D" w14:paraId="0FE2EB45" w14:textId="77777777">
            <w:pPr>
              <w:spacing w:line="259" w:lineRule="auto"/>
              <w:rPr>
                <w:rFonts w:ascii="Arial" w:hAnsi="Arial" w:eastAsia="Arial" w:cs="Arial"/>
                <w:sz w:val="22"/>
                <w:szCs w:val="22"/>
              </w:rPr>
            </w:pPr>
            <w:r>
              <w:rPr>
                <w:rFonts w:ascii="Arial" w:hAnsi="Arial" w:eastAsia="Arial" w:cs="Arial"/>
                <w:sz w:val="22"/>
                <w:szCs w:val="22"/>
              </w:rPr>
              <w:t>For this assessment, you can use Generative AI to create text for submission.</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434A864D" w:rsidP="434A864D" w:rsidRDefault="434A864D" w14:paraId="0F686D5E" w14:textId="77777777">
            <w:pPr>
              <w:rPr>
                <w:rFonts w:ascii="Arial" w:hAnsi="Arial" w:eastAsia="Arial" w:cs="Arial"/>
                <w:sz w:val="22"/>
                <w:szCs w:val="22"/>
              </w:rPr>
            </w:pPr>
            <w:r>
              <w:rPr>
                <w:rFonts w:ascii="Arial" w:hAnsi="Arial" w:eastAsia="Arial" w:cs="Arial"/>
                <w:sz w:val="22"/>
                <w:szCs w:val="22"/>
              </w:rPr>
              <w:t xml:space="preserve">Yes  </w:t>
            </w:r>
            <w:r>
              <w:rPr>
                <w:rFonts w:ascii="MS Gothic" w:hAnsi="MS Gothic" w:eastAsia="MS Gothic" w:cs="MS Gothic"/>
                <w:sz w:val="22"/>
                <w:szCs w:val="22"/>
              </w:rPr>
              <w:t>☐</w:t>
            </w:r>
            <w:r>
              <w:rPr>
                <w:rFonts w:ascii="Arial" w:hAnsi="Arial" w:eastAsia="Arial" w:cs="Arial"/>
                <w:sz w:val="22"/>
                <w:szCs w:val="22"/>
              </w:rPr>
              <w:t xml:space="preserve"> </w:t>
            </w:r>
          </w:p>
          <w:p w:rsidR="434A864D" w:rsidP="434A864D" w:rsidRDefault="434A864D" w14:paraId="34386493" w14:textId="77777777">
            <w:pPr>
              <w:rPr>
                <w:rFonts w:ascii="Arial" w:hAnsi="Arial" w:eastAsia="Arial" w:cs="Arial"/>
                <w:sz w:val="22"/>
                <w:szCs w:val="22"/>
              </w:rPr>
            </w:pPr>
          </w:p>
          <w:p w:rsidR="434A864D" w:rsidP="434A864D" w:rsidRDefault="434A864D" w14:paraId="7277226E" w14:textId="77777777">
            <w:pPr>
              <w:rPr>
                <w:rFonts w:ascii="Arial" w:hAnsi="Arial" w:eastAsia="Arial" w:cs="Arial"/>
                <w:sz w:val="22"/>
                <w:szCs w:val="22"/>
              </w:rPr>
            </w:pPr>
            <w:r>
              <w:rPr>
                <w:rFonts w:ascii="Arial" w:hAnsi="Arial" w:eastAsia="Arial" w:cs="Arial"/>
                <w:sz w:val="22"/>
                <w:szCs w:val="22"/>
              </w:rPr>
              <w:t xml:space="preserve">No   </w:t>
            </w:r>
            <w:r>
              <w:rPr>
                <w:rFonts w:ascii="MS Gothic" w:hAnsi="MS Gothic" w:eastAsia="MS Gothic" w:cs="MS Gothic"/>
                <w:sz w:val="22"/>
                <w:szCs w:val="22"/>
              </w:rPr>
              <w:t>☒</w:t>
            </w:r>
            <w:r>
              <w:rPr>
                <w:rFonts w:ascii="Arial" w:hAnsi="Arial" w:eastAsia="Arial" w:cs="Arial"/>
                <w:sz w:val="22"/>
                <w:szCs w:val="22"/>
              </w:rPr>
              <w:t xml:space="preserve"> </w:t>
            </w:r>
          </w:p>
        </w:tc>
      </w:tr>
      <w:tr w:rsidR="434A864D" w:rsidTr="434A864D" w14:paraId="442D64B3"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434A864D" w:rsidP="434A864D" w:rsidRDefault="434A864D" w14:paraId="07F44E13" w14:textId="77777777">
            <w:pPr>
              <w:spacing w:line="259" w:lineRule="auto"/>
              <w:rPr>
                <w:rFonts w:ascii="Arial" w:hAnsi="Arial" w:eastAsia="Arial" w:cs="Arial"/>
                <w:sz w:val="22"/>
                <w:szCs w:val="22"/>
              </w:rPr>
            </w:pPr>
            <w:r>
              <w:rPr>
                <w:rFonts w:ascii="Arial" w:hAnsi="Arial" w:eastAsia="Arial" w:cs="Arial"/>
                <w:sz w:val="22"/>
                <w:szCs w:val="22"/>
              </w:rPr>
              <w:t>CREATIVE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434A864D" w:rsidP="434A864D" w:rsidRDefault="434A864D" w14:paraId="4263F2CA" w14:textId="77777777">
            <w:pPr>
              <w:spacing w:line="259" w:lineRule="auto"/>
              <w:rPr>
                <w:rFonts w:ascii="Arial" w:hAnsi="Arial" w:eastAsia="Arial" w:cs="Arial"/>
                <w:sz w:val="22"/>
                <w:szCs w:val="22"/>
              </w:rPr>
            </w:pPr>
            <w:r>
              <w:rPr>
                <w:rFonts w:ascii="Arial" w:hAnsi="Arial" w:eastAsia="Arial" w:cs="Arial"/>
                <w:sz w:val="22"/>
                <w:szCs w:val="22"/>
              </w:rPr>
              <w:t>For this assessment, you can use Generative AI to create creative materials, such as images.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434A864D" w:rsidP="434A864D" w:rsidRDefault="434A864D" w14:paraId="0F65F897" w14:textId="77777777">
            <w:pPr>
              <w:rPr>
                <w:rFonts w:ascii="Arial" w:hAnsi="Arial" w:eastAsia="Arial" w:cs="Arial"/>
                <w:sz w:val="22"/>
                <w:szCs w:val="22"/>
              </w:rPr>
            </w:pPr>
            <w:r>
              <w:rPr>
                <w:rFonts w:ascii="Arial" w:hAnsi="Arial" w:eastAsia="Arial" w:cs="Arial"/>
                <w:sz w:val="22"/>
                <w:szCs w:val="22"/>
              </w:rPr>
              <w:t xml:space="preserve">Yes  </w:t>
            </w:r>
            <w:r>
              <w:rPr>
                <w:rFonts w:ascii="MS Gothic" w:hAnsi="MS Gothic" w:eastAsia="MS Gothic" w:cs="MS Gothic"/>
                <w:sz w:val="22"/>
                <w:szCs w:val="22"/>
              </w:rPr>
              <w:t>☐</w:t>
            </w:r>
            <w:r>
              <w:rPr>
                <w:rFonts w:ascii="Arial" w:hAnsi="Arial" w:eastAsia="Arial" w:cs="Arial"/>
                <w:sz w:val="22"/>
                <w:szCs w:val="22"/>
              </w:rPr>
              <w:t xml:space="preserve"> </w:t>
            </w:r>
          </w:p>
          <w:p w:rsidR="434A864D" w:rsidP="434A864D" w:rsidRDefault="434A864D" w14:paraId="55FE7E17" w14:textId="77777777">
            <w:pPr>
              <w:rPr>
                <w:rFonts w:ascii="Arial" w:hAnsi="Arial" w:eastAsia="Arial" w:cs="Arial"/>
                <w:sz w:val="22"/>
                <w:szCs w:val="22"/>
              </w:rPr>
            </w:pPr>
          </w:p>
          <w:p w:rsidR="434A864D" w:rsidP="434A864D" w:rsidRDefault="434A864D" w14:paraId="1F380BE7" w14:textId="77777777">
            <w:pPr>
              <w:rPr>
                <w:rFonts w:ascii="Arial" w:hAnsi="Arial" w:eastAsia="Arial" w:cs="Arial"/>
                <w:sz w:val="22"/>
                <w:szCs w:val="22"/>
              </w:rPr>
            </w:pPr>
            <w:r>
              <w:rPr>
                <w:rFonts w:ascii="Arial" w:hAnsi="Arial" w:eastAsia="Arial" w:cs="Arial"/>
                <w:sz w:val="22"/>
                <w:szCs w:val="22"/>
              </w:rPr>
              <w:t xml:space="preserve">No   </w:t>
            </w:r>
            <w:r>
              <w:rPr>
                <w:rFonts w:ascii="MS Gothic" w:hAnsi="MS Gothic" w:eastAsia="MS Gothic" w:cs="MS Gothic"/>
                <w:sz w:val="22"/>
                <w:szCs w:val="22"/>
              </w:rPr>
              <w:t>☒</w:t>
            </w:r>
            <w:r>
              <w:rPr>
                <w:rFonts w:ascii="Arial" w:hAnsi="Arial" w:eastAsia="Arial" w:cs="Arial"/>
                <w:sz w:val="22"/>
                <w:szCs w:val="22"/>
              </w:rPr>
              <w:t xml:space="preserve"> </w:t>
            </w:r>
          </w:p>
        </w:tc>
      </w:tr>
      <w:tr w:rsidR="434A864D" w:rsidTr="434A864D" w14:paraId="3474D444"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434A864D" w:rsidP="434A864D" w:rsidRDefault="434A864D" w14:paraId="1C7D0152" w14:textId="77777777">
            <w:pPr>
              <w:spacing w:line="259" w:lineRule="auto"/>
              <w:rPr>
                <w:rFonts w:ascii="Arial" w:hAnsi="Arial" w:eastAsia="Arial" w:cs="Arial"/>
                <w:sz w:val="22"/>
                <w:szCs w:val="22"/>
              </w:rPr>
            </w:pPr>
            <w:r>
              <w:rPr>
                <w:rFonts w:ascii="Arial" w:hAnsi="Arial" w:eastAsia="Arial" w:cs="Arial"/>
                <w:sz w:val="22"/>
                <w:szCs w:val="22"/>
              </w:rPr>
              <w:t>PROGRAMING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434A864D" w:rsidP="434A864D" w:rsidRDefault="434A864D" w14:paraId="02A8558C" w14:textId="77777777">
            <w:pPr>
              <w:spacing w:line="259" w:lineRule="auto"/>
              <w:rPr>
                <w:rFonts w:ascii="Arial" w:hAnsi="Arial" w:eastAsia="Arial" w:cs="Arial"/>
                <w:sz w:val="22"/>
                <w:szCs w:val="22"/>
              </w:rPr>
            </w:pPr>
            <w:r>
              <w:rPr>
                <w:rFonts w:ascii="Arial" w:hAnsi="Arial" w:eastAsia="Arial" w:cs="Arial"/>
                <w:sz w:val="22"/>
                <w:szCs w:val="22"/>
              </w:rPr>
              <w:t>For this assessment, you can use Generative AI to create and check code.</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434A864D" w:rsidP="434A864D" w:rsidRDefault="434A864D" w14:paraId="0EE69C87" w14:textId="77777777">
            <w:pPr>
              <w:rPr>
                <w:rFonts w:ascii="Arial" w:hAnsi="Arial" w:eastAsia="Arial" w:cs="Arial"/>
                <w:sz w:val="22"/>
                <w:szCs w:val="22"/>
              </w:rPr>
            </w:pPr>
            <w:r>
              <w:rPr>
                <w:rFonts w:ascii="Arial" w:hAnsi="Arial" w:eastAsia="Arial" w:cs="Arial"/>
                <w:sz w:val="22"/>
                <w:szCs w:val="22"/>
              </w:rPr>
              <w:t xml:space="preserve">Yes  </w:t>
            </w:r>
            <w:r>
              <w:rPr>
                <w:rFonts w:ascii="MS Gothic" w:hAnsi="MS Gothic" w:eastAsia="MS Gothic" w:cs="MS Gothic"/>
                <w:sz w:val="22"/>
                <w:szCs w:val="22"/>
              </w:rPr>
              <w:t>☐</w:t>
            </w:r>
            <w:r>
              <w:rPr>
                <w:rFonts w:ascii="Arial" w:hAnsi="Arial" w:eastAsia="Arial" w:cs="Arial"/>
                <w:sz w:val="22"/>
                <w:szCs w:val="22"/>
              </w:rPr>
              <w:t xml:space="preserve"> </w:t>
            </w:r>
          </w:p>
          <w:p w:rsidR="434A864D" w:rsidP="434A864D" w:rsidRDefault="434A864D" w14:paraId="400F9128" w14:textId="77777777">
            <w:pPr>
              <w:rPr>
                <w:rFonts w:ascii="Arial" w:hAnsi="Arial" w:eastAsia="Arial" w:cs="Arial"/>
                <w:sz w:val="22"/>
                <w:szCs w:val="22"/>
              </w:rPr>
            </w:pPr>
          </w:p>
          <w:p w:rsidR="434A864D" w:rsidP="434A864D" w:rsidRDefault="434A864D" w14:paraId="30407929" w14:textId="77777777">
            <w:pPr>
              <w:rPr>
                <w:rFonts w:ascii="Arial" w:hAnsi="Arial" w:eastAsia="Arial" w:cs="Arial"/>
                <w:sz w:val="22"/>
                <w:szCs w:val="22"/>
              </w:rPr>
            </w:pPr>
            <w:r>
              <w:rPr>
                <w:rFonts w:ascii="Arial" w:hAnsi="Arial" w:eastAsia="Arial" w:cs="Arial"/>
                <w:sz w:val="22"/>
                <w:szCs w:val="22"/>
              </w:rPr>
              <w:t xml:space="preserve">No   </w:t>
            </w:r>
            <w:r>
              <w:rPr>
                <w:rFonts w:ascii="MS Gothic" w:hAnsi="MS Gothic" w:eastAsia="MS Gothic" w:cs="MS Gothic"/>
                <w:sz w:val="22"/>
                <w:szCs w:val="22"/>
              </w:rPr>
              <w:t>☒</w:t>
            </w:r>
            <w:r>
              <w:rPr>
                <w:rFonts w:ascii="Arial" w:hAnsi="Arial" w:eastAsia="Arial" w:cs="Arial"/>
                <w:sz w:val="22"/>
                <w:szCs w:val="22"/>
              </w:rPr>
              <w:t xml:space="preserve"> </w:t>
            </w:r>
          </w:p>
        </w:tc>
      </w:tr>
      <w:tr w:rsidR="434A864D" w:rsidTr="434A864D" w14:paraId="2A4407E6" w14:textId="77777777">
        <w:trPr>
          <w:trHeight w:val="300"/>
        </w:trPr>
        <w:tc>
          <w:tcPr>
            <w:tcW w:w="2550" w:type="dxa"/>
            <w:tcBorders>
              <w:top w:val="single" w:color="000000" w:themeColor="text1" w:sz="6" w:space="0"/>
              <w:left w:val="single" w:color="auto" w:sz="6" w:space="0"/>
              <w:bottom w:val="single" w:color="auto" w:sz="6" w:space="0"/>
              <w:right w:val="single" w:color="000000" w:themeColor="text1" w:sz="6" w:space="0"/>
            </w:tcBorders>
            <w:tcMar>
              <w:left w:w="90" w:type="dxa"/>
              <w:right w:w="90" w:type="dxa"/>
            </w:tcMar>
          </w:tcPr>
          <w:p w:rsidR="434A864D" w:rsidP="434A864D" w:rsidRDefault="434A864D" w14:paraId="00FFFB4A" w14:textId="77777777">
            <w:pPr>
              <w:spacing w:line="259" w:lineRule="auto"/>
              <w:rPr>
                <w:rFonts w:ascii="Arial" w:hAnsi="Arial" w:eastAsia="Arial" w:cs="Arial"/>
                <w:sz w:val="22"/>
                <w:szCs w:val="22"/>
              </w:rPr>
            </w:pPr>
            <w:r>
              <w:rPr>
                <w:rFonts w:ascii="Arial" w:hAnsi="Arial" w:eastAsia="Arial" w:cs="Arial"/>
                <w:sz w:val="22"/>
                <w:szCs w:val="22"/>
              </w:rPr>
              <w:t>NONE</w:t>
            </w:r>
          </w:p>
        </w:tc>
        <w:tc>
          <w:tcPr>
            <w:tcW w:w="5685" w:type="dxa"/>
            <w:tcBorders>
              <w:top w:val="single" w:color="000000" w:themeColor="text1" w:sz="6" w:space="0"/>
              <w:left w:val="single" w:color="000000" w:themeColor="text1" w:sz="6" w:space="0"/>
              <w:bottom w:val="single" w:color="auto" w:sz="6" w:space="0"/>
              <w:right w:val="single" w:color="000000" w:themeColor="text1" w:sz="6" w:space="0"/>
            </w:tcBorders>
            <w:tcMar>
              <w:left w:w="90" w:type="dxa"/>
              <w:right w:w="90" w:type="dxa"/>
            </w:tcMar>
          </w:tcPr>
          <w:p w:rsidR="434A864D" w:rsidP="434A864D" w:rsidRDefault="434A864D" w14:paraId="7757FD67" w14:textId="77777777">
            <w:pPr>
              <w:spacing w:line="259" w:lineRule="auto"/>
              <w:rPr>
                <w:rFonts w:ascii="Arial" w:hAnsi="Arial" w:eastAsia="Arial" w:cs="Arial"/>
                <w:sz w:val="22"/>
                <w:szCs w:val="22"/>
              </w:rPr>
            </w:pPr>
            <w:r>
              <w:rPr>
                <w:rFonts w:ascii="Arial" w:hAnsi="Arial" w:eastAsia="Arial" w:cs="Arial"/>
                <w:sz w:val="22"/>
                <w:szCs w:val="22"/>
              </w:rPr>
              <w:t xml:space="preserve">For this assessment, you are not allowed to use </w:t>
            </w:r>
            <w:r>
              <w:rPr>
                <w:rFonts w:ascii="Arial" w:hAnsi="Arial" w:eastAsia="Arial" w:cs="Arial"/>
                <w:b/>
                <w:bCs/>
                <w:sz w:val="22"/>
                <w:szCs w:val="22"/>
              </w:rPr>
              <w:t>any</w:t>
            </w:r>
            <w:r>
              <w:rPr>
                <w:rFonts w:ascii="Arial" w:hAnsi="Arial" w:eastAsia="Arial" w:cs="Arial"/>
                <w:sz w:val="22"/>
                <w:szCs w:val="22"/>
              </w:rPr>
              <w:t xml:space="preserve"> type of Generative AI support. This includes research support, structure support, writing/proofreading support and creative support.</w:t>
            </w:r>
          </w:p>
        </w:tc>
        <w:tc>
          <w:tcPr>
            <w:tcW w:w="171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rsidR="434A864D" w:rsidP="434A864D" w:rsidRDefault="434A864D" w14:paraId="05A1491D" w14:textId="77777777">
            <w:pPr>
              <w:rPr>
                <w:rFonts w:ascii="Arial" w:hAnsi="Arial" w:eastAsia="Arial" w:cs="Arial"/>
                <w:sz w:val="22"/>
                <w:szCs w:val="22"/>
              </w:rPr>
            </w:pPr>
            <w:r>
              <w:rPr>
                <w:rFonts w:ascii="Arial" w:hAnsi="Arial" w:eastAsia="Arial" w:cs="Arial"/>
                <w:sz w:val="22"/>
                <w:szCs w:val="22"/>
              </w:rPr>
              <w:t xml:space="preserve">Yes  </w:t>
            </w:r>
            <w:r>
              <w:rPr>
                <w:rFonts w:ascii="MS Gothic" w:hAnsi="MS Gothic" w:eastAsia="MS Gothic" w:cs="MS Gothic"/>
                <w:sz w:val="22"/>
                <w:szCs w:val="22"/>
              </w:rPr>
              <w:t>☐</w:t>
            </w:r>
            <w:r>
              <w:rPr>
                <w:rFonts w:ascii="Arial" w:hAnsi="Arial" w:eastAsia="Arial" w:cs="Arial"/>
                <w:sz w:val="22"/>
                <w:szCs w:val="22"/>
              </w:rPr>
              <w:t xml:space="preserve"> </w:t>
            </w:r>
          </w:p>
          <w:p w:rsidR="434A864D" w:rsidP="434A864D" w:rsidRDefault="434A864D" w14:paraId="177EA3BF" w14:textId="77777777">
            <w:pPr>
              <w:rPr>
                <w:rFonts w:ascii="Arial" w:hAnsi="Arial" w:eastAsia="Arial" w:cs="Arial"/>
                <w:sz w:val="22"/>
                <w:szCs w:val="22"/>
              </w:rPr>
            </w:pPr>
          </w:p>
          <w:p w:rsidR="434A864D" w:rsidP="434A864D" w:rsidRDefault="434A864D" w14:paraId="705C916D" w14:textId="77777777">
            <w:pPr>
              <w:rPr>
                <w:rFonts w:ascii="Arial" w:hAnsi="Arial" w:eastAsia="Arial" w:cs="Arial"/>
                <w:sz w:val="22"/>
                <w:szCs w:val="22"/>
              </w:rPr>
            </w:pPr>
            <w:r>
              <w:rPr>
                <w:rFonts w:ascii="Arial" w:hAnsi="Arial" w:eastAsia="Arial" w:cs="Arial"/>
                <w:sz w:val="22"/>
                <w:szCs w:val="22"/>
              </w:rPr>
              <w:t xml:space="preserve">No   </w:t>
            </w:r>
            <w:r>
              <w:rPr>
                <w:rFonts w:ascii="MS Gothic" w:hAnsi="MS Gothic" w:eastAsia="MS Gothic" w:cs="MS Gothic"/>
                <w:sz w:val="22"/>
                <w:szCs w:val="22"/>
              </w:rPr>
              <w:t>☒</w:t>
            </w:r>
            <w:r>
              <w:rPr>
                <w:rFonts w:ascii="Arial" w:hAnsi="Arial" w:eastAsia="Arial" w:cs="Arial"/>
                <w:sz w:val="22"/>
                <w:szCs w:val="22"/>
              </w:rPr>
              <w:t xml:space="preserve"> </w:t>
            </w:r>
          </w:p>
        </w:tc>
      </w:tr>
    </w:tbl>
    <w:p w:rsidRPr="00A406E5" w:rsidR="00A67FB1" w:rsidP="434A864D" w:rsidRDefault="00A67FB1" w14:paraId="0EEFBB6E" w14:textId="77777777">
      <w:pPr>
        <w:ind w:left="720"/>
        <w:rPr>
          <w:rFonts w:ascii="Arial" w:hAnsi="Arial" w:eastAsia="Arial" w:cs="Arial"/>
          <w:color w:val="000000" w:themeColor="text1"/>
          <w:sz w:val="24"/>
          <w:szCs w:val="24"/>
        </w:rPr>
      </w:pPr>
    </w:p>
    <w:p w:rsidRPr="00A406E5" w:rsidR="00A67FB1" w:rsidP="434A864D" w:rsidRDefault="00A67FB1" w14:paraId="1DF61945" w14:textId="77777777">
      <w:pPr>
        <w:ind w:left="720"/>
        <w:rPr>
          <w:rFonts w:ascii="Arial" w:hAnsi="Arial" w:eastAsia="Arial" w:cs="Arial"/>
          <w:color w:val="000000" w:themeColor="text1"/>
          <w:sz w:val="24"/>
          <w:szCs w:val="24"/>
        </w:rPr>
      </w:pPr>
    </w:p>
    <w:p w:rsidR="434A864D" w:rsidP="434A864D" w:rsidRDefault="434A864D" w14:paraId="05342949" w14:textId="77777777">
      <w:pPr>
        <w:ind w:left="720"/>
        <w:rPr>
          <w:rFonts w:ascii="Arial" w:hAnsi="Arial" w:cs="Arial"/>
          <w:sz w:val="24"/>
          <w:szCs w:val="24"/>
        </w:rPr>
      </w:pPr>
    </w:p>
    <w:p w:rsidR="434A864D" w:rsidP="434A864D" w:rsidRDefault="434A864D" w14:paraId="3D20985B" w14:textId="77777777">
      <w:pPr>
        <w:ind w:left="720"/>
        <w:rPr>
          <w:rFonts w:ascii="Arial" w:hAnsi="Arial" w:cs="Arial"/>
          <w:sz w:val="24"/>
          <w:szCs w:val="24"/>
        </w:rPr>
      </w:pPr>
    </w:p>
    <w:p w:rsidR="434A864D" w:rsidP="434A864D" w:rsidRDefault="434A864D" w14:paraId="2681B5CC" w14:textId="77777777">
      <w:pPr>
        <w:ind w:left="720"/>
        <w:rPr>
          <w:rFonts w:ascii="Arial" w:hAnsi="Arial" w:cs="Arial"/>
          <w:sz w:val="24"/>
          <w:szCs w:val="24"/>
        </w:rPr>
      </w:pPr>
    </w:p>
    <w:p w:rsidR="434A864D" w:rsidP="434A864D" w:rsidRDefault="434A864D" w14:paraId="59282BAC" w14:textId="77777777">
      <w:pPr>
        <w:ind w:left="720"/>
        <w:rPr>
          <w:rFonts w:ascii="Arial" w:hAnsi="Arial" w:cs="Arial"/>
          <w:sz w:val="24"/>
          <w:szCs w:val="24"/>
        </w:rPr>
      </w:pPr>
    </w:p>
    <w:p w:rsidR="434A864D" w:rsidP="434A864D" w:rsidRDefault="434A864D" w14:paraId="75205A25" w14:textId="77777777">
      <w:pPr>
        <w:ind w:left="720"/>
        <w:rPr>
          <w:rFonts w:ascii="Arial" w:hAnsi="Arial" w:cs="Arial"/>
          <w:sz w:val="24"/>
          <w:szCs w:val="24"/>
        </w:rPr>
      </w:pPr>
    </w:p>
    <w:p w:rsidR="434A864D" w:rsidP="434A864D" w:rsidRDefault="434A864D" w14:paraId="752F3686" w14:textId="77777777">
      <w:pPr>
        <w:ind w:left="720"/>
        <w:rPr>
          <w:rFonts w:ascii="Arial" w:hAnsi="Arial" w:cs="Arial"/>
          <w:sz w:val="24"/>
          <w:szCs w:val="24"/>
        </w:rPr>
      </w:pPr>
    </w:p>
    <w:p w:rsidR="434A864D" w:rsidP="434A864D" w:rsidRDefault="434A864D" w14:paraId="2F4BA0E7" w14:textId="77777777">
      <w:pPr>
        <w:ind w:left="720"/>
        <w:rPr>
          <w:rFonts w:ascii="Arial" w:hAnsi="Arial" w:cs="Arial"/>
          <w:sz w:val="24"/>
          <w:szCs w:val="24"/>
        </w:rPr>
      </w:pPr>
    </w:p>
    <w:p w:rsidR="434A864D" w:rsidP="434A864D" w:rsidRDefault="434A864D" w14:paraId="036878E4" w14:textId="77777777">
      <w:pPr>
        <w:ind w:left="720"/>
        <w:rPr>
          <w:rFonts w:ascii="Arial" w:hAnsi="Arial" w:cs="Arial"/>
          <w:sz w:val="24"/>
          <w:szCs w:val="24"/>
        </w:rPr>
      </w:pPr>
    </w:p>
    <w:p w:rsidR="434A864D" w:rsidP="434A864D" w:rsidRDefault="434A864D" w14:paraId="59F2746E" w14:textId="77777777">
      <w:pPr>
        <w:ind w:left="720"/>
        <w:rPr>
          <w:rFonts w:ascii="Arial" w:hAnsi="Arial" w:cs="Arial"/>
          <w:sz w:val="24"/>
          <w:szCs w:val="24"/>
        </w:rPr>
      </w:pPr>
    </w:p>
    <w:p w:rsidR="434A864D" w:rsidP="434A864D" w:rsidRDefault="434A864D" w14:paraId="4569833E" w14:textId="77777777">
      <w:pPr>
        <w:ind w:left="720"/>
        <w:rPr>
          <w:rFonts w:ascii="Arial" w:hAnsi="Arial" w:cs="Arial"/>
          <w:sz w:val="24"/>
          <w:szCs w:val="24"/>
        </w:rPr>
      </w:pPr>
    </w:p>
    <w:p w:rsidR="002E0007" w:rsidRDefault="002E0007" w14:paraId="7BDCAED9" w14:textId="77777777">
      <w:pPr>
        <w:rPr>
          <w:rFonts w:ascii="Arial" w:hAnsi="Arial" w:cs="Arial"/>
          <w:b/>
          <w:sz w:val="24"/>
          <w:szCs w:val="24"/>
        </w:rPr>
      </w:pPr>
      <w:r>
        <w:rPr>
          <w:rFonts w:ascii="Arial" w:hAnsi="Arial" w:cs="Arial"/>
          <w:b/>
          <w:sz w:val="24"/>
          <w:szCs w:val="24"/>
        </w:rPr>
        <w:br w:type="page"/>
      </w:r>
    </w:p>
    <w:p w:rsidRPr="00651291" w:rsidR="00DA729F" w:rsidP="002C536B" w:rsidRDefault="00DA729F" w14:paraId="5C2CA60E" w14:textId="77777777">
      <w:pPr>
        <w:ind w:left="567" w:right="815"/>
        <w:rPr>
          <w:rFonts w:ascii="Arial" w:hAnsi="Arial" w:cs="Arial"/>
          <w:b/>
          <w:sz w:val="24"/>
          <w:szCs w:val="24"/>
        </w:rPr>
      </w:pPr>
      <w:r>
        <w:rPr>
          <w:rFonts w:ascii="Arial" w:hAnsi="Arial" w:cs="Arial"/>
          <w:b/>
          <w:sz w:val="24"/>
          <w:szCs w:val="24"/>
        </w:rPr>
        <w:lastRenderedPageBreak/>
        <w:t>TASK:</w:t>
      </w:r>
    </w:p>
    <w:p w:rsidRPr="00651291" w:rsidR="00C7382F" w:rsidP="002C536B" w:rsidRDefault="00C7382F" w14:paraId="37EB3E3A" w14:textId="77777777">
      <w:pPr>
        <w:ind w:left="567" w:right="815"/>
        <w:rPr>
          <w:rFonts w:ascii="Arial" w:hAnsi="Arial" w:cs="Arial"/>
          <w:sz w:val="24"/>
          <w:szCs w:val="24"/>
        </w:rPr>
      </w:pPr>
    </w:p>
    <w:p w:rsidRPr="00651291" w:rsidR="00455BF8" w:rsidP="577B29D3" w:rsidRDefault="002C536B" w14:paraId="1C925026" w14:textId="2D5A36B2">
      <w:pPr>
        <w:pStyle w:val="Title"/>
        <w:ind w:left="0" w:right="815"/>
        <w:jc w:val="left"/>
      </w:pPr>
      <w:r w:rsidRPr="577B29D3" w:rsidR="002C536B">
        <w:rPr>
          <w:b w:val="0"/>
          <w:bCs w:val="0"/>
          <w:sz w:val="24"/>
          <w:szCs w:val="24"/>
        </w:rPr>
        <w:t xml:space="preserve">You are to submit 4 x 500-word reflective blogs (2000 words total) critically reflecting on your experiences of a Tactical Approach to Teaching Games (e.g., Teaching Games for Understanding/Games Sense) across the three game forms delivered this semester: </w:t>
      </w:r>
      <w:r w:rsidRPr="577B29D3" w:rsidR="40E9017A">
        <w:rPr>
          <w:b w:val="0"/>
          <w:bCs w:val="0"/>
          <w:sz w:val="24"/>
          <w:szCs w:val="24"/>
        </w:rPr>
        <w:t xml:space="preserve">- </w:t>
      </w:r>
    </w:p>
    <w:p w:rsidRPr="00651291" w:rsidR="00455BF8" w:rsidP="577B29D3" w:rsidRDefault="002C536B" w14:paraId="4CF6AA51" w14:textId="27FC6CAB">
      <w:pPr>
        <w:pStyle w:val="Title"/>
        <w:numPr>
          <w:ilvl w:val="0"/>
          <w:numId w:val="25"/>
        </w:numPr>
        <w:ind w:right="815"/>
        <w:jc w:val="left"/>
        <w:rPr>
          <w:b w:val="0"/>
          <w:bCs w:val="0"/>
          <w:sz w:val="24"/>
          <w:szCs w:val="24"/>
        </w:rPr>
      </w:pPr>
      <w:r w:rsidRPr="577B29D3" w:rsidR="002C536B">
        <w:rPr>
          <w:b w:val="0"/>
          <w:bCs w:val="0"/>
          <w:sz w:val="24"/>
          <w:szCs w:val="24"/>
        </w:rPr>
        <w:t>Invasion/Territorial Games</w:t>
      </w:r>
    </w:p>
    <w:p w:rsidRPr="00651291" w:rsidR="00455BF8" w:rsidP="577B29D3" w:rsidRDefault="002C536B" w14:paraId="7400B2F8" w14:textId="15A3F6BD">
      <w:pPr>
        <w:pStyle w:val="Title"/>
        <w:numPr>
          <w:ilvl w:val="0"/>
          <w:numId w:val="25"/>
        </w:numPr>
        <w:ind w:right="815"/>
        <w:jc w:val="left"/>
        <w:rPr>
          <w:b w:val="0"/>
          <w:bCs w:val="0"/>
          <w:sz w:val="24"/>
          <w:szCs w:val="24"/>
        </w:rPr>
      </w:pPr>
      <w:r w:rsidRPr="577B29D3" w:rsidR="002C536B">
        <w:rPr>
          <w:b w:val="0"/>
          <w:bCs w:val="0"/>
          <w:sz w:val="24"/>
          <w:szCs w:val="24"/>
        </w:rPr>
        <w:t>Striking and Fielding Games</w:t>
      </w:r>
    </w:p>
    <w:p w:rsidRPr="00651291" w:rsidR="00455BF8" w:rsidP="577B29D3" w:rsidRDefault="002C536B" w14:paraId="301E0E8A" w14:textId="0AEFCF48">
      <w:pPr>
        <w:pStyle w:val="Title"/>
        <w:numPr>
          <w:ilvl w:val="0"/>
          <w:numId w:val="25"/>
        </w:numPr>
        <w:ind w:right="815"/>
        <w:jc w:val="left"/>
        <w:rPr>
          <w:b w:val="0"/>
          <w:bCs w:val="0"/>
          <w:sz w:val="24"/>
          <w:szCs w:val="24"/>
        </w:rPr>
      </w:pPr>
      <w:r w:rsidRPr="577B29D3" w:rsidR="002C536B">
        <w:rPr>
          <w:b w:val="0"/>
          <w:bCs w:val="0"/>
          <w:sz w:val="24"/>
          <w:szCs w:val="24"/>
        </w:rPr>
        <w:t xml:space="preserve">Net/Wall Games. </w:t>
      </w:r>
    </w:p>
    <w:p w:rsidRPr="00651291" w:rsidR="00455BF8" w:rsidP="577B29D3" w:rsidRDefault="002C536B" w14:paraId="779CC2DA" w14:textId="350550C1">
      <w:pPr>
        <w:pStyle w:val="Title"/>
        <w:ind w:left="0" w:right="815" w:firstLine="0"/>
        <w:jc w:val="left"/>
        <w:rPr>
          <w:b w:val="0"/>
          <w:bCs w:val="0"/>
          <w:sz w:val="24"/>
          <w:szCs w:val="24"/>
        </w:rPr>
      </w:pPr>
    </w:p>
    <w:p w:rsidRPr="00651291" w:rsidR="00455BF8" w:rsidP="577B29D3" w:rsidRDefault="002C536B" w14:paraId="56BF1A6D" w14:textId="3C835EBB">
      <w:pPr>
        <w:pStyle w:val="Title"/>
        <w:ind w:left="0" w:right="815" w:firstLine="0"/>
        <w:jc w:val="left"/>
        <w:rPr>
          <w:b w:val="0"/>
          <w:bCs w:val="0"/>
          <w:sz w:val="24"/>
          <w:szCs w:val="24"/>
        </w:rPr>
      </w:pPr>
      <w:r w:rsidRPr="577B29D3" w:rsidR="002C536B">
        <w:rPr>
          <w:b w:val="0"/>
          <w:bCs w:val="0"/>
          <w:sz w:val="24"/>
          <w:szCs w:val="24"/>
        </w:rPr>
        <w:t xml:space="preserve">Blogs 1-3 should each focus on one game form; Blog 4 should provide a critical synthesis across all three, evaluating the strengths, </w:t>
      </w:r>
      <w:r w:rsidRPr="577B29D3" w:rsidR="002C536B">
        <w:rPr>
          <w:b w:val="0"/>
          <w:bCs w:val="0"/>
          <w:sz w:val="24"/>
          <w:szCs w:val="24"/>
        </w:rPr>
        <w:t>limitations</w:t>
      </w:r>
      <w:r w:rsidRPr="577B29D3" w:rsidR="002C536B">
        <w:rPr>
          <w:b w:val="0"/>
          <w:bCs w:val="0"/>
          <w:sz w:val="24"/>
          <w:szCs w:val="24"/>
        </w:rPr>
        <w:t xml:space="preserve"> and transferability of a Tactical Approach across different game structures. </w:t>
      </w:r>
    </w:p>
    <w:p w:rsidRPr="00651291" w:rsidR="00455BF8" w:rsidP="002E5EC2" w:rsidRDefault="00455BF8" w14:paraId="7C659BE3" w14:textId="77777777">
      <w:pPr>
        <w:pStyle w:val="Title"/>
        <w:ind w:right="815"/>
        <w:jc w:val="left"/>
        <w:rPr>
          <w:sz w:val="24"/>
          <w:szCs w:val="24"/>
        </w:rPr>
      </w:pPr>
    </w:p>
    <w:p w:rsidRPr="00651291" w:rsidR="00455BF8" w:rsidP="577B29D3" w:rsidRDefault="00455BF8" w14:paraId="611A60EE" w14:textId="77777777">
      <w:pPr>
        <w:pStyle w:val="Title"/>
        <w:ind w:left="0" w:right="815"/>
        <w:jc w:val="left"/>
        <w:rPr>
          <w:b w:val="0"/>
          <w:bCs w:val="0"/>
          <w:sz w:val="24"/>
          <w:szCs w:val="24"/>
        </w:rPr>
      </w:pPr>
      <w:r w:rsidRPr="577B29D3" w:rsidR="00455BF8">
        <w:rPr>
          <w:b w:val="0"/>
          <w:bCs w:val="0"/>
          <w:sz w:val="24"/>
          <w:szCs w:val="24"/>
        </w:rPr>
        <w:t>Blogs 1-3 should comment on the practical workshops for that game form in relation to aspects such as:</w:t>
      </w:r>
      <w:r>
        <w:tab/>
      </w:r>
    </w:p>
    <w:p w:rsidRPr="00651291" w:rsidR="00455BF8" w:rsidP="002C536B" w:rsidRDefault="00455BF8" w14:paraId="4C0561E7" w14:textId="77777777">
      <w:pPr>
        <w:pStyle w:val="Title"/>
        <w:numPr>
          <w:ilvl w:val="0"/>
          <w:numId w:val="22"/>
        </w:numPr>
        <w:ind w:right="815"/>
        <w:jc w:val="left"/>
        <w:rPr>
          <w:b w:val="0"/>
          <w:sz w:val="24"/>
          <w:szCs w:val="24"/>
        </w:rPr>
      </w:pPr>
      <w:r>
        <w:rPr>
          <w:b w:val="0"/>
          <w:sz w:val="24"/>
          <w:szCs w:val="24"/>
        </w:rPr>
        <w:t>the principles underpinning a Tactical Approach to Teaching Games and how these were applied within that game form</w:t>
      </w:r>
    </w:p>
    <w:p w:rsidR="00455BF8" w:rsidP="002C536B" w:rsidRDefault="00455BF8" w14:paraId="0589B3C9" w14:textId="77777777">
      <w:pPr>
        <w:pStyle w:val="Title"/>
        <w:numPr>
          <w:ilvl w:val="0"/>
          <w:numId w:val="22"/>
        </w:numPr>
        <w:ind w:right="815"/>
        <w:jc w:val="left"/>
        <w:rPr>
          <w:b w:val="0"/>
          <w:sz w:val="24"/>
          <w:szCs w:val="24"/>
        </w:rPr>
      </w:pPr>
      <w:r>
        <w:rPr>
          <w:b w:val="0"/>
          <w:sz w:val="24"/>
          <w:szCs w:val="24"/>
        </w:rPr>
        <w:t>the different structures and formats used</w:t>
      </w:r>
    </w:p>
    <w:p w:rsidRPr="00651291" w:rsidR="001B2E44" w:rsidP="002C536B" w:rsidRDefault="001B2E44" w14:paraId="0EC2E9D5" w14:textId="77777777">
      <w:pPr>
        <w:pStyle w:val="Title"/>
        <w:numPr>
          <w:ilvl w:val="0"/>
          <w:numId w:val="22"/>
        </w:numPr>
        <w:ind w:right="815"/>
        <w:jc w:val="left"/>
        <w:rPr>
          <w:b w:val="0"/>
          <w:sz w:val="24"/>
          <w:szCs w:val="24"/>
        </w:rPr>
      </w:pPr>
      <w:r>
        <w:rPr>
          <w:b w:val="0"/>
          <w:sz w:val="24"/>
          <w:szCs w:val="24"/>
        </w:rPr>
        <w:t xml:space="preserve">relevant aspects relating to teaching and learning </w:t>
      </w:r>
    </w:p>
    <w:p w:rsidRPr="00651291" w:rsidR="00455BF8" w:rsidP="002C536B" w:rsidRDefault="001B2E44" w14:paraId="6691529D" w14:textId="77777777">
      <w:pPr>
        <w:pStyle w:val="Title"/>
        <w:numPr>
          <w:ilvl w:val="0"/>
          <w:numId w:val="22"/>
        </w:numPr>
        <w:ind w:right="815"/>
        <w:jc w:val="left"/>
        <w:rPr>
          <w:b w:val="0"/>
          <w:sz w:val="24"/>
          <w:szCs w:val="24"/>
        </w:rPr>
      </w:pPr>
      <w:r>
        <w:rPr>
          <w:b w:val="0"/>
          <w:sz w:val="24"/>
          <w:szCs w:val="24"/>
        </w:rPr>
        <w:t>how the approaches relate to personal development of individuals (yourself and young people in sport and/or physical education)</w:t>
      </w:r>
    </w:p>
    <w:p w:rsidRPr="00651291" w:rsidR="00455BF8" w:rsidP="002C536B" w:rsidRDefault="00455BF8" w14:paraId="701B40C0" w14:textId="77777777">
      <w:pPr>
        <w:pStyle w:val="Title"/>
        <w:numPr>
          <w:ilvl w:val="0"/>
          <w:numId w:val="22"/>
        </w:numPr>
        <w:ind w:right="815"/>
        <w:jc w:val="left"/>
        <w:rPr>
          <w:b w:val="0"/>
          <w:sz w:val="24"/>
          <w:szCs w:val="24"/>
        </w:rPr>
      </w:pPr>
      <w:r>
        <w:rPr>
          <w:b w:val="0"/>
          <w:sz w:val="24"/>
          <w:szCs w:val="24"/>
        </w:rPr>
        <w:t>any research to support your reflections (where appropriate)</w:t>
      </w:r>
    </w:p>
    <w:p w:rsidRPr="00651291" w:rsidR="00455BF8" w:rsidP="002C536B" w:rsidRDefault="00455BF8" w14:paraId="608FFF48" w14:textId="77777777">
      <w:pPr>
        <w:pStyle w:val="Title"/>
        <w:ind w:left="567" w:right="815"/>
        <w:jc w:val="left"/>
        <w:rPr>
          <w:b w:val="0"/>
          <w:sz w:val="24"/>
          <w:szCs w:val="24"/>
        </w:rPr>
      </w:pPr>
    </w:p>
    <w:p w:rsidR="00455BF8" w:rsidP="002C536B" w:rsidRDefault="00455BF8" w14:paraId="0F415EFA" w14:textId="77777777">
      <w:pPr>
        <w:pStyle w:val="Title"/>
        <w:ind w:left="567" w:right="815"/>
        <w:jc w:val="left"/>
        <w:rPr>
          <w:b w:val="0"/>
          <w:sz w:val="24"/>
          <w:szCs w:val="24"/>
        </w:rPr>
      </w:pPr>
      <w:r>
        <w:rPr>
          <w:b w:val="0"/>
          <w:sz w:val="24"/>
          <w:szCs w:val="24"/>
        </w:rPr>
        <w:t>Please include evidence from the practical workshops to support your comments (e.g., results, video footage, photos, fixture lists, roles undertaken etc.).</w:t>
      </w:r>
    </w:p>
    <w:p w:rsidR="00EB39E3" w:rsidP="001F4CBA" w:rsidRDefault="00EB39E3" w14:paraId="59E54CEC" w14:textId="77777777">
      <w:pPr>
        <w:pStyle w:val="Title"/>
        <w:ind w:right="815"/>
        <w:jc w:val="left"/>
        <w:rPr>
          <w:b w:val="0"/>
          <w:sz w:val="24"/>
          <w:szCs w:val="24"/>
        </w:rPr>
      </w:pPr>
    </w:p>
    <w:p w:rsidRPr="00EB39E3" w:rsidR="00EB39E3" w:rsidP="002C536B" w:rsidRDefault="00EB39E3" w14:paraId="4CC4EB1A" w14:textId="77777777">
      <w:pPr>
        <w:pStyle w:val="Title"/>
        <w:ind w:left="567" w:right="815"/>
        <w:jc w:val="left"/>
        <w:rPr>
          <w:b w:val="0"/>
          <w:bCs w:val="0"/>
          <w:sz w:val="24"/>
          <w:szCs w:val="24"/>
        </w:rPr>
      </w:pPr>
      <w:r>
        <w:rPr>
          <w:rStyle w:val="normaltextrun"/>
          <w:b w:val="0"/>
          <w:bCs w:val="0"/>
          <w:color w:val="000000"/>
          <w:sz w:val="24"/>
          <w:szCs w:val="24"/>
          <w:shd w:val="clear" w:color="auto" w:fill="FFFFFF"/>
        </w:rPr>
        <w:t>Blog Guide: Each blog should be around 500 words. Do not describe what happened but critically reflect on key aspects. Answering questions such as: why did it work, why didn’t it work; would it work for different ages, how could you develop this further; key influence on experiences (e.g., learning and development, inclusion, support, roles as teacher and as child/ participant). Blog 4 should compare and critically evaluate across all three game forms, rather than simply summarising each in turn, drawing on relevant literature to support your evaluation.</w:t>
      </w:r>
      <w:r>
        <w:rPr>
          <w:rStyle w:val="eop"/>
          <w:b w:val="0"/>
          <w:bCs w:val="0"/>
          <w:color w:val="000000"/>
          <w:sz w:val="24"/>
          <w:szCs w:val="24"/>
          <w:shd w:val="clear" w:color="auto" w:fill="FFFFFF"/>
        </w:rPr>
        <w:t> </w:t>
      </w:r>
    </w:p>
    <w:p w:rsidR="00455BF8" w:rsidP="00DA729F" w:rsidRDefault="00455BF8" w14:paraId="397C1777" w14:textId="77777777">
      <w:pPr>
        <w:rPr>
          <w:rFonts w:ascii="Arial" w:hAnsi="Arial" w:cs="Arial"/>
          <w:sz w:val="22"/>
          <w:szCs w:val="22"/>
        </w:rPr>
      </w:pPr>
    </w:p>
    <w:p w:rsidR="00455BF8" w:rsidP="00DA729F" w:rsidRDefault="00455BF8" w14:paraId="689D13F5" w14:textId="77777777">
      <w:pPr>
        <w:rPr>
          <w:rFonts w:ascii="Arial" w:hAnsi="Arial" w:cs="Arial"/>
          <w:sz w:val="22"/>
          <w:szCs w:val="22"/>
        </w:rPr>
      </w:pPr>
    </w:p>
    <w:p w:rsidR="00455BF8" w:rsidP="00DA729F" w:rsidRDefault="00455BF8" w14:paraId="6D139523" w14:textId="77777777">
      <w:pPr>
        <w:rPr>
          <w:rFonts w:ascii="Arial" w:hAnsi="Arial" w:cs="Arial"/>
          <w:sz w:val="22"/>
          <w:szCs w:val="22"/>
        </w:rPr>
      </w:pPr>
    </w:p>
    <w:p w:rsidRPr="00B0545B" w:rsidR="00DA729F" w:rsidP="00DA729F" w:rsidRDefault="00DA729F" w14:paraId="234D5894" w14:textId="77777777">
      <w:pPr>
        <w:widowControl w:val="0"/>
        <w:autoSpaceDE w:val="0"/>
        <w:autoSpaceDN w:val="0"/>
        <w:adjustRightInd w:val="0"/>
        <w:rPr>
          <w:rFonts w:ascii="Arial" w:hAnsi="Arial" w:cs="Arial"/>
          <w:sz w:val="22"/>
          <w:szCs w:val="22"/>
        </w:rPr>
      </w:pPr>
    </w:p>
    <w:p w:rsidRPr="00B0545B" w:rsidR="00152E9D" w:rsidP="00A67FB1" w:rsidRDefault="00152E9D" w14:paraId="694BD8CA" w14:textId="77777777">
      <w:pPr>
        <w:ind w:left="720"/>
        <w:rPr>
          <w:rFonts w:ascii="Arial" w:hAnsi="Arial" w:cs="Arial"/>
          <w:sz w:val="22"/>
          <w:szCs w:val="22"/>
        </w:rPr>
      </w:pPr>
    </w:p>
    <w:p w:rsidRPr="00B0545B" w:rsidR="00152E9D" w:rsidP="00A67FB1" w:rsidRDefault="00152E9D" w14:paraId="1DC8B1F9" w14:textId="77777777">
      <w:pPr>
        <w:ind w:left="720"/>
        <w:rPr>
          <w:rFonts w:ascii="Arial" w:hAnsi="Arial" w:cs="Arial"/>
          <w:sz w:val="22"/>
          <w:szCs w:val="22"/>
        </w:rPr>
      </w:pPr>
    </w:p>
    <w:p w:rsidRPr="00B0545B" w:rsidR="00152E9D" w:rsidP="00A67FB1" w:rsidRDefault="00152E9D" w14:paraId="37606936" w14:textId="77777777">
      <w:pPr>
        <w:ind w:left="720"/>
        <w:rPr>
          <w:rFonts w:ascii="Arial" w:hAnsi="Arial" w:cs="Arial"/>
          <w:sz w:val="22"/>
          <w:szCs w:val="22"/>
        </w:rPr>
      </w:pPr>
    </w:p>
    <w:p w:rsidRPr="00A406E5" w:rsidR="00152E9D" w:rsidP="00A67FB1" w:rsidRDefault="00152E9D" w14:paraId="08B10899" w14:textId="77777777">
      <w:pPr>
        <w:ind w:left="720"/>
        <w:rPr>
          <w:rFonts w:ascii="Arial" w:hAnsi="Arial" w:cs="Arial"/>
          <w:sz w:val="24"/>
          <w:szCs w:val="24"/>
        </w:rPr>
      </w:pPr>
    </w:p>
    <w:p w:rsidRPr="00A406E5" w:rsidR="00152E9D" w:rsidP="00A67FB1" w:rsidRDefault="00152E9D" w14:paraId="0AA3901B" w14:textId="77777777">
      <w:pPr>
        <w:ind w:left="720"/>
        <w:rPr>
          <w:rFonts w:ascii="Arial" w:hAnsi="Arial" w:cs="Arial"/>
          <w:sz w:val="24"/>
          <w:szCs w:val="24"/>
        </w:rPr>
      </w:pPr>
    </w:p>
    <w:p w:rsidRPr="00A406E5" w:rsidR="00152E9D" w:rsidP="00A67FB1" w:rsidRDefault="00152E9D" w14:paraId="3FDC09F7" w14:textId="77777777">
      <w:pPr>
        <w:ind w:left="720"/>
        <w:rPr>
          <w:rFonts w:ascii="Arial" w:hAnsi="Arial" w:cs="Arial"/>
          <w:sz w:val="24"/>
          <w:szCs w:val="24"/>
        </w:rPr>
      </w:pPr>
    </w:p>
    <w:p w:rsidRPr="00A406E5" w:rsidR="00152E9D" w:rsidP="00A67FB1" w:rsidRDefault="00152E9D" w14:paraId="77771E5F" w14:textId="77777777">
      <w:pPr>
        <w:ind w:left="720"/>
        <w:rPr>
          <w:rFonts w:ascii="Arial" w:hAnsi="Arial" w:cs="Arial"/>
          <w:sz w:val="24"/>
          <w:szCs w:val="24"/>
        </w:rPr>
      </w:pPr>
    </w:p>
    <w:p w:rsidRPr="00A406E5" w:rsidR="00152E9D" w:rsidP="00A67FB1" w:rsidRDefault="00152E9D" w14:paraId="2FD513F4" w14:textId="77777777">
      <w:pPr>
        <w:ind w:left="720"/>
        <w:rPr>
          <w:rFonts w:ascii="Arial" w:hAnsi="Arial" w:cs="Arial"/>
          <w:sz w:val="24"/>
          <w:szCs w:val="24"/>
        </w:rPr>
      </w:pPr>
    </w:p>
    <w:p w:rsidRPr="00A406E5" w:rsidR="00152E9D" w:rsidP="00A67FB1" w:rsidRDefault="00152E9D" w14:paraId="1C6B51C8" w14:textId="77777777">
      <w:pPr>
        <w:ind w:left="720"/>
        <w:rPr>
          <w:rFonts w:ascii="Arial" w:hAnsi="Arial" w:cs="Arial"/>
          <w:sz w:val="24"/>
          <w:szCs w:val="24"/>
        </w:rPr>
      </w:pPr>
    </w:p>
    <w:p w:rsidR="00A85BFE" w:rsidP="00F860F1" w:rsidRDefault="00A85BFE" w14:paraId="5C2D2CD6" w14:textId="77777777">
      <w:pPr>
        <w:jc w:val="both"/>
        <w:rPr>
          <w:rFonts w:ascii="Arial" w:hAnsi="Arial" w:cs="Arial"/>
          <w:sz w:val="22"/>
          <w:szCs w:val="22"/>
        </w:rPr>
      </w:pPr>
      <w:r>
        <w:rPr>
          <w:rFonts w:ascii="Arial" w:hAnsi="Arial" w:cs="Arial"/>
          <w:sz w:val="22"/>
          <w:szCs w:val="22"/>
        </w:rPr>
        <w:br w:type="page"/>
      </w:r>
    </w:p>
    <w:p w:rsidRPr="00A406E5" w:rsidR="00A3505D" w:rsidP="00D22D9C" w:rsidRDefault="00A3505D" w14:paraId="4C1DFD0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11DAE98" w14:textId="77777777">
        <w:trPr>
          <w:trHeight w:val="414"/>
        </w:trPr>
        <w:tc>
          <w:tcPr>
            <w:tcW w:w="10670" w:type="dxa"/>
            <w:shd w:val="clear" w:color="auto" w:fill="D9D9D9"/>
          </w:tcPr>
          <w:p w:rsidRPr="00A406E5" w:rsidR="00D22D9C" w:rsidP="00C8667A" w:rsidRDefault="00D22D9C" w14:paraId="35802BD1" w14:textId="77777777">
            <w:pPr>
              <w:jc w:val="center"/>
              <w:rPr>
                <w:rFonts w:ascii="Arial" w:hAnsi="Arial" w:cs="Arial"/>
                <w:b/>
                <w:caps/>
                <w:sz w:val="40"/>
              </w:rPr>
            </w:pPr>
            <w:r>
              <w:rPr>
                <w:rFonts w:ascii="Arial" w:hAnsi="Arial" w:cs="Arial"/>
                <w:b/>
                <w:caps/>
                <w:sz w:val="40"/>
              </w:rPr>
              <w:t>GUIDANCE FOR Students IN THE COMPLETION OF TASKS</w:t>
            </w:r>
          </w:p>
        </w:tc>
      </w:tr>
    </w:tbl>
    <w:p w:rsidRPr="00A406E5" w:rsidR="00D22D9C" w:rsidP="00D22D9C" w:rsidRDefault="00D22D9C" w14:paraId="3ABFC381" w14:textId="77777777">
      <w:pPr>
        <w:jc w:val="both"/>
        <w:rPr>
          <w:rFonts w:ascii="Arial" w:hAnsi="Arial" w:cs="Arial"/>
          <w:sz w:val="22"/>
          <w:szCs w:val="22"/>
        </w:rPr>
      </w:pPr>
    </w:p>
    <w:p w:rsidR="00D22D9C" w:rsidP="00D22D9C" w:rsidRDefault="00D22D9C" w14:paraId="69BBEDDF" w14:textId="77777777">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4D5E9B" w:rsidP="00D22D9C" w:rsidRDefault="004D5E9B" w14:paraId="69A18530" w14:textId="77777777">
      <w:pPr>
        <w:jc w:val="both"/>
        <w:rPr>
          <w:rFonts w:ascii="Arial" w:hAnsi="Arial" w:cs="Arial"/>
          <w:b/>
          <w:sz w:val="22"/>
          <w:szCs w:val="22"/>
        </w:rPr>
      </w:pPr>
    </w:p>
    <w:p w:rsidRPr="00A406E5" w:rsidR="00D22D9C" w:rsidP="00D22D9C" w:rsidRDefault="005F3A53" w14:paraId="747F61F8" w14:textId="77777777">
      <w:pPr>
        <w:numPr>
          <w:ilvl w:val="0"/>
          <w:numId w:val="6"/>
        </w:numPr>
        <w:jc w:val="both"/>
        <w:rPr>
          <w:rFonts w:ascii="Arial" w:hAnsi="Arial" w:cs="Arial"/>
          <w:b/>
          <w:sz w:val="22"/>
          <w:szCs w:val="22"/>
        </w:rPr>
      </w:pPr>
      <w:r>
        <w:rPr>
          <w:rFonts w:ascii="Arial" w:hAnsi="Arial" w:cs="Arial"/>
          <w:b/>
          <w:sz w:val="22"/>
          <w:szCs w:val="22"/>
        </w:rPr>
        <w:t>Engagement with Literature Skills</w:t>
      </w:r>
    </w:p>
    <w:p w:rsidRPr="00A406E5" w:rsidR="00D22D9C" w:rsidP="00D22D9C" w:rsidRDefault="00D22D9C" w14:paraId="55DE57A3" w14:textId="77777777">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Pr="00A406E5" w:rsidR="00C01A3F" w:rsidP="00D22D9C" w:rsidRDefault="00C01A3F" w14:paraId="4DD4DB76" w14:textId="77777777">
      <w:pPr>
        <w:jc w:val="both"/>
        <w:rPr>
          <w:rFonts w:ascii="Arial" w:hAnsi="Arial" w:cs="Arial"/>
          <w:sz w:val="22"/>
          <w:szCs w:val="22"/>
        </w:rPr>
      </w:pPr>
    </w:p>
    <w:p w:rsidRPr="00A406E5" w:rsidR="00C01A3F" w:rsidP="00C01A3F" w:rsidRDefault="008042F0" w14:paraId="79F41023" w14:textId="7777777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Pr="008C7CD7" w:rsidR="00DA729F" w:rsidP="00F860F1" w:rsidRDefault="00987CC5" w14:paraId="231BF97D" w14:textId="77777777">
      <w:pPr>
        <w:jc w:val="both"/>
        <w:rPr>
          <w:rFonts w:ascii="Arial" w:hAnsi="Arial" w:cs="Arial"/>
          <w:color w:val="00B050"/>
          <w:sz w:val="22"/>
          <w:szCs w:val="22"/>
        </w:rPr>
      </w:pPr>
      <w:r>
        <w:rPr>
          <w:rFonts w:ascii="Arial" w:hAnsi="Arial" w:cs="Arial"/>
          <w:color w:val="00B050"/>
          <w:sz w:val="22"/>
          <w:szCs w:val="22"/>
        </w:rPr>
        <w:t xml:space="preserve">High quality sources relevant to a Tactical Approach to Teaching Games (e.g., Teaching Games for Understanding/Games Sense) and ‘Models-Based Practice’ / ‘Pedagogical Models’ more broadly should be used to support reflective points across all four blogs. </w:t>
      </w:r>
    </w:p>
    <w:p w:rsidRPr="00A406E5" w:rsidR="00D22D9C" w:rsidP="00D22D9C" w:rsidRDefault="00D22D9C" w14:paraId="033F041C" w14:textId="77777777">
      <w:pPr>
        <w:jc w:val="both"/>
        <w:rPr>
          <w:rFonts w:ascii="Arial" w:hAnsi="Arial" w:cs="Arial"/>
          <w:sz w:val="22"/>
          <w:szCs w:val="22"/>
        </w:rPr>
      </w:pPr>
    </w:p>
    <w:p w:rsidRPr="00A406E5" w:rsidR="00D22D9C" w:rsidP="00D22D9C" w:rsidRDefault="00D22D9C" w14:paraId="238D5587" w14:textId="77777777">
      <w:pPr>
        <w:numPr>
          <w:ilvl w:val="0"/>
          <w:numId w:val="6"/>
        </w:numPr>
        <w:jc w:val="both"/>
        <w:rPr>
          <w:rFonts w:ascii="Arial" w:hAnsi="Arial" w:cs="Arial"/>
          <w:b/>
          <w:sz w:val="22"/>
          <w:szCs w:val="22"/>
        </w:rPr>
      </w:pPr>
      <w:r>
        <w:rPr>
          <w:rFonts w:ascii="Arial" w:hAnsi="Arial" w:cs="Arial"/>
          <w:b/>
          <w:sz w:val="22"/>
          <w:szCs w:val="22"/>
        </w:rPr>
        <w:t>Knowledge and Understanding Skills</w:t>
      </w:r>
    </w:p>
    <w:p w:rsidRPr="00A406E5" w:rsidR="00D22D9C" w:rsidP="00D22D9C" w:rsidRDefault="00527E60" w14:paraId="0016EE19" w14:textId="77777777">
      <w:pPr>
        <w:jc w:val="both"/>
        <w:rPr>
          <w:rFonts w:ascii="Arial" w:hAnsi="Arial" w:cs="Arial"/>
          <w:sz w:val="22"/>
          <w:szCs w:val="22"/>
        </w:rPr>
      </w:pPr>
      <w:r>
        <w:rPr>
          <w:rFonts w:ascii="Arial" w:hAnsi="Arial" w:cs="Arial"/>
          <w:sz w:val="22"/>
          <w:szCs w:val="22"/>
        </w:rPr>
        <w:t>At level 5, you should be able to demonstrate:</w:t>
      </w:r>
      <w:r>
        <w:t xml:space="preserve"> </w:t>
      </w:r>
      <w:r>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rsidRPr="00A406E5" w:rsidR="00C01A3F" w:rsidP="00C01A3F" w:rsidRDefault="00C01A3F" w14:paraId="0AB8D53B" w14:textId="77777777">
      <w:pPr>
        <w:jc w:val="both"/>
        <w:rPr>
          <w:rFonts w:ascii="Arial" w:hAnsi="Arial" w:cs="Arial"/>
          <w:b/>
          <w:i/>
          <w:sz w:val="22"/>
          <w:szCs w:val="22"/>
        </w:rPr>
      </w:pPr>
    </w:p>
    <w:p w:rsidR="00C01A3F" w:rsidP="00C01A3F" w:rsidRDefault="008042F0" w14:paraId="6FD8E8FC" w14:textId="7777777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Pr="008C7CD7" w:rsidR="00987CC5" w:rsidP="00C01A3F" w:rsidRDefault="00987CC5" w14:paraId="6F6F0E03" w14:textId="77777777">
      <w:pPr>
        <w:jc w:val="both"/>
        <w:rPr>
          <w:rFonts w:ascii="Arial" w:hAnsi="Arial" w:cs="Arial"/>
          <w:iCs/>
          <w:color w:val="00B050"/>
          <w:sz w:val="22"/>
          <w:szCs w:val="22"/>
        </w:rPr>
      </w:pPr>
      <w:r>
        <w:rPr>
          <w:rFonts w:ascii="Arial" w:hAnsi="Arial" w:cs="Arial"/>
          <w:iCs/>
          <w:color w:val="00B050"/>
          <w:sz w:val="22"/>
          <w:szCs w:val="22"/>
        </w:rPr>
        <w:t xml:space="preserve">Knowledge and understanding of </w:t>
      </w:r>
      <w:r>
        <w:rPr>
          <w:rFonts w:ascii="Arial" w:hAnsi="Arial" w:cs="Arial"/>
          <w:color w:val="00B050"/>
          <w:sz w:val="22"/>
          <w:szCs w:val="22"/>
        </w:rPr>
        <w:t>a Tactical Approach to Teaching Games should be demonstrated, including its application across the three contrasting game forms (Invasion/Territorial, Striking and Fielding, Net/Wall games).</w:t>
      </w:r>
    </w:p>
    <w:p w:rsidRPr="00A406E5" w:rsidR="00016C36" w:rsidP="00016C36" w:rsidRDefault="00016C36" w14:paraId="12798AA5" w14:textId="77777777">
      <w:pPr>
        <w:pStyle w:val="bullet"/>
        <w:overflowPunct w:val="0"/>
        <w:autoSpaceDE w:val="0"/>
        <w:autoSpaceDN w:val="0"/>
        <w:adjustRightInd w:val="0"/>
        <w:spacing w:before="0"/>
        <w:ind w:left="851" w:firstLine="0"/>
        <w:rPr>
          <w:rFonts w:ascii="Arial" w:hAnsi="Arial" w:cs="Arial"/>
          <w:b/>
          <w:sz w:val="22"/>
          <w:szCs w:val="22"/>
        </w:rPr>
      </w:pPr>
    </w:p>
    <w:p w:rsidRPr="00A406E5" w:rsidR="00D22D9C" w:rsidP="00D22D9C" w:rsidRDefault="005F3A53" w14:paraId="5BC891A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388909AA" w14:textId="77777777">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A406E5" w:rsidR="00D22D9C" w:rsidP="00D22D9C" w:rsidRDefault="00D22D9C" w14:paraId="7C448F9A" w14:textId="77777777">
      <w:pPr>
        <w:jc w:val="both"/>
        <w:rPr>
          <w:rFonts w:ascii="Arial" w:hAnsi="Arial" w:cs="Arial"/>
          <w:sz w:val="22"/>
          <w:szCs w:val="22"/>
        </w:rPr>
      </w:pPr>
    </w:p>
    <w:p w:rsidRPr="00DA729F" w:rsidR="00C01A3F" w:rsidP="00D22D9C" w:rsidRDefault="008042F0" w14:paraId="6D4606C5" w14:textId="7777777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Pr="008C7CD7" w:rsidR="002E78F1" w:rsidP="00D22D9C" w:rsidRDefault="00391E3C" w14:paraId="327EAF46" w14:textId="77777777">
      <w:pPr>
        <w:jc w:val="both"/>
        <w:rPr>
          <w:rFonts w:ascii="Arial" w:hAnsi="Arial" w:cs="Arial"/>
          <w:bCs/>
          <w:color w:val="00B050"/>
          <w:sz w:val="22"/>
          <w:szCs w:val="22"/>
        </w:rPr>
      </w:pPr>
      <w:r>
        <w:rPr>
          <w:rFonts w:ascii="Arial" w:hAnsi="Arial" w:cs="Arial"/>
          <w:bCs/>
          <w:color w:val="00B050"/>
          <w:sz w:val="22"/>
          <w:szCs w:val="22"/>
        </w:rPr>
        <w:t>Detailed and critical reflections on specific experiences from the practical workshops are required for each game form. These can be considered from a personal, pupil and/or teacher perspective. Blog 4 should demonstrate critical comparison and synthesis across contexts, not simply description.</w:t>
      </w:r>
    </w:p>
    <w:p w:rsidRPr="00A406E5" w:rsidR="00391E3C" w:rsidP="00D22D9C" w:rsidRDefault="00391E3C" w14:paraId="4116E613" w14:textId="77777777">
      <w:pPr>
        <w:jc w:val="both"/>
        <w:rPr>
          <w:rFonts w:ascii="Arial" w:hAnsi="Arial" w:cs="Arial"/>
          <w:b/>
          <w:sz w:val="22"/>
          <w:szCs w:val="22"/>
        </w:rPr>
      </w:pPr>
    </w:p>
    <w:p w:rsidRPr="00A406E5" w:rsidR="00D22D9C" w:rsidP="00D22D9C" w:rsidRDefault="00D22D9C" w14:paraId="268531FB" w14:textId="77777777">
      <w:pPr>
        <w:numPr>
          <w:ilvl w:val="0"/>
          <w:numId w:val="6"/>
        </w:numPr>
        <w:jc w:val="both"/>
        <w:rPr>
          <w:rFonts w:ascii="Arial" w:hAnsi="Arial" w:cs="Arial"/>
          <w:b/>
          <w:sz w:val="22"/>
          <w:szCs w:val="22"/>
        </w:rPr>
      </w:pPr>
      <w:r>
        <w:rPr>
          <w:rFonts w:ascii="Arial" w:hAnsi="Arial" w:cs="Arial"/>
          <w:b/>
          <w:sz w:val="22"/>
          <w:szCs w:val="22"/>
        </w:rPr>
        <w:t>Practical Skills</w:t>
      </w:r>
    </w:p>
    <w:p w:rsidRPr="00A406E5" w:rsidR="00D22D9C" w:rsidP="00451810" w:rsidRDefault="00451810" w14:paraId="5EDB442C" w14:textId="77777777">
      <w:pPr>
        <w:jc w:val="both"/>
        <w:rPr>
          <w:rFonts w:ascii="Arial" w:hAnsi="Arial" w:cs="Arial"/>
          <w:sz w:val="22"/>
          <w:szCs w:val="22"/>
        </w:rPr>
      </w:pPr>
      <w:r>
        <w:rPr>
          <w:rFonts w:ascii="Arial" w:hAnsi="Arial" w:cs="Arial"/>
          <w:sz w:val="22"/>
          <w:szCs w:val="22"/>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A406E5" w:rsidR="00D22D9C" w:rsidP="00D22D9C" w:rsidRDefault="00D22D9C" w14:paraId="1CD32B98" w14:textId="77777777">
      <w:pPr>
        <w:jc w:val="both"/>
        <w:rPr>
          <w:rFonts w:ascii="Arial" w:hAnsi="Arial" w:cs="Arial"/>
          <w:sz w:val="22"/>
          <w:szCs w:val="22"/>
        </w:rPr>
      </w:pPr>
    </w:p>
    <w:p w:rsidRPr="004964C2" w:rsidR="00C01A3F" w:rsidP="00D22D9C" w:rsidRDefault="008042F0" w14:paraId="6C3C375D" w14:textId="7777777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Pr="008C7CD7" w:rsidR="004964C2" w:rsidP="00D22D9C" w:rsidRDefault="002E78F1" w14:paraId="5D24E01F" w14:textId="77777777">
      <w:pPr>
        <w:jc w:val="both"/>
        <w:rPr>
          <w:rFonts w:ascii="Arial" w:hAnsi="Arial" w:cs="Arial"/>
          <w:color w:val="00B050"/>
          <w:sz w:val="22"/>
          <w:szCs w:val="22"/>
        </w:rPr>
      </w:pPr>
      <w:r>
        <w:rPr>
          <w:rFonts w:ascii="Arial" w:hAnsi="Arial" w:cs="Arial"/>
          <w:color w:val="00B050"/>
          <w:sz w:val="22"/>
          <w:szCs w:val="22"/>
        </w:rPr>
        <w:t>Draw on practical experiences from the workshops across all three game forms. Consider also, future practical adaptations/applications of a Tactical Approach for different game forms, ages, or contexts.</w:t>
      </w:r>
    </w:p>
    <w:p w:rsidRPr="00A406E5" w:rsidR="002E78F1" w:rsidP="00D22D9C" w:rsidRDefault="002E78F1" w14:paraId="6AB6F07B" w14:textId="77777777">
      <w:pPr>
        <w:jc w:val="both"/>
        <w:rPr>
          <w:rFonts w:ascii="Arial" w:hAnsi="Arial" w:cs="Arial"/>
          <w:sz w:val="22"/>
          <w:szCs w:val="22"/>
        </w:rPr>
      </w:pPr>
    </w:p>
    <w:p w:rsidRPr="00A406E5" w:rsidR="00D22D9C" w:rsidP="00D22D9C" w:rsidRDefault="005F3A53" w14:paraId="07349C1E" w14:textId="77777777">
      <w:pPr>
        <w:numPr>
          <w:ilvl w:val="0"/>
          <w:numId w:val="6"/>
        </w:numPr>
        <w:jc w:val="both"/>
        <w:rPr>
          <w:rFonts w:ascii="Arial" w:hAnsi="Arial" w:cs="Arial"/>
          <w:b/>
          <w:sz w:val="22"/>
          <w:szCs w:val="22"/>
        </w:rPr>
      </w:pPr>
      <w:r>
        <w:rPr>
          <w:rFonts w:ascii="Arial" w:hAnsi="Arial" w:cs="Arial"/>
          <w:b/>
          <w:sz w:val="22"/>
          <w:szCs w:val="22"/>
        </w:rPr>
        <w:t xml:space="preserve">Transferable Skills for Life and Professional Practice </w:t>
      </w:r>
    </w:p>
    <w:p w:rsidRPr="00A406E5" w:rsidR="00995D51" w:rsidP="009315A0" w:rsidRDefault="00D22D9C" w14:paraId="0855E0ED" w14:textId="77777777">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995D51" w:rsidP="00D22D9C" w:rsidRDefault="00995D51" w14:paraId="61A29626" w14:textId="77777777">
      <w:pPr>
        <w:jc w:val="both"/>
        <w:rPr>
          <w:rFonts w:ascii="Arial" w:hAnsi="Arial" w:cs="Arial"/>
          <w:sz w:val="22"/>
          <w:szCs w:val="22"/>
        </w:rPr>
      </w:pPr>
    </w:p>
    <w:p w:rsidRPr="00A406E5" w:rsidR="00D22D9C" w:rsidP="00D22D9C" w:rsidRDefault="00D22D9C" w14:paraId="35671688" w14:textId="77777777">
      <w:pPr>
        <w:jc w:val="both"/>
        <w:rPr>
          <w:rFonts w:ascii="Arial" w:hAnsi="Arial" w:cs="Arial"/>
          <w:sz w:val="22"/>
          <w:szCs w:val="22"/>
        </w:rPr>
      </w:pPr>
    </w:p>
    <w:p w:rsidRPr="004964C2" w:rsidR="00C01A3F" w:rsidP="2A0565B5" w:rsidRDefault="008042F0" w14:paraId="4ED83A5E" w14:textId="77777777">
      <w:pPr>
        <w:jc w:val="both"/>
        <w:rPr>
          <w:rFonts w:ascii="Arial" w:hAnsi="Arial" w:cs="Arial"/>
          <w:i/>
          <w:iCs/>
          <w:sz w:val="22"/>
          <w:szCs w:val="22"/>
        </w:rPr>
      </w:pPr>
      <w:r>
        <w:rPr>
          <w:rFonts w:ascii="Arial" w:hAnsi="Arial" w:cs="Arial"/>
          <w:b/>
          <w:bCs/>
          <w:i/>
          <w:iCs/>
          <w:sz w:val="22"/>
          <w:szCs w:val="22"/>
        </w:rPr>
        <w:t>Guidance specific to this assessment:</w:t>
      </w:r>
      <w:r>
        <w:rPr>
          <w:rFonts w:ascii="Arial" w:hAnsi="Arial" w:cs="Arial"/>
          <w:i/>
          <w:iCs/>
          <w:sz w:val="22"/>
          <w:szCs w:val="22"/>
        </w:rPr>
        <w:t xml:space="preserve"> </w:t>
      </w:r>
    </w:p>
    <w:p w:rsidRPr="00B0545B" w:rsidR="00B0545B" w:rsidP="00B0545B" w:rsidRDefault="00804D95" w14:paraId="5844159E" w14:textId="77777777">
      <w:pPr>
        <w:jc w:val="both"/>
        <w:rPr>
          <w:rFonts w:ascii="Arial" w:hAnsi="Arial" w:cs="Arial"/>
          <w:sz w:val="22"/>
          <w:szCs w:val="22"/>
        </w:rPr>
      </w:pPr>
      <w:r>
        <w:rPr>
          <w:rFonts w:ascii="Arial" w:hAnsi="Arial" w:cs="Arial"/>
          <w:color w:val="00B050"/>
          <w:sz w:val="22"/>
          <w:szCs w:val="22"/>
        </w:rPr>
        <w:t>The writing of reflective blogs includes a slightly different style to more essay’s reports. Ensure an appropriate style is used using the examples from highly regarded academic blogs provided on the Moodle page.</w:t>
      </w:r>
    </w:p>
    <w:p w:rsidR="00B0545B" w:rsidP="00D22D9C" w:rsidRDefault="00B0545B" w14:paraId="46FE36B3" w14:textId="77777777">
      <w:pPr>
        <w:jc w:val="both"/>
        <w:rPr>
          <w:rFonts w:ascii="Arial" w:hAnsi="Arial" w:cs="Arial"/>
          <w:sz w:val="22"/>
          <w:szCs w:val="22"/>
        </w:rPr>
      </w:pPr>
    </w:p>
    <w:p w:rsidRPr="00A406E5" w:rsidR="00FB3B4E" w:rsidP="00D22D9C" w:rsidRDefault="00FB3B4E" w14:paraId="218544E0" w14:textId="77777777">
      <w:pPr>
        <w:jc w:val="both"/>
        <w:rPr>
          <w:rFonts w:ascii="Arial" w:hAnsi="Arial" w:cs="Arial"/>
          <w:sz w:val="22"/>
          <w:szCs w:val="22"/>
        </w:rPr>
      </w:pPr>
    </w:p>
    <w:p w:rsidRPr="00A406E5" w:rsidR="00D22D9C" w:rsidP="00D22D9C" w:rsidRDefault="00D22D9C" w14:paraId="10B002AB" w14:textId="77777777">
      <w:pPr>
        <w:jc w:val="both"/>
        <w:rPr>
          <w:rFonts w:ascii="Arial" w:hAnsi="Arial" w:cs="Arial"/>
          <w:sz w:val="22"/>
          <w:szCs w:val="22"/>
        </w:rPr>
      </w:pPr>
    </w:p>
    <w:p w:rsidRPr="00A406E5" w:rsidR="00C01A3F" w:rsidRDefault="00C01A3F" w14:paraId="4B6323ED" w14:textId="77777777">
      <w:pPr>
        <w:rPr>
          <w:rFonts w:ascii="Arial" w:hAnsi="Arial" w:cs="Arial"/>
          <w:sz w:val="22"/>
          <w:szCs w:val="22"/>
        </w:rPr>
      </w:pPr>
      <w:r>
        <w:rPr>
          <w:rFonts w:ascii="Arial" w:hAnsi="Arial" w:cs="Arial"/>
          <w:sz w:val="22"/>
          <w:szCs w:val="22"/>
        </w:rPr>
        <w:br w:type="page"/>
      </w:r>
    </w:p>
    <w:p w:rsidRPr="00A406E5" w:rsidR="001F50B6" w:rsidP="00D22D9C" w:rsidRDefault="001F50B6" w14:paraId="356611B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9AC6403" w14:textId="77777777">
        <w:trPr>
          <w:jc w:val="center"/>
        </w:trPr>
        <w:tc>
          <w:tcPr>
            <w:tcW w:w="10670" w:type="dxa"/>
            <w:shd w:val="clear" w:color="auto" w:fill="BFBFBF"/>
          </w:tcPr>
          <w:p w:rsidRPr="00A406E5" w:rsidR="00152E9D" w:rsidP="004D5E9B" w:rsidRDefault="00152E9D" w14:paraId="27C2726C" w14:textId="77777777">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rsidRPr="00A406E5" w:rsidR="00152E9D" w:rsidP="00152E9D" w:rsidRDefault="00152E9D" w14:paraId="1585AB92" w14:textId="77777777">
      <w:pPr>
        <w:rPr>
          <w:rFonts w:ascii="Arial" w:hAnsi="Arial" w:cs="Arial"/>
        </w:rPr>
      </w:pPr>
    </w:p>
    <w:p w:rsidRPr="00A406E5" w:rsidR="00152E9D" w:rsidP="00152E9D" w:rsidRDefault="00152E9D" w14:paraId="4413C9C5" w14:textId="77777777">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6305A37"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4801CD0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7F23416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823E967" w14:textId="77777777">
            <w:pPr>
              <w:rPr>
                <w:rFonts w:ascii="Arial" w:hAnsi="Arial" w:cs="Arial"/>
                <w:b/>
                <w:sz w:val="22"/>
              </w:rPr>
            </w:pPr>
            <w:r>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4BDD60E" w14:textId="77777777">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1C9B56B" w14:textId="77777777">
            <w:pPr>
              <w:ind w:left="113" w:right="113"/>
              <w:jc w:val="center"/>
              <w:rPr>
                <w:rFonts w:ascii="Arial" w:hAnsi="Arial" w:cs="Arial"/>
                <w:b/>
                <w:sz w:val="18"/>
                <w:szCs w:val="18"/>
              </w:rPr>
            </w:pPr>
            <w:r>
              <w:rPr>
                <w:rFonts w:ascii="Arial" w:hAnsi="Arial" w:cs="Arial"/>
                <w:b/>
                <w:sz w:val="18"/>
                <w:szCs w:val="18"/>
              </w:rPr>
              <w:t xml:space="preserve">Marks </w:t>
            </w:r>
          </w:p>
          <w:p w:rsidRPr="00A85BFE" w:rsidR="00152E9D" w:rsidP="00152E9D" w:rsidRDefault="00152E9D" w14:paraId="1241BE03" w14:textId="77777777">
            <w:pPr>
              <w:ind w:left="113" w:right="113"/>
              <w:jc w:val="center"/>
              <w:rPr>
                <w:rFonts w:ascii="Arial" w:hAnsi="Arial" w:cs="Arial"/>
                <w:b/>
                <w:sz w:val="18"/>
                <w:szCs w:val="18"/>
              </w:rPr>
            </w:pPr>
            <w:r>
              <w:rPr>
                <w:rFonts w:ascii="Arial" w:hAnsi="Arial" w:cs="Arial"/>
                <w:b/>
                <w:sz w:val="18"/>
                <w:szCs w:val="18"/>
              </w:rPr>
              <w:t>awarded</w:t>
            </w:r>
          </w:p>
        </w:tc>
      </w:tr>
      <w:tr w:rsidRPr="00A406E5" w:rsidR="00152E9D" w:rsidTr="00A85BFE" w14:paraId="20471AF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90A466" w14:textId="77777777">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Pr="00A406E5" w:rsidR="00152E9D" w:rsidP="00152E9D" w:rsidRDefault="00152E9D" w14:paraId="75FF9553" w14:textId="77777777">
            <w:pPr>
              <w:spacing w:after="120"/>
              <w:rPr>
                <w:rFonts w:ascii="Arial" w:hAnsi="Arial" w:cs="Arial"/>
                <w:sz w:val="14"/>
                <w:szCs w:val="14"/>
              </w:rPr>
            </w:pPr>
            <w:r>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667A5" w14:paraId="69107ACD" w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43E8CF" w14:textId="77777777">
            <w:pPr>
              <w:jc w:val="center"/>
              <w:rPr>
                <w:rFonts w:ascii="Arial" w:hAnsi="Arial" w:cs="Arial"/>
                <w:sz w:val="32"/>
              </w:rPr>
            </w:pPr>
          </w:p>
        </w:tc>
      </w:tr>
      <w:tr w:rsidRPr="00A406E5" w:rsidR="00152E9D" w:rsidTr="00A85BFE" w14:paraId="3ECC3BD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2E2B120" w14:textId="77777777">
            <w:pPr>
              <w:spacing w:after="120"/>
              <w:rPr>
                <w:rFonts w:ascii="Arial" w:hAnsi="Arial" w:cs="Arial"/>
                <w:sz w:val="14"/>
                <w:szCs w:val="14"/>
              </w:rPr>
            </w:pPr>
          </w:p>
          <w:p w:rsidRPr="00A406E5" w:rsidR="00152E9D" w:rsidP="00152E9D" w:rsidRDefault="00152E9D" w14:paraId="2DB1FD54" w14:textId="77777777">
            <w:pPr>
              <w:spacing w:after="120"/>
              <w:rPr>
                <w:rFonts w:ascii="Arial" w:hAnsi="Arial" w:cs="Arial"/>
                <w:sz w:val="14"/>
                <w:szCs w:val="14"/>
              </w:rPr>
            </w:pPr>
          </w:p>
          <w:p w:rsidRPr="00A406E5" w:rsidR="00152E9D" w:rsidP="00152E9D" w:rsidRDefault="00152E9D" w14:paraId="20505E27" w14:textId="77777777">
            <w:pPr>
              <w:spacing w:after="120"/>
              <w:rPr>
                <w:rFonts w:ascii="Arial" w:hAnsi="Arial" w:cs="Arial"/>
                <w:sz w:val="14"/>
                <w:szCs w:val="14"/>
              </w:rPr>
            </w:pPr>
          </w:p>
          <w:p w:rsidRPr="00A406E5" w:rsidR="00152E9D" w:rsidP="00152E9D" w:rsidRDefault="00152E9D" w14:paraId="4638C174" w14:textId="77777777">
            <w:pPr>
              <w:spacing w:after="120"/>
              <w:rPr>
                <w:rFonts w:ascii="Arial" w:hAnsi="Arial" w:cs="Arial"/>
                <w:sz w:val="14"/>
                <w:szCs w:val="14"/>
              </w:rPr>
            </w:pPr>
          </w:p>
          <w:p w:rsidRPr="00A406E5" w:rsidR="00152E9D" w:rsidP="00152E9D" w:rsidRDefault="00152E9D" w14:paraId="0A625D54" w14:textId="77777777">
            <w:pPr>
              <w:spacing w:after="120"/>
              <w:rPr>
                <w:rFonts w:ascii="Arial" w:hAnsi="Arial" w:cs="Arial"/>
                <w:sz w:val="14"/>
                <w:szCs w:val="14"/>
              </w:rPr>
            </w:pPr>
          </w:p>
          <w:p w:rsidRPr="00A406E5" w:rsidR="00152E9D" w:rsidP="00152E9D" w:rsidRDefault="00152E9D" w14:paraId="7AA31F5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5EF6B69B" w14:textId="77777777">
            <w:pPr>
              <w:jc w:val="center"/>
              <w:rPr>
                <w:rFonts w:ascii="Arial" w:hAnsi="Arial" w:cs="Arial"/>
                <w:sz w:val="32"/>
              </w:rPr>
            </w:pPr>
          </w:p>
          <w:p w:rsidRPr="00A406E5" w:rsidR="00152E9D" w:rsidP="00152E9D" w:rsidRDefault="00152E9D" w14:paraId="39C83C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BF9BE3" w14:textId="77777777">
            <w:pPr>
              <w:jc w:val="center"/>
              <w:rPr>
                <w:rFonts w:ascii="Arial" w:hAnsi="Arial" w:cs="Arial"/>
                <w:sz w:val="32"/>
              </w:rPr>
            </w:pPr>
          </w:p>
        </w:tc>
      </w:tr>
      <w:tr w:rsidRPr="00A406E5" w:rsidR="00152E9D" w:rsidTr="00A85BFE" w14:paraId="31E2E2F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C2081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624F3E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ADD577" w14:textId="77777777">
            <w:pPr>
              <w:jc w:val="center"/>
              <w:rPr>
                <w:rFonts w:ascii="Arial" w:hAnsi="Arial" w:cs="Arial"/>
                <w:sz w:val="32"/>
              </w:rPr>
            </w:pPr>
          </w:p>
        </w:tc>
      </w:tr>
      <w:tr w:rsidRPr="00A406E5" w:rsidR="00152E9D" w:rsidTr="00A85BFE" w14:paraId="0A21B7F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829E210" w14:textId="77777777">
            <w:pPr>
              <w:rPr>
                <w:rFonts w:ascii="Arial" w:hAnsi="Arial" w:cs="Arial"/>
                <w:b/>
              </w:rPr>
            </w:pPr>
            <w:r>
              <w:rPr>
                <w:rFonts w:ascii="Arial" w:hAnsi="Arial" w:cs="Arial"/>
                <w:b/>
                <w:szCs w:val="16"/>
              </w:rPr>
              <w:t xml:space="preserve">2. </w:t>
            </w:r>
            <w:r>
              <w:rPr>
                <w:rFonts w:ascii="Arial" w:hAnsi="Arial" w:cs="Arial"/>
                <w:b/>
              </w:rPr>
              <w:t>Knowledge and Understanding Skills</w:t>
            </w:r>
          </w:p>
          <w:p w:rsidRPr="00A406E5" w:rsidR="00152E9D" w:rsidP="00152E9D" w:rsidRDefault="00152E9D" w14:paraId="29D272D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87CC5" w14:paraId="098C01E4" w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B313742" w14:textId="77777777">
            <w:pPr>
              <w:jc w:val="center"/>
              <w:rPr>
                <w:rFonts w:ascii="Arial" w:hAnsi="Arial" w:cs="Arial"/>
                <w:sz w:val="32"/>
              </w:rPr>
            </w:pPr>
          </w:p>
        </w:tc>
      </w:tr>
      <w:tr w:rsidRPr="00A406E5" w:rsidR="00152E9D" w:rsidTr="00A85BFE" w14:paraId="75DE68A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9C5D05" w14:textId="77777777">
            <w:pPr>
              <w:spacing w:after="120"/>
              <w:rPr>
                <w:rFonts w:ascii="Arial" w:hAnsi="Arial" w:cs="Arial"/>
                <w:sz w:val="14"/>
                <w:szCs w:val="14"/>
              </w:rPr>
            </w:pPr>
          </w:p>
          <w:p w:rsidRPr="00A406E5" w:rsidR="00152E9D" w:rsidP="00152E9D" w:rsidRDefault="00152E9D" w14:paraId="6BA9692C" w14:textId="77777777">
            <w:pPr>
              <w:spacing w:after="120"/>
              <w:rPr>
                <w:rFonts w:ascii="Arial" w:hAnsi="Arial" w:cs="Arial"/>
                <w:sz w:val="14"/>
                <w:szCs w:val="14"/>
              </w:rPr>
            </w:pPr>
          </w:p>
          <w:p w:rsidRPr="00A406E5" w:rsidR="00152E9D" w:rsidP="00152E9D" w:rsidRDefault="00152E9D" w14:paraId="5D34AD73" w14:textId="77777777">
            <w:pPr>
              <w:spacing w:after="120"/>
              <w:rPr>
                <w:rFonts w:ascii="Arial" w:hAnsi="Arial" w:cs="Arial"/>
                <w:sz w:val="14"/>
                <w:szCs w:val="14"/>
              </w:rPr>
            </w:pPr>
          </w:p>
          <w:p w:rsidRPr="00A406E5" w:rsidR="00152E9D" w:rsidP="00152E9D" w:rsidRDefault="00152E9D" w14:paraId="48EF0758" w14:textId="77777777">
            <w:pPr>
              <w:spacing w:after="120"/>
              <w:rPr>
                <w:rFonts w:ascii="Arial" w:hAnsi="Arial" w:cs="Arial"/>
                <w:sz w:val="14"/>
                <w:szCs w:val="14"/>
              </w:rPr>
            </w:pPr>
          </w:p>
          <w:p w:rsidRPr="00A406E5" w:rsidR="00152E9D" w:rsidP="00152E9D" w:rsidRDefault="00152E9D" w14:paraId="14F98A65" w14:textId="77777777">
            <w:pPr>
              <w:spacing w:after="120"/>
              <w:rPr>
                <w:rFonts w:ascii="Arial" w:hAnsi="Arial" w:cs="Arial"/>
                <w:sz w:val="14"/>
                <w:szCs w:val="14"/>
              </w:rPr>
            </w:pPr>
          </w:p>
          <w:p w:rsidRPr="00A406E5" w:rsidR="00152E9D" w:rsidP="00152E9D" w:rsidRDefault="00152E9D" w14:paraId="443F0CD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41DCB799" w14:textId="77777777">
            <w:pPr>
              <w:jc w:val="center"/>
              <w:rPr>
                <w:rFonts w:ascii="Arial" w:hAnsi="Arial" w:cs="Arial"/>
                <w:sz w:val="32"/>
              </w:rPr>
            </w:pPr>
          </w:p>
          <w:p w:rsidRPr="00A406E5" w:rsidR="00152E9D" w:rsidP="00152E9D" w:rsidRDefault="00152E9D" w14:paraId="4B7C4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B012466" w14:textId="77777777">
            <w:pPr>
              <w:jc w:val="center"/>
              <w:rPr>
                <w:rFonts w:ascii="Arial" w:hAnsi="Arial" w:cs="Arial"/>
                <w:sz w:val="32"/>
              </w:rPr>
            </w:pPr>
          </w:p>
        </w:tc>
      </w:tr>
      <w:tr w:rsidRPr="00A406E5" w:rsidR="00152E9D" w:rsidTr="00A85BFE" w14:paraId="2CB979A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0616B1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4553F0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5F868C" w14:textId="77777777">
            <w:pPr>
              <w:jc w:val="center"/>
              <w:rPr>
                <w:rFonts w:ascii="Arial" w:hAnsi="Arial" w:cs="Arial"/>
                <w:sz w:val="32"/>
              </w:rPr>
            </w:pPr>
          </w:p>
        </w:tc>
      </w:tr>
      <w:tr w:rsidRPr="00A406E5" w:rsidR="00152E9D" w:rsidTr="00A85BFE" w14:paraId="1169C90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27C0E59" w14:textId="77777777">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Pr="00A406E5" w:rsidR="00152E9D" w:rsidP="00152E9D" w:rsidRDefault="00152E9D" w14:paraId="4C3F45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667A5" w14:paraId="325FB890" w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383C30" w14:textId="77777777">
            <w:pPr>
              <w:jc w:val="center"/>
              <w:rPr>
                <w:rFonts w:ascii="Arial" w:hAnsi="Arial" w:cs="Arial"/>
                <w:sz w:val="32"/>
              </w:rPr>
            </w:pPr>
          </w:p>
        </w:tc>
      </w:tr>
      <w:tr w:rsidRPr="00A406E5" w:rsidR="00152E9D" w:rsidTr="00A85BFE" w14:paraId="0AFB82A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252690A" w14:textId="77777777">
            <w:pPr>
              <w:spacing w:after="120"/>
              <w:rPr>
                <w:rFonts w:ascii="Arial" w:hAnsi="Arial" w:cs="Arial"/>
                <w:sz w:val="14"/>
                <w:szCs w:val="14"/>
              </w:rPr>
            </w:pPr>
          </w:p>
          <w:p w:rsidRPr="00A406E5" w:rsidR="00152E9D" w:rsidP="00152E9D" w:rsidRDefault="00152E9D" w14:paraId="4E946765" w14:textId="77777777">
            <w:pPr>
              <w:spacing w:after="120"/>
              <w:rPr>
                <w:rFonts w:ascii="Arial" w:hAnsi="Arial" w:cs="Arial"/>
                <w:sz w:val="14"/>
                <w:szCs w:val="14"/>
              </w:rPr>
            </w:pPr>
          </w:p>
          <w:p w:rsidRPr="00A406E5" w:rsidR="00152E9D" w:rsidP="00152E9D" w:rsidRDefault="00152E9D" w14:paraId="2E4F6176" w14:textId="77777777">
            <w:pPr>
              <w:spacing w:after="120"/>
              <w:rPr>
                <w:rFonts w:ascii="Arial" w:hAnsi="Arial" w:cs="Arial"/>
                <w:sz w:val="14"/>
                <w:szCs w:val="14"/>
              </w:rPr>
            </w:pPr>
          </w:p>
          <w:p w:rsidRPr="00A406E5" w:rsidR="00152E9D" w:rsidP="00152E9D" w:rsidRDefault="00152E9D" w14:paraId="365AC88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53CCBD83" w14:textId="77777777">
            <w:pPr>
              <w:jc w:val="center"/>
              <w:rPr>
                <w:rFonts w:ascii="Arial" w:hAnsi="Arial" w:cs="Arial"/>
                <w:sz w:val="32"/>
              </w:rPr>
            </w:pPr>
          </w:p>
          <w:p w:rsidRPr="00A406E5" w:rsidR="00152E9D" w:rsidP="00152E9D" w:rsidRDefault="00152E9D" w14:paraId="708F20D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EB67D7" w14:textId="77777777">
            <w:pPr>
              <w:jc w:val="center"/>
              <w:rPr>
                <w:rFonts w:ascii="Arial" w:hAnsi="Arial" w:cs="Arial"/>
                <w:sz w:val="32"/>
              </w:rPr>
            </w:pPr>
          </w:p>
        </w:tc>
      </w:tr>
      <w:tr w:rsidRPr="00A406E5" w:rsidR="00152E9D" w:rsidTr="00A85BFE" w14:paraId="05ED7E3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DCF97C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FFDC09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D18BD0" w14:textId="77777777">
            <w:pPr>
              <w:jc w:val="center"/>
              <w:rPr>
                <w:rFonts w:ascii="Arial" w:hAnsi="Arial" w:cs="Arial"/>
                <w:sz w:val="32"/>
              </w:rPr>
            </w:pPr>
          </w:p>
        </w:tc>
      </w:tr>
      <w:tr w:rsidRPr="00A406E5" w:rsidR="00152E9D" w:rsidTr="00A85BFE" w14:paraId="76C7F3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0E9FD4" w14:textId="77777777">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Pr="00A406E5" w:rsidR="00152E9D" w:rsidP="00152E9D" w:rsidRDefault="00152E9D" w14:paraId="631637D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667A5" w14:paraId="666848C8" w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BD1B2A" w14:textId="77777777">
            <w:pPr>
              <w:jc w:val="center"/>
              <w:rPr>
                <w:rFonts w:ascii="Arial" w:hAnsi="Arial" w:cs="Arial"/>
                <w:sz w:val="32"/>
              </w:rPr>
            </w:pPr>
          </w:p>
        </w:tc>
      </w:tr>
      <w:tr w:rsidRPr="00A406E5" w:rsidR="00152E9D" w:rsidTr="00A85BFE" w14:paraId="2CE555E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D255EA" w14:textId="77777777">
            <w:pPr>
              <w:spacing w:after="120"/>
              <w:rPr>
                <w:rFonts w:ascii="Arial" w:hAnsi="Arial" w:cs="Arial"/>
                <w:sz w:val="14"/>
                <w:szCs w:val="14"/>
              </w:rPr>
            </w:pPr>
          </w:p>
          <w:p w:rsidRPr="00A406E5" w:rsidR="00152E9D" w:rsidP="00152E9D" w:rsidRDefault="00152E9D" w14:paraId="7336F08F" w14:textId="77777777">
            <w:pPr>
              <w:spacing w:after="120"/>
              <w:rPr>
                <w:rFonts w:ascii="Arial" w:hAnsi="Arial" w:cs="Arial"/>
                <w:sz w:val="14"/>
                <w:szCs w:val="14"/>
              </w:rPr>
            </w:pPr>
          </w:p>
          <w:p w:rsidRPr="00A406E5" w:rsidR="00152E9D" w:rsidP="00152E9D" w:rsidRDefault="00152E9D" w14:paraId="1DB79636" w14:textId="77777777">
            <w:pPr>
              <w:spacing w:after="120"/>
              <w:rPr>
                <w:rFonts w:ascii="Arial" w:hAnsi="Arial" w:cs="Arial"/>
                <w:sz w:val="14"/>
                <w:szCs w:val="14"/>
              </w:rPr>
            </w:pPr>
          </w:p>
          <w:p w:rsidRPr="00A406E5" w:rsidR="00152E9D" w:rsidP="00152E9D" w:rsidRDefault="00152E9D" w14:paraId="270A5DA0" w14:textId="77777777">
            <w:pPr>
              <w:spacing w:after="120"/>
              <w:rPr>
                <w:rFonts w:ascii="Arial" w:hAnsi="Arial" w:cs="Arial"/>
                <w:sz w:val="14"/>
                <w:szCs w:val="14"/>
              </w:rPr>
            </w:pPr>
          </w:p>
          <w:p w:rsidRPr="00A406E5" w:rsidR="00152E9D" w:rsidP="00152E9D" w:rsidRDefault="00152E9D" w14:paraId="53B68BF4" w14:textId="77777777">
            <w:pPr>
              <w:spacing w:after="120"/>
              <w:rPr>
                <w:rFonts w:ascii="Arial" w:hAnsi="Arial" w:cs="Arial"/>
                <w:sz w:val="14"/>
                <w:szCs w:val="14"/>
              </w:rPr>
            </w:pPr>
          </w:p>
          <w:p w:rsidRPr="00A406E5" w:rsidR="00152E9D" w:rsidP="00152E9D" w:rsidRDefault="00152E9D" w14:paraId="1D23FE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08F140A1" w14:textId="77777777">
            <w:pPr>
              <w:jc w:val="center"/>
              <w:rPr>
                <w:rFonts w:ascii="Arial" w:hAnsi="Arial" w:cs="Arial"/>
                <w:sz w:val="32"/>
              </w:rPr>
            </w:pPr>
          </w:p>
          <w:p w:rsidRPr="00A406E5" w:rsidR="00152E9D" w:rsidP="00152E9D" w:rsidRDefault="00152E9D" w14:paraId="2A4926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352DC96" w14:textId="77777777">
            <w:pPr>
              <w:jc w:val="center"/>
              <w:rPr>
                <w:rFonts w:ascii="Arial" w:hAnsi="Arial" w:cs="Arial"/>
                <w:sz w:val="32"/>
              </w:rPr>
            </w:pPr>
          </w:p>
        </w:tc>
      </w:tr>
      <w:tr w:rsidRPr="00A406E5" w:rsidR="00152E9D" w:rsidTr="00A85BFE" w14:paraId="2675313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51DA94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DF4F12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8D31FBC" w14:textId="77777777">
            <w:pPr>
              <w:jc w:val="center"/>
              <w:rPr>
                <w:rFonts w:ascii="Arial" w:hAnsi="Arial" w:cs="Arial"/>
                <w:sz w:val="32"/>
              </w:rPr>
            </w:pPr>
          </w:p>
        </w:tc>
      </w:tr>
      <w:tr w:rsidRPr="00A406E5" w:rsidR="00152E9D" w:rsidTr="00A85BFE" w14:paraId="5792B2E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EE9EA3" w14:textId="77777777">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Pr="00A406E5" w:rsidR="00152E9D" w:rsidP="00152E9D" w:rsidRDefault="00152E9D" w14:paraId="7548DD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667A5" w14:paraId="075C10C1" w14:textId="77777777">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FB7A60" w14:textId="77777777">
            <w:pPr>
              <w:jc w:val="center"/>
              <w:rPr>
                <w:rFonts w:ascii="Arial" w:hAnsi="Arial" w:cs="Arial"/>
                <w:sz w:val="32"/>
              </w:rPr>
            </w:pPr>
          </w:p>
        </w:tc>
      </w:tr>
      <w:tr w:rsidRPr="00A406E5" w:rsidR="00152E9D" w:rsidTr="00A85BFE" w14:paraId="0F1DB89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4964C2" w:rsidP="004964C2" w:rsidRDefault="004964C2" w14:paraId="31E635D7" w14:textId="77777777">
            <w:pPr>
              <w:jc w:val="both"/>
              <w:rPr>
                <w:rFonts w:ascii="Arial" w:hAnsi="Arial" w:cs="Arial"/>
                <w:sz w:val="22"/>
                <w:szCs w:val="22"/>
              </w:rPr>
            </w:pPr>
          </w:p>
          <w:p w:rsidRPr="00A406E5" w:rsidR="00152E9D" w:rsidP="00152E9D" w:rsidRDefault="00152E9D" w14:paraId="67AC3E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55E622E4" w14:textId="77777777">
            <w:pPr>
              <w:jc w:val="center"/>
              <w:rPr>
                <w:rFonts w:ascii="Arial" w:hAnsi="Arial" w:cs="Arial"/>
                <w:sz w:val="32"/>
              </w:rPr>
            </w:pPr>
          </w:p>
          <w:p w:rsidRPr="00A406E5" w:rsidR="00152E9D" w:rsidP="00152E9D" w:rsidRDefault="00152E9D" w14:paraId="78D56A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6C62F9" w14:textId="77777777">
            <w:pPr>
              <w:jc w:val="center"/>
              <w:rPr>
                <w:rFonts w:ascii="Arial" w:hAnsi="Arial" w:cs="Arial"/>
                <w:sz w:val="32"/>
              </w:rPr>
            </w:pPr>
          </w:p>
        </w:tc>
      </w:tr>
      <w:tr w:rsidRPr="00A406E5" w:rsidR="00152E9D" w:rsidTr="00A85BFE" w14:paraId="3718FE4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3FFD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BEB419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409175" w14:textId="77777777">
            <w:pPr>
              <w:jc w:val="center"/>
              <w:rPr>
                <w:rFonts w:ascii="Arial" w:hAnsi="Arial" w:cs="Arial"/>
                <w:sz w:val="32"/>
              </w:rPr>
            </w:pPr>
          </w:p>
        </w:tc>
      </w:tr>
    </w:tbl>
    <w:p w:rsidRPr="00A406E5" w:rsidR="00152E9D" w:rsidP="00152E9D" w:rsidRDefault="00152E9D" w14:paraId="54DF122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19032CF" w14:textId="77777777">
        <w:trPr>
          <w:cantSplit/>
        </w:trPr>
        <w:tc>
          <w:tcPr>
            <w:tcW w:w="6062" w:type="dxa"/>
            <w:vMerge w:val="restart"/>
            <w:shd w:val="pct15" w:color="auto" w:fill="auto"/>
            <w:vAlign w:val="center"/>
          </w:tcPr>
          <w:p w:rsidRPr="00A406E5" w:rsidR="00152E9D" w:rsidP="00152E9D" w:rsidRDefault="004D5E9B" w14:paraId="0CC741E6" w14:textId="77777777">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37DA16" w14:textId="77777777">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0B66D6A" w14:textId="77777777">
            <w:pPr>
              <w:jc w:val="right"/>
              <w:rPr>
                <w:rFonts w:ascii="Arial" w:hAnsi="Arial" w:cs="Arial"/>
                <w:b/>
                <w:bCs/>
              </w:rPr>
            </w:pPr>
            <w:r>
              <w:rPr>
                <w:rFonts w:ascii="Arial" w:hAnsi="Arial" w:cs="Arial"/>
                <w:b/>
                <w:bCs/>
              </w:rPr>
              <w:t>%</w:t>
            </w:r>
          </w:p>
        </w:tc>
      </w:tr>
      <w:tr w:rsidRPr="00A406E5" w:rsidR="00152E9D" w:rsidTr="00152E9D" w14:paraId="59FFD887" w14:textId="77777777">
        <w:trPr>
          <w:cantSplit/>
        </w:trPr>
        <w:tc>
          <w:tcPr>
            <w:tcW w:w="6062" w:type="dxa"/>
            <w:vMerge/>
            <w:vAlign w:val="bottom"/>
          </w:tcPr>
          <w:p w:rsidRPr="00A406E5" w:rsidR="00152E9D" w:rsidP="00152E9D" w:rsidRDefault="00152E9D" w14:paraId="63F9E49F" w14:textId="77777777">
            <w:pPr>
              <w:rPr>
                <w:rFonts w:ascii="Arial" w:hAnsi="Arial" w:cs="Arial"/>
              </w:rPr>
            </w:pPr>
          </w:p>
        </w:tc>
        <w:tc>
          <w:tcPr>
            <w:tcW w:w="2903" w:type="dxa"/>
            <w:vAlign w:val="bottom"/>
          </w:tcPr>
          <w:p w:rsidRPr="00A406E5" w:rsidR="00152E9D" w:rsidP="00152E9D" w:rsidRDefault="00152E9D" w14:paraId="04C49529" w14:textId="77777777">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rsidRPr="00A406E5" w:rsidR="00152E9D" w:rsidP="00152E9D" w:rsidRDefault="00152E9D" w14:paraId="049B00DE" w14:textId="77777777">
            <w:pPr>
              <w:jc w:val="center"/>
              <w:rPr>
                <w:rFonts w:ascii="Arial" w:hAnsi="Arial" w:cs="Arial"/>
                <w:sz w:val="12"/>
                <w:szCs w:val="12"/>
              </w:rPr>
            </w:pPr>
          </w:p>
        </w:tc>
        <w:tc>
          <w:tcPr>
            <w:tcW w:w="1060" w:type="dxa"/>
            <w:vMerge/>
            <w:vAlign w:val="bottom"/>
          </w:tcPr>
          <w:p w:rsidRPr="00A406E5" w:rsidR="00152E9D" w:rsidP="00152E9D" w:rsidRDefault="00152E9D" w14:paraId="497CF640" w14:textId="77777777">
            <w:pPr>
              <w:ind w:left="142" w:leftChars="71"/>
              <w:rPr>
                <w:rFonts w:ascii="Arial" w:hAnsi="Arial" w:cs="Arial"/>
              </w:rPr>
            </w:pPr>
          </w:p>
        </w:tc>
      </w:tr>
      <w:tr w:rsidRPr="00A406E5" w:rsidR="00152E9D" w:rsidTr="00152E9D" w14:paraId="463A7F82" w14:textId="77777777">
        <w:trPr>
          <w:cantSplit/>
        </w:trPr>
        <w:tc>
          <w:tcPr>
            <w:tcW w:w="6062" w:type="dxa"/>
            <w:vMerge/>
            <w:vAlign w:val="bottom"/>
          </w:tcPr>
          <w:p w:rsidRPr="00A406E5" w:rsidR="00152E9D" w:rsidP="00152E9D" w:rsidRDefault="00152E9D" w14:paraId="4722A6BB" w14:textId="77777777">
            <w:pPr>
              <w:rPr>
                <w:rFonts w:ascii="Arial" w:hAnsi="Arial" w:cs="Arial"/>
              </w:rPr>
            </w:pPr>
          </w:p>
        </w:tc>
        <w:tc>
          <w:tcPr>
            <w:tcW w:w="2903" w:type="dxa"/>
            <w:vAlign w:val="bottom"/>
          </w:tcPr>
          <w:p w:rsidRPr="00A406E5" w:rsidR="00152E9D" w:rsidP="00152E9D" w:rsidRDefault="006D6F24" w14:paraId="17633F29" w14:textId="77777777">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rsidRPr="00A406E5" w:rsidR="00152E9D" w:rsidP="00152E9D" w:rsidRDefault="00152E9D" w14:paraId="557AB899" w14:textId="77777777">
            <w:pPr>
              <w:jc w:val="center"/>
              <w:rPr>
                <w:rFonts w:ascii="Arial" w:hAnsi="Arial" w:cs="Arial"/>
                <w:sz w:val="12"/>
                <w:szCs w:val="12"/>
              </w:rPr>
            </w:pPr>
          </w:p>
        </w:tc>
        <w:tc>
          <w:tcPr>
            <w:tcW w:w="1060" w:type="dxa"/>
            <w:vMerge/>
            <w:vAlign w:val="bottom"/>
          </w:tcPr>
          <w:p w:rsidRPr="00A406E5" w:rsidR="00152E9D" w:rsidP="00152E9D" w:rsidRDefault="00152E9D" w14:paraId="6008A1F8" w14:textId="77777777">
            <w:pPr>
              <w:ind w:firstLine="282" w:firstLineChars="141"/>
              <w:rPr>
                <w:rFonts w:ascii="Arial" w:hAnsi="Arial" w:cs="Arial"/>
              </w:rPr>
            </w:pPr>
          </w:p>
        </w:tc>
      </w:tr>
    </w:tbl>
    <w:p w:rsidR="00152E9D" w:rsidP="00152E9D" w:rsidRDefault="00152E9D" w14:paraId="4D3A84F4" w14:textId="77777777">
      <w:pPr>
        <w:rPr>
          <w:rFonts w:ascii="Arial" w:hAnsi="Arial" w:cs="Arial"/>
        </w:rPr>
      </w:pPr>
    </w:p>
    <w:p w:rsidR="00C073F1" w:rsidP="00152E9D" w:rsidRDefault="00C073F1" w14:paraId="590B5F9A" w14:textId="77777777">
      <w:pPr>
        <w:rPr>
          <w:rFonts w:ascii="Arial" w:hAnsi="Arial" w:cs="Arial"/>
        </w:rPr>
      </w:pPr>
    </w:p>
    <w:p w:rsidR="00C073F1" w:rsidP="00152E9D" w:rsidRDefault="00C073F1" w14:paraId="245F846B"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7F67BEC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A0FDF0B" w14:textId="77777777">
      <w:pPr>
        <w:rPr>
          <w:rFonts w:ascii="Arial" w:hAnsi="Arial" w:cs="Arial"/>
          <w:vanish/>
        </w:rPr>
      </w:pPr>
    </w:p>
    <w:p w:rsidR="001F50B6" w:rsidP="001F50B6" w:rsidRDefault="001F50B6" w14:paraId="5DEC8CB9"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5917DE77" w14:textId="77777777">
        <w:tc>
          <w:tcPr>
            <w:tcW w:w="13858" w:type="dxa"/>
            <w:shd w:val="clear" w:color="auto" w:fill="FF99FF"/>
          </w:tcPr>
          <w:p w:rsidRPr="00995D51" w:rsidR="00C073F1" w:rsidP="001F50B6" w:rsidRDefault="00C073F1" w14:paraId="56DF8C58" w14:textId="77777777">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rsidR="00995D51" w:rsidRDefault="00995D51" w14:paraId="03BE548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1994BCC6" w14:textId="77777777">
        <w:tc>
          <w:tcPr>
            <w:tcW w:w="13948" w:type="dxa"/>
            <w:shd w:val="clear" w:color="auto" w:fill="FF99FF"/>
          </w:tcPr>
          <w:p w:rsidRPr="00D9771E" w:rsidR="00527E60" w:rsidP="0093002B" w:rsidRDefault="00527E60" w14:paraId="37BE461E" w14:textId="77777777">
            <w:pPr>
              <w:rPr>
                <w:rFonts w:ascii="Arial" w:hAnsi="Arial" w:cs="Arial"/>
                <w:b/>
              </w:rPr>
            </w:pPr>
            <w:r>
              <w:rPr>
                <w:rFonts w:ascii="Arial" w:hAnsi="Arial" w:cs="Arial"/>
                <w:b/>
              </w:rPr>
              <w:t>Level 5</w:t>
            </w:r>
          </w:p>
        </w:tc>
      </w:tr>
      <w:tr w:rsidRPr="00D9771E" w:rsidR="00527E60" w:rsidTr="0093002B" w14:paraId="6FCC1CCF" w14:textId="77777777">
        <w:tc>
          <w:tcPr>
            <w:tcW w:w="13948" w:type="dxa"/>
            <w:shd w:val="clear" w:color="auto" w:fill="FFCCFF"/>
          </w:tcPr>
          <w:p w:rsidRPr="00B669B1" w:rsidR="00527E60" w:rsidP="0093002B" w:rsidRDefault="002878BF" w14:paraId="7A1AC387" w14:textId="77777777">
            <w:pPr>
              <w:rPr>
                <w:rFonts w:ascii="Arial" w:hAnsi="Arial" w:eastAsia="Arial" w:cs="Arial"/>
                <w:spacing w:val="-1"/>
              </w:rPr>
            </w:pPr>
            <w:r>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47A1A5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5E75C448" w14:textId="77777777">
        <w:trPr>
          <w:tblHeader/>
        </w:trPr>
        <w:tc>
          <w:tcPr>
            <w:tcW w:w="1735" w:type="dxa"/>
            <w:shd w:val="clear" w:color="auto" w:fill="FF99FF"/>
          </w:tcPr>
          <w:p w:rsidRPr="00C73F6F" w:rsidR="00527E60" w:rsidP="0093002B" w:rsidRDefault="00527E60" w14:paraId="5B50B5FF" w14:textId="77777777">
            <w:pPr>
              <w:rPr>
                <w:rFonts w:ascii="Arial" w:hAnsi="Arial" w:cs="Arial"/>
                <w:b/>
                <w:sz w:val="18"/>
                <w:szCs w:val="18"/>
              </w:rPr>
            </w:pPr>
            <w:r>
              <w:rPr>
                <w:rFonts w:ascii="Arial" w:hAnsi="Arial" w:cs="Arial"/>
                <w:b/>
                <w:sz w:val="18"/>
                <w:szCs w:val="18"/>
              </w:rPr>
              <w:t>Level 5</w:t>
            </w:r>
          </w:p>
        </w:tc>
        <w:tc>
          <w:tcPr>
            <w:tcW w:w="1736" w:type="dxa"/>
            <w:shd w:val="clear" w:color="auto" w:fill="FF99FF"/>
            <w:vAlign w:val="center"/>
          </w:tcPr>
          <w:p w:rsidRPr="00D9771E" w:rsidR="00527E60" w:rsidP="0093002B" w:rsidRDefault="00527E60" w14:paraId="4262DB4B" w14:textId="77777777">
            <w:pPr>
              <w:jc w:val="center"/>
              <w:rPr>
                <w:rFonts w:ascii="Arial" w:hAnsi="Arial" w:cs="Arial"/>
                <w:b/>
                <w:sz w:val="18"/>
                <w:szCs w:val="18"/>
              </w:rPr>
            </w:pPr>
            <w:r>
              <w:rPr>
                <w:rFonts w:ascii="Arial" w:hAnsi="Arial" w:cs="Arial"/>
                <w:b/>
                <w:sz w:val="18"/>
                <w:szCs w:val="18"/>
              </w:rPr>
              <w:t>FAIL</w:t>
            </w:r>
          </w:p>
        </w:tc>
        <w:tc>
          <w:tcPr>
            <w:tcW w:w="1736" w:type="dxa"/>
            <w:shd w:val="clear" w:color="auto" w:fill="FF99FF"/>
            <w:vAlign w:val="center"/>
          </w:tcPr>
          <w:p w:rsidRPr="00D9771E" w:rsidR="00527E60" w:rsidP="0093002B" w:rsidRDefault="00527E60" w14:paraId="6583960C" w14:textId="77777777">
            <w:pPr>
              <w:jc w:val="center"/>
              <w:rPr>
                <w:rFonts w:ascii="Arial" w:hAnsi="Arial" w:cs="Arial"/>
                <w:b/>
                <w:sz w:val="18"/>
                <w:szCs w:val="18"/>
              </w:rPr>
            </w:pPr>
            <w:r>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04204758" w14:textId="77777777">
            <w:pPr>
              <w:jc w:val="center"/>
              <w:rPr>
                <w:rFonts w:ascii="Arial" w:hAnsi="Arial" w:cs="Arial"/>
                <w:b/>
                <w:sz w:val="18"/>
                <w:szCs w:val="18"/>
              </w:rPr>
            </w:pPr>
            <w:r>
              <w:rPr>
                <w:rFonts w:ascii="Arial" w:hAnsi="Arial" w:cs="Arial"/>
                <w:b/>
                <w:sz w:val="18"/>
                <w:szCs w:val="18"/>
              </w:rPr>
              <w:t>SATISFACTORY</w:t>
            </w:r>
          </w:p>
          <w:p w:rsidRPr="00D9771E" w:rsidR="00527E60" w:rsidP="0093002B" w:rsidRDefault="00527E60" w14:paraId="655DAD8B" w14:textId="77777777">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55D79EA3" w14:textId="77777777">
            <w:pPr>
              <w:jc w:val="center"/>
              <w:rPr>
                <w:rFonts w:ascii="Arial" w:hAnsi="Arial" w:cs="Arial"/>
                <w:b/>
                <w:sz w:val="18"/>
                <w:szCs w:val="18"/>
              </w:rPr>
            </w:pPr>
            <w:r>
              <w:rPr>
                <w:rFonts w:ascii="Arial" w:hAnsi="Arial" w:cs="Arial"/>
                <w:b/>
                <w:sz w:val="18"/>
                <w:szCs w:val="18"/>
              </w:rPr>
              <w:t>GOOD</w:t>
            </w:r>
          </w:p>
          <w:p w:rsidRPr="00D9771E" w:rsidR="00527E60" w:rsidP="0093002B" w:rsidRDefault="00527E60" w14:paraId="4BEDB7B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79ACF164" w14:textId="77777777">
            <w:pPr>
              <w:jc w:val="center"/>
              <w:rPr>
                <w:rFonts w:ascii="Arial" w:hAnsi="Arial" w:cs="Arial"/>
                <w:b/>
                <w:sz w:val="18"/>
                <w:szCs w:val="18"/>
              </w:rPr>
            </w:pPr>
            <w:r>
              <w:rPr>
                <w:rFonts w:ascii="Arial" w:hAnsi="Arial" w:cs="Arial"/>
                <w:b/>
                <w:sz w:val="18"/>
                <w:szCs w:val="18"/>
              </w:rPr>
              <w:t>VERY GOOD</w:t>
            </w:r>
          </w:p>
          <w:p w:rsidRPr="00D9771E" w:rsidR="00527E60" w:rsidP="0093002B" w:rsidRDefault="00527E60" w14:paraId="7AB57F56"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FE309BE" w14:textId="77777777">
            <w:pPr>
              <w:jc w:val="center"/>
              <w:rPr>
                <w:rFonts w:ascii="Arial" w:hAnsi="Arial" w:cs="Arial"/>
                <w:b/>
                <w:sz w:val="18"/>
                <w:szCs w:val="18"/>
              </w:rPr>
            </w:pPr>
            <w:r>
              <w:rPr>
                <w:rFonts w:ascii="Arial" w:hAnsi="Arial" w:cs="Arial"/>
                <w:b/>
                <w:sz w:val="18"/>
                <w:szCs w:val="18"/>
              </w:rPr>
              <w:t>EXCELLENT</w:t>
            </w:r>
          </w:p>
          <w:p w:rsidRPr="00D9771E" w:rsidR="00527E60" w:rsidP="0093002B" w:rsidRDefault="00527E60" w14:paraId="63F98F78"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7801D970" w14:textId="77777777">
            <w:pPr>
              <w:jc w:val="center"/>
              <w:rPr>
                <w:rFonts w:ascii="Arial" w:hAnsi="Arial" w:cs="Arial"/>
                <w:b/>
                <w:sz w:val="18"/>
                <w:szCs w:val="18"/>
              </w:rPr>
            </w:pPr>
            <w:r>
              <w:rPr>
                <w:rFonts w:ascii="Arial" w:hAnsi="Arial" w:cs="Arial"/>
                <w:b/>
                <w:sz w:val="18"/>
                <w:szCs w:val="18"/>
              </w:rPr>
              <w:t>EXCEPTIONAL</w:t>
            </w:r>
          </w:p>
          <w:p w:rsidRPr="00D9771E" w:rsidR="00527E60" w:rsidP="0093002B" w:rsidRDefault="00527E60" w14:paraId="79FF9EA3"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08F4A5B1" w14:textId="77777777">
        <w:trPr>
          <w:tblHeader/>
        </w:trPr>
        <w:tc>
          <w:tcPr>
            <w:tcW w:w="1735" w:type="dxa"/>
            <w:shd w:val="clear" w:color="auto" w:fill="FF99FF"/>
          </w:tcPr>
          <w:p w:rsidRPr="00D9771E" w:rsidR="00527E60" w:rsidP="0093002B" w:rsidRDefault="00527E60" w14:paraId="66F7DBBD" w14:textId="77777777">
            <w:pPr>
              <w:ind w:left="171"/>
              <w:rPr>
                <w:rFonts w:ascii="Arial" w:hAnsi="Arial" w:cs="Arial"/>
                <w:sz w:val="18"/>
                <w:szCs w:val="18"/>
              </w:rPr>
            </w:pPr>
            <w:r>
              <w:rPr>
                <w:rFonts w:ascii="Arial" w:hAnsi="Arial" w:eastAsia="Arial" w:cs="Arial"/>
                <w:b/>
                <w:bCs/>
              </w:rPr>
              <w:t>Category</w:t>
            </w:r>
          </w:p>
        </w:tc>
        <w:tc>
          <w:tcPr>
            <w:tcW w:w="1736" w:type="dxa"/>
            <w:shd w:val="clear" w:color="auto" w:fill="FF99FF"/>
            <w:vAlign w:val="bottom"/>
          </w:tcPr>
          <w:p w:rsidRPr="00D9771E" w:rsidR="00527E60" w:rsidP="0093002B" w:rsidRDefault="00527E60" w14:paraId="4DB5DCD7" w14:textId="77777777">
            <w:pPr>
              <w:jc w:val="center"/>
              <w:rPr>
                <w:rFonts w:ascii="Arial" w:hAnsi="Arial" w:cs="Arial"/>
                <w:b/>
                <w:sz w:val="18"/>
                <w:szCs w:val="18"/>
              </w:rPr>
            </w:pPr>
            <w:r>
              <w:rPr>
                <w:rFonts w:ascii="Arial" w:hAnsi="Arial" w:cs="Arial"/>
                <w:b/>
                <w:sz w:val="18"/>
                <w:szCs w:val="18"/>
              </w:rPr>
              <w:t>0-29%</w:t>
            </w:r>
          </w:p>
        </w:tc>
        <w:tc>
          <w:tcPr>
            <w:tcW w:w="1736" w:type="dxa"/>
            <w:shd w:val="clear" w:color="auto" w:fill="FF99FF"/>
            <w:vAlign w:val="bottom"/>
          </w:tcPr>
          <w:p w:rsidRPr="00D9771E" w:rsidR="00527E60" w:rsidP="0093002B" w:rsidRDefault="00527E60" w14:paraId="54E6159F"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19D855B9" w14:textId="77777777">
            <w:pPr>
              <w:jc w:val="center"/>
              <w:rPr>
                <w:rFonts w:ascii="Arial" w:hAnsi="Arial" w:cs="Arial"/>
                <w:b/>
                <w:sz w:val="18"/>
                <w:szCs w:val="18"/>
              </w:rPr>
            </w:pPr>
            <w:r>
              <w:rPr>
                <w:rFonts w:ascii="Arial" w:hAnsi="Arial" w:cs="Arial"/>
                <w:b/>
                <w:sz w:val="18"/>
                <w:szCs w:val="18"/>
              </w:rPr>
              <w:t>40-49%</w:t>
            </w:r>
          </w:p>
        </w:tc>
        <w:tc>
          <w:tcPr>
            <w:tcW w:w="1736" w:type="dxa"/>
            <w:shd w:val="clear" w:color="auto" w:fill="FF99FF"/>
            <w:vAlign w:val="bottom"/>
          </w:tcPr>
          <w:p w:rsidRPr="00D9771E" w:rsidR="00527E60" w:rsidP="0093002B" w:rsidRDefault="00527E60" w14:paraId="1B5D4F55" w14:textId="77777777">
            <w:pPr>
              <w:jc w:val="center"/>
              <w:rPr>
                <w:rFonts w:ascii="Arial" w:hAnsi="Arial" w:cs="Arial"/>
                <w:b/>
                <w:sz w:val="18"/>
                <w:szCs w:val="18"/>
              </w:rPr>
            </w:pPr>
            <w:r>
              <w:rPr>
                <w:rFonts w:ascii="Arial" w:hAnsi="Arial" w:cs="Arial"/>
                <w:b/>
                <w:sz w:val="18"/>
                <w:szCs w:val="18"/>
              </w:rPr>
              <w:t>50-59%</w:t>
            </w:r>
          </w:p>
        </w:tc>
        <w:tc>
          <w:tcPr>
            <w:tcW w:w="1736" w:type="dxa"/>
            <w:shd w:val="clear" w:color="auto" w:fill="FF99FF"/>
            <w:vAlign w:val="bottom"/>
          </w:tcPr>
          <w:p w:rsidRPr="00D9771E" w:rsidR="00527E60" w:rsidP="0093002B" w:rsidRDefault="00527E60" w14:paraId="65B94166" w14:textId="77777777">
            <w:pPr>
              <w:jc w:val="center"/>
              <w:rPr>
                <w:rFonts w:ascii="Arial" w:hAnsi="Arial" w:cs="Arial"/>
                <w:b/>
                <w:sz w:val="18"/>
                <w:szCs w:val="18"/>
              </w:rPr>
            </w:pPr>
            <w:r>
              <w:rPr>
                <w:rFonts w:ascii="Arial" w:hAnsi="Arial" w:cs="Arial"/>
                <w:b/>
                <w:sz w:val="18"/>
                <w:szCs w:val="18"/>
              </w:rPr>
              <w:t>60-69%</w:t>
            </w:r>
          </w:p>
        </w:tc>
        <w:tc>
          <w:tcPr>
            <w:tcW w:w="1736" w:type="dxa"/>
            <w:shd w:val="clear" w:color="auto" w:fill="FF99FF"/>
            <w:vAlign w:val="bottom"/>
          </w:tcPr>
          <w:p w:rsidRPr="00D9771E" w:rsidR="00527E60" w:rsidP="0093002B" w:rsidRDefault="00527E60" w14:paraId="0F0ED7E0" w14:textId="77777777">
            <w:pPr>
              <w:jc w:val="center"/>
              <w:rPr>
                <w:rFonts w:ascii="Arial" w:hAnsi="Arial" w:cs="Arial"/>
                <w:b/>
                <w:sz w:val="18"/>
                <w:szCs w:val="18"/>
              </w:rPr>
            </w:pPr>
            <w:r>
              <w:rPr>
                <w:rFonts w:ascii="Arial" w:hAnsi="Arial" w:cs="Arial"/>
                <w:b/>
                <w:sz w:val="18"/>
                <w:szCs w:val="18"/>
              </w:rPr>
              <w:t>70-84%</w:t>
            </w:r>
          </w:p>
        </w:tc>
        <w:tc>
          <w:tcPr>
            <w:tcW w:w="1736" w:type="dxa"/>
            <w:shd w:val="clear" w:color="auto" w:fill="FF99FF"/>
          </w:tcPr>
          <w:p w:rsidRPr="00D9771E" w:rsidR="00527E60" w:rsidP="0093002B" w:rsidRDefault="00527E60" w14:paraId="477C5C7B" w14:textId="77777777">
            <w:pPr>
              <w:jc w:val="center"/>
              <w:rPr>
                <w:rFonts w:ascii="Arial" w:hAnsi="Arial" w:cs="Arial"/>
                <w:b/>
                <w:sz w:val="18"/>
                <w:szCs w:val="18"/>
              </w:rPr>
            </w:pPr>
            <w:r>
              <w:rPr>
                <w:rFonts w:ascii="Arial" w:hAnsi="Arial" w:cs="Arial"/>
                <w:b/>
                <w:sz w:val="18"/>
                <w:szCs w:val="18"/>
              </w:rPr>
              <w:t>85-100%</w:t>
            </w:r>
          </w:p>
        </w:tc>
      </w:tr>
      <w:tr w:rsidRPr="00D9771E" w:rsidR="00527E60" w:rsidTr="0093002B" w14:paraId="2F3409AF" w14:textId="77777777">
        <w:tc>
          <w:tcPr>
            <w:tcW w:w="1735" w:type="dxa"/>
            <w:shd w:val="clear" w:color="auto" w:fill="FF99FF"/>
          </w:tcPr>
          <w:p w:rsidRPr="00F65EEE" w:rsidR="00527E60" w:rsidP="0093002B" w:rsidRDefault="00527E60" w14:paraId="2C8523F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reading, referencing,</w:t>
            </w:r>
          </w:p>
          <w:p w:rsidRPr="00F65EEE" w:rsidR="00527E60" w:rsidP="0093002B" w:rsidRDefault="00527E60" w14:paraId="0AC151BD" w14:textId="77777777">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rsidR="00527E60" w:rsidP="0093002B" w:rsidRDefault="00527E60" w14:paraId="35696A12" w14:textId="77777777">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8170709" w14:textId="77777777">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rsidRPr="00B669B1" w:rsidR="00527E60" w:rsidP="0093002B" w:rsidRDefault="00527E60" w14:paraId="1675BD96" w14:textId="77777777">
            <w:pPr>
              <w:rPr>
                <w:rFonts w:ascii="Arial" w:hAnsi="Arial" w:cs="Arial"/>
              </w:rPr>
            </w:pPr>
            <w:r>
              <w:rPr>
                <w:rFonts w:ascii="Arial" w:hAnsi="Arial" w:cs="Arial"/>
              </w:rPr>
              <w:t>Views and findings mostly unsupported and non-authoritative.</w:t>
            </w:r>
          </w:p>
          <w:p w:rsidRPr="00B669B1" w:rsidR="00527E60" w:rsidP="0093002B" w:rsidRDefault="00527E60" w14:paraId="3DF6EAC0" w14:textId="77777777">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49897A0" w14:textId="77777777">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CFDA0BB" w14:textId="77777777">
            <w:pPr>
              <w:rPr>
                <w:rFonts w:ascii="Arial" w:hAnsi="Arial" w:cs="Arial"/>
              </w:rPr>
            </w:pPr>
            <w:r>
              <w:rPr>
                <w:rFonts w:ascii="Arial" w:hAnsi="Arial" w:cs="Arial"/>
              </w:rPr>
              <w:t>Engagement with a limited range of mostly relevant and credible sources. Some omissions and minor errors.</w:t>
            </w:r>
          </w:p>
          <w:p w:rsidRPr="00B669B1" w:rsidR="00527E60" w:rsidP="0093002B" w:rsidRDefault="00527E60" w14:paraId="190BE3FA" w14:textId="77777777">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835B094" w14:textId="77777777">
            <w:pPr>
              <w:rPr>
                <w:rFonts w:ascii="Arial" w:hAnsi="Arial" w:cs="Arial"/>
              </w:rPr>
            </w:pPr>
            <w:r>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EC417E6" w14:textId="77777777">
            <w:pPr>
              <w:rPr>
                <w:rFonts w:ascii="Arial" w:hAnsi="Arial" w:cs="Arial"/>
              </w:rPr>
            </w:pPr>
            <w:r>
              <w:rPr>
                <w:rFonts w:ascii="Arial" w:hAnsi="Arial" w:cs="Arial"/>
              </w:rPr>
              <w:t>Engagement with a wide range of literature, including sources retrieved independently.</w:t>
            </w:r>
          </w:p>
          <w:p w:rsidRPr="00B669B1" w:rsidR="00527E60" w:rsidP="0093002B" w:rsidRDefault="00527E60" w14:paraId="03D5AF65" w14:textId="77777777">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B66B31" w14:textId="77777777">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C3B04CC" w14:textId="77777777">
            <w:pPr>
              <w:rPr>
                <w:rFonts w:ascii="Arial" w:hAnsi="Arial" w:cs="Arial"/>
              </w:rPr>
            </w:pPr>
            <w:r>
              <w:rPr>
                <w:rFonts w:ascii="Arial" w:hAnsi="Arial" w:cs="Arial"/>
              </w:rPr>
              <w:t>Exceptional engagement with an extensive range of relevant and credible literature. High-level referencing skills consistently applied.</w:t>
            </w:r>
          </w:p>
        </w:tc>
      </w:tr>
      <w:tr w:rsidRPr="00D9771E" w:rsidR="00527E60" w:rsidTr="0093002B" w14:paraId="5F1549A5" w14:textId="77777777">
        <w:tc>
          <w:tcPr>
            <w:tcW w:w="1735" w:type="dxa"/>
            <w:shd w:val="clear" w:color="auto" w:fill="FF99FF"/>
          </w:tcPr>
          <w:p w:rsidRPr="00D9771E" w:rsidR="00527E60" w:rsidP="0093002B" w:rsidRDefault="00527E60" w14:paraId="7A6456E9" w14:textId="77777777">
            <w:pPr>
              <w:spacing w:before="34"/>
              <w:ind w:left="108" w:right="-54"/>
              <w:rPr>
                <w:rFonts w:ascii="Arial" w:hAnsi="Arial" w:cs="Arial"/>
                <w:sz w:val="18"/>
                <w:szCs w:val="18"/>
              </w:rPr>
            </w:pPr>
            <w:r>
              <w:rPr>
                <w:rFonts w:ascii="Arial" w:hAnsi="Arial" w:eastAsia="Arial" w:cs="Arial"/>
                <w:b/>
                <w:bCs/>
              </w:rPr>
              <w:t xml:space="preserve">Knowledge and understanding </w:t>
            </w:r>
            <w:r>
              <w:rPr>
                <w:rFonts w:ascii="Arial" w:hAnsi="Arial" w:eastAsia="Arial" w:cs="Arial"/>
                <w:bCs/>
              </w:rPr>
              <w:t>(</w:t>
            </w:r>
            <w:r>
              <w:rPr>
                <w:rFonts w:ascii="Arial" w:hAnsi="Arial" w:eastAsia="Arial" w:cs="Arial"/>
                <w:bCs/>
                <w:sz w:val="18"/>
                <w:szCs w:val="18"/>
              </w:rPr>
              <w:t xml:space="preserve">Sound knowledge and </w:t>
            </w:r>
            <w:r>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6672EC3" w14:textId="77777777">
            <w:pPr>
              <w:spacing w:after="120"/>
              <w:rPr>
                <w:rFonts w:ascii="Arial" w:hAnsi="Arial" w:cs="Arial"/>
              </w:rPr>
            </w:pPr>
            <w:r>
              <w:rPr>
                <w:rFonts w:ascii="Arial" w:hAnsi="Arial" w:cs="Arial"/>
              </w:rPr>
              <w:lastRenderedPageBreak/>
              <w:t xml:space="preserve">Major gaps in knowledge with unsatisfactory, uncritical understanding of </w:t>
            </w:r>
            <w:r>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F79F46F" w14:textId="77777777">
            <w:pPr>
              <w:spacing w:after="120"/>
              <w:rPr>
                <w:rFonts w:ascii="Arial" w:hAnsi="Arial" w:cs="Arial"/>
              </w:rPr>
            </w:pPr>
            <w:r>
              <w:rPr>
                <w:rFonts w:ascii="Arial" w:hAnsi="Arial" w:cs="Arial"/>
              </w:rPr>
              <w:lastRenderedPageBreak/>
              <w:t xml:space="preserve">Fragmentary knowledge, with only superficial critical understanding. </w:t>
            </w:r>
            <w:r>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4A3416F" w14:textId="77777777">
            <w:pPr>
              <w:spacing w:after="120"/>
              <w:rPr>
                <w:rFonts w:ascii="Arial" w:hAnsi="Arial" w:cs="Arial"/>
              </w:rPr>
            </w:pPr>
            <w:r>
              <w:rPr>
                <w:rFonts w:ascii="Arial" w:hAnsi="Arial" w:cs="Arial"/>
              </w:rPr>
              <w:lastRenderedPageBreak/>
              <w:t xml:space="preserve">Limited but adequate knowledge and critical understanding of </w:t>
            </w:r>
            <w:r>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6120395" w14:textId="77777777">
            <w:pPr>
              <w:spacing w:after="120"/>
              <w:rPr>
                <w:rFonts w:ascii="Arial" w:hAnsi="Arial" w:cs="Arial"/>
              </w:rPr>
            </w:pPr>
            <w:r>
              <w:rPr>
                <w:rFonts w:ascii="Arial" w:hAnsi="Arial" w:cs="Arial"/>
              </w:rPr>
              <w:lastRenderedPageBreak/>
              <w:t xml:space="preserve">Knowledge is reasonably detailed and accurate. A good critical </w:t>
            </w:r>
            <w:r>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C20572D" w14:textId="77777777">
            <w:pPr>
              <w:spacing w:after="120"/>
              <w:rPr>
                <w:rFonts w:ascii="Arial" w:hAnsi="Arial" w:cs="Arial"/>
              </w:rPr>
            </w:pPr>
            <w:r>
              <w:rPr>
                <w:rFonts w:ascii="Arial" w:hAnsi="Arial" w:cs="Arial"/>
              </w:rPr>
              <w:lastRenderedPageBreak/>
              <w:t xml:space="preserve">Knowledge is reasonably extensive.  Exhibits very competent </w:t>
            </w:r>
            <w:r>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FBD307D" w14:textId="77777777">
            <w:pPr>
              <w:spacing w:after="120"/>
              <w:rPr>
                <w:rFonts w:ascii="Arial" w:hAnsi="Arial" w:cs="Arial"/>
              </w:rPr>
            </w:pPr>
            <w:r>
              <w:rPr>
                <w:rFonts w:ascii="Arial" w:hAnsi="Arial" w:cs="Arial"/>
              </w:rPr>
              <w:lastRenderedPageBreak/>
              <w:t xml:space="preserve">Excellent, detailed knowledge and highly critical understanding of </w:t>
            </w:r>
            <w:r>
              <w:rPr>
                <w:rFonts w:ascii="Arial" w:hAnsi="Arial" w:cs="Arial"/>
              </w:rPr>
              <w:lastRenderedPageBreak/>
              <w:t xml:space="preserve">the well-established concepts and principles of the subject and the main methods of enquiry.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7FA0EC4" w14:textId="77777777">
            <w:pPr>
              <w:spacing w:after="120"/>
              <w:rPr>
                <w:rFonts w:ascii="Arial" w:hAnsi="Arial" w:cs="Arial"/>
              </w:rPr>
            </w:pPr>
            <w:r>
              <w:rPr>
                <w:rFonts w:ascii="Arial" w:hAnsi="Arial" w:cs="Arial"/>
              </w:rPr>
              <w:lastRenderedPageBreak/>
              <w:t xml:space="preserve">Exceptionally detailed knowledge and outstanding critical </w:t>
            </w:r>
            <w:r>
              <w:rPr>
                <w:rFonts w:ascii="Arial" w:hAnsi="Arial" w:cs="Arial"/>
              </w:rPr>
              <w:lastRenderedPageBreak/>
              <w:t>understanding of the well-established concepts and principles of the subject and the main methods of enquiry. May go beyond established theories.</w:t>
            </w:r>
          </w:p>
        </w:tc>
      </w:tr>
      <w:tr w:rsidRPr="00D9771E" w:rsidR="00527E60" w:rsidTr="0093002B" w14:paraId="1CC137E6" w14:textId="77777777">
        <w:tc>
          <w:tcPr>
            <w:tcW w:w="1735" w:type="dxa"/>
            <w:shd w:val="clear" w:color="auto" w:fill="FF99FF"/>
          </w:tcPr>
          <w:p w:rsidR="00527E60" w:rsidP="0093002B" w:rsidRDefault="00527E60" w14:paraId="4EB733F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6551F36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 evaluation and analysis of concepts and principles; argument and judgement</w:t>
            </w:r>
            <w:r>
              <w:rPr>
                <w:rFonts w:ascii="Arial" w:hAnsi="Arial" w:eastAsia="Arial" w:cs="Arial"/>
                <w:b/>
                <w:bCs/>
              </w:rPr>
              <w:t xml:space="preserve">; </w:t>
            </w:r>
            <w:r>
              <w:rPr>
                <w:rFonts w:ascii="Arial" w:hAnsi="Arial" w:eastAsia="Arial" w:cs="Arial"/>
                <w:bCs/>
                <w:sz w:val="18"/>
                <w:szCs w:val="18"/>
              </w:rPr>
              <w:t xml:space="preserve">the limits of their knowledge, and how this influences their analyses and interpretations.) </w:t>
            </w:r>
          </w:p>
        </w:tc>
        <w:tc>
          <w:tcPr>
            <w:tcW w:w="1736" w:type="dxa"/>
          </w:tcPr>
          <w:p w:rsidR="00527E60" w:rsidP="0093002B" w:rsidRDefault="00527E60" w14:paraId="13F2D038" w14:textId="77777777">
            <w:pPr>
              <w:rPr>
                <w:rFonts w:ascii="Arial" w:hAnsi="Arial" w:cs="Arial"/>
              </w:rPr>
            </w:pPr>
            <w:r>
              <w:rPr>
                <w:rFonts w:ascii="Arial" w:hAnsi="Arial" w:cs="Arial"/>
              </w:rPr>
              <w:t>Wholly or almost wholly descriptive work. Little or no critical evaluation and analysis of concepts and principles.</w:t>
            </w:r>
          </w:p>
          <w:p w:rsidR="00527E60" w:rsidP="0093002B" w:rsidRDefault="00527E60" w14:paraId="652AB11C" w14:textId="77777777">
            <w:pPr>
              <w:rPr>
                <w:rFonts w:ascii="Arial" w:hAnsi="Arial" w:cs="Arial"/>
              </w:rPr>
            </w:pPr>
            <w:r>
              <w:rPr>
                <w:rFonts w:ascii="Arial" w:hAnsi="Arial" w:cs="Arial"/>
              </w:rPr>
              <w:t>Failure to develop arguments, leading to illogical or invalid judgements. Unsubstantiated generalisations or opinion, made without use of any credible evidence.</w:t>
            </w:r>
          </w:p>
          <w:p w:rsidRPr="00B669B1" w:rsidR="00527E60" w:rsidP="0093002B" w:rsidRDefault="00527E60" w14:paraId="31D964ED" w14:textId="77777777">
            <w:pPr>
              <w:rPr>
                <w:rFonts w:ascii="Arial" w:hAnsi="Arial" w:cs="Arial"/>
              </w:rPr>
            </w:pPr>
          </w:p>
        </w:tc>
        <w:tc>
          <w:tcPr>
            <w:tcW w:w="1736" w:type="dxa"/>
          </w:tcPr>
          <w:p w:rsidRPr="00B669B1" w:rsidR="00527E60" w:rsidP="0093002B" w:rsidRDefault="00527E60" w14:paraId="7C01A532" w14:textId="77777777">
            <w:pPr>
              <w:rPr>
                <w:rFonts w:ascii="Arial" w:hAnsi="Arial" w:cs="Arial"/>
              </w:rPr>
            </w:pPr>
            <w:r>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Pr="00B669B1" w:rsidR="00527E60" w:rsidP="0093002B" w:rsidRDefault="00527E60" w14:paraId="662B6BD8" w14:textId="77777777">
            <w:pPr>
              <w:rPr>
                <w:rFonts w:ascii="Arial" w:hAnsi="Arial" w:cs="Arial"/>
              </w:rPr>
            </w:pPr>
            <w:r>
              <w:rPr>
                <w:rFonts w:ascii="Arial" w:hAnsi="Arial" w:cs="Arial"/>
              </w:rPr>
              <w:t>Limited attempt at critical evaluation and analysis of concepts and principles, tending towards description.</w:t>
            </w:r>
          </w:p>
          <w:p w:rsidR="00527E60" w:rsidP="0093002B" w:rsidRDefault="00527E60" w14:paraId="2AD520E6" w14:textId="77777777">
            <w:pPr>
              <w:rPr>
                <w:rFonts w:ascii="Arial" w:hAnsi="Arial" w:cs="Arial"/>
              </w:rPr>
            </w:pPr>
            <w:r>
              <w:rPr>
                <w:rFonts w:ascii="Arial" w:hAnsi="Arial" w:cs="Arial"/>
              </w:rPr>
              <w:t>Some evidence to support arguments and judgements but these may be underdeveloped, with a little inconsistency / mis-interpretation or failure to fully recognise limits of knowledge.</w:t>
            </w:r>
          </w:p>
          <w:p w:rsidRPr="00E518DC" w:rsidR="00527E60" w:rsidP="0093002B" w:rsidRDefault="00527E60" w14:paraId="4D5BF2D1" w14:textId="77777777">
            <w:pPr>
              <w:rPr>
                <w:rFonts w:ascii="Arial" w:hAnsi="Arial" w:cs="Arial"/>
              </w:rPr>
            </w:pPr>
          </w:p>
          <w:p w:rsidRPr="00B669B1" w:rsidR="00527E60" w:rsidP="0093002B" w:rsidRDefault="00527E60" w14:paraId="5B7F1EE8" w14:textId="77777777">
            <w:pPr>
              <w:rPr>
                <w:rFonts w:ascii="Arial" w:hAnsi="Arial" w:cs="Arial"/>
              </w:rPr>
            </w:pPr>
          </w:p>
        </w:tc>
        <w:tc>
          <w:tcPr>
            <w:tcW w:w="1736" w:type="dxa"/>
          </w:tcPr>
          <w:p w:rsidRPr="00B669B1" w:rsidR="00527E60" w:rsidP="0093002B" w:rsidRDefault="00527E60" w14:paraId="36D18219" w14:textId="77777777">
            <w:pPr>
              <w:rPr>
                <w:rFonts w:ascii="Arial" w:hAnsi="Arial" w:cs="Arial"/>
              </w:rPr>
            </w:pPr>
            <w:r>
              <w:rPr>
                <w:rFonts w:ascii="Arial" w:hAnsi="Arial" w:cs="Arial"/>
              </w:rPr>
              <w:t xml:space="preserve">Some critical evaluation and analysis of concepts and principles, though descriptive in parts. </w:t>
            </w:r>
          </w:p>
          <w:p w:rsidRPr="00B669B1" w:rsidR="00527E60" w:rsidP="0093002B" w:rsidRDefault="00527E60" w14:paraId="1E78CE6D" w14:textId="77777777">
            <w:pPr>
              <w:rPr>
                <w:rFonts w:ascii="Arial" w:hAnsi="Arial" w:cs="Arial"/>
              </w:rPr>
            </w:pPr>
            <w:r>
              <w:rPr>
                <w:rFonts w:ascii="Arial" w:hAnsi="Arial" w:cs="Arial"/>
              </w:rPr>
              <w:t>An emerging awareness the limits of their knowledge and ability to use evidence to support the argument though with some tendency to assert/state opinion rather than argue on the basis of reason and evidence.</w:t>
            </w:r>
          </w:p>
          <w:p w:rsidRPr="00B669B1" w:rsidR="00527E60" w:rsidP="0093002B" w:rsidRDefault="00527E60" w14:paraId="1B94012B" w14:textId="77777777">
            <w:pPr>
              <w:rPr>
                <w:rFonts w:ascii="Arial" w:hAnsi="Arial" w:cs="Arial"/>
              </w:rPr>
            </w:pPr>
            <w:r>
              <w:rPr>
                <w:rFonts w:ascii="Arial" w:hAnsi="Arial" w:cs="Arial"/>
              </w:rPr>
              <w:t>Mostly valid arguments and logical judgements.</w:t>
            </w:r>
            <w:r>
              <w:t xml:space="preserve"> </w:t>
            </w:r>
          </w:p>
        </w:tc>
        <w:tc>
          <w:tcPr>
            <w:tcW w:w="1736" w:type="dxa"/>
          </w:tcPr>
          <w:p w:rsidRPr="00B669B1" w:rsidR="00527E60" w:rsidP="0093002B" w:rsidRDefault="00527E60" w14:paraId="17FD92BC" w14:textId="77777777">
            <w:pPr>
              <w:rPr>
                <w:rFonts w:ascii="Arial" w:hAnsi="Arial" w:cs="Arial"/>
              </w:rPr>
            </w:pPr>
            <w:r>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rsidR="00527E60" w:rsidP="0093002B" w:rsidRDefault="00527E60" w14:paraId="75F2EE0A" w14:textId="77777777">
            <w:pPr>
              <w:rPr>
                <w:rFonts w:ascii="Arial" w:hAnsi="Arial" w:cs="Arial"/>
              </w:rPr>
            </w:pPr>
            <w:r>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rsidRPr="00B669B1" w:rsidR="00527E60" w:rsidP="0093002B" w:rsidRDefault="00527E60" w14:paraId="03A2FB3C" w14:textId="77777777">
            <w:pPr>
              <w:rPr>
                <w:rFonts w:ascii="Arial" w:hAnsi="Arial" w:cs="Arial"/>
              </w:rPr>
            </w:pPr>
            <w:r>
              <w:rPr>
                <w:rFonts w:ascii="Arial" w:hAnsi="Arial" w:cs="Arial"/>
              </w:rPr>
              <w:t>A capacity for independent thought and ability to ‘see beyond the question’, suggesting some grasp of the broader field and wider concepts.</w:t>
            </w:r>
          </w:p>
        </w:tc>
        <w:tc>
          <w:tcPr>
            <w:tcW w:w="1736" w:type="dxa"/>
          </w:tcPr>
          <w:p w:rsidRPr="00B669B1" w:rsidR="00527E60" w:rsidP="0093002B" w:rsidRDefault="00527E60" w14:paraId="1E8CDB2E" w14:textId="77777777">
            <w:pPr>
              <w:rPr>
                <w:rFonts w:ascii="Arial" w:hAnsi="Arial" w:cs="Arial"/>
              </w:rPr>
            </w:pPr>
            <w:r>
              <w:rPr>
                <w:rFonts w:ascii="Arial" w:hAnsi="Arial" w:cs="Arial"/>
              </w:rPr>
              <w:t>Outstanding critical evaluation and analysis of concepts and principles.  Uses evidence exceptionally well to connect ideas, and support highly logical and persuasive, arguments and judgements.</w:t>
            </w:r>
            <w:r>
              <w:t xml:space="preserve"> </w:t>
            </w:r>
            <w:r>
              <w:rPr>
                <w:rFonts w:ascii="Arial" w:hAnsi="Arial" w:cs="Arial"/>
              </w:rPr>
              <w:t xml:space="preserve">Evidence of independent thought and ability to ‘see beyond the question’, suggesting a clear grasp of the broader field and wider concepts. Perceptive recognition of </w:t>
            </w:r>
            <w:r>
              <w:rPr>
                <w:rFonts w:ascii="Arial" w:hAnsi="Arial" w:cs="Arial"/>
              </w:rPr>
              <w:lastRenderedPageBreak/>
              <w:t>the limits of their knowledge, and how this influences their analyses and interpretations.</w:t>
            </w:r>
          </w:p>
        </w:tc>
      </w:tr>
      <w:tr w:rsidRPr="00D9771E" w:rsidR="00527E60" w:rsidTr="0093002B" w14:paraId="312651E0" w14:textId="77777777">
        <w:tc>
          <w:tcPr>
            <w:tcW w:w="1735" w:type="dxa"/>
            <w:shd w:val="clear" w:color="auto" w:fill="FF99FF"/>
          </w:tcPr>
          <w:p w:rsidR="00527E60" w:rsidP="0093002B" w:rsidRDefault="00527E60" w14:paraId="3B8A3145" w14:textId="77777777">
            <w:pPr>
              <w:spacing w:before="34" w:line="239" w:lineRule="auto"/>
              <w:ind w:left="108" w:right="-54"/>
              <w:rPr>
                <w:rFonts w:ascii="Arial" w:hAnsi="Arial" w:eastAsia="Arial" w:cs="Arial"/>
                <w:b/>
                <w:bCs/>
              </w:rPr>
            </w:pPr>
            <w:r>
              <w:rPr>
                <w:rFonts w:ascii="Arial" w:hAnsi="Arial" w:eastAsia="Arial" w:cs="Arial"/>
                <w:b/>
                <w:bCs/>
              </w:rPr>
              <w:lastRenderedPageBreak/>
              <w:t>Practical skills</w:t>
            </w:r>
          </w:p>
          <w:p w:rsidRPr="002E6269" w:rsidR="00527E60" w:rsidP="0093002B" w:rsidRDefault="00527E60" w14:paraId="3F90FF2E"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rsidRPr="00B669B1" w:rsidR="00527E60" w:rsidP="0093002B" w:rsidRDefault="00527E60" w14:paraId="389A5CC1" w14:textId="77777777">
            <w:pPr>
              <w:rPr>
                <w:rFonts w:ascii="Arial" w:hAnsi="Arial" w:cs="Arial"/>
              </w:rPr>
            </w:pPr>
            <w:r>
              <w:rPr>
                <w:rFonts w:ascii="Arial" w:hAnsi="Arial" w:cs="Arial"/>
              </w:rPr>
              <w:t>Limited or no use of established methods, materials, tools and/or techniques.</w:t>
            </w:r>
          </w:p>
          <w:p w:rsidR="00527E60" w:rsidP="0093002B" w:rsidRDefault="00527E60" w14:paraId="14E5382D" w14:textId="77777777">
            <w:pPr>
              <w:rPr>
                <w:rFonts w:ascii="Arial" w:hAnsi="Arial" w:cs="Arial"/>
              </w:rPr>
            </w:pPr>
            <w:r>
              <w:rPr>
                <w:rFonts w:ascii="Arial" w:hAnsi="Arial" w:cs="Arial"/>
              </w:rPr>
              <w:t>Little or no appreciation of the context of the application.</w:t>
            </w:r>
          </w:p>
          <w:p w:rsidR="00527E60" w:rsidP="0093002B" w:rsidRDefault="00527E60" w14:paraId="38A8C494" w14:textId="77777777">
            <w:pPr>
              <w:rPr>
                <w:rFonts w:ascii="Arial" w:hAnsi="Arial" w:cs="Arial"/>
              </w:rPr>
            </w:pPr>
            <w:r>
              <w:rPr>
                <w:rFonts w:ascii="Arial" w:hAnsi="Arial" w:cs="Arial"/>
              </w:rPr>
              <w:t>Limited understanding of the application of theory to practice or making appropriate links between the two.</w:t>
            </w:r>
          </w:p>
          <w:p w:rsidRPr="00B669B1" w:rsidR="00527E60" w:rsidP="0093002B" w:rsidRDefault="00527E60" w14:paraId="3D8A3E61" w14:textId="77777777">
            <w:pPr>
              <w:rPr>
                <w:rFonts w:ascii="Arial" w:hAnsi="Arial" w:cs="Arial"/>
              </w:rPr>
            </w:pPr>
            <w:r>
              <w:rPr>
                <w:rFonts w:ascii="Arial" w:hAnsi="Arial" w:cs="Arial"/>
              </w:rPr>
              <w:t>Very weak problem-solving skills</w:t>
            </w:r>
            <w:r>
              <w:t xml:space="preserve"> </w:t>
            </w:r>
            <w:r>
              <w:rPr>
                <w:rFonts w:ascii="Arial" w:hAnsi="Arial" w:cs="Arial"/>
              </w:rPr>
              <w:t xml:space="preserve">outside the context in which they were first studied. </w:t>
            </w:r>
          </w:p>
        </w:tc>
        <w:tc>
          <w:tcPr>
            <w:tcW w:w="1736" w:type="dxa"/>
          </w:tcPr>
          <w:p w:rsidR="00527E60" w:rsidP="0093002B" w:rsidRDefault="00527E60" w14:paraId="7B87D631" w14:textId="77777777">
            <w:pPr>
              <w:rPr>
                <w:rFonts w:ascii="Arial" w:hAnsi="Arial" w:cs="Arial"/>
              </w:rPr>
            </w:pPr>
            <w:r>
              <w:rPr>
                <w:rFonts w:ascii="Arial" w:hAnsi="Arial" w:cs="Arial"/>
              </w:rPr>
              <w:t>Rudimentary application of established methods, materials, tools and/or techniques but without consideration and competence. Flawed appreciation of the context of the application.</w:t>
            </w:r>
          </w:p>
          <w:p w:rsidRPr="00B669B1" w:rsidR="00527E60" w:rsidP="0093002B" w:rsidRDefault="00527E60" w14:paraId="25311688" w14:textId="77777777">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Pr="00B669B1" w:rsidR="00527E60" w:rsidP="0093002B" w:rsidRDefault="00527E60" w14:paraId="673A1547" w14:textId="77777777">
            <w:pPr>
              <w:rPr>
                <w:rFonts w:ascii="Arial" w:hAnsi="Arial" w:cs="Arial"/>
              </w:rPr>
            </w:pPr>
          </w:p>
          <w:p w:rsidRPr="00B669B1" w:rsidR="00527E60" w:rsidP="0093002B" w:rsidRDefault="00527E60" w14:paraId="3A4F35A3" w14:textId="77777777">
            <w:pPr>
              <w:rPr>
                <w:rFonts w:ascii="Arial" w:hAnsi="Arial" w:cs="Arial"/>
              </w:rPr>
            </w:pPr>
          </w:p>
        </w:tc>
        <w:tc>
          <w:tcPr>
            <w:tcW w:w="1736" w:type="dxa"/>
          </w:tcPr>
          <w:p w:rsidRPr="00B669B1" w:rsidR="00527E60" w:rsidP="0093002B" w:rsidRDefault="00527E60" w14:paraId="0BC976D3" w14:textId="77777777">
            <w:pPr>
              <w:rPr>
                <w:rFonts w:ascii="Arial" w:hAnsi="Arial" w:cs="Arial"/>
              </w:rPr>
            </w:pPr>
            <w:r>
              <w:rPr>
                <w:rFonts w:ascii="Arial" w:hAnsi="Arial" w:cs="Arial"/>
              </w:rPr>
              <w:t>An adequate awareness and mostly appropriate application of established methods, materials, tools and/or techniques.</w:t>
            </w:r>
          </w:p>
          <w:p w:rsidR="00527E60" w:rsidP="0093002B" w:rsidRDefault="00527E60" w14:paraId="4AE03081" w14:textId="77777777">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rsidRPr="00B669B1" w:rsidR="00527E60" w:rsidP="0093002B" w:rsidRDefault="00527E60" w14:paraId="15B19304" w14:textId="77777777">
            <w:pPr>
              <w:rPr>
                <w:rFonts w:ascii="Arial" w:hAnsi="Arial" w:cs="Arial"/>
              </w:rPr>
            </w:pPr>
            <w:r>
              <w:rPr>
                <w:rFonts w:ascii="Arial" w:hAnsi="Arial" w:cs="Arial"/>
              </w:rPr>
              <w:t xml:space="preserve">Can identify problems and propose basic solutions outside the context in which they were first studied. </w:t>
            </w:r>
          </w:p>
        </w:tc>
        <w:tc>
          <w:tcPr>
            <w:tcW w:w="1736" w:type="dxa"/>
          </w:tcPr>
          <w:p w:rsidRPr="00B669B1" w:rsidR="00527E60" w:rsidP="0093002B" w:rsidRDefault="00527E60" w14:paraId="5861C53C" w14:textId="77777777">
            <w:pPr>
              <w:rPr>
                <w:rFonts w:ascii="Arial" w:hAnsi="Arial" w:cs="Arial"/>
              </w:rPr>
            </w:pPr>
            <w:r>
              <w:rPr>
                <w:rFonts w:ascii="Arial" w:hAnsi="Arial" w:cs="Arial"/>
              </w:rPr>
              <w:t>A good and appropriate application of established methods, materials, tools and/or techniques.</w:t>
            </w:r>
          </w:p>
          <w:p w:rsidR="00527E60" w:rsidP="0093002B" w:rsidRDefault="00527E60" w14:paraId="39D88542" w14:textId="77777777">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rsidRPr="00B669B1" w:rsidR="00527E60" w:rsidP="0093002B" w:rsidRDefault="00527E60" w14:paraId="427D157C" w14:textId="77777777">
            <w:pPr>
              <w:rPr>
                <w:rFonts w:ascii="Arial" w:hAnsi="Arial" w:cs="Arial"/>
              </w:rPr>
            </w:pPr>
            <w:r>
              <w:rPr>
                <w:rFonts w:ascii="Arial" w:hAnsi="Arial" w:cs="Arial"/>
              </w:rPr>
              <w:t>Can identify problems and propose mostly appropriate solutions outside the context in which they were first studied.</w:t>
            </w:r>
          </w:p>
        </w:tc>
        <w:tc>
          <w:tcPr>
            <w:tcW w:w="1736" w:type="dxa"/>
          </w:tcPr>
          <w:p w:rsidRPr="00B669B1" w:rsidR="00527E60" w:rsidP="0093002B" w:rsidRDefault="00527E60" w14:paraId="53AE0E16" w14:textId="77777777">
            <w:pPr>
              <w:rPr>
                <w:rFonts w:ascii="Arial" w:hAnsi="Arial" w:cs="Arial"/>
              </w:rPr>
            </w:pPr>
            <w:r>
              <w:rPr>
                <w:rFonts w:ascii="Arial" w:hAnsi="Arial" w:cs="Arial"/>
              </w:rPr>
              <w:t>A very good application of a range of established methods, materials, tools and/or techniques.</w:t>
            </w:r>
          </w:p>
          <w:p w:rsidRPr="00B669B1" w:rsidR="00527E60" w:rsidP="0093002B" w:rsidRDefault="00527E60" w14:paraId="575F4C3D" w14:textId="77777777">
            <w:pPr>
              <w:rPr>
                <w:rFonts w:ascii="Arial" w:hAnsi="Arial" w:cs="Arial"/>
              </w:rPr>
            </w:pPr>
            <w:r>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t xml:space="preserve"> </w:t>
            </w:r>
            <w:r>
              <w:rPr>
                <w:rFonts w:ascii="Arial" w:hAnsi="Arial" w:cs="Arial"/>
              </w:rPr>
              <w:t>outside the context in which they were first studied.</w:t>
            </w:r>
          </w:p>
          <w:p w:rsidRPr="00B669B1" w:rsidR="00527E60" w:rsidP="0093002B" w:rsidRDefault="00527E60" w14:paraId="7DFCAFBA" w14:textId="77777777">
            <w:pPr>
              <w:rPr>
                <w:rFonts w:ascii="Arial" w:hAnsi="Arial" w:cs="Arial"/>
              </w:rPr>
            </w:pPr>
            <w:r>
              <w:rPr>
                <w:rFonts w:ascii="Arial" w:hAnsi="Arial" w:cs="Arial"/>
              </w:rPr>
              <w:t xml:space="preserve">Evidence of some creativity. </w:t>
            </w:r>
          </w:p>
        </w:tc>
        <w:tc>
          <w:tcPr>
            <w:tcW w:w="1736" w:type="dxa"/>
          </w:tcPr>
          <w:p w:rsidRPr="00B669B1" w:rsidR="00527E60" w:rsidP="0093002B" w:rsidRDefault="00527E60" w14:paraId="61EE5E2A" w14:textId="77777777">
            <w:pPr>
              <w:rPr>
                <w:rFonts w:ascii="Arial" w:hAnsi="Arial" w:cs="Arial"/>
              </w:rPr>
            </w:pPr>
            <w:r>
              <w:rPr>
                <w:rFonts w:ascii="Arial" w:hAnsi="Arial" w:cs="Arial"/>
              </w:rPr>
              <w:t>An advanced application of a range of established methods, materials, tools and/or techniques.</w:t>
            </w:r>
          </w:p>
          <w:p w:rsidRPr="00B669B1" w:rsidR="00527E60" w:rsidP="0093002B" w:rsidRDefault="00527E60" w14:paraId="109F6B2B" w14:textId="77777777">
            <w:pPr>
              <w:rPr>
                <w:rFonts w:ascii="Arial" w:hAnsi="Arial" w:cs="Arial"/>
              </w:rPr>
            </w:pPr>
            <w:r>
              <w:rPr>
                <w:rFonts w:ascii="Arial" w:hAnsi="Arial" w:cs="Arial"/>
              </w:rPr>
              <w:t>The context of the application is well considered, and insightful.</w:t>
            </w:r>
          </w:p>
          <w:p w:rsidRPr="00B669B1" w:rsidR="00527E60" w:rsidP="0093002B" w:rsidRDefault="00527E60" w14:paraId="4EDF1867" w14:textId="77777777">
            <w:pPr>
              <w:rPr>
                <w:rFonts w:ascii="Arial" w:hAnsi="Arial" w:cs="Arial"/>
              </w:rPr>
            </w:pPr>
            <w:r>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rsidRPr="00B669B1" w:rsidR="00527E60" w:rsidP="0093002B" w:rsidRDefault="00527E60" w14:paraId="5FB801B4" w14:textId="77777777">
            <w:pPr>
              <w:rPr>
                <w:rFonts w:ascii="Arial" w:hAnsi="Arial" w:cs="Arial"/>
              </w:rPr>
            </w:pPr>
            <w:r>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Pr="00D9771E" w:rsidR="00527E60" w:rsidTr="0093002B" w14:paraId="13F6DEF5" w14:textId="77777777">
        <w:tc>
          <w:tcPr>
            <w:tcW w:w="1735" w:type="dxa"/>
            <w:shd w:val="clear" w:color="auto" w:fill="FF99FF"/>
          </w:tcPr>
          <w:p w:rsidR="00527E60" w:rsidP="0093002B" w:rsidRDefault="00527E60" w14:paraId="261FBF0A" w14:textId="77777777">
            <w:pPr>
              <w:spacing w:before="34" w:line="239" w:lineRule="auto"/>
              <w:ind w:left="108" w:right="-54"/>
              <w:rPr>
                <w:rFonts w:ascii="Arial" w:hAnsi="Arial" w:eastAsia="Arial" w:cs="Arial"/>
                <w:b/>
                <w:bCs/>
              </w:rPr>
            </w:pPr>
            <w:r>
              <w:rPr>
                <w:rFonts w:ascii="Arial" w:hAnsi="Arial" w:eastAsia="Arial" w:cs="Arial"/>
                <w:b/>
                <w:bCs/>
              </w:rPr>
              <w:t xml:space="preserve">Transferable skills for life </w:t>
            </w:r>
            <w:r>
              <w:rPr>
                <w:rFonts w:ascii="Arial" w:hAnsi="Arial" w:eastAsia="Arial" w:cs="Arial"/>
                <w:b/>
                <w:bCs/>
              </w:rPr>
              <w:lastRenderedPageBreak/>
              <w:t>and professional practice</w:t>
            </w:r>
          </w:p>
          <w:p w:rsidRPr="002E6269" w:rsidR="00527E60" w:rsidP="0093002B" w:rsidRDefault="00527E60" w14:paraId="2AF0B31B" w14:textId="77777777">
            <w:pPr>
              <w:spacing w:before="34" w:line="239" w:lineRule="auto"/>
              <w:ind w:left="108" w:right="-54"/>
              <w:rPr>
                <w:rFonts w:ascii="Arial" w:hAnsi="Arial" w:cs="Arial"/>
                <w:sz w:val="18"/>
                <w:szCs w:val="18"/>
              </w:rPr>
            </w:pPr>
            <w:r>
              <w:rPr>
                <w:rFonts w:ascii="Arial" w:hAnsi="Arial" w:cs="Arial"/>
                <w:sz w:val="18"/>
                <w:szCs w:val="18"/>
              </w:rPr>
              <w:t>(Effectively communicate in a variety of forms</w:t>
            </w:r>
          </w:p>
          <w:p w:rsidR="00527E60" w:rsidP="0093002B" w:rsidRDefault="00527E60" w14:paraId="6F13EFCB" w14:textId="77777777">
            <w:pPr>
              <w:spacing w:before="34" w:line="239" w:lineRule="auto"/>
              <w:ind w:left="108" w:right="-54"/>
              <w:rPr>
                <w:rFonts w:ascii="Arial" w:hAnsi="Arial" w:cs="Arial"/>
                <w:sz w:val="18"/>
                <w:szCs w:val="18"/>
              </w:rPr>
            </w:pPr>
            <w:r>
              <w:rPr>
                <w:rFonts w:ascii="Arial" w:hAnsi="Arial" w:cs="Arial"/>
                <w:sz w:val="18"/>
                <w:szCs w:val="18"/>
              </w:rPr>
              <w:t>to specialist and non-specialist audiences;  the qualities and transferable skills necessary for employment requiring the exercise of personal responsibility and decision-making.)</w:t>
            </w:r>
          </w:p>
          <w:p w:rsidR="004964C2" w:rsidP="0093002B" w:rsidRDefault="004964C2" w14:paraId="6AE3288B" w14:textId="77777777">
            <w:pPr>
              <w:spacing w:before="34" w:line="239" w:lineRule="auto"/>
              <w:ind w:left="108" w:right="-54"/>
              <w:rPr>
                <w:rFonts w:ascii="Arial" w:hAnsi="Arial" w:cs="Arial"/>
                <w:sz w:val="18"/>
                <w:szCs w:val="18"/>
              </w:rPr>
            </w:pPr>
          </w:p>
          <w:p w:rsidRPr="00A406E5" w:rsidR="004964C2" w:rsidP="004964C2" w:rsidRDefault="004964C2" w14:paraId="2797489F" w14:textId="77777777">
            <w:pPr>
              <w:jc w:val="both"/>
              <w:rPr>
                <w:rFonts w:ascii="Arial" w:hAnsi="Arial" w:cs="Arial"/>
                <w:sz w:val="22"/>
                <w:szCs w:val="22"/>
              </w:rPr>
            </w:pPr>
          </w:p>
          <w:p w:rsidRPr="00CC222E" w:rsidR="004964C2" w:rsidP="0093002B" w:rsidRDefault="004964C2" w14:paraId="71C9B36E" w14:textId="77777777">
            <w:pPr>
              <w:spacing w:before="34" w:line="239" w:lineRule="auto"/>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1F58197" w14:textId="77777777">
            <w:pPr>
              <w:rPr>
                <w:rFonts w:ascii="Arial" w:hAnsi="Arial" w:cs="Arial"/>
              </w:rPr>
            </w:pPr>
            <w:r>
              <w:rPr>
                <w:rFonts w:ascii="Arial" w:hAnsi="Arial" w:cs="Arial"/>
              </w:rPr>
              <w:lastRenderedPageBreak/>
              <w:t xml:space="preserve">Communication medium is </w:t>
            </w:r>
            <w:r>
              <w:rPr>
                <w:rFonts w:ascii="Arial" w:hAnsi="Arial" w:cs="Arial"/>
              </w:rPr>
              <w:lastRenderedPageBreak/>
              <w:t>inappropriate or misapplied.</w:t>
            </w:r>
          </w:p>
          <w:p w:rsidRPr="00E07BE3" w:rsidR="00527E60" w:rsidP="0093002B" w:rsidRDefault="00527E60" w14:paraId="227956CC" w14:textId="77777777">
            <w:pPr>
              <w:rPr>
                <w:rFonts w:ascii="Arial" w:hAnsi="Arial" w:cs="Arial"/>
              </w:rPr>
            </w:pPr>
            <w:r>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t xml:space="preserve"> </w:t>
            </w:r>
            <w:r>
              <w:rPr>
                <w:rFonts w:ascii="Arial" w:hAnsi="Arial" w:cs="Arial"/>
              </w:rPr>
              <w:t>requiring the exercise of personal responsibility and decision-making.</w:t>
            </w:r>
          </w:p>
          <w:p w:rsidRPr="00ED3ABD" w:rsidR="00527E60" w:rsidP="0093002B" w:rsidRDefault="00527E60" w14:paraId="24039AE4" w14:textId="77777777">
            <w:pPr>
              <w:rPr>
                <w:rFonts w:ascii="Arial" w:hAnsi="Arial" w:cs="Arial"/>
              </w:rPr>
            </w:pPr>
          </w:p>
          <w:p w:rsidRPr="00E07BE3" w:rsidR="00527E60" w:rsidP="0093002B" w:rsidRDefault="00527E60" w14:paraId="3959DAF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47313FA5" w14:textId="77777777">
            <w:pPr>
              <w:rPr>
                <w:rFonts w:ascii="Arial" w:hAnsi="Arial" w:cs="Arial"/>
              </w:rPr>
            </w:pPr>
            <w:r>
              <w:rPr>
                <w:rFonts w:ascii="Arial" w:hAnsi="Arial" w:cs="Arial"/>
              </w:rPr>
              <w:lastRenderedPageBreak/>
              <w:t xml:space="preserve">Communication medium is poorly </w:t>
            </w:r>
            <w:r>
              <w:rPr>
                <w:rFonts w:ascii="Arial" w:hAnsi="Arial" w:cs="Arial"/>
              </w:rPr>
              <w:lastRenderedPageBreak/>
              <w:t xml:space="preserve">designed and/or not suitable for the audience. </w:t>
            </w:r>
          </w:p>
          <w:p w:rsidRPr="00E07BE3" w:rsidR="00527E60" w:rsidP="0093002B" w:rsidRDefault="00527E60" w14:paraId="47636C97" w14:textId="77777777">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C49B9EA" w14:textId="77777777">
            <w:pPr>
              <w:rPr>
                <w:rFonts w:ascii="Arial" w:hAnsi="Arial" w:cs="Arial"/>
              </w:rPr>
            </w:pPr>
            <w:r>
              <w:rPr>
                <w:rFonts w:ascii="Arial" w:hAnsi="Arial" w:cs="Arial"/>
              </w:rPr>
              <w:lastRenderedPageBreak/>
              <w:t xml:space="preserve">Can communicate in </w:t>
            </w:r>
            <w:r>
              <w:rPr>
                <w:rFonts w:ascii="Arial" w:hAnsi="Arial" w:cs="Arial"/>
              </w:rPr>
              <w:lastRenderedPageBreak/>
              <w:t xml:space="preserve">a suitable medium for the audience but with some room for improvement. </w:t>
            </w:r>
          </w:p>
          <w:p w:rsidRPr="00E07BE3" w:rsidR="00527E60" w:rsidP="0093002B" w:rsidRDefault="00527E60" w14:paraId="436E36C6" w14:textId="77777777">
            <w:pPr>
              <w:rPr>
                <w:rFonts w:ascii="Arial" w:hAnsi="Arial" w:cs="Arial"/>
              </w:rPr>
            </w:pPr>
            <w:r>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Pr="00E07BE3" w:rsidR="00527E60" w:rsidP="0093002B" w:rsidRDefault="00527E60" w14:paraId="763831ED" w14:textId="77777777">
            <w:pPr>
              <w:rPr>
                <w:rFonts w:ascii="Arial" w:hAnsi="Arial" w:cs="Arial"/>
              </w:rPr>
            </w:pPr>
            <w:r>
              <w:rPr>
                <w:rFonts w:ascii="Arial" w:hAnsi="Arial" w:cs="Arial"/>
              </w:rPr>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4E055CB" w14:textId="77777777">
            <w:pPr>
              <w:rPr>
                <w:rFonts w:ascii="Arial" w:hAnsi="Arial" w:cs="Arial"/>
              </w:rPr>
            </w:pPr>
            <w:r>
              <w:rPr>
                <w:rFonts w:ascii="Arial" w:hAnsi="Arial" w:cs="Arial"/>
              </w:rPr>
              <w:lastRenderedPageBreak/>
              <w:t xml:space="preserve">Can communicate </w:t>
            </w:r>
            <w:r>
              <w:rPr>
                <w:rFonts w:ascii="Arial" w:hAnsi="Arial" w:cs="Arial"/>
              </w:rPr>
              <w:lastRenderedPageBreak/>
              <w:t>effectively in a suitable medium for the audience, but may have minor errors.</w:t>
            </w:r>
          </w:p>
          <w:p w:rsidRPr="00E07BE3" w:rsidR="00527E60" w:rsidP="0093002B" w:rsidRDefault="00527E60" w14:paraId="0D4840F7" w14:textId="77777777">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Pr="00E07BE3" w:rsidR="00527E60" w:rsidP="0093002B" w:rsidRDefault="00527E60" w14:paraId="27F0ECA5" w14:textId="77777777">
            <w:pPr>
              <w:rPr>
                <w:rFonts w:ascii="Arial" w:hAnsi="Arial" w:cs="Arial"/>
              </w:rPr>
            </w:pPr>
            <w:r>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0B33029" w14:textId="77777777">
            <w:pPr>
              <w:rPr>
                <w:rFonts w:ascii="Arial" w:hAnsi="Arial" w:cs="Arial"/>
              </w:rPr>
            </w:pPr>
            <w:r>
              <w:rPr>
                <w:rFonts w:ascii="Arial" w:hAnsi="Arial" w:cs="Arial"/>
              </w:rPr>
              <w:lastRenderedPageBreak/>
              <w:t xml:space="preserve">Can communicate </w:t>
            </w:r>
            <w:r>
              <w:rPr>
                <w:rFonts w:ascii="Arial" w:hAnsi="Arial" w:cs="Arial"/>
              </w:rPr>
              <w:lastRenderedPageBreak/>
              <w:t>well, confidently and consistently in a suitable medium for the audience.</w:t>
            </w:r>
          </w:p>
          <w:p w:rsidRPr="00E07BE3" w:rsidR="00527E60" w:rsidP="0093002B" w:rsidRDefault="00527E60" w14:paraId="554B73E7" w14:textId="77777777">
            <w:pPr>
              <w:rPr>
                <w:rFonts w:ascii="Arial" w:hAnsi="Arial" w:cs="Arial"/>
              </w:rPr>
            </w:pPr>
            <w:r>
              <w:rPr>
                <w:rFonts w:ascii="Arial" w:hAnsi="Arial" w:cs="Arial"/>
              </w:rPr>
              <w:t xml:space="preserve">Work is coherent, fluent, well-structured and organised. Can work very well autonomously and/or as part of a team, with very good contribution to group activities. </w:t>
            </w:r>
          </w:p>
          <w:p w:rsidRPr="00E07BE3" w:rsidR="00527E60" w:rsidP="0093002B" w:rsidRDefault="00527E60" w14:paraId="4AAA4B0B" w14:textId="77777777">
            <w:pPr>
              <w:rPr>
                <w:rFonts w:ascii="Arial" w:hAnsi="Arial" w:cs="Arial"/>
              </w:rPr>
            </w:pPr>
            <w:r>
              <w:rPr>
                <w:rFonts w:ascii="Arial" w:hAnsi="Arial" w:cs="Arial"/>
              </w:rPr>
              <w:t>Demonstrates very good skills for employment requiring the exercise of personal responsibility 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20DD4F1" w14:textId="77777777">
            <w:pPr>
              <w:rPr>
                <w:rFonts w:ascii="Arial" w:hAnsi="Arial" w:cs="Arial"/>
              </w:rPr>
            </w:pPr>
            <w:r>
              <w:rPr>
                <w:rFonts w:ascii="Arial" w:hAnsi="Arial" w:cs="Arial"/>
              </w:rPr>
              <w:lastRenderedPageBreak/>
              <w:t xml:space="preserve">Can communicate </w:t>
            </w:r>
            <w:r>
              <w:rPr>
                <w:rFonts w:ascii="Arial" w:hAnsi="Arial" w:cs="Arial"/>
              </w:rPr>
              <w:lastRenderedPageBreak/>
              <w:t>professionally confidently and consistently in a suitable medium for the audience.</w:t>
            </w:r>
          </w:p>
          <w:p w:rsidRPr="00E07BE3" w:rsidR="00527E60" w:rsidP="0093002B" w:rsidRDefault="00527E60" w14:paraId="67AEE343" w14:textId="77777777">
            <w:pPr>
              <w:rPr>
                <w:rFonts w:ascii="Arial" w:hAnsi="Arial" w:cs="Arial"/>
              </w:rPr>
            </w:pPr>
            <w:r>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Pr="00E07BE3" w:rsidR="00527E60" w:rsidP="0093002B" w:rsidRDefault="00527E60" w14:paraId="3B5166A5"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3CDBA899" w14:textId="77777777">
            <w:pPr>
              <w:rPr>
                <w:rFonts w:ascii="Arial" w:hAnsi="Arial" w:cs="Arial"/>
              </w:rPr>
            </w:pPr>
            <w:r>
              <w:rPr>
                <w:rFonts w:ascii="Arial" w:hAnsi="Arial" w:cs="Arial"/>
              </w:rPr>
              <w:lastRenderedPageBreak/>
              <w:t xml:space="preserve">Can communicate </w:t>
            </w:r>
            <w:r>
              <w:rPr>
                <w:rFonts w:ascii="Arial" w:hAnsi="Arial" w:cs="Arial"/>
              </w:rPr>
              <w:lastRenderedPageBreak/>
              <w:t xml:space="preserve">with an exceptionally high level of professionalism, highly suitable for the audience. </w:t>
            </w:r>
          </w:p>
          <w:p w:rsidRPr="00E07BE3" w:rsidR="00527E60" w:rsidP="0093002B" w:rsidRDefault="00527E60" w14:paraId="51DFDB8F" w14:textId="77777777">
            <w:pPr>
              <w:rPr>
                <w:rFonts w:ascii="Arial" w:hAnsi="Arial" w:cs="Arial"/>
              </w:rPr>
            </w:pPr>
            <w:r>
              <w:rPr>
                <w:rFonts w:ascii="Arial" w:hAnsi="Arial" w:cs="Arial"/>
              </w:rPr>
              <w:t>Work is exceptionally coherent, very fluent and is presented professionally. Can work exceptionally well within a team, showing leadership skills.</w:t>
            </w:r>
            <w:r>
              <w:t xml:space="preserve"> </w:t>
            </w:r>
            <w:r>
              <w:rPr>
                <w:rFonts w:ascii="Arial" w:hAnsi="Arial" w:cs="Arial"/>
              </w:rPr>
              <w:t>Demonstrates exceptional skills for employment requiring the exercise of personal responsibility and decision-making and an appetite for further development.</w:t>
            </w:r>
          </w:p>
        </w:tc>
      </w:tr>
    </w:tbl>
    <w:p w:rsidRPr="00D9771E" w:rsidR="00527E60" w:rsidP="00527E60" w:rsidRDefault="00527E60" w14:paraId="00D426F6" w14:textId="77777777">
      <w:pPr>
        <w:rPr>
          <w:rFonts w:ascii="Arial" w:hAnsi="Arial" w:cs="Arial"/>
        </w:rPr>
      </w:pPr>
    </w:p>
    <w:p w:rsidR="00527E60" w:rsidRDefault="00527E60" w14:paraId="65E7698E" w14:textId="77777777">
      <w:pPr>
        <w:pStyle w:val="NormalWeb"/>
        <w:rPr>
          <w:rFonts w:ascii="Arial" w:hAnsi="Arial" w:cs="Arial"/>
          <w:color w:val="303B44"/>
          <w:sz w:val="22"/>
          <w:szCs w:val="22"/>
        </w:rPr>
      </w:pPr>
    </w:p>
    <w:p w:rsidRPr="00F66489" w:rsidR="00F66489" w:rsidP="00F66489" w:rsidRDefault="00F66489" w14:paraId="79C963A5"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56D8" w:rsidRDefault="00D056D8" w14:paraId="6C343204" w14:textId="77777777">
      <w:r>
        <w:separator/>
      </w:r>
    </w:p>
  </w:endnote>
  <w:endnote w:type="continuationSeparator" w:id="0">
    <w:p w:rsidR="00D056D8" w:rsidRDefault="00D056D8" w14:paraId="3B5F27A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64C67F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940EB">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940EB">
      <w:rPr>
        <w:b/>
        <w:noProof/>
      </w:rPr>
      <w:t>10</w:t>
    </w:r>
    <w:r w:rsidR="0017512A">
      <w:rPr>
        <w:b/>
        <w:sz w:val="24"/>
        <w:szCs w:val="24"/>
      </w:rPr>
      <w:fldChar w:fldCharType="end"/>
    </w:r>
  </w:p>
  <w:p w:rsidR="00152E9D" w:rsidRDefault="00152E9D" w14:paraId="1C3E776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3383B9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56D8" w:rsidRDefault="00D056D8" w14:paraId="712E380B" w14:textId="77777777">
      <w:r>
        <w:separator/>
      </w:r>
    </w:p>
  </w:footnote>
  <w:footnote w:type="continuationSeparator" w:id="0">
    <w:p w:rsidR="00D056D8" w:rsidRDefault="00D056D8" w14:paraId="5EC4124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4">
    <w:nsid w:val="42b3b015"/>
    <w:multiLevelType xmlns:w="http://schemas.openxmlformats.org/wordprocessingml/2006/main" w:val="hybridMultilevel"/>
    <w:lvl xmlns:w="http://schemas.openxmlformats.org/wordprocessingml/2006/main" w:ilvl="0">
      <w:start w:val="1"/>
      <w:numFmt w:val="bullet"/>
      <w:lvlText w:val="-"/>
      <w:lvlJc w:val="left"/>
      <w:pPr>
        <w:ind w:left="927" w:hanging="360"/>
      </w:pPr>
      <w:rPr>
        <w:rFonts w:hint="default" w:ascii="Aptos" w:hAnsi="Aptos"/>
      </w:rPr>
    </w:lvl>
    <w:lvl xmlns:w="http://schemas.openxmlformats.org/wordprocessingml/2006/main" w:ilvl="1">
      <w:start w:val="1"/>
      <w:numFmt w:val="bullet"/>
      <w:lvlText w:val="o"/>
      <w:lvlJc w:val="left"/>
      <w:pPr>
        <w:ind w:left="1647" w:hanging="360"/>
      </w:pPr>
      <w:rPr>
        <w:rFonts w:hint="default" w:ascii="Courier New" w:hAnsi="Courier New"/>
      </w:rPr>
    </w:lvl>
    <w:lvl xmlns:w="http://schemas.openxmlformats.org/wordprocessingml/2006/main" w:ilvl="2">
      <w:start w:val="1"/>
      <w:numFmt w:val="bullet"/>
      <w:lvlText w:val=""/>
      <w:lvlJc w:val="left"/>
      <w:pPr>
        <w:ind w:left="2367" w:hanging="360"/>
      </w:pPr>
      <w:rPr>
        <w:rFonts w:hint="default" w:ascii="Wingdings" w:hAnsi="Wingdings"/>
      </w:rPr>
    </w:lvl>
    <w:lvl xmlns:w="http://schemas.openxmlformats.org/wordprocessingml/2006/main" w:ilvl="3">
      <w:start w:val="1"/>
      <w:numFmt w:val="bullet"/>
      <w:lvlText w:val=""/>
      <w:lvlJc w:val="left"/>
      <w:pPr>
        <w:ind w:left="3087" w:hanging="360"/>
      </w:pPr>
      <w:rPr>
        <w:rFonts w:hint="default" w:ascii="Symbol" w:hAnsi="Symbol"/>
      </w:rPr>
    </w:lvl>
    <w:lvl xmlns:w="http://schemas.openxmlformats.org/wordprocessingml/2006/main" w:ilvl="4">
      <w:start w:val="1"/>
      <w:numFmt w:val="bullet"/>
      <w:lvlText w:val="o"/>
      <w:lvlJc w:val="left"/>
      <w:pPr>
        <w:ind w:left="3807" w:hanging="360"/>
      </w:pPr>
      <w:rPr>
        <w:rFonts w:hint="default" w:ascii="Courier New" w:hAnsi="Courier New"/>
      </w:rPr>
    </w:lvl>
    <w:lvl xmlns:w="http://schemas.openxmlformats.org/wordprocessingml/2006/main" w:ilvl="5">
      <w:start w:val="1"/>
      <w:numFmt w:val="bullet"/>
      <w:lvlText w:val=""/>
      <w:lvlJc w:val="left"/>
      <w:pPr>
        <w:ind w:left="4527" w:hanging="360"/>
      </w:pPr>
      <w:rPr>
        <w:rFonts w:hint="default" w:ascii="Wingdings" w:hAnsi="Wingdings"/>
      </w:rPr>
    </w:lvl>
    <w:lvl xmlns:w="http://schemas.openxmlformats.org/wordprocessingml/2006/main" w:ilvl="6">
      <w:start w:val="1"/>
      <w:numFmt w:val="bullet"/>
      <w:lvlText w:val=""/>
      <w:lvlJc w:val="left"/>
      <w:pPr>
        <w:ind w:left="5247" w:hanging="360"/>
      </w:pPr>
      <w:rPr>
        <w:rFonts w:hint="default" w:ascii="Symbol" w:hAnsi="Symbol"/>
      </w:rPr>
    </w:lvl>
    <w:lvl xmlns:w="http://schemas.openxmlformats.org/wordprocessingml/2006/main" w:ilvl="7">
      <w:start w:val="1"/>
      <w:numFmt w:val="bullet"/>
      <w:lvlText w:val="o"/>
      <w:lvlJc w:val="left"/>
      <w:pPr>
        <w:ind w:left="5967" w:hanging="360"/>
      </w:pPr>
      <w:rPr>
        <w:rFonts w:hint="default" w:ascii="Courier New" w:hAnsi="Courier New"/>
      </w:rPr>
    </w:lvl>
    <w:lvl xmlns:w="http://schemas.openxmlformats.org/wordprocessingml/2006/main" w:ilvl="8">
      <w:start w:val="1"/>
      <w:numFmt w:val="bullet"/>
      <w:lvlText w:val=""/>
      <w:lvlJc w:val="left"/>
      <w:pPr>
        <w:ind w:left="6687"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Times New Roman"/>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Times New Roman"/>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Times New Roman"/>
      </w:rPr>
    </w:lvl>
    <w:lvl w:ilvl="8" w:tplc="04090005">
      <w:start w:val="1"/>
      <w:numFmt w:val="bullet"/>
      <w:lvlText w:val=""/>
      <w:lvlJc w:val="left"/>
      <w:pPr>
        <w:ind w:left="6480" w:hanging="360"/>
      </w:pPr>
      <w:rPr>
        <w:rFonts w:hint="default" w:ascii="Wingdings" w:hAnsi="Wingdings"/>
      </w:rPr>
    </w:lvl>
  </w:abstractNum>
  <w:abstractNum w:abstractNumId="2" w15:restartNumberingAfterBreak="0">
    <w:nsid w:val="11017787"/>
    <w:multiLevelType w:val="hybridMultilevel"/>
    <w:tmpl w:val="749E71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6F97D66"/>
    <w:multiLevelType w:val="hybridMultilevel"/>
    <w:tmpl w:val="8BB2D53C"/>
    <w:lvl w:ilvl="0" w:tplc="40B0205A">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48621D"/>
    <w:multiLevelType w:val="hybridMultilevel"/>
    <w:tmpl w:val="A06CDB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1B5AA6"/>
    <w:multiLevelType w:val="hybridMultilevel"/>
    <w:tmpl w:val="A5EE414A"/>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B4F4743"/>
    <w:multiLevelType w:val="hybridMultilevel"/>
    <w:tmpl w:val="2BAA98F8"/>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3" w15:restartNumberingAfterBreak="0">
    <w:nsid w:val="7FB50701"/>
    <w:multiLevelType w:val="hybridMultilevel"/>
    <w:tmpl w:val="ED30EC8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25">
    <w:abstractNumId w:val="24"/>
  </w:num>
  <w:num w:numId="1" w16cid:durableId="84621019">
    <w:abstractNumId w:val="3"/>
  </w:num>
  <w:num w:numId="2" w16cid:durableId="799568321">
    <w:abstractNumId w:val="13"/>
  </w:num>
  <w:num w:numId="3" w16cid:durableId="1899318266">
    <w:abstractNumId w:val="20"/>
  </w:num>
  <w:num w:numId="4" w16cid:durableId="1579753836">
    <w:abstractNumId w:val="16"/>
  </w:num>
  <w:num w:numId="5" w16cid:durableId="1955090231">
    <w:abstractNumId w:val="11"/>
  </w:num>
  <w:num w:numId="6" w16cid:durableId="1210193583">
    <w:abstractNumId w:val="19"/>
  </w:num>
  <w:num w:numId="7" w16cid:durableId="1575821384">
    <w:abstractNumId w:val="4"/>
  </w:num>
  <w:num w:numId="8" w16cid:durableId="1759016762">
    <w:abstractNumId w:val="18"/>
  </w:num>
  <w:num w:numId="9" w16cid:durableId="2094470925">
    <w:abstractNumId w:val="14"/>
  </w:num>
  <w:num w:numId="10" w16cid:durableId="131363161">
    <w:abstractNumId w:val="7"/>
  </w:num>
  <w:num w:numId="11" w16cid:durableId="589973681">
    <w:abstractNumId w:val="8"/>
  </w:num>
  <w:num w:numId="12" w16cid:durableId="2053072742">
    <w:abstractNumId w:val="12"/>
  </w:num>
  <w:num w:numId="13" w16cid:durableId="618100597">
    <w:abstractNumId w:val="17"/>
  </w:num>
  <w:num w:numId="14" w16cid:durableId="646667814">
    <w:abstractNumId w:val="6"/>
  </w:num>
  <w:num w:numId="15" w16cid:durableId="575213234">
    <w:abstractNumId w:val="0"/>
  </w:num>
  <w:num w:numId="16" w16cid:durableId="276451793">
    <w:abstractNumId w:val="10"/>
  </w:num>
  <w:num w:numId="17" w16cid:durableId="127360924">
    <w:abstractNumId w:val="21"/>
  </w:num>
  <w:num w:numId="18" w16cid:durableId="311524435">
    <w:abstractNumId w:val="1"/>
  </w:num>
  <w:num w:numId="19" w16cid:durableId="193421502">
    <w:abstractNumId w:val="15"/>
  </w:num>
  <w:num w:numId="20" w16cid:durableId="611741731">
    <w:abstractNumId w:val="9"/>
  </w:num>
  <w:num w:numId="21" w16cid:durableId="1741635139">
    <w:abstractNumId w:val="23"/>
  </w:num>
  <w:num w:numId="22" w16cid:durableId="1377241625">
    <w:abstractNumId w:val="22"/>
  </w:num>
  <w:num w:numId="23" w16cid:durableId="1516845917">
    <w:abstractNumId w:val="2"/>
  </w:num>
  <w:num w:numId="24" w16cid:durableId="11170617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24AD"/>
    <w:rsid w:val="00016C36"/>
    <w:rsid w:val="00026B02"/>
    <w:rsid w:val="00027F1B"/>
    <w:rsid w:val="00055E68"/>
    <w:rsid w:val="00072B44"/>
    <w:rsid w:val="000822E5"/>
    <w:rsid w:val="000971FC"/>
    <w:rsid w:val="000A2A3A"/>
    <w:rsid w:val="000A492A"/>
    <w:rsid w:val="000D2F80"/>
    <w:rsid w:val="000E413A"/>
    <w:rsid w:val="000E5DBE"/>
    <w:rsid w:val="000F5AA3"/>
    <w:rsid w:val="00100396"/>
    <w:rsid w:val="00100B5C"/>
    <w:rsid w:val="001106E9"/>
    <w:rsid w:val="00124CA5"/>
    <w:rsid w:val="00134F77"/>
    <w:rsid w:val="001474FA"/>
    <w:rsid w:val="001523EF"/>
    <w:rsid w:val="00152E9D"/>
    <w:rsid w:val="00154487"/>
    <w:rsid w:val="0017512A"/>
    <w:rsid w:val="00196958"/>
    <w:rsid w:val="001A1E39"/>
    <w:rsid w:val="001A24F3"/>
    <w:rsid w:val="001B2E44"/>
    <w:rsid w:val="001B405C"/>
    <w:rsid w:val="001B5F45"/>
    <w:rsid w:val="001E1050"/>
    <w:rsid w:val="001E1E1F"/>
    <w:rsid w:val="001E2007"/>
    <w:rsid w:val="001E57C1"/>
    <w:rsid w:val="001F07EF"/>
    <w:rsid w:val="001F4CBA"/>
    <w:rsid w:val="001F50B6"/>
    <w:rsid w:val="001F6D7A"/>
    <w:rsid w:val="00204268"/>
    <w:rsid w:val="00222188"/>
    <w:rsid w:val="0022746E"/>
    <w:rsid w:val="00235F71"/>
    <w:rsid w:val="002444CA"/>
    <w:rsid w:val="00260DE6"/>
    <w:rsid w:val="00273FEE"/>
    <w:rsid w:val="0028204E"/>
    <w:rsid w:val="0028591B"/>
    <w:rsid w:val="002878BF"/>
    <w:rsid w:val="00291841"/>
    <w:rsid w:val="002C449B"/>
    <w:rsid w:val="002C536B"/>
    <w:rsid w:val="002C6040"/>
    <w:rsid w:val="002D5B3F"/>
    <w:rsid w:val="002E0007"/>
    <w:rsid w:val="002E272E"/>
    <w:rsid w:val="002E5EC2"/>
    <w:rsid w:val="002E78F1"/>
    <w:rsid w:val="002F5778"/>
    <w:rsid w:val="00307DD8"/>
    <w:rsid w:val="003105F0"/>
    <w:rsid w:val="003223E0"/>
    <w:rsid w:val="00330616"/>
    <w:rsid w:val="00344ED0"/>
    <w:rsid w:val="00352C4A"/>
    <w:rsid w:val="00362560"/>
    <w:rsid w:val="003732FD"/>
    <w:rsid w:val="003753B2"/>
    <w:rsid w:val="00376559"/>
    <w:rsid w:val="00382BAA"/>
    <w:rsid w:val="00384D73"/>
    <w:rsid w:val="00391E3C"/>
    <w:rsid w:val="0039209D"/>
    <w:rsid w:val="00393EB6"/>
    <w:rsid w:val="003A3CE5"/>
    <w:rsid w:val="003B366F"/>
    <w:rsid w:val="003B3F9D"/>
    <w:rsid w:val="003B6C95"/>
    <w:rsid w:val="003D4905"/>
    <w:rsid w:val="003E5751"/>
    <w:rsid w:val="004017B1"/>
    <w:rsid w:val="004046A9"/>
    <w:rsid w:val="00404C50"/>
    <w:rsid w:val="0041180E"/>
    <w:rsid w:val="00420054"/>
    <w:rsid w:val="00423934"/>
    <w:rsid w:val="00426244"/>
    <w:rsid w:val="00431E59"/>
    <w:rsid w:val="00451810"/>
    <w:rsid w:val="00455BF8"/>
    <w:rsid w:val="00470A38"/>
    <w:rsid w:val="00477880"/>
    <w:rsid w:val="004874DE"/>
    <w:rsid w:val="0049357A"/>
    <w:rsid w:val="004964C2"/>
    <w:rsid w:val="004B5334"/>
    <w:rsid w:val="004B6C14"/>
    <w:rsid w:val="004C5D65"/>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33E8"/>
    <w:rsid w:val="006062A3"/>
    <w:rsid w:val="00610E08"/>
    <w:rsid w:val="006140BF"/>
    <w:rsid w:val="006161BE"/>
    <w:rsid w:val="00620787"/>
    <w:rsid w:val="006259DC"/>
    <w:rsid w:val="00632434"/>
    <w:rsid w:val="0063478F"/>
    <w:rsid w:val="006379DF"/>
    <w:rsid w:val="006437F1"/>
    <w:rsid w:val="00644256"/>
    <w:rsid w:val="00651291"/>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3C76"/>
    <w:rsid w:val="00757839"/>
    <w:rsid w:val="00770C81"/>
    <w:rsid w:val="00791024"/>
    <w:rsid w:val="00793F0A"/>
    <w:rsid w:val="007975D2"/>
    <w:rsid w:val="007A2657"/>
    <w:rsid w:val="007B50FB"/>
    <w:rsid w:val="007C682C"/>
    <w:rsid w:val="007D2385"/>
    <w:rsid w:val="007D427D"/>
    <w:rsid w:val="007E3301"/>
    <w:rsid w:val="007F0205"/>
    <w:rsid w:val="007F214F"/>
    <w:rsid w:val="00800069"/>
    <w:rsid w:val="008042F0"/>
    <w:rsid w:val="00804D95"/>
    <w:rsid w:val="008310A0"/>
    <w:rsid w:val="00835D29"/>
    <w:rsid w:val="00842E7F"/>
    <w:rsid w:val="00852933"/>
    <w:rsid w:val="008566E5"/>
    <w:rsid w:val="008566FE"/>
    <w:rsid w:val="00865B46"/>
    <w:rsid w:val="00871B01"/>
    <w:rsid w:val="00882FB0"/>
    <w:rsid w:val="00896134"/>
    <w:rsid w:val="008A62BC"/>
    <w:rsid w:val="008B43E7"/>
    <w:rsid w:val="008C7CD7"/>
    <w:rsid w:val="008D763F"/>
    <w:rsid w:val="008E076F"/>
    <w:rsid w:val="008F036F"/>
    <w:rsid w:val="008F082F"/>
    <w:rsid w:val="008F1308"/>
    <w:rsid w:val="008F475E"/>
    <w:rsid w:val="008F78C2"/>
    <w:rsid w:val="00904568"/>
    <w:rsid w:val="00911394"/>
    <w:rsid w:val="009132E6"/>
    <w:rsid w:val="00923EF2"/>
    <w:rsid w:val="00926D25"/>
    <w:rsid w:val="00926E9D"/>
    <w:rsid w:val="00927F31"/>
    <w:rsid w:val="009315A0"/>
    <w:rsid w:val="00932C6E"/>
    <w:rsid w:val="00933F10"/>
    <w:rsid w:val="009433C5"/>
    <w:rsid w:val="00965881"/>
    <w:rsid w:val="009871FF"/>
    <w:rsid w:val="00987CC5"/>
    <w:rsid w:val="00990799"/>
    <w:rsid w:val="00991907"/>
    <w:rsid w:val="00995D51"/>
    <w:rsid w:val="009A0631"/>
    <w:rsid w:val="009B10ED"/>
    <w:rsid w:val="009B30DB"/>
    <w:rsid w:val="009D3C27"/>
    <w:rsid w:val="009D3EA4"/>
    <w:rsid w:val="009D649C"/>
    <w:rsid w:val="009E4BC1"/>
    <w:rsid w:val="009F5CB2"/>
    <w:rsid w:val="00A03BB8"/>
    <w:rsid w:val="00A16E98"/>
    <w:rsid w:val="00A3505D"/>
    <w:rsid w:val="00A4036F"/>
    <w:rsid w:val="00A406E5"/>
    <w:rsid w:val="00A4641C"/>
    <w:rsid w:val="00A55876"/>
    <w:rsid w:val="00A637A3"/>
    <w:rsid w:val="00A667A5"/>
    <w:rsid w:val="00A67FB1"/>
    <w:rsid w:val="00A85BFE"/>
    <w:rsid w:val="00A8689D"/>
    <w:rsid w:val="00A97368"/>
    <w:rsid w:val="00AB6FE7"/>
    <w:rsid w:val="00AB7AD7"/>
    <w:rsid w:val="00AD2430"/>
    <w:rsid w:val="00AE41A6"/>
    <w:rsid w:val="00AE4D12"/>
    <w:rsid w:val="00AF0E34"/>
    <w:rsid w:val="00AF271D"/>
    <w:rsid w:val="00AF473C"/>
    <w:rsid w:val="00AF56C2"/>
    <w:rsid w:val="00B004E6"/>
    <w:rsid w:val="00B0545B"/>
    <w:rsid w:val="00B0744D"/>
    <w:rsid w:val="00B13237"/>
    <w:rsid w:val="00B50EA8"/>
    <w:rsid w:val="00B544E2"/>
    <w:rsid w:val="00B64082"/>
    <w:rsid w:val="00B72325"/>
    <w:rsid w:val="00B75FB5"/>
    <w:rsid w:val="00B81AD3"/>
    <w:rsid w:val="00B829D8"/>
    <w:rsid w:val="00B84B5B"/>
    <w:rsid w:val="00B86446"/>
    <w:rsid w:val="00BA1176"/>
    <w:rsid w:val="00BC4868"/>
    <w:rsid w:val="00BE0B01"/>
    <w:rsid w:val="00BE79C7"/>
    <w:rsid w:val="00BF3CB5"/>
    <w:rsid w:val="00C01A3F"/>
    <w:rsid w:val="00C073F1"/>
    <w:rsid w:val="00C1285B"/>
    <w:rsid w:val="00C1361B"/>
    <w:rsid w:val="00C13BF4"/>
    <w:rsid w:val="00C14E1F"/>
    <w:rsid w:val="00C315AF"/>
    <w:rsid w:val="00C36D9A"/>
    <w:rsid w:val="00C44A72"/>
    <w:rsid w:val="00C61FC2"/>
    <w:rsid w:val="00C705F9"/>
    <w:rsid w:val="00C7382F"/>
    <w:rsid w:val="00C80F0F"/>
    <w:rsid w:val="00C8667A"/>
    <w:rsid w:val="00C93BCB"/>
    <w:rsid w:val="00CB3C18"/>
    <w:rsid w:val="00CB562C"/>
    <w:rsid w:val="00CC241A"/>
    <w:rsid w:val="00CC6B7B"/>
    <w:rsid w:val="00CE4035"/>
    <w:rsid w:val="00CE65AB"/>
    <w:rsid w:val="00CF4025"/>
    <w:rsid w:val="00CF4266"/>
    <w:rsid w:val="00D056D8"/>
    <w:rsid w:val="00D22D9C"/>
    <w:rsid w:val="00D241F1"/>
    <w:rsid w:val="00D275CB"/>
    <w:rsid w:val="00D30127"/>
    <w:rsid w:val="00D30DFA"/>
    <w:rsid w:val="00D33983"/>
    <w:rsid w:val="00D409F9"/>
    <w:rsid w:val="00D463A5"/>
    <w:rsid w:val="00D46727"/>
    <w:rsid w:val="00D4710D"/>
    <w:rsid w:val="00D47D25"/>
    <w:rsid w:val="00D62ACD"/>
    <w:rsid w:val="00D64666"/>
    <w:rsid w:val="00D9129C"/>
    <w:rsid w:val="00DA36EE"/>
    <w:rsid w:val="00DA729F"/>
    <w:rsid w:val="00DB116D"/>
    <w:rsid w:val="00DB6795"/>
    <w:rsid w:val="00DD17CC"/>
    <w:rsid w:val="00DE217A"/>
    <w:rsid w:val="00DF321B"/>
    <w:rsid w:val="00E230E0"/>
    <w:rsid w:val="00E27F15"/>
    <w:rsid w:val="00E51AAC"/>
    <w:rsid w:val="00E66CC0"/>
    <w:rsid w:val="00E728A9"/>
    <w:rsid w:val="00E75612"/>
    <w:rsid w:val="00E807D9"/>
    <w:rsid w:val="00EA0F4E"/>
    <w:rsid w:val="00EA295B"/>
    <w:rsid w:val="00EA3B9B"/>
    <w:rsid w:val="00EA6801"/>
    <w:rsid w:val="00EB39E3"/>
    <w:rsid w:val="00EB4F96"/>
    <w:rsid w:val="00EC058F"/>
    <w:rsid w:val="00ED7072"/>
    <w:rsid w:val="00EE3132"/>
    <w:rsid w:val="00EE3D9D"/>
    <w:rsid w:val="00EE6F25"/>
    <w:rsid w:val="00F014FB"/>
    <w:rsid w:val="00F02126"/>
    <w:rsid w:val="00F03D85"/>
    <w:rsid w:val="00F07C8C"/>
    <w:rsid w:val="00F249F1"/>
    <w:rsid w:val="00F25B9D"/>
    <w:rsid w:val="00F2664E"/>
    <w:rsid w:val="00F31163"/>
    <w:rsid w:val="00F31C04"/>
    <w:rsid w:val="00F37E19"/>
    <w:rsid w:val="00F442A7"/>
    <w:rsid w:val="00F57A89"/>
    <w:rsid w:val="00F61A20"/>
    <w:rsid w:val="00F63DD9"/>
    <w:rsid w:val="00F66489"/>
    <w:rsid w:val="00F67644"/>
    <w:rsid w:val="00F8381F"/>
    <w:rsid w:val="00F860F1"/>
    <w:rsid w:val="00F940EB"/>
    <w:rsid w:val="00F94E57"/>
    <w:rsid w:val="00FA04CD"/>
    <w:rsid w:val="00FA25F5"/>
    <w:rsid w:val="00FA2810"/>
    <w:rsid w:val="00FA68F8"/>
    <w:rsid w:val="00FB1DC0"/>
    <w:rsid w:val="00FB3B4E"/>
    <w:rsid w:val="00FB4521"/>
    <w:rsid w:val="00FB4F84"/>
    <w:rsid w:val="00FB5CF8"/>
    <w:rsid w:val="00FE69B4"/>
    <w:rsid w:val="00FE6E7D"/>
    <w:rsid w:val="00FF273B"/>
    <w:rsid w:val="00FF564C"/>
    <w:rsid w:val="0C59F249"/>
    <w:rsid w:val="13C9C280"/>
    <w:rsid w:val="177C7F20"/>
    <w:rsid w:val="1B838F68"/>
    <w:rsid w:val="20BE850A"/>
    <w:rsid w:val="23ED5010"/>
    <w:rsid w:val="2A0565B5"/>
    <w:rsid w:val="2F7CBF61"/>
    <w:rsid w:val="332ADB2E"/>
    <w:rsid w:val="40E9017A"/>
    <w:rsid w:val="434A864D"/>
    <w:rsid w:val="43F00DF9"/>
    <w:rsid w:val="54917BF3"/>
    <w:rsid w:val="577B29D3"/>
    <w:rsid w:val="5C9009DB"/>
    <w:rsid w:val="6634CAD4"/>
    <w:rsid w:val="6B551681"/>
    <w:rsid w:val="70C48BFA"/>
    <w:rsid w:val="726FCB79"/>
    <w:rsid w:val="74A8828F"/>
    <w:rsid w:val="77AA6C7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448EB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D33983"/>
    <w:pPr>
      <w:spacing w:before="120"/>
      <w:ind w:left="1004" w:hanging="284"/>
      <w:jc w:val="both"/>
    </w:pPr>
    <w:rPr>
      <w:sz w:val="24"/>
      <w:lang w:eastAsia="en-GB"/>
    </w:rPr>
  </w:style>
  <w:style w:type="character" w:styleId="bulletChar" w:customStyle="1">
    <w:name w:val="bullet Char"/>
    <w:link w:val="bullet"/>
    <w:rsid w:val="00D33983"/>
    <w:rPr>
      <w:sz w:val="24"/>
      <w:lang w:eastAsia="en-GB"/>
    </w:rPr>
  </w:style>
  <w:style w:type="character" w:styleId="ListParagraphChar" w:customStyle="1">
    <w:name w:val="List Paragraph Char"/>
    <w:link w:val="ListParagraph"/>
    <w:uiPriority w:val="34"/>
    <w:locked/>
    <w:rsid w:val="00D33983"/>
    <w:rPr>
      <w:lang w:eastAsia="en-GB"/>
    </w:rPr>
  </w:style>
  <w:style w:type="paragraph" w:styleId="Title">
    <w:name w:val="Title"/>
    <w:basedOn w:val="Normal"/>
    <w:link w:val="TitleChar"/>
    <w:uiPriority w:val="10"/>
    <w:qFormat/>
    <w:rsid w:val="00455BF8"/>
    <w:pPr>
      <w:jc w:val="center"/>
    </w:pPr>
    <w:rPr>
      <w:rFonts w:eastAsia="MS Minngs"/>
      <w:b/>
      <w:bCs/>
      <w:sz w:val="28"/>
      <w:szCs w:val="28"/>
    </w:rPr>
  </w:style>
  <w:style w:type="character" w:styleId="TitleChar" w:customStyle="1">
    <w:name w:val="Title Char"/>
    <w:basedOn w:val="DefaultParagraphFont"/>
    <w:link w:val="Title"/>
    <w:uiPriority w:val="10"/>
    <w:rsid w:val="00455BF8"/>
    <w:rPr>
      <w:rFonts w:eastAsia="MS Minngs"/>
      <w:b/>
      <w:bCs/>
      <w:sz w:val="28"/>
      <w:szCs w:val="28"/>
      <w:lang w:eastAsia="en-GB"/>
    </w:rPr>
  </w:style>
  <w:style w:type="character" w:styleId="normaltextrun" w:customStyle="1">
    <w:name w:val="normaltextrun"/>
    <w:basedOn w:val="DefaultParagraphFont"/>
    <w:rsid w:val="00EB39E3"/>
  </w:style>
  <w:style w:type="character" w:styleId="eop" w:customStyle="1">
    <w:name w:val="eop"/>
    <w:basedOn w:val="DefaultParagraphFont"/>
    <w:rsid w:val="00EB39E3"/>
  </w:style>
  <w:style w:type="paragraph" w:styleId="CommentText">
    <w:name w:val="annotation text"/>
    <w:basedOn w:val="Normal"/>
    <w:link w:val="CommentTextChar"/>
    <w:unhideWhenUsed/>
  </w:style>
  <w:style w:type="character" w:styleId="CommentTextChar" w:customStyle="1">
    <w:name w:val="Comment Text Char"/>
    <w:basedOn w:val="DefaultParagraphFont"/>
    <w:link w:val="CommentText"/>
    <w:rPr>
      <w:lang w:eastAsia="en-GB"/>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D64666"/>
    <w:rPr>
      <w:b/>
      <w:bCs/>
    </w:rPr>
  </w:style>
  <w:style w:type="character" w:styleId="CommentSubjectChar" w:customStyle="1">
    <w:name w:val="Comment Subject Char"/>
    <w:basedOn w:val="CommentTextChar"/>
    <w:link w:val="CommentSubject"/>
    <w:semiHidden/>
    <w:rsid w:val="00D6466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336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71581079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224BB-DDE9-4637-B66B-28F06DE6E72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Dylan Blain</lastModifiedBy>
  <revision>6</revision>
  <lastPrinted>2014-10-10T07:42:00.0000000Z</lastPrinted>
  <dcterms:created xsi:type="dcterms:W3CDTF">2026-07-14T08:19:00.0000000Z</dcterms:created>
  <dcterms:modified xsi:type="dcterms:W3CDTF">2026-09-25T09:33:23.3982936Z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